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787FC" w14:textId="1A30CF9A" w:rsidR="00BE3317" w:rsidRPr="00E3062E" w:rsidRDefault="00EB1036" w:rsidP="00BE3317">
      <w:pPr>
        <w:tabs>
          <w:tab w:val="center" w:pos="4536"/>
          <w:tab w:val="right" w:pos="9072"/>
        </w:tabs>
        <w:jc w:val="both"/>
        <w:rPr>
          <w:rFonts w:ascii="Arial" w:eastAsiaTheme="minorEastAsia" w:hAnsi="Arial" w:cs="Arial"/>
          <w:b/>
          <w:bCs/>
          <w:sz w:val="28"/>
          <w:szCs w:val="28"/>
          <w:lang w:eastAsia="zh-CN"/>
        </w:rPr>
      </w:pPr>
      <w:r w:rsidRPr="00EB1036">
        <w:rPr>
          <w:rFonts w:ascii="Arial" w:hAnsi="Arial" w:cs="Arial"/>
          <w:b/>
          <w:bCs/>
          <w:sz w:val="28"/>
          <w:szCs w:val="28"/>
        </w:rPr>
        <w:t>3GPP TSG RAN WG1 #</w:t>
      </w:r>
      <w:r w:rsidR="00233E68">
        <w:rPr>
          <w:rFonts w:ascii="Arial" w:hAnsi="Arial" w:cs="Arial"/>
          <w:b/>
          <w:bCs/>
          <w:sz w:val="28"/>
          <w:szCs w:val="28"/>
        </w:rPr>
        <w:t>100</w:t>
      </w:r>
      <w:r w:rsidR="00BE3317" w:rsidRPr="00EB1036">
        <w:rPr>
          <w:rFonts w:ascii="Arial" w:eastAsia="MS Mincho" w:hAnsi="Arial" w:cs="Arial"/>
          <w:b/>
          <w:bCs/>
          <w:sz w:val="28"/>
          <w:szCs w:val="28"/>
        </w:rPr>
        <w:tab/>
      </w:r>
      <w:r w:rsidR="00BE3317" w:rsidRPr="00EB1036">
        <w:rPr>
          <w:rFonts w:ascii="Arial" w:eastAsia="MS Mincho" w:hAnsi="Arial" w:cs="Arial"/>
          <w:b/>
          <w:bCs/>
          <w:sz w:val="28"/>
          <w:szCs w:val="28"/>
        </w:rPr>
        <w:tab/>
      </w:r>
      <w:r w:rsidR="00A83DB8" w:rsidRPr="00A83DB8">
        <w:rPr>
          <w:rFonts w:ascii="Arial" w:eastAsia="MS Mincho" w:hAnsi="Arial" w:cs="Arial"/>
          <w:b/>
          <w:bCs/>
          <w:sz w:val="28"/>
          <w:szCs w:val="28"/>
        </w:rPr>
        <w:t>R1-2000342</w:t>
      </w:r>
    </w:p>
    <w:p w14:paraId="79681956" w14:textId="77777777" w:rsidR="00AB71B7" w:rsidRDefault="00AB71B7" w:rsidP="00AB71B7">
      <w:pPr>
        <w:rPr>
          <w:rFonts w:ascii="Arial" w:hAnsi="Arial" w:cs="Arial"/>
          <w:b/>
          <w:bCs/>
          <w:sz w:val="28"/>
          <w:szCs w:val="28"/>
          <w:lang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7CD8B2AC" w14:textId="77777777" w:rsidR="00BE3317" w:rsidRPr="00EB1036" w:rsidRDefault="00BE3317">
      <w:pPr>
        <w:pStyle w:val="ae"/>
        <w:tabs>
          <w:tab w:val="clear" w:pos="4536"/>
          <w:tab w:val="left" w:pos="1800"/>
        </w:tabs>
        <w:ind w:left="1800" w:hanging="1800"/>
        <w:rPr>
          <w:rFonts w:cs="Arial"/>
          <w:sz w:val="22"/>
          <w:szCs w:val="22"/>
          <w:lang w:val="en-GB"/>
        </w:rPr>
      </w:pPr>
    </w:p>
    <w:p w14:paraId="204B66CC" w14:textId="77777777" w:rsidR="00305F56" w:rsidRPr="000D669B" w:rsidRDefault="00A045D1" w:rsidP="00B90CAC">
      <w:pPr>
        <w:pStyle w:val="ae"/>
        <w:tabs>
          <w:tab w:val="clear" w:pos="4536"/>
          <w:tab w:val="left" w:pos="1800"/>
        </w:tabs>
        <w:ind w:left="1800" w:hanging="1800"/>
        <w:rPr>
          <w:rFonts w:eastAsia="宋体"/>
          <w:sz w:val="22"/>
          <w:szCs w:val="22"/>
          <w:lang w:eastAsia="zh-CN"/>
        </w:rPr>
      </w:pPr>
      <w:r w:rsidRPr="000D669B">
        <w:rPr>
          <w:rFonts w:cs="Arial"/>
          <w:sz w:val="22"/>
          <w:szCs w:val="22"/>
        </w:rPr>
        <w:t>Source:</w:t>
      </w:r>
      <w:r w:rsidRPr="000D669B">
        <w:rPr>
          <w:rFonts w:cs="Arial"/>
          <w:sz w:val="22"/>
          <w:szCs w:val="22"/>
        </w:rPr>
        <w:tab/>
      </w:r>
      <w:r w:rsidRPr="000D669B">
        <w:rPr>
          <w:rFonts w:eastAsia="宋体"/>
          <w:sz w:val="22"/>
          <w:szCs w:val="22"/>
          <w:lang w:eastAsia="zh-CN"/>
        </w:rPr>
        <w:t>vivo</w:t>
      </w:r>
    </w:p>
    <w:p w14:paraId="07B372C2" w14:textId="3BA9AC9D" w:rsidR="00305F56" w:rsidRPr="000D669B" w:rsidRDefault="00A045D1" w:rsidP="00B90CAC">
      <w:pPr>
        <w:pStyle w:val="ae"/>
        <w:tabs>
          <w:tab w:val="clear" w:pos="4536"/>
          <w:tab w:val="left" w:pos="1800"/>
        </w:tabs>
        <w:ind w:left="1791" w:hangingChars="814" w:hanging="1791"/>
        <w:rPr>
          <w:rFonts w:eastAsiaTheme="minorEastAsia" w:cs="Arial"/>
          <w:sz w:val="22"/>
          <w:szCs w:val="22"/>
          <w:lang w:eastAsia="zh-CN"/>
        </w:rPr>
      </w:pPr>
      <w:r w:rsidRPr="000D669B">
        <w:rPr>
          <w:rFonts w:cs="Arial"/>
          <w:sz w:val="22"/>
          <w:szCs w:val="22"/>
        </w:rPr>
        <w:t>Title:</w:t>
      </w:r>
      <w:bookmarkStart w:id="0" w:name="Title"/>
      <w:bookmarkEnd w:id="0"/>
      <w:r w:rsidRPr="000D669B">
        <w:rPr>
          <w:rFonts w:cs="Arial"/>
          <w:sz w:val="22"/>
          <w:szCs w:val="22"/>
        </w:rPr>
        <w:tab/>
      </w:r>
      <w:bookmarkStart w:id="1" w:name="OLE_LINK3"/>
      <w:bookmarkStart w:id="2" w:name="OLE_LINK4"/>
      <w:r w:rsidR="008C1AFA" w:rsidRPr="008C1AFA">
        <w:rPr>
          <w:rFonts w:eastAsiaTheme="minorEastAsia" w:cs="Arial"/>
          <w:sz w:val="22"/>
          <w:szCs w:val="22"/>
          <w:lang w:eastAsia="zh-CN"/>
        </w:rPr>
        <w:t>Discussion on remaining issues on UL RS for NR positioning</w:t>
      </w:r>
      <w:bookmarkEnd w:id="1"/>
      <w:bookmarkEnd w:id="2"/>
    </w:p>
    <w:p w14:paraId="0A463D5E" w14:textId="12F29683" w:rsidR="00305F56" w:rsidRPr="000D669B" w:rsidRDefault="00A045D1" w:rsidP="00B90CAC">
      <w:pPr>
        <w:pStyle w:val="ae"/>
        <w:tabs>
          <w:tab w:val="left" w:pos="1800"/>
        </w:tabs>
        <w:rPr>
          <w:rFonts w:eastAsia="宋体"/>
          <w:sz w:val="22"/>
          <w:szCs w:val="22"/>
          <w:lang w:eastAsia="zh-CN"/>
        </w:rPr>
      </w:pPr>
      <w:r w:rsidRPr="000D669B">
        <w:rPr>
          <w:rFonts w:cs="Arial"/>
          <w:sz w:val="22"/>
          <w:szCs w:val="22"/>
        </w:rPr>
        <w:t>Agenda Item:</w:t>
      </w:r>
      <w:bookmarkStart w:id="3" w:name="Source"/>
      <w:bookmarkEnd w:id="3"/>
      <w:r w:rsidRPr="000D669B">
        <w:rPr>
          <w:rFonts w:cs="Arial"/>
          <w:sz w:val="22"/>
          <w:szCs w:val="22"/>
        </w:rPr>
        <w:tab/>
      </w:r>
      <w:r w:rsidRPr="000D669B">
        <w:rPr>
          <w:rFonts w:eastAsia="宋体" w:cs="Arial"/>
          <w:sz w:val="22"/>
          <w:szCs w:val="22"/>
          <w:lang w:eastAsia="zh-CN"/>
        </w:rPr>
        <w:t>7.2.</w:t>
      </w:r>
      <w:r w:rsidR="009C034F">
        <w:rPr>
          <w:rFonts w:eastAsia="宋体" w:cs="Arial"/>
          <w:sz w:val="22"/>
          <w:szCs w:val="22"/>
          <w:lang w:eastAsia="zh-CN"/>
        </w:rPr>
        <w:t>8</w:t>
      </w:r>
      <w:r w:rsidRPr="000D669B">
        <w:rPr>
          <w:rFonts w:eastAsia="宋体" w:cs="Arial"/>
          <w:sz w:val="22"/>
          <w:szCs w:val="22"/>
          <w:lang w:eastAsia="zh-CN"/>
        </w:rPr>
        <w:t>.</w:t>
      </w:r>
      <w:r w:rsidR="008C1AFA">
        <w:rPr>
          <w:rFonts w:eastAsia="宋体" w:cs="Arial"/>
          <w:sz w:val="22"/>
          <w:szCs w:val="22"/>
          <w:lang w:eastAsia="zh-CN"/>
        </w:rPr>
        <w:t>2</w:t>
      </w:r>
    </w:p>
    <w:p w14:paraId="43ACFE2A" w14:textId="77777777" w:rsidR="00305F56" w:rsidRPr="000D669B" w:rsidRDefault="00A045D1" w:rsidP="00B90CAC">
      <w:pPr>
        <w:pStyle w:val="ae"/>
        <w:tabs>
          <w:tab w:val="left" w:pos="1800"/>
        </w:tabs>
        <w:rPr>
          <w:rFonts w:eastAsia="宋体" w:cs="Arial"/>
          <w:sz w:val="22"/>
          <w:szCs w:val="22"/>
          <w:lang w:eastAsia="zh-CN"/>
        </w:rPr>
      </w:pPr>
      <w:r w:rsidRPr="000D669B">
        <w:rPr>
          <w:rFonts w:cs="Arial"/>
          <w:sz w:val="22"/>
          <w:szCs w:val="22"/>
        </w:rPr>
        <w:t>Document for:</w:t>
      </w:r>
      <w:r w:rsidRPr="000D669B">
        <w:rPr>
          <w:rFonts w:cs="Arial"/>
          <w:sz w:val="22"/>
          <w:szCs w:val="22"/>
        </w:rPr>
        <w:tab/>
      </w:r>
      <w:bookmarkStart w:id="4" w:name="DocumentFor"/>
      <w:bookmarkEnd w:id="4"/>
      <w:r w:rsidRPr="000D669B">
        <w:rPr>
          <w:rFonts w:cs="Arial"/>
          <w:sz w:val="22"/>
          <w:szCs w:val="22"/>
        </w:rPr>
        <w:t>Discussion</w:t>
      </w:r>
      <w:r w:rsidRPr="000D669B">
        <w:rPr>
          <w:rFonts w:eastAsia="宋体" w:cs="Arial"/>
          <w:sz w:val="22"/>
          <w:szCs w:val="22"/>
          <w:lang w:eastAsia="zh-CN"/>
        </w:rPr>
        <w:t xml:space="preserve"> and Decision</w:t>
      </w:r>
    </w:p>
    <w:p w14:paraId="5E9F61E1" w14:textId="77777777" w:rsidR="00305F56" w:rsidRPr="000D669B" w:rsidRDefault="00A045D1" w:rsidP="00EA778C">
      <w:pPr>
        <w:pStyle w:val="1"/>
        <w:rPr>
          <w:b/>
          <w:bCs/>
        </w:rPr>
      </w:pPr>
      <w:bookmarkStart w:id="5" w:name="OLE_LINK13"/>
      <w:bookmarkStart w:id="6" w:name="OLE_LINK14"/>
      <w:r w:rsidRPr="000D669B">
        <w:t>Introduction</w:t>
      </w:r>
    </w:p>
    <w:p w14:paraId="237ADFAA" w14:textId="06065745" w:rsidR="00305F56" w:rsidRPr="00091909" w:rsidRDefault="00A045D1" w:rsidP="00B35A03">
      <w:pPr>
        <w:spacing w:line="260" w:lineRule="exact"/>
        <w:jc w:val="both"/>
        <w:rPr>
          <w:rFonts w:eastAsiaTheme="minorEastAsia"/>
          <w:szCs w:val="20"/>
          <w:lang w:eastAsia="zh-CN"/>
        </w:rPr>
      </w:pPr>
      <w:r w:rsidRPr="00091909">
        <w:rPr>
          <w:rFonts w:eastAsiaTheme="minorEastAsia"/>
          <w:szCs w:val="20"/>
          <w:lang w:eastAsia="zh-CN"/>
        </w:rPr>
        <w:t>In this contribution</w:t>
      </w:r>
      <w:r w:rsidR="00CD00F4" w:rsidRPr="00091909">
        <w:rPr>
          <w:rFonts w:eastAsiaTheme="minorEastAsia"/>
          <w:szCs w:val="20"/>
          <w:lang w:eastAsia="zh-CN"/>
        </w:rPr>
        <w:t xml:space="preserve">, </w:t>
      </w:r>
      <w:r w:rsidR="00306341" w:rsidRPr="00091909">
        <w:rPr>
          <w:rFonts w:eastAsiaTheme="minorEastAsia"/>
          <w:szCs w:val="20"/>
          <w:lang w:eastAsia="zh-CN"/>
        </w:rPr>
        <w:t xml:space="preserve">we present our views on </w:t>
      </w:r>
      <w:r w:rsidR="00A83DB8">
        <w:rPr>
          <w:rFonts w:eastAsiaTheme="minorEastAsia"/>
          <w:szCs w:val="20"/>
          <w:lang w:eastAsia="zh-CN"/>
        </w:rPr>
        <w:t>U</w:t>
      </w:r>
      <w:r w:rsidR="00306341" w:rsidRPr="00091909">
        <w:rPr>
          <w:rFonts w:eastAsiaTheme="minorEastAsia"/>
          <w:szCs w:val="20"/>
          <w:lang w:eastAsia="zh-CN"/>
        </w:rPr>
        <w:t>L</w:t>
      </w:r>
      <w:r w:rsidR="00DB7AB1">
        <w:rPr>
          <w:rFonts w:eastAsiaTheme="minorEastAsia"/>
          <w:szCs w:val="20"/>
          <w:lang w:eastAsia="zh-CN"/>
        </w:rPr>
        <w:t xml:space="preserve"> </w:t>
      </w:r>
      <w:r w:rsidR="00D1045F">
        <w:rPr>
          <w:rFonts w:eastAsiaTheme="minorEastAsia"/>
          <w:szCs w:val="20"/>
          <w:lang w:eastAsia="zh-CN"/>
        </w:rPr>
        <w:t>SRS</w:t>
      </w:r>
      <w:r w:rsidR="00306341" w:rsidRPr="00091909">
        <w:rPr>
          <w:rFonts w:eastAsiaTheme="minorEastAsia"/>
          <w:szCs w:val="20"/>
          <w:lang w:eastAsia="zh-CN"/>
        </w:rPr>
        <w:t xml:space="preserve"> </w:t>
      </w:r>
      <w:r w:rsidR="00DB7AB1">
        <w:rPr>
          <w:szCs w:val="20"/>
        </w:rPr>
        <w:t xml:space="preserve">remaining issues </w:t>
      </w:r>
      <w:r w:rsidR="00DB7AB1">
        <w:rPr>
          <w:szCs w:val="20"/>
          <w:lang w:val="en-GB"/>
        </w:rPr>
        <w:t>for NR positioning</w:t>
      </w:r>
      <w:r w:rsidR="00306341" w:rsidRPr="00091909">
        <w:rPr>
          <w:rFonts w:eastAsiaTheme="minorEastAsia"/>
          <w:szCs w:val="20"/>
          <w:lang w:eastAsia="zh-CN"/>
        </w:rPr>
        <w:t>.</w:t>
      </w:r>
    </w:p>
    <w:p w14:paraId="03F98F6C" w14:textId="2700B512" w:rsidR="00A83DB8" w:rsidRPr="007054E2" w:rsidRDefault="00D1045F" w:rsidP="00233E68">
      <w:pPr>
        <w:pStyle w:val="1"/>
      </w:pPr>
      <w:bookmarkStart w:id="7" w:name="Pro2"/>
      <w:r>
        <w:rPr>
          <w:rFonts w:eastAsiaTheme="minorEastAsia"/>
        </w:rPr>
        <w:t>U</w:t>
      </w:r>
      <w:r w:rsidRPr="00091909">
        <w:rPr>
          <w:rFonts w:eastAsiaTheme="minorEastAsia"/>
        </w:rPr>
        <w:t xml:space="preserve">L </w:t>
      </w:r>
      <w:r>
        <w:rPr>
          <w:rFonts w:eastAsiaTheme="minorEastAsia"/>
        </w:rPr>
        <w:t>SRS</w:t>
      </w:r>
      <w:r w:rsidRPr="00091909">
        <w:rPr>
          <w:rFonts w:eastAsiaTheme="minorEastAsia"/>
        </w:rPr>
        <w:t xml:space="preserve"> </w:t>
      </w:r>
      <w:r w:rsidR="009C034F">
        <w:rPr>
          <w:rFonts w:eastAsiaTheme="minorEastAsia"/>
        </w:rPr>
        <w:t>for positioning</w:t>
      </w:r>
      <w:r w:rsidR="009C034F">
        <w:t xml:space="preserve"> </w:t>
      </w:r>
    </w:p>
    <w:p w14:paraId="17FFE227" w14:textId="3EABFC61" w:rsidR="00A83DB8" w:rsidRDefault="00D1045F" w:rsidP="0013263E">
      <w:pPr>
        <w:pStyle w:val="20"/>
      </w:pPr>
      <w:r>
        <w:t xml:space="preserve">Aperiodic </w:t>
      </w:r>
      <w:r>
        <w:rPr>
          <w:rFonts w:hint="eastAsia"/>
        </w:rPr>
        <w:t>S</w:t>
      </w:r>
      <w:r>
        <w:t xml:space="preserve">RS </w:t>
      </w:r>
      <w:r w:rsidR="00611138">
        <w:t xml:space="preserve">for positioning </w:t>
      </w:r>
      <w:r>
        <w:rPr>
          <w:rFonts w:hint="eastAsia"/>
        </w:rPr>
        <w:t>configuration</w:t>
      </w:r>
    </w:p>
    <w:p w14:paraId="36E953DF" w14:textId="106EA6DC" w:rsidR="00D83B3F" w:rsidRPr="00D83B3F" w:rsidRDefault="00D83B3F" w:rsidP="00B06528">
      <w:pPr>
        <w:pStyle w:val="a0"/>
        <w:spacing w:line="260" w:lineRule="exact"/>
        <w:rPr>
          <w:rFonts w:eastAsiaTheme="minorEastAsia"/>
        </w:rPr>
      </w:pPr>
      <w:r>
        <w:rPr>
          <w:rFonts w:eastAsiaTheme="minorEastAsia" w:hint="eastAsia"/>
        </w:rPr>
        <w:t>I</w:t>
      </w:r>
      <w:r>
        <w:rPr>
          <w:rFonts w:eastAsiaTheme="minorEastAsia"/>
        </w:rPr>
        <w:t>n RAN1#99 meeting [1], it has been agreed that:</w:t>
      </w:r>
    </w:p>
    <w:p w14:paraId="483E3DB4" w14:textId="77777777" w:rsidR="00506ADA" w:rsidRDefault="00506ADA" w:rsidP="00B06528">
      <w:pPr>
        <w:spacing w:after="120" w:line="260" w:lineRule="exact"/>
        <w:rPr>
          <w:lang w:eastAsia="x-none"/>
        </w:rPr>
      </w:pPr>
      <w:r>
        <w:rPr>
          <w:highlight w:val="green"/>
          <w:lang w:eastAsia="x-none"/>
        </w:rPr>
        <w:t>Agreement:</w:t>
      </w:r>
    </w:p>
    <w:p w14:paraId="18FA99F3" w14:textId="7EB4FECD" w:rsidR="00D83B3F" w:rsidRDefault="00506ADA" w:rsidP="00B06528">
      <w:pPr>
        <w:pStyle w:val="a0"/>
        <w:spacing w:line="260" w:lineRule="exact"/>
        <w:rPr>
          <w:lang w:eastAsia="x-none"/>
        </w:rPr>
      </w:pPr>
      <w:r>
        <w:rPr>
          <w:lang w:eastAsia="x-none"/>
        </w:rPr>
        <w:t>The maximum number o</w:t>
      </w:r>
      <w:r w:rsidRPr="00506ADA">
        <w:rPr>
          <w:lang w:eastAsia="x-none"/>
        </w:rPr>
        <w:t>f SRS resources per set for positioning is 16</w:t>
      </w:r>
      <w:r w:rsidR="00D83B3F">
        <w:rPr>
          <w:lang w:eastAsia="x-none"/>
        </w:rPr>
        <w:t>.</w:t>
      </w:r>
    </w:p>
    <w:p w14:paraId="4CC7A868" w14:textId="2A141B50" w:rsidR="00D83B3F" w:rsidRPr="00D83B3F" w:rsidRDefault="00D83B3F" w:rsidP="00B06528">
      <w:pPr>
        <w:pStyle w:val="a0"/>
        <w:spacing w:line="260" w:lineRule="exact"/>
        <w:rPr>
          <w:rFonts w:eastAsiaTheme="minorEastAsia"/>
        </w:rPr>
      </w:pPr>
      <w:r>
        <w:rPr>
          <w:rFonts w:eastAsiaTheme="minorEastAsia" w:hint="eastAsia"/>
        </w:rPr>
        <w:t>I</w:t>
      </w:r>
      <w:r>
        <w:rPr>
          <w:rFonts w:eastAsiaTheme="minorEastAsia"/>
        </w:rPr>
        <w:t xml:space="preserve">n RAN1#97 meeting </w:t>
      </w:r>
      <w:r w:rsidR="00C24FD0">
        <w:rPr>
          <w:rFonts w:eastAsiaTheme="minorEastAsia"/>
        </w:rPr>
        <w:t>[2],</w:t>
      </w:r>
      <w:r w:rsidR="009C034F">
        <w:rPr>
          <w:rFonts w:eastAsiaTheme="minorEastAsia"/>
        </w:rPr>
        <w:t xml:space="preserve"> </w:t>
      </w:r>
      <w:r>
        <w:rPr>
          <w:rFonts w:eastAsiaTheme="minorEastAsia"/>
        </w:rPr>
        <w:t>it has been agreed that:</w:t>
      </w:r>
    </w:p>
    <w:p w14:paraId="124F509B" w14:textId="77777777" w:rsidR="00D83B3F" w:rsidRDefault="00D83B3F" w:rsidP="00B06528">
      <w:pPr>
        <w:spacing w:after="120" w:line="260" w:lineRule="exact"/>
      </w:pPr>
      <w:r w:rsidRPr="00BB180E">
        <w:rPr>
          <w:highlight w:val="green"/>
        </w:rPr>
        <w:t>Agreement:</w:t>
      </w:r>
    </w:p>
    <w:p w14:paraId="07D3F3E6" w14:textId="77777777" w:rsidR="00D83B3F" w:rsidRDefault="00D83B3F" w:rsidP="00B06528">
      <w:pPr>
        <w:spacing w:after="120" w:line="260" w:lineRule="exact"/>
      </w:pPr>
      <w:r w:rsidRPr="005A33A1">
        <w:t>For positioning, the number of</w:t>
      </w:r>
      <w:r w:rsidRPr="00B31645">
        <w:rPr>
          <w:color w:val="FF0000"/>
        </w:rPr>
        <w:t xml:space="preserve"> </w:t>
      </w:r>
      <w:r w:rsidRPr="00D83B3F">
        <w:t xml:space="preserve">consecutive </w:t>
      </w:r>
      <w:r w:rsidRPr="005A33A1">
        <w:t>OFDM symbols</w:t>
      </w:r>
      <w:r>
        <w:t xml:space="preserve"> in an SRS resource is configurable with one of the values in the set {1, 2, 4, 8, 12}</w:t>
      </w:r>
    </w:p>
    <w:p w14:paraId="69406AC3" w14:textId="77777777" w:rsidR="00D83B3F" w:rsidRDefault="00D83B3F" w:rsidP="00B06528">
      <w:pPr>
        <w:numPr>
          <w:ilvl w:val="0"/>
          <w:numId w:val="39"/>
        </w:numPr>
        <w:spacing w:after="120" w:line="260" w:lineRule="exact"/>
      </w:pPr>
      <w:r>
        <w:t>FFS: Other values including 3,6,14</w:t>
      </w:r>
    </w:p>
    <w:p w14:paraId="5477C392" w14:textId="5D436CE2" w:rsidR="00D83B3F" w:rsidRPr="00D83B3F" w:rsidRDefault="00D83B3F" w:rsidP="00B06528">
      <w:pPr>
        <w:numPr>
          <w:ilvl w:val="0"/>
          <w:numId w:val="39"/>
        </w:numPr>
        <w:spacing w:after="120" w:line="260" w:lineRule="exact"/>
      </w:pPr>
      <w:r>
        <w:t>Note: Values of 1, 2 and 4 within an SRS resource can already be configured in Rel-15</w:t>
      </w:r>
    </w:p>
    <w:p w14:paraId="2DC664FD" w14:textId="1072C8E5" w:rsidR="00506ADA" w:rsidRPr="00483514" w:rsidRDefault="00D83B3F" w:rsidP="00B06528">
      <w:pPr>
        <w:spacing w:after="120" w:line="260" w:lineRule="exact"/>
        <w:jc w:val="both"/>
        <w:rPr>
          <w:rFonts w:eastAsiaTheme="minorEastAsia"/>
          <w:lang w:eastAsia="zh-CN"/>
        </w:rPr>
      </w:pPr>
      <w:r>
        <w:rPr>
          <w:rFonts w:eastAsiaTheme="minorEastAsia"/>
          <w:lang w:eastAsia="zh-CN"/>
        </w:rPr>
        <w:t>The resource occupying of a SRS</w:t>
      </w:r>
      <w:r w:rsidR="00483514">
        <w:rPr>
          <w:rFonts w:eastAsiaTheme="minorEastAsia"/>
          <w:lang w:eastAsia="zh-CN"/>
        </w:rPr>
        <w:t xml:space="preserve"> resource</w:t>
      </w:r>
      <w:r>
        <w:rPr>
          <w:rFonts w:eastAsiaTheme="minorEastAsia"/>
          <w:lang w:eastAsia="zh-CN"/>
        </w:rPr>
        <w:t xml:space="preserve"> set may exceed the one or more slot boundaries based above agreements</w:t>
      </w:r>
      <w:r w:rsidR="007F6374">
        <w:rPr>
          <w:rFonts w:eastAsiaTheme="minorEastAsia"/>
          <w:lang w:eastAsia="zh-CN"/>
        </w:rPr>
        <w:t>. The max slot number can be 16</w:t>
      </w:r>
      <w:r>
        <w:rPr>
          <w:rFonts w:eastAsiaTheme="minorEastAsia"/>
          <w:lang w:eastAsia="zh-CN"/>
        </w:rPr>
        <w:t xml:space="preserve"> (</w:t>
      </w:r>
      <w:r w:rsidR="007F6374">
        <w:rPr>
          <w:rFonts w:eastAsiaTheme="minorEastAsia"/>
          <w:lang w:eastAsia="zh-CN"/>
        </w:rPr>
        <w:t>if SRS resource is 16</w:t>
      </w:r>
      <w:r>
        <w:rPr>
          <w:rFonts w:eastAsiaTheme="minorEastAsia"/>
          <w:lang w:eastAsia="zh-CN"/>
        </w:rPr>
        <w:t>)</w:t>
      </w:r>
      <w:r w:rsidR="007F6374">
        <w:rPr>
          <w:rFonts w:eastAsiaTheme="minorEastAsia"/>
          <w:lang w:eastAsia="zh-CN"/>
        </w:rPr>
        <w:t xml:space="preserve">. </w:t>
      </w:r>
      <w:r w:rsidR="00C3705B">
        <w:rPr>
          <w:rFonts w:eastAsiaTheme="minorEastAsia"/>
          <w:lang w:eastAsia="zh-CN"/>
        </w:rPr>
        <w:t>T</w:t>
      </w:r>
      <w:r w:rsidR="00C3705B">
        <w:rPr>
          <w:rFonts w:eastAsiaTheme="minorEastAsia" w:hint="eastAsia"/>
          <w:lang w:eastAsia="zh-CN"/>
        </w:rPr>
        <w:t>he</w:t>
      </w:r>
      <w:r w:rsidR="00C3705B">
        <w:rPr>
          <w:rFonts w:eastAsiaTheme="minorEastAsia"/>
          <w:lang w:eastAsia="zh-CN"/>
        </w:rPr>
        <w:t xml:space="preserve"> </w:t>
      </w:r>
      <w:r w:rsidR="00C3705B" w:rsidRPr="0048482F">
        <w:rPr>
          <w:color w:val="000000"/>
        </w:rPr>
        <w:t>Slot level periodicity and slot level offset a</w:t>
      </w:r>
      <w:r w:rsidR="008D1BE4">
        <w:rPr>
          <w:color w:val="000000"/>
        </w:rPr>
        <w:t>re</w:t>
      </w:r>
      <w:r w:rsidR="00C3705B" w:rsidRPr="0048482F">
        <w:rPr>
          <w:color w:val="000000"/>
        </w:rPr>
        <w:t xml:space="preserve"> defined by the higher layer parameter</w:t>
      </w:r>
      <w:r w:rsidR="00C3705B" w:rsidRPr="007D4A7A">
        <w:rPr>
          <w:color w:val="000000"/>
        </w:rPr>
        <w:t>s</w:t>
      </w:r>
      <w:r w:rsidR="00C3705B" w:rsidRPr="0048482F">
        <w:rPr>
          <w:color w:val="000000"/>
        </w:rPr>
        <w:t xml:space="preserve"> </w:t>
      </w:r>
      <w:proofErr w:type="spellStart"/>
      <w:r w:rsidR="00C3705B">
        <w:rPr>
          <w:i/>
          <w:color w:val="000000"/>
        </w:rPr>
        <w:t>periodicityAndOffset</w:t>
      </w:r>
      <w:proofErr w:type="spellEnd"/>
      <w:r w:rsidR="00C3705B">
        <w:rPr>
          <w:i/>
          <w:color w:val="000000"/>
        </w:rPr>
        <w:t>-</w:t>
      </w:r>
      <w:r w:rsidR="00C3705B" w:rsidRPr="007D4A7A">
        <w:rPr>
          <w:i/>
          <w:color w:val="000000"/>
        </w:rPr>
        <w:t>p</w:t>
      </w:r>
      <w:r w:rsidR="00C3705B">
        <w:rPr>
          <w:i/>
          <w:color w:val="000000"/>
        </w:rPr>
        <w:t xml:space="preserve"> </w:t>
      </w:r>
      <w:r w:rsidR="00C3705B" w:rsidRPr="007D4A7A">
        <w:rPr>
          <w:color w:val="000000"/>
        </w:rPr>
        <w:t>or</w:t>
      </w:r>
      <w:r w:rsidR="00C3705B" w:rsidRPr="007D4A7A">
        <w:rPr>
          <w:i/>
          <w:color w:val="000000"/>
        </w:rPr>
        <w:t xml:space="preserve"> </w:t>
      </w:r>
      <w:proofErr w:type="spellStart"/>
      <w:r w:rsidR="00C3705B" w:rsidRPr="007D4A7A">
        <w:rPr>
          <w:i/>
        </w:rPr>
        <w:t>periodicityAndOffset-sp</w:t>
      </w:r>
      <w:proofErr w:type="spellEnd"/>
      <w:r w:rsidR="00C3705B" w:rsidRPr="0048482F" w:rsidDel="007D4A7A">
        <w:rPr>
          <w:i/>
          <w:color w:val="000000"/>
        </w:rPr>
        <w:t xml:space="preserve"> </w:t>
      </w:r>
      <w:r w:rsidR="00C3705B" w:rsidRPr="0048482F">
        <w:rPr>
          <w:color w:val="000000"/>
        </w:rPr>
        <w:t xml:space="preserve">for </w:t>
      </w:r>
      <w:r w:rsidR="008D1BE4">
        <w:rPr>
          <w:rFonts w:eastAsiaTheme="minorEastAsia"/>
          <w:color w:val="000000"/>
          <w:lang w:eastAsia="zh-CN"/>
        </w:rPr>
        <w:t>an</w:t>
      </w:r>
      <w:r w:rsidR="00C3705B">
        <w:rPr>
          <w:color w:val="000000"/>
        </w:rPr>
        <w:t xml:space="preserve"> </w:t>
      </w:r>
      <w:r w:rsidR="00C3705B" w:rsidRPr="00B2590B">
        <w:rPr>
          <w:color w:val="000000"/>
        </w:rPr>
        <w:t>SRS resource</w:t>
      </w:r>
      <w:r w:rsidR="00C3705B" w:rsidRPr="00C3705B">
        <w:rPr>
          <w:color w:val="000000"/>
        </w:rPr>
        <w:t xml:space="preserve"> o</w:t>
      </w:r>
      <w:r w:rsidR="00C3705B" w:rsidRPr="0048482F">
        <w:rPr>
          <w:color w:val="000000"/>
        </w:rPr>
        <w:t>f type periodic or semi-persistent.</w:t>
      </w:r>
      <w:r w:rsidR="00C3705B" w:rsidRPr="00753552">
        <w:rPr>
          <w:color w:val="000000"/>
        </w:rPr>
        <w:t xml:space="preserve"> </w:t>
      </w:r>
      <w:r w:rsidR="007F6374">
        <w:rPr>
          <w:rFonts w:eastAsiaTheme="minorEastAsia"/>
          <w:lang w:eastAsia="zh-CN"/>
        </w:rPr>
        <w:t xml:space="preserve">But </w:t>
      </w:r>
      <w:r w:rsidR="007F6374" w:rsidRPr="007F6374">
        <w:rPr>
          <w:rFonts w:eastAsiaTheme="minorEastAsia"/>
          <w:lang w:eastAsia="zh-CN"/>
        </w:rPr>
        <w:t xml:space="preserve">only </w:t>
      </w:r>
      <w:r w:rsidR="00A07AAD">
        <w:rPr>
          <w:rFonts w:eastAsiaTheme="minorEastAsia"/>
          <w:lang w:eastAsia="zh-CN"/>
        </w:rPr>
        <w:t>the</w:t>
      </w:r>
      <w:r w:rsidR="007F6374" w:rsidRPr="007F6374">
        <w:rPr>
          <w:rFonts w:eastAsiaTheme="minorEastAsia"/>
          <w:lang w:eastAsia="zh-CN"/>
        </w:rPr>
        <w:t xml:space="preserve"> slot level offset is defined </w:t>
      </w:r>
      <w:r w:rsidR="00A07AAD">
        <w:rPr>
          <w:rFonts w:eastAsiaTheme="minorEastAsia"/>
          <w:lang w:eastAsia="zh-CN"/>
        </w:rPr>
        <w:t xml:space="preserve">for </w:t>
      </w:r>
      <w:r w:rsidR="00D61BB1">
        <w:rPr>
          <w:rFonts w:eastAsiaTheme="minorEastAsia"/>
          <w:lang w:eastAsia="zh-CN"/>
        </w:rPr>
        <w:t>an</w:t>
      </w:r>
      <w:r w:rsidR="00D61BB1" w:rsidRPr="007F6374">
        <w:rPr>
          <w:rFonts w:eastAsiaTheme="minorEastAsia"/>
          <w:lang w:eastAsia="zh-CN"/>
        </w:rPr>
        <w:t xml:space="preserve"> </w:t>
      </w:r>
      <w:r w:rsidR="007F6374" w:rsidRPr="007F6374">
        <w:rPr>
          <w:rFonts w:eastAsiaTheme="minorEastAsia"/>
          <w:lang w:eastAsia="zh-CN"/>
        </w:rPr>
        <w:t xml:space="preserve">aperiodic SRS resource set according the </w:t>
      </w:r>
      <w:r w:rsidR="007F6374">
        <w:rPr>
          <w:rFonts w:eastAsiaTheme="minorEastAsia"/>
          <w:lang w:eastAsia="zh-CN"/>
        </w:rPr>
        <w:t xml:space="preserve">TS38.214 </w:t>
      </w:r>
      <w:r w:rsidR="00C24FD0">
        <w:rPr>
          <w:rFonts w:eastAsiaTheme="minorEastAsia"/>
          <w:lang w:eastAsia="zh-CN"/>
        </w:rPr>
        <w:t>[3]</w:t>
      </w:r>
      <w:r w:rsidR="009C034F">
        <w:rPr>
          <w:rFonts w:eastAsiaTheme="minorEastAsia"/>
          <w:lang w:eastAsia="zh-CN"/>
        </w:rPr>
        <w:t xml:space="preserve"> </w:t>
      </w:r>
      <w:r w:rsidR="007F6374">
        <w:rPr>
          <w:rFonts w:eastAsiaTheme="minorEastAsia"/>
          <w:lang w:eastAsia="zh-CN"/>
        </w:rPr>
        <w:t>as below</w:t>
      </w:r>
      <w:r w:rsidR="007F6374" w:rsidRPr="007F6374">
        <w:rPr>
          <w:rFonts w:eastAsiaTheme="minorEastAsia"/>
          <w:lang w:eastAsia="zh-CN"/>
        </w:rPr>
        <w:t xml:space="preserve">, that is, different SRS resources </w:t>
      </w:r>
      <w:r w:rsidR="00D61BB1">
        <w:rPr>
          <w:rFonts w:eastAsiaTheme="minorEastAsia"/>
          <w:lang w:eastAsia="zh-CN"/>
        </w:rPr>
        <w:t>of</w:t>
      </w:r>
      <w:r w:rsidR="00D61BB1" w:rsidRPr="007F6374">
        <w:rPr>
          <w:rFonts w:eastAsiaTheme="minorEastAsia"/>
          <w:lang w:eastAsia="zh-CN"/>
        </w:rPr>
        <w:t xml:space="preserve"> </w:t>
      </w:r>
      <w:r w:rsidR="007F6374" w:rsidRPr="007F6374">
        <w:rPr>
          <w:rFonts w:eastAsiaTheme="minorEastAsia"/>
          <w:lang w:eastAsia="zh-CN"/>
        </w:rPr>
        <w:t>a</w:t>
      </w:r>
      <w:r w:rsidR="007F6374">
        <w:rPr>
          <w:rFonts w:eastAsiaTheme="minorEastAsia"/>
          <w:lang w:eastAsia="zh-CN"/>
        </w:rPr>
        <w:t>n</w:t>
      </w:r>
      <w:r w:rsidR="007F6374" w:rsidRPr="007F6374">
        <w:rPr>
          <w:rFonts w:eastAsiaTheme="minorEastAsia"/>
          <w:lang w:eastAsia="zh-CN"/>
        </w:rPr>
        <w:t xml:space="preserve"> aperiodic SRS resource set shall transmit in one slot.</w:t>
      </w:r>
      <w:r w:rsidR="007743A2">
        <w:rPr>
          <w:rFonts w:eastAsiaTheme="minorEastAsia"/>
          <w:lang w:eastAsia="zh-CN"/>
        </w:rPr>
        <w:t xml:space="preserve"> </w:t>
      </w:r>
    </w:p>
    <w:tbl>
      <w:tblPr>
        <w:tblStyle w:val="af2"/>
        <w:tblW w:w="0" w:type="auto"/>
        <w:tblLook w:val="04A0" w:firstRow="1" w:lastRow="0" w:firstColumn="1" w:lastColumn="0" w:noHBand="0" w:noVBand="1"/>
      </w:tblPr>
      <w:tblGrid>
        <w:gridCol w:w="9286"/>
      </w:tblGrid>
      <w:tr w:rsidR="00D1045F" w14:paraId="6DF3BF8B" w14:textId="77777777" w:rsidTr="00D1045F">
        <w:tc>
          <w:tcPr>
            <w:tcW w:w="9286" w:type="dxa"/>
          </w:tcPr>
          <w:p w14:paraId="5354CCAF" w14:textId="77777777" w:rsidR="003A51C4" w:rsidRPr="00854060" w:rsidRDefault="003A51C4" w:rsidP="003A51C4">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04D7A529" w14:textId="195E11E9" w:rsidR="00506ADA" w:rsidRDefault="003A51C4" w:rsidP="00C3705B">
            <w:pPr>
              <w:pStyle w:val="a0"/>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37B9B9CE" w14:textId="77777777" w:rsidR="00506ADA" w:rsidRPr="00C3705B" w:rsidRDefault="00506ADA" w:rsidP="00506ADA">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ResourceSet</w:t>
            </w:r>
            <w:proofErr w:type="spellEnd"/>
            <w:r w:rsidRPr="00C3705B">
              <w:t xml:space="preserve"> 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C3705B">
              <w:t>.</w:t>
            </w:r>
          </w:p>
          <w:p w14:paraId="02484389" w14:textId="08D33333" w:rsidR="00506ADA" w:rsidRPr="00753552" w:rsidRDefault="00506ADA" w:rsidP="00506ADA">
            <w:pPr>
              <w:pStyle w:val="B1"/>
              <w:jc w:val="center"/>
              <w:rPr>
                <w:color w:val="000000"/>
              </w:rPr>
            </w:pPr>
            <w:r w:rsidRPr="00F80D5C">
              <w:rPr>
                <w:rFonts w:eastAsia="宋体"/>
                <w:color w:val="FF0000"/>
                <w:sz w:val="28"/>
                <w:szCs w:val="28"/>
              </w:rPr>
              <w:t xml:space="preserve">&lt; </w:t>
            </w:r>
            <w:hyperlink r:id="rId9" w:history="1">
              <w:r w:rsidRPr="00257824">
                <w:rPr>
                  <w:rFonts w:eastAsia="宋体"/>
                  <w:color w:val="FF0000"/>
                  <w:sz w:val="28"/>
                  <w:szCs w:val="28"/>
                </w:rPr>
                <w:t>irrelevant</w:t>
              </w:r>
            </w:hyperlink>
            <w:r w:rsidRPr="00257824">
              <w:rPr>
                <w:rFonts w:eastAsia="宋体"/>
                <w:color w:val="FF0000"/>
                <w:sz w:val="28"/>
                <w:szCs w:val="28"/>
              </w:rPr>
              <w:t> </w:t>
            </w:r>
            <w:r w:rsidRPr="00F80D5C">
              <w:rPr>
                <w:rFonts w:eastAsia="宋体"/>
                <w:color w:val="FF0000"/>
                <w:sz w:val="28"/>
                <w:szCs w:val="28"/>
              </w:rPr>
              <w:t xml:space="preserve"> parts are omitted &gt;</w:t>
            </w:r>
          </w:p>
          <w:p w14:paraId="3D545FA1" w14:textId="7417C488" w:rsidR="00506ADA" w:rsidRDefault="00506ADA" w:rsidP="00506ADA">
            <w:pPr>
              <w:rPr>
                <w:rFonts w:eastAsia="MS Mincho"/>
                <w:lang w:eastAsia="ja-JP"/>
              </w:rPr>
            </w:pPr>
            <w:r w:rsidRPr="0048482F">
              <w:rPr>
                <w:rFonts w:eastAsia="MS Mincho"/>
                <w:lang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eastAsia="ja-JP"/>
              </w:rPr>
              <w:t xml:space="preserve">is set to </w:t>
            </w:r>
            <w:r>
              <w:rPr>
                <w:rFonts w:eastAsia="MS Mincho"/>
                <w:lang w:eastAsia="ja-JP"/>
              </w:rPr>
              <w:t>'</w:t>
            </w:r>
            <w:r w:rsidRPr="0048482F">
              <w:rPr>
                <w:rFonts w:eastAsia="MS Mincho"/>
                <w:lang w:eastAsia="ja-JP"/>
              </w:rPr>
              <w:t>aperiodic</w:t>
            </w:r>
            <w:r>
              <w:rPr>
                <w:rFonts w:eastAsia="MS Mincho"/>
                <w:lang w:eastAsia="ja-JP"/>
              </w:rPr>
              <w:t>'</w:t>
            </w:r>
            <w:r w:rsidRPr="0048482F">
              <w:rPr>
                <w:rFonts w:eastAsia="MS Mincho"/>
                <w:lang w:eastAsia="ja-JP"/>
              </w:rPr>
              <w:t>:</w:t>
            </w:r>
          </w:p>
          <w:p w14:paraId="4EDB936F" w14:textId="0B20F146" w:rsidR="00D83B3F" w:rsidRPr="00D83B3F" w:rsidRDefault="00D83B3F" w:rsidP="00D83B3F">
            <w:pPr>
              <w:pStyle w:val="B1"/>
              <w:jc w:val="center"/>
              <w:rPr>
                <w:lang w:val="en-US"/>
              </w:rPr>
            </w:pPr>
            <w:r w:rsidRPr="00F80D5C">
              <w:rPr>
                <w:rFonts w:eastAsia="宋体"/>
                <w:color w:val="FF0000"/>
                <w:sz w:val="28"/>
                <w:szCs w:val="28"/>
              </w:rPr>
              <w:t xml:space="preserve">&lt; </w:t>
            </w:r>
            <w:hyperlink r:id="rId10" w:history="1">
              <w:r w:rsidRPr="00257824">
                <w:rPr>
                  <w:rFonts w:eastAsia="宋体"/>
                  <w:color w:val="FF0000"/>
                  <w:sz w:val="28"/>
                  <w:szCs w:val="28"/>
                </w:rPr>
                <w:t>irrelevant</w:t>
              </w:r>
            </w:hyperlink>
            <w:r w:rsidRPr="00257824">
              <w:rPr>
                <w:rFonts w:eastAsia="宋体"/>
                <w:color w:val="FF0000"/>
                <w:sz w:val="28"/>
                <w:szCs w:val="28"/>
              </w:rPr>
              <w:t> </w:t>
            </w:r>
            <w:r w:rsidRPr="00F80D5C">
              <w:rPr>
                <w:rFonts w:eastAsia="宋体"/>
                <w:color w:val="FF0000"/>
                <w:sz w:val="28"/>
                <w:szCs w:val="28"/>
              </w:rPr>
              <w:t xml:space="preserve"> parts are omitted &gt;</w:t>
            </w:r>
          </w:p>
          <w:p w14:paraId="368346B3" w14:textId="653C1000" w:rsidR="00D83B3F" w:rsidRPr="0048482F" w:rsidRDefault="00D83B3F" w:rsidP="00506ADA">
            <w:pPr>
              <w:rPr>
                <w:rFonts w:eastAsia="MS Mincho"/>
                <w:lang w:eastAsia="ja-JP"/>
              </w:rPr>
            </w:pPr>
            <w:r>
              <w:t>-</w:t>
            </w:r>
            <w:r>
              <w:tab/>
            </w:r>
            <w:r w:rsidRPr="0048482F">
              <w:t>the UE receives a downlink DCI</w:t>
            </w:r>
            <w:r>
              <w:t>, a group common DCI,</w:t>
            </w:r>
            <w:r w:rsidRPr="0048482F">
              <w:t xml:space="preserve"> or an uplink DCI based command where a codepoint of the DCI may </w:t>
            </w:r>
            <w:r>
              <w:t>trigg</w:t>
            </w:r>
            <w:r w:rsidRPr="00C3705B">
              <w:t xml:space="preserve">er </w:t>
            </w:r>
            <w:r w:rsidRPr="009F123C">
              <w:t>one or more SRS resource set(s)</w:t>
            </w:r>
            <w:r w:rsidRPr="00C3705B">
              <w:t>.</w:t>
            </w:r>
          </w:p>
          <w:p w14:paraId="16B8A537" w14:textId="06704811" w:rsidR="00D1045F" w:rsidRPr="00506ADA" w:rsidRDefault="00506ADA" w:rsidP="00506ADA">
            <w:pPr>
              <w:pStyle w:val="B1"/>
              <w:jc w:val="center"/>
              <w:rPr>
                <w:lang w:val="en-US"/>
              </w:rPr>
            </w:pPr>
            <w:r w:rsidRPr="00F80D5C">
              <w:rPr>
                <w:rFonts w:eastAsia="宋体"/>
                <w:color w:val="FF0000"/>
                <w:sz w:val="28"/>
                <w:szCs w:val="28"/>
              </w:rPr>
              <w:t xml:space="preserve">&lt; </w:t>
            </w:r>
            <w:hyperlink r:id="rId11" w:history="1">
              <w:r w:rsidRPr="00257824">
                <w:rPr>
                  <w:rFonts w:eastAsia="宋体"/>
                  <w:color w:val="FF0000"/>
                  <w:sz w:val="28"/>
                  <w:szCs w:val="28"/>
                </w:rPr>
                <w:t>irrelevant</w:t>
              </w:r>
            </w:hyperlink>
            <w:r w:rsidRPr="00257824">
              <w:rPr>
                <w:rFonts w:eastAsia="宋体"/>
                <w:color w:val="FF0000"/>
                <w:sz w:val="28"/>
                <w:szCs w:val="28"/>
              </w:rPr>
              <w:t> </w:t>
            </w:r>
            <w:r w:rsidRPr="00F80D5C">
              <w:rPr>
                <w:rFonts w:eastAsia="宋体"/>
                <w:color w:val="FF0000"/>
                <w:sz w:val="28"/>
                <w:szCs w:val="28"/>
              </w:rPr>
              <w:t xml:space="preserve"> parts are omitted &gt;</w:t>
            </w:r>
          </w:p>
          <w:p w14:paraId="3CDBD97B" w14:textId="77777777" w:rsidR="00506ADA" w:rsidRDefault="00D1045F" w:rsidP="00506ADA">
            <w:pPr>
              <w:pStyle w:val="B1"/>
              <w:rPr>
                <w:rFonts w:eastAsia="宋体"/>
              </w:rPr>
            </w:pPr>
            <w:r>
              <w:rPr>
                <w:lang w:val="en-US"/>
              </w:rPr>
              <w:t>-</w:t>
            </w:r>
            <w:r>
              <w:rPr>
                <w:lang w:val="en-US"/>
              </w:rPr>
              <w:tab/>
            </w:r>
            <w:r w:rsidR="00506ADA">
              <w:rPr>
                <w:lang w:val="en-US"/>
              </w:rPr>
              <w:t>-</w:t>
            </w:r>
            <w:r w:rsidR="00506ADA">
              <w:rPr>
                <w:lang w:val="en-US"/>
              </w:rPr>
              <w:tab/>
            </w:r>
            <w:r w:rsidR="00506ADA">
              <w:rPr>
                <w:rFonts w:eastAsia="等线" w:hint="eastAsia"/>
                <w:lang w:eastAsia="zh-CN"/>
              </w:rPr>
              <w:t xml:space="preserve">If the </w:t>
            </w:r>
            <w:r w:rsidR="00506ADA" w:rsidRPr="00440358">
              <w:rPr>
                <w:rFonts w:eastAsia="等线" w:hint="eastAsia"/>
                <w:lang w:eastAsia="zh-CN"/>
              </w:rPr>
              <w:t>UE receives the DCI triggering aperiodic SRS in</w:t>
            </w:r>
            <w:r w:rsidR="00506ADA" w:rsidRPr="00440358">
              <w:rPr>
                <w:rFonts w:eastAsia="宋体" w:hint="eastAsia"/>
                <w:lang w:eastAsia="zh-CN"/>
              </w:rPr>
              <w:t xml:space="preserve"> slot </w:t>
            </w:r>
            <w:r w:rsidR="00506ADA" w:rsidRPr="00440358">
              <w:rPr>
                <w:rFonts w:eastAsia="宋体" w:hint="eastAsia"/>
                <w:i/>
                <w:lang w:eastAsia="zh-CN"/>
              </w:rPr>
              <w:t>n</w:t>
            </w:r>
            <w:r w:rsidR="00506ADA" w:rsidRPr="00440358">
              <w:rPr>
                <w:rFonts w:eastAsia="等线" w:hint="eastAsia"/>
                <w:lang w:eastAsia="zh-CN"/>
              </w:rPr>
              <w:t>,</w:t>
            </w:r>
            <w:r w:rsidR="00506ADA" w:rsidRPr="00440358">
              <w:rPr>
                <w:rFonts w:eastAsia="宋体"/>
              </w:rPr>
              <w:t xml:space="preserve"> the UE transmits </w:t>
            </w:r>
            <w:r w:rsidR="00506ADA" w:rsidRPr="00440358">
              <w:rPr>
                <w:rFonts w:eastAsia="宋体" w:hint="eastAsia"/>
                <w:lang w:eastAsia="zh-CN"/>
              </w:rPr>
              <w:t xml:space="preserve">aperiodic </w:t>
            </w:r>
            <w:r w:rsidR="00506ADA" w:rsidRPr="00440358">
              <w:rPr>
                <w:rFonts w:eastAsia="宋体"/>
              </w:rPr>
              <w:t xml:space="preserve">SRS in each </w:t>
            </w:r>
            <w:r w:rsidR="00506ADA" w:rsidRPr="00440358">
              <w:rPr>
                <w:rFonts w:eastAsia="宋体"/>
              </w:rPr>
              <w:lastRenderedPageBreak/>
              <w:t xml:space="preserve">of the triggered SRS resource set(s) in slot </w:t>
            </w:r>
            <w:r w:rsidR="00506ADA" w:rsidRPr="003240C2">
              <w:rPr>
                <w:position w:val="-34"/>
                <w:lang w:eastAsia="ja-JP"/>
              </w:rPr>
              <w:object w:dxaOrig="5000" w:dyaOrig="780" w14:anchorId="145DE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95pt;height:39.45pt" o:ole="">
                  <v:imagedata r:id="rId12" o:title=""/>
                </v:shape>
                <o:OLEObject Type="Embed" ProgID="Equation.DSMT4" ShapeID="_x0000_i1025" DrawAspect="Content" ObjectID="_1643206959" r:id="rId13"/>
              </w:object>
            </w:r>
            <w:r w:rsidR="00506ADA">
              <w:rPr>
                <w:rFonts w:eastAsia="宋体"/>
                <w:lang w:val="en-US"/>
              </w:rPr>
              <w:t xml:space="preserve"> </w:t>
            </w:r>
            <w:r w:rsidR="00506ADA" w:rsidRPr="00440358">
              <w:rPr>
                <w:rFonts w:eastAsia="宋体"/>
              </w:rPr>
              <w:t xml:space="preserve">where </w:t>
            </w:r>
          </w:p>
          <w:p w14:paraId="59331BB9" w14:textId="77777777" w:rsidR="00506ADA" w:rsidRDefault="00506ADA" w:rsidP="00506ADA">
            <w:pPr>
              <w:pStyle w:val="B2"/>
              <w:rPr>
                <w:rFonts w:eastAsia="宋体"/>
                <w:lang w:val="en-AU"/>
              </w:rPr>
            </w:pPr>
            <w:r>
              <w:rPr>
                <w:rFonts w:eastAsia="宋体"/>
                <w:i/>
              </w:rPr>
              <w:t>-</w:t>
            </w:r>
            <w:r>
              <w:rPr>
                <w:rFonts w:eastAsia="宋体"/>
                <w:i/>
              </w:rPr>
              <w:tab/>
            </w:r>
            <w:r w:rsidRPr="009F123C">
              <w:rPr>
                <w:rFonts w:eastAsia="宋体"/>
                <w:i/>
              </w:rPr>
              <w:t>k</w:t>
            </w:r>
            <w:r w:rsidRPr="009F123C">
              <w:rPr>
                <w:rFonts w:eastAsia="宋体"/>
              </w:rPr>
              <w:t xml:space="preserve"> is configured via higher layer parameter </w:t>
            </w:r>
            <w:r w:rsidRPr="009F123C">
              <w:rPr>
                <w:rFonts w:eastAsia="宋体"/>
                <w:i/>
              </w:rPr>
              <w:t>slot</w:t>
            </w:r>
            <w:r w:rsidRPr="009F123C">
              <w:rPr>
                <w:rFonts w:eastAsia="宋体"/>
                <w:i/>
                <w:lang w:val="en-US"/>
              </w:rPr>
              <w:t>O</w:t>
            </w:r>
            <w:proofErr w:type="spellStart"/>
            <w:r w:rsidRPr="009F123C">
              <w:rPr>
                <w:rFonts w:eastAsia="宋体"/>
                <w:i/>
              </w:rPr>
              <w:t>ffset</w:t>
            </w:r>
            <w:proofErr w:type="spellEnd"/>
            <w:r w:rsidRPr="009F123C">
              <w:rPr>
                <w:rFonts w:eastAsia="宋体"/>
                <w:i/>
              </w:rPr>
              <w:t xml:space="preserve"> </w:t>
            </w:r>
            <w:r w:rsidRPr="009F123C">
              <w:rPr>
                <w:rFonts w:eastAsia="宋体"/>
              </w:rPr>
              <w:t xml:space="preserve">for each </w:t>
            </w:r>
            <w:r w:rsidRPr="009F123C">
              <w:rPr>
                <w:rFonts w:eastAsia="宋体" w:hint="eastAsia"/>
                <w:lang w:eastAsia="zh-CN"/>
              </w:rPr>
              <w:t xml:space="preserve">triggered </w:t>
            </w:r>
            <w:r w:rsidRPr="009F123C">
              <w:rPr>
                <w:rFonts w:eastAsia="宋体"/>
              </w:rPr>
              <w:t>SRS resources set</w:t>
            </w:r>
            <w:r w:rsidRPr="00C3705B">
              <w:rPr>
                <w:rFonts w:eastAsia="宋体"/>
              </w:rPr>
              <w:t xml:space="preserve"> an</w:t>
            </w:r>
            <w:r w:rsidRPr="00440358">
              <w:rPr>
                <w:rFonts w:eastAsia="宋体"/>
              </w:rPr>
              <w:t xml:space="preserve">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18BB7275" w14:textId="77777777" w:rsidR="00506ADA" w:rsidRPr="00AB40E6" w:rsidRDefault="00506ADA" w:rsidP="00506ADA">
            <w:pPr>
              <w:pStyle w:val="B2"/>
              <w:rPr>
                <w:rFonts w:eastAsia="等线"/>
                <w:lang w:eastAsia="zh-CN"/>
              </w:rPr>
            </w:pPr>
            <w:r>
              <w:rPr>
                <w:rFonts w:eastAsia="宋体"/>
                <w:lang w:val="en-US"/>
              </w:rPr>
              <w:t>-</w:t>
            </w:r>
            <w:r>
              <w:rPr>
                <w:rFonts w:eastAsia="宋体"/>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72B24A5D">
                <v:shape id="_x0000_i1026" type="#_x0000_t75" style="width:23.8pt;height:15.05pt" o:ole="">
                  <v:imagedata r:id="rId14" o:title=""/>
                </v:shape>
                <o:OLEObject Type="Embed" ProgID="Equation.DSMT4" ShapeID="_x0000_i1026" DrawAspect="Content" ObjectID="_1643206960" r:id="rId15"/>
              </w:object>
            </w:r>
            <w:r>
              <w:rPr>
                <w:color w:val="000000"/>
                <w:lang w:eastAsia="ja-JP"/>
              </w:rPr>
              <w:t xml:space="preserve"> </w:t>
            </w:r>
            <w:r>
              <w:t>for the {scheduling, scheduled} carrier pair is defined in [4, TS 38.211] clause 4.5.</w:t>
            </w:r>
            <w:r w:rsidRPr="00440358">
              <w:rPr>
                <w:rFonts w:eastAsia="宋体" w:hint="eastAsia"/>
                <w:lang w:val="en-AU" w:eastAsia="zh-CN"/>
              </w:rPr>
              <w:t xml:space="preserve"> </w:t>
            </w:r>
          </w:p>
          <w:p w14:paraId="6FCEDCA6" w14:textId="6A22BBB5" w:rsidR="00D1045F" w:rsidRPr="00506ADA" w:rsidRDefault="00D1045F" w:rsidP="008805EC">
            <w:pPr>
              <w:rPr>
                <w:rFonts w:eastAsiaTheme="minorEastAsia"/>
                <w:lang w:val="en-GB" w:eastAsia="zh-CN"/>
              </w:rPr>
            </w:pPr>
          </w:p>
        </w:tc>
      </w:tr>
    </w:tbl>
    <w:p w14:paraId="534447FC" w14:textId="77777777" w:rsidR="005D66B8" w:rsidRDefault="005D66B8" w:rsidP="00483514">
      <w:pPr>
        <w:pStyle w:val="a0"/>
        <w:spacing w:line="260" w:lineRule="exact"/>
        <w:rPr>
          <w:rFonts w:eastAsiaTheme="minorEastAsia"/>
          <w:lang w:eastAsia="zh-CN"/>
        </w:rPr>
      </w:pPr>
      <w:r>
        <w:rPr>
          <w:rFonts w:eastAsiaTheme="minorEastAsia"/>
          <w:lang w:eastAsia="zh-CN"/>
        </w:rPr>
        <w:lastRenderedPageBreak/>
        <w:t>O</w:t>
      </w:r>
      <w:r>
        <w:rPr>
          <w:rFonts w:eastAsiaTheme="minorEastAsia" w:hint="eastAsia"/>
          <w:lang w:eastAsia="zh-CN"/>
        </w:rPr>
        <w:t>bviously</w:t>
      </w:r>
      <w:r>
        <w:rPr>
          <w:rFonts w:eastAsiaTheme="minorEastAsia"/>
          <w:lang w:eastAsia="zh-CN"/>
        </w:rPr>
        <w:t xml:space="preserve">, </w:t>
      </w:r>
      <w:r>
        <w:rPr>
          <w:rFonts w:eastAsiaTheme="minorEastAsia" w:hint="eastAsia"/>
          <w:lang w:eastAsia="zh-CN"/>
        </w:rPr>
        <w:t>the slot offset</w:t>
      </w:r>
      <w:r>
        <w:rPr>
          <w:rFonts w:eastAsiaTheme="minorEastAsia"/>
          <w:lang w:eastAsia="zh-CN"/>
        </w:rPr>
        <w:t xml:space="preserve"> of set level </w:t>
      </w:r>
      <w:r>
        <w:rPr>
          <w:rFonts w:eastAsiaTheme="minorEastAsia" w:hint="eastAsia"/>
          <w:lang w:eastAsia="zh-CN"/>
        </w:rPr>
        <w:t>leads</w:t>
      </w:r>
      <w:r>
        <w:rPr>
          <w:rFonts w:eastAsiaTheme="minorEastAsia"/>
          <w:lang w:eastAsia="zh-CN"/>
        </w:rPr>
        <w:t xml:space="preserve"> </w:t>
      </w:r>
      <w:r>
        <w:rPr>
          <w:rFonts w:eastAsiaTheme="minorEastAsia" w:hint="eastAsia"/>
          <w:lang w:eastAsia="zh-CN"/>
        </w:rPr>
        <w:t xml:space="preserve">the collision when the </w:t>
      </w:r>
      <w:r>
        <w:rPr>
          <w:rFonts w:eastAsiaTheme="minorEastAsia"/>
          <w:lang w:eastAsia="zh-CN"/>
        </w:rPr>
        <w:t xml:space="preserve">number of </w:t>
      </w:r>
      <w:r>
        <w:rPr>
          <w:rFonts w:eastAsiaTheme="minorEastAsia" w:hint="eastAsia"/>
          <w:lang w:eastAsia="zh-CN"/>
        </w:rPr>
        <w:t>slot</w:t>
      </w:r>
      <w:r>
        <w:rPr>
          <w:rFonts w:eastAsiaTheme="minorEastAsia"/>
          <w:lang w:eastAsia="zh-CN"/>
        </w:rPr>
        <w:t xml:space="preserve">s </w:t>
      </w:r>
      <w:r>
        <w:rPr>
          <w:rFonts w:eastAsiaTheme="minorEastAsia" w:hint="eastAsia"/>
          <w:lang w:eastAsia="zh-CN"/>
        </w:rPr>
        <w:t xml:space="preserve">of </w:t>
      </w:r>
      <w:r>
        <w:rPr>
          <w:rFonts w:eastAsiaTheme="minorEastAsia"/>
          <w:lang w:eastAsia="zh-CN"/>
        </w:rPr>
        <w:t xml:space="preserve">SRS resource set exceeds one. So, the </w:t>
      </w:r>
      <w:r>
        <w:rPr>
          <w:rFonts w:eastAsiaTheme="minorEastAsia" w:hint="eastAsia"/>
          <w:lang w:eastAsia="zh-CN"/>
        </w:rPr>
        <w:t>slot offset</w:t>
      </w:r>
      <w:r>
        <w:rPr>
          <w:rFonts w:eastAsiaTheme="minorEastAsia"/>
          <w:lang w:eastAsia="zh-CN"/>
        </w:rPr>
        <w:t xml:space="preserve"> for an SRS resource should be defined to solve the above problem.</w:t>
      </w:r>
    </w:p>
    <w:p w14:paraId="42001B32" w14:textId="7D8A744C" w:rsidR="00483514" w:rsidRDefault="00483514" w:rsidP="00483514">
      <w:pPr>
        <w:pStyle w:val="a0"/>
        <w:spacing w:line="260" w:lineRule="exact"/>
        <w:rPr>
          <w:rFonts w:eastAsia="宋体"/>
          <w:b/>
          <w:i/>
          <w:szCs w:val="21"/>
        </w:rPr>
      </w:pPr>
      <w:r>
        <w:rPr>
          <w:rFonts w:eastAsia="宋体"/>
          <w:b/>
          <w:i/>
          <w:szCs w:val="21"/>
        </w:rPr>
        <w:t>Proposal 1</w:t>
      </w:r>
      <w:r w:rsidRPr="00AF2E64">
        <w:rPr>
          <w:rFonts w:eastAsia="宋体"/>
          <w:b/>
          <w:i/>
          <w:szCs w:val="21"/>
        </w:rPr>
        <w:t xml:space="preserve">: </w:t>
      </w:r>
    </w:p>
    <w:p w14:paraId="612F16A2" w14:textId="587F8C6D" w:rsidR="00483514" w:rsidRDefault="00483514" w:rsidP="00A07AAD">
      <w:pPr>
        <w:pStyle w:val="a0"/>
        <w:numPr>
          <w:ilvl w:val="0"/>
          <w:numId w:val="36"/>
        </w:numPr>
        <w:spacing w:line="260" w:lineRule="exact"/>
        <w:rPr>
          <w:rFonts w:eastAsiaTheme="minorEastAsia"/>
          <w:b/>
          <w:i/>
          <w:szCs w:val="21"/>
        </w:rPr>
      </w:pPr>
      <w:r w:rsidRPr="00483514">
        <w:rPr>
          <w:rFonts w:eastAsiaTheme="minorEastAsia"/>
          <w:b/>
          <w:i/>
          <w:szCs w:val="21"/>
        </w:rPr>
        <w:t xml:space="preserve">Add the </w:t>
      </w:r>
      <w:r w:rsidRPr="00483514">
        <w:rPr>
          <w:rFonts w:eastAsiaTheme="minorEastAsia" w:hint="eastAsia"/>
          <w:b/>
          <w:i/>
          <w:szCs w:val="21"/>
        </w:rPr>
        <w:t xml:space="preserve">parameter slot offset for </w:t>
      </w:r>
      <w:r w:rsidR="00D61BB1">
        <w:rPr>
          <w:rFonts w:eastAsiaTheme="minorEastAsia"/>
          <w:b/>
          <w:i/>
          <w:szCs w:val="21"/>
        </w:rPr>
        <w:t>an</w:t>
      </w:r>
      <w:r w:rsidRPr="00483514">
        <w:rPr>
          <w:rFonts w:eastAsiaTheme="minorEastAsia" w:hint="eastAsia"/>
          <w:b/>
          <w:i/>
          <w:szCs w:val="21"/>
        </w:rPr>
        <w:t xml:space="preserve"> </w:t>
      </w:r>
      <w:r w:rsidRPr="00483514">
        <w:rPr>
          <w:rFonts w:eastAsiaTheme="minorEastAsia"/>
          <w:b/>
          <w:i/>
          <w:szCs w:val="21"/>
        </w:rPr>
        <w:t xml:space="preserve">SRS </w:t>
      </w:r>
      <w:r w:rsidRPr="00483514">
        <w:rPr>
          <w:rFonts w:eastAsiaTheme="minorEastAsia" w:hint="eastAsia"/>
          <w:b/>
          <w:i/>
          <w:szCs w:val="21"/>
        </w:rPr>
        <w:t>resource</w:t>
      </w:r>
      <w:r>
        <w:rPr>
          <w:rFonts w:eastAsiaTheme="minorEastAsia"/>
          <w:b/>
          <w:i/>
          <w:szCs w:val="21"/>
        </w:rPr>
        <w:t xml:space="preserve"> </w:t>
      </w:r>
      <w:r w:rsidRPr="00483514">
        <w:rPr>
          <w:rFonts w:eastAsiaTheme="minorEastAsia"/>
          <w:b/>
          <w:i/>
          <w:szCs w:val="21"/>
        </w:rPr>
        <w:t xml:space="preserve">when the higher layer parameter </w:t>
      </w:r>
      <w:proofErr w:type="spellStart"/>
      <w:r w:rsidRPr="00483514">
        <w:rPr>
          <w:rFonts w:eastAsiaTheme="minorEastAsia"/>
          <w:b/>
          <w:i/>
          <w:szCs w:val="21"/>
        </w:rPr>
        <w:t>resourceType</w:t>
      </w:r>
      <w:proofErr w:type="spellEnd"/>
      <w:r w:rsidRPr="00483514">
        <w:rPr>
          <w:rFonts w:eastAsiaTheme="minorEastAsia"/>
          <w:b/>
          <w:i/>
          <w:szCs w:val="21"/>
        </w:rPr>
        <w:t xml:space="preserve"> in SRS-Resource is set to 'aperiodic'</w:t>
      </w:r>
      <w:r>
        <w:rPr>
          <w:rFonts w:eastAsiaTheme="minorEastAsia"/>
          <w:b/>
          <w:i/>
          <w:szCs w:val="21"/>
        </w:rPr>
        <w:t>.</w:t>
      </w:r>
    </w:p>
    <w:p w14:paraId="346FDC68" w14:textId="7191218E" w:rsidR="00242C94" w:rsidRDefault="00242C94" w:rsidP="00793D5B">
      <w:pPr>
        <w:spacing w:after="120" w:line="260" w:lineRule="exact"/>
        <w:rPr>
          <w:rFonts w:eastAsiaTheme="minorEastAsia"/>
          <w:bCs/>
          <w:iCs/>
          <w:szCs w:val="21"/>
          <w:lang w:eastAsia="zh-CN"/>
        </w:rPr>
      </w:pPr>
      <w:r>
        <w:rPr>
          <w:rFonts w:eastAsiaTheme="minorEastAsia"/>
          <w:bCs/>
          <w:iCs/>
          <w:szCs w:val="21"/>
          <w:lang w:eastAsia="zh-CN"/>
        </w:rPr>
        <w:t>F</w:t>
      </w:r>
      <w:r>
        <w:rPr>
          <w:rFonts w:eastAsiaTheme="minorEastAsia" w:hint="eastAsia"/>
          <w:bCs/>
          <w:iCs/>
          <w:szCs w:val="21"/>
          <w:lang w:eastAsia="zh-CN"/>
        </w:rPr>
        <w:t>urthermore</w:t>
      </w:r>
      <w:r>
        <w:rPr>
          <w:rFonts w:eastAsiaTheme="minorEastAsia"/>
          <w:bCs/>
          <w:iCs/>
          <w:szCs w:val="21"/>
          <w:lang w:eastAsia="zh-CN"/>
        </w:rPr>
        <w:t xml:space="preserve">, </w:t>
      </w:r>
      <w:r w:rsidR="001F031A">
        <w:rPr>
          <w:rFonts w:eastAsiaTheme="minorEastAsia"/>
          <w:bCs/>
          <w:iCs/>
          <w:szCs w:val="21"/>
          <w:lang w:eastAsia="zh-CN"/>
        </w:rPr>
        <w:t>t</w:t>
      </w:r>
      <w:r w:rsidR="008C5C9A">
        <w:rPr>
          <w:rFonts w:eastAsiaTheme="minorEastAsia"/>
          <w:bCs/>
          <w:iCs/>
          <w:szCs w:val="21"/>
          <w:lang w:eastAsia="zh-CN"/>
        </w:rPr>
        <w:t xml:space="preserve">here are two </w:t>
      </w:r>
      <w:r w:rsidR="00D61BB1">
        <w:rPr>
          <w:rFonts w:eastAsiaTheme="minorEastAsia"/>
          <w:bCs/>
          <w:iCs/>
          <w:szCs w:val="21"/>
          <w:lang w:eastAsia="zh-CN"/>
        </w:rPr>
        <w:t>op</w:t>
      </w:r>
      <w:r w:rsidR="008C5C9A">
        <w:rPr>
          <w:rFonts w:eastAsiaTheme="minorEastAsia"/>
          <w:bCs/>
          <w:iCs/>
          <w:szCs w:val="21"/>
          <w:lang w:eastAsia="zh-CN"/>
        </w:rPr>
        <w:t xml:space="preserve">tions for </w:t>
      </w:r>
      <w:r w:rsidR="007A3535">
        <w:rPr>
          <w:rFonts w:eastAsiaTheme="minorEastAsia" w:hint="eastAsia"/>
          <w:bCs/>
          <w:iCs/>
          <w:szCs w:val="21"/>
          <w:lang w:eastAsia="zh-CN"/>
        </w:rPr>
        <w:t>the slot offset</w:t>
      </w:r>
      <w:r w:rsidR="008C5C9A">
        <w:rPr>
          <w:rFonts w:eastAsiaTheme="minorEastAsia"/>
          <w:bCs/>
          <w:iCs/>
          <w:szCs w:val="21"/>
          <w:lang w:eastAsia="zh-CN"/>
        </w:rPr>
        <w:t xml:space="preserve"> for</w:t>
      </w:r>
      <w:r w:rsidR="00624F54">
        <w:rPr>
          <w:rFonts w:eastAsiaTheme="minorEastAsia" w:hint="eastAsia"/>
          <w:bCs/>
          <w:iCs/>
          <w:szCs w:val="21"/>
          <w:lang w:eastAsia="zh-CN"/>
        </w:rPr>
        <w:t xml:space="preserve"> </w:t>
      </w:r>
      <w:r w:rsidR="00D61BB1">
        <w:rPr>
          <w:rFonts w:eastAsiaTheme="minorEastAsia"/>
          <w:bCs/>
          <w:iCs/>
          <w:szCs w:val="21"/>
          <w:lang w:eastAsia="zh-CN"/>
        </w:rPr>
        <w:t xml:space="preserve">an </w:t>
      </w:r>
      <w:r w:rsidR="00B36A30">
        <w:rPr>
          <w:rFonts w:eastAsiaTheme="minorEastAsia"/>
          <w:bCs/>
          <w:iCs/>
          <w:szCs w:val="21"/>
          <w:lang w:eastAsia="zh-CN"/>
        </w:rPr>
        <w:t xml:space="preserve">SRS </w:t>
      </w:r>
      <w:r w:rsidR="00B36A30">
        <w:rPr>
          <w:rFonts w:eastAsiaTheme="minorEastAsia" w:hint="eastAsia"/>
          <w:bCs/>
          <w:iCs/>
          <w:szCs w:val="21"/>
          <w:lang w:eastAsia="zh-CN"/>
        </w:rPr>
        <w:t>resource</w:t>
      </w:r>
      <w:r w:rsidR="00B36A30">
        <w:rPr>
          <w:rFonts w:eastAsiaTheme="minorEastAsia"/>
          <w:bCs/>
          <w:iCs/>
          <w:szCs w:val="21"/>
          <w:lang w:eastAsia="zh-CN"/>
        </w:rPr>
        <w:t xml:space="preserve">, </w:t>
      </w:r>
      <w:r w:rsidR="00D61BB1">
        <w:rPr>
          <w:rFonts w:eastAsiaTheme="minorEastAsia"/>
          <w:bCs/>
          <w:iCs/>
          <w:szCs w:val="21"/>
          <w:lang w:eastAsia="zh-CN"/>
        </w:rPr>
        <w:t>as</w:t>
      </w:r>
      <w:r w:rsidR="001F031A" w:rsidRPr="00EE6474">
        <w:rPr>
          <w:bCs/>
        </w:rPr>
        <w:t xml:space="preserve"> the </w:t>
      </w:r>
      <w:r w:rsidR="001F031A">
        <w:rPr>
          <w:bCs/>
        </w:rPr>
        <w:t>following</w:t>
      </w:r>
      <w:r w:rsidR="00E03D1C">
        <w:rPr>
          <w:rFonts w:eastAsiaTheme="minorEastAsia"/>
          <w:bCs/>
          <w:iCs/>
          <w:szCs w:val="21"/>
          <w:lang w:eastAsia="zh-CN"/>
        </w:rPr>
        <w:t>:</w:t>
      </w:r>
    </w:p>
    <w:p w14:paraId="720E9CFF" w14:textId="6499B0B3" w:rsidR="00796047" w:rsidRDefault="00796047" w:rsidP="00793D5B">
      <w:pPr>
        <w:spacing w:after="120" w:line="260" w:lineRule="exact"/>
        <w:rPr>
          <w:rFonts w:eastAsiaTheme="minorEastAsia"/>
          <w:bCs/>
          <w:iCs/>
          <w:szCs w:val="21"/>
          <w:lang w:eastAsia="zh-CN"/>
        </w:rPr>
      </w:pPr>
      <w:r>
        <w:rPr>
          <w:rFonts w:eastAsiaTheme="minorEastAsia"/>
          <w:bCs/>
          <w:iCs/>
          <w:szCs w:val="21"/>
          <w:lang w:eastAsia="zh-CN"/>
        </w:rPr>
        <w:t>O</w:t>
      </w:r>
      <w:r>
        <w:rPr>
          <w:rFonts w:eastAsiaTheme="minorEastAsia" w:hint="eastAsia"/>
          <w:bCs/>
          <w:iCs/>
          <w:szCs w:val="21"/>
          <w:lang w:eastAsia="zh-CN"/>
        </w:rPr>
        <w:t xml:space="preserve">ption </w:t>
      </w:r>
      <w:r>
        <w:rPr>
          <w:rFonts w:eastAsiaTheme="minorEastAsia"/>
          <w:bCs/>
          <w:iCs/>
          <w:szCs w:val="21"/>
          <w:lang w:eastAsia="zh-CN"/>
        </w:rPr>
        <w:t>1</w:t>
      </w:r>
      <w:r>
        <w:rPr>
          <w:rFonts w:eastAsiaTheme="minorEastAsia" w:hint="eastAsia"/>
          <w:bCs/>
          <w:iCs/>
          <w:szCs w:val="21"/>
          <w:lang w:eastAsia="zh-CN"/>
        </w:rPr>
        <w:t>：</w:t>
      </w:r>
      <w:r w:rsidR="001F031A">
        <w:rPr>
          <w:rFonts w:eastAsiaTheme="minorEastAsia" w:hint="eastAsia"/>
          <w:bCs/>
          <w:iCs/>
          <w:szCs w:val="21"/>
          <w:lang w:eastAsia="zh-CN"/>
        </w:rPr>
        <w:t>the slot offset</w:t>
      </w:r>
      <w:r w:rsidR="001F031A">
        <w:rPr>
          <w:szCs w:val="22"/>
          <w:lang w:val="en-GB" w:eastAsia="ja-JP"/>
        </w:rPr>
        <w:t xml:space="preserve"> is defined as an offset in number of slots between the triggering DCI and the actual transmission of this </w:t>
      </w:r>
      <w:r w:rsidR="00EC0500" w:rsidRPr="00440358">
        <w:rPr>
          <w:rFonts w:eastAsia="宋体" w:hint="eastAsia"/>
          <w:lang w:eastAsia="zh-CN"/>
        </w:rPr>
        <w:t xml:space="preserve">aperiodic </w:t>
      </w:r>
      <w:r w:rsidR="001F031A">
        <w:rPr>
          <w:i/>
          <w:szCs w:val="22"/>
          <w:lang w:val="en-GB" w:eastAsia="ja-JP"/>
        </w:rPr>
        <w:t>SRS Resource</w:t>
      </w:r>
      <w:r w:rsidR="001F031A">
        <w:rPr>
          <w:szCs w:val="22"/>
          <w:lang w:val="en-GB" w:eastAsia="ja-JP"/>
        </w:rPr>
        <w:t>.</w:t>
      </w:r>
      <w:r w:rsidR="00C3705B">
        <w:rPr>
          <w:rFonts w:eastAsiaTheme="minorEastAsia"/>
          <w:bCs/>
          <w:iCs/>
          <w:szCs w:val="21"/>
          <w:lang w:eastAsia="zh-CN"/>
        </w:rPr>
        <w:t xml:space="preserve"> </w:t>
      </w:r>
    </w:p>
    <w:p w14:paraId="4D61A606" w14:textId="7B4AF8A1" w:rsidR="001F031A" w:rsidRDefault="00766F09" w:rsidP="00793D5B">
      <w:pPr>
        <w:spacing w:after="120" w:line="260" w:lineRule="exact"/>
        <w:rPr>
          <w:rFonts w:eastAsiaTheme="minorEastAsia"/>
          <w:bCs/>
          <w:iCs/>
          <w:szCs w:val="21"/>
          <w:lang w:eastAsia="zh-CN"/>
        </w:rPr>
      </w:pPr>
      <w:r>
        <w:rPr>
          <w:rFonts w:eastAsiaTheme="minorEastAsia"/>
          <w:bCs/>
          <w:iCs/>
          <w:szCs w:val="21"/>
          <w:lang w:eastAsia="zh-CN"/>
        </w:rPr>
        <w:t>O</w:t>
      </w:r>
      <w:r>
        <w:rPr>
          <w:rFonts w:eastAsiaTheme="minorEastAsia" w:hint="eastAsia"/>
          <w:bCs/>
          <w:iCs/>
          <w:szCs w:val="21"/>
          <w:lang w:eastAsia="zh-CN"/>
        </w:rPr>
        <w:t xml:space="preserve">ption </w:t>
      </w:r>
      <w:r w:rsidR="00C3705B">
        <w:rPr>
          <w:rFonts w:eastAsiaTheme="minorEastAsia"/>
          <w:bCs/>
          <w:iCs/>
          <w:szCs w:val="21"/>
          <w:lang w:eastAsia="zh-CN"/>
        </w:rPr>
        <w:t>2</w:t>
      </w:r>
      <w:r>
        <w:rPr>
          <w:rFonts w:eastAsiaTheme="minorEastAsia"/>
          <w:bCs/>
          <w:iCs/>
          <w:szCs w:val="21"/>
          <w:lang w:eastAsia="zh-CN"/>
        </w:rPr>
        <w:t>:</w:t>
      </w:r>
      <w:r w:rsidRPr="00624F54">
        <w:rPr>
          <w:rFonts w:eastAsiaTheme="minorEastAsia" w:hint="eastAsia"/>
          <w:bCs/>
          <w:iCs/>
          <w:szCs w:val="21"/>
          <w:lang w:eastAsia="zh-CN"/>
        </w:rPr>
        <w:t xml:space="preserve"> </w:t>
      </w:r>
      <w:r>
        <w:rPr>
          <w:rFonts w:eastAsiaTheme="minorEastAsia"/>
          <w:bCs/>
          <w:iCs/>
          <w:szCs w:val="21"/>
          <w:lang w:eastAsia="zh-CN"/>
        </w:rPr>
        <w:t xml:space="preserve">  </w:t>
      </w:r>
      <w:r w:rsidR="001F031A">
        <w:rPr>
          <w:rFonts w:eastAsiaTheme="minorEastAsia" w:hint="eastAsia"/>
          <w:bCs/>
          <w:iCs/>
          <w:szCs w:val="21"/>
          <w:lang w:eastAsia="zh-CN"/>
        </w:rPr>
        <w:t>the slot offset</w:t>
      </w:r>
      <w:r w:rsidR="001F031A">
        <w:rPr>
          <w:szCs w:val="22"/>
          <w:lang w:val="en-GB" w:eastAsia="ja-JP"/>
        </w:rPr>
        <w:t xml:space="preserve"> is defined as an offset in number of slots between </w:t>
      </w:r>
      <w:r w:rsidR="001F031A">
        <w:rPr>
          <w:rFonts w:eastAsiaTheme="minorEastAsia" w:hint="eastAsia"/>
          <w:bCs/>
          <w:iCs/>
          <w:szCs w:val="21"/>
          <w:lang w:eastAsia="zh-CN"/>
        </w:rPr>
        <w:t xml:space="preserve">the </w:t>
      </w:r>
      <w:r w:rsidR="009F123C">
        <w:rPr>
          <w:szCs w:val="22"/>
          <w:lang w:val="en-GB" w:eastAsia="ja-JP"/>
        </w:rPr>
        <w:t>transmission</w:t>
      </w:r>
      <w:r w:rsidR="001F031A">
        <w:rPr>
          <w:rFonts w:eastAsiaTheme="minorEastAsia" w:hint="eastAsia"/>
          <w:bCs/>
          <w:iCs/>
          <w:szCs w:val="21"/>
          <w:lang w:eastAsia="zh-CN"/>
        </w:rPr>
        <w:t xml:space="preserve"> of the</w:t>
      </w:r>
      <w:r w:rsidR="001F031A">
        <w:rPr>
          <w:rFonts w:eastAsiaTheme="minorEastAsia"/>
          <w:bCs/>
          <w:iCs/>
          <w:szCs w:val="21"/>
          <w:lang w:eastAsia="zh-CN"/>
        </w:rPr>
        <w:t xml:space="preserve"> </w:t>
      </w:r>
      <w:r w:rsidR="001F031A" w:rsidRPr="00440358">
        <w:rPr>
          <w:rFonts w:eastAsia="宋体"/>
        </w:rPr>
        <w:t>triggered</w:t>
      </w:r>
      <w:r w:rsidR="001F031A">
        <w:rPr>
          <w:rFonts w:eastAsiaTheme="minorEastAsia"/>
          <w:bCs/>
          <w:iCs/>
          <w:szCs w:val="21"/>
          <w:lang w:eastAsia="zh-CN"/>
        </w:rPr>
        <w:t xml:space="preserve"> SRS </w:t>
      </w:r>
      <w:r w:rsidR="001F031A">
        <w:rPr>
          <w:rFonts w:eastAsiaTheme="minorEastAsia" w:hint="eastAsia"/>
          <w:bCs/>
          <w:iCs/>
          <w:szCs w:val="21"/>
          <w:lang w:eastAsia="zh-CN"/>
        </w:rPr>
        <w:t>resource set</w:t>
      </w:r>
      <w:r w:rsidR="001F031A">
        <w:rPr>
          <w:rFonts w:eastAsiaTheme="minorEastAsia"/>
          <w:bCs/>
          <w:iCs/>
          <w:szCs w:val="21"/>
          <w:lang w:eastAsia="zh-CN"/>
        </w:rPr>
        <w:t xml:space="preserve"> </w:t>
      </w:r>
      <w:r w:rsidR="00D61BB1">
        <w:rPr>
          <w:rFonts w:eastAsiaTheme="minorEastAsia"/>
          <w:bCs/>
          <w:iCs/>
          <w:szCs w:val="21"/>
          <w:lang w:eastAsia="zh-CN"/>
        </w:rPr>
        <w:t>to which</w:t>
      </w:r>
      <w:r w:rsidR="001F031A">
        <w:rPr>
          <w:rFonts w:eastAsiaTheme="minorEastAsia" w:hint="eastAsia"/>
          <w:bCs/>
          <w:iCs/>
          <w:szCs w:val="21"/>
          <w:lang w:eastAsia="zh-CN"/>
        </w:rPr>
        <w:t xml:space="preserve"> </w:t>
      </w:r>
      <w:r w:rsidR="009F123C">
        <w:rPr>
          <w:szCs w:val="22"/>
          <w:lang w:val="en-GB" w:eastAsia="ja-JP"/>
        </w:rPr>
        <w:t xml:space="preserve">this </w:t>
      </w:r>
      <w:r w:rsidR="001F031A">
        <w:rPr>
          <w:rFonts w:eastAsiaTheme="minorEastAsia"/>
          <w:bCs/>
          <w:iCs/>
          <w:szCs w:val="21"/>
          <w:lang w:eastAsia="zh-CN"/>
        </w:rPr>
        <w:t>SRS</w:t>
      </w:r>
      <w:r w:rsidR="001F031A">
        <w:rPr>
          <w:rFonts w:eastAsiaTheme="minorEastAsia" w:hint="eastAsia"/>
          <w:bCs/>
          <w:iCs/>
          <w:szCs w:val="21"/>
          <w:lang w:eastAsia="zh-CN"/>
        </w:rPr>
        <w:t xml:space="preserve"> resource </w:t>
      </w:r>
      <w:r w:rsidR="00D61BB1">
        <w:rPr>
          <w:rFonts w:eastAsiaTheme="minorEastAsia"/>
          <w:bCs/>
          <w:iCs/>
          <w:szCs w:val="21"/>
          <w:lang w:eastAsia="zh-CN"/>
        </w:rPr>
        <w:t>belong</w:t>
      </w:r>
      <w:r w:rsidR="001F031A">
        <w:rPr>
          <w:szCs w:val="22"/>
          <w:lang w:val="en-GB" w:eastAsia="ja-JP"/>
        </w:rPr>
        <w:t xml:space="preserve"> and the actual transmission of this </w:t>
      </w:r>
      <w:r w:rsidR="001F031A">
        <w:rPr>
          <w:i/>
          <w:szCs w:val="22"/>
          <w:lang w:val="en-GB" w:eastAsia="ja-JP"/>
        </w:rPr>
        <w:t>SRS Resource</w:t>
      </w:r>
      <w:r w:rsidR="001F031A">
        <w:rPr>
          <w:szCs w:val="22"/>
          <w:lang w:val="en-GB" w:eastAsia="ja-JP"/>
        </w:rPr>
        <w:t>.</w:t>
      </w:r>
      <w:r w:rsidR="001F031A">
        <w:rPr>
          <w:rFonts w:eastAsiaTheme="minorEastAsia"/>
          <w:bCs/>
          <w:iCs/>
          <w:szCs w:val="21"/>
          <w:lang w:eastAsia="zh-CN"/>
        </w:rPr>
        <w:t xml:space="preserve"> </w:t>
      </w:r>
    </w:p>
    <w:p w14:paraId="220A0C5B" w14:textId="33278AD6" w:rsidR="009F123C" w:rsidRPr="00EC0500" w:rsidRDefault="00075967" w:rsidP="00793D5B">
      <w:pPr>
        <w:spacing w:after="120" w:line="260" w:lineRule="exact"/>
        <w:rPr>
          <w:rFonts w:eastAsiaTheme="minorEastAsia"/>
          <w:bCs/>
          <w:iCs/>
          <w:szCs w:val="21"/>
          <w:lang w:eastAsia="zh-CN"/>
        </w:rPr>
      </w:pPr>
      <w:r>
        <w:rPr>
          <w:rFonts w:eastAsiaTheme="minorEastAsia"/>
          <w:bCs/>
          <w:iCs/>
          <w:szCs w:val="21"/>
          <w:lang w:eastAsia="zh-CN"/>
        </w:rPr>
        <w:t>For option 1</w:t>
      </w:r>
      <w:r w:rsidR="008C5C9A">
        <w:rPr>
          <w:rFonts w:eastAsiaTheme="minorEastAsia" w:hint="eastAsia"/>
          <w:bCs/>
          <w:iCs/>
          <w:szCs w:val="21"/>
          <w:lang w:eastAsia="zh-CN"/>
        </w:rPr>
        <w:t>,</w:t>
      </w:r>
      <w:r w:rsidR="008C5C9A">
        <w:rPr>
          <w:rFonts w:eastAsiaTheme="minorEastAsia"/>
          <w:bCs/>
          <w:iCs/>
          <w:szCs w:val="21"/>
          <w:lang w:eastAsia="zh-CN"/>
        </w:rPr>
        <w:t xml:space="preserve"> </w:t>
      </w:r>
      <w:r>
        <w:rPr>
          <w:rFonts w:eastAsiaTheme="minorEastAsia" w:hint="eastAsia"/>
          <w:bCs/>
          <w:iCs/>
          <w:szCs w:val="21"/>
          <w:lang w:eastAsia="zh-CN"/>
        </w:rPr>
        <w:t>the</w:t>
      </w:r>
      <w:r>
        <w:rPr>
          <w:rFonts w:eastAsiaTheme="minorEastAsia"/>
          <w:bCs/>
          <w:iCs/>
          <w:szCs w:val="21"/>
          <w:lang w:eastAsia="zh-CN"/>
        </w:rPr>
        <w:t xml:space="preserve"> original slot offset for </w:t>
      </w:r>
      <w:r w:rsidR="00D61BB1">
        <w:rPr>
          <w:rFonts w:eastAsiaTheme="minorEastAsia"/>
          <w:bCs/>
          <w:iCs/>
          <w:szCs w:val="21"/>
          <w:lang w:eastAsia="zh-CN"/>
        </w:rPr>
        <w:t>the</w:t>
      </w:r>
      <w:r w:rsidRPr="00A07AAD">
        <w:rPr>
          <w:rFonts w:eastAsiaTheme="minorEastAsia"/>
          <w:bCs/>
          <w:iCs/>
          <w:szCs w:val="21"/>
          <w:lang w:eastAsia="zh-CN"/>
        </w:rPr>
        <w:t xml:space="preserve"> </w:t>
      </w:r>
      <w:r w:rsidRPr="00A07AAD">
        <w:rPr>
          <w:rFonts w:eastAsiaTheme="minorEastAsia" w:hint="eastAsia"/>
          <w:bCs/>
          <w:iCs/>
          <w:szCs w:val="21"/>
          <w:lang w:eastAsia="zh-CN"/>
        </w:rPr>
        <w:t>triggered</w:t>
      </w:r>
      <w:r>
        <w:rPr>
          <w:rFonts w:eastAsiaTheme="minorEastAsia"/>
          <w:bCs/>
          <w:iCs/>
          <w:szCs w:val="21"/>
          <w:lang w:eastAsia="zh-CN"/>
        </w:rPr>
        <w:t xml:space="preserve"> SRS resource</w:t>
      </w:r>
      <w:r>
        <w:rPr>
          <w:rFonts w:eastAsiaTheme="minorEastAsia" w:hint="eastAsia"/>
          <w:bCs/>
          <w:iCs/>
          <w:szCs w:val="21"/>
          <w:lang w:eastAsia="zh-CN"/>
        </w:rPr>
        <w:t xml:space="preserve"> </w:t>
      </w:r>
      <w:r>
        <w:rPr>
          <w:rFonts w:eastAsiaTheme="minorEastAsia"/>
          <w:bCs/>
          <w:iCs/>
          <w:szCs w:val="21"/>
          <w:lang w:eastAsia="zh-CN"/>
        </w:rPr>
        <w:t xml:space="preserve">set seems </w:t>
      </w:r>
      <w:r>
        <w:rPr>
          <w:rFonts w:eastAsiaTheme="minorEastAsia" w:hint="eastAsia"/>
          <w:bCs/>
          <w:iCs/>
          <w:szCs w:val="21"/>
          <w:lang w:eastAsia="zh-CN"/>
        </w:rPr>
        <w:t>not</w:t>
      </w:r>
      <w:r>
        <w:rPr>
          <w:rFonts w:eastAsiaTheme="minorEastAsia"/>
          <w:bCs/>
          <w:iCs/>
          <w:szCs w:val="21"/>
          <w:lang w:eastAsia="zh-CN"/>
        </w:rPr>
        <w:t xml:space="preserve"> </w:t>
      </w:r>
      <w:r>
        <w:rPr>
          <w:rFonts w:eastAsiaTheme="minorEastAsia" w:hint="eastAsia"/>
          <w:bCs/>
          <w:iCs/>
          <w:szCs w:val="21"/>
          <w:lang w:eastAsia="zh-CN"/>
        </w:rPr>
        <w:t>needed</w:t>
      </w:r>
      <w:r>
        <w:rPr>
          <w:rFonts w:eastAsiaTheme="minorEastAsia"/>
          <w:bCs/>
          <w:iCs/>
          <w:szCs w:val="21"/>
          <w:lang w:eastAsia="zh-CN"/>
        </w:rPr>
        <w:t xml:space="preserve"> </w:t>
      </w:r>
      <w:r>
        <w:rPr>
          <w:rFonts w:eastAsiaTheme="minorEastAsia" w:hint="eastAsia"/>
          <w:bCs/>
          <w:iCs/>
          <w:szCs w:val="21"/>
          <w:lang w:eastAsia="zh-CN"/>
        </w:rPr>
        <w:t>if</w:t>
      </w:r>
      <w:r>
        <w:rPr>
          <w:rFonts w:eastAsiaTheme="minorEastAsia"/>
          <w:bCs/>
          <w:iCs/>
          <w:szCs w:val="21"/>
          <w:lang w:eastAsia="zh-CN"/>
        </w:rPr>
        <w:t xml:space="preserve"> </w:t>
      </w:r>
      <w:r w:rsidR="00A07AAD">
        <w:rPr>
          <w:rFonts w:eastAsiaTheme="minorEastAsia"/>
          <w:bCs/>
          <w:iCs/>
          <w:szCs w:val="21"/>
          <w:lang w:eastAsia="zh-CN"/>
        </w:rPr>
        <w:t>every</w:t>
      </w:r>
      <w:r w:rsidRPr="00A07AAD">
        <w:rPr>
          <w:rFonts w:eastAsiaTheme="minorEastAsia"/>
          <w:bCs/>
          <w:iCs/>
          <w:szCs w:val="21"/>
          <w:lang w:eastAsia="zh-CN"/>
        </w:rPr>
        <w:t xml:space="preserve"> </w:t>
      </w:r>
      <w:r>
        <w:rPr>
          <w:rFonts w:eastAsiaTheme="minorEastAsia"/>
          <w:bCs/>
          <w:iCs/>
          <w:szCs w:val="21"/>
          <w:lang w:eastAsia="zh-CN"/>
        </w:rPr>
        <w:t>SRS resource</w:t>
      </w:r>
      <w:r>
        <w:rPr>
          <w:rFonts w:eastAsiaTheme="minorEastAsia" w:hint="eastAsia"/>
          <w:bCs/>
          <w:iCs/>
          <w:szCs w:val="21"/>
          <w:lang w:eastAsia="zh-CN"/>
        </w:rPr>
        <w:t xml:space="preserve"> has</w:t>
      </w:r>
      <w:r>
        <w:rPr>
          <w:rFonts w:eastAsiaTheme="minorEastAsia"/>
          <w:bCs/>
          <w:iCs/>
          <w:szCs w:val="21"/>
          <w:lang w:eastAsia="zh-CN"/>
        </w:rPr>
        <w:t xml:space="preserve"> </w:t>
      </w:r>
      <w:r w:rsidR="008C5C9A">
        <w:rPr>
          <w:rFonts w:eastAsiaTheme="minorEastAsia"/>
          <w:bCs/>
          <w:iCs/>
          <w:szCs w:val="21"/>
          <w:lang w:eastAsia="zh-CN"/>
        </w:rPr>
        <w:t>a slot offset</w:t>
      </w:r>
      <w:r>
        <w:rPr>
          <w:rFonts w:eastAsiaTheme="minorEastAsia" w:hint="eastAsia"/>
          <w:bCs/>
          <w:iCs/>
          <w:szCs w:val="21"/>
          <w:lang w:eastAsia="zh-CN"/>
        </w:rPr>
        <w:t>.</w:t>
      </w:r>
      <w:r>
        <w:rPr>
          <w:rFonts w:eastAsiaTheme="minorEastAsia"/>
          <w:bCs/>
          <w:iCs/>
          <w:szCs w:val="21"/>
          <w:lang w:eastAsia="zh-CN"/>
        </w:rPr>
        <w:t xml:space="preserve"> That is, </w:t>
      </w:r>
      <w:r w:rsidR="009F123C">
        <w:rPr>
          <w:rFonts w:eastAsiaTheme="minorEastAsia"/>
          <w:bCs/>
          <w:iCs/>
          <w:szCs w:val="21"/>
          <w:lang w:eastAsia="zh-CN"/>
        </w:rPr>
        <w:t>a</w:t>
      </w:r>
      <w:r w:rsidR="00EC0500">
        <w:rPr>
          <w:rFonts w:eastAsiaTheme="minorEastAsia"/>
          <w:bCs/>
          <w:iCs/>
          <w:szCs w:val="21"/>
          <w:lang w:eastAsia="zh-CN"/>
        </w:rPr>
        <w:t xml:space="preserve"> </w:t>
      </w:r>
      <w:r w:rsidR="009F123C">
        <w:rPr>
          <w:rFonts w:eastAsiaTheme="minorEastAsia"/>
          <w:bCs/>
          <w:iCs/>
          <w:szCs w:val="21"/>
          <w:lang w:eastAsia="zh-CN"/>
        </w:rPr>
        <w:t xml:space="preserve">slot offset for </w:t>
      </w:r>
      <w:r w:rsidR="00D61BB1">
        <w:rPr>
          <w:rFonts w:eastAsiaTheme="minorEastAsia"/>
          <w:bCs/>
          <w:iCs/>
          <w:szCs w:val="21"/>
          <w:lang w:eastAsia="zh-CN"/>
        </w:rPr>
        <w:t>the</w:t>
      </w:r>
      <w:r w:rsidR="009F123C">
        <w:rPr>
          <w:rFonts w:eastAsiaTheme="minorEastAsia"/>
          <w:bCs/>
          <w:iCs/>
          <w:szCs w:val="21"/>
          <w:lang w:eastAsia="zh-CN"/>
        </w:rPr>
        <w:t xml:space="preserve"> </w:t>
      </w:r>
      <w:r w:rsidR="009F123C" w:rsidRPr="001B1CD2">
        <w:rPr>
          <w:rFonts w:eastAsiaTheme="minorEastAsia" w:hint="eastAsia"/>
          <w:bCs/>
          <w:iCs/>
          <w:szCs w:val="21"/>
          <w:lang w:eastAsia="zh-CN"/>
        </w:rPr>
        <w:t>triggered</w:t>
      </w:r>
      <w:r w:rsidR="009F123C">
        <w:rPr>
          <w:rFonts w:eastAsiaTheme="minorEastAsia"/>
          <w:bCs/>
          <w:iCs/>
          <w:szCs w:val="21"/>
          <w:lang w:eastAsia="zh-CN"/>
        </w:rPr>
        <w:t xml:space="preserve"> SRS resource</w:t>
      </w:r>
      <w:r w:rsidR="009F123C">
        <w:rPr>
          <w:rFonts w:eastAsiaTheme="minorEastAsia" w:hint="eastAsia"/>
          <w:bCs/>
          <w:iCs/>
          <w:szCs w:val="21"/>
          <w:lang w:eastAsia="zh-CN"/>
        </w:rPr>
        <w:t xml:space="preserve"> </w:t>
      </w:r>
      <w:r w:rsidR="009F123C">
        <w:rPr>
          <w:rFonts w:eastAsiaTheme="minorEastAsia"/>
          <w:bCs/>
          <w:iCs/>
          <w:szCs w:val="21"/>
          <w:lang w:eastAsia="zh-CN"/>
        </w:rPr>
        <w:t xml:space="preserve">set </w:t>
      </w:r>
      <w:r w:rsidR="009F123C" w:rsidRPr="00A07AAD">
        <w:rPr>
          <w:rFonts w:eastAsiaTheme="minorEastAsia"/>
          <w:bCs/>
          <w:iCs/>
          <w:lang w:eastAsia="zh-CN"/>
        </w:rPr>
        <w:t>are replaced by</w:t>
      </w:r>
      <w:r w:rsidR="009F123C">
        <w:rPr>
          <w:rFonts w:eastAsiaTheme="minorEastAsia"/>
          <w:bCs/>
          <w:iCs/>
          <w:szCs w:val="21"/>
          <w:lang w:eastAsia="zh-CN"/>
        </w:rPr>
        <w:t xml:space="preserve"> one or more slot offsets for each SRS resource that</w:t>
      </w:r>
      <w:r w:rsidR="009F123C">
        <w:rPr>
          <w:rFonts w:eastAsiaTheme="minorEastAsia" w:hint="eastAsia"/>
          <w:bCs/>
          <w:iCs/>
          <w:szCs w:val="21"/>
          <w:lang w:eastAsia="zh-CN"/>
        </w:rPr>
        <w:t xml:space="preserve"> </w:t>
      </w:r>
      <w:r w:rsidR="009F123C">
        <w:rPr>
          <w:rFonts w:eastAsiaTheme="minorEastAsia"/>
          <w:bCs/>
          <w:iCs/>
          <w:szCs w:val="21"/>
          <w:lang w:eastAsia="zh-CN"/>
        </w:rPr>
        <w:t xml:space="preserve">belongs to this </w:t>
      </w:r>
      <w:r w:rsidR="009F123C" w:rsidRPr="001B1CD2">
        <w:rPr>
          <w:rFonts w:eastAsiaTheme="minorEastAsia" w:hint="eastAsia"/>
          <w:bCs/>
          <w:iCs/>
          <w:szCs w:val="21"/>
          <w:lang w:eastAsia="zh-CN"/>
        </w:rPr>
        <w:t>triggered</w:t>
      </w:r>
      <w:r w:rsidR="009F123C">
        <w:rPr>
          <w:rFonts w:eastAsiaTheme="minorEastAsia"/>
          <w:bCs/>
          <w:iCs/>
          <w:szCs w:val="21"/>
          <w:lang w:eastAsia="zh-CN"/>
        </w:rPr>
        <w:t xml:space="preserve"> SRS resource</w:t>
      </w:r>
      <w:r w:rsidR="009F123C">
        <w:rPr>
          <w:rFonts w:eastAsiaTheme="minorEastAsia" w:hint="eastAsia"/>
          <w:bCs/>
          <w:iCs/>
          <w:szCs w:val="21"/>
          <w:lang w:eastAsia="zh-CN"/>
        </w:rPr>
        <w:t xml:space="preserve"> </w:t>
      </w:r>
      <w:r w:rsidR="009F123C">
        <w:rPr>
          <w:rFonts w:eastAsiaTheme="minorEastAsia"/>
          <w:bCs/>
          <w:iCs/>
          <w:szCs w:val="21"/>
          <w:lang w:eastAsia="zh-CN"/>
        </w:rPr>
        <w:t>set.</w:t>
      </w:r>
      <w:r w:rsidR="00EC0500">
        <w:rPr>
          <w:rFonts w:eastAsiaTheme="minorEastAsia"/>
          <w:bCs/>
          <w:iCs/>
          <w:szCs w:val="21"/>
          <w:lang w:eastAsia="zh-CN"/>
        </w:rPr>
        <w:t xml:space="preserve"> According to above </w:t>
      </w:r>
      <w:r w:rsidR="00D61BB1">
        <w:rPr>
          <w:rFonts w:eastAsiaTheme="minorEastAsia"/>
          <w:bCs/>
          <w:iCs/>
          <w:szCs w:val="21"/>
          <w:lang w:eastAsia="zh-CN"/>
        </w:rPr>
        <w:t>analysis</w:t>
      </w:r>
      <w:r w:rsidR="00EC0500">
        <w:rPr>
          <w:rFonts w:eastAsiaTheme="minorEastAsia"/>
          <w:bCs/>
          <w:iCs/>
          <w:szCs w:val="21"/>
          <w:lang w:eastAsia="zh-CN"/>
        </w:rPr>
        <w:t xml:space="preserve">, the </w:t>
      </w:r>
      <w:r w:rsidR="00D61BB1">
        <w:rPr>
          <w:rFonts w:eastAsiaTheme="minorEastAsia"/>
          <w:bCs/>
          <w:iCs/>
          <w:szCs w:val="21"/>
          <w:lang w:eastAsia="zh-CN"/>
        </w:rPr>
        <w:t>t</w:t>
      </w:r>
      <w:r w:rsidR="00EC0500">
        <w:rPr>
          <w:rFonts w:eastAsiaTheme="minorEastAsia"/>
          <w:bCs/>
          <w:iCs/>
          <w:szCs w:val="21"/>
          <w:lang w:eastAsia="zh-CN"/>
        </w:rPr>
        <w:t>ext proposal for option 1 is</w:t>
      </w:r>
      <w:r w:rsidR="00EC0500">
        <w:rPr>
          <w:rFonts w:eastAsiaTheme="minorEastAsia" w:hint="eastAsia"/>
          <w:bCs/>
          <w:iCs/>
          <w:szCs w:val="21"/>
          <w:lang w:eastAsia="zh-CN"/>
        </w:rPr>
        <w:t xml:space="preserve"> </w:t>
      </w:r>
      <w:r w:rsidR="00EC0500">
        <w:rPr>
          <w:rFonts w:eastAsiaTheme="minorEastAsia"/>
          <w:bCs/>
          <w:iCs/>
          <w:szCs w:val="21"/>
          <w:lang w:eastAsia="zh-CN"/>
        </w:rPr>
        <w:t>as below:</w:t>
      </w:r>
    </w:p>
    <w:tbl>
      <w:tblPr>
        <w:tblStyle w:val="af2"/>
        <w:tblW w:w="9286" w:type="dxa"/>
        <w:tblLook w:val="04A0" w:firstRow="1" w:lastRow="0" w:firstColumn="1" w:lastColumn="0" w:noHBand="0" w:noVBand="1"/>
      </w:tblPr>
      <w:tblGrid>
        <w:gridCol w:w="9286"/>
      </w:tblGrid>
      <w:tr w:rsidR="001C33B5" w14:paraId="438E3691" w14:textId="77777777" w:rsidTr="001C33B5">
        <w:tc>
          <w:tcPr>
            <w:tcW w:w="9286" w:type="dxa"/>
          </w:tcPr>
          <w:p w14:paraId="70DCF5E8" w14:textId="77777777" w:rsidR="001C33B5" w:rsidRPr="00854060" w:rsidRDefault="001C33B5" w:rsidP="00EC0500">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67D2C4A8" w14:textId="2757B0A1" w:rsidR="001C33B5" w:rsidRDefault="001C33B5" w:rsidP="00EC0500">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61FDD1C2" w14:textId="77777777" w:rsidR="001C33B5" w:rsidRPr="00C940D4" w:rsidRDefault="001C33B5" w:rsidP="001C33B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BCF5925" w14:textId="77777777" w:rsidR="001C33B5" w:rsidRPr="00C3705B" w:rsidRDefault="001C33B5" w:rsidP="00EC0500">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w:t>
            </w:r>
            <w:r w:rsidRPr="00D61BB1">
              <w:rPr>
                <w:i/>
                <w:strike/>
                <w:color w:val="FF0000"/>
              </w:rPr>
              <w:t>Set</w:t>
            </w:r>
            <w:proofErr w:type="spellEnd"/>
            <w:r w:rsidRPr="00C3705B">
              <w:t xml:space="preserve"> 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C3705B">
              <w:t>.</w:t>
            </w:r>
          </w:p>
          <w:p w14:paraId="427F43C5" w14:textId="77777777" w:rsidR="001C33B5" w:rsidRPr="00C940D4" w:rsidRDefault="001C33B5" w:rsidP="001C33B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B14D063" w14:textId="35644CDE" w:rsidR="001C33B5" w:rsidRDefault="001C33B5" w:rsidP="00EC0500">
            <w:pPr>
              <w:pStyle w:val="B1"/>
              <w:rPr>
                <w:rFonts w:eastAsia="宋体"/>
              </w:rPr>
            </w:pPr>
            <w:r>
              <w:rPr>
                <w:lang w:val="en-US"/>
              </w:rPr>
              <w:t>-</w:t>
            </w:r>
            <w:r>
              <w:rPr>
                <w:lang w:val="en-US"/>
              </w:rPr>
              <w:tab/>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Pr="00D61BB1">
              <w:rPr>
                <w:rFonts w:eastAsia="宋体" w:hint="eastAsia"/>
                <w:color w:val="FF0000"/>
                <w:u w:val="single"/>
                <w:lang w:eastAsia="zh-CN"/>
              </w:rPr>
              <w:t>every</w:t>
            </w:r>
            <w:r w:rsidRPr="00D61BB1">
              <w:rPr>
                <w:rFonts w:eastAsia="宋体"/>
                <w:color w:val="FF0000"/>
                <w:u w:val="single"/>
              </w:rPr>
              <w:t xml:space="preserve"> </w:t>
            </w:r>
            <w:r w:rsidRPr="00440358">
              <w:rPr>
                <w:rFonts w:eastAsia="宋体" w:hint="eastAsia"/>
                <w:lang w:eastAsia="zh-CN"/>
              </w:rPr>
              <w:t xml:space="preserve">aperiodic </w:t>
            </w:r>
            <w:r w:rsidRPr="00440358">
              <w:rPr>
                <w:rFonts w:eastAsia="宋体"/>
              </w:rPr>
              <w:t>SRS</w:t>
            </w:r>
            <w:r>
              <w:rPr>
                <w:rFonts w:eastAsia="宋体"/>
              </w:rPr>
              <w:t xml:space="preserve"> </w:t>
            </w:r>
            <w:r w:rsidRPr="00D61BB1">
              <w:rPr>
                <w:rFonts w:eastAsia="宋体"/>
                <w:color w:val="FF0000"/>
                <w:u w:val="single"/>
              </w:rPr>
              <w:t>resource</w:t>
            </w:r>
            <w:r w:rsidRPr="00440358">
              <w:rPr>
                <w:rFonts w:eastAsia="宋体"/>
              </w:rPr>
              <w:t xml:space="preserve"> in each of the triggered SRS resource set(s) in slot </w:t>
            </w:r>
            <w:r w:rsidRPr="003240C2">
              <w:rPr>
                <w:position w:val="-34"/>
                <w:lang w:eastAsia="ja-JP"/>
              </w:rPr>
              <w:object w:dxaOrig="5000" w:dyaOrig="780" w14:anchorId="69B783C2">
                <v:shape id="_x0000_i1027" type="#_x0000_t75" style="width:252.95pt;height:39.45pt" o:ole="">
                  <v:imagedata r:id="rId12" o:title=""/>
                </v:shape>
                <o:OLEObject Type="Embed" ProgID="Equation.DSMT4" ShapeID="_x0000_i1027" DrawAspect="Content" ObjectID="_1643206961" r:id="rId16"/>
              </w:object>
            </w:r>
            <w:r>
              <w:rPr>
                <w:rFonts w:eastAsia="宋体"/>
                <w:lang w:val="en-US"/>
              </w:rPr>
              <w:t xml:space="preserve"> </w:t>
            </w:r>
            <w:r w:rsidRPr="00440358">
              <w:rPr>
                <w:rFonts w:eastAsia="宋体"/>
              </w:rPr>
              <w:t xml:space="preserve">where </w:t>
            </w:r>
          </w:p>
          <w:p w14:paraId="288B4919" w14:textId="0D00556A" w:rsidR="001C33B5" w:rsidRDefault="001C33B5" w:rsidP="00EC0500">
            <w:pPr>
              <w:pStyle w:val="B2"/>
              <w:rPr>
                <w:rFonts w:eastAsia="宋体"/>
                <w:lang w:val="en-AU"/>
              </w:rPr>
            </w:pPr>
            <w:r>
              <w:rPr>
                <w:rFonts w:eastAsia="宋体"/>
                <w:i/>
              </w:rPr>
              <w:t>-</w:t>
            </w:r>
            <w:r>
              <w:rPr>
                <w:rFonts w:eastAsia="宋体"/>
                <w:i/>
              </w:rPr>
              <w:tab/>
            </w:r>
            <w:r w:rsidRPr="009F123C">
              <w:rPr>
                <w:rFonts w:eastAsia="宋体"/>
                <w:i/>
              </w:rPr>
              <w:t>k</w:t>
            </w:r>
            <w:r w:rsidRPr="009F123C">
              <w:rPr>
                <w:rFonts w:eastAsia="宋体"/>
              </w:rPr>
              <w:t xml:space="preserve"> is configured via higher layer parameter </w:t>
            </w:r>
            <w:r w:rsidRPr="009F123C">
              <w:rPr>
                <w:rFonts w:eastAsia="宋体"/>
                <w:i/>
              </w:rPr>
              <w:t>slot</w:t>
            </w:r>
            <w:r w:rsidRPr="009F123C">
              <w:rPr>
                <w:rFonts w:eastAsia="宋体"/>
                <w:i/>
                <w:lang w:val="en-US"/>
              </w:rPr>
              <w:t>O</w:t>
            </w:r>
            <w:proofErr w:type="spellStart"/>
            <w:r w:rsidRPr="009F123C">
              <w:rPr>
                <w:rFonts w:eastAsia="宋体"/>
                <w:i/>
              </w:rPr>
              <w:t>ffset</w:t>
            </w:r>
            <w:proofErr w:type="spellEnd"/>
            <w:r w:rsidRPr="009F123C">
              <w:rPr>
                <w:rFonts w:eastAsia="宋体"/>
                <w:i/>
              </w:rPr>
              <w:t xml:space="preserve"> </w:t>
            </w:r>
            <w:r w:rsidRPr="009F123C">
              <w:rPr>
                <w:rFonts w:eastAsia="宋体"/>
              </w:rPr>
              <w:t xml:space="preserve">for </w:t>
            </w:r>
            <w:r w:rsidRPr="00D61BB1">
              <w:rPr>
                <w:rFonts w:eastAsia="宋体"/>
                <w:color w:val="FF0000"/>
                <w:u w:val="single"/>
              </w:rPr>
              <w:t xml:space="preserve">each </w:t>
            </w:r>
            <w:r w:rsidRPr="00D61BB1">
              <w:rPr>
                <w:rFonts w:eastAsia="宋体" w:hint="eastAsia"/>
                <w:color w:val="FF0000"/>
                <w:u w:val="single"/>
                <w:lang w:eastAsia="zh-CN"/>
              </w:rPr>
              <w:t xml:space="preserve">aperiodic </w:t>
            </w:r>
            <w:r w:rsidRPr="00D61BB1">
              <w:rPr>
                <w:rFonts w:eastAsia="宋体"/>
                <w:color w:val="FF0000"/>
                <w:u w:val="single"/>
              </w:rPr>
              <w:t>SRS resource in</w:t>
            </w:r>
            <w:r w:rsidRPr="009F123C">
              <w:rPr>
                <w:rFonts w:eastAsia="宋体"/>
              </w:rPr>
              <w:t xml:space="preserve"> each </w:t>
            </w:r>
            <w:r w:rsidRPr="009F123C">
              <w:rPr>
                <w:rFonts w:eastAsia="宋体" w:hint="eastAsia"/>
                <w:lang w:eastAsia="zh-CN"/>
              </w:rPr>
              <w:t xml:space="preserve">triggered </w:t>
            </w:r>
            <w:r w:rsidRPr="009F123C">
              <w:rPr>
                <w:rFonts w:eastAsia="宋体"/>
              </w:rPr>
              <w:t>SRS resources set</w:t>
            </w:r>
            <w:r w:rsidRPr="00C3705B">
              <w:rPr>
                <w:rFonts w:eastAsia="宋体"/>
              </w:rPr>
              <w:t xml:space="preserve"> an</w:t>
            </w:r>
            <w:r w:rsidRPr="00440358">
              <w:rPr>
                <w:rFonts w:eastAsia="宋体"/>
              </w:rPr>
              <w:t xml:space="preserve">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280037A" w14:textId="1427868F" w:rsidR="001C33B5" w:rsidRDefault="001C33B5" w:rsidP="00EC0500">
            <w:pPr>
              <w:pStyle w:val="B2"/>
              <w:rPr>
                <w:rFonts w:eastAsia="宋体"/>
                <w:lang w:val="en-AU" w:eastAsia="zh-CN"/>
              </w:rPr>
            </w:pPr>
            <w:r>
              <w:rPr>
                <w:rFonts w:eastAsia="宋体"/>
                <w:lang w:val="en-US"/>
              </w:rPr>
              <w:t>-</w:t>
            </w:r>
            <w:r>
              <w:rPr>
                <w:rFonts w:eastAsia="宋体"/>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4046A2B6">
                <v:shape id="_x0000_i1028" type="#_x0000_t75" style="width:23.8pt;height:15.05pt" o:ole="">
                  <v:imagedata r:id="rId14" o:title=""/>
                </v:shape>
                <o:OLEObject Type="Embed" ProgID="Equation.DSMT4" ShapeID="_x0000_i1028" DrawAspect="Content" ObjectID="_1643206962" r:id="rId17"/>
              </w:object>
            </w:r>
            <w:r>
              <w:rPr>
                <w:color w:val="000000"/>
                <w:lang w:eastAsia="ja-JP"/>
              </w:rPr>
              <w:t xml:space="preserve"> </w:t>
            </w:r>
            <w:r>
              <w:t>for the {scheduling, scheduled} carrier pair is defined in [4, TS 38.211] clause 4.5.</w:t>
            </w:r>
            <w:r w:rsidRPr="00440358">
              <w:rPr>
                <w:rFonts w:eastAsia="宋体" w:hint="eastAsia"/>
                <w:lang w:val="en-AU" w:eastAsia="zh-CN"/>
              </w:rPr>
              <w:t xml:space="preserve"> </w:t>
            </w:r>
          </w:p>
          <w:p w14:paraId="17001A41" w14:textId="031F183B" w:rsidR="001C33B5" w:rsidRDefault="001C33B5" w:rsidP="001C33B5">
            <w:pPr>
              <w:widowControl w:val="0"/>
              <w:autoSpaceDE w:val="0"/>
              <w:autoSpaceDN w:val="0"/>
              <w:adjustRightInd w:val="0"/>
              <w:snapToGrid w:val="0"/>
              <w:spacing w:afterLines="50" w:after="180"/>
              <w:jc w:val="center"/>
              <w:rPr>
                <w:rFonts w:eastAsiaTheme="minorEastAsia"/>
                <w:bCs/>
                <w:iCs/>
                <w:szCs w:val="21"/>
                <w:lang w:val="en-AU" w:eastAsia="zh-CN"/>
              </w:rPr>
            </w:pPr>
            <w:r w:rsidRPr="00F80D5C">
              <w:rPr>
                <w:rFonts w:eastAsia="宋体"/>
                <w:color w:val="FF0000"/>
                <w:sz w:val="28"/>
                <w:szCs w:val="28"/>
              </w:rPr>
              <w:t>&lt; Unchanged parts are omitted &gt;</w:t>
            </w:r>
          </w:p>
        </w:tc>
      </w:tr>
    </w:tbl>
    <w:p w14:paraId="76758867" w14:textId="4113C2C7" w:rsidR="00E950DB" w:rsidRPr="00EC0500" w:rsidRDefault="00056729" w:rsidP="002A535B">
      <w:pPr>
        <w:spacing w:after="120" w:line="260" w:lineRule="exact"/>
        <w:jc w:val="both"/>
        <w:rPr>
          <w:rFonts w:eastAsiaTheme="minorEastAsia"/>
          <w:bCs/>
          <w:iCs/>
          <w:szCs w:val="21"/>
          <w:lang w:eastAsia="zh-CN"/>
        </w:rPr>
      </w:pPr>
      <w:r>
        <w:rPr>
          <w:rFonts w:eastAsiaTheme="minorEastAsia"/>
          <w:bCs/>
          <w:iCs/>
          <w:szCs w:val="21"/>
          <w:lang w:eastAsia="zh-CN"/>
        </w:rPr>
        <w:lastRenderedPageBreak/>
        <w:t>For option 2</w:t>
      </w:r>
      <w:r>
        <w:rPr>
          <w:rFonts w:eastAsiaTheme="minorEastAsia" w:hint="eastAsia"/>
          <w:bCs/>
          <w:iCs/>
          <w:szCs w:val="21"/>
          <w:lang w:eastAsia="zh-CN"/>
        </w:rPr>
        <w:t>,</w:t>
      </w:r>
      <w:r>
        <w:rPr>
          <w:rFonts w:eastAsiaTheme="minorEastAsia"/>
          <w:bCs/>
          <w:iCs/>
          <w:szCs w:val="21"/>
          <w:lang w:eastAsia="zh-CN"/>
        </w:rPr>
        <w:t xml:space="preserve"> there are two slot offsets for </w:t>
      </w:r>
      <w:r w:rsidRPr="001B1CD2">
        <w:rPr>
          <w:rFonts w:eastAsiaTheme="minorEastAsia"/>
          <w:bCs/>
          <w:iCs/>
          <w:szCs w:val="21"/>
          <w:lang w:eastAsia="zh-CN"/>
        </w:rPr>
        <w:t xml:space="preserve">each </w:t>
      </w:r>
      <w:r>
        <w:rPr>
          <w:rFonts w:eastAsiaTheme="minorEastAsia"/>
          <w:bCs/>
          <w:iCs/>
          <w:szCs w:val="21"/>
          <w:lang w:eastAsia="zh-CN"/>
        </w:rPr>
        <w:t>SRS resource</w:t>
      </w:r>
      <w:r w:rsidRPr="00056729">
        <w:rPr>
          <w:rFonts w:eastAsiaTheme="minorEastAsia"/>
          <w:bCs/>
          <w:iCs/>
          <w:szCs w:val="21"/>
          <w:lang w:eastAsia="zh-CN"/>
        </w:rPr>
        <w:t xml:space="preserve"> </w:t>
      </w:r>
      <w:r>
        <w:rPr>
          <w:rFonts w:eastAsiaTheme="minorEastAsia"/>
          <w:bCs/>
          <w:iCs/>
          <w:szCs w:val="21"/>
          <w:lang w:eastAsia="zh-CN"/>
        </w:rPr>
        <w:t>where one slot offset is defined for the triggered SRS resource set</w:t>
      </w:r>
      <w:r>
        <w:rPr>
          <w:rFonts w:eastAsiaTheme="minorEastAsia" w:hint="eastAsia"/>
          <w:bCs/>
          <w:iCs/>
          <w:szCs w:val="21"/>
          <w:lang w:eastAsia="zh-CN"/>
        </w:rPr>
        <w:t>.</w:t>
      </w:r>
      <w:r>
        <w:rPr>
          <w:rFonts w:eastAsiaTheme="minorEastAsia"/>
          <w:bCs/>
          <w:iCs/>
          <w:szCs w:val="21"/>
          <w:lang w:eastAsia="zh-CN"/>
        </w:rPr>
        <w:t xml:space="preserve"> That is, the UE transmission timing for </w:t>
      </w:r>
      <w:r w:rsidRPr="001B1CD2">
        <w:rPr>
          <w:rFonts w:eastAsiaTheme="minorEastAsia"/>
          <w:bCs/>
          <w:iCs/>
          <w:szCs w:val="21"/>
          <w:lang w:eastAsia="zh-CN"/>
        </w:rPr>
        <w:t xml:space="preserve">each </w:t>
      </w:r>
      <w:r w:rsidRPr="001B1CD2">
        <w:rPr>
          <w:rFonts w:eastAsiaTheme="minorEastAsia" w:hint="eastAsia"/>
          <w:bCs/>
          <w:iCs/>
          <w:szCs w:val="21"/>
          <w:lang w:eastAsia="zh-CN"/>
        </w:rPr>
        <w:t xml:space="preserve">aperiodic </w:t>
      </w:r>
      <w:r w:rsidRPr="001B1CD2">
        <w:rPr>
          <w:rFonts w:eastAsiaTheme="minorEastAsia"/>
          <w:bCs/>
          <w:iCs/>
          <w:szCs w:val="21"/>
          <w:lang w:eastAsia="zh-CN"/>
        </w:rPr>
        <w:t>SRS</w:t>
      </w:r>
      <w:r>
        <w:rPr>
          <w:rFonts w:eastAsiaTheme="minorEastAsia"/>
          <w:bCs/>
          <w:iCs/>
          <w:szCs w:val="21"/>
          <w:lang w:eastAsia="zh-CN"/>
        </w:rPr>
        <w:t xml:space="preserve"> resource</w:t>
      </w:r>
      <w:r w:rsidRPr="001B1CD2">
        <w:rPr>
          <w:rFonts w:eastAsiaTheme="minorEastAsia"/>
          <w:bCs/>
          <w:iCs/>
          <w:szCs w:val="21"/>
          <w:lang w:eastAsia="zh-CN"/>
        </w:rPr>
        <w:t xml:space="preserve"> </w:t>
      </w:r>
      <w:r>
        <w:rPr>
          <w:rFonts w:eastAsiaTheme="minorEastAsia"/>
          <w:bCs/>
          <w:iCs/>
          <w:szCs w:val="21"/>
          <w:lang w:eastAsia="zh-CN"/>
        </w:rPr>
        <w:t>is the sum of two slot offsets. So, the text proposal for option 2 is</w:t>
      </w:r>
      <w:r>
        <w:rPr>
          <w:rFonts w:eastAsiaTheme="minorEastAsia" w:hint="eastAsia"/>
          <w:bCs/>
          <w:iCs/>
          <w:szCs w:val="21"/>
          <w:lang w:eastAsia="zh-CN"/>
        </w:rPr>
        <w:t xml:space="preserve"> </w:t>
      </w:r>
      <w:r>
        <w:rPr>
          <w:rFonts w:eastAsiaTheme="minorEastAsia"/>
          <w:bCs/>
          <w:iCs/>
          <w:szCs w:val="21"/>
          <w:lang w:eastAsia="zh-CN"/>
        </w:rPr>
        <w:t>as below:</w:t>
      </w:r>
    </w:p>
    <w:tbl>
      <w:tblPr>
        <w:tblStyle w:val="af2"/>
        <w:tblW w:w="0" w:type="auto"/>
        <w:tblLook w:val="04A0" w:firstRow="1" w:lastRow="0" w:firstColumn="1" w:lastColumn="0" w:noHBand="0" w:noVBand="1"/>
      </w:tblPr>
      <w:tblGrid>
        <w:gridCol w:w="9286"/>
      </w:tblGrid>
      <w:tr w:rsidR="00E950DB" w14:paraId="08F87DAF" w14:textId="77777777" w:rsidTr="00E950DB">
        <w:tc>
          <w:tcPr>
            <w:tcW w:w="9286" w:type="dxa"/>
          </w:tcPr>
          <w:p w14:paraId="4B9BF62D" w14:textId="77777777" w:rsidR="00E950DB" w:rsidRPr="00854060" w:rsidRDefault="00E950DB" w:rsidP="00E950DB">
            <w:pPr>
              <w:pStyle w:val="a0"/>
              <w:jc w:val="left"/>
              <w:rPr>
                <w:rFonts w:eastAsiaTheme="minorEastAsia"/>
                <w:i/>
              </w:rPr>
            </w:pPr>
            <w:r w:rsidRPr="00854060">
              <w:rPr>
                <w:rFonts w:eastAsiaTheme="minorEastAsia" w:hint="eastAsia"/>
                <w:i/>
              </w:rPr>
              <w:t>TS</w:t>
            </w:r>
            <w:r w:rsidRPr="00854060">
              <w:rPr>
                <w:rFonts w:eastAsiaTheme="minorEastAsia"/>
                <w:i/>
              </w:rPr>
              <w:t xml:space="preserve"> 38.214-g00</w:t>
            </w:r>
          </w:p>
          <w:p w14:paraId="393FEB19" w14:textId="66ADDED1" w:rsidR="00E950DB" w:rsidRDefault="00E950DB" w:rsidP="00E950DB">
            <w:pPr>
              <w:pStyle w:val="a0"/>
              <w:jc w:val="left"/>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3749F86E" w14:textId="5D24B1B5" w:rsidR="00E950DB" w:rsidRDefault="00E950DB" w:rsidP="0095767F">
            <w:pPr>
              <w:widowControl w:val="0"/>
              <w:autoSpaceDE w:val="0"/>
              <w:autoSpaceDN w:val="0"/>
              <w:adjustRightInd w:val="0"/>
              <w:snapToGrid w:val="0"/>
              <w:spacing w:afterLines="50" w:after="180"/>
              <w:jc w:val="center"/>
            </w:pPr>
            <w:r w:rsidRPr="00F80D5C">
              <w:rPr>
                <w:rFonts w:eastAsia="宋体"/>
                <w:color w:val="FF0000"/>
                <w:sz w:val="28"/>
                <w:szCs w:val="28"/>
              </w:rPr>
              <w:t>&lt; Unchanged parts are omitted &gt;</w:t>
            </w:r>
          </w:p>
          <w:p w14:paraId="3C526ACE" w14:textId="79353B8B" w:rsidR="00E950DB" w:rsidRPr="00C3705B" w:rsidRDefault="00E950DB" w:rsidP="0095767F">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ResourceSet</w:t>
            </w:r>
            <w:proofErr w:type="spellEnd"/>
            <w:r w:rsidRPr="00C3705B">
              <w:t xml:space="preserve"> 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E950DB">
              <w:t>.</w:t>
            </w:r>
            <w:r w:rsidR="00D45E3D" w:rsidRPr="00D45E3D">
              <w:rPr>
                <w:color w:val="FF0000"/>
              </w:rPr>
              <w:t xml:space="preserve"> </w:t>
            </w:r>
            <w:r w:rsidR="00D45E3D" w:rsidRPr="00056729">
              <w:rPr>
                <w:color w:val="FF0000"/>
                <w:u w:val="single"/>
              </w:rPr>
              <w:t xml:space="preserve">For an SRS-Resource configured with higher layer parameter </w:t>
            </w:r>
            <w:proofErr w:type="spellStart"/>
            <w:r w:rsidR="00D45E3D" w:rsidRPr="00056729">
              <w:rPr>
                <w:color w:val="FF0000"/>
                <w:u w:val="single"/>
              </w:rPr>
              <w:t>resourceType</w:t>
            </w:r>
            <w:proofErr w:type="spellEnd"/>
            <w:r w:rsidR="00D45E3D" w:rsidRPr="00056729">
              <w:rPr>
                <w:color w:val="FF0000"/>
                <w:u w:val="single"/>
              </w:rPr>
              <w:t xml:space="preserve"> set to 'aperiodic', a slot offset is defined by the higher layer parameter [</w:t>
            </w:r>
            <w:proofErr w:type="spellStart"/>
            <w:r w:rsidR="00D45E3D" w:rsidRPr="00056729">
              <w:rPr>
                <w:i/>
                <w:iCs/>
                <w:color w:val="FF0000"/>
                <w:u w:val="single"/>
              </w:rPr>
              <w:t>slotOffset</w:t>
            </w:r>
            <w:r w:rsidR="00056729">
              <w:rPr>
                <w:i/>
                <w:iCs/>
                <w:color w:val="FF0000"/>
                <w:u w:val="single"/>
              </w:rPr>
              <w:t>-ap</w:t>
            </w:r>
            <w:proofErr w:type="spellEnd"/>
            <w:r w:rsidR="00D45E3D" w:rsidRPr="00056729">
              <w:rPr>
                <w:color w:val="FF0000"/>
                <w:u w:val="single"/>
              </w:rPr>
              <w:t>]</w:t>
            </w:r>
          </w:p>
          <w:p w14:paraId="59D16358" w14:textId="77777777" w:rsidR="00E950DB" w:rsidRPr="00C940D4" w:rsidRDefault="00E950DB" w:rsidP="00E950DB">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2C1836CD" w14:textId="7BCB883B" w:rsidR="00E950DB" w:rsidRDefault="00E950DB" w:rsidP="00D45E3D">
            <w:pPr>
              <w:pStyle w:val="B1"/>
              <w:rPr>
                <w:rFonts w:eastAsia="宋体"/>
              </w:rPr>
            </w:pPr>
            <w:r>
              <w:rPr>
                <w:lang w:val="en-US"/>
              </w:rPr>
              <w:t>-</w:t>
            </w:r>
            <w:r>
              <w:rPr>
                <w:lang w:val="en-US"/>
              </w:rPr>
              <w:tab/>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00D45E3D" w:rsidRPr="00056729">
              <w:rPr>
                <w:rFonts w:eastAsia="宋体" w:hint="eastAsia"/>
                <w:color w:val="FF0000"/>
                <w:u w:val="single"/>
                <w:lang w:eastAsia="zh-CN"/>
              </w:rPr>
              <w:t>every</w:t>
            </w:r>
            <w:r w:rsidR="00D45E3D">
              <w:rPr>
                <w:rFonts w:eastAsia="宋体"/>
              </w:rPr>
              <w:t xml:space="preserve"> </w:t>
            </w:r>
            <w:r w:rsidRPr="00440358">
              <w:rPr>
                <w:rFonts w:eastAsia="宋体" w:hint="eastAsia"/>
                <w:lang w:eastAsia="zh-CN"/>
              </w:rPr>
              <w:t xml:space="preserve">aperiodic </w:t>
            </w:r>
            <w:r w:rsidRPr="00440358">
              <w:rPr>
                <w:rFonts w:eastAsia="宋体"/>
              </w:rPr>
              <w:t>SRS</w:t>
            </w:r>
            <w:r w:rsidR="00D45E3D">
              <w:rPr>
                <w:rFonts w:eastAsia="宋体"/>
              </w:rPr>
              <w:t xml:space="preserve"> </w:t>
            </w:r>
            <w:r w:rsidR="00D45E3D" w:rsidRPr="00056729">
              <w:rPr>
                <w:rFonts w:eastAsia="宋体" w:hint="eastAsia"/>
                <w:color w:val="FF0000"/>
                <w:u w:val="single"/>
                <w:lang w:eastAsia="zh-CN"/>
              </w:rPr>
              <w:t>resource</w:t>
            </w:r>
            <w:r w:rsidRPr="00440358">
              <w:rPr>
                <w:rFonts w:eastAsia="宋体"/>
              </w:rPr>
              <w:t xml:space="preserve"> in each of the triggered SRS resource set(s) in slot </w:t>
            </w:r>
            <m:oMath>
              <m:d>
                <m:dPr>
                  <m:begChr m:val="⌊"/>
                  <m:endChr m:val="⌋"/>
                  <m:ctrlPr>
                    <w:rPr>
                      <w:rFonts w:ascii="Cambria Math" w:hAnsi="Cambria Math"/>
                      <w:i/>
                      <w:color w:val="FF0000"/>
                      <w:lang w:eastAsia="ja-JP"/>
                    </w:rPr>
                  </m:ctrlPr>
                </m:dPr>
                <m:e>
                  <m:r>
                    <w:rPr>
                      <w:rFonts w:ascii="Cambria Math"/>
                      <w:color w:val="FF0000"/>
                      <w:lang w:eastAsia="ja-JP"/>
                    </w:rPr>
                    <m:t>n</m:t>
                  </m:r>
                  <m:r>
                    <w:rPr>
                      <w:rFonts w:ascii="MS Mincho" w:eastAsia="MS Mincho" w:hAnsi="MS Mincho" w:cs="MS Mincho" w:hint="eastAsia"/>
                      <w:color w:val="FF0000"/>
                      <w:lang w:eastAsia="ja-JP"/>
                    </w:rPr>
                    <m:t>⋅</m:t>
                  </m:r>
                  <m:f>
                    <m:fPr>
                      <m:ctrlPr>
                        <w:rPr>
                          <w:rFonts w:ascii="Cambria Math" w:hAnsi="Cambria Math"/>
                          <w:i/>
                          <w:color w:val="FF0000"/>
                          <w:lang w:eastAsia="ja-JP"/>
                        </w:rPr>
                      </m:ctrlPr>
                    </m:fPr>
                    <m:num>
                      <m:sSup>
                        <m:sSupPr>
                          <m:ctrlPr>
                            <w:rPr>
                              <w:rFonts w:ascii="Cambria Math" w:hAnsi="Cambria Math"/>
                              <w:i/>
                              <w:color w:val="FF0000"/>
                              <w:lang w:eastAsia="ja-JP"/>
                            </w:rPr>
                          </m:ctrlPr>
                        </m:sSupPr>
                        <m:e>
                          <m:r>
                            <w:rPr>
                              <w:rFonts w:ascii="Cambria Math"/>
                              <w:color w:val="FF0000"/>
                              <w:lang w:eastAsia="ja-JP"/>
                            </w:rPr>
                            <m:t>2</m:t>
                          </m:r>
                        </m:e>
                        <m:sup>
                          <m:sSub>
                            <m:sSubPr>
                              <m:ctrlPr>
                                <w:rPr>
                                  <w:rFonts w:ascii="Cambria Math" w:hAnsi="Cambria Math"/>
                                  <w:i/>
                                  <w:color w:val="FF0000"/>
                                  <w:lang w:eastAsia="ja-JP"/>
                                </w:rPr>
                              </m:ctrlPr>
                            </m:sSubPr>
                            <m:e>
                              <m:r>
                                <w:rPr>
                                  <w:rFonts w:ascii="Cambria Math"/>
                                  <w:color w:val="FF0000"/>
                                  <w:lang w:eastAsia="ja-JP"/>
                                </w:rPr>
                                <m:t>μ</m:t>
                              </m:r>
                            </m:e>
                            <m:sub>
                              <m:r>
                                <w:rPr>
                                  <w:rFonts w:ascii="Cambria Math"/>
                                  <w:color w:val="FF0000"/>
                                  <w:lang w:eastAsia="ja-JP"/>
                                </w:rPr>
                                <m:t>SRS</m:t>
                              </m:r>
                            </m:sub>
                          </m:sSub>
                        </m:sup>
                      </m:sSup>
                    </m:num>
                    <m:den>
                      <m:sSup>
                        <m:sSupPr>
                          <m:ctrlPr>
                            <w:rPr>
                              <w:rFonts w:ascii="Cambria Math" w:hAnsi="Cambria Math"/>
                              <w:i/>
                              <w:color w:val="FF0000"/>
                              <w:lang w:eastAsia="ja-JP"/>
                            </w:rPr>
                          </m:ctrlPr>
                        </m:sSupPr>
                        <m:e>
                          <m:r>
                            <w:rPr>
                              <w:rFonts w:ascii="Cambria Math"/>
                              <w:color w:val="FF0000"/>
                              <w:lang w:eastAsia="ja-JP"/>
                            </w:rPr>
                            <m:t>2</m:t>
                          </m:r>
                        </m:e>
                        <m:sup>
                          <m:sSub>
                            <m:sSubPr>
                              <m:ctrlPr>
                                <w:rPr>
                                  <w:rFonts w:ascii="Cambria Math" w:hAnsi="Cambria Math"/>
                                  <w:i/>
                                  <w:color w:val="FF0000"/>
                                  <w:lang w:eastAsia="ja-JP"/>
                                </w:rPr>
                              </m:ctrlPr>
                            </m:sSubPr>
                            <m:e>
                              <m:r>
                                <w:rPr>
                                  <w:rFonts w:ascii="Cambria Math"/>
                                  <w:color w:val="FF0000"/>
                                  <w:lang w:eastAsia="ja-JP"/>
                                </w:rPr>
                                <m:t>μ</m:t>
                              </m:r>
                            </m:e>
                            <m:sub>
                              <m:r>
                                <w:rPr>
                                  <w:rFonts w:ascii="Cambria Math"/>
                                  <w:color w:val="FF0000"/>
                                  <w:lang w:eastAsia="ja-JP"/>
                                </w:rPr>
                                <m:t>PDCCH</m:t>
                              </m:r>
                            </m:sub>
                          </m:sSub>
                        </m:sup>
                      </m:sSup>
                    </m:den>
                  </m:f>
                </m:e>
              </m:d>
              <m:r>
                <w:rPr>
                  <w:rFonts w:ascii="Cambria Math"/>
                  <w:color w:val="FF0000"/>
                  <w:lang w:eastAsia="ja-JP"/>
                </w:rPr>
                <m:t>+</m:t>
              </m:r>
              <m:sSub>
                <m:sSubPr>
                  <m:ctrlPr>
                    <w:rPr>
                      <w:rFonts w:ascii="Cambria Math" w:hAnsi="Cambria Math"/>
                      <w:i/>
                      <w:color w:val="FF0000"/>
                      <w:lang w:eastAsia="ja-JP"/>
                    </w:rPr>
                  </m:ctrlPr>
                </m:sSubPr>
                <m:e>
                  <m:r>
                    <w:rPr>
                      <w:rFonts w:ascii="Cambria Math"/>
                      <w:color w:val="FF0000"/>
                      <w:lang w:eastAsia="ja-JP"/>
                    </w:rPr>
                    <m:t>k</m:t>
                  </m:r>
                </m:e>
                <m:sub>
                  <m:r>
                    <w:rPr>
                      <w:rFonts w:ascii="Cambria Math"/>
                      <w:color w:val="FF0000"/>
                      <w:lang w:eastAsia="ja-JP"/>
                    </w:rPr>
                    <m:t>0</m:t>
                  </m:r>
                </m:sub>
              </m:sSub>
              <m:r>
                <w:rPr>
                  <w:rFonts w:ascii="Cambria Math" w:eastAsiaTheme="minorEastAsia" w:hAnsi="Cambria Math" w:hint="eastAsia"/>
                  <w:color w:val="FF0000"/>
                  <w:lang w:eastAsia="zh-CN"/>
                </w:rPr>
                <m:t>+</m:t>
              </m:r>
              <m:sSub>
                <m:sSubPr>
                  <m:ctrlPr>
                    <w:rPr>
                      <w:rFonts w:ascii="Cambria Math" w:hAnsi="Cambria Math"/>
                      <w:i/>
                      <w:color w:val="FF0000"/>
                      <w:lang w:eastAsia="ja-JP"/>
                    </w:rPr>
                  </m:ctrlPr>
                </m:sSubPr>
                <m:e>
                  <m:r>
                    <w:rPr>
                      <w:rFonts w:ascii="Cambria Math"/>
                      <w:color w:val="FF0000"/>
                      <w:lang w:eastAsia="ja-JP"/>
                    </w:rPr>
                    <m:t>k</m:t>
                  </m:r>
                </m:e>
                <m:sub>
                  <m:r>
                    <w:rPr>
                      <w:rFonts w:ascii="Cambria Math"/>
                      <w:color w:val="FF0000"/>
                      <w:lang w:eastAsia="ja-JP"/>
                    </w:rPr>
                    <m:t>1</m:t>
                  </m:r>
                </m:sub>
              </m:sSub>
              <m:r>
                <w:rPr>
                  <w:rFonts w:ascii="Cambria Math"/>
                  <w:color w:val="FF0000"/>
                  <w:lang w:eastAsia="ja-JP"/>
                </w:rPr>
                <m:t>+</m:t>
              </m:r>
              <m:d>
                <m:dPr>
                  <m:begChr m:val="⌊"/>
                  <m:endChr m:val="⌋"/>
                  <m:ctrlPr>
                    <w:rPr>
                      <w:rFonts w:ascii="Cambria Math" w:hAnsi="Cambria Math"/>
                      <w:i/>
                      <w:color w:val="FF0000"/>
                      <w:lang w:eastAsia="ja-JP"/>
                    </w:rPr>
                  </m:ctrlPr>
                </m:dPr>
                <m:e>
                  <m:d>
                    <m:dPr>
                      <m:ctrlPr>
                        <w:rPr>
                          <w:rFonts w:ascii="Cambria Math" w:hAnsi="Cambria Math"/>
                          <w:i/>
                          <w:color w:val="FF0000"/>
                          <w:lang w:eastAsia="ja-JP"/>
                        </w:rPr>
                      </m:ctrlPr>
                    </m:dPr>
                    <m:e>
                      <m:f>
                        <m:fPr>
                          <m:ctrlPr>
                            <w:rPr>
                              <w:rFonts w:ascii="Cambria Math" w:hAnsi="Cambria Math"/>
                              <w:i/>
                              <w:color w:val="FF0000"/>
                              <w:lang w:eastAsia="ja-JP"/>
                            </w:rPr>
                          </m:ctrlPr>
                        </m:fPr>
                        <m:num>
                          <m:sSubSup>
                            <m:sSubSupPr>
                              <m:ctrlPr>
                                <w:rPr>
                                  <w:rFonts w:ascii="Cambria Math" w:hAnsi="Cambria Math"/>
                                  <w:i/>
                                  <w:color w:val="FF0000"/>
                                  <w:lang w:eastAsia="ja-JP"/>
                                </w:rPr>
                              </m:ctrlPr>
                            </m:sSubSupPr>
                            <m:e>
                              <m:r>
                                <w:rPr>
                                  <w:rFonts w:ascii="Cambria Math"/>
                                  <w:color w:val="FF0000"/>
                                  <w:lang w:eastAsia="ja-JP"/>
                                </w:rPr>
                                <m:t>N</m:t>
                              </m:r>
                            </m:e>
                            <m:sub>
                              <m:r>
                                <w:rPr>
                                  <w:rFonts w:ascii="Cambria Math"/>
                                  <w:color w:val="FF0000"/>
                                  <w:lang w:eastAsia="ja-JP"/>
                                </w:rPr>
                                <m:t>slot,offset,PDCCH</m:t>
                              </m:r>
                            </m:sub>
                            <m:sup>
                              <m:r>
                                <w:rPr>
                                  <w:rFonts w:ascii="Cambria Math"/>
                                  <w:color w:val="FF0000"/>
                                  <w:lang w:eastAsia="ja-JP"/>
                                </w:rPr>
                                <m:t>CA</m:t>
                              </m:r>
                            </m:sup>
                          </m:sSubSup>
                        </m:num>
                        <m:den>
                          <m:sSup>
                            <m:sSupPr>
                              <m:ctrlPr>
                                <w:rPr>
                                  <w:rFonts w:ascii="Cambria Math" w:hAnsi="Cambria Math"/>
                                  <w:i/>
                                  <w:color w:val="FF0000"/>
                                  <w:lang w:eastAsia="ja-JP"/>
                                </w:rPr>
                              </m:ctrlPr>
                            </m:sSupPr>
                            <m:e>
                              <m:r>
                                <w:rPr>
                                  <w:rFonts w:ascii="Cambria Math"/>
                                  <w:color w:val="FF0000"/>
                                  <w:lang w:eastAsia="ja-JP"/>
                                </w:rPr>
                                <m:t>2</m:t>
                              </m:r>
                            </m:e>
                            <m:sup>
                              <m:sSub>
                                <m:sSubPr>
                                  <m:ctrlPr>
                                    <w:rPr>
                                      <w:rFonts w:ascii="Cambria Math" w:hAnsi="Cambria Math"/>
                                      <w:i/>
                                      <w:color w:val="FF0000"/>
                                      <w:lang w:eastAsia="ja-JP"/>
                                    </w:rPr>
                                  </m:ctrlPr>
                                </m:sSubPr>
                                <m:e>
                                  <m:r>
                                    <w:rPr>
                                      <w:rFonts w:ascii="Cambria Math"/>
                                      <w:color w:val="FF0000"/>
                                      <w:lang w:eastAsia="ja-JP"/>
                                    </w:rPr>
                                    <m:t>μ</m:t>
                                  </m:r>
                                </m:e>
                                <m:sub>
                                  <m:r>
                                    <w:rPr>
                                      <w:rFonts w:ascii="Cambria Math"/>
                                      <w:color w:val="FF0000"/>
                                      <w:lang w:eastAsia="ja-JP"/>
                                    </w:rPr>
                                    <m:t>offset,PDCCH</m:t>
                                  </m:r>
                                </m:sub>
                              </m:sSub>
                            </m:sup>
                          </m:sSup>
                        </m:den>
                      </m:f>
                      <m:r>
                        <w:rPr>
                          <w:rFonts w:ascii="Cambria Math"/>
                          <w:color w:val="FF0000"/>
                          <w:lang w:eastAsia="ja-JP"/>
                        </w:rPr>
                        <m:t>-</m:t>
                      </m:r>
                      <m:f>
                        <m:fPr>
                          <m:ctrlPr>
                            <w:rPr>
                              <w:rFonts w:ascii="Cambria Math" w:hAnsi="Cambria Math"/>
                              <w:i/>
                              <w:color w:val="FF0000"/>
                              <w:lang w:eastAsia="ja-JP"/>
                            </w:rPr>
                          </m:ctrlPr>
                        </m:fPr>
                        <m:num>
                          <m:sSubSup>
                            <m:sSubSupPr>
                              <m:ctrlPr>
                                <w:rPr>
                                  <w:rFonts w:ascii="Cambria Math" w:hAnsi="Cambria Math"/>
                                  <w:i/>
                                  <w:color w:val="FF0000"/>
                                  <w:lang w:eastAsia="ja-JP"/>
                                </w:rPr>
                              </m:ctrlPr>
                            </m:sSubSupPr>
                            <m:e>
                              <m:r>
                                <w:rPr>
                                  <w:rFonts w:ascii="Cambria Math"/>
                                  <w:color w:val="FF0000"/>
                                  <w:lang w:eastAsia="ja-JP"/>
                                </w:rPr>
                                <m:t>N</m:t>
                              </m:r>
                            </m:e>
                            <m:sub>
                              <m:r>
                                <w:rPr>
                                  <w:rFonts w:ascii="Cambria Math"/>
                                  <w:color w:val="FF0000"/>
                                  <w:lang w:eastAsia="ja-JP"/>
                                </w:rPr>
                                <m:t>slot,offset,SRS</m:t>
                              </m:r>
                            </m:sub>
                            <m:sup>
                              <m:r>
                                <w:rPr>
                                  <w:rFonts w:ascii="Cambria Math"/>
                                  <w:color w:val="FF0000"/>
                                  <w:lang w:eastAsia="ja-JP"/>
                                </w:rPr>
                                <m:t>CA</m:t>
                              </m:r>
                            </m:sup>
                          </m:sSubSup>
                        </m:num>
                        <m:den>
                          <m:sSup>
                            <m:sSupPr>
                              <m:ctrlPr>
                                <w:rPr>
                                  <w:rFonts w:ascii="Cambria Math" w:hAnsi="Cambria Math"/>
                                  <w:i/>
                                  <w:color w:val="FF0000"/>
                                  <w:lang w:eastAsia="ja-JP"/>
                                </w:rPr>
                              </m:ctrlPr>
                            </m:sSupPr>
                            <m:e>
                              <m:r>
                                <w:rPr>
                                  <w:rFonts w:ascii="Cambria Math"/>
                                  <w:color w:val="FF0000"/>
                                  <w:lang w:eastAsia="ja-JP"/>
                                </w:rPr>
                                <m:t>2</m:t>
                              </m:r>
                            </m:e>
                            <m:sup>
                              <m:sSub>
                                <m:sSubPr>
                                  <m:ctrlPr>
                                    <w:rPr>
                                      <w:rFonts w:ascii="Cambria Math" w:hAnsi="Cambria Math"/>
                                      <w:i/>
                                      <w:color w:val="FF0000"/>
                                      <w:lang w:eastAsia="ja-JP"/>
                                    </w:rPr>
                                  </m:ctrlPr>
                                </m:sSubPr>
                                <m:e>
                                  <m:r>
                                    <w:rPr>
                                      <w:rFonts w:ascii="Cambria Math"/>
                                      <w:color w:val="FF0000"/>
                                      <w:lang w:eastAsia="ja-JP"/>
                                    </w:rPr>
                                    <m:t>μ</m:t>
                                  </m:r>
                                </m:e>
                                <m:sub>
                                  <m:r>
                                    <w:rPr>
                                      <w:rFonts w:ascii="Cambria Math"/>
                                      <w:color w:val="FF0000"/>
                                      <w:lang w:eastAsia="ja-JP"/>
                                    </w:rPr>
                                    <m:t>offset,SRS</m:t>
                                  </m:r>
                                </m:sub>
                              </m:sSub>
                            </m:sup>
                          </m:sSup>
                        </m:den>
                      </m:f>
                    </m:e>
                  </m:d>
                  <m:r>
                    <w:rPr>
                      <w:rFonts w:ascii="MS Mincho" w:eastAsia="MS Mincho" w:hAnsi="MS Mincho" w:cs="MS Mincho" w:hint="eastAsia"/>
                      <w:color w:val="FF0000"/>
                      <w:lang w:eastAsia="ja-JP"/>
                    </w:rPr>
                    <m:t>⋅</m:t>
                  </m:r>
                  <m:sSup>
                    <m:sSupPr>
                      <m:ctrlPr>
                        <w:rPr>
                          <w:rFonts w:ascii="Cambria Math" w:hAnsi="Cambria Math"/>
                          <w:i/>
                          <w:color w:val="FF0000"/>
                          <w:lang w:eastAsia="ja-JP"/>
                        </w:rPr>
                      </m:ctrlPr>
                    </m:sSupPr>
                    <m:e>
                      <m:r>
                        <w:rPr>
                          <w:rFonts w:ascii="Cambria Math"/>
                          <w:color w:val="FF0000"/>
                          <w:lang w:eastAsia="ja-JP"/>
                        </w:rPr>
                        <m:t>2</m:t>
                      </m:r>
                    </m:e>
                    <m:sup>
                      <m:sSub>
                        <m:sSubPr>
                          <m:ctrlPr>
                            <w:rPr>
                              <w:rFonts w:ascii="Cambria Math" w:hAnsi="Cambria Math"/>
                              <w:i/>
                              <w:color w:val="FF0000"/>
                              <w:lang w:eastAsia="ja-JP"/>
                            </w:rPr>
                          </m:ctrlPr>
                        </m:sSubPr>
                        <m:e>
                          <m:r>
                            <w:rPr>
                              <w:rFonts w:ascii="Cambria Math"/>
                              <w:color w:val="FF0000"/>
                              <w:lang w:eastAsia="ja-JP"/>
                            </w:rPr>
                            <m:t>μ</m:t>
                          </m:r>
                        </m:e>
                        <m:sub>
                          <m:r>
                            <w:rPr>
                              <w:rFonts w:ascii="Cambria Math"/>
                              <w:color w:val="FF0000"/>
                              <w:lang w:eastAsia="ja-JP"/>
                            </w:rPr>
                            <m:t>SRS</m:t>
                          </m:r>
                        </m:sub>
                      </m:sSub>
                    </m:sup>
                  </m:sSup>
                </m:e>
              </m:d>
            </m:oMath>
            <w:r>
              <w:rPr>
                <w:rFonts w:eastAsia="宋体"/>
                <w:lang w:val="en-US"/>
              </w:rPr>
              <w:t xml:space="preserve"> </w:t>
            </w:r>
            <w:r w:rsidRPr="00440358">
              <w:rPr>
                <w:rFonts w:eastAsia="宋体"/>
              </w:rPr>
              <w:t xml:space="preserve">where </w:t>
            </w:r>
          </w:p>
          <w:p w14:paraId="3D78180A" w14:textId="652C8428" w:rsidR="00D45E3D" w:rsidRPr="00D45E3D" w:rsidRDefault="00E950DB" w:rsidP="00D45E3D">
            <w:pPr>
              <w:pStyle w:val="B2"/>
              <w:rPr>
                <w:rFonts w:eastAsia="宋体"/>
                <w:lang w:val="en-US"/>
              </w:rPr>
            </w:pPr>
            <w:r>
              <w:rPr>
                <w:rFonts w:eastAsia="宋体"/>
                <w:i/>
              </w:rPr>
              <w:t>-</w:t>
            </w:r>
            <w:r>
              <w:rPr>
                <w:rFonts w:eastAsia="宋体"/>
                <w:i/>
              </w:rPr>
              <w:tab/>
            </w:r>
            <m:oMath>
              <m:sSub>
                <m:sSubPr>
                  <m:ctrlPr>
                    <w:rPr>
                      <w:rFonts w:ascii="Cambria Math" w:hAnsi="Cambria Math"/>
                      <w:i/>
                      <w:color w:val="FF0000"/>
                      <w:lang w:eastAsia="ja-JP"/>
                    </w:rPr>
                  </m:ctrlPr>
                </m:sSubPr>
                <m:e>
                  <m:r>
                    <w:rPr>
                      <w:rFonts w:ascii="Cambria Math"/>
                      <w:color w:val="FF0000"/>
                      <w:lang w:eastAsia="ja-JP"/>
                    </w:rPr>
                    <m:t>k</m:t>
                  </m:r>
                </m:e>
                <m:sub>
                  <m:r>
                    <w:rPr>
                      <w:rFonts w:ascii="Cambria Math"/>
                      <w:color w:val="FF0000"/>
                      <w:lang w:eastAsia="ja-JP"/>
                    </w:rPr>
                    <m:t>0</m:t>
                  </m:r>
                </m:sub>
              </m:sSub>
            </m:oMath>
            <w:r w:rsidRPr="00056729">
              <w:rPr>
                <w:rFonts w:eastAsia="宋体"/>
                <w:i/>
                <w:strike/>
                <w:color w:val="FF0000"/>
              </w:rPr>
              <w:t>k</w:t>
            </w:r>
            <w:r w:rsidRPr="00056729">
              <w:rPr>
                <w:rFonts w:eastAsia="宋体"/>
                <w:strike/>
                <w:color w:val="FF0000"/>
              </w:rPr>
              <w:t xml:space="preserve"> </w:t>
            </w:r>
            <w:r w:rsidRPr="009F123C">
              <w:rPr>
                <w:rFonts w:eastAsia="宋体"/>
              </w:rPr>
              <w:t xml:space="preserve">is configured via higher layer parameter </w:t>
            </w:r>
            <w:r w:rsidRPr="009F123C">
              <w:rPr>
                <w:rFonts w:eastAsia="宋体"/>
                <w:i/>
              </w:rPr>
              <w:t>slot</w:t>
            </w:r>
            <w:r w:rsidRPr="009F123C">
              <w:rPr>
                <w:rFonts w:eastAsia="宋体"/>
                <w:i/>
                <w:lang w:val="en-US"/>
              </w:rPr>
              <w:t>O</w:t>
            </w:r>
            <w:proofErr w:type="spellStart"/>
            <w:r w:rsidRPr="009F123C">
              <w:rPr>
                <w:rFonts w:eastAsia="宋体"/>
                <w:i/>
              </w:rPr>
              <w:t>ffset</w:t>
            </w:r>
            <w:proofErr w:type="spellEnd"/>
            <w:r w:rsidRPr="009F123C">
              <w:rPr>
                <w:rFonts w:eastAsia="宋体"/>
                <w:i/>
              </w:rPr>
              <w:t xml:space="preserve"> </w:t>
            </w:r>
            <w:r w:rsidRPr="009F123C">
              <w:rPr>
                <w:rFonts w:eastAsia="宋体"/>
              </w:rPr>
              <w:t xml:space="preserve">for each </w:t>
            </w:r>
            <w:r w:rsidRPr="009F123C">
              <w:rPr>
                <w:rFonts w:eastAsia="宋体" w:hint="eastAsia"/>
                <w:lang w:eastAsia="zh-CN"/>
              </w:rPr>
              <w:t xml:space="preserve">triggered </w:t>
            </w:r>
            <w:r w:rsidRPr="009F123C">
              <w:rPr>
                <w:rFonts w:eastAsia="宋体"/>
              </w:rPr>
              <w:t>SRS resources set</w:t>
            </w:r>
            <w:r w:rsidRPr="00C3705B">
              <w:rPr>
                <w:rFonts w:eastAsia="宋体"/>
              </w:rPr>
              <w:t xml:space="preserve"> </w:t>
            </w:r>
            <w:r w:rsidR="00D45E3D" w:rsidRPr="00056729">
              <w:rPr>
                <w:rFonts w:eastAsia="宋体" w:hint="eastAsia"/>
                <w:color w:val="FF0000"/>
                <w:u w:val="single"/>
                <w:lang w:eastAsia="zh-CN"/>
              </w:rPr>
              <w:t>and</w:t>
            </w:r>
            <w:r w:rsidR="00D45E3D" w:rsidRPr="00056729">
              <w:rPr>
                <w:rFonts w:eastAsia="宋体"/>
                <w:color w:val="FF0000"/>
                <w:u w:val="single"/>
              </w:rPr>
              <w:t xml:space="preserve"> </w:t>
            </w:r>
            <m:oMath>
              <m:sSub>
                <m:sSubPr>
                  <m:ctrlPr>
                    <w:rPr>
                      <w:rFonts w:ascii="Cambria Math" w:hAnsi="Cambria Math"/>
                      <w:i/>
                      <w:color w:val="FF0000"/>
                      <w:u w:val="single"/>
                      <w:lang w:eastAsia="ja-JP"/>
                    </w:rPr>
                  </m:ctrlPr>
                </m:sSubPr>
                <m:e>
                  <m:r>
                    <w:rPr>
                      <w:rFonts w:ascii="Cambria Math"/>
                      <w:color w:val="FF0000"/>
                      <w:u w:val="single"/>
                      <w:lang w:eastAsia="ja-JP"/>
                    </w:rPr>
                    <m:t>k</m:t>
                  </m:r>
                </m:e>
                <m:sub>
                  <m:r>
                    <w:rPr>
                      <w:rFonts w:ascii="Cambria Math"/>
                      <w:color w:val="FF0000"/>
                      <w:u w:val="single"/>
                      <w:lang w:eastAsia="ja-JP"/>
                    </w:rPr>
                    <m:t>1</m:t>
                  </m:r>
                </m:sub>
              </m:sSub>
            </m:oMath>
            <w:r w:rsidR="00D45E3D" w:rsidRPr="00056729">
              <w:rPr>
                <w:rFonts w:eastAsia="宋体"/>
                <w:color w:val="FF0000"/>
                <w:u w:val="single"/>
              </w:rPr>
              <w:t xml:space="preserve"> is configured via higher layer parameter </w:t>
            </w:r>
            <w:r w:rsidR="00056729">
              <w:rPr>
                <w:rFonts w:eastAsia="宋体"/>
                <w:color w:val="FF0000"/>
                <w:u w:val="single"/>
              </w:rPr>
              <w:t>[</w:t>
            </w:r>
            <w:r w:rsidR="00D45E3D" w:rsidRPr="00056729">
              <w:rPr>
                <w:rFonts w:eastAsia="宋体"/>
                <w:i/>
                <w:color w:val="FF0000"/>
                <w:u w:val="single"/>
              </w:rPr>
              <w:t>slot</w:t>
            </w:r>
            <w:r w:rsidR="00D45E3D" w:rsidRPr="00056729">
              <w:rPr>
                <w:rFonts w:eastAsia="宋体"/>
                <w:i/>
                <w:color w:val="FF0000"/>
                <w:u w:val="single"/>
                <w:lang w:val="en-US"/>
              </w:rPr>
              <w:t>O</w:t>
            </w:r>
            <w:proofErr w:type="spellStart"/>
            <w:r w:rsidR="00D45E3D" w:rsidRPr="00056729">
              <w:rPr>
                <w:rFonts w:eastAsia="宋体"/>
                <w:i/>
                <w:color w:val="FF0000"/>
                <w:u w:val="single"/>
              </w:rPr>
              <w:t>ffset</w:t>
            </w:r>
            <w:r w:rsidR="00056729">
              <w:rPr>
                <w:rFonts w:eastAsia="宋体"/>
                <w:i/>
                <w:color w:val="FF0000"/>
                <w:u w:val="single"/>
              </w:rPr>
              <w:t>-ap</w:t>
            </w:r>
            <w:proofErr w:type="spellEnd"/>
            <w:r w:rsidR="00056729" w:rsidRPr="00056729">
              <w:rPr>
                <w:rFonts w:eastAsia="宋体"/>
                <w:color w:val="FF0000"/>
                <w:u w:val="single"/>
              </w:rPr>
              <w:t>]</w:t>
            </w:r>
            <w:r w:rsidR="00D45E3D" w:rsidRPr="00056729">
              <w:rPr>
                <w:rFonts w:eastAsia="宋体"/>
                <w:i/>
                <w:color w:val="FF0000"/>
                <w:u w:val="single"/>
              </w:rPr>
              <w:t xml:space="preserve"> </w:t>
            </w:r>
            <w:r w:rsidR="00D45E3D" w:rsidRPr="00056729">
              <w:rPr>
                <w:rFonts w:eastAsia="宋体"/>
                <w:color w:val="FF0000"/>
                <w:u w:val="single"/>
              </w:rPr>
              <w:t xml:space="preserve">for each SRS resources </w:t>
            </w:r>
            <w:r w:rsidR="00CC46D4" w:rsidRPr="00056729">
              <w:rPr>
                <w:rFonts w:eastAsia="宋体" w:hint="eastAsia"/>
                <w:color w:val="FF0000"/>
                <w:u w:val="single"/>
                <w:lang w:eastAsia="zh-CN"/>
              </w:rPr>
              <w:t>within</w:t>
            </w:r>
            <w:r w:rsidR="00CC46D4" w:rsidRPr="00056729">
              <w:rPr>
                <w:rFonts w:eastAsia="宋体"/>
                <w:color w:val="FF0000"/>
                <w:u w:val="single"/>
              </w:rPr>
              <w:t xml:space="preserve"> </w:t>
            </w:r>
            <w:r w:rsidR="00CC46D4" w:rsidRPr="00056729">
              <w:rPr>
                <w:rFonts w:eastAsia="宋体" w:hint="eastAsia"/>
                <w:color w:val="FF0000"/>
                <w:u w:val="single"/>
                <w:lang w:eastAsia="zh-CN"/>
              </w:rPr>
              <w:t xml:space="preserve">triggered </w:t>
            </w:r>
            <w:r w:rsidR="00CC46D4" w:rsidRPr="00056729">
              <w:rPr>
                <w:rFonts w:eastAsia="宋体"/>
                <w:color w:val="FF0000"/>
                <w:u w:val="single"/>
              </w:rPr>
              <w:t xml:space="preserve">SRS resources set </w:t>
            </w:r>
            <w:r w:rsidR="00D45E3D" w:rsidRPr="00056729">
              <w:rPr>
                <w:rFonts w:eastAsia="宋体"/>
                <w:color w:val="FF0000"/>
                <w:u w:val="single"/>
              </w:rPr>
              <w:t xml:space="preserve">and </w:t>
            </w:r>
            <w:r w:rsidR="00CC46D4" w:rsidRPr="00056729">
              <w:rPr>
                <w:rFonts w:eastAsia="宋体" w:hint="eastAsia"/>
                <w:color w:val="FF0000"/>
                <w:u w:val="single"/>
                <w:lang w:eastAsia="zh-CN"/>
              </w:rPr>
              <w:t>are</w:t>
            </w:r>
            <w:r w:rsidR="00D45E3D" w:rsidRPr="00440358">
              <w:rPr>
                <w:rFonts w:eastAsia="宋体" w:hint="eastAsia"/>
                <w:lang w:eastAsia="zh-CN"/>
              </w:rPr>
              <w:t xml:space="preserve"> </w:t>
            </w:r>
            <w:r w:rsidR="00D45E3D" w:rsidRPr="00440358">
              <w:rPr>
                <w:rFonts w:eastAsia="宋体"/>
              </w:rPr>
              <w:t xml:space="preserve">based on </w:t>
            </w:r>
            <w:r w:rsidR="00D45E3D" w:rsidRPr="00440358">
              <w:rPr>
                <w:rFonts w:eastAsia="宋体"/>
                <w:lang w:val="en-AU"/>
              </w:rPr>
              <w:t>the subcarrier spacing of the triggered SRS transmission</w:t>
            </w:r>
            <w:r w:rsidR="00D45E3D">
              <w:rPr>
                <w:rFonts w:eastAsia="宋体" w:hint="eastAsia"/>
                <w:lang w:val="en-AU" w:eastAsia="zh-CN"/>
              </w:rPr>
              <w:t>，</w:t>
            </w:r>
            <w:r w:rsidRPr="00C3705B">
              <w:rPr>
                <w:rFonts w:eastAsia="宋体"/>
              </w:rPr>
              <w:t>an</w:t>
            </w:r>
            <w:r w:rsidRPr="00440358">
              <w:rPr>
                <w:rFonts w:eastAsia="宋体"/>
              </w:rPr>
              <w:t xml:space="preserve">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the subcarrier spacing of the triggered SRS transmission,</w:t>
            </w:r>
            <w:r w:rsidR="00CC46D4">
              <w:rPr>
                <w:rFonts w:eastAsia="宋体"/>
                <w:lang w:val="en-AU"/>
              </w:rPr>
              <w:t xml:space="preserve">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37CA3DA5" w14:textId="50DD1D0E" w:rsidR="00E950DB" w:rsidRDefault="00E950DB" w:rsidP="00E950DB">
            <w:pPr>
              <w:pStyle w:val="B2"/>
              <w:rPr>
                <w:rFonts w:eastAsia="宋体"/>
                <w:lang w:val="en-AU" w:eastAsia="zh-CN"/>
              </w:rPr>
            </w:pPr>
            <w:r>
              <w:rPr>
                <w:rFonts w:eastAsia="宋体"/>
                <w:lang w:val="en-US"/>
              </w:rPr>
              <w:t>-</w:t>
            </w:r>
            <w:r>
              <w:rPr>
                <w:rFonts w:eastAsia="宋体"/>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729EA7E5">
                <v:shape id="_x0000_i1029" type="#_x0000_t75" style="width:23.8pt;height:15.05pt" o:ole="">
                  <v:imagedata r:id="rId14" o:title=""/>
                </v:shape>
                <o:OLEObject Type="Embed" ProgID="Equation.DSMT4" ShapeID="_x0000_i1029" DrawAspect="Content" ObjectID="_1643206963" r:id="rId18"/>
              </w:object>
            </w:r>
            <w:r>
              <w:rPr>
                <w:color w:val="000000"/>
                <w:lang w:eastAsia="ja-JP"/>
              </w:rPr>
              <w:t xml:space="preserve"> </w:t>
            </w:r>
            <w:r>
              <w:t>for the {scheduling, scheduled} carrier pair is defined in [4, TS 38.211] clause 4.5.</w:t>
            </w:r>
            <w:r w:rsidRPr="00440358">
              <w:rPr>
                <w:rFonts w:eastAsia="宋体" w:hint="eastAsia"/>
                <w:lang w:val="en-AU" w:eastAsia="zh-CN"/>
              </w:rPr>
              <w:t xml:space="preserve"> </w:t>
            </w:r>
          </w:p>
          <w:p w14:paraId="57CDB07D" w14:textId="594DC02F" w:rsidR="00E950DB" w:rsidRPr="00E950DB" w:rsidRDefault="00E950DB" w:rsidP="0095767F">
            <w:pPr>
              <w:widowControl w:val="0"/>
              <w:autoSpaceDE w:val="0"/>
              <w:autoSpaceDN w:val="0"/>
              <w:adjustRightInd w:val="0"/>
              <w:snapToGrid w:val="0"/>
              <w:spacing w:afterLines="50" w:after="180"/>
              <w:jc w:val="center"/>
              <w:rPr>
                <w:rFonts w:eastAsiaTheme="minorEastAsia"/>
                <w:bCs/>
                <w:iCs/>
                <w:szCs w:val="21"/>
                <w:lang w:val="en-GB" w:eastAsia="zh-CN"/>
              </w:rPr>
            </w:pPr>
            <w:r w:rsidRPr="00F80D5C">
              <w:rPr>
                <w:rFonts w:eastAsia="宋体"/>
                <w:color w:val="FF0000"/>
                <w:sz w:val="28"/>
                <w:szCs w:val="28"/>
              </w:rPr>
              <w:t>&lt; Unchanged parts are omitted &gt;</w:t>
            </w:r>
          </w:p>
        </w:tc>
      </w:tr>
    </w:tbl>
    <w:p w14:paraId="5023F435" w14:textId="4A363046" w:rsidR="005D66B8" w:rsidRPr="00CC46D4" w:rsidRDefault="005D66B8" w:rsidP="00483514">
      <w:pPr>
        <w:rPr>
          <w:bCs/>
        </w:rPr>
      </w:pPr>
      <w:r>
        <w:rPr>
          <w:bCs/>
        </w:rPr>
        <w:t>Comparing option 1 and option 2, we think the changes for option 1 is simpler.</w:t>
      </w:r>
    </w:p>
    <w:p w14:paraId="0BCC37CF" w14:textId="6119E377" w:rsidR="00654A5B" w:rsidRDefault="00654A5B" w:rsidP="00B2590B">
      <w:pPr>
        <w:rPr>
          <w:rFonts w:eastAsia="宋体"/>
          <w:b/>
          <w:i/>
          <w:szCs w:val="21"/>
        </w:rPr>
      </w:pPr>
      <w:r>
        <w:rPr>
          <w:rFonts w:eastAsia="宋体"/>
          <w:b/>
          <w:i/>
          <w:szCs w:val="21"/>
        </w:rPr>
        <w:t>Proposal 2</w:t>
      </w:r>
      <w:r w:rsidRPr="00AF2E64">
        <w:rPr>
          <w:rFonts w:eastAsia="宋体"/>
          <w:b/>
          <w:i/>
          <w:szCs w:val="21"/>
        </w:rPr>
        <w:t xml:space="preserve">: </w:t>
      </w:r>
    </w:p>
    <w:p w14:paraId="77D6DEBA" w14:textId="494C6121" w:rsidR="00056729" w:rsidRDefault="00D97D67" w:rsidP="00B2590B">
      <w:pPr>
        <w:pStyle w:val="a0"/>
        <w:numPr>
          <w:ilvl w:val="0"/>
          <w:numId w:val="36"/>
        </w:numPr>
        <w:spacing w:line="260" w:lineRule="exact"/>
        <w:rPr>
          <w:rFonts w:eastAsiaTheme="minorEastAsia"/>
          <w:b/>
          <w:i/>
          <w:szCs w:val="21"/>
          <w:lang w:eastAsia="zh-CN"/>
        </w:rPr>
      </w:pPr>
      <w:r>
        <w:rPr>
          <w:rFonts w:eastAsiaTheme="minorEastAsia"/>
          <w:b/>
          <w:i/>
          <w:szCs w:val="21"/>
        </w:rPr>
        <w:t>S</w:t>
      </w:r>
      <w:r>
        <w:rPr>
          <w:rFonts w:eastAsiaTheme="minorEastAsia" w:hint="eastAsia"/>
          <w:b/>
          <w:i/>
          <w:szCs w:val="21"/>
        </w:rPr>
        <w:t>elect</w:t>
      </w:r>
      <w:r>
        <w:rPr>
          <w:rFonts w:eastAsiaTheme="minorEastAsia"/>
          <w:b/>
          <w:i/>
          <w:szCs w:val="21"/>
        </w:rPr>
        <w:t xml:space="preserve"> </w:t>
      </w:r>
      <w:r w:rsidR="00654A5B" w:rsidRPr="00CC46D4">
        <w:rPr>
          <w:rFonts w:eastAsiaTheme="minorEastAsia"/>
          <w:b/>
          <w:i/>
          <w:szCs w:val="21"/>
        </w:rPr>
        <w:t>option</w:t>
      </w:r>
      <w:r>
        <w:rPr>
          <w:rFonts w:eastAsiaTheme="minorEastAsia"/>
          <w:b/>
          <w:i/>
          <w:szCs w:val="21"/>
        </w:rPr>
        <w:t xml:space="preserve"> </w:t>
      </w:r>
      <w:r w:rsidR="00056729">
        <w:rPr>
          <w:rFonts w:eastAsiaTheme="minorEastAsia"/>
          <w:b/>
          <w:i/>
          <w:szCs w:val="21"/>
        </w:rPr>
        <w:t xml:space="preserve">1 </w:t>
      </w:r>
      <w:r w:rsidR="00CC46D4">
        <w:rPr>
          <w:rFonts w:eastAsiaTheme="minorEastAsia" w:hint="eastAsia"/>
          <w:b/>
          <w:i/>
          <w:szCs w:val="21"/>
          <w:lang w:eastAsia="zh-CN"/>
        </w:rPr>
        <w:t>and</w:t>
      </w:r>
      <w:r w:rsidR="00CC46D4">
        <w:rPr>
          <w:rFonts w:eastAsiaTheme="minorEastAsia"/>
          <w:b/>
          <w:i/>
          <w:szCs w:val="21"/>
        </w:rPr>
        <w:t xml:space="preserve"> </w:t>
      </w:r>
      <w:r w:rsidR="00CC46D4">
        <w:rPr>
          <w:rFonts w:eastAsiaTheme="minorEastAsia" w:hint="eastAsia"/>
          <w:b/>
          <w:i/>
          <w:szCs w:val="21"/>
          <w:lang w:eastAsia="zh-CN"/>
        </w:rPr>
        <w:t>adopt</w:t>
      </w:r>
      <w:r w:rsidR="00CC46D4">
        <w:rPr>
          <w:rFonts w:eastAsiaTheme="minorEastAsia"/>
          <w:b/>
          <w:i/>
          <w:szCs w:val="21"/>
        </w:rPr>
        <w:t xml:space="preserve"> </w:t>
      </w:r>
      <w:r w:rsidR="00056729">
        <w:rPr>
          <w:rFonts w:eastAsiaTheme="minorEastAsia"/>
          <w:b/>
          <w:i/>
          <w:szCs w:val="21"/>
          <w:lang w:eastAsia="zh-CN"/>
        </w:rPr>
        <w:t>the following</w:t>
      </w:r>
      <w:r w:rsidR="00CC46D4">
        <w:rPr>
          <w:rFonts w:eastAsiaTheme="minorEastAsia"/>
          <w:b/>
          <w:i/>
          <w:szCs w:val="21"/>
        </w:rPr>
        <w:t xml:space="preserve"> text proposal into TS 38.214 </w:t>
      </w:r>
      <w:r w:rsidR="00CC46D4">
        <w:rPr>
          <w:rFonts w:eastAsiaTheme="minorEastAsia" w:hint="eastAsia"/>
          <w:b/>
          <w:i/>
          <w:szCs w:val="21"/>
          <w:lang w:eastAsia="zh-CN"/>
        </w:rPr>
        <w:t>for</w:t>
      </w:r>
      <w:r w:rsidR="00CC46D4">
        <w:rPr>
          <w:rFonts w:eastAsiaTheme="minorEastAsia"/>
          <w:b/>
          <w:i/>
          <w:szCs w:val="21"/>
        </w:rPr>
        <w:t xml:space="preserve"> </w:t>
      </w:r>
      <w:r w:rsidR="00654A5B" w:rsidRPr="00CC46D4">
        <w:rPr>
          <w:rFonts w:eastAsiaTheme="minorEastAsia"/>
          <w:b/>
          <w:i/>
          <w:szCs w:val="21"/>
        </w:rPr>
        <w:t xml:space="preserve">the </w:t>
      </w:r>
      <w:r w:rsidRPr="00CC46D4">
        <w:rPr>
          <w:rFonts w:eastAsiaTheme="minorEastAsia"/>
          <w:b/>
          <w:i/>
          <w:szCs w:val="21"/>
        </w:rPr>
        <w:t>slot offset</w:t>
      </w:r>
      <w:r>
        <w:rPr>
          <w:rFonts w:eastAsiaTheme="minorEastAsia"/>
          <w:b/>
          <w:i/>
          <w:szCs w:val="21"/>
        </w:rPr>
        <w:t xml:space="preserve"> </w:t>
      </w:r>
      <w:r w:rsidRPr="00CC46D4">
        <w:rPr>
          <w:rFonts w:eastAsiaTheme="minorEastAsia"/>
          <w:b/>
          <w:i/>
          <w:szCs w:val="21"/>
        </w:rPr>
        <w:t xml:space="preserve">for </w:t>
      </w:r>
      <w:r w:rsidR="00056729">
        <w:rPr>
          <w:rFonts w:eastAsiaTheme="minorEastAsia"/>
          <w:b/>
          <w:i/>
          <w:szCs w:val="21"/>
        </w:rPr>
        <w:t>an aperiodic</w:t>
      </w:r>
      <w:r w:rsidRPr="00CC46D4">
        <w:rPr>
          <w:rFonts w:eastAsiaTheme="minorEastAsia"/>
          <w:b/>
          <w:i/>
          <w:szCs w:val="21"/>
        </w:rPr>
        <w:t xml:space="preserve"> SRS resource</w:t>
      </w:r>
      <w:r w:rsidR="00654A5B" w:rsidRPr="00CC46D4">
        <w:rPr>
          <w:rFonts w:eastAsiaTheme="minorEastAsia"/>
          <w:b/>
          <w:i/>
          <w:szCs w:val="21"/>
        </w:rPr>
        <w:t>.</w:t>
      </w:r>
    </w:p>
    <w:tbl>
      <w:tblPr>
        <w:tblStyle w:val="af2"/>
        <w:tblW w:w="9286" w:type="dxa"/>
        <w:tblLook w:val="04A0" w:firstRow="1" w:lastRow="0" w:firstColumn="1" w:lastColumn="0" w:noHBand="0" w:noVBand="1"/>
      </w:tblPr>
      <w:tblGrid>
        <w:gridCol w:w="9286"/>
      </w:tblGrid>
      <w:tr w:rsidR="001C33B5" w14:paraId="60AF8A14" w14:textId="77777777" w:rsidTr="001C33B5">
        <w:tc>
          <w:tcPr>
            <w:tcW w:w="9286" w:type="dxa"/>
          </w:tcPr>
          <w:p w14:paraId="723C01BA" w14:textId="77777777" w:rsidR="001C33B5" w:rsidRPr="00854060" w:rsidRDefault="001C33B5" w:rsidP="002D5CEB">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031B22DA" w14:textId="77777777" w:rsidR="001C33B5" w:rsidRDefault="001C33B5" w:rsidP="002D5CEB">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4314B66C" w14:textId="77777777" w:rsidR="001C33B5" w:rsidRPr="00C940D4" w:rsidRDefault="001C33B5" w:rsidP="001C33B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CA7340B" w14:textId="77777777" w:rsidR="001C33B5" w:rsidRPr="00C3705B" w:rsidRDefault="001C33B5" w:rsidP="002D5CEB">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w:t>
            </w:r>
            <w:r w:rsidRPr="00D61BB1">
              <w:rPr>
                <w:i/>
                <w:strike/>
                <w:color w:val="FF0000"/>
              </w:rPr>
              <w:t>Set</w:t>
            </w:r>
            <w:proofErr w:type="spellEnd"/>
            <w:r w:rsidRPr="00C3705B">
              <w:t xml:space="preserve"> 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C3705B">
              <w:t>.</w:t>
            </w:r>
          </w:p>
          <w:p w14:paraId="05843635" w14:textId="77777777" w:rsidR="001C33B5" w:rsidRPr="00C940D4" w:rsidRDefault="001C33B5" w:rsidP="001C33B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C20492D" w14:textId="77777777" w:rsidR="001C33B5" w:rsidRDefault="001C33B5" w:rsidP="002D5CEB">
            <w:pPr>
              <w:pStyle w:val="B1"/>
              <w:rPr>
                <w:rFonts w:eastAsia="宋体"/>
              </w:rPr>
            </w:pPr>
            <w:r>
              <w:rPr>
                <w:lang w:val="en-US"/>
              </w:rPr>
              <w:t>-</w:t>
            </w:r>
            <w:r>
              <w:rPr>
                <w:lang w:val="en-US"/>
              </w:rPr>
              <w:tab/>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Pr="00D61BB1">
              <w:rPr>
                <w:rFonts w:eastAsia="宋体" w:hint="eastAsia"/>
                <w:color w:val="FF0000"/>
                <w:u w:val="single"/>
                <w:lang w:eastAsia="zh-CN"/>
              </w:rPr>
              <w:t>every</w:t>
            </w:r>
            <w:r w:rsidRPr="00D61BB1">
              <w:rPr>
                <w:rFonts w:eastAsia="宋体"/>
                <w:color w:val="FF0000"/>
                <w:u w:val="single"/>
              </w:rPr>
              <w:t xml:space="preserve"> </w:t>
            </w:r>
            <w:r w:rsidRPr="00440358">
              <w:rPr>
                <w:rFonts w:eastAsia="宋体" w:hint="eastAsia"/>
                <w:lang w:eastAsia="zh-CN"/>
              </w:rPr>
              <w:t xml:space="preserve">aperiodic </w:t>
            </w:r>
            <w:r w:rsidRPr="00440358">
              <w:rPr>
                <w:rFonts w:eastAsia="宋体"/>
              </w:rPr>
              <w:t>SRS</w:t>
            </w:r>
            <w:r>
              <w:rPr>
                <w:rFonts w:eastAsia="宋体"/>
              </w:rPr>
              <w:t xml:space="preserve"> </w:t>
            </w:r>
            <w:r w:rsidRPr="00D61BB1">
              <w:rPr>
                <w:rFonts w:eastAsia="宋体"/>
                <w:color w:val="FF0000"/>
                <w:u w:val="single"/>
              </w:rPr>
              <w:t>resource</w:t>
            </w:r>
            <w:r w:rsidRPr="00440358">
              <w:rPr>
                <w:rFonts w:eastAsia="宋体"/>
              </w:rPr>
              <w:t xml:space="preserve"> in each of the triggered SRS resource set(s) in slot </w:t>
            </w:r>
            <w:r w:rsidRPr="003240C2">
              <w:rPr>
                <w:position w:val="-34"/>
                <w:lang w:eastAsia="ja-JP"/>
              </w:rPr>
              <w:object w:dxaOrig="5000" w:dyaOrig="780" w14:anchorId="1D3406D6">
                <v:shape id="_x0000_i1030" type="#_x0000_t75" style="width:252.95pt;height:39.45pt" o:ole="">
                  <v:imagedata r:id="rId12" o:title=""/>
                </v:shape>
                <o:OLEObject Type="Embed" ProgID="Equation.DSMT4" ShapeID="_x0000_i1030" DrawAspect="Content" ObjectID="_1643206964" r:id="rId19"/>
              </w:object>
            </w:r>
            <w:r>
              <w:rPr>
                <w:rFonts w:eastAsia="宋体"/>
                <w:lang w:val="en-US"/>
              </w:rPr>
              <w:t xml:space="preserve"> </w:t>
            </w:r>
            <w:r w:rsidRPr="00440358">
              <w:rPr>
                <w:rFonts w:eastAsia="宋体"/>
              </w:rPr>
              <w:t xml:space="preserve">where </w:t>
            </w:r>
          </w:p>
          <w:p w14:paraId="3DA4067C" w14:textId="77777777" w:rsidR="001C33B5" w:rsidRDefault="001C33B5" w:rsidP="002D5CEB">
            <w:pPr>
              <w:pStyle w:val="B2"/>
              <w:rPr>
                <w:rFonts w:eastAsia="宋体"/>
                <w:lang w:val="en-AU"/>
              </w:rPr>
            </w:pPr>
            <w:r>
              <w:rPr>
                <w:rFonts w:eastAsia="宋体"/>
                <w:i/>
              </w:rPr>
              <w:t>-</w:t>
            </w:r>
            <w:r>
              <w:rPr>
                <w:rFonts w:eastAsia="宋体"/>
                <w:i/>
              </w:rPr>
              <w:tab/>
            </w:r>
            <w:r w:rsidRPr="009F123C">
              <w:rPr>
                <w:rFonts w:eastAsia="宋体"/>
                <w:i/>
              </w:rPr>
              <w:t>k</w:t>
            </w:r>
            <w:r w:rsidRPr="009F123C">
              <w:rPr>
                <w:rFonts w:eastAsia="宋体"/>
              </w:rPr>
              <w:t xml:space="preserve"> is configured via higher layer parameter </w:t>
            </w:r>
            <w:r w:rsidRPr="009F123C">
              <w:rPr>
                <w:rFonts w:eastAsia="宋体"/>
                <w:i/>
              </w:rPr>
              <w:t>slot</w:t>
            </w:r>
            <w:r w:rsidRPr="009F123C">
              <w:rPr>
                <w:rFonts w:eastAsia="宋体"/>
                <w:i/>
                <w:lang w:val="en-US"/>
              </w:rPr>
              <w:t>O</w:t>
            </w:r>
            <w:proofErr w:type="spellStart"/>
            <w:r w:rsidRPr="009F123C">
              <w:rPr>
                <w:rFonts w:eastAsia="宋体"/>
                <w:i/>
              </w:rPr>
              <w:t>ffset</w:t>
            </w:r>
            <w:proofErr w:type="spellEnd"/>
            <w:r w:rsidRPr="009F123C">
              <w:rPr>
                <w:rFonts w:eastAsia="宋体"/>
                <w:i/>
              </w:rPr>
              <w:t xml:space="preserve"> </w:t>
            </w:r>
            <w:r w:rsidRPr="009F123C">
              <w:rPr>
                <w:rFonts w:eastAsia="宋体"/>
              </w:rPr>
              <w:t xml:space="preserve">for </w:t>
            </w:r>
            <w:r w:rsidRPr="00D61BB1">
              <w:rPr>
                <w:rFonts w:eastAsia="宋体"/>
                <w:color w:val="FF0000"/>
                <w:u w:val="single"/>
              </w:rPr>
              <w:t xml:space="preserve">each </w:t>
            </w:r>
            <w:r w:rsidRPr="00D61BB1">
              <w:rPr>
                <w:rFonts w:eastAsia="宋体" w:hint="eastAsia"/>
                <w:color w:val="FF0000"/>
                <w:u w:val="single"/>
                <w:lang w:eastAsia="zh-CN"/>
              </w:rPr>
              <w:t xml:space="preserve">aperiodic </w:t>
            </w:r>
            <w:r w:rsidRPr="00D61BB1">
              <w:rPr>
                <w:rFonts w:eastAsia="宋体"/>
                <w:color w:val="FF0000"/>
                <w:u w:val="single"/>
              </w:rPr>
              <w:t>SRS resource in</w:t>
            </w:r>
            <w:r w:rsidRPr="009F123C">
              <w:rPr>
                <w:rFonts w:eastAsia="宋体"/>
              </w:rPr>
              <w:t xml:space="preserve"> each </w:t>
            </w:r>
            <w:r w:rsidRPr="009F123C">
              <w:rPr>
                <w:rFonts w:eastAsia="宋体" w:hint="eastAsia"/>
                <w:lang w:eastAsia="zh-CN"/>
              </w:rPr>
              <w:t xml:space="preserve">triggered </w:t>
            </w:r>
            <w:r w:rsidRPr="009F123C">
              <w:rPr>
                <w:rFonts w:eastAsia="宋体"/>
              </w:rPr>
              <w:lastRenderedPageBreak/>
              <w:t>SRS resources set</w:t>
            </w:r>
            <w:r w:rsidRPr="00C3705B">
              <w:rPr>
                <w:rFonts w:eastAsia="宋体"/>
              </w:rPr>
              <w:t xml:space="preserve"> an</w:t>
            </w:r>
            <w:r w:rsidRPr="00440358">
              <w:rPr>
                <w:rFonts w:eastAsia="宋体"/>
              </w:rPr>
              <w:t xml:space="preserve">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5899934B" w14:textId="77777777" w:rsidR="001C33B5" w:rsidRDefault="001C33B5" w:rsidP="002D5CEB">
            <w:pPr>
              <w:pStyle w:val="B2"/>
              <w:rPr>
                <w:rFonts w:eastAsia="宋体"/>
                <w:lang w:val="en-AU" w:eastAsia="zh-CN"/>
              </w:rPr>
            </w:pPr>
            <w:r>
              <w:rPr>
                <w:rFonts w:eastAsia="宋体"/>
                <w:lang w:val="en-US"/>
              </w:rPr>
              <w:t>-</w:t>
            </w:r>
            <w:r>
              <w:rPr>
                <w:rFonts w:eastAsia="宋体"/>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6FF70306">
                <v:shape id="_x0000_i1031" type="#_x0000_t75" style="width:23.8pt;height:15.05pt" o:ole="">
                  <v:imagedata r:id="rId14" o:title=""/>
                </v:shape>
                <o:OLEObject Type="Embed" ProgID="Equation.DSMT4" ShapeID="_x0000_i1031" DrawAspect="Content" ObjectID="_1643206965" r:id="rId20"/>
              </w:object>
            </w:r>
            <w:r>
              <w:rPr>
                <w:color w:val="000000"/>
                <w:lang w:eastAsia="ja-JP"/>
              </w:rPr>
              <w:t xml:space="preserve"> </w:t>
            </w:r>
            <w:r>
              <w:t>for the {scheduling, scheduled} carrier pair is defined in [4, TS 38.211] clause 4.5.</w:t>
            </w:r>
            <w:r w:rsidRPr="00440358">
              <w:rPr>
                <w:rFonts w:eastAsia="宋体" w:hint="eastAsia"/>
                <w:lang w:val="en-AU" w:eastAsia="zh-CN"/>
              </w:rPr>
              <w:t xml:space="preserve"> </w:t>
            </w:r>
          </w:p>
          <w:p w14:paraId="16B492B1" w14:textId="77777777" w:rsidR="001C33B5" w:rsidRDefault="001C33B5" w:rsidP="001C33B5">
            <w:pPr>
              <w:widowControl w:val="0"/>
              <w:autoSpaceDE w:val="0"/>
              <w:autoSpaceDN w:val="0"/>
              <w:adjustRightInd w:val="0"/>
              <w:snapToGrid w:val="0"/>
              <w:spacing w:afterLines="50" w:after="180"/>
              <w:jc w:val="center"/>
              <w:rPr>
                <w:rFonts w:eastAsiaTheme="minorEastAsia"/>
                <w:bCs/>
                <w:iCs/>
                <w:szCs w:val="21"/>
                <w:lang w:val="en-AU" w:eastAsia="zh-CN"/>
              </w:rPr>
            </w:pPr>
            <w:r w:rsidRPr="00F80D5C">
              <w:rPr>
                <w:rFonts w:eastAsia="宋体"/>
                <w:color w:val="FF0000"/>
                <w:sz w:val="28"/>
                <w:szCs w:val="28"/>
              </w:rPr>
              <w:t>&lt; Unchanged parts are omitted &gt;</w:t>
            </w:r>
          </w:p>
        </w:tc>
      </w:tr>
    </w:tbl>
    <w:p w14:paraId="40784088" w14:textId="0EB5265A" w:rsidR="00A83DB8" w:rsidRDefault="00D1045F" w:rsidP="0013263E">
      <w:pPr>
        <w:pStyle w:val="20"/>
      </w:pPr>
      <w:r w:rsidRPr="00D1045F">
        <w:lastRenderedPageBreak/>
        <w:t>text proposal for UE sounding procedure</w:t>
      </w:r>
    </w:p>
    <w:p w14:paraId="5A10C3F5" w14:textId="665747CB" w:rsidR="00D01060" w:rsidRDefault="00D01060" w:rsidP="00D01060">
      <w:pPr>
        <w:pStyle w:val="a0"/>
        <w:spacing w:line="260" w:lineRule="exact"/>
        <w:rPr>
          <w:rFonts w:eastAsia="宋体"/>
          <w:b/>
          <w:i/>
          <w:szCs w:val="21"/>
        </w:rPr>
      </w:pPr>
      <w:r>
        <w:rPr>
          <w:rFonts w:eastAsia="宋体"/>
          <w:b/>
          <w:i/>
          <w:szCs w:val="21"/>
        </w:rPr>
        <w:t xml:space="preserve">Proposal </w:t>
      </w:r>
      <w:r w:rsidR="00DA0C08">
        <w:rPr>
          <w:rFonts w:eastAsia="宋体"/>
          <w:b/>
          <w:i/>
          <w:szCs w:val="21"/>
        </w:rPr>
        <w:t>3</w:t>
      </w:r>
      <w:r w:rsidRPr="00AF2E64">
        <w:rPr>
          <w:rFonts w:eastAsia="宋体"/>
          <w:b/>
          <w:i/>
          <w:szCs w:val="21"/>
        </w:rPr>
        <w:t xml:space="preserve">: </w:t>
      </w:r>
    </w:p>
    <w:p w14:paraId="503A6C57" w14:textId="593965EA" w:rsidR="00D01060" w:rsidRPr="00F44051" w:rsidRDefault="00D01060" w:rsidP="00D01060">
      <w:pPr>
        <w:pStyle w:val="a0"/>
        <w:numPr>
          <w:ilvl w:val="0"/>
          <w:numId w:val="36"/>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 into TS 38.214 </w:t>
      </w:r>
      <w:r w:rsidR="00C35125">
        <w:rPr>
          <w:rFonts w:eastAsiaTheme="minorEastAsia"/>
          <w:b/>
          <w:i/>
          <w:szCs w:val="21"/>
        </w:rPr>
        <w:t xml:space="preserve">for </w:t>
      </w:r>
      <w:r w:rsidR="00C35125" w:rsidRPr="00C35125">
        <w:rPr>
          <w:rFonts w:eastAsiaTheme="minorEastAsia"/>
          <w:b/>
          <w:i/>
          <w:szCs w:val="21"/>
        </w:rPr>
        <w:t>UE sounding procedure</w:t>
      </w:r>
      <w:r w:rsidR="00483514">
        <w:rPr>
          <w:rFonts w:eastAsiaTheme="minorEastAsia"/>
          <w:b/>
          <w:i/>
          <w:szCs w:val="21"/>
        </w:rPr>
        <w:t>.</w:t>
      </w:r>
    </w:p>
    <w:tbl>
      <w:tblPr>
        <w:tblStyle w:val="af2"/>
        <w:tblW w:w="0" w:type="auto"/>
        <w:tblLook w:val="04A0" w:firstRow="1" w:lastRow="0" w:firstColumn="1" w:lastColumn="0" w:noHBand="0" w:noVBand="1"/>
      </w:tblPr>
      <w:tblGrid>
        <w:gridCol w:w="9060"/>
      </w:tblGrid>
      <w:tr w:rsidR="00D01060" w14:paraId="1A600916" w14:textId="77777777" w:rsidTr="000424B7">
        <w:tc>
          <w:tcPr>
            <w:tcW w:w="9060" w:type="dxa"/>
          </w:tcPr>
          <w:p w14:paraId="6C5B1361" w14:textId="77777777" w:rsidR="00D01060" w:rsidRPr="00854060" w:rsidRDefault="00D01060" w:rsidP="000424B7">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7D035EE7" w14:textId="52F58DC9" w:rsidR="00D01060" w:rsidRPr="00854060" w:rsidRDefault="00D01060" w:rsidP="000424B7">
            <w:pPr>
              <w:pStyle w:val="a0"/>
              <w:rPr>
                <w:rFonts w:eastAsiaTheme="minorEastAsia"/>
                <w:i/>
              </w:rPr>
            </w:pPr>
            <w:r>
              <w:rPr>
                <w:rFonts w:eastAsiaTheme="minorEastAsia"/>
                <w:i/>
              </w:rPr>
              <w:t>6.2.1</w:t>
            </w:r>
            <w:r w:rsidRPr="00854060">
              <w:rPr>
                <w:rFonts w:eastAsiaTheme="minorEastAsia"/>
                <w:i/>
              </w:rPr>
              <w:t xml:space="preserve"> </w:t>
            </w:r>
            <w:r w:rsidR="00C35125">
              <w:rPr>
                <w:rFonts w:eastAsiaTheme="minorEastAsia"/>
                <w:i/>
              </w:rPr>
              <w:t>UE sounding</w:t>
            </w:r>
            <w:r w:rsidRPr="00854060">
              <w:rPr>
                <w:rFonts w:eastAsiaTheme="minorEastAsia"/>
                <w:i/>
              </w:rPr>
              <w:t xml:space="preserve"> procedure</w:t>
            </w:r>
          </w:p>
          <w:p w14:paraId="1C8F528D" w14:textId="4CB895CD" w:rsidR="00D01060" w:rsidRPr="00D01060" w:rsidRDefault="00D01060" w:rsidP="0095767F">
            <w:pPr>
              <w:widowControl w:val="0"/>
              <w:autoSpaceDE w:val="0"/>
              <w:autoSpaceDN w:val="0"/>
              <w:adjustRightInd w:val="0"/>
              <w:snapToGrid w:val="0"/>
              <w:spacing w:afterLines="50" w:after="180"/>
              <w:jc w:val="center"/>
              <w:rPr>
                <w:rFonts w:eastAsiaTheme="minorEastAsia"/>
                <w:lang w:eastAsia="zh-CN"/>
              </w:rPr>
            </w:pPr>
            <w:r w:rsidRPr="00F80D5C">
              <w:rPr>
                <w:rFonts w:eastAsia="宋体"/>
                <w:color w:val="FF0000"/>
                <w:sz w:val="28"/>
                <w:szCs w:val="28"/>
              </w:rPr>
              <w:t>&lt; Unchanged parts are omitted &gt;</w:t>
            </w:r>
          </w:p>
          <w:p w14:paraId="415EBAA6" w14:textId="5B3CF156" w:rsidR="00D01060" w:rsidRDefault="00D01060" w:rsidP="00D01060">
            <w:pPr>
              <w:rPr>
                <w:color w:val="000000"/>
              </w:rPr>
            </w:pPr>
            <w:bookmarkStart w:id="8" w:name="_Hlk32048167"/>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w:t>
            </w:r>
            <w:r w:rsidRPr="00611138">
              <w:rPr>
                <w:color w:val="FF0000"/>
                <w:u w:val="single"/>
              </w:rPr>
              <w:t>(</w:t>
            </w:r>
            <w:r w:rsidRPr="0048482F">
              <w:rPr>
                <w:color w:val="000000"/>
              </w:rPr>
              <w:t>s</w:t>
            </w:r>
            <w:r w:rsidRPr="00611138">
              <w:rPr>
                <w:color w:val="FF0000"/>
                <w:u w:val="single"/>
              </w:rPr>
              <w:t>)</w:t>
            </w:r>
            <w:r w:rsidRPr="0048482F">
              <w:rPr>
                <w:color w:val="000000"/>
              </w:rPr>
              <w:t xml:space="preserve">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bookmarkEnd w:id="8"/>
          </w:p>
          <w:p w14:paraId="538E6FB3" w14:textId="77777777" w:rsidR="00D01060" w:rsidRPr="00263E11" w:rsidRDefault="00D01060" w:rsidP="000424B7">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04A9EA39" w14:textId="546B1B3A" w:rsidR="00A04737" w:rsidRDefault="00D1045F" w:rsidP="0013263E">
      <w:pPr>
        <w:pStyle w:val="20"/>
      </w:pPr>
      <w:r>
        <w:rPr>
          <w:rFonts w:eastAsiaTheme="minorEastAsia" w:hint="eastAsia"/>
        </w:rPr>
        <w:t>T</w:t>
      </w:r>
      <w:r>
        <w:rPr>
          <w:rFonts w:eastAsiaTheme="minorEastAsia"/>
        </w:rPr>
        <w:t xml:space="preserve">he </w:t>
      </w:r>
      <w:r w:rsidRPr="0048482F">
        <w:t>parameter</w:t>
      </w:r>
      <w:r>
        <w:rPr>
          <w:rFonts w:eastAsiaTheme="minorEastAsia"/>
        </w:rPr>
        <w:t xml:space="preserve"> level of </w:t>
      </w:r>
      <w:r>
        <w:t xml:space="preserve">a reference signal of </w:t>
      </w:r>
      <w:proofErr w:type="spellStart"/>
      <w:r w:rsidRPr="00B91DBE">
        <w:rPr>
          <w:i/>
        </w:rPr>
        <w:t>spatialRelationInfo</w:t>
      </w:r>
      <w:proofErr w:type="spellEnd"/>
    </w:p>
    <w:p w14:paraId="4E0DDF62" w14:textId="63838C27" w:rsidR="00572CB0" w:rsidRPr="00D01060" w:rsidRDefault="00BC5437" w:rsidP="00D01060">
      <w:pPr>
        <w:pStyle w:val="a0"/>
        <w:spacing w:line="260" w:lineRule="exact"/>
        <w:rPr>
          <w:rFonts w:eastAsiaTheme="minorEastAsia"/>
          <w:lang w:eastAsia="zh-CN"/>
        </w:rPr>
      </w:pPr>
      <w:r>
        <w:t xml:space="preserve">The DL-PRS as </w:t>
      </w:r>
      <w:r w:rsidR="00692D02">
        <w:t>a</w:t>
      </w:r>
      <w:r>
        <w:t xml:space="preserve"> </w:t>
      </w:r>
      <w:r w:rsidR="00692D02">
        <w:t>reference signal</w:t>
      </w:r>
      <w:r>
        <w:t xml:space="preserve"> of </w:t>
      </w:r>
      <w:proofErr w:type="spellStart"/>
      <w:r w:rsidRPr="00B91DBE">
        <w:rPr>
          <w:i/>
        </w:rPr>
        <w:t>spatialRelationInfo</w:t>
      </w:r>
      <w:proofErr w:type="spellEnd"/>
      <w:r w:rsidR="00692D02">
        <w:rPr>
          <w:i/>
        </w:rPr>
        <w:t xml:space="preserve"> </w:t>
      </w:r>
      <w:r w:rsidR="00692D02" w:rsidRPr="00692D02">
        <w:rPr>
          <w:lang w:eastAsia="x-none"/>
        </w:rPr>
        <w:t>is</w:t>
      </w:r>
      <w:r w:rsidR="00692D02">
        <w:rPr>
          <w:i/>
        </w:rPr>
        <w:t xml:space="preserve"> </w:t>
      </w:r>
      <w:r w:rsidR="00692D02" w:rsidRPr="00D42594">
        <w:rPr>
          <w:rFonts w:eastAsia="Times New Roman"/>
          <w:lang w:eastAsia="x-none"/>
        </w:rPr>
        <w:t xml:space="preserve">captured </w:t>
      </w:r>
      <w:r w:rsidR="00692D02">
        <w:rPr>
          <w:lang w:eastAsia="x-none"/>
        </w:rPr>
        <w:t xml:space="preserve">in </w:t>
      </w:r>
      <w:r w:rsidR="00692D02" w:rsidRPr="00D42594">
        <w:rPr>
          <w:rFonts w:eastAsia="Times New Roman"/>
          <w:lang w:eastAsia="x-none"/>
        </w:rPr>
        <w:t xml:space="preserve">TS38.214 as </w:t>
      </w:r>
      <w:r w:rsidR="00692D02">
        <w:rPr>
          <w:rFonts w:eastAsiaTheme="minorEastAsia"/>
        </w:rPr>
        <w:t xml:space="preserve">below. </w:t>
      </w:r>
    </w:p>
    <w:tbl>
      <w:tblPr>
        <w:tblStyle w:val="af2"/>
        <w:tblW w:w="0" w:type="auto"/>
        <w:tblLook w:val="04A0" w:firstRow="1" w:lastRow="0" w:firstColumn="1" w:lastColumn="0" w:noHBand="0" w:noVBand="1"/>
      </w:tblPr>
      <w:tblGrid>
        <w:gridCol w:w="9286"/>
      </w:tblGrid>
      <w:tr w:rsidR="00BC5437" w14:paraId="3C1AC860" w14:textId="77777777" w:rsidTr="00BC5437">
        <w:tc>
          <w:tcPr>
            <w:tcW w:w="9286" w:type="dxa"/>
          </w:tcPr>
          <w:p w14:paraId="27D67B6E" w14:textId="77777777" w:rsidR="00C75AC3" w:rsidRPr="00854060" w:rsidRDefault="00C75AC3" w:rsidP="00C75AC3">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6A49E1E2" w14:textId="77777777" w:rsidR="00C75AC3" w:rsidRPr="001B1CD2" w:rsidRDefault="00C75AC3" w:rsidP="00C75AC3">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5868809C" w14:textId="064FCE7B" w:rsidR="00BC5437" w:rsidRPr="00BC5437" w:rsidRDefault="00BC5437" w:rsidP="0095767F">
            <w:pPr>
              <w:pStyle w:val="B1"/>
              <w:rPr>
                <w:rFonts w:eastAsia="MS Mincho"/>
                <w:iCs/>
                <w:lang w:val="en-US" w:eastAsia="ja-JP"/>
              </w:rPr>
            </w:pPr>
            <w:r>
              <w:rPr>
                <w:lang w:val="en-US"/>
              </w:rPr>
              <w:t>-</w:t>
            </w:r>
            <w:r>
              <w:rPr>
                <w:lang w:val="en-US"/>
              </w:rPr>
              <w:tab/>
            </w:r>
            <w:r w:rsidRPr="0048482F">
              <w:rPr>
                <w:lang w:val="en-US"/>
              </w:rPr>
              <w:t>if</w:t>
            </w:r>
            <w:r w:rsidRPr="00CC46D4">
              <w:rPr>
                <w:lang w:val="en-US"/>
              </w:rPr>
              <w:t xml:space="preserve"> the UE is configured with the higher layer parameter </w:t>
            </w:r>
            <w:proofErr w:type="spellStart"/>
            <w:r w:rsidRPr="00CC46D4">
              <w:rPr>
                <w:i/>
              </w:rPr>
              <w:t>spatialRelationInfo</w:t>
            </w:r>
            <w:proofErr w:type="spellEnd"/>
            <w:r w:rsidRPr="00CC46D4" w:rsidDel="00B91DBE">
              <w:rPr>
                <w:i/>
              </w:rPr>
              <w:t xml:space="preserve"> </w:t>
            </w:r>
            <w:r w:rsidRPr="00CC46D4">
              <w:rPr>
                <w:lang w:val="en-US"/>
              </w:rPr>
              <w:t>containing the ID of a reference</w:t>
            </w:r>
            <w:r w:rsidRPr="00CC46D4">
              <w:rPr>
                <w:i/>
                <w:lang w:val="en-US"/>
              </w:rPr>
              <w:t xml:space="preserve"> </w:t>
            </w:r>
            <w:r w:rsidRPr="00CC46D4">
              <w:rPr>
                <w:lang w:val="en-US"/>
              </w:rPr>
              <w:t>'</w:t>
            </w:r>
            <w:proofErr w:type="spellStart"/>
            <w:r w:rsidRPr="00CC46D4">
              <w:t>ssb</w:t>
            </w:r>
            <w:proofErr w:type="spellEnd"/>
            <w:r w:rsidRPr="00CC46D4">
              <w:t>-Index</w:t>
            </w:r>
            <w:r w:rsidRPr="00CC46D4">
              <w:rPr>
                <w:lang w:val="en-US"/>
              </w:rPr>
              <w:t xml:space="preserve">', the UE shall transmit the target SRS resource with the same spatial domain transmission filter used for the reception of the reference SS/PBCH block, if the higher layer parameter </w:t>
            </w:r>
            <w:proofErr w:type="spellStart"/>
            <w:r w:rsidRPr="00CC46D4">
              <w:rPr>
                <w:i/>
              </w:rPr>
              <w:t>spatialRelationInfo</w:t>
            </w:r>
            <w:proofErr w:type="spellEnd"/>
            <w:r w:rsidRPr="00CC46D4" w:rsidDel="00B91DBE">
              <w:rPr>
                <w:i/>
              </w:rPr>
              <w:t xml:space="preserve"> </w:t>
            </w:r>
            <w:r w:rsidRPr="00CC46D4">
              <w:t>contains the ID of a reference</w:t>
            </w:r>
            <w:r w:rsidRPr="00CC46D4">
              <w:rPr>
                <w:lang w:val="en-US"/>
              </w:rPr>
              <w:t xml:space="preserve"> '</w:t>
            </w:r>
            <w:proofErr w:type="spellStart"/>
            <w:r w:rsidRPr="00CC46D4">
              <w:t>csi</w:t>
            </w:r>
            <w:proofErr w:type="spellEnd"/>
            <w:r w:rsidRPr="00CC46D4">
              <w:t>-RS-Index</w:t>
            </w:r>
            <w:r w:rsidRPr="00CC46D4">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CC46D4">
              <w:rPr>
                <w:i/>
              </w:rPr>
              <w:t>spatialRelationInfo</w:t>
            </w:r>
            <w:proofErr w:type="spellEnd"/>
            <w:r w:rsidRPr="00CC46D4">
              <w:rPr>
                <w:lang w:val="en-US"/>
              </w:rPr>
              <w:t xml:space="preserve"> containing the ID of a reference '</w:t>
            </w:r>
            <w:proofErr w:type="spellStart"/>
            <w:r w:rsidRPr="00CC46D4">
              <w:rPr>
                <w:lang w:val="en-US"/>
              </w:rPr>
              <w:t>srs</w:t>
            </w:r>
            <w:proofErr w:type="spellEnd"/>
            <w:r w:rsidRPr="00CC46D4">
              <w:rPr>
                <w:lang w:val="en-US"/>
              </w:rPr>
              <w:t xml:space="preserve">', the UE shall transmit the target SRS resource with the same spatial domain transmission filter used for the transmission of the reference periodic SRS. When the </w:t>
            </w:r>
            <w:r w:rsidRPr="00CC46D4">
              <w:t>SRS is configured by the higher layer parameter</w:t>
            </w:r>
            <w:r w:rsidRPr="00CC46D4">
              <w:rPr>
                <w:lang w:val="en-US"/>
              </w:rPr>
              <w:t xml:space="preserve"> [SRS-for-positioning] and if the higher layer parameter </w:t>
            </w:r>
            <w:proofErr w:type="spellStart"/>
            <w:r w:rsidRPr="00CC46D4">
              <w:rPr>
                <w:i/>
                <w:lang w:val="en-US"/>
              </w:rPr>
              <w:t>spatialRelationInfo</w:t>
            </w:r>
            <w:proofErr w:type="spellEnd"/>
            <w:r w:rsidRPr="00CC46D4">
              <w:rPr>
                <w:i/>
                <w:lang w:val="en-US"/>
              </w:rPr>
              <w:t xml:space="preserve"> </w:t>
            </w:r>
            <w:r w:rsidRPr="00CC46D4">
              <w:rPr>
                <w:lang w:val="en-US"/>
              </w:rPr>
              <w:t>contains the ID of a reference ’</w:t>
            </w:r>
            <w:r w:rsidRPr="00CC46D4">
              <w:rPr>
                <w:i/>
                <w:lang w:val="en-US"/>
              </w:rPr>
              <w:t>DL-PRS-</w:t>
            </w:r>
            <w:proofErr w:type="spellStart"/>
            <w:r w:rsidRPr="00CC46D4">
              <w:rPr>
                <w:i/>
                <w:lang w:val="en-US"/>
              </w:rPr>
              <w:t>ResourceId</w:t>
            </w:r>
            <w:proofErr w:type="spellEnd"/>
            <w:r w:rsidRPr="00CC46D4">
              <w:rPr>
                <w:lang w:val="en-US"/>
              </w:rPr>
              <w:t>’, the UE shall transmit the target SRS resource with the same spatial domain transmission filter used for the reception of the reference DL PRS.</w:t>
            </w:r>
          </w:p>
        </w:tc>
      </w:tr>
    </w:tbl>
    <w:p w14:paraId="3F8ACEF0" w14:textId="6FA428FC" w:rsidR="005D66B8" w:rsidRDefault="005D66B8" w:rsidP="00D01060">
      <w:pPr>
        <w:pStyle w:val="a0"/>
        <w:spacing w:line="260" w:lineRule="exact"/>
        <w:rPr>
          <w:rFonts w:eastAsiaTheme="minorEastAsia"/>
        </w:rPr>
      </w:pPr>
      <w:r>
        <w:rPr>
          <w:rFonts w:eastAsiaTheme="minorEastAsia"/>
        </w:rPr>
        <w:t xml:space="preserve">But the </w:t>
      </w:r>
      <w:r w:rsidRPr="0048482F">
        <w:t>parameter</w:t>
      </w:r>
      <w:r>
        <w:rPr>
          <w:rFonts w:eastAsiaTheme="minorEastAsia"/>
        </w:rPr>
        <w:t xml:space="preserve"> level of </w:t>
      </w:r>
      <w:r>
        <w:t xml:space="preserve">a reference </w:t>
      </w:r>
      <w:r w:rsidRPr="00692D02">
        <w:rPr>
          <w:rFonts w:eastAsiaTheme="minorEastAsia"/>
          <w:lang w:val="en-GB"/>
        </w:rPr>
        <w:t>’DL-PRS-</w:t>
      </w:r>
      <w:proofErr w:type="spellStart"/>
      <w:r w:rsidRPr="00692D02">
        <w:rPr>
          <w:rFonts w:eastAsiaTheme="minorEastAsia"/>
          <w:lang w:val="en-GB"/>
        </w:rPr>
        <w:t>ResourceId</w:t>
      </w:r>
      <w:proofErr w:type="spellEnd"/>
      <w:r w:rsidRPr="00692D02">
        <w:rPr>
          <w:rFonts w:eastAsiaTheme="minorEastAsia"/>
          <w:lang w:val="en-GB"/>
        </w:rPr>
        <w:t>’ seems not equal to the level of '</w:t>
      </w:r>
      <w:proofErr w:type="spellStart"/>
      <w:r w:rsidRPr="00692D02">
        <w:rPr>
          <w:rFonts w:eastAsiaTheme="minorEastAsia"/>
        </w:rPr>
        <w:t>ssb</w:t>
      </w:r>
      <w:proofErr w:type="spellEnd"/>
      <w:r w:rsidRPr="00692D02">
        <w:rPr>
          <w:rFonts w:eastAsiaTheme="minorEastAsia"/>
        </w:rPr>
        <w:t>-Index</w:t>
      </w:r>
      <w:r w:rsidRPr="00692D02">
        <w:rPr>
          <w:rFonts w:eastAsiaTheme="minorEastAsia"/>
          <w:lang w:val="en-GB"/>
        </w:rPr>
        <w:t>', '</w:t>
      </w:r>
      <w:proofErr w:type="spellStart"/>
      <w:r w:rsidRPr="00692D02">
        <w:rPr>
          <w:rFonts w:eastAsiaTheme="minorEastAsia"/>
        </w:rPr>
        <w:t>csi</w:t>
      </w:r>
      <w:proofErr w:type="spellEnd"/>
      <w:r w:rsidRPr="00692D02">
        <w:rPr>
          <w:rFonts w:eastAsiaTheme="minorEastAsia"/>
        </w:rPr>
        <w:t>-RS-Index</w:t>
      </w:r>
      <w:r w:rsidRPr="00692D02">
        <w:rPr>
          <w:rFonts w:eastAsiaTheme="minorEastAsia"/>
          <w:lang w:val="en-GB"/>
        </w:rPr>
        <w:t>' and '</w:t>
      </w:r>
      <w:proofErr w:type="spellStart"/>
      <w:r w:rsidRPr="00692D02">
        <w:rPr>
          <w:rFonts w:eastAsiaTheme="minorEastAsia"/>
          <w:lang w:val="en-GB"/>
        </w:rPr>
        <w:t>srs</w:t>
      </w:r>
      <w:proofErr w:type="spellEnd"/>
      <w:r w:rsidRPr="00692D02">
        <w:rPr>
          <w:rFonts w:eastAsiaTheme="minorEastAsia"/>
          <w:lang w:val="en-GB"/>
        </w:rPr>
        <w:t>'</w:t>
      </w:r>
      <w:r>
        <w:rPr>
          <w:rFonts w:eastAsiaTheme="minorEastAsia"/>
        </w:rPr>
        <w:t>.</w:t>
      </w:r>
      <w:r w:rsidRPr="00D01060">
        <w:rPr>
          <w:rFonts w:eastAsiaTheme="minorEastAsia" w:hint="eastAsia"/>
        </w:rPr>
        <w:t xml:space="preserve"> </w:t>
      </w:r>
      <w:r>
        <w:rPr>
          <w:rFonts w:eastAsiaTheme="minorEastAsia"/>
        </w:rPr>
        <w:t xml:space="preserve">Furthermore, </w:t>
      </w:r>
      <w:r w:rsidRPr="00692D02">
        <w:rPr>
          <w:rFonts w:eastAsiaTheme="minorEastAsia"/>
          <w:lang w:val="en-GB"/>
        </w:rPr>
        <w:t>’DL-PRS-</w:t>
      </w:r>
      <w:proofErr w:type="spellStart"/>
      <w:r w:rsidRPr="00692D02">
        <w:rPr>
          <w:rFonts w:eastAsiaTheme="minorEastAsia"/>
          <w:lang w:val="en-GB"/>
        </w:rPr>
        <w:t>ResourceId</w:t>
      </w:r>
      <w:proofErr w:type="spellEnd"/>
      <w:r w:rsidRPr="00692D02">
        <w:rPr>
          <w:rFonts w:eastAsiaTheme="minorEastAsia"/>
          <w:lang w:val="en-GB"/>
        </w:rPr>
        <w:t>’</w:t>
      </w:r>
      <w:r>
        <w:rPr>
          <w:rFonts w:eastAsiaTheme="minorEastAsia"/>
          <w:lang w:val="en-GB"/>
        </w:rPr>
        <w:t xml:space="preserve"> represents </w:t>
      </w:r>
      <w:r>
        <w:rPr>
          <w:rFonts w:eastAsiaTheme="minorEastAsia"/>
          <w:lang w:eastAsia="zh-CN"/>
        </w:rPr>
        <w:t xml:space="preserve">to the specific ID of a dl-PRS just like the relationship of </w:t>
      </w:r>
      <w:r>
        <w:t>NZP-CSI-RS-</w:t>
      </w:r>
      <w:proofErr w:type="spellStart"/>
      <w:r>
        <w:t>ResourceId</w:t>
      </w:r>
      <w:proofErr w:type="spellEnd"/>
      <w:r>
        <w:t xml:space="preserve"> and </w:t>
      </w:r>
      <w:proofErr w:type="spellStart"/>
      <w:r w:rsidRPr="00692D02">
        <w:rPr>
          <w:rFonts w:eastAsiaTheme="minorEastAsia"/>
        </w:rPr>
        <w:t>csi</w:t>
      </w:r>
      <w:proofErr w:type="spellEnd"/>
      <w:r w:rsidRPr="00692D02">
        <w:rPr>
          <w:rFonts w:eastAsiaTheme="minorEastAsia"/>
        </w:rPr>
        <w:t>-RS-Index</w:t>
      </w:r>
      <w:r>
        <w:rPr>
          <w:rFonts w:eastAsiaTheme="minorEastAsia"/>
          <w:lang w:eastAsia="zh-CN"/>
        </w:rPr>
        <w:t xml:space="preserve">. </w:t>
      </w:r>
      <w:r>
        <w:rPr>
          <w:rFonts w:eastAsiaTheme="minorEastAsia" w:hint="eastAsia"/>
        </w:rPr>
        <w:t>T</w:t>
      </w:r>
      <w:r>
        <w:rPr>
          <w:rFonts w:eastAsiaTheme="minorEastAsia"/>
        </w:rPr>
        <w:t xml:space="preserve">his, in our opinion, may lead to ambiguity and confusion as it may be interpreted as there’s another ID for </w:t>
      </w:r>
      <w:r w:rsidRPr="00CC46D4">
        <w:t>’</w:t>
      </w:r>
      <w:r w:rsidRPr="00CC46D4">
        <w:rPr>
          <w:i/>
        </w:rPr>
        <w:t>DL-PRS-</w:t>
      </w:r>
      <w:proofErr w:type="spellStart"/>
      <w:r w:rsidRPr="00CC46D4">
        <w:rPr>
          <w:i/>
        </w:rPr>
        <w:t>ResourceId</w:t>
      </w:r>
      <w:proofErr w:type="spellEnd"/>
      <w:r w:rsidRPr="00CC46D4">
        <w:t>’</w:t>
      </w:r>
      <w:r>
        <w:rPr>
          <w:rFonts w:eastAsiaTheme="minorEastAsia"/>
        </w:rPr>
        <w:t>.</w:t>
      </w:r>
    </w:p>
    <w:p w14:paraId="0D7E0686" w14:textId="48A49A4C" w:rsidR="00D01060" w:rsidRDefault="00D01060" w:rsidP="00D01060">
      <w:pPr>
        <w:pStyle w:val="a0"/>
        <w:spacing w:line="260" w:lineRule="exact"/>
        <w:rPr>
          <w:rFonts w:eastAsia="宋体"/>
          <w:b/>
          <w:i/>
          <w:szCs w:val="21"/>
        </w:rPr>
      </w:pPr>
      <w:r>
        <w:rPr>
          <w:rFonts w:eastAsia="宋体"/>
          <w:b/>
          <w:i/>
          <w:szCs w:val="21"/>
        </w:rPr>
        <w:t xml:space="preserve">Proposal </w:t>
      </w:r>
      <w:r w:rsidR="00DA0C08">
        <w:rPr>
          <w:rFonts w:eastAsiaTheme="minorEastAsia"/>
          <w:b/>
          <w:i/>
          <w:szCs w:val="21"/>
        </w:rPr>
        <w:t>4</w:t>
      </w:r>
      <w:r w:rsidRPr="00AF2E64">
        <w:rPr>
          <w:rFonts w:eastAsia="宋体"/>
          <w:b/>
          <w:i/>
          <w:szCs w:val="21"/>
        </w:rPr>
        <w:t xml:space="preserve">: </w:t>
      </w:r>
    </w:p>
    <w:p w14:paraId="5EEDB6F0" w14:textId="24A8DCAF" w:rsidR="00DA0C08" w:rsidRPr="00B2590B" w:rsidRDefault="00DA0C08" w:rsidP="00B2590B">
      <w:pPr>
        <w:pStyle w:val="a0"/>
        <w:numPr>
          <w:ilvl w:val="0"/>
          <w:numId w:val="36"/>
        </w:numPr>
        <w:spacing w:before="120" w:line="260" w:lineRule="exact"/>
        <w:rPr>
          <w:rFonts w:eastAsiaTheme="minorEastAsia"/>
        </w:rPr>
      </w:pPr>
      <w:r>
        <w:rPr>
          <w:rFonts w:eastAsiaTheme="minorEastAsia"/>
          <w:b/>
          <w:i/>
          <w:lang w:eastAsia="zh-CN"/>
        </w:rPr>
        <w:t>C</w:t>
      </w:r>
      <w:r>
        <w:rPr>
          <w:rFonts w:eastAsiaTheme="minorEastAsia" w:hint="eastAsia"/>
          <w:b/>
          <w:i/>
          <w:lang w:eastAsia="zh-CN"/>
        </w:rPr>
        <w:t>hange</w:t>
      </w:r>
      <w:r>
        <w:rPr>
          <w:rFonts w:eastAsiaTheme="minorEastAsia"/>
          <w:b/>
          <w:i/>
        </w:rPr>
        <w:t xml:space="preserve"> </w:t>
      </w:r>
      <w:r w:rsidRPr="0042033D">
        <w:rPr>
          <w:rFonts w:eastAsiaTheme="minorEastAsia"/>
          <w:b/>
          <w:i/>
        </w:rPr>
        <w:t xml:space="preserve">to </w:t>
      </w:r>
      <w:r w:rsidRPr="00D01060">
        <w:rPr>
          <w:rFonts w:eastAsiaTheme="minorEastAsia"/>
          <w:b/>
          <w:i/>
          <w:szCs w:val="21"/>
        </w:rPr>
        <w:t>‘DL-PRS-</w:t>
      </w:r>
      <w:proofErr w:type="spellStart"/>
      <w:r w:rsidRPr="00D01060">
        <w:rPr>
          <w:rFonts w:eastAsiaTheme="minorEastAsia"/>
          <w:b/>
          <w:i/>
          <w:szCs w:val="21"/>
        </w:rPr>
        <w:t>ResourceId</w:t>
      </w:r>
      <w:proofErr w:type="spellEnd"/>
      <w:r w:rsidRPr="0042033D">
        <w:rPr>
          <w:rFonts w:eastAsiaTheme="minorEastAsia"/>
          <w:b/>
          <w:i/>
          <w:szCs w:val="21"/>
        </w:rPr>
        <w:t>’</w:t>
      </w:r>
      <w:r>
        <w:rPr>
          <w:rFonts w:eastAsiaTheme="minorEastAsia"/>
          <w:b/>
          <w:i/>
          <w:szCs w:val="21"/>
        </w:rPr>
        <w:t xml:space="preserve"> </w:t>
      </w:r>
      <w:r>
        <w:rPr>
          <w:rFonts w:eastAsiaTheme="minorEastAsia" w:hint="eastAsia"/>
          <w:b/>
          <w:i/>
          <w:szCs w:val="21"/>
          <w:lang w:eastAsia="zh-CN"/>
        </w:rPr>
        <w:t>to</w:t>
      </w:r>
      <w:r>
        <w:rPr>
          <w:rFonts w:eastAsiaTheme="minorEastAsia"/>
          <w:b/>
          <w:i/>
          <w:szCs w:val="21"/>
          <w:lang w:eastAsia="zh-CN"/>
        </w:rPr>
        <w:t xml:space="preserve"> </w:t>
      </w:r>
      <w:r w:rsidRPr="0042033D">
        <w:rPr>
          <w:rFonts w:eastAsiaTheme="minorEastAsia"/>
          <w:b/>
          <w:i/>
          <w:szCs w:val="21"/>
        </w:rPr>
        <w:t>‘</w:t>
      </w:r>
      <w:r>
        <w:rPr>
          <w:b/>
          <w:i/>
        </w:rPr>
        <w:t>[dl-PRS]</w:t>
      </w:r>
      <w:r w:rsidRPr="0042033D">
        <w:rPr>
          <w:rFonts w:eastAsiaTheme="minorEastAsia"/>
          <w:b/>
          <w:i/>
        </w:rPr>
        <w:t>’</w:t>
      </w:r>
      <w:r w:rsidR="005D66B8">
        <w:rPr>
          <w:rFonts w:eastAsiaTheme="minorEastAsia"/>
          <w:b/>
          <w:i/>
        </w:rPr>
        <w:t>.</w:t>
      </w:r>
      <w:r>
        <w:rPr>
          <w:rFonts w:eastAsiaTheme="minorEastAsia"/>
          <w:b/>
          <w:i/>
          <w:szCs w:val="21"/>
        </w:rPr>
        <w:t xml:space="preserve"> </w:t>
      </w:r>
    </w:p>
    <w:p w14:paraId="72345A04" w14:textId="3C76E3F5" w:rsidR="00D97D67" w:rsidRDefault="00D97D67" w:rsidP="00D97D67">
      <w:pPr>
        <w:pStyle w:val="a0"/>
        <w:spacing w:line="260" w:lineRule="exact"/>
        <w:rPr>
          <w:rFonts w:eastAsia="宋体"/>
          <w:b/>
          <w:i/>
          <w:szCs w:val="21"/>
        </w:rPr>
      </w:pPr>
      <w:r>
        <w:rPr>
          <w:rFonts w:eastAsia="宋体"/>
          <w:b/>
          <w:i/>
          <w:szCs w:val="21"/>
        </w:rPr>
        <w:t xml:space="preserve">Proposal </w:t>
      </w:r>
      <w:r w:rsidR="00DA0C08">
        <w:rPr>
          <w:rFonts w:eastAsia="宋体"/>
          <w:b/>
          <w:i/>
          <w:szCs w:val="21"/>
        </w:rPr>
        <w:t>5</w:t>
      </w:r>
      <w:r w:rsidRPr="00AF2E64">
        <w:rPr>
          <w:rFonts w:eastAsia="宋体"/>
          <w:b/>
          <w:i/>
          <w:szCs w:val="21"/>
        </w:rPr>
        <w:t xml:space="preserve">: </w:t>
      </w:r>
    </w:p>
    <w:p w14:paraId="6E0F5BEC" w14:textId="712E8C65" w:rsidR="00D97D67" w:rsidRDefault="00D97D67" w:rsidP="00D97D67">
      <w:pPr>
        <w:pStyle w:val="a0"/>
        <w:numPr>
          <w:ilvl w:val="0"/>
          <w:numId w:val="36"/>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 into TS 38.214 for </w:t>
      </w:r>
      <w:r w:rsidRPr="00B2590B">
        <w:rPr>
          <w:rFonts w:eastAsiaTheme="minorEastAsia"/>
          <w:b/>
          <w:i/>
          <w:szCs w:val="21"/>
        </w:rPr>
        <w:t xml:space="preserve">a </w:t>
      </w:r>
      <w:proofErr w:type="gramStart"/>
      <w:r w:rsidRPr="00B2590B">
        <w:rPr>
          <w:rFonts w:eastAsiaTheme="minorEastAsia"/>
          <w:b/>
          <w:i/>
          <w:szCs w:val="21"/>
        </w:rPr>
        <w:t>reference ’</w:t>
      </w:r>
      <w:proofErr w:type="gramEnd"/>
      <w:r w:rsidR="005D66B8">
        <w:rPr>
          <w:rFonts w:eastAsiaTheme="minorEastAsia"/>
          <w:b/>
          <w:i/>
          <w:szCs w:val="21"/>
        </w:rPr>
        <w:t>[dl-</w:t>
      </w:r>
      <w:r w:rsidRPr="00B2590B">
        <w:rPr>
          <w:rFonts w:eastAsiaTheme="minorEastAsia"/>
          <w:b/>
          <w:i/>
          <w:szCs w:val="21"/>
        </w:rPr>
        <w:t>PRS</w:t>
      </w:r>
      <w:r w:rsidR="005D66B8">
        <w:rPr>
          <w:rFonts w:eastAsiaTheme="minorEastAsia"/>
          <w:b/>
          <w:i/>
          <w:szCs w:val="21"/>
        </w:rPr>
        <w:t>]</w:t>
      </w:r>
      <w:r w:rsidRPr="00B2590B">
        <w:rPr>
          <w:rFonts w:eastAsiaTheme="minorEastAsia"/>
          <w:b/>
          <w:i/>
          <w:szCs w:val="21"/>
        </w:rPr>
        <w:t>’</w:t>
      </w:r>
      <w:r>
        <w:rPr>
          <w:rFonts w:eastAsiaTheme="minorEastAsia"/>
          <w:b/>
          <w:i/>
          <w:szCs w:val="21"/>
        </w:rPr>
        <w:t>.</w:t>
      </w:r>
    </w:p>
    <w:tbl>
      <w:tblPr>
        <w:tblStyle w:val="af2"/>
        <w:tblW w:w="0" w:type="auto"/>
        <w:tblLook w:val="04A0" w:firstRow="1" w:lastRow="0" w:firstColumn="1" w:lastColumn="0" w:noHBand="0" w:noVBand="1"/>
      </w:tblPr>
      <w:tblGrid>
        <w:gridCol w:w="9060"/>
      </w:tblGrid>
      <w:tr w:rsidR="00DA0C08" w14:paraId="2128C520" w14:textId="77777777" w:rsidTr="001B1CD2">
        <w:tc>
          <w:tcPr>
            <w:tcW w:w="9060" w:type="dxa"/>
          </w:tcPr>
          <w:p w14:paraId="05EF8D6E" w14:textId="77777777" w:rsidR="00DA0C08" w:rsidRDefault="00DA0C08" w:rsidP="001B1CD2">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070E6565" w14:textId="77777777" w:rsidR="0013263E" w:rsidRPr="001B1CD2" w:rsidRDefault="0013263E" w:rsidP="0013263E">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00F1A196" w14:textId="77777777" w:rsidR="00DA0C08" w:rsidRPr="00C940D4" w:rsidRDefault="00DA0C08" w:rsidP="001B1CD2">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50D0B828" w14:textId="43996E0A" w:rsidR="00DA0C08" w:rsidRPr="00147224" w:rsidRDefault="00147224" w:rsidP="0095767F">
            <w:pPr>
              <w:pStyle w:val="B1"/>
              <w:rPr>
                <w:lang w:val="en-US"/>
              </w:rPr>
            </w:pPr>
            <w:r>
              <w:rPr>
                <w:lang w:val="en-US"/>
              </w:rPr>
              <w:lastRenderedPageBreak/>
              <w:t>-</w:t>
            </w:r>
            <w:r>
              <w:rPr>
                <w:lang w:val="en-US"/>
              </w:rPr>
              <w:tab/>
            </w:r>
            <w:r w:rsidR="00DA0C08" w:rsidRPr="0048482F">
              <w:rPr>
                <w:lang w:val="en-US"/>
              </w:rPr>
              <w:t>if</w:t>
            </w:r>
            <w:r w:rsidR="00DA0C08" w:rsidRPr="00CC46D4">
              <w:rPr>
                <w:lang w:val="en-US"/>
              </w:rPr>
              <w:t xml:space="preserve"> the UE is configured with the higher layer parameter </w:t>
            </w:r>
            <w:proofErr w:type="spellStart"/>
            <w:r w:rsidR="00DA0C08" w:rsidRPr="00CC46D4">
              <w:rPr>
                <w:i/>
              </w:rPr>
              <w:t>spatialRelationInfo</w:t>
            </w:r>
            <w:proofErr w:type="spellEnd"/>
            <w:r w:rsidR="00DA0C08" w:rsidRPr="00CC46D4" w:rsidDel="00B91DBE">
              <w:rPr>
                <w:i/>
              </w:rPr>
              <w:t xml:space="preserve"> </w:t>
            </w:r>
            <w:r w:rsidR="00DA0C08" w:rsidRPr="00CC46D4">
              <w:rPr>
                <w:lang w:val="en-US"/>
              </w:rPr>
              <w:t>containing the ID of a reference</w:t>
            </w:r>
            <w:r w:rsidR="00DA0C08" w:rsidRPr="00CC46D4">
              <w:rPr>
                <w:i/>
                <w:lang w:val="en-US"/>
              </w:rPr>
              <w:t xml:space="preserve"> </w:t>
            </w:r>
            <w:r w:rsidR="00DA0C08" w:rsidRPr="00CC46D4">
              <w:rPr>
                <w:lang w:val="en-US"/>
              </w:rPr>
              <w:t>'</w:t>
            </w:r>
            <w:proofErr w:type="spellStart"/>
            <w:r w:rsidR="00DA0C08" w:rsidRPr="00CC46D4">
              <w:t>ssb</w:t>
            </w:r>
            <w:proofErr w:type="spellEnd"/>
            <w:r w:rsidR="00DA0C08" w:rsidRPr="00CC46D4">
              <w:t>-Index</w:t>
            </w:r>
            <w:r w:rsidR="00DA0C08" w:rsidRPr="00CC46D4">
              <w:rPr>
                <w:lang w:val="en-US"/>
              </w:rPr>
              <w:t xml:space="preserve">', the UE shall transmit the target SRS resource with the same spatial domain transmission filter used for the reception of the reference SS/PBCH block, if the higher layer parameter </w:t>
            </w:r>
            <w:proofErr w:type="spellStart"/>
            <w:r w:rsidR="00DA0C08" w:rsidRPr="00CC46D4">
              <w:rPr>
                <w:i/>
              </w:rPr>
              <w:t>spatialRelationInfo</w:t>
            </w:r>
            <w:proofErr w:type="spellEnd"/>
            <w:r w:rsidR="00DA0C08" w:rsidRPr="00CC46D4" w:rsidDel="00B91DBE">
              <w:rPr>
                <w:i/>
              </w:rPr>
              <w:t xml:space="preserve"> </w:t>
            </w:r>
            <w:r w:rsidR="00DA0C08" w:rsidRPr="00CC46D4">
              <w:t>contains the ID of a reference</w:t>
            </w:r>
            <w:r w:rsidR="00DA0C08" w:rsidRPr="00CC46D4">
              <w:rPr>
                <w:lang w:val="en-US"/>
              </w:rPr>
              <w:t xml:space="preserve"> '</w:t>
            </w:r>
            <w:proofErr w:type="spellStart"/>
            <w:r w:rsidR="00DA0C08" w:rsidRPr="00CC46D4">
              <w:t>csi</w:t>
            </w:r>
            <w:proofErr w:type="spellEnd"/>
            <w:r w:rsidR="00DA0C08" w:rsidRPr="00CC46D4">
              <w:t>-RS-Index</w:t>
            </w:r>
            <w:r w:rsidR="00DA0C08" w:rsidRPr="00CC46D4">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00DA0C08" w:rsidRPr="00CC46D4">
              <w:rPr>
                <w:i/>
              </w:rPr>
              <w:t>spatialRelationInfo</w:t>
            </w:r>
            <w:proofErr w:type="spellEnd"/>
            <w:r w:rsidR="00DA0C08" w:rsidRPr="00CC46D4">
              <w:rPr>
                <w:lang w:val="en-US"/>
              </w:rPr>
              <w:t xml:space="preserve"> containing the ID of a reference '</w:t>
            </w:r>
            <w:proofErr w:type="spellStart"/>
            <w:r w:rsidR="00DA0C08" w:rsidRPr="00CC46D4">
              <w:rPr>
                <w:lang w:val="en-US"/>
              </w:rPr>
              <w:t>srs</w:t>
            </w:r>
            <w:proofErr w:type="spellEnd"/>
            <w:r w:rsidR="00DA0C08" w:rsidRPr="00CC46D4">
              <w:rPr>
                <w:lang w:val="en-US"/>
              </w:rPr>
              <w:t xml:space="preserve">', the UE shall transmit the target SRS resource with the same spatial domain transmission filter used for the transmission of the reference periodic SRS. When the </w:t>
            </w:r>
            <w:r w:rsidR="00DA0C08" w:rsidRPr="00CC46D4">
              <w:t>SRS is configured by the higher layer parameter</w:t>
            </w:r>
            <w:r w:rsidR="00DA0C08" w:rsidRPr="00CC46D4">
              <w:rPr>
                <w:lang w:val="en-US"/>
              </w:rPr>
              <w:t xml:space="preserve"> [SRS-for-positioning] and if the higher layer parameter </w:t>
            </w:r>
            <w:proofErr w:type="spellStart"/>
            <w:r w:rsidR="00DA0C08" w:rsidRPr="00CC46D4">
              <w:rPr>
                <w:i/>
                <w:lang w:val="en-US"/>
              </w:rPr>
              <w:t>spatialRelationInfo</w:t>
            </w:r>
            <w:proofErr w:type="spellEnd"/>
            <w:r w:rsidR="00DA0C08" w:rsidRPr="00CC46D4">
              <w:rPr>
                <w:i/>
                <w:lang w:val="en-US"/>
              </w:rPr>
              <w:t xml:space="preserve"> </w:t>
            </w:r>
            <w:r w:rsidR="00DA0C08" w:rsidRPr="00CC46D4">
              <w:rPr>
                <w:lang w:val="en-US"/>
              </w:rPr>
              <w:t>contains the ID of a reference ’</w:t>
            </w:r>
            <w:r w:rsidRPr="0013263E">
              <w:rPr>
                <w:color w:val="FF0000"/>
                <w:u w:val="single"/>
                <w:lang w:val="en-US"/>
              </w:rPr>
              <w:t>[dl-PRS]</w:t>
            </w:r>
            <w:r w:rsidR="00DA0C08" w:rsidRPr="0013263E">
              <w:rPr>
                <w:i/>
                <w:strike/>
                <w:color w:val="FF0000"/>
                <w:lang w:val="en-US"/>
              </w:rPr>
              <w:t>DL-PRS-</w:t>
            </w:r>
            <w:proofErr w:type="spellStart"/>
            <w:r w:rsidR="00DA0C08" w:rsidRPr="0013263E">
              <w:rPr>
                <w:i/>
                <w:strike/>
                <w:color w:val="FF0000"/>
                <w:lang w:val="en-US"/>
              </w:rPr>
              <w:t>ResourceId</w:t>
            </w:r>
            <w:proofErr w:type="spellEnd"/>
            <w:r w:rsidR="00DA0C08" w:rsidRPr="00CC46D4">
              <w:rPr>
                <w:lang w:val="en-US"/>
              </w:rPr>
              <w:t>’, the UE shall transmit the target SRS resource with the same spatial domain transmission filter used for the reception of the reference DL PRS.</w:t>
            </w:r>
          </w:p>
          <w:p w14:paraId="4069427E" w14:textId="77777777" w:rsidR="00DA0C08" w:rsidRPr="00263E11" w:rsidRDefault="00DA0C08" w:rsidP="001B1CD2">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36CDBDA3" w14:textId="21CCF861" w:rsidR="00D1045F" w:rsidRPr="00D1045F" w:rsidRDefault="00105737" w:rsidP="0013263E">
      <w:pPr>
        <w:pStyle w:val="20"/>
      </w:pPr>
      <w:r w:rsidRPr="00D1045F">
        <w:lastRenderedPageBreak/>
        <w:t xml:space="preserve">the priorities rules for </w:t>
      </w:r>
      <w:r w:rsidR="0013263E">
        <w:t>SRS</w:t>
      </w:r>
    </w:p>
    <w:p w14:paraId="5BD2FDF1" w14:textId="5DD45BAC" w:rsidR="00BB1EA8" w:rsidRPr="00BB1EA8" w:rsidRDefault="00BB1EA8" w:rsidP="00BB1EA8">
      <w:pPr>
        <w:pStyle w:val="a0"/>
        <w:rPr>
          <w:rFonts w:eastAsiaTheme="minorEastAsia"/>
        </w:rPr>
      </w:pPr>
      <w:bookmarkStart w:id="9" w:name="_Hlk32399227"/>
      <w:r>
        <w:rPr>
          <w:rFonts w:eastAsiaTheme="minorEastAsia" w:hint="eastAsia"/>
        </w:rPr>
        <w:t>In</w:t>
      </w:r>
      <w:r>
        <w:rPr>
          <w:rFonts w:eastAsiaTheme="minorEastAsia"/>
        </w:rPr>
        <w:t xml:space="preserve"> RAN1#99</w:t>
      </w:r>
      <w:r>
        <w:rPr>
          <w:rFonts w:eastAsiaTheme="minorEastAsia" w:hint="eastAsia"/>
        </w:rPr>
        <w:t>,</w:t>
      </w:r>
      <w:r>
        <w:rPr>
          <w:rFonts w:eastAsiaTheme="minorEastAsia"/>
        </w:rPr>
        <w:t xml:space="preserve"> it was agreed that </w:t>
      </w:r>
    </w:p>
    <w:p w14:paraId="73432E1E" w14:textId="77777777" w:rsidR="004D5769" w:rsidRDefault="004D5769" w:rsidP="004D5769">
      <w:pPr>
        <w:rPr>
          <w:lang w:eastAsia="x-none"/>
        </w:rPr>
      </w:pPr>
      <w:r>
        <w:rPr>
          <w:highlight w:val="green"/>
          <w:lang w:eastAsia="x-none"/>
        </w:rPr>
        <w:t>Agreement:</w:t>
      </w:r>
    </w:p>
    <w:p w14:paraId="734D213E" w14:textId="79A9F336" w:rsidR="004D5769" w:rsidRPr="00257824" w:rsidRDefault="004D5769" w:rsidP="00257824">
      <w:pPr>
        <w:pStyle w:val="a0"/>
        <w:rPr>
          <w:rFonts w:eastAsiaTheme="minorEastAsia"/>
        </w:rPr>
      </w:pPr>
      <w:bookmarkStart w:id="10" w:name="_Hlk32155145"/>
      <w:r w:rsidRPr="00257824">
        <w:rPr>
          <w:rFonts w:eastAsiaTheme="minorEastAsia"/>
        </w:rPr>
        <w:t>The SRS collision rules for Rel-15 are reused for Rel-16 for SRS for positioning</w:t>
      </w:r>
    </w:p>
    <w:p w14:paraId="07E44A38" w14:textId="63E4C32F" w:rsidR="00BB1EA8" w:rsidRPr="00FA40E8" w:rsidRDefault="00BB1EA8" w:rsidP="00FA40E8">
      <w:pPr>
        <w:pStyle w:val="a0"/>
        <w:spacing w:line="260" w:lineRule="exact"/>
        <w:rPr>
          <w:lang w:eastAsia="x-none"/>
        </w:rPr>
      </w:pPr>
      <w:r>
        <w:rPr>
          <w:rFonts w:eastAsiaTheme="minorEastAsia"/>
          <w:lang w:eastAsia="zh-CN"/>
        </w:rPr>
        <w:t>T</w:t>
      </w:r>
      <w:r>
        <w:rPr>
          <w:rFonts w:eastAsiaTheme="minorEastAsia" w:hint="eastAsia"/>
          <w:lang w:eastAsia="zh-CN"/>
        </w:rPr>
        <w:t>he</w:t>
      </w:r>
      <w:r>
        <w:rPr>
          <w:rFonts w:eastAsiaTheme="minorEastAsia"/>
          <w:lang w:eastAsia="zh-CN"/>
        </w:rPr>
        <w:t xml:space="preserve"> SRS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positioning</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w:t>
      </w:r>
      <w:r>
        <w:rPr>
          <w:rFonts w:eastAsiaTheme="minorEastAsia" w:hint="eastAsia"/>
          <w:lang w:eastAsia="zh-CN"/>
        </w:rPr>
        <w:t>el-</w:t>
      </w:r>
      <w:r>
        <w:rPr>
          <w:rFonts w:eastAsiaTheme="minorEastAsia"/>
          <w:lang w:eastAsia="zh-CN"/>
        </w:rPr>
        <w:t xml:space="preserve">16 </w:t>
      </w:r>
      <w:r>
        <w:rPr>
          <w:rFonts w:eastAsiaTheme="minorEastAsia" w:hint="eastAsia"/>
          <w:lang w:eastAsia="zh-CN"/>
        </w:rPr>
        <w:t>reuses</w:t>
      </w:r>
      <w:r w:rsidR="00FA40E8">
        <w:rPr>
          <w:rFonts w:eastAsiaTheme="minorEastAsia"/>
          <w:lang w:eastAsia="zh-CN"/>
        </w:rPr>
        <w:t xml:space="preserve"> </w:t>
      </w:r>
      <w:r w:rsidR="00FA40E8">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sidRPr="00257824">
        <w:rPr>
          <w:rFonts w:eastAsiaTheme="minorEastAsia"/>
          <w:lang w:eastAsia="zh-CN"/>
        </w:rPr>
        <w:t xml:space="preserve">collision rules </w:t>
      </w:r>
      <w:r w:rsidR="00FA40E8">
        <w:rPr>
          <w:rFonts w:eastAsiaTheme="minorEastAsia"/>
          <w:lang w:eastAsia="zh-CN"/>
        </w:rPr>
        <w:t xml:space="preserve">with R15 SRS </w:t>
      </w:r>
      <w:r w:rsidRPr="00257824">
        <w:rPr>
          <w:rFonts w:eastAsiaTheme="minorEastAsia"/>
          <w:lang w:eastAsia="zh-CN"/>
        </w:rPr>
        <w:t>based on the above agreement.</w:t>
      </w:r>
      <w:r w:rsidR="00FA40E8" w:rsidRPr="00257824">
        <w:rPr>
          <w:rFonts w:eastAsiaTheme="minorEastAsia"/>
          <w:lang w:eastAsia="zh-CN"/>
        </w:rPr>
        <w:t xml:space="preserve"> The collision rules </w:t>
      </w:r>
      <w:r w:rsidR="00FA40E8" w:rsidRPr="00FA40E8">
        <w:rPr>
          <w:rFonts w:eastAsiaTheme="minorEastAsia"/>
          <w:lang w:eastAsia="zh-CN"/>
        </w:rPr>
        <w:t>w</w:t>
      </w:r>
      <w:r w:rsidR="00FA40E8" w:rsidRPr="00FA40E8">
        <w:rPr>
          <w:rFonts w:eastAsiaTheme="minorEastAsia" w:hint="eastAsia"/>
          <w:lang w:eastAsia="zh-CN"/>
        </w:rPr>
        <w:t>ere</w:t>
      </w:r>
      <w:r w:rsidR="00FA40E8" w:rsidRPr="00FA40E8">
        <w:rPr>
          <w:rFonts w:eastAsiaTheme="minorEastAsia"/>
          <w:lang w:eastAsia="zh-CN"/>
        </w:rPr>
        <w:t xml:space="preserve"> </w:t>
      </w:r>
      <w:r w:rsidR="00FA40E8">
        <w:rPr>
          <w:rFonts w:eastAsiaTheme="minorEastAsia"/>
          <w:lang w:eastAsia="zh-CN"/>
        </w:rPr>
        <w:t xml:space="preserve">specified </w:t>
      </w:r>
      <w:r w:rsidR="00FA40E8" w:rsidRPr="00257824">
        <w:rPr>
          <w:rFonts w:eastAsiaTheme="minorEastAsia"/>
          <w:lang w:eastAsia="zh-CN"/>
        </w:rPr>
        <w:t>as TS 38.214.</w:t>
      </w:r>
      <w:r w:rsidR="00FA40E8" w:rsidRPr="00FA40E8">
        <w:rPr>
          <w:rFonts w:eastAsiaTheme="minorEastAsia"/>
          <w:lang w:eastAsia="zh-CN"/>
        </w:rPr>
        <w:t xml:space="preserve"> A</w:t>
      </w:r>
      <w:r w:rsidR="00FA40E8" w:rsidRPr="00FA40E8">
        <w:rPr>
          <w:rFonts w:eastAsiaTheme="minorEastAsia" w:hint="eastAsia"/>
          <w:lang w:eastAsia="zh-CN"/>
        </w:rPr>
        <w:t>nd</w:t>
      </w:r>
      <w:r w:rsidR="00FA40E8">
        <w:rPr>
          <w:rFonts w:eastAsiaTheme="minorEastAsia" w:hint="eastAsia"/>
          <w:lang w:eastAsia="zh-CN"/>
        </w:rPr>
        <w:t>,</w:t>
      </w:r>
      <w:r w:rsidR="00FA40E8">
        <w:rPr>
          <w:rFonts w:eastAsiaTheme="minorEastAsia"/>
          <w:lang w:eastAsia="zh-CN"/>
        </w:rPr>
        <w:t xml:space="preserve"> the</w:t>
      </w:r>
      <w:r w:rsidR="00FA40E8">
        <w:rPr>
          <w:rFonts w:eastAsiaTheme="minorEastAsia"/>
        </w:rPr>
        <w:t>re</w:t>
      </w:r>
      <w:r w:rsidR="00257824">
        <w:rPr>
          <w:rFonts w:eastAsiaTheme="minorEastAsia"/>
        </w:rPr>
        <w:t xml:space="preserve"> are the</w:t>
      </w:r>
      <w:r w:rsidR="00FA40E8">
        <w:rPr>
          <w:rFonts w:eastAsiaTheme="minorEastAsia"/>
        </w:rPr>
        <w:t xml:space="preserve"> sentence</w:t>
      </w:r>
      <w:r w:rsidR="00257824">
        <w:rPr>
          <w:rFonts w:eastAsiaTheme="minorEastAsia"/>
        </w:rPr>
        <w:t>s</w:t>
      </w:r>
      <w:r w:rsidR="00FA40E8">
        <w:rPr>
          <w:rFonts w:eastAsiaTheme="minorEastAsia"/>
        </w:rPr>
        <w:t xml:space="preserve"> also specified in TS38.214 as below to indicate that the </w:t>
      </w:r>
      <w:r w:rsidR="00FA40E8" w:rsidRPr="00FA40E8">
        <w:rPr>
          <w:lang w:eastAsia="x-none"/>
        </w:rPr>
        <w:t>priority</w:t>
      </w:r>
      <w:r w:rsidR="00FA40E8" w:rsidRPr="00FA40E8">
        <w:rPr>
          <w:rFonts w:hint="eastAsia"/>
          <w:lang w:eastAsia="x-none"/>
        </w:rPr>
        <w:t xml:space="preserve"> </w:t>
      </w:r>
      <w:r w:rsidR="00FA40E8" w:rsidRPr="00FA40E8">
        <w:rPr>
          <w:lang w:eastAsia="x-none"/>
        </w:rPr>
        <w:t>of aperiodic SRS</w:t>
      </w:r>
      <w:r w:rsidR="00FA40E8">
        <w:rPr>
          <w:lang w:eastAsia="x-none"/>
        </w:rPr>
        <w:t xml:space="preserve"> (including </w:t>
      </w:r>
      <w:r w:rsidR="00FA40E8">
        <w:t>SRS-for-positioning</w:t>
      </w:r>
      <w:r w:rsidR="00FA40E8">
        <w:rPr>
          <w:lang w:eastAsia="x-none"/>
        </w:rPr>
        <w:t>)</w:t>
      </w:r>
      <w:r w:rsidR="00FA40E8" w:rsidRPr="00FA40E8">
        <w:rPr>
          <w:lang w:eastAsia="x-none"/>
        </w:rPr>
        <w:t xml:space="preserve"> is </w:t>
      </w:r>
      <w:r w:rsidR="004E4989">
        <w:rPr>
          <w:lang w:eastAsia="x-none"/>
        </w:rPr>
        <w:t>higher than</w:t>
      </w:r>
      <w:r w:rsidR="00FA40E8" w:rsidRPr="00FA40E8">
        <w:rPr>
          <w:lang w:eastAsia="x-none"/>
        </w:rPr>
        <w:t xml:space="preserve"> PUCCH carrying semi-persistent/periodic CSI report(s) or semi-persistent/periodic L1-RSRP report(s) only</w:t>
      </w:r>
      <w:r w:rsidR="00257824">
        <w:rPr>
          <w:lang w:eastAsia="x-none"/>
        </w:rPr>
        <w:t>, a</w:t>
      </w:r>
      <w:r w:rsidR="00D42594">
        <w:rPr>
          <w:lang w:eastAsia="x-none"/>
        </w:rPr>
        <w:t xml:space="preserve">nd </w:t>
      </w:r>
      <w:r w:rsidR="00257824">
        <w:rPr>
          <w:rFonts w:eastAsiaTheme="minorEastAsia"/>
        </w:rPr>
        <w:t xml:space="preserve">the </w:t>
      </w:r>
      <w:r w:rsidR="00257824" w:rsidRPr="00FA40E8">
        <w:rPr>
          <w:lang w:eastAsia="x-none"/>
        </w:rPr>
        <w:t>priority</w:t>
      </w:r>
      <w:r w:rsidR="00257824" w:rsidRPr="00FA40E8">
        <w:rPr>
          <w:rFonts w:hint="eastAsia"/>
          <w:lang w:eastAsia="x-none"/>
        </w:rPr>
        <w:t xml:space="preserve"> </w:t>
      </w:r>
      <w:r w:rsidR="00257824" w:rsidRPr="00FA40E8">
        <w:rPr>
          <w:lang w:eastAsia="x-none"/>
        </w:rPr>
        <w:t xml:space="preserve">of </w:t>
      </w:r>
      <w:r w:rsidR="00257824" w:rsidRPr="00257824">
        <w:rPr>
          <w:lang w:eastAsia="x-none"/>
        </w:rPr>
        <w:t>semi-persistent</w:t>
      </w:r>
      <w:r w:rsidR="00257824">
        <w:rPr>
          <w:lang w:eastAsia="x-none"/>
        </w:rPr>
        <w:t xml:space="preserve"> </w:t>
      </w:r>
      <w:r w:rsidR="00257824">
        <w:t>SRS-for-positioning</w:t>
      </w:r>
      <w:r w:rsidR="00257824" w:rsidRPr="00FA40E8">
        <w:rPr>
          <w:lang w:eastAsia="x-none"/>
        </w:rPr>
        <w:t xml:space="preserve"> is </w:t>
      </w:r>
      <w:r w:rsidR="004E4989">
        <w:rPr>
          <w:lang w:eastAsia="x-none"/>
        </w:rPr>
        <w:t>higher than</w:t>
      </w:r>
      <w:r w:rsidR="00257824">
        <w:rPr>
          <w:lang w:eastAsia="x-none"/>
        </w:rPr>
        <w:t xml:space="preserve"> </w:t>
      </w:r>
      <w:r w:rsidR="00257824" w:rsidRPr="00257824">
        <w:rPr>
          <w:lang w:eastAsia="x-none"/>
        </w:rPr>
        <w:t>the periodic SRS.</w:t>
      </w:r>
    </w:p>
    <w:tbl>
      <w:tblPr>
        <w:tblStyle w:val="af2"/>
        <w:tblW w:w="0" w:type="auto"/>
        <w:tblLook w:val="04A0" w:firstRow="1" w:lastRow="0" w:firstColumn="1" w:lastColumn="0" w:noHBand="0" w:noVBand="1"/>
      </w:tblPr>
      <w:tblGrid>
        <w:gridCol w:w="9286"/>
      </w:tblGrid>
      <w:tr w:rsidR="000A7070" w14:paraId="77B34728" w14:textId="77777777" w:rsidTr="000A7070">
        <w:tc>
          <w:tcPr>
            <w:tcW w:w="9286" w:type="dxa"/>
          </w:tcPr>
          <w:p w14:paraId="31DED818" w14:textId="77777777" w:rsidR="00F80804" w:rsidRPr="00854060" w:rsidRDefault="00F80804" w:rsidP="00F80804">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4D14EF6D" w14:textId="77777777" w:rsidR="00F80804" w:rsidRPr="00854060" w:rsidRDefault="00F80804" w:rsidP="00F80804">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5594F2E5" w14:textId="6BF7EED6" w:rsidR="00F80804" w:rsidRPr="00692D23" w:rsidRDefault="00F80804" w:rsidP="00692D23">
            <w:pPr>
              <w:jc w:val="center"/>
              <w:rPr>
                <w:color w:val="FF0000"/>
              </w:rPr>
            </w:pPr>
            <w:r w:rsidRPr="00F80D5C">
              <w:rPr>
                <w:rFonts w:eastAsia="宋体"/>
                <w:color w:val="FF0000"/>
                <w:sz w:val="28"/>
                <w:szCs w:val="28"/>
              </w:rPr>
              <w:t xml:space="preserve">&lt; </w:t>
            </w:r>
            <w:hyperlink r:id="rId21" w:history="1">
              <w:r w:rsidRPr="00257824">
                <w:rPr>
                  <w:rFonts w:eastAsia="宋体"/>
                  <w:color w:val="FF0000"/>
                  <w:sz w:val="28"/>
                  <w:szCs w:val="28"/>
                </w:rPr>
                <w:t>irrelevant</w:t>
              </w:r>
            </w:hyperlink>
            <w:r w:rsidRPr="00257824">
              <w:rPr>
                <w:rFonts w:eastAsia="宋体"/>
                <w:color w:val="FF0000"/>
                <w:sz w:val="28"/>
                <w:szCs w:val="28"/>
              </w:rPr>
              <w:t> </w:t>
            </w:r>
            <w:r w:rsidRPr="00F80D5C">
              <w:rPr>
                <w:rFonts w:eastAsia="宋体"/>
                <w:color w:val="FF0000"/>
                <w:sz w:val="28"/>
                <w:szCs w:val="28"/>
              </w:rPr>
              <w:t xml:space="preserve"> parts are omitted &gt;</w:t>
            </w:r>
          </w:p>
          <w:p w14:paraId="39493CD3" w14:textId="576B9737" w:rsidR="000A7070" w:rsidRDefault="000A7070" w:rsidP="004D5769">
            <w:pPr>
              <w:rPr>
                <w:color w:val="FF0000"/>
              </w:rPr>
            </w:pPr>
            <w:r>
              <w:t>For PUCCH and SRS on the same carrier, a</w:t>
            </w:r>
            <w:r w:rsidRPr="0048482F">
              <w:t xml:space="preserve"> UE shall not transmit SRS when semi-persistent and periodic SRS are configured in the same symbol(s) with PUCCH carrying only CSI report</w:t>
            </w:r>
            <w:r>
              <w:t>(</w:t>
            </w:r>
            <w:r w:rsidRPr="0048482F">
              <w:t>s</w:t>
            </w:r>
            <w:r>
              <w:t>)</w:t>
            </w:r>
            <w:r w:rsidRPr="0048482F">
              <w:t xml:space="preserve">, </w:t>
            </w:r>
            <w:r>
              <w:t>or only L1-RSRP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r w:rsidRPr="002039B4">
              <w:rPr>
                <w:highlight w:val="yellow"/>
              </w:rPr>
              <w:t>PUCCH shall not be transmitted when aperiodic SRS is triggered to be transmitted to overlap in the same symbol with PUCCH carrying semi-persistent/periodic CSI report(s) or semi-persistent/periodic L1-RSRP report(s) only.</w:t>
            </w:r>
            <w:r w:rsidRPr="00BB1EA8">
              <w:rPr>
                <w:color w:val="FF0000"/>
              </w:rPr>
              <w:t xml:space="preserve"> </w:t>
            </w:r>
          </w:p>
          <w:p w14:paraId="647600D9" w14:textId="79803445" w:rsidR="00257824" w:rsidRDefault="00257824" w:rsidP="00257824">
            <w:pPr>
              <w:jc w:val="center"/>
              <w:rPr>
                <w:color w:val="FF0000"/>
              </w:rPr>
            </w:pPr>
            <w:r w:rsidRPr="00F80D5C">
              <w:rPr>
                <w:rFonts w:eastAsia="宋体"/>
                <w:color w:val="FF0000"/>
                <w:sz w:val="28"/>
                <w:szCs w:val="28"/>
              </w:rPr>
              <w:t xml:space="preserve">&lt; </w:t>
            </w:r>
            <w:hyperlink r:id="rId22" w:history="1">
              <w:r w:rsidRPr="00257824">
                <w:rPr>
                  <w:rFonts w:eastAsia="宋体"/>
                  <w:color w:val="FF0000"/>
                  <w:sz w:val="28"/>
                  <w:szCs w:val="28"/>
                </w:rPr>
                <w:t>irrelevant</w:t>
              </w:r>
            </w:hyperlink>
            <w:r w:rsidRPr="00257824">
              <w:rPr>
                <w:rFonts w:eastAsia="宋体"/>
                <w:color w:val="FF0000"/>
                <w:sz w:val="28"/>
                <w:szCs w:val="28"/>
              </w:rPr>
              <w:t> </w:t>
            </w:r>
            <w:r w:rsidRPr="00F80D5C">
              <w:rPr>
                <w:rFonts w:eastAsia="宋体"/>
                <w:color w:val="FF0000"/>
                <w:sz w:val="28"/>
                <w:szCs w:val="28"/>
              </w:rPr>
              <w:t xml:space="preserve"> parts are omitted &gt;</w:t>
            </w:r>
          </w:p>
          <w:p w14:paraId="5CC11E46" w14:textId="1E0B723B" w:rsidR="00257824" w:rsidRPr="000A7070" w:rsidRDefault="00257824" w:rsidP="004D5769">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eastAsia="zh-CN"/>
              </w:rPr>
              <w:t>only</w:t>
            </w:r>
            <w:r w:rsidRPr="003D3959">
              <w:t xml:space="preserve"> the periodic/semi-persistent SRS </w:t>
            </w:r>
            <w:r>
              <w:rPr>
                <w:rFonts w:hint="eastAsia"/>
                <w:lang w:eastAsia="zh-CN"/>
              </w:rPr>
              <w:t>symbol</w:t>
            </w:r>
            <w:r w:rsidRPr="003D3959">
              <w:t>(s) overlapping within the symbol</w:t>
            </w:r>
            <w:r>
              <w:t>(s)</w:t>
            </w:r>
            <w:r>
              <w:rPr>
                <w:rFonts w:hint="eastAsia"/>
                <w:lang w:eastAsia="zh-CN"/>
              </w:rPr>
              <w:t xml:space="preserve"> are dropped, while the </w:t>
            </w:r>
            <w:r>
              <w:t xml:space="preserve">periodic/semi-persistent SRS </w:t>
            </w:r>
            <w:r>
              <w:rPr>
                <w:rFonts w:hint="eastAsia"/>
                <w:lang w:eastAsia="zh-CN"/>
              </w:rPr>
              <w:t>symbol</w:t>
            </w:r>
            <w:r>
              <w:t>(s)</w:t>
            </w:r>
            <w:r>
              <w:rPr>
                <w:rFonts w:hint="eastAsia"/>
                <w:lang w:eastAsia="zh-CN"/>
              </w:rPr>
              <w:t xml:space="preserve"> that</w:t>
            </w:r>
            <w:r>
              <w:t xml:space="preserve"> </w:t>
            </w:r>
            <w:r>
              <w:rPr>
                <w:lang w:eastAsia="zh-CN"/>
              </w:rPr>
              <w:t xml:space="preserve">are not </w:t>
            </w:r>
            <w:r>
              <w:t>overlapped</w:t>
            </w:r>
            <w:r>
              <w:rPr>
                <w:rFonts w:hint="eastAsia"/>
                <w:lang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eastAsia="zh-CN"/>
              </w:rPr>
              <w:t>(s)</w:t>
            </w:r>
            <w:r>
              <w:t xml:space="preserve"> configured with periodic SRS transmission,</w:t>
            </w:r>
            <w:r w:rsidRPr="00257824">
              <w:rPr>
                <w:color w:val="FF0000"/>
              </w:rPr>
              <w:t xml:space="preserve"> </w:t>
            </w:r>
            <w:r w:rsidRPr="002039B4">
              <w:rPr>
                <w:highlight w:val="yellow"/>
              </w:rPr>
              <w:t xml:space="preserve">the UE shall transmit the semi-persistent SRS resource and </w:t>
            </w:r>
            <w:r w:rsidRPr="002039B4">
              <w:rPr>
                <w:rFonts w:hint="eastAsia"/>
                <w:highlight w:val="yellow"/>
                <w:lang w:eastAsia="zh-CN"/>
              </w:rPr>
              <w:t>only</w:t>
            </w:r>
            <w:r w:rsidRPr="002039B4">
              <w:rPr>
                <w:highlight w:val="yellow"/>
              </w:rPr>
              <w:t xml:space="preserve"> the periodic SRS </w:t>
            </w:r>
            <w:r w:rsidRPr="002039B4">
              <w:rPr>
                <w:rFonts w:hint="eastAsia"/>
                <w:highlight w:val="yellow"/>
                <w:lang w:eastAsia="zh-CN"/>
              </w:rPr>
              <w:t>symbol</w:t>
            </w:r>
            <w:r w:rsidRPr="002039B4">
              <w:rPr>
                <w:highlight w:val="yellow"/>
              </w:rPr>
              <w:t>(s) overlapping within the symbol(s)</w:t>
            </w:r>
            <w:r w:rsidRPr="002039B4">
              <w:rPr>
                <w:rFonts w:hint="eastAsia"/>
                <w:highlight w:val="yellow"/>
                <w:lang w:eastAsia="zh-CN"/>
              </w:rPr>
              <w:t xml:space="preserve"> are dropped, while the periodic SRS symbol(s) that </w:t>
            </w:r>
            <w:r w:rsidRPr="002039B4">
              <w:rPr>
                <w:highlight w:val="yellow"/>
                <w:lang w:eastAsia="zh-CN"/>
              </w:rPr>
              <w:t>are not</w:t>
            </w:r>
            <w:r w:rsidRPr="002039B4">
              <w:rPr>
                <w:rFonts w:hint="eastAsia"/>
                <w:highlight w:val="yellow"/>
                <w:lang w:eastAsia="zh-CN"/>
              </w:rPr>
              <w:t xml:space="preserve"> overlapped with the semi-persistent SRS resource are transmitted</w:t>
            </w:r>
            <w:r w:rsidRPr="002039B4">
              <w:rPr>
                <w:highlight w:val="yellow"/>
              </w:rPr>
              <w:t>.</w:t>
            </w:r>
          </w:p>
        </w:tc>
      </w:tr>
    </w:tbl>
    <w:bookmarkEnd w:id="10"/>
    <w:p w14:paraId="71013A89" w14:textId="6BA02317" w:rsidR="004D5769" w:rsidRPr="00FA40E8" w:rsidRDefault="00FA40E8" w:rsidP="00FA40E8">
      <w:pPr>
        <w:pStyle w:val="a0"/>
        <w:rPr>
          <w:rFonts w:eastAsiaTheme="minorEastAsia"/>
        </w:rPr>
      </w:pPr>
      <w:r>
        <w:rPr>
          <w:rFonts w:eastAsiaTheme="minorEastAsia" w:hint="eastAsia"/>
        </w:rPr>
        <w:t>In</w:t>
      </w:r>
      <w:r>
        <w:rPr>
          <w:rFonts w:eastAsiaTheme="minorEastAsia"/>
        </w:rPr>
        <w:t xml:space="preserve"> RAN1#99</w:t>
      </w:r>
      <w:r>
        <w:rPr>
          <w:rFonts w:eastAsiaTheme="minorEastAsia" w:hint="eastAsia"/>
        </w:rPr>
        <w:t>,</w:t>
      </w:r>
      <w:r>
        <w:rPr>
          <w:rFonts w:eastAsiaTheme="minorEastAsia"/>
        </w:rPr>
        <w:t xml:space="preserve"> it was also agreed that </w:t>
      </w:r>
    </w:p>
    <w:p w14:paraId="572F9314" w14:textId="77777777" w:rsidR="004D5769" w:rsidRDefault="004D5769" w:rsidP="004D5769">
      <w:pPr>
        <w:rPr>
          <w:lang w:eastAsia="x-none"/>
        </w:rPr>
      </w:pPr>
      <w:r>
        <w:rPr>
          <w:highlight w:val="green"/>
          <w:lang w:eastAsia="x-none"/>
        </w:rPr>
        <w:t>Agreement:</w:t>
      </w:r>
    </w:p>
    <w:p w14:paraId="572A431A" w14:textId="77777777" w:rsidR="004D5769" w:rsidRDefault="004D5769" w:rsidP="004D5769">
      <w:pPr>
        <w:rPr>
          <w:lang w:eastAsia="x-none"/>
        </w:rPr>
      </w:pPr>
      <w:r>
        <w:rPr>
          <w:lang w:eastAsia="x-none"/>
        </w:rPr>
        <w:t>If the SRS for positioning collides with PUSCH, the SRS is dropped in the symbols where the collision occurs.</w:t>
      </w:r>
    </w:p>
    <w:p w14:paraId="0B5D1850" w14:textId="77777777" w:rsidR="004D5769" w:rsidRDefault="004D5769" w:rsidP="004D5769">
      <w:pPr>
        <w:numPr>
          <w:ilvl w:val="0"/>
          <w:numId w:val="35"/>
        </w:numPr>
        <w:rPr>
          <w:lang w:eastAsia="x-none"/>
        </w:rPr>
      </w:pPr>
      <w:r>
        <w:rPr>
          <w:lang w:eastAsia="x-none"/>
        </w:rPr>
        <w:t xml:space="preserve">Note: The phase continuity between transmitted symbols on either side of a transmission gap may not </w:t>
      </w:r>
      <w:r w:rsidRPr="00257824">
        <w:rPr>
          <w:rFonts w:eastAsiaTheme="minorEastAsia"/>
        </w:rPr>
        <w:t>be maintained</w:t>
      </w:r>
    </w:p>
    <w:p w14:paraId="034BC6FB" w14:textId="3FF34821" w:rsidR="004D5769" w:rsidRPr="00D42594" w:rsidRDefault="00FA40E8" w:rsidP="0095767F">
      <w:pPr>
        <w:jc w:val="both"/>
        <w:rPr>
          <w:rFonts w:eastAsiaTheme="minorEastAsia"/>
        </w:rPr>
      </w:pPr>
      <w:r w:rsidRPr="00D42594">
        <w:rPr>
          <w:lang w:eastAsia="x-none"/>
        </w:rPr>
        <w:t xml:space="preserve">The agreement is also captured in TS38.214 without any change as </w:t>
      </w:r>
      <w:r>
        <w:rPr>
          <w:rFonts w:eastAsiaTheme="minorEastAsia"/>
        </w:rPr>
        <w:t xml:space="preserve">below. </w:t>
      </w:r>
    </w:p>
    <w:tbl>
      <w:tblPr>
        <w:tblStyle w:val="af2"/>
        <w:tblW w:w="0" w:type="auto"/>
        <w:tblLook w:val="04A0" w:firstRow="1" w:lastRow="0" w:firstColumn="1" w:lastColumn="0" w:noHBand="0" w:noVBand="1"/>
      </w:tblPr>
      <w:tblGrid>
        <w:gridCol w:w="9286"/>
      </w:tblGrid>
      <w:tr w:rsidR="00BB1EA8" w14:paraId="5DF6B7B8" w14:textId="77777777" w:rsidTr="00BB1EA8">
        <w:tc>
          <w:tcPr>
            <w:tcW w:w="9286" w:type="dxa"/>
          </w:tcPr>
          <w:p w14:paraId="70D043FA" w14:textId="77777777" w:rsidR="00692D23" w:rsidRPr="00854060" w:rsidRDefault="00692D23" w:rsidP="00692D23">
            <w:pPr>
              <w:pStyle w:val="a0"/>
              <w:rPr>
                <w:rFonts w:eastAsiaTheme="minorEastAsia"/>
                <w:i/>
              </w:rPr>
            </w:pPr>
            <w:r w:rsidRPr="00854060">
              <w:rPr>
                <w:rFonts w:eastAsiaTheme="minorEastAsia" w:hint="eastAsia"/>
                <w:i/>
              </w:rPr>
              <w:lastRenderedPageBreak/>
              <w:t>TS</w:t>
            </w:r>
            <w:r w:rsidRPr="00854060">
              <w:rPr>
                <w:rFonts w:eastAsiaTheme="minorEastAsia"/>
                <w:i/>
              </w:rPr>
              <w:t xml:space="preserve"> 38.214-g00</w:t>
            </w:r>
          </w:p>
          <w:p w14:paraId="3B33D4EB" w14:textId="5E7F1130" w:rsidR="00692D23" w:rsidRPr="00692D23" w:rsidRDefault="00692D23" w:rsidP="00692D23">
            <w:pPr>
              <w:pStyle w:val="a0"/>
              <w:rPr>
                <w:rFonts w:eastAsiaTheme="minorEastAsia"/>
                <w:i/>
              </w:rPr>
            </w:pPr>
            <w:r>
              <w:rPr>
                <w:rFonts w:eastAsiaTheme="minorEastAsia"/>
                <w:i/>
              </w:rPr>
              <w:t>6.2.1.4</w:t>
            </w:r>
            <w:r w:rsidRPr="00854060">
              <w:rPr>
                <w:rFonts w:eastAsiaTheme="minorEastAsia"/>
                <w:i/>
              </w:rPr>
              <w:t xml:space="preserve"> </w:t>
            </w:r>
            <w:r w:rsidRPr="00692D23">
              <w:rPr>
                <w:rFonts w:eastAsiaTheme="minorEastAsia"/>
                <w:i/>
              </w:rPr>
              <w:t>UE sounding procedure for positioning purposes</w:t>
            </w:r>
          </w:p>
          <w:p w14:paraId="1A7036E5" w14:textId="01051644" w:rsidR="00BB1EA8" w:rsidRPr="00BB1EA8" w:rsidRDefault="00BB1EA8" w:rsidP="004D5769">
            <w:r>
              <w:t xml:space="preserve">If an SRS configured by the higher parameter [SRS-for-positioning] collides with a scheduled PUSCH, the SRS is dropped in the symbols where the collision occurs. </w:t>
            </w:r>
          </w:p>
        </w:tc>
      </w:tr>
    </w:tbl>
    <w:bookmarkEnd w:id="9"/>
    <w:p w14:paraId="717FF46D" w14:textId="77777777" w:rsidR="0013263E" w:rsidRDefault="0013263E" w:rsidP="00A56783">
      <w:pPr>
        <w:pStyle w:val="a0"/>
        <w:spacing w:line="260" w:lineRule="exact"/>
        <w:rPr>
          <w:lang w:eastAsia="x-none"/>
        </w:rPr>
      </w:pPr>
      <w:r>
        <w:rPr>
          <w:rFonts w:eastAsiaTheme="minorEastAsia"/>
        </w:rPr>
        <w:t xml:space="preserve">It means that the </w:t>
      </w:r>
      <w:r w:rsidRPr="00FA40E8">
        <w:rPr>
          <w:lang w:eastAsia="x-none"/>
        </w:rPr>
        <w:t>priority</w:t>
      </w:r>
      <w:r w:rsidRPr="00FA40E8">
        <w:rPr>
          <w:rFonts w:hint="eastAsia"/>
          <w:lang w:eastAsia="x-none"/>
        </w:rPr>
        <w:t xml:space="preserve"> </w:t>
      </w:r>
      <w:r>
        <w:rPr>
          <w:lang w:eastAsia="x-none"/>
        </w:rPr>
        <w:t xml:space="preserve">of </w:t>
      </w:r>
      <w:r>
        <w:rPr>
          <w:rFonts w:eastAsiaTheme="minorEastAsia"/>
        </w:rPr>
        <w:t>SRS for positioning (</w:t>
      </w:r>
      <w:r>
        <w:rPr>
          <w:lang w:eastAsia="x-none"/>
        </w:rPr>
        <w:t xml:space="preserve">including </w:t>
      </w:r>
      <w:r w:rsidRPr="00FA40E8">
        <w:rPr>
          <w:lang w:eastAsia="x-none"/>
        </w:rPr>
        <w:t xml:space="preserve">aperiodic </w:t>
      </w:r>
      <w:r>
        <w:t>SRS-for-positioning</w:t>
      </w:r>
      <w:r>
        <w:rPr>
          <w:rFonts w:eastAsiaTheme="minorEastAsia"/>
        </w:rPr>
        <w:t xml:space="preserve">) is lower than </w:t>
      </w:r>
      <w:r>
        <w:t>a scheduled</w:t>
      </w:r>
      <w:r>
        <w:rPr>
          <w:rFonts w:eastAsiaTheme="minorEastAsia"/>
        </w:rPr>
        <w:t xml:space="preserve"> PUSCH. It </w:t>
      </w:r>
      <w:r w:rsidRPr="00D42594">
        <w:rPr>
          <w:rFonts w:eastAsiaTheme="minorEastAsia"/>
        </w:rPr>
        <w:t>can be inferred</w:t>
      </w:r>
      <w:r>
        <w:rPr>
          <w:rFonts w:eastAsiaTheme="minorEastAsia"/>
        </w:rPr>
        <w:t xml:space="preserve"> that the </w:t>
      </w:r>
      <w:r w:rsidRPr="00FA40E8">
        <w:rPr>
          <w:lang w:eastAsia="x-none"/>
        </w:rPr>
        <w:t>priority</w:t>
      </w:r>
      <w:r w:rsidRPr="00FA40E8">
        <w:rPr>
          <w:rFonts w:hint="eastAsia"/>
          <w:lang w:eastAsia="x-none"/>
        </w:rPr>
        <w:t xml:space="preserve"> </w:t>
      </w:r>
      <w:r>
        <w:rPr>
          <w:lang w:eastAsia="x-none"/>
        </w:rPr>
        <w:t xml:space="preserve">of </w:t>
      </w:r>
      <w:r w:rsidRPr="00FA40E8">
        <w:rPr>
          <w:lang w:eastAsia="x-none"/>
        </w:rPr>
        <w:t>PUCCH carrying semi-persistent/periodic CSI report(s) or semi-persistent/periodic L1-RSRP report(s) only</w:t>
      </w:r>
      <w:r>
        <w:rPr>
          <w:lang w:eastAsia="x-none"/>
        </w:rPr>
        <w:t xml:space="preserve"> </w:t>
      </w:r>
      <w:r>
        <w:rPr>
          <w:rFonts w:eastAsiaTheme="minorEastAsia"/>
        </w:rPr>
        <w:t xml:space="preserve">is lower than </w:t>
      </w:r>
      <w:r>
        <w:t>a scheduled</w:t>
      </w:r>
      <w:r>
        <w:rPr>
          <w:rFonts w:eastAsiaTheme="minorEastAsia"/>
        </w:rPr>
        <w:t xml:space="preserve"> PUSCH. </w:t>
      </w:r>
      <w:r w:rsidRPr="00257824">
        <w:rPr>
          <w:lang w:eastAsia="x-none"/>
        </w:rPr>
        <w:t>But</w:t>
      </w:r>
      <w:r>
        <w:rPr>
          <w:lang w:eastAsia="x-none"/>
        </w:rPr>
        <w:t>,</w:t>
      </w:r>
      <w:r w:rsidRPr="00257824">
        <w:rPr>
          <w:lang w:eastAsia="x-none"/>
        </w:rPr>
        <w:t xml:space="preserve"> are these priorit</w:t>
      </w:r>
      <w:r>
        <w:rPr>
          <w:lang w:eastAsia="x-none"/>
        </w:rPr>
        <w:t>y rules</w:t>
      </w:r>
      <w:r w:rsidRPr="00257824">
        <w:rPr>
          <w:lang w:eastAsia="x-none"/>
        </w:rPr>
        <w:t xml:space="preserve"> really realistic and reasonable</w:t>
      </w:r>
      <w:r>
        <w:rPr>
          <w:lang w:eastAsia="x-none"/>
        </w:rPr>
        <w:t>? We think it is worth to reconsider.</w:t>
      </w:r>
    </w:p>
    <w:p w14:paraId="12986467" w14:textId="7322E3B7" w:rsidR="00A56783" w:rsidRDefault="00A56783" w:rsidP="00A56783">
      <w:pPr>
        <w:pStyle w:val="a0"/>
        <w:spacing w:line="260" w:lineRule="exact"/>
        <w:rPr>
          <w:rFonts w:eastAsia="宋体"/>
          <w:b/>
          <w:i/>
          <w:szCs w:val="21"/>
        </w:rPr>
      </w:pPr>
      <w:r>
        <w:rPr>
          <w:rFonts w:eastAsia="宋体"/>
          <w:b/>
          <w:i/>
          <w:szCs w:val="21"/>
        </w:rPr>
        <w:t>Proposal</w:t>
      </w:r>
      <w:r w:rsidR="00B14DB3">
        <w:rPr>
          <w:rFonts w:eastAsia="宋体"/>
          <w:b/>
          <w:i/>
          <w:szCs w:val="21"/>
        </w:rPr>
        <w:t xml:space="preserve"> </w:t>
      </w:r>
      <w:r w:rsidR="00A07AAD">
        <w:rPr>
          <w:rFonts w:eastAsiaTheme="minorEastAsia"/>
          <w:b/>
          <w:i/>
          <w:szCs w:val="21"/>
        </w:rPr>
        <w:t>6</w:t>
      </w:r>
      <w:r w:rsidRPr="00AF2E64">
        <w:rPr>
          <w:rFonts w:eastAsia="宋体"/>
          <w:b/>
          <w:i/>
          <w:szCs w:val="21"/>
        </w:rPr>
        <w:t xml:space="preserve">: </w:t>
      </w:r>
    </w:p>
    <w:p w14:paraId="4726FA7C" w14:textId="785DDAB1" w:rsidR="00D31D69" w:rsidRDefault="00A56783" w:rsidP="00935007">
      <w:pPr>
        <w:pStyle w:val="a0"/>
        <w:numPr>
          <w:ilvl w:val="0"/>
          <w:numId w:val="36"/>
        </w:numPr>
        <w:spacing w:line="260" w:lineRule="exact"/>
        <w:rPr>
          <w:rFonts w:eastAsiaTheme="minorEastAsia"/>
          <w:b/>
          <w:i/>
          <w:szCs w:val="21"/>
        </w:rPr>
      </w:pPr>
      <w:r>
        <w:rPr>
          <w:rFonts w:eastAsiaTheme="minorEastAsia"/>
          <w:b/>
          <w:i/>
          <w:szCs w:val="21"/>
        </w:rPr>
        <w:t>Reconsi</w:t>
      </w:r>
      <w:r w:rsidRPr="00A56783">
        <w:rPr>
          <w:rFonts w:eastAsiaTheme="minorEastAsia"/>
          <w:b/>
          <w:i/>
          <w:szCs w:val="21"/>
        </w:rPr>
        <w:t>der the priorities rules</w:t>
      </w:r>
      <w:r>
        <w:rPr>
          <w:rFonts w:eastAsiaTheme="minorEastAsia"/>
          <w:b/>
          <w:i/>
          <w:szCs w:val="21"/>
        </w:rPr>
        <w:t xml:space="preserve"> </w:t>
      </w:r>
      <w:r w:rsidRPr="00A56783">
        <w:rPr>
          <w:rFonts w:eastAsiaTheme="minorEastAsia"/>
          <w:b/>
          <w:i/>
          <w:szCs w:val="21"/>
        </w:rPr>
        <w:t xml:space="preserve">for Rel-16 for </w:t>
      </w:r>
      <w:r w:rsidR="00D31D69">
        <w:rPr>
          <w:rFonts w:eastAsiaTheme="minorEastAsia"/>
          <w:b/>
          <w:i/>
          <w:szCs w:val="21"/>
        </w:rPr>
        <w:t xml:space="preserve">aperiodic </w:t>
      </w:r>
      <w:r w:rsidRPr="00A56783">
        <w:rPr>
          <w:rFonts w:eastAsiaTheme="minorEastAsia"/>
          <w:b/>
          <w:i/>
          <w:szCs w:val="21"/>
        </w:rPr>
        <w:t>SRS for positioning</w:t>
      </w:r>
      <w:r>
        <w:rPr>
          <w:rFonts w:eastAsiaTheme="minorEastAsia"/>
          <w:b/>
          <w:i/>
          <w:szCs w:val="21"/>
        </w:rPr>
        <w:t>.</w:t>
      </w:r>
    </w:p>
    <w:p w14:paraId="287E8581" w14:textId="53EBC84E" w:rsidR="00D31D69" w:rsidRDefault="00D31D69" w:rsidP="00D31D69">
      <w:pPr>
        <w:pStyle w:val="a0"/>
        <w:spacing w:line="260" w:lineRule="exact"/>
        <w:rPr>
          <w:rFonts w:eastAsia="宋体"/>
          <w:b/>
          <w:i/>
          <w:szCs w:val="21"/>
        </w:rPr>
      </w:pPr>
      <w:r w:rsidRPr="00D31D69">
        <w:rPr>
          <w:rFonts w:eastAsia="宋体"/>
          <w:b/>
          <w:i/>
          <w:szCs w:val="21"/>
        </w:rPr>
        <w:t xml:space="preserve"> </w:t>
      </w:r>
      <w:r>
        <w:rPr>
          <w:rFonts w:eastAsia="宋体"/>
          <w:b/>
          <w:i/>
          <w:szCs w:val="21"/>
        </w:rPr>
        <w:t xml:space="preserve">Proposal </w:t>
      </w:r>
      <w:r>
        <w:rPr>
          <w:rFonts w:eastAsiaTheme="minorEastAsia"/>
          <w:b/>
          <w:i/>
          <w:szCs w:val="21"/>
        </w:rPr>
        <w:t>7</w:t>
      </w:r>
      <w:r w:rsidRPr="00AF2E64">
        <w:rPr>
          <w:rFonts w:eastAsia="宋体"/>
          <w:b/>
          <w:i/>
          <w:szCs w:val="21"/>
        </w:rPr>
        <w:t xml:space="preserve">: </w:t>
      </w:r>
    </w:p>
    <w:p w14:paraId="656DA8BB" w14:textId="4DD4A298" w:rsidR="00D31D69" w:rsidRDefault="00D31D69" w:rsidP="00D31D69">
      <w:pPr>
        <w:pStyle w:val="a0"/>
        <w:numPr>
          <w:ilvl w:val="0"/>
          <w:numId w:val="36"/>
        </w:numPr>
        <w:spacing w:line="260" w:lineRule="exact"/>
        <w:rPr>
          <w:rFonts w:eastAsiaTheme="minorEastAsia"/>
          <w:b/>
          <w:i/>
          <w:szCs w:val="21"/>
        </w:rPr>
      </w:pPr>
      <w:r>
        <w:rPr>
          <w:rFonts w:eastAsiaTheme="minorEastAsia"/>
          <w:b/>
          <w:i/>
          <w:szCs w:val="21"/>
        </w:rPr>
        <w:t>Adopt t</w:t>
      </w:r>
      <w:r w:rsidRPr="0095767F">
        <w:rPr>
          <w:rFonts w:eastAsiaTheme="minorEastAsia"/>
          <w:b/>
          <w:i/>
          <w:szCs w:val="21"/>
        </w:rPr>
        <w:t xml:space="preserve">he </w:t>
      </w:r>
      <w:r>
        <w:rPr>
          <w:rFonts w:eastAsiaTheme="minorEastAsia"/>
          <w:b/>
          <w:i/>
          <w:szCs w:val="21"/>
        </w:rPr>
        <w:t xml:space="preserve">following text proposal into TS 38.214 for </w:t>
      </w:r>
      <w:r w:rsidRPr="001B1CD2">
        <w:rPr>
          <w:rFonts w:eastAsiaTheme="minorEastAsia"/>
          <w:b/>
          <w:i/>
          <w:szCs w:val="21"/>
        </w:rPr>
        <w:t>the</w:t>
      </w:r>
      <w:r>
        <w:rPr>
          <w:rFonts w:eastAsiaTheme="minorEastAsia"/>
          <w:b/>
          <w:i/>
          <w:szCs w:val="21"/>
        </w:rPr>
        <w:t xml:space="preserve"> aperiodic SRS for positioning.</w:t>
      </w:r>
    </w:p>
    <w:tbl>
      <w:tblPr>
        <w:tblStyle w:val="af2"/>
        <w:tblW w:w="0" w:type="auto"/>
        <w:tblLook w:val="04A0" w:firstRow="1" w:lastRow="0" w:firstColumn="1" w:lastColumn="0" w:noHBand="0" w:noVBand="1"/>
      </w:tblPr>
      <w:tblGrid>
        <w:gridCol w:w="9286"/>
      </w:tblGrid>
      <w:tr w:rsidR="00D31D69" w14:paraId="5B09B6D4" w14:textId="77777777" w:rsidTr="00D31D69">
        <w:tc>
          <w:tcPr>
            <w:tcW w:w="9286" w:type="dxa"/>
          </w:tcPr>
          <w:p w14:paraId="34F44D78" w14:textId="77777777" w:rsidR="00D31D69" w:rsidRPr="00854060" w:rsidRDefault="00D31D69" w:rsidP="00D31D69">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1B4CC3F2" w14:textId="355B1826" w:rsidR="00D31D69" w:rsidRDefault="00D31D69" w:rsidP="00D31D69">
            <w:pPr>
              <w:pStyle w:val="a0"/>
              <w:rPr>
                <w:rFonts w:eastAsiaTheme="minorEastAsia"/>
                <w:i/>
              </w:rPr>
            </w:pPr>
            <w:r>
              <w:rPr>
                <w:rFonts w:eastAsiaTheme="minorEastAsia"/>
                <w:i/>
              </w:rPr>
              <w:t>6.2.1.4</w:t>
            </w:r>
            <w:r w:rsidRPr="00854060">
              <w:rPr>
                <w:rFonts w:eastAsiaTheme="minorEastAsia"/>
                <w:i/>
              </w:rPr>
              <w:t xml:space="preserve"> </w:t>
            </w:r>
            <w:r w:rsidRPr="00692D23">
              <w:rPr>
                <w:rFonts w:eastAsiaTheme="minorEastAsia"/>
                <w:i/>
              </w:rPr>
              <w:t>UE sounding procedure for positioning purposes</w:t>
            </w:r>
          </w:p>
          <w:p w14:paraId="02BA4B4A" w14:textId="715CA142" w:rsidR="00D31D69" w:rsidRPr="00692D23" w:rsidRDefault="00D31D69" w:rsidP="00D31D69">
            <w:pPr>
              <w:pStyle w:val="a0"/>
              <w:jc w:val="center"/>
              <w:rPr>
                <w:rFonts w:eastAsiaTheme="minorEastAsia"/>
                <w:i/>
              </w:rPr>
            </w:pPr>
            <w:r w:rsidRPr="00F80D5C">
              <w:rPr>
                <w:rFonts w:eastAsia="宋体"/>
                <w:color w:val="FF0000"/>
                <w:sz w:val="28"/>
                <w:szCs w:val="28"/>
              </w:rPr>
              <w:t>&lt; Unchanged parts are omitted &gt;</w:t>
            </w:r>
          </w:p>
          <w:p w14:paraId="60508B14" w14:textId="3D64A086" w:rsidR="00D31D69" w:rsidRPr="00D31D69" w:rsidRDefault="00D31D69" w:rsidP="00D31D69">
            <w:pPr>
              <w:pStyle w:val="a0"/>
              <w:spacing w:line="260" w:lineRule="exact"/>
              <w:rPr>
                <w:rFonts w:eastAsiaTheme="minorEastAsia"/>
                <w:b/>
                <w:i/>
                <w:szCs w:val="21"/>
              </w:rPr>
            </w:pPr>
            <w:r>
              <w:t xml:space="preserve">If </w:t>
            </w:r>
            <w:r w:rsidRPr="0013263E">
              <w:rPr>
                <w:color w:val="FF0000"/>
                <w:u w:val="single"/>
              </w:rPr>
              <w:t xml:space="preserve">semi-persistent and periodic </w:t>
            </w:r>
            <w:r>
              <w:t xml:space="preserve">SRS configured by the higher parameter [SRS-for-positioning] collides with a scheduled PUSCH, the </w:t>
            </w:r>
            <w:r w:rsidRPr="0013263E">
              <w:rPr>
                <w:color w:val="FF0000"/>
                <w:u w:val="single"/>
              </w:rPr>
              <w:t>semi-persistent and periodic</w:t>
            </w:r>
            <w:r w:rsidRPr="0048482F">
              <w:t xml:space="preserve"> </w:t>
            </w:r>
            <w:r>
              <w:t xml:space="preserve">SRS is dropped in the symbols where the collision occurs. </w:t>
            </w:r>
          </w:p>
          <w:p w14:paraId="1341B6AD" w14:textId="54520A6C" w:rsidR="00D31D69" w:rsidRDefault="00D31D69" w:rsidP="00D31D69">
            <w:pPr>
              <w:pStyle w:val="a0"/>
              <w:spacing w:line="260" w:lineRule="exact"/>
              <w:ind w:left="845" w:firstLineChars="700" w:firstLine="1960"/>
              <w:rPr>
                <w:rFonts w:eastAsiaTheme="minorEastAsia"/>
                <w:b/>
                <w:i/>
                <w:szCs w:val="21"/>
              </w:rPr>
            </w:pPr>
            <w:r w:rsidRPr="00F80D5C">
              <w:rPr>
                <w:rFonts w:eastAsia="宋体"/>
                <w:color w:val="FF0000"/>
                <w:sz w:val="28"/>
                <w:szCs w:val="28"/>
              </w:rPr>
              <w:t>&lt; Unchanged parts are omitted &gt;</w:t>
            </w:r>
          </w:p>
        </w:tc>
      </w:tr>
    </w:tbl>
    <w:bookmarkEnd w:id="7"/>
    <w:p w14:paraId="3AFDF531" w14:textId="77777777" w:rsidR="00305F56" w:rsidRPr="000D669B" w:rsidRDefault="00A045D1" w:rsidP="00EA778C">
      <w:pPr>
        <w:pStyle w:val="1"/>
        <w:rPr>
          <w:b/>
          <w:bCs/>
        </w:rPr>
      </w:pPr>
      <w:r w:rsidRPr="000D669B">
        <w:t>Conclusion</w:t>
      </w:r>
    </w:p>
    <w:p w14:paraId="3BB4308B" w14:textId="19FE4FDE" w:rsidR="00305F56" w:rsidRDefault="00A045D1">
      <w:pPr>
        <w:pStyle w:val="a0"/>
        <w:rPr>
          <w:rFonts w:eastAsia="宋体"/>
          <w:lang w:eastAsia="zh-CN"/>
        </w:rPr>
      </w:pPr>
      <w:r w:rsidRPr="000D669B">
        <w:rPr>
          <w:rFonts w:eastAsia="宋体"/>
          <w:lang w:eastAsia="zh-CN"/>
        </w:rPr>
        <w:t xml:space="preserve">In this contribution, we discuss </w:t>
      </w:r>
      <w:r w:rsidR="00915DCC">
        <w:rPr>
          <w:rFonts w:eastAsia="宋体"/>
          <w:lang w:eastAsia="zh-CN"/>
        </w:rPr>
        <w:t xml:space="preserve">NR </w:t>
      </w:r>
      <w:r w:rsidR="00DE24A5">
        <w:rPr>
          <w:rFonts w:eastAsia="宋体"/>
          <w:lang w:eastAsia="zh-CN"/>
        </w:rPr>
        <w:t xml:space="preserve">positioning </w:t>
      </w:r>
      <w:r w:rsidRPr="000D669B">
        <w:rPr>
          <w:rFonts w:eastAsia="宋体"/>
          <w:lang w:eastAsia="zh-CN"/>
        </w:rPr>
        <w:t xml:space="preserve">with the following </w:t>
      </w:r>
      <w:bookmarkStart w:id="11" w:name="_GoBack"/>
      <w:bookmarkEnd w:id="11"/>
      <w:r w:rsidRPr="000D669B">
        <w:rPr>
          <w:rFonts w:eastAsia="宋体"/>
          <w:lang w:eastAsia="zh-CN"/>
        </w:rPr>
        <w:t>proposals:</w:t>
      </w:r>
    </w:p>
    <w:p w14:paraId="0AB712E0" w14:textId="77777777" w:rsidR="00915DCC" w:rsidRPr="00004170" w:rsidRDefault="00177EA7" w:rsidP="00915DCC">
      <w:pPr>
        <w:pStyle w:val="a0"/>
        <w:spacing w:line="260" w:lineRule="exact"/>
        <w:rPr>
          <w:b/>
          <w:i/>
          <w:szCs w:val="20"/>
        </w:rPr>
      </w:pPr>
      <w:r w:rsidRPr="00CA2D2E">
        <w:rPr>
          <w:rFonts w:eastAsiaTheme="minorEastAsia"/>
          <w:b/>
          <w:i/>
          <w:szCs w:val="20"/>
          <w:lang w:eastAsia="zh-CN"/>
        </w:rPr>
        <w:t xml:space="preserve">Proposal </w:t>
      </w:r>
      <w:r>
        <w:rPr>
          <w:rFonts w:eastAsiaTheme="minorEastAsia"/>
          <w:b/>
          <w:i/>
          <w:szCs w:val="20"/>
          <w:lang w:eastAsia="zh-CN"/>
        </w:rPr>
        <w:t>1</w:t>
      </w:r>
      <w:r w:rsidRPr="00CA2D2E">
        <w:rPr>
          <w:rFonts w:eastAsiaTheme="minorEastAsia"/>
          <w:b/>
          <w:i/>
          <w:szCs w:val="20"/>
          <w:lang w:eastAsia="zh-CN"/>
        </w:rPr>
        <w:t xml:space="preserve">: </w:t>
      </w:r>
    </w:p>
    <w:p w14:paraId="74DCEC09" w14:textId="1C86D97F" w:rsidR="00483514" w:rsidRDefault="00483514" w:rsidP="00B71F8F">
      <w:pPr>
        <w:pStyle w:val="a0"/>
        <w:numPr>
          <w:ilvl w:val="0"/>
          <w:numId w:val="36"/>
        </w:numPr>
        <w:spacing w:line="260" w:lineRule="exact"/>
        <w:rPr>
          <w:rFonts w:eastAsiaTheme="minorEastAsia"/>
          <w:b/>
          <w:i/>
          <w:szCs w:val="21"/>
        </w:rPr>
      </w:pPr>
      <w:r w:rsidRPr="00483514">
        <w:rPr>
          <w:rFonts w:eastAsiaTheme="minorEastAsia"/>
          <w:b/>
          <w:i/>
          <w:szCs w:val="21"/>
        </w:rPr>
        <w:t xml:space="preserve">Add the </w:t>
      </w:r>
      <w:r w:rsidRPr="00483514">
        <w:rPr>
          <w:rFonts w:eastAsiaTheme="minorEastAsia" w:hint="eastAsia"/>
          <w:b/>
          <w:i/>
          <w:szCs w:val="21"/>
        </w:rPr>
        <w:t xml:space="preserve">parameter slot offset for </w:t>
      </w:r>
      <w:r w:rsidR="0013263E">
        <w:rPr>
          <w:rFonts w:eastAsiaTheme="minorEastAsia"/>
          <w:b/>
          <w:i/>
          <w:szCs w:val="21"/>
        </w:rPr>
        <w:t>an</w:t>
      </w:r>
      <w:r w:rsidR="0013263E" w:rsidRPr="00483514">
        <w:rPr>
          <w:rFonts w:eastAsiaTheme="minorEastAsia" w:hint="eastAsia"/>
          <w:b/>
          <w:i/>
          <w:szCs w:val="21"/>
        </w:rPr>
        <w:t xml:space="preserve"> </w:t>
      </w:r>
      <w:r w:rsidRPr="00483514">
        <w:rPr>
          <w:rFonts w:eastAsiaTheme="minorEastAsia"/>
          <w:b/>
          <w:i/>
          <w:szCs w:val="21"/>
        </w:rPr>
        <w:t xml:space="preserve">SRS </w:t>
      </w:r>
      <w:r w:rsidRPr="00483514">
        <w:rPr>
          <w:rFonts w:eastAsiaTheme="minorEastAsia" w:hint="eastAsia"/>
          <w:b/>
          <w:i/>
          <w:szCs w:val="21"/>
        </w:rPr>
        <w:t>resource</w:t>
      </w:r>
      <w:r w:rsidRPr="00483514">
        <w:rPr>
          <w:rFonts w:eastAsiaTheme="minorEastAsia"/>
          <w:b/>
          <w:i/>
          <w:szCs w:val="21"/>
        </w:rPr>
        <w:t xml:space="preserve"> when the higher layer parameter </w:t>
      </w:r>
      <w:proofErr w:type="spellStart"/>
      <w:r w:rsidRPr="00483514">
        <w:rPr>
          <w:rFonts w:eastAsiaTheme="minorEastAsia"/>
          <w:b/>
          <w:i/>
          <w:szCs w:val="21"/>
        </w:rPr>
        <w:t>resourceType</w:t>
      </w:r>
      <w:proofErr w:type="spellEnd"/>
      <w:r w:rsidRPr="00483514">
        <w:rPr>
          <w:rFonts w:eastAsiaTheme="minorEastAsia"/>
          <w:b/>
          <w:i/>
          <w:szCs w:val="21"/>
        </w:rPr>
        <w:t xml:space="preserve"> in SRS-Resource is set to 'aperiodic'.</w:t>
      </w:r>
    </w:p>
    <w:p w14:paraId="5A7B9D2E" w14:textId="77777777" w:rsidR="00C75AC3" w:rsidRDefault="00C75AC3" w:rsidP="00C75AC3">
      <w:pPr>
        <w:pStyle w:val="a0"/>
        <w:spacing w:line="260" w:lineRule="exact"/>
        <w:rPr>
          <w:rFonts w:eastAsia="宋体"/>
          <w:b/>
          <w:i/>
          <w:szCs w:val="21"/>
        </w:rPr>
      </w:pPr>
      <w:r>
        <w:rPr>
          <w:rFonts w:eastAsia="宋体"/>
          <w:b/>
          <w:i/>
          <w:szCs w:val="21"/>
        </w:rPr>
        <w:t>Proposal 2</w:t>
      </w:r>
      <w:r w:rsidRPr="00AF2E64">
        <w:rPr>
          <w:rFonts w:eastAsia="宋体"/>
          <w:b/>
          <w:i/>
          <w:szCs w:val="21"/>
        </w:rPr>
        <w:t xml:space="preserve">: </w:t>
      </w:r>
    </w:p>
    <w:p w14:paraId="260131D0" w14:textId="77777777" w:rsidR="0013263E" w:rsidRDefault="0013263E" w:rsidP="0013263E">
      <w:pPr>
        <w:pStyle w:val="a0"/>
        <w:numPr>
          <w:ilvl w:val="0"/>
          <w:numId w:val="36"/>
        </w:numPr>
        <w:spacing w:line="260" w:lineRule="exact"/>
        <w:rPr>
          <w:rFonts w:eastAsiaTheme="minorEastAsia"/>
          <w:b/>
          <w:i/>
          <w:szCs w:val="21"/>
          <w:lang w:eastAsia="zh-CN"/>
        </w:rPr>
      </w:pPr>
      <w:r>
        <w:rPr>
          <w:rFonts w:eastAsiaTheme="minorEastAsia"/>
          <w:b/>
          <w:i/>
          <w:szCs w:val="21"/>
        </w:rPr>
        <w:t>S</w:t>
      </w:r>
      <w:r>
        <w:rPr>
          <w:rFonts w:eastAsiaTheme="minorEastAsia" w:hint="eastAsia"/>
          <w:b/>
          <w:i/>
          <w:szCs w:val="21"/>
        </w:rPr>
        <w:t>elect</w:t>
      </w:r>
      <w:r>
        <w:rPr>
          <w:rFonts w:eastAsiaTheme="minorEastAsia"/>
          <w:b/>
          <w:i/>
          <w:szCs w:val="21"/>
        </w:rPr>
        <w:t xml:space="preserve"> </w:t>
      </w:r>
      <w:r w:rsidRPr="00CC46D4">
        <w:rPr>
          <w:rFonts w:eastAsiaTheme="minorEastAsia"/>
          <w:b/>
          <w:i/>
          <w:szCs w:val="21"/>
        </w:rPr>
        <w:t>option</w:t>
      </w:r>
      <w:r>
        <w:rPr>
          <w:rFonts w:eastAsiaTheme="minorEastAsia"/>
          <w:b/>
          <w:i/>
          <w:szCs w:val="21"/>
        </w:rPr>
        <w:t xml:space="preserve"> 1 </w:t>
      </w:r>
      <w:r>
        <w:rPr>
          <w:rFonts w:eastAsiaTheme="minorEastAsia" w:hint="eastAsia"/>
          <w:b/>
          <w:i/>
          <w:szCs w:val="21"/>
          <w:lang w:eastAsia="zh-CN"/>
        </w:rPr>
        <w:t>and</w:t>
      </w:r>
      <w:r>
        <w:rPr>
          <w:rFonts w:eastAsiaTheme="minorEastAsia"/>
          <w:b/>
          <w:i/>
          <w:szCs w:val="21"/>
        </w:rPr>
        <w:t xml:space="preserve"> </w:t>
      </w:r>
      <w:r>
        <w:rPr>
          <w:rFonts w:eastAsiaTheme="minorEastAsia" w:hint="eastAsia"/>
          <w:b/>
          <w:i/>
          <w:szCs w:val="21"/>
          <w:lang w:eastAsia="zh-CN"/>
        </w:rPr>
        <w:t>adopt</w:t>
      </w:r>
      <w:r>
        <w:rPr>
          <w:rFonts w:eastAsiaTheme="minorEastAsia"/>
          <w:b/>
          <w:i/>
          <w:szCs w:val="21"/>
        </w:rPr>
        <w:t xml:space="preserve"> </w:t>
      </w:r>
      <w:r>
        <w:rPr>
          <w:rFonts w:eastAsiaTheme="minorEastAsia"/>
          <w:b/>
          <w:i/>
          <w:szCs w:val="21"/>
          <w:lang w:eastAsia="zh-CN"/>
        </w:rPr>
        <w:t>the following</w:t>
      </w:r>
      <w:r>
        <w:rPr>
          <w:rFonts w:eastAsiaTheme="minorEastAsia"/>
          <w:b/>
          <w:i/>
          <w:szCs w:val="21"/>
        </w:rPr>
        <w:t xml:space="preserve"> text proposal into TS 38.214 </w:t>
      </w:r>
      <w:r>
        <w:rPr>
          <w:rFonts w:eastAsiaTheme="minorEastAsia" w:hint="eastAsia"/>
          <w:b/>
          <w:i/>
          <w:szCs w:val="21"/>
          <w:lang w:eastAsia="zh-CN"/>
        </w:rPr>
        <w:t>for</w:t>
      </w:r>
      <w:r>
        <w:rPr>
          <w:rFonts w:eastAsiaTheme="minorEastAsia"/>
          <w:b/>
          <w:i/>
          <w:szCs w:val="21"/>
        </w:rPr>
        <w:t xml:space="preserve"> </w:t>
      </w:r>
      <w:r w:rsidRPr="00CC46D4">
        <w:rPr>
          <w:rFonts w:eastAsiaTheme="minorEastAsia"/>
          <w:b/>
          <w:i/>
          <w:szCs w:val="21"/>
        </w:rPr>
        <w:t>the slot offset</w:t>
      </w:r>
      <w:r>
        <w:rPr>
          <w:rFonts w:eastAsiaTheme="minorEastAsia"/>
          <w:b/>
          <w:i/>
          <w:szCs w:val="21"/>
        </w:rPr>
        <w:t xml:space="preserve"> </w:t>
      </w:r>
      <w:r w:rsidRPr="00CC46D4">
        <w:rPr>
          <w:rFonts w:eastAsiaTheme="minorEastAsia"/>
          <w:b/>
          <w:i/>
          <w:szCs w:val="21"/>
        </w:rPr>
        <w:t xml:space="preserve">for </w:t>
      </w:r>
      <w:r>
        <w:rPr>
          <w:rFonts w:eastAsiaTheme="minorEastAsia"/>
          <w:b/>
          <w:i/>
          <w:szCs w:val="21"/>
        </w:rPr>
        <w:t>an aperiodic</w:t>
      </w:r>
      <w:r w:rsidRPr="00CC46D4">
        <w:rPr>
          <w:rFonts w:eastAsiaTheme="minorEastAsia"/>
          <w:b/>
          <w:i/>
          <w:szCs w:val="21"/>
        </w:rPr>
        <w:t xml:space="preserve"> SRS resource.</w:t>
      </w:r>
    </w:p>
    <w:tbl>
      <w:tblPr>
        <w:tblStyle w:val="af2"/>
        <w:tblW w:w="9286" w:type="dxa"/>
        <w:tblLook w:val="04A0" w:firstRow="1" w:lastRow="0" w:firstColumn="1" w:lastColumn="0" w:noHBand="0" w:noVBand="1"/>
      </w:tblPr>
      <w:tblGrid>
        <w:gridCol w:w="9286"/>
      </w:tblGrid>
      <w:tr w:rsidR="001C33B5" w14:paraId="4AE675B3" w14:textId="77777777" w:rsidTr="001C33B5">
        <w:tc>
          <w:tcPr>
            <w:tcW w:w="9286" w:type="dxa"/>
          </w:tcPr>
          <w:p w14:paraId="16E0B555" w14:textId="77777777" w:rsidR="001C33B5" w:rsidRPr="00854060" w:rsidRDefault="001C33B5" w:rsidP="002D5CEB">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45993D45" w14:textId="77777777" w:rsidR="001C33B5" w:rsidRDefault="001C33B5" w:rsidP="002D5CEB">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22D04D2B" w14:textId="77777777" w:rsidR="001C33B5" w:rsidRPr="00C940D4" w:rsidRDefault="001C33B5" w:rsidP="001C33B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2C2D40F1" w14:textId="77777777" w:rsidR="001C33B5" w:rsidRPr="00C3705B" w:rsidRDefault="001C33B5" w:rsidP="002D5CEB">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 xml:space="preserve">for an </w:t>
            </w:r>
            <w:r w:rsidRPr="00C3705B">
              <w:rPr>
                <w:color w:val="000000"/>
              </w:rPr>
              <w:t>SRS resource</w:t>
            </w:r>
            <w:r w:rsidRPr="0048482F">
              <w:rPr>
                <w:color w:val="000000"/>
              </w:rPr>
              <w:t xml:space="preserv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C3705B">
              <w:rPr>
                <w:i/>
              </w:rPr>
              <w:t>SRS-</w:t>
            </w:r>
            <w:proofErr w:type="spellStart"/>
            <w:r w:rsidRPr="00C3705B">
              <w:rPr>
                <w:i/>
              </w:rPr>
              <w:t>Resource</w:t>
            </w:r>
            <w:r w:rsidRPr="00D61BB1">
              <w:rPr>
                <w:i/>
                <w:strike/>
                <w:color w:val="FF0000"/>
              </w:rPr>
              <w:t>Set</w:t>
            </w:r>
            <w:proofErr w:type="spellEnd"/>
            <w:r w:rsidRPr="00C3705B">
              <w:t xml:space="preserve"> configured with higher layer parameter </w:t>
            </w:r>
            <w:proofErr w:type="spellStart"/>
            <w:r w:rsidRPr="00C3705B">
              <w:rPr>
                <w:i/>
              </w:rPr>
              <w:t>resourceType</w:t>
            </w:r>
            <w:proofErr w:type="spellEnd"/>
            <w:r w:rsidRPr="00C3705B">
              <w:t xml:space="preserve"> set to 'aperiodic', a slot level offset is defined by the higher layer parameter </w:t>
            </w:r>
            <w:proofErr w:type="spellStart"/>
            <w:r w:rsidRPr="00C3705B">
              <w:rPr>
                <w:i/>
              </w:rPr>
              <w:t>slotOffset</w:t>
            </w:r>
            <w:proofErr w:type="spellEnd"/>
            <w:r w:rsidRPr="00C3705B">
              <w:t>.</w:t>
            </w:r>
          </w:p>
          <w:p w14:paraId="5F211A9E" w14:textId="77777777" w:rsidR="001C33B5" w:rsidRPr="00C940D4" w:rsidRDefault="001C33B5" w:rsidP="001C33B5">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406FAAA" w14:textId="77777777" w:rsidR="001C33B5" w:rsidRDefault="001C33B5" w:rsidP="002D5CEB">
            <w:pPr>
              <w:pStyle w:val="B1"/>
              <w:rPr>
                <w:rFonts w:eastAsia="宋体"/>
              </w:rPr>
            </w:pPr>
            <w:r>
              <w:rPr>
                <w:lang w:val="en-US"/>
              </w:rPr>
              <w:t>-</w:t>
            </w:r>
            <w:r>
              <w:rPr>
                <w:lang w:val="en-US"/>
              </w:rPr>
              <w:tab/>
              <w:t>-</w:t>
            </w:r>
            <w:r>
              <w:rPr>
                <w:lang w:val="en-US"/>
              </w:rPr>
              <w:tab/>
            </w:r>
            <w:r>
              <w:rPr>
                <w:rFonts w:eastAsia="等线" w:hint="eastAsia"/>
                <w:lang w:eastAsia="zh-CN"/>
              </w:rPr>
              <w:t xml:space="preserve">If the </w:t>
            </w:r>
            <w:r w:rsidRPr="00440358">
              <w:rPr>
                <w:rFonts w:eastAsia="等线"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等线" w:hint="eastAsia"/>
                <w:lang w:eastAsia="zh-CN"/>
              </w:rPr>
              <w:t>,</w:t>
            </w:r>
            <w:r w:rsidRPr="00440358">
              <w:rPr>
                <w:rFonts w:eastAsia="宋体"/>
              </w:rPr>
              <w:t xml:space="preserve"> the UE transmits </w:t>
            </w:r>
            <w:r w:rsidRPr="00D61BB1">
              <w:rPr>
                <w:rFonts w:eastAsia="宋体" w:hint="eastAsia"/>
                <w:color w:val="FF0000"/>
                <w:u w:val="single"/>
                <w:lang w:eastAsia="zh-CN"/>
              </w:rPr>
              <w:t>every</w:t>
            </w:r>
            <w:r w:rsidRPr="00D61BB1">
              <w:rPr>
                <w:rFonts w:eastAsia="宋体"/>
                <w:color w:val="FF0000"/>
                <w:u w:val="single"/>
              </w:rPr>
              <w:t xml:space="preserve"> </w:t>
            </w:r>
            <w:r w:rsidRPr="00440358">
              <w:rPr>
                <w:rFonts w:eastAsia="宋体" w:hint="eastAsia"/>
                <w:lang w:eastAsia="zh-CN"/>
              </w:rPr>
              <w:t xml:space="preserve">aperiodic </w:t>
            </w:r>
            <w:r w:rsidRPr="00440358">
              <w:rPr>
                <w:rFonts w:eastAsia="宋体"/>
              </w:rPr>
              <w:t>SRS</w:t>
            </w:r>
            <w:r>
              <w:rPr>
                <w:rFonts w:eastAsia="宋体"/>
              </w:rPr>
              <w:t xml:space="preserve"> </w:t>
            </w:r>
            <w:r w:rsidRPr="00D61BB1">
              <w:rPr>
                <w:rFonts w:eastAsia="宋体"/>
                <w:color w:val="FF0000"/>
                <w:u w:val="single"/>
              </w:rPr>
              <w:t>resource</w:t>
            </w:r>
            <w:r w:rsidRPr="00440358">
              <w:rPr>
                <w:rFonts w:eastAsia="宋体"/>
              </w:rPr>
              <w:t xml:space="preserve"> in each of the triggered SRS resource set(s) in slot </w:t>
            </w:r>
            <w:r w:rsidRPr="003240C2">
              <w:rPr>
                <w:position w:val="-34"/>
                <w:lang w:eastAsia="ja-JP"/>
              </w:rPr>
              <w:object w:dxaOrig="5000" w:dyaOrig="780" w14:anchorId="2AEB74D3">
                <v:shape id="_x0000_i1032" type="#_x0000_t75" style="width:252.95pt;height:39.45pt" o:ole="">
                  <v:imagedata r:id="rId12" o:title=""/>
                </v:shape>
                <o:OLEObject Type="Embed" ProgID="Equation.DSMT4" ShapeID="_x0000_i1032" DrawAspect="Content" ObjectID="_1643206966" r:id="rId23"/>
              </w:object>
            </w:r>
            <w:r>
              <w:rPr>
                <w:rFonts w:eastAsia="宋体"/>
                <w:lang w:val="en-US"/>
              </w:rPr>
              <w:t xml:space="preserve"> </w:t>
            </w:r>
            <w:r w:rsidRPr="00440358">
              <w:rPr>
                <w:rFonts w:eastAsia="宋体"/>
              </w:rPr>
              <w:t xml:space="preserve">where </w:t>
            </w:r>
          </w:p>
          <w:p w14:paraId="6ACB085F" w14:textId="77777777" w:rsidR="001C33B5" w:rsidRDefault="001C33B5" w:rsidP="002D5CEB">
            <w:pPr>
              <w:pStyle w:val="B2"/>
              <w:rPr>
                <w:rFonts w:eastAsia="宋体"/>
                <w:lang w:val="en-AU"/>
              </w:rPr>
            </w:pPr>
            <w:r>
              <w:rPr>
                <w:rFonts w:eastAsia="宋体"/>
                <w:i/>
              </w:rPr>
              <w:t>-</w:t>
            </w:r>
            <w:r>
              <w:rPr>
                <w:rFonts w:eastAsia="宋体"/>
                <w:i/>
              </w:rPr>
              <w:tab/>
            </w:r>
            <w:r w:rsidRPr="009F123C">
              <w:rPr>
                <w:rFonts w:eastAsia="宋体"/>
                <w:i/>
              </w:rPr>
              <w:t>k</w:t>
            </w:r>
            <w:r w:rsidRPr="009F123C">
              <w:rPr>
                <w:rFonts w:eastAsia="宋体"/>
              </w:rPr>
              <w:t xml:space="preserve"> is configured via higher layer parameter </w:t>
            </w:r>
            <w:r w:rsidRPr="009F123C">
              <w:rPr>
                <w:rFonts w:eastAsia="宋体"/>
                <w:i/>
              </w:rPr>
              <w:t>slot</w:t>
            </w:r>
            <w:r w:rsidRPr="009F123C">
              <w:rPr>
                <w:rFonts w:eastAsia="宋体"/>
                <w:i/>
                <w:lang w:val="en-US"/>
              </w:rPr>
              <w:t>O</w:t>
            </w:r>
            <w:proofErr w:type="spellStart"/>
            <w:r w:rsidRPr="009F123C">
              <w:rPr>
                <w:rFonts w:eastAsia="宋体"/>
                <w:i/>
              </w:rPr>
              <w:t>ffset</w:t>
            </w:r>
            <w:proofErr w:type="spellEnd"/>
            <w:r w:rsidRPr="009F123C">
              <w:rPr>
                <w:rFonts w:eastAsia="宋体"/>
                <w:i/>
              </w:rPr>
              <w:t xml:space="preserve"> </w:t>
            </w:r>
            <w:r w:rsidRPr="009F123C">
              <w:rPr>
                <w:rFonts w:eastAsia="宋体"/>
              </w:rPr>
              <w:t xml:space="preserve">for </w:t>
            </w:r>
            <w:r w:rsidRPr="00D61BB1">
              <w:rPr>
                <w:rFonts w:eastAsia="宋体"/>
                <w:color w:val="FF0000"/>
                <w:u w:val="single"/>
              </w:rPr>
              <w:t xml:space="preserve">each </w:t>
            </w:r>
            <w:r w:rsidRPr="00D61BB1">
              <w:rPr>
                <w:rFonts w:eastAsia="宋体" w:hint="eastAsia"/>
                <w:color w:val="FF0000"/>
                <w:u w:val="single"/>
                <w:lang w:eastAsia="zh-CN"/>
              </w:rPr>
              <w:t xml:space="preserve">aperiodic </w:t>
            </w:r>
            <w:r w:rsidRPr="00D61BB1">
              <w:rPr>
                <w:rFonts w:eastAsia="宋体"/>
                <w:color w:val="FF0000"/>
                <w:u w:val="single"/>
              </w:rPr>
              <w:t>SRS resource in</w:t>
            </w:r>
            <w:r w:rsidRPr="009F123C">
              <w:rPr>
                <w:rFonts w:eastAsia="宋体"/>
              </w:rPr>
              <w:t xml:space="preserve"> each </w:t>
            </w:r>
            <w:r w:rsidRPr="009F123C">
              <w:rPr>
                <w:rFonts w:eastAsia="宋体" w:hint="eastAsia"/>
                <w:lang w:eastAsia="zh-CN"/>
              </w:rPr>
              <w:t xml:space="preserve">triggered </w:t>
            </w:r>
            <w:r w:rsidRPr="009F123C">
              <w:rPr>
                <w:rFonts w:eastAsia="宋体"/>
              </w:rPr>
              <w:t>SRS resources set</w:t>
            </w:r>
            <w:r w:rsidRPr="00C3705B">
              <w:rPr>
                <w:rFonts w:eastAsia="宋体"/>
              </w:rPr>
              <w:t xml:space="preserve"> an</w:t>
            </w:r>
            <w:r w:rsidRPr="00440358">
              <w:rPr>
                <w:rFonts w:eastAsia="宋体"/>
              </w:rPr>
              <w:t xml:space="preserve">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lastRenderedPageBreak/>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Pr>
                <w:rFonts w:eastAsia="宋体"/>
                <w:lang w:val="en-US"/>
              </w:rPr>
              <w:t>;</w:t>
            </w:r>
          </w:p>
          <w:p w14:paraId="0A0D22B2" w14:textId="77777777" w:rsidR="001C33B5" w:rsidRDefault="001C33B5" w:rsidP="002D5CEB">
            <w:pPr>
              <w:pStyle w:val="B2"/>
              <w:rPr>
                <w:rFonts w:eastAsia="宋体"/>
                <w:lang w:val="en-AU" w:eastAsia="zh-CN"/>
              </w:rPr>
            </w:pPr>
            <w:r>
              <w:rPr>
                <w:rFonts w:eastAsia="宋体"/>
                <w:lang w:val="en-US"/>
              </w:rPr>
              <w:t>-</w:t>
            </w:r>
            <w:r>
              <w:rPr>
                <w:rFonts w:eastAsia="宋体"/>
                <w:lang w:val="en-US"/>
              </w:rP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r w:rsidRPr="009C327A">
              <w:rPr>
                <w:color w:val="000000"/>
                <w:position w:val="-10"/>
                <w:lang w:eastAsia="ja-JP"/>
              </w:rPr>
              <w:object w:dxaOrig="460" w:dyaOrig="300" w14:anchorId="25ED91DA">
                <v:shape id="_x0000_i1033" type="#_x0000_t75" style="width:23.8pt;height:15.05pt" o:ole="">
                  <v:imagedata r:id="rId14" o:title=""/>
                </v:shape>
                <o:OLEObject Type="Embed" ProgID="Equation.DSMT4" ShapeID="_x0000_i1033" DrawAspect="Content" ObjectID="_1643206967" r:id="rId24"/>
              </w:object>
            </w:r>
            <w:r>
              <w:rPr>
                <w:color w:val="000000"/>
                <w:lang w:eastAsia="ja-JP"/>
              </w:rPr>
              <w:t xml:space="preserve"> </w:t>
            </w:r>
            <w:r>
              <w:t>for the {scheduling, scheduled} carrier pair is defined in [4, TS 38.211] clause 4.5.</w:t>
            </w:r>
            <w:r w:rsidRPr="00440358">
              <w:rPr>
                <w:rFonts w:eastAsia="宋体" w:hint="eastAsia"/>
                <w:lang w:val="en-AU" w:eastAsia="zh-CN"/>
              </w:rPr>
              <w:t xml:space="preserve"> </w:t>
            </w:r>
          </w:p>
          <w:p w14:paraId="34F8B5A5" w14:textId="77777777" w:rsidR="001C33B5" w:rsidRDefault="001C33B5" w:rsidP="001C33B5">
            <w:pPr>
              <w:widowControl w:val="0"/>
              <w:autoSpaceDE w:val="0"/>
              <w:autoSpaceDN w:val="0"/>
              <w:adjustRightInd w:val="0"/>
              <w:snapToGrid w:val="0"/>
              <w:spacing w:afterLines="50" w:after="180"/>
              <w:jc w:val="center"/>
              <w:rPr>
                <w:rFonts w:eastAsiaTheme="minorEastAsia"/>
                <w:bCs/>
                <w:iCs/>
                <w:szCs w:val="21"/>
                <w:lang w:val="en-AU" w:eastAsia="zh-CN"/>
              </w:rPr>
            </w:pPr>
            <w:r w:rsidRPr="00F80D5C">
              <w:rPr>
                <w:rFonts w:eastAsia="宋体"/>
                <w:color w:val="FF0000"/>
                <w:sz w:val="28"/>
                <w:szCs w:val="28"/>
              </w:rPr>
              <w:t>&lt; Unchanged parts are omitted &gt;</w:t>
            </w:r>
          </w:p>
        </w:tc>
      </w:tr>
    </w:tbl>
    <w:p w14:paraId="116FA8A1" w14:textId="58D28315" w:rsidR="00B71F8F" w:rsidRDefault="00B71F8F" w:rsidP="00B71F8F">
      <w:pPr>
        <w:pStyle w:val="a0"/>
        <w:spacing w:line="260" w:lineRule="exact"/>
        <w:rPr>
          <w:rFonts w:eastAsia="宋体"/>
          <w:b/>
          <w:i/>
          <w:szCs w:val="21"/>
        </w:rPr>
      </w:pPr>
      <w:r>
        <w:rPr>
          <w:rFonts w:eastAsia="宋体"/>
          <w:b/>
          <w:i/>
          <w:szCs w:val="21"/>
        </w:rPr>
        <w:lastRenderedPageBreak/>
        <w:t xml:space="preserve">Proposal </w:t>
      </w:r>
      <w:r w:rsidR="00A07AAD">
        <w:rPr>
          <w:rFonts w:eastAsia="宋体"/>
          <w:b/>
          <w:i/>
          <w:szCs w:val="21"/>
        </w:rPr>
        <w:t>3</w:t>
      </w:r>
      <w:r w:rsidRPr="00AF2E64">
        <w:rPr>
          <w:rFonts w:eastAsia="宋体"/>
          <w:b/>
          <w:i/>
          <w:szCs w:val="21"/>
        </w:rPr>
        <w:t xml:space="preserve">: </w:t>
      </w:r>
    </w:p>
    <w:p w14:paraId="03A4DEE4" w14:textId="77777777" w:rsidR="00B71F8F" w:rsidRDefault="00B71F8F" w:rsidP="00B71F8F">
      <w:pPr>
        <w:pStyle w:val="a0"/>
        <w:numPr>
          <w:ilvl w:val="0"/>
          <w:numId w:val="36"/>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 into TS 38.214 for </w:t>
      </w:r>
      <w:r w:rsidRPr="00C35125">
        <w:rPr>
          <w:rFonts w:eastAsiaTheme="minorEastAsia"/>
          <w:b/>
          <w:i/>
          <w:szCs w:val="21"/>
        </w:rPr>
        <w:t>UE sounding procedure</w:t>
      </w:r>
      <w:r>
        <w:rPr>
          <w:rFonts w:eastAsiaTheme="minorEastAsia"/>
          <w:b/>
          <w:i/>
          <w:szCs w:val="21"/>
        </w:rPr>
        <w:t>.</w:t>
      </w:r>
    </w:p>
    <w:tbl>
      <w:tblPr>
        <w:tblStyle w:val="af2"/>
        <w:tblW w:w="0" w:type="auto"/>
        <w:tblLook w:val="04A0" w:firstRow="1" w:lastRow="0" w:firstColumn="1" w:lastColumn="0" w:noHBand="0" w:noVBand="1"/>
      </w:tblPr>
      <w:tblGrid>
        <w:gridCol w:w="9060"/>
      </w:tblGrid>
      <w:tr w:rsidR="0013263E" w14:paraId="530C4926" w14:textId="77777777" w:rsidTr="002D5CEB">
        <w:tc>
          <w:tcPr>
            <w:tcW w:w="9060" w:type="dxa"/>
          </w:tcPr>
          <w:p w14:paraId="60895BDB" w14:textId="77777777" w:rsidR="0013263E" w:rsidRPr="00854060" w:rsidRDefault="0013263E" w:rsidP="002D5CEB">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1095BCE0" w14:textId="77777777" w:rsidR="0013263E" w:rsidRPr="00854060" w:rsidRDefault="0013263E" w:rsidP="002D5CEB">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5B7B8875" w14:textId="77777777" w:rsidR="0013263E" w:rsidRPr="00D01060" w:rsidRDefault="0013263E" w:rsidP="0013263E">
            <w:pPr>
              <w:widowControl w:val="0"/>
              <w:autoSpaceDE w:val="0"/>
              <w:autoSpaceDN w:val="0"/>
              <w:adjustRightInd w:val="0"/>
              <w:snapToGrid w:val="0"/>
              <w:spacing w:afterLines="50" w:after="180"/>
              <w:jc w:val="center"/>
              <w:rPr>
                <w:rFonts w:eastAsiaTheme="minorEastAsia"/>
                <w:lang w:eastAsia="zh-CN"/>
              </w:rPr>
            </w:pPr>
            <w:r w:rsidRPr="00F80D5C">
              <w:rPr>
                <w:rFonts w:eastAsia="宋体"/>
                <w:color w:val="FF0000"/>
                <w:sz w:val="28"/>
                <w:szCs w:val="28"/>
              </w:rPr>
              <w:t>&lt; Unchanged parts are omitted &gt;</w:t>
            </w:r>
          </w:p>
          <w:p w14:paraId="2D2EDB5A" w14:textId="77777777" w:rsidR="0013263E" w:rsidRDefault="0013263E" w:rsidP="002D5CEB">
            <w:pPr>
              <w:rPr>
                <w:color w:val="000000"/>
              </w:rPr>
            </w:pPr>
            <w:r w:rsidRPr="0048482F">
              <w:rPr>
                <w:rFonts w:eastAsia="MS Mincho"/>
                <w:color w:val="000000"/>
                <w:lang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w:t>
            </w:r>
            <w:r w:rsidRPr="00611138">
              <w:rPr>
                <w:color w:val="FF0000"/>
                <w:u w:val="single"/>
              </w:rPr>
              <w:t>(</w:t>
            </w:r>
            <w:r w:rsidRPr="0048482F">
              <w:rPr>
                <w:color w:val="000000"/>
              </w:rPr>
              <w:t>s</w:t>
            </w:r>
            <w:r w:rsidRPr="00611138">
              <w:rPr>
                <w:color w:val="FF0000"/>
                <w:u w:val="single"/>
              </w:rPr>
              <w:t>)</w:t>
            </w:r>
            <w:r w:rsidRPr="0048482F">
              <w:rPr>
                <w:color w:val="000000"/>
              </w:rPr>
              <w:t xml:space="preserve">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p>
          <w:p w14:paraId="79A1E648" w14:textId="77777777" w:rsidR="0013263E" w:rsidRPr="00263E11" w:rsidRDefault="0013263E" w:rsidP="0013263E">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0EFB2E07" w14:textId="1EFBA71B" w:rsidR="00B71F8F" w:rsidRDefault="00B71F8F" w:rsidP="00B71F8F">
      <w:pPr>
        <w:pStyle w:val="a0"/>
        <w:spacing w:line="260" w:lineRule="exact"/>
        <w:rPr>
          <w:rFonts w:eastAsia="宋体"/>
          <w:b/>
          <w:i/>
          <w:szCs w:val="21"/>
        </w:rPr>
      </w:pPr>
      <w:r>
        <w:rPr>
          <w:rFonts w:eastAsia="宋体"/>
          <w:b/>
          <w:i/>
          <w:szCs w:val="21"/>
        </w:rPr>
        <w:t xml:space="preserve">Proposal </w:t>
      </w:r>
      <w:r w:rsidR="00A07AAD">
        <w:rPr>
          <w:rFonts w:eastAsiaTheme="minorEastAsia"/>
          <w:b/>
          <w:i/>
          <w:szCs w:val="21"/>
        </w:rPr>
        <w:t>4</w:t>
      </w:r>
      <w:r w:rsidRPr="00AF2E64">
        <w:rPr>
          <w:rFonts w:eastAsia="宋体"/>
          <w:b/>
          <w:i/>
          <w:szCs w:val="21"/>
        </w:rPr>
        <w:t xml:space="preserve">: </w:t>
      </w:r>
    </w:p>
    <w:p w14:paraId="247CF100" w14:textId="77777777" w:rsidR="0013263E" w:rsidRPr="00B2590B" w:rsidRDefault="0013263E" w:rsidP="0013263E">
      <w:pPr>
        <w:pStyle w:val="a0"/>
        <w:numPr>
          <w:ilvl w:val="0"/>
          <w:numId w:val="36"/>
        </w:numPr>
        <w:spacing w:before="120" w:line="260" w:lineRule="exact"/>
        <w:rPr>
          <w:rFonts w:eastAsiaTheme="minorEastAsia"/>
        </w:rPr>
      </w:pPr>
      <w:r>
        <w:rPr>
          <w:rFonts w:eastAsiaTheme="minorEastAsia"/>
          <w:b/>
          <w:i/>
          <w:lang w:eastAsia="zh-CN"/>
        </w:rPr>
        <w:t>C</w:t>
      </w:r>
      <w:r>
        <w:rPr>
          <w:rFonts w:eastAsiaTheme="minorEastAsia" w:hint="eastAsia"/>
          <w:b/>
          <w:i/>
          <w:lang w:eastAsia="zh-CN"/>
        </w:rPr>
        <w:t>hange</w:t>
      </w:r>
      <w:r>
        <w:rPr>
          <w:rFonts w:eastAsiaTheme="minorEastAsia"/>
          <w:b/>
          <w:i/>
        </w:rPr>
        <w:t xml:space="preserve"> </w:t>
      </w:r>
      <w:r w:rsidRPr="0042033D">
        <w:rPr>
          <w:rFonts w:eastAsiaTheme="minorEastAsia"/>
          <w:b/>
          <w:i/>
        </w:rPr>
        <w:t xml:space="preserve">to </w:t>
      </w:r>
      <w:r w:rsidRPr="00D01060">
        <w:rPr>
          <w:rFonts w:eastAsiaTheme="minorEastAsia"/>
          <w:b/>
          <w:i/>
          <w:szCs w:val="21"/>
        </w:rPr>
        <w:t>‘DL-PRS-</w:t>
      </w:r>
      <w:proofErr w:type="spellStart"/>
      <w:r w:rsidRPr="00D01060">
        <w:rPr>
          <w:rFonts w:eastAsiaTheme="minorEastAsia"/>
          <w:b/>
          <w:i/>
          <w:szCs w:val="21"/>
        </w:rPr>
        <w:t>ResourceId</w:t>
      </w:r>
      <w:proofErr w:type="spellEnd"/>
      <w:r w:rsidRPr="0042033D">
        <w:rPr>
          <w:rFonts w:eastAsiaTheme="minorEastAsia"/>
          <w:b/>
          <w:i/>
          <w:szCs w:val="21"/>
        </w:rPr>
        <w:t>’</w:t>
      </w:r>
      <w:r>
        <w:rPr>
          <w:rFonts w:eastAsiaTheme="minorEastAsia"/>
          <w:b/>
          <w:i/>
          <w:szCs w:val="21"/>
        </w:rPr>
        <w:t xml:space="preserve"> </w:t>
      </w:r>
      <w:r>
        <w:rPr>
          <w:rFonts w:eastAsiaTheme="minorEastAsia" w:hint="eastAsia"/>
          <w:b/>
          <w:i/>
          <w:szCs w:val="21"/>
          <w:lang w:eastAsia="zh-CN"/>
        </w:rPr>
        <w:t>to</w:t>
      </w:r>
      <w:r>
        <w:rPr>
          <w:rFonts w:eastAsiaTheme="minorEastAsia"/>
          <w:b/>
          <w:i/>
          <w:szCs w:val="21"/>
          <w:lang w:eastAsia="zh-CN"/>
        </w:rPr>
        <w:t xml:space="preserve"> </w:t>
      </w:r>
      <w:r w:rsidRPr="0042033D">
        <w:rPr>
          <w:rFonts w:eastAsiaTheme="minorEastAsia"/>
          <w:b/>
          <w:i/>
          <w:szCs w:val="21"/>
        </w:rPr>
        <w:t>‘</w:t>
      </w:r>
      <w:r>
        <w:rPr>
          <w:b/>
          <w:i/>
        </w:rPr>
        <w:t>[dl-PRS]</w:t>
      </w:r>
      <w:r w:rsidRPr="0042033D">
        <w:rPr>
          <w:rFonts w:eastAsiaTheme="minorEastAsia"/>
          <w:b/>
          <w:i/>
        </w:rPr>
        <w:t>’</w:t>
      </w:r>
      <w:r>
        <w:rPr>
          <w:rFonts w:eastAsiaTheme="minorEastAsia"/>
          <w:b/>
          <w:i/>
        </w:rPr>
        <w:t>.</w:t>
      </w:r>
      <w:r>
        <w:rPr>
          <w:rFonts w:eastAsiaTheme="minorEastAsia"/>
          <w:b/>
          <w:i/>
          <w:szCs w:val="21"/>
        </w:rPr>
        <w:t xml:space="preserve"> </w:t>
      </w:r>
    </w:p>
    <w:p w14:paraId="2F515A0F" w14:textId="1F34A090" w:rsidR="00C75AC3" w:rsidRDefault="00C75AC3" w:rsidP="00C75AC3">
      <w:pPr>
        <w:pStyle w:val="a0"/>
        <w:spacing w:line="260" w:lineRule="exact"/>
        <w:rPr>
          <w:rFonts w:eastAsia="宋体"/>
          <w:b/>
          <w:i/>
          <w:szCs w:val="21"/>
        </w:rPr>
      </w:pPr>
      <w:r>
        <w:rPr>
          <w:rFonts w:eastAsia="宋体"/>
          <w:b/>
          <w:i/>
          <w:szCs w:val="21"/>
        </w:rPr>
        <w:t xml:space="preserve">Proposal </w:t>
      </w:r>
      <w:r w:rsidR="00A07AAD">
        <w:rPr>
          <w:rFonts w:eastAsia="宋体"/>
          <w:b/>
          <w:i/>
          <w:szCs w:val="21"/>
        </w:rPr>
        <w:t>5</w:t>
      </w:r>
      <w:r w:rsidRPr="00AF2E64">
        <w:rPr>
          <w:rFonts w:eastAsia="宋体"/>
          <w:b/>
          <w:i/>
          <w:szCs w:val="21"/>
        </w:rPr>
        <w:t xml:space="preserve">: </w:t>
      </w:r>
    </w:p>
    <w:p w14:paraId="7595BD14" w14:textId="77777777" w:rsidR="0013263E" w:rsidRDefault="0013263E" w:rsidP="0013263E">
      <w:pPr>
        <w:pStyle w:val="a0"/>
        <w:numPr>
          <w:ilvl w:val="0"/>
          <w:numId w:val="36"/>
        </w:numPr>
        <w:spacing w:line="260" w:lineRule="exact"/>
        <w:rPr>
          <w:rFonts w:eastAsiaTheme="minorEastAsia"/>
          <w:b/>
          <w:i/>
          <w:szCs w:val="21"/>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text proposal into TS 38.214 for </w:t>
      </w:r>
      <w:r w:rsidRPr="00B2590B">
        <w:rPr>
          <w:rFonts w:eastAsiaTheme="minorEastAsia"/>
          <w:b/>
          <w:i/>
          <w:szCs w:val="21"/>
        </w:rPr>
        <w:t xml:space="preserve">a </w:t>
      </w:r>
      <w:proofErr w:type="gramStart"/>
      <w:r w:rsidRPr="00B2590B">
        <w:rPr>
          <w:rFonts w:eastAsiaTheme="minorEastAsia"/>
          <w:b/>
          <w:i/>
          <w:szCs w:val="21"/>
        </w:rPr>
        <w:t>reference ’</w:t>
      </w:r>
      <w:proofErr w:type="gramEnd"/>
      <w:r>
        <w:rPr>
          <w:rFonts w:eastAsiaTheme="minorEastAsia"/>
          <w:b/>
          <w:i/>
          <w:szCs w:val="21"/>
        </w:rPr>
        <w:t>[dl-</w:t>
      </w:r>
      <w:r w:rsidRPr="00B2590B">
        <w:rPr>
          <w:rFonts w:eastAsiaTheme="minorEastAsia"/>
          <w:b/>
          <w:i/>
          <w:szCs w:val="21"/>
        </w:rPr>
        <w:t>PRS</w:t>
      </w:r>
      <w:r>
        <w:rPr>
          <w:rFonts w:eastAsiaTheme="minorEastAsia"/>
          <w:b/>
          <w:i/>
          <w:szCs w:val="21"/>
        </w:rPr>
        <w:t>]</w:t>
      </w:r>
      <w:r w:rsidRPr="00B2590B">
        <w:rPr>
          <w:rFonts w:eastAsiaTheme="minorEastAsia"/>
          <w:b/>
          <w:i/>
          <w:szCs w:val="21"/>
        </w:rPr>
        <w:t>’</w:t>
      </w:r>
      <w:r>
        <w:rPr>
          <w:rFonts w:eastAsiaTheme="minorEastAsia"/>
          <w:b/>
          <w:i/>
          <w:szCs w:val="21"/>
        </w:rPr>
        <w:t>.</w:t>
      </w:r>
    </w:p>
    <w:tbl>
      <w:tblPr>
        <w:tblStyle w:val="af2"/>
        <w:tblW w:w="0" w:type="auto"/>
        <w:tblLook w:val="04A0" w:firstRow="1" w:lastRow="0" w:firstColumn="1" w:lastColumn="0" w:noHBand="0" w:noVBand="1"/>
      </w:tblPr>
      <w:tblGrid>
        <w:gridCol w:w="9060"/>
      </w:tblGrid>
      <w:tr w:rsidR="0013263E" w14:paraId="1F5B320F" w14:textId="77777777" w:rsidTr="002D5CEB">
        <w:tc>
          <w:tcPr>
            <w:tcW w:w="9060" w:type="dxa"/>
          </w:tcPr>
          <w:p w14:paraId="0C83A480" w14:textId="77777777" w:rsidR="0013263E" w:rsidRDefault="0013263E" w:rsidP="002D5CEB">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314A7C1F" w14:textId="77777777" w:rsidR="0013263E" w:rsidRPr="001B1CD2" w:rsidRDefault="0013263E" w:rsidP="002D5CEB">
            <w:pPr>
              <w:pStyle w:val="a0"/>
              <w:rPr>
                <w:rFonts w:eastAsiaTheme="minorEastAsia"/>
                <w:i/>
              </w:rPr>
            </w:pPr>
            <w:r>
              <w:rPr>
                <w:rFonts w:eastAsiaTheme="minorEastAsia"/>
                <w:i/>
              </w:rPr>
              <w:t>6.2.1</w:t>
            </w:r>
            <w:r w:rsidRPr="00854060">
              <w:rPr>
                <w:rFonts w:eastAsiaTheme="minorEastAsia"/>
                <w:i/>
              </w:rPr>
              <w:t xml:space="preserve"> </w:t>
            </w:r>
            <w:r>
              <w:rPr>
                <w:rFonts w:eastAsiaTheme="minorEastAsia"/>
                <w:i/>
              </w:rPr>
              <w:t>UE sounding</w:t>
            </w:r>
            <w:r w:rsidRPr="00854060">
              <w:rPr>
                <w:rFonts w:eastAsiaTheme="minorEastAsia"/>
                <w:i/>
              </w:rPr>
              <w:t xml:space="preserve"> procedure</w:t>
            </w:r>
          </w:p>
          <w:p w14:paraId="11887EE4" w14:textId="77777777" w:rsidR="0013263E" w:rsidRPr="00C940D4" w:rsidRDefault="0013263E" w:rsidP="0013263E">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C78AB33" w14:textId="77777777" w:rsidR="0013263E" w:rsidRPr="00147224" w:rsidRDefault="0013263E" w:rsidP="002D5CEB">
            <w:pPr>
              <w:pStyle w:val="B1"/>
              <w:rPr>
                <w:lang w:val="en-US"/>
              </w:rPr>
            </w:pPr>
            <w:r>
              <w:rPr>
                <w:lang w:val="en-US"/>
              </w:rPr>
              <w:t>-</w:t>
            </w:r>
            <w:r>
              <w:rPr>
                <w:lang w:val="en-US"/>
              </w:rPr>
              <w:tab/>
            </w:r>
            <w:r w:rsidRPr="0048482F">
              <w:rPr>
                <w:lang w:val="en-US"/>
              </w:rPr>
              <w:t>if</w:t>
            </w:r>
            <w:r w:rsidRPr="00CC46D4">
              <w:rPr>
                <w:lang w:val="en-US"/>
              </w:rPr>
              <w:t xml:space="preserve"> the UE is configured with the higher layer parameter </w:t>
            </w:r>
            <w:proofErr w:type="spellStart"/>
            <w:r w:rsidRPr="00CC46D4">
              <w:rPr>
                <w:i/>
              </w:rPr>
              <w:t>spatialRelationInfo</w:t>
            </w:r>
            <w:proofErr w:type="spellEnd"/>
            <w:r w:rsidRPr="00CC46D4" w:rsidDel="00B91DBE">
              <w:rPr>
                <w:i/>
              </w:rPr>
              <w:t xml:space="preserve"> </w:t>
            </w:r>
            <w:r w:rsidRPr="00CC46D4">
              <w:rPr>
                <w:lang w:val="en-US"/>
              </w:rPr>
              <w:t>containing the ID of a reference</w:t>
            </w:r>
            <w:r w:rsidRPr="00CC46D4">
              <w:rPr>
                <w:i/>
                <w:lang w:val="en-US"/>
              </w:rPr>
              <w:t xml:space="preserve"> </w:t>
            </w:r>
            <w:r w:rsidRPr="00CC46D4">
              <w:rPr>
                <w:lang w:val="en-US"/>
              </w:rPr>
              <w:t>'</w:t>
            </w:r>
            <w:proofErr w:type="spellStart"/>
            <w:r w:rsidRPr="00CC46D4">
              <w:t>ssb</w:t>
            </w:r>
            <w:proofErr w:type="spellEnd"/>
            <w:r w:rsidRPr="00CC46D4">
              <w:t>-Index</w:t>
            </w:r>
            <w:r w:rsidRPr="00CC46D4">
              <w:rPr>
                <w:lang w:val="en-US"/>
              </w:rPr>
              <w:t xml:space="preserve">', the UE shall transmit the target SRS resource with the same spatial domain transmission filter used for the reception of the reference SS/PBCH block, if the higher layer parameter </w:t>
            </w:r>
            <w:proofErr w:type="spellStart"/>
            <w:r w:rsidRPr="00CC46D4">
              <w:rPr>
                <w:i/>
              </w:rPr>
              <w:t>spatialRelationInfo</w:t>
            </w:r>
            <w:proofErr w:type="spellEnd"/>
            <w:r w:rsidRPr="00CC46D4" w:rsidDel="00B91DBE">
              <w:rPr>
                <w:i/>
              </w:rPr>
              <w:t xml:space="preserve"> </w:t>
            </w:r>
            <w:r w:rsidRPr="00CC46D4">
              <w:t>contains the ID of a reference</w:t>
            </w:r>
            <w:r w:rsidRPr="00CC46D4">
              <w:rPr>
                <w:lang w:val="en-US"/>
              </w:rPr>
              <w:t xml:space="preserve"> '</w:t>
            </w:r>
            <w:proofErr w:type="spellStart"/>
            <w:r w:rsidRPr="00CC46D4">
              <w:t>csi</w:t>
            </w:r>
            <w:proofErr w:type="spellEnd"/>
            <w:r w:rsidRPr="00CC46D4">
              <w:t>-RS-Index</w:t>
            </w:r>
            <w:r w:rsidRPr="00CC46D4">
              <w:rPr>
                <w:lang w:val="en-US"/>
              </w:rP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sidRPr="00CC46D4">
              <w:rPr>
                <w:i/>
              </w:rPr>
              <w:t>spatialRelationInfo</w:t>
            </w:r>
            <w:proofErr w:type="spellEnd"/>
            <w:r w:rsidRPr="00CC46D4">
              <w:rPr>
                <w:lang w:val="en-US"/>
              </w:rPr>
              <w:t xml:space="preserve"> containing the ID of a reference '</w:t>
            </w:r>
            <w:proofErr w:type="spellStart"/>
            <w:r w:rsidRPr="00CC46D4">
              <w:rPr>
                <w:lang w:val="en-US"/>
              </w:rPr>
              <w:t>srs</w:t>
            </w:r>
            <w:proofErr w:type="spellEnd"/>
            <w:r w:rsidRPr="00CC46D4">
              <w:rPr>
                <w:lang w:val="en-US"/>
              </w:rPr>
              <w:t xml:space="preserve">', the UE shall transmit the target SRS resource with the same spatial domain transmission filter used for the transmission of the reference periodic SRS. When the </w:t>
            </w:r>
            <w:r w:rsidRPr="00CC46D4">
              <w:t>SRS is configured by the higher layer parameter</w:t>
            </w:r>
            <w:r w:rsidRPr="00CC46D4">
              <w:rPr>
                <w:lang w:val="en-US"/>
              </w:rPr>
              <w:t xml:space="preserve"> [SRS-for-positioning] and if the higher layer parameter </w:t>
            </w:r>
            <w:proofErr w:type="spellStart"/>
            <w:r w:rsidRPr="00CC46D4">
              <w:rPr>
                <w:i/>
                <w:lang w:val="en-US"/>
              </w:rPr>
              <w:t>spatialRelationInfo</w:t>
            </w:r>
            <w:proofErr w:type="spellEnd"/>
            <w:r w:rsidRPr="00CC46D4">
              <w:rPr>
                <w:i/>
                <w:lang w:val="en-US"/>
              </w:rPr>
              <w:t xml:space="preserve"> </w:t>
            </w:r>
            <w:r w:rsidRPr="00CC46D4">
              <w:rPr>
                <w:lang w:val="en-US"/>
              </w:rPr>
              <w:t>contains the ID of a reference ’</w:t>
            </w:r>
            <w:r w:rsidRPr="0013263E">
              <w:rPr>
                <w:color w:val="FF0000"/>
                <w:u w:val="single"/>
                <w:lang w:val="en-US"/>
              </w:rPr>
              <w:t>[dl-PRS]</w:t>
            </w:r>
            <w:r w:rsidRPr="0013263E">
              <w:rPr>
                <w:i/>
                <w:strike/>
                <w:color w:val="FF0000"/>
                <w:lang w:val="en-US"/>
              </w:rPr>
              <w:t>DL-PRS-</w:t>
            </w:r>
            <w:proofErr w:type="spellStart"/>
            <w:r w:rsidRPr="0013263E">
              <w:rPr>
                <w:i/>
                <w:strike/>
                <w:color w:val="FF0000"/>
                <w:lang w:val="en-US"/>
              </w:rPr>
              <w:t>ResourceId</w:t>
            </w:r>
            <w:proofErr w:type="spellEnd"/>
            <w:r w:rsidRPr="00CC46D4">
              <w:rPr>
                <w:lang w:val="en-US"/>
              </w:rPr>
              <w:t>’, the UE shall transmit the target SRS resource with the same spatial domain transmission filter used for the reception of the reference DL PRS.</w:t>
            </w:r>
          </w:p>
          <w:p w14:paraId="7C4C8A1B" w14:textId="77777777" w:rsidR="0013263E" w:rsidRPr="00263E11" w:rsidRDefault="0013263E" w:rsidP="0013263E">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3A918AD3" w14:textId="01D2E916" w:rsidR="00B71F8F" w:rsidRDefault="00B71F8F" w:rsidP="00B71F8F">
      <w:pPr>
        <w:pStyle w:val="a0"/>
        <w:spacing w:line="260" w:lineRule="exact"/>
        <w:rPr>
          <w:rFonts w:eastAsia="宋体"/>
          <w:b/>
          <w:i/>
          <w:szCs w:val="21"/>
        </w:rPr>
      </w:pPr>
      <w:r>
        <w:rPr>
          <w:rFonts w:eastAsia="宋体"/>
          <w:b/>
          <w:i/>
          <w:szCs w:val="21"/>
        </w:rPr>
        <w:t xml:space="preserve">Proposal </w:t>
      </w:r>
      <w:r w:rsidR="00A07AAD">
        <w:rPr>
          <w:rFonts w:eastAsia="宋体"/>
          <w:b/>
          <w:i/>
          <w:szCs w:val="21"/>
        </w:rPr>
        <w:t>6</w:t>
      </w:r>
      <w:r w:rsidRPr="00AF2E64">
        <w:rPr>
          <w:rFonts w:eastAsia="宋体"/>
          <w:b/>
          <w:i/>
          <w:szCs w:val="21"/>
        </w:rPr>
        <w:t xml:space="preserve">: </w:t>
      </w:r>
    </w:p>
    <w:p w14:paraId="2C5BCEB4" w14:textId="4D7075A8" w:rsidR="009C6543" w:rsidRPr="002039B4" w:rsidRDefault="00B71F8F" w:rsidP="00B71F8F">
      <w:pPr>
        <w:pStyle w:val="a0"/>
        <w:numPr>
          <w:ilvl w:val="0"/>
          <w:numId w:val="36"/>
        </w:numPr>
        <w:spacing w:before="120" w:line="260" w:lineRule="exact"/>
        <w:rPr>
          <w:b/>
          <w:i/>
          <w:szCs w:val="20"/>
        </w:rPr>
      </w:pPr>
      <w:r w:rsidRPr="00B71F8F">
        <w:rPr>
          <w:rFonts w:eastAsiaTheme="minorEastAsia"/>
          <w:b/>
          <w:i/>
          <w:szCs w:val="21"/>
        </w:rPr>
        <w:t>Reconsider the priorities rules for Rel-16 for</w:t>
      </w:r>
      <w:r w:rsidR="00D31D69" w:rsidRPr="00D31D69">
        <w:rPr>
          <w:rFonts w:eastAsiaTheme="minorEastAsia"/>
          <w:b/>
          <w:i/>
          <w:szCs w:val="21"/>
        </w:rPr>
        <w:t xml:space="preserve"> </w:t>
      </w:r>
      <w:r w:rsidR="00D31D69">
        <w:rPr>
          <w:rFonts w:eastAsiaTheme="minorEastAsia"/>
          <w:b/>
          <w:i/>
          <w:szCs w:val="21"/>
        </w:rPr>
        <w:t>aperiodic</w:t>
      </w:r>
      <w:r w:rsidRPr="00B71F8F">
        <w:rPr>
          <w:rFonts w:eastAsiaTheme="minorEastAsia"/>
          <w:b/>
          <w:i/>
          <w:szCs w:val="21"/>
        </w:rPr>
        <w:t xml:space="preserve"> SRS for positioning.</w:t>
      </w:r>
    </w:p>
    <w:p w14:paraId="73CEADFC" w14:textId="77777777" w:rsidR="00D31D69" w:rsidRDefault="00D31D69" w:rsidP="00D31D69">
      <w:pPr>
        <w:pStyle w:val="a0"/>
        <w:spacing w:line="260" w:lineRule="exact"/>
        <w:rPr>
          <w:rFonts w:eastAsia="宋体"/>
          <w:b/>
          <w:i/>
          <w:szCs w:val="21"/>
        </w:rPr>
      </w:pPr>
      <w:r>
        <w:rPr>
          <w:rFonts w:eastAsia="宋体"/>
          <w:b/>
          <w:i/>
          <w:szCs w:val="21"/>
        </w:rPr>
        <w:t xml:space="preserve">Proposal </w:t>
      </w:r>
      <w:r>
        <w:rPr>
          <w:rFonts w:eastAsiaTheme="minorEastAsia"/>
          <w:b/>
          <w:i/>
          <w:szCs w:val="21"/>
        </w:rPr>
        <w:t>7</w:t>
      </w:r>
      <w:r w:rsidRPr="00AF2E64">
        <w:rPr>
          <w:rFonts w:eastAsia="宋体"/>
          <w:b/>
          <w:i/>
          <w:szCs w:val="21"/>
        </w:rPr>
        <w:t xml:space="preserve">: </w:t>
      </w:r>
    </w:p>
    <w:p w14:paraId="6E5E9E32" w14:textId="5B76FE97" w:rsidR="00D31D69" w:rsidRDefault="00D31D69" w:rsidP="002039B4">
      <w:pPr>
        <w:pStyle w:val="a0"/>
        <w:numPr>
          <w:ilvl w:val="0"/>
          <w:numId w:val="36"/>
        </w:numPr>
        <w:spacing w:line="260" w:lineRule="exact"/>
        <w:rPr>
          <w:rFonts w:eastAsiaTheme="minorEastAsia"/>
          <w:b/>
          <w:i/>
          <w:szCs w:val="21"/>
        </w:rPr>
      </w:pPr>
      <w:r>
        <w:rPr>
          <w:rFonts w:eastAsiaTheme="minorEastAsia"/>
          <w:b/>
          <w:i/>
          <w:szCs w:val="21"/>
        </w:rPr>
        <w:t>Adopt t</w:t>
      </w:r>
      <w:r w:rsidRPr="001B1CD2">
        <w:rPr>
          <w:rFonts w:eastAsiaTheme="minorEastAsia"/>
          <w:b/>
          <w:i/>
          <w:szCs w:val="21"/>
        </w:rPr>
        <w:t xml:space="preserve">he </w:t>
      </w:r>
      <w:r>
        <w:rPr>
          <w:rFonts w:eastAsiaTheme="minorEastAsia"/>
          <w:b/>
          <w:i/>
          <w:szCs w:val="21"/>
        </w:rPr>
        <w:t xml:space="preserve">following text proposal into TS 38.214 for </w:t>
      </w:r>
      <w:r w:rsidRPr="001B1CD2">
        <w:rPr>
          <w:rFonts w:eastAsiaTheme="minorEastAsia"/>
          <w:b/>
          <w:i/>
          <w:szCs w:val="21"/>
        </w:rPr>
        <w:t>the</w:t>
      </w:r>
      <w:r>
        <w:rPr>
          <w:rFonts w:eastAsiaTheme="minorEastAsia"/>
          <w:b/>
          <w:i/>
          <w:szCs w:val="21"/>
        </w:rPr>
        <w:t xml:space="preserve"> aperiodic SRS for positioning.</w:t>
      </w:r>
    </w:p>
    <w:tbl>
      <w:tblPr>
        <w:tblStyle w:val="af2"/>
        <w:tblW w:w="0" w:type="auto"/>
        <w:tblLook w:val="04A0" w:firstRow="1" w:lastRow="0" w:firstColumn="1" w:lastColumn="0" w:noHBand="0" w:noVBand="1"/>
      </w:tblPr>
      <w:tblGrid>
        <w:gridCol w:w="9286"/>
      </w:tblGrid>
      <w:tr w:rsidR="0013263E" w14:paraId="52258FB7" w14:textId="77777777" w:rsidTr="002D5CEB">
        <w:tc>
          <w:tcPr>
            <w:tcW w:w="9286" w:type="dxa"/>
          </w:tcPr>
          <w:p w14:paraId="1B817595" w14:textId="77777777" w:rsidR="0013263E" w:rsidRPr="00854060" w:rsidRDefault="0013263E" w:rsidP="002D5CEB">
            <w:pPr>
              <w:pStyle w:val="a0"/>
              <w:rPr>
                <w:rFonts w:eastAsiaTheme="minorEastAsia"/>
                <w:i/>
              </w:rPr>
            </w:pPr>
            <w:r w:rsidRPr="00854060">
              <w:rPr>
                <w:rFonts w:eastAsiaTheme="minorEastAsia" w:hint="eastAsia"/>
                <w:i/>
              </w:rPr>
              <w:t>TS</w:t>
            </w:r>
            <w:r w:rsidRPr="00854060">
              <w:rPr>
                <w:rFonts w:eastAsiaTheme="minorEastAsia"/>
                <w:i/>
              </w:rPr>
              <w:t xml:space="preserve"> 38.214-g00</w:t>
            </w:r>
          </w:p>
          <w:p w14:paraId="508888E7" w14:textId="77777777" w:rsidR="0013263E" w:rsidRDefault="0013263E" w:rsidP="002D5CEB">
            <w:pPr>
              <w:pStyle w:val="a0"/>
              <w:rPr>
                <w:rFonts w:eastAsiaTheme="minorEastAsia"/>
                <w:i/>
              </w:rPr>
            </w:pPr>
            <w:r>
              <w:rPr>
                <w:rFonts w:eastAsiaTheme="minorEastAsia"/>
                <w:i/>
              </w:rPr>
              <w:t>6.2.1.4</w:t>
            </w:r>
            <w:r w:rsidRPr="00854060">
              <w:rPr>
                <w:rFonts w:eastAsiaTheme="minorEastAsia"/>
                <w:i/>
              </w:rPr>
              <w:t xml:space="preserve"> </w:t>
            </w:r>
            <w:r w:rsidRPr="00692D23">
              <w:rPr>
                <w:rFonts w:eastAsiaTheme="minorEastAsia"/>
                <w:i/>
              </w:rPr>
              <w:t>UE sounding procedure for positioning purposes</w:t>
            </w:r>
          </w:p>
          <w:p w14:paraId="20F8F377" w14:textId="77777777" w:rsidR="0013263E" w:rsidRPr="00692D23" w:rsidRDefault="0013263E" w:rsidP="002D5CEB">
            <w:pPr>
              <w:pStyle w:val="a0"/>
              <w:jc w:val="center"/>
              <w:rPr>
                <w:rFonts w:eastAsiaTheme="minorEastAsia"/>
                <w:i/>
              </w:rPr>
            </w:pPr>
            <w:r w:rsidRPr="00F80D5C">
              <w:rPr>
                <w:rFonts w:eastAsia="宋体"/>
                <w:color w:val="FF0000"/>
                <w:sz w:val="28"/>
                <w:szCs w:val="28"/>
              </w:rPr>
              <w:t>&lt; Unchanged parts are omitted &gt;</w:t>
            </w:r>
          </w:p>
          <w:p w14:paraId="09A0E524" w14:textId="77777777" w:rsidR="0013263E" w:rsidRPr="00D31D69" w:rsidRDefault="0013263E" w:rsidP="002D5CEB">
            <w:pPr>
              <w:pStyle w:val="a0"/>
              <w:spacing w:line="260" w:lineRule="exact"/>
              <w:rPr>
                <w:rFonts w:eastAsiaTheme="minorEastAsia"/>
                <w:b/>
                <w:i/>
                <w:szCs w:val="21"/>
              </w:rPr>
            </w:pPr>
            <w:r>
              <w:t xml:space="preserve">If </w:t>
            </w:r>
            <w:r w:rsidRPr="0013263E">
              <w:rPr>
                <w:color w:val="FF0000"/>
                <w:u w:val="single"/>
              </w:rPr>
              <w:t xml:space="preserve">semi-persistent and periodic </w:t>
            </w:r>
            <w:r>
              <w:t xml:space="preserve">SRS configured by the higher parameter [SRS-for-positioning] collides with a scheduled PUSCH, the </w:t>
            </w:r>
            <w:r w:rsidRPr="0013263E">
              <w:rPr>
                <w:color w:val="FF0000"/>
                <w:u w:val="single"/>
              </w:rPr>
              <w:t>semi-persistent and periodic</w:t>
            </w:r>
            <w:r w:rsidRPr="0048482F">
              <w:t xml:space="preserve"> </w:t>
            </w:r>
            <w:r>
              <w:t xml:space="preserve">SRS is dropped in the symbols where the collision occurs. </w:t>
            </w:r>
          </w:p>
          <w:p w14:paraId="7C833F6F" w14:textId="77777777" w:rsidR="0013263E" w:rsidRDefault="0013263E" w:rsidP="002D5CEB">
            <w:pPr>
              <w:pStyle w:val="a0"/>
              <w:spacing w:line="260" w:lineRule="exact"/>
              <w:ind w:left="845" w:firstLineChars="700" w:firstLine="1960"/>
              <w:rPr>
                <w:rFonts w:eastAsiaTheme="minorEastAsia"/>
                <w:b/>
                <w:i/>
                <w:szCs w:val="21"/>
              </w:rPr>
            </w:pPr>
            <w:r w:rsidRPr="00F80D5C">
              <w:rPr>
                <w:rFonts w:eastAsia="宋体"/>
                <w:color w:val="FF0000"/>
                <w:sz w:val="28"/>
                <w:szCs w:val="28"/>
              </w:rPr>
              <w:lastRenderedPageBreak/>
              <w:t>&lt; Unchanged parts are omitted &gt;</w:t>
            </w:r>
          </w:p>
        </w:tc>
      </w:tr>
    </w:tbl>
    <w:p w14:paraId="59159320" w14:textId="77777777" w:rsidR="00305F56" w:rsidRPr="000D669B" w:rsidRDefault="00A045D1" w:rsidP="001736AF">
      <w:pPr>
        <w:pStyle w:val="1"/>
        <w:numPr>
          <w:ilvl w:val="0"/>
          <w:numId w:val="0"/>
        </w:numPr>
        <w:rPr>
          <w:b/>
          <w:bCs/>
        </w:rPr>
      </w:pPr>
      <w:r w:rsidRPr="000D669B">
        <w:lastRenderedPageBreak/>
        <w:t>References</w:t>
      </w:r>
    </w:p>
    <w:bookmarkEnd w:id="5"/>
    <w:bookmarkEnd w:id="6"/>
    <w:p w14:paraId="2C40806C" w14:textId="4BA3F2AE" w:rsidR="00E6617B" w:rsidRPr="00C24FD0" w:rsidRDefault="00C24FD0" w:rsidP="00C24FD0">
      <w:pPr>
        <w:pStyle w:val="a0"/>
        <w:numPr>
          <w:ilvl w:val="0"/>
          <w:numId w:val="6"/>
        </w:numPr>
        <w:spacing w:after="0"/>
        <w:rPr>
          <w:rFonts w:eastAsia="宋体"/>
          <w:bCs/>
          <w:lang w:eastAsia="zh-CN"/>
        </w:rPr>
      </w:pPr>
      <w:r w:rsidRPr="00EE6474">
        <w:rPr>
          <w:rFonts w:eastAsia="宋体"/>
          <w:bCs/>
          <w:lang w:eastAsia="zh-CN"/>
        </w:rPr>
        <w:t xml:space="preserve">Chairman’s notes for 3GPP TSG RAN WG1 </w:t>
      </w:r>
      <w:r w:rsidRPr="00EE6474">
        <w:rPr>
          <w:rFonts w:eastAsiaTheme="minorEastAsia"/>
          <w:bCs/>
          <w:lang w:eastAsia="zh-CN"/>
        </w:rPr>
        <w:t>9</w:t>
      </w:r>
      <w:r>
        <w:rPr>
          <w:rFonts w:eastAsiaTheme="minorEastAsia"/>
          <w:bCs/>
          <w:lang w:eastAsia="zh-CN"/>
        </w:rPr>
        <w:t>9</w:t>
      </w:r>
      <w:r w:rsidRPr="00EE6474">
        <w:rPr>
          <w:rFonts w:eastAsia="宋体"/>
          <w:bCs/>
          <w:lang w:eastAsia="zh-CN"/>
        </w:rPr>
        <w:t xml:space="preserve"> Meeting,</w:t>
      </w:r>
      <w:r w:rsidRPr="00EE6474">
        <w:t xml:space="preserve"> </w:t>
      </w:r>
      <w:r w:rsidRPr="00EE6474">
        <w:rPr>
          <w:rFonts w:eastAsiaTheme="minorEastAsia"/>
          <w:lang w:eastAsia="zh-CN"/>
        </w:rPr>
        <w:t>Reno, USA</w:t>
      </w:r>
      <w:r w:rsidRPr="00EE6474">
        <w:t xml:space="preserve">, </w:t>
      </w:r>
      <w:r>
        <w:rPr>
          <w:rFonts w:eastAsiaTheme="minorEastAsia"/>
          <w:lang w:eastAsia="zh-CN"/>
        </w:rPr>
        <w:t>N</w:t>
      </w:r>
      <w:r>
        <w:rPr>
          <w:rFonts w:eastAsiaTheme="minorEastAsia" w:hint="eastAsia"/>
          <w:lang w:eastAsia="zh-CN"/>
        </w:rPr>
        <w:t>ov</w:t>
      </w:r>
      <w:r w:rsidRPr="00EE6474">
        <w:t>, 201</w:t>
      </w:r>
      <w:r w:rsidRPr="00EE6474">
        <w:rPr>
          <w:rFonts w:eastAsiaTheme="minorEastAsia"/>
          <w:lang w:eastAsia="zh-CN"/>
        </w:rPr>
        <w:t>9</w:t>
      </w:r>
    </w:p>
    <w:p w14:paraId="6BA1ECC7" w14:textId="6CA0C763" w:rsidR="00C24FD0" w:rsidRPr="00C24FD0" w:rsidRDefault="00C24FD0" w:rsidP="00C24FD0">
      <w:pPr>
        <w:pStyle w:val="a0"/>
        <w:numPr>
          <w:ilvl w:val="0"/>
          <w:numId w:val="6"/>
        </w:numPr>
        <w:spacing w:after="0"/>
        <w:rPr>
          <w:rFonts w:eastAsia="宋体"/>
          <w:bCs/>
          <w:lang w:eastAsia="zh-CN"/>
        </w:rPr>
      </w:pPr>
      <w:r w:rsidRPr="00EE6474">
        <w:rPr>
          <w:rFonts w:eastAsia="宋体"/>
          <w:bCs/>
          <w:lang w:eastAsia="zh-CN"/>
        </w:rPr>
        <w:t xml:space="preserve">Chairman’s notes for 3GPP TSG RAN WG1 </w:t>
      </w:r>
      <w:r w:rsidRPr="00EE6474">
        <w:rPr>
          <w:rFonts w:eastAsiaTheme="minorEastAsia"/>
          <w:bCs/>
          <w:lang w:eastAsia="zh-CN"/>
        </w:rPr>
        <w:t>97</w:t>
      </w:r>
      <w:r w:rsidRPr="00EE6474">
        <w:rPr>
          <w:rFonts w:eastAsia="宋体"/>
          <w:bCs/>
          <w:lang w:eastAsia="zh-CN"/>
        </w:rPr>
        <w:t xml:space="preserve"> Meeting,</w:t>
      </w:r>
      <w:r w:rsidRPr="00EE6474">
        <w:t xml:space="preserve"> </w:t>
      </w:r>
      <w:r w:rsidRPr="00EE6474">
        <w:rPr>
          <w:rFonts w:eastAsiaTheme="minorEastAsia"/>
          <w:lang w:eastAsia="zh-CN"/>
        </w:rPr>
        <w:t>Reno, USA</w:t>
      </w:r>
      <w:r w:rsidRPr="00EE6474">
        <w:t xml:space="preserve">, </w:t>
      </w:r>
      <w:r w:rsidRPr="00EE6474">
        <w:rPr>
          <w:rFonts w:eastAsiaTheme="minorEastAsia"/>
          <w:lang w:eastAsia="zh-CN"/>
        </w:rPr>
        <w:t>May</w:t>
      </w:r>
      <w:r w:rsidRPr="00EE6474">
        <w:t>, 201</w:t>
      </w:r>
      <w:r w:rsidRPr="00EE6474">
        <w:rPr>
          <w:rFonts w:eastAsiaTheme="minorEastAsia"/>
          <w:lang w:eastAsia="zh-CN"/>
        </w:rPr>
        <w:t>9</w:t>
      </w:r>
    </w:p>
    <w:p w14:paraId="57D122B9" w14:textId="5C7637B0" w:rsidR="00C24FD0" w:rsidRPr="00C24FD0" w:rsidRDefault="00E6617B" w:rsidP="00C24FD0">
      <w:pPr>
        <w:pStyle w:val="a0"/>
        <w:numPr>
          <w:ilvl w:val="0"/>
          <w:numId w:val="6"/>
        </w:numPr>
        <w:spacing w:after="0"/>
        <w:rPr>
          <w:szCs w:val="20"/>
        </w:rPr>
      </w:pPr>
      <w:r w:rsidRPr="00E6617B">
        <w:rPr>
          <w:rFonts w:hint="eastAsia"/>
          <w:szCs w:val="20"/>
        </w:rPr>
        <w:t>TS 3</w:t>
      </w:r>
      <w:r w:rsidRPr="00E6617B">
        <w:rPr>
          <w:szCs w:val="20"/>
        </w:rPr>
        <w:t>8</w:t>
      </w:r>
      <w:r w:rsidRPr="00E6617B">
        <w:rPr>
          <w:rFonts w:hint="eastAsia"/>
          <w:szCs w:val="20"/>
        </w:rPr>
        <w:t>.</w:t>
      </w:r>
      <w:r w:rsidRPr="00E6617B">
        <w:rPr>
          <w:szCs w:val="20"/>
        </w:rPr>
        <w:t>214</w:t>
      </w:r>
      <w:r w:rsidRPr="00E6617B">
        <w:rPr>
          <w:rFonts w:hint="eastAsia"/>
          <w:szCs w:val="20"/>
        </w:rPr>
        <w:t xml:space="preserve">, </w:t>
      </w:r>
      <w:r w:rsidRPr="00E6617B">
        <w:rPr>
          <w:szCs w:val="20"/>
        </w:rPr>
        <w:t>“Physical layer procedures for data</w:t>
      </w:r>
      <w:r w:rsidRPr="00E6617B">
        <w:rPr>
          <w:rFonts w:eastAsia="宋体"/>
          <w:bCs/>
          <w:szCs w:val="20"/>
          <w:lang w:eastAsia="zh-CN"/>
        </w:rPr>
        <w:t>”</w:t>
      </w:r>
      <w:r w:rsidRPr="00E6617B">
        <w:rPr>
          <w:rFonts w:eastAsia="宋体" w:hint="eastAsia"/>
          <w:bCs/>
          <w:szCs w:val="20"/>
          <w:lang w:eastAsia="zh-CN"/>
        </w:rPr>
        <w:t>, v1</w:t>
      </w:r>
      <w:r>
        <w:rPr>
          <w:rFonts w:eastAsia="宋体"/>
          <w:bCs/>
          <w:szCs w:val="20"/>
          <w:lang w:eastAsia="zh-CN"/>
        </w:rPr>
        <w:t>6.0.0</w:t>
      </w:r>
      <w:r w:rsidRPr="00E6617B">
        <w:rPr>
          <w:rFonts w:eastAsia="宋体" w:hint="eastAsia"/>
          <w:bCs/>
          <w:szCs w:val="20"/>
          <w:lang w:eastAsia="zh-CN"/>
        </w:rPr>
        <w:t xml:space="preserve">, </w:t>
      </w:r>
      <w:hyperlink r:id="rId25" w:history="1">
        <w:r w:rsidRPr="00E6617B">
          <w:rPr>
            <w:rFonts w:eastAsia="宋体"/>
            <w:szCs w:val="20"/>
            <w:lang w:eastAsia="zh-CN"/>
          </w:rPr>
          <w:t>January</w:t>
        </w:r>
      </w:hyperlink>
      <w:r w:rsidRPr="00E6617B">
        <w:rPr>
          <w:rFonts w:eastAsia="宋体" w:hint="eastAsia"/>
          <w:bCs/>
          <w:szCs w:val="20"/>
          <w:lang w:eastAsia="zh-CN"/>
        </w:rPr>
        <w:t>, 20</w:t>
      </w:r>
      <w:r w:rsidRPr="00E6617B">
        <w:rPr>
          <w:rFonts w:eastAsia="宋体"/>
          <w:bCs/>
          <w:szCs w:val="20"/>
          <w:lang w:eastAsia="zh-CN"/>
        </w:rPr>
        <w:t>20</w:t>
      </w:r>
    </w:p>
    <w:p w14:paraId="08248E19" w14:textId="77777777" w:rsidR="00C24FD0" w:rsidRPr="00EE6474" w:rsidRDefault="00C24FD0" w:rsidP="00C24FD0">
      <w:pPr>
        <w:pStyle w:val="a0"/>
        <w:numPr>
          <w:ilvl w:val="0"/>
          <w:numId w:val="6"/>
        </w:numPr>
        <w:spacing w:after="0"/>
        <w:rPr>
          <w:rFonts w:eastAsia="宋体"/>
          <w:bCs/>
          <w:lang w:eastAsia="zh-CN"/>
        </w:rPr>
      </w:pPr>
      <w:r w:rsidRPr="00EE6474">
        <w:rPr>
          <w:rFonts w:eastAsiaTheme="minorEastAsia"/>
          <w:lang w:eastAsia="zh-CN"/>
        </w:rPr>
        <w:t xml:space="preserve">3GPP </w:t>
      </w:r>
      <w:r w:rsidRPr="00EE6474">
        <w:t>T</w:t>
      </w:r>
      <w:r w:rsidRPr="00EE6474">
        <w:rPr>
          <w:rFonts w:eastAsiaTheme="minorEastAsia"/>
          <w:lang w:eastAsia="zh-CN"/>
        </w:rPr>
        <w:t>S</w:t>
      </w:r>
      <w:r w:rsidRPr="00EE6474">
        <w:t xml:space="preserve"> 38.</w:t>
      </w:r>
      <w:r w:rsidRPr="00EE6474">
        <w:rPr>
          <w:rFonts w:eastAsiaTheme="minorEastAsia"/>
          <w:lang w:eastAsia="zh-CN"/>
        </w:rPr>
        <w:t>331</w:t>
      </w:r>
      <w:r w:rsidRPr="00EE6474">
        <w:t>, “</w:t>
      </w:r>
      <w:r w:rsidRPr="00EE6474">
        <w:rPr>
          <w:rFonts w:eastAsiaTheme="minorEastAsia"/>
          <w:lang w:eastAsia="zh-CN"/>
        </w:rPr>
        <w:t>NR; Radio Resource Control (RRC)  protocol specification</w:t>
      </w:r>
      <w:r w:rsidRPr="00EE6474">
        <w:t>”</w:t>
      </w:r>
    </w:p>
    <w:p w14:paraId="3F4F1478" w14:textId="22275299" w:rsidR="00C24FD0" w:rsidRDefault="00C24FD0" w:rsidP="00C24FD0">
      <w:pPr>
        <w:pStyle w:val="a0"/>
        <w:tabs>
          <w:tab w:val="left" w:pos="420"/>
        </w:tabs>
        <w:spacing w:after="0"/>
        <w:ind w:left="420"/>
        <w:rPr>
          <w:szCs w:val="20"/>
        </w:rPr>
      </w:pPr>
    </w:p>
    <w:p w14:paraId="2F314BCC" w14:textId="719A9FA3" w:rsidR="00C24F32" w:rsidRPr="002039B4" w:rsidRDefault="00C24F32" w:rsidP="002039B4">
      <w:pPr>
        <w:pStyle w:val="a0"/>
        <w:tabs>
          <w:tab w:val="left" w:pos="420"/>
          <w:tab w:val="left" w:pos="1680"/>
        </w:tabs>
        <w:spacing w:after="0"/>
        <w:rPr>
          <w:rFonts w:eastAsiaTheme="minorEastAsia"/>
          <w:szCs w:val="20"/>
          <w:lang w:eastAsia="zh-CN"/>
        </w:rPr>
      </w:pPr>
    </w:p>
    <w:sectPr w:rsidR="00C24F32" w:rsidRPr="002039B4" w:rsidSect="00305F56">
      <w:headerReference w:type="default" r:id="rId2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A19D9" w14:textId="77777777" w:rsidR="006F3D1D" w:rsidRDefault="006F3D1D" w:rsidP="00305F56">
      <w:r>
        <w:separator/>
      </w:r>
    </w:p>
  </w:endnote>
  <w:endnote w:type="continuationSeparator" w:id="0">
    <w:p w14:paraId="5A159E7E" w14:textId="77777777" w:rsidR="006F3D1D" w:rsidRDefault="006F3D1D"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FD866" w14:textId="77777777" w:rsidR="006F3D1D" w:rsidRDefault="006F3D1D" w:rsidP="00305F56">
      <w:r>
        <w:separator/>
      </w:r>
    </w:p>
  </w:footnote>
  <w:footnote w:type="continuationSeparator" w:id="0">
    <w:p w14:paraId="0AC61F36" w14:textId="77777777" w:rsidR="006F3D1D" w:rsidRDefault="006F3D1D" w:rsidP="00305F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2FE38" w14:textId="77777777" w:rsidR="00D45E3D" w:rsidRDefault="00D45E3D">
    <w:pPr>
      <w:pStyle w:val="ae"/>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AB7978"/>
    <w:multiLevelType w:val="hybridMultilevel"/>
    <w:tmpl w:val="99ACE4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45589"/>
    <w:multiLevelType w:val="hybridMultilevel"/>
    <w:tmpl w:val="46EE8440"/>
    <w:lvl w:ilvl="0" w:tplc="1BDAC55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0F324DA"/>
    <w:multiLevelType w:val="hybridMultilevel"/>
    <w:tmpl w:val="21145A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60135"/>
    <w:multiLevelType w:val="hybridMultilevel"/>
    <w:tmpl w:val="FA369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F0250"/>
    <w:multiLevelType w:val="hybridMultilevel"/>
    <w:tmpl w:val="9844148E"/>
    <w:lvl w:ilvl="0" w:tplc="06960E7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rPr>
        <w:rFonts w:hint="default"/>
      </w:rPr>
    </w:lvl>
    <w:lvl w:ilvl="6">
      <w:start w:val="1"/>
      <w:numFmt w:val="decimal"/>
      <w:lvlText w:val="%7."/>
      <w:lvlJc w:val="left"/>
      <w:pPr>
        <w:ind w:left="856" w:hanging="284"/>
      </w:pPr>
      <w:rPr>
        <w:rFonts w:hint="default"/>
      </w:rPr>
    </w:lvl>
    <w:lvl w:ilvl="7">
      <w:start w:val="1"/>
      <w:numFmt w:val="lowerLetter"/>
      <w:lvlText w:val="%8."/>
      <w:lvlJc w:val="left"/>
      <w:pPr>
        <w:ind w:left="975" w:hanging="284"/>
      </w:pPr>
      <w:rPr>
        <w:rFonts w:hint="default"/>
      </w:rPr>
    </w:lvl>
    <w:lvl w:ilvl="8">
      <w:start w:val="1"/>
      <w:numFmt w:val="lowerRoman"/>
      <w:lvlText w:val="%9."/>
      <w:lvlJc w:val="left"/>
      <w:pPr>
        <w:ind w:left="1094" w:hanging="284"/>
      </w:pPr>
      <w:rPr>
        <w:rFonts w:hint="default"/>
      </w:rPr>
    </w:lvl>
  </w:abstractNum>
  <w:abstractNum w:abstractNumId="15" w15:restartNumberingAfterBreak="0">
    <w:nsid w:val="4673761D"/>
    <w:multiLevelType w:val="hybridMultilevel"/>
    <w:tmpl w:val="105AD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9223AF"/>
    <w:multiLevelType w:val="hybridMultilevel"/>
    <w:tmpl w:val="FC0E49FC"/>
    <w:lvl w:ilvl="0" w:tplc="58369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371E7"/>
    <w:multiLevelType w:val="hybridMultilevel"/>
    <w:tmpl w:val="16287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2144D"/>
    <w:multiLevelType w:val="hybridMultilevel"/>
    <w:tmpl w:val="54A0E9A6"/>
    <w:lvl w:ilvl="0" w:tplc="C250FD6A">
      <w:start w:val="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896DDE"/>
    <w:multiLevelType w:val="hybridMultilevel"/>
    <w:tmpl w:val="69208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8FF6AAE"/>
    <w:multiLevelType w:val="hybridMultilevel"/>
    <w:tmpl w:val="BCC66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F80065"/>
    <w:multiLevelType w:val="hybridMultilevel"/>
    <w:tmpl w:val="9D60F2C6"/>
    <w:lvl w:ilvl="0" w:tplc="6E0AF71E">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7" w15:restartNumberingAfterBreak="0">
    <w:nsid w:val="63E874F7"/>
    <w:multiLevelType w:val="hybridMultilevel"/>
    <w:tmpl w:val="DA9C54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43E44F6"/>
    <w:multiLevelType w:val="multilevel"/>
    <w:tmpl w:val="E9E69B0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50170C6"/>
    <w:multiLevelType w:val="hybridMultilevel"/>
    <w:tmpl w:val="0038E6D2"/>
    <w:lvl w:ilvl="0" w:tplc="CDE0CA3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657269B"/>
    <w:multiLevelType w:val="hybridMultilevel"/>
    <w:tmpl w:val="CBA2AD6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DE4A3C42">
      <w:start w:val="1"/>
      <w:numFmt w:val="bullet"/>
      <w:lvlText w:val="-"/>
      <w:lvlJc w:val="left"/>
      <w:pPr>
        <w:ind w:left="1260" w:hanging="420"/>
      </w:pPr>
      <w:rPr>
        <w:rFonts w:ascii="Arial" w:eastAsia="MS Mincho"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107A5B"/>
    <w:multiLevelType w:val="hybridMultilevel"/>
    <w:tmpl w:val="977C0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9"/>
  </w:num>
  <w:num w:numId="2">
    <w:abstractNumId w:val="11"/>
  </w:num>
  <w:num w:numId="3">
    <w:abstractNumId w:val="22"/>
  </w:num>
  <w:num w:numId="4">
    <w:abstractNumId w:val="3"/>
  </w:num>
  <w:num w:numId="5">
    <w:abstractNumId w:val="25"/>
  </w:num>
  <w:num w:numId="6">
    <w:abstractNumId w:val="35"/>
  </w:num>
  <w:num w:numId="7">
    <w:abstractNumId w:val="13"/>
  </w:num>
  <w:num w:numId="8">
    <w:abstractNumId w:val="30"/>
  </w:num>
  <w:num w:numId="9">
    <w:abstractNumId w:val="15"/>
  </w:num>
  <w:num w:numId="10">
    <w:abstractNumId w:val="2"/>
  </w:num>
  <w:num w:numId="11">
    <w:abstractNumId w:val="1"/>
  </w:num>
  <w:num w:numId="12">
    <w:abstractNumId w:val="26"/>
  </w:num>
  <w:num w:numId="13">
    <w:abstractNumId w:val="20"/>
  </w:num>
  <w:num w:numId="14">
    <w:abstractNumId w:val="33"/>
  </w:num>
  <w:num w:numId="15">
    <w:abstractNumId w:val="9"/>
  </w:num>
  <w:num w:numId="16">
    <w:abstractNumId w:val="6"/>
  </w:num>
  <w:num w:numId="17">
    <w:abstractNumId w:val="34"/>
  </w:num>
  <w:num w:numId="18">
    <w:abstractNumId w:val="21"/>
  </w:num>
  <w:num w:numId="19">
    <w:abstractNumId w:val="27"/>
  </w:num>
  <w:num w:numId="20">
    <w:abstractNumId w:val="8"/>
  </w:num>
  <w:num w:numId="21">
    <w:abstractNumId w:val="17"/>
  </w:num>
  <w:num w:numId="22">
    <w:abstractNumId w:val="1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24"/>
  </w:num>
  <w:num w:numId="31">
    <w:abstractNumId w:val="16"/>
  </w:num>
  <w:num w:numId="32">
    <w:abstractNumId w:val="30"/>
  </w:num>
  <w:num w:numId="33">
    <w:abstractNumId w:val="14"/>
  </w:num>
  <w:num w:numId="34">
    <w:abstractNumId w:val="12"/>
  </w:num>
  <w:num w:numId="35">
    <w:abstractNumId w:val="4"/>
  </w:num>
  <w:num w:numId="36">
    <w:abstractNumId w:val="23"/>
  </w:num>
  <w:num w:numId="37">
    <w:abstractNumId w:val="30"/>
  </w:num>
  <w:num w:numId="38">
    <w:abstractNumId w:val="30"/>
  </w:num>
  <w:num w:numId="39">
    <w:abstractNumId w:val="28"/>
  </w:num>
  <w:num w:numId="40">
    <w:abstractNumId w:val="18"/>
  </w:num>
  <w:num w:numId="41">
    <w:abstractNumId w:val="32"/>
  </w:num>
  <w:num w:numId="42">
    <w:abstractNumId w:val="5"/>
  </w:num>
  <w:num w:numId="43">
    <w:abstractNumId w:val="7"/>
  </w:num>
  <w:num w:numId="44">
    <w:abstractNumId w:val="19"/>
  </w:num>
  <w:num w:numId="45">
    <w:abstractNumId w:val="31"/>
  </w:num>
  <w:num w:numId="46">
    <w:abstractNumId w:val="30"/>
    <w:lvlOverride w:ilvl="0">
      <w:startOverride w:val="6"/>
    </w:lvlOverride>
    <w:lvlOverride w:ilvl="1">
      <w:startOverride w:val="2"/>
    </w:lvlOverride>
    <w:lvlOverride w:ilvl="2">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1524"/>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84"/>
    <w:rsid w:val="000060C1"/>
    <w:rsid w:val="000063A7"/>
    <w:rsid w:val="000063B8"/>
    <w:rsid w:val="000065F8"/>
    <w:rsid w:val="0000694F"/>
    <w:rsid w:val="00006CCC"/>
    <w:rsid w:val="00007387"/>
    <w:rsid w:val="0001068D"/>
    <w:rsid w:val="00010791"/>
    <w:rsid w:val="00011136"/>
    <w:rsid w:val="000115AD"/>
    <w:rsid w:val="000116A5"/>
    <w:rsid w:val="00011C8C"/>
    <w:rsid w:val="00011F30"/>
    <w:rsid w:val="00011FFB"/>
    <w:rsid w:val="00012414"/>
    <w:rsid w:val="000124C4"/>
    <w:rsid w:val="000126F3"/>
    <w:rsid w:val="00012A1C"/>
    <w:rsid w:val="000137AA"/>
    <w:rsid w:val="0001397F"/>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195F"/>
    <w:rsid w:val="00021A78"/>
    <w:rsid w:val="00021B1B"/>
    <w:rsid w:val="00021C03"/>
    <w:rsid w:val="00021FDD"/>
    <w:rsid w:val="000229C2"/>
    <w:rsid w:val="00022A7D"/>
    <w:rsid w:val="00022BA6"/>
    <w:rsid w:val="00022EF7"/>
    <w:rsid w:val="0002364B"/>
    <w:rsid w:val="00023E69"/>
    <w:rsid w:val="000241CB"/>
    <w:rsid w:val="000241EC"/>
    <w:rsid w:val="00024293"/>
    <w:rsid w:val="000250AB"/>
    <w:rsid w:val="0002552A"/>
    <w:rsid w:val="00025A64"/>
    <w:rsid w:val="00025D8A"/>
    <w:rsid w:val="00025F2D"/>
    <w:rsid w:val="000260C1"/>
    <w:rsid w:val="00026E52"/>
    <w:rsid w:val="0002730B"/>
    <w:rsid w:val="0002754F"/>
    <w:rsid w:val="00027650"/>
    <w:rsid w:val="0002788F"/>
    <w:rsid w:val="00027A1E"/>
    <w:rsid w:val="00027B02"/>
    <w:rsid w:val="00027DD0"/>
    <w:rsid w:val="00030815"/>
    <w:rsid w:val="00030BD6"/>
    <w:rsid w:val="00030DF0"/>
    <w:rsid w:val="00030DFC"/>
    <w:rsid w:val="00031855"/>
    <w:rsid w:val="00031EB6"/>
    <w:rsid w:val="00032086"/>
    <w:rsid w:val="00032137"/>
    <w:rsid w:val="000325F7"/>
    <w:rsid w:val="00032A7A"/>
    <w:rsid w:val="00033529"/>
    <w:rsid w:val="000335B1"/>
    <w:rsid w:val="000337DA"/>
    <w:rsid w:val="000337E8"/>
    <w:rsid w:val="000338A4"/>
    <w:rsid w:val="00033D65"/>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D4"/>
    <w:rsid w:val="00037950"/>
    <w:rsid w:val="00037A41"/>
    <w:rsid w:val="00037DBD"/>
    <w:rsid w:val="00037E65"/>
    <w:rsid w:val="0004000C"/>
    <w:rsid w:val="000412E1"/>
    <w:rsid w:val="000412FF"/>
    <w:rsid w:val="000415E6"/>
    <w:rsid w:val="000415EB"/>
    <w:rsid w:val="00041C1F"/>
    <w:rsid w:val="00041E6C"/>
    <w:rsid w:val="000421F2"/>
    <w:rsid w:val="000424B7"/>
    <w:rsid w:val="00042725"/>
    <w:rsid w:val="00042955"/>
    <w:rsid w:val="00042AB0"/>
    <w:rsid w:val="00043799"/>
    <w:rsid w:val="000439E7"/>
    <w:rsid w:val="00043F7C"/>
    <w:rsid w:val="00044275"/>
    <w:rsid w:val="00044623"/>
    <w:rsid w:val="000446BA"/>
    <w:rsid w:val="00044D25"/>
    <w:rsid w:val="00044DAA"/>
    <w:rsid w:val="00045071"/>
    <w:rsid w:val="000458FF"/>
    <w:rsid w:val="00046195"/>
    <w:rsid w:val="00046517"/>
    <w:rsid w:val="00046CBF"/>
    <w:rsid w:val="000471CE"/>
    <w:rsid w:val="00047398"/>
    <w:rsid w:val="00047423"/>
    <w:rsid w:val="00047D75"/>
    <w:rsid w:val="00050715"/>
    <w:rsid w:val="00050F98"/>
    <w:rsid w:val="000517C0"/>
    <w:rsid w:val="00051C37"/>
    <w:rsid w:val="000520C7"/>
    <w:rsid w:val="0005214F"/>
    <w:rsid w:val="00052966"/>
    <w:rsid w:val="00052FB0"/>
    <w:rsid w:val="00053004"/>
    <w:rsid w:val="000537F7"/>
    <w:rsid w:val="00053B75"/>
    <w:rsid w:val="00053D7E"/>
    <w:rsid w:val="00054032"/>
    <w:rsid w:val="000540C0"/>
    <w:rsid w:val="00054698"/>
    <w:rsid w:val="0005477E"/>
    <w:rsid w:val="00055055"/>
    <w:rsid w:val="000552FF"/>
    <w:rsid w:val="000557DC"/>
    <w:rsid w:val="000559D2"/>
    <w:rsid w:val="00055E49"/>
    <w:rsid w:val="00056659"/>
    <w:rsid w:val="00056729"/>
    <w:rsid w:val="00056B0F"/>
    <w:rsid w:val="0005702C"/>
    <w:rsid w:val="00057308"/>
    <w:rsid w:val="000573F9"/>
    <w:rsid w:val="00057693"/>
    <w:rsid w:val="00057B89"/>
    <w:rsid w:val="00057BFD"/>
    <w:rsid w:val="00057C9D"/>
    <w:rsid w:val="00060CE4"/>
    <w:rsid w:val="000613E6"/>
    <w:rsid w:val="00061C32"/>
    <w:rsid w:val="00061DF4"/>
    <w:rsid w:val="00062616"/>
    <w:rsid w:val="000639FA"/>
    <w:rsid w:val="00063CFA"/>
    <w:rsid w:val="00063F9B"/>
    <w:rsid w:val="0006415F"/>
    <w:rsid w:val="000641A0"/>
    <w:rsid w:val="000643C3"/>
    <w:rsid w:val="000643CC"/>
    <w:rsid w:val="0006477E"/>
    <w:rsid w:val="000647E2"/>
    <w:rsid w:val="00064B15"/>
    <w:rsid w:val="00065018"/>
    <w:rsid w:val="000658F2"/>
    <w:rsid w:val="00065BD0"/>
    <w:rsid w:val="0006633A"/>
    <w:rsid w:val="0006651A"/>
    <w:rsid w:val="00066AC2"/>
    <w:rsid w:val="00066EFF"/>
    <w:rsid w:val="0006745B"/>
    <w:rsid w:val="000675DF"/>
    <w:rsid w:val="0006761F"/>
    <w:rsid w:val="0006783B"/>
    <w:rsid w:val="00067C74"/>
    <w:rsid w:val="00067D94"/>
    <w:rsid w:val="00067D9C"/>
    <w:rsid w:val="00070506"/>
    <w:rsid w:val="00070928"/>
    <w:rsid w:val="00070E18"/>
    <w:rsid w:val="00070F5F"/>
    <w:rsid w:val="000710A9"/>
    <w:rsid w:val="00071A17"/>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967"/>
    <w:rsid w:val="00075EFD"/>
    <w:rsid w:val="00075FDA"/>
    <w:rsid w:val="00076367"/>
    <w:rsid w:val="000763C6"/>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C21"/>
    <w:rsid w:val="00082E8D"/>
    <w:rsid w:val="0008308B"/>
    <w:rsid w:val="000831D2"/>
    <w:rsid w:val="00083876"/>
    <w:rsid w:val="000838E0"/>
    <w:rsid w:val="00083C3C"/>
    <w:rsid w:val="000841C4"/>
    <w:rsid w:val="000842E3"/>
    <w:rsid w:val="000849C5"/>
    <w:rsid w:val="00084FDF"/>
    <w:rsid w:val="00085374"/>
    <w:rsid w:val="0008564F"/>
    <w:rsid w:val="00085662"/>
    <w:rsid w:val="00085970"/>
    <w:rsid w:val="000859A2"/>
    <w:rsid w:val="00085AD8"/>
    <w:rsid w:val="00086187"/>
    <w:rsid w:val="0008625E"/>
    <w:rsid w:val="0008626B"/>
    <w:rsid w:val="00086B54"/>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41C5"/>
    <w:rsid w:val="00094364"/>
    <w:rsid w:val="00094600"/>
    <w:rsid w:val="00094B3C"/>
    <w:rsid w:val="00094BBC"/>
    <w:rsid w:val="000951E0"/>
    <w:rsid w:val="00095889"/>
    <w:rsid w:val="00095CA8"/>
    <w:rsid w:val="00095F77"/>
    <w:rsid w:val="00096648"/>
    <w:rsid w:val="00096E01"/>
    <w:rsid w:val="00096F93"/>
    <w:rsid w:val="0009777D"/>
    <w:rsid w:val="00097909"/>
    <w:rsid w:val="00097962"/>
    <w:rsid w:val="00097CFA"/>
    <w:rsid w:val="00097E27"/>
    <w:rsid w:val="000A0183"/>
    <w:rsid w:val="000A07A7"/>
    <w:rsid w:val="000A08D3"/>
    <w:rsid w:val="000A09D3"/>
    <w:rsid w:val="000A0E0D"/>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7070"/>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C22"/>
    <w:rsid w:val="000B290F"/>
    <w:rsid w:val="000B2AD1"/>
    <w:rsid w:val="000B2F47"/>
    <w:rsid w:val="000B3216"/>
    <w:rsid w:val="000B3390"/>
    <w:rsid w:val="000B33C6"/>
    <w:rsid w:val="000B34C4"/>
    <w:rsid w:val="000B36EE"/>
    <w:rsid w:val="000B3EC3"/>
    <w:rsid w:val="000B3F5F"/>
    <w:rsid w:val="000B40D1"/>
    <w:rsid w:val="000B4B77"/>
    <w:rsid w:val="000B50BC"/>
    <w:rsid w:val="000B53DB"/>
    <w:rsid w:val="000B555C"/>
    <w:rsid w:val="000B56EC"/>
    <w:rsid w:val="000B5A94"/>
    <w:rsid w:val="000B5F99"/>
    <w:rsid w:val="000B60AC"/>
    <w:rsid w:val="000B6740"/>
    <w:rsid w:val="000B6824"/>
    <w:rsid w:val="000B6A01"/>
    <w:rsid w:val="000B6B85"/>
    <w:rsid w:val="000B6B96"/>
    <w:rsid w:val="000B6BBD"/>
    <w:rsid w:val="000B7AC1"/>
    <w:rsid w:val="000C00A0"/>
    <w:rsid w:val="000C0172"/>
    <w:rsid w:val="000C034A"/>
    <w:rsid w:val="000C0645"/>
    <w:rsid w:val="000C06A6"/>
    <w:rsid w:val="000C0DE3"/>
    <w:rsid w:val="000C1001"/>
    <w:rsid w:val="000C1467"/>
    <w:rsid w:val="000C1B5F"/>
    <w:rsid w:val="000C2208"/>
    <w:rsid w:val="000C2586"/>
    <w:rsid w:val="000C291A"/>
    <w:rsid w:val="000C2C16"/>
    <w:rsid w:val="000C31B8"/>
    <w:rsid w:val="000C34DC"/>
    <w:rsid w:val="000C3E89"/>
    <w:rsid w:val="000C3FC8"/>
    <w:rsid w:val="000C47BD"/>
    <w:rsid w:val="000C48FF"/>
    <w:rsid w:val="000C4D73"/>
    <w:rsid w:val="000C515A"/>
    <w:rsid w:val="000C55E2"/>
    <w:rsid w:val="000C5A1A"/>
    <w:rsid w:val="000C5E9D"/>
    <w:rsid w:val="000C63EE"/>
    <w:rsid w:val="000C67B1"/>
    <w:rsid w:val="000C72C7"/>
    <w:rsid w:val="000D0ABD"/>
    <w:rsid w:val="000D0B6B"/>
    <w:rsid w:val="000D0EA0"/>
    <w:rsid w:val="000D13EC"/>
    <w:rsid w:val="000D1557"/>
    <w:rsid w:val="000D1D35"/>
    <w:rsid w:val="000D1E97"/>
    <w:rsid w:val="000D236A"/>
    <w:rsid w:val="000D24AE"/>
    <w:rsid w:val="000D2554"/>
    <w:rsid w:val="000D284E"/>
    <w:rsid w:val="000D29A0"/>
    <w:rsid w:val="000D30E4"/>
    <w:rsid w:val="000D3112"/>
    <w:rsid w:val="000D360C"/>
    <w:rsid w:val="000D375D"/>
    <w:rsid w:val="000D3A53"/>
    <w:rsid w:val="000D3C4D"/>
    <w:rsid w:val="000D3DE3"/>
    <w:rsid w:val="000D40A6"/>
    <w:rsid w:val="000D4983"/>
    <w:rsid w:val="000D4C7F"/>
    <w:rsid w:val="000D5391"/>
    <w:rsid w:val="000D5894"/>
    <w:rsid w:val="000D5BAE"/>
    <w:rsid w:val="000D5C6A"/>
    <w:rsid w:val="000D5FEF"/>
    <w:rsid w:val="000D65E6"/>
    <w:rsid w:val="000D669B"/>
    <w:rsid w:val="000D6F2E"/>
    <w:rsid w:val="000D7008"/>
    <w:rsid w:val="000D7129"/>
    <w:rsid w:val="000D72E3"/>
    <w:rsid w:val="000D7793"/>
    <w:rsid w:val="000D7F6D"/>
    <w:rsid w:val="000E02EE"/>
    <w:rsid w:val="000E068D"/>
    <w:rsid w:val="000E078F"/>
    <w:rsid w:val="000E0F85"/>
    <w:rsid w:val="000E0F87"/>
    <w:rsid w:val="000E172A"/>
    <w:rsid w:val="000E1909"/>
    <w:rsid w:val="000E1AEE"/>
    <w:rsid w:val="000E1DE8"/>
    <w:rsid w:val="000E2BE7"/>
    <w:rsid w:val="000E2F76"/>
    <w:rsid w:val="000E37A6"/>
    <w:rsid w:val="000E3A01"/>
    <w:rsid w:val="000E3C6B"/>
    <w:rsid w:val="000E438B"/>
    <w:rsid w:val="000E4629"/>
    <w:rsid w:val="000E6FFC"/>
    <w:rsid w:val="000E7159"/>
    <w:rsid w:val="000E7D93"/>
    <w:rsid w:val="000E7E98"/>
    <w:rsid w:val="000E7F62"/>
    <w:rsid w:val="000F00ED"/>
    <w:rsid w:val="000F0ED3"/>
    <w:rsid w:val="000F1063"/>
    <w:rsid w:val="000F11F0"/>
    <w:rsid w:val="000F1445"/>
    <w:rsid w:val="000F15E1"/>
    <w:rsid w:val="000F1859"/>
    <w:rsid w:val="000F1F75"/>
    <w:rsid w:val="000F26CF"/>
    <w:rsid w:val="000F306D"/>
    <w:rsid w:val="000F332B"/>
    <w:rsid w:val="000F38D0"/>
    <w:rsid w:val="000F3F5E"/>
    <w:rsid w:val="000F468E"/>
    <w:rsid w:val="000F4792"/>
    <w:rsid w:val="000F5653"/>
    <w:rsid w:val="000F57D5"/>
    <w:rsid w:val="000F58DA"/>
    <w:rsid w:val="000F5F1C"/>
    <w:rsid w:val="000F6076"/>
    <w:rsid w:val="000F60B7"/>
    <w:rsid w:val="000F6238"/>
    <w:rsid w:val="000F626A"/>
    <w:rsid w:val="000F62FB"/>
    <w:rsid w:val="000F64C8"/>
    <w:rsid w:val="000F6E9B"/>
    <w:rsid w:val="000F71D0"/>
    <w:rsid w:val="000F73E0"/>
    <w:rsid w:val="000F75EA"/>
    <w:rsid w:val="000F761D"/>
    <w:rsid w:val="000F7D04"/>
    <w:rsid w:val="001005AB"/>
    <w:rsid w:val="0010077F"/>
    <w:rsid w:val="001009E1"/>
    <w:rsid w:val="00100DFA"/>
    <w:rsid w:val="0010120D"/>
    <w:rsid w:val="001013FA"/>
    <w:rsid w:val="001017CA"/>
    <w:rsid w:val="0010222B"/>
    <w:rsid w:val="001022E9"/>
    <w:rsid w:val="001027E3"/>
    <w:rsid w:val="0010294B"/>
    <w:rsid w:val="00102EC0"/>
    <w:rsid w:val="00103206"/>
    <w:rsid w:val="001032FB"/>
    <w:rsid w:val="00103937"/>
    <w:rsid w:val="00103EAB"/>
    <w:rsid w:val="0010493D"/>
    <w:rsid w:val="00104DA0"/>
    <w:rsid w:val="0010500B"/>
    <w:rsid w:val="00105160"/>
    <w:rsid w:val="001053C1"/>
    <w:rsid w:val="00105570"/>
    <w:rsid w:val="001056CB"/>
    <w:rsid w:val="00105737"/>
    <w:rsid w:val="00105812"/>
    <w:rsid w:val="00105BB9"/>
    <w:rsid w:val="00105DD7"/>
    <w:rsid w:val="001067A4"/>
    <w:rsid w:val="00106BC9"/>
    <w:rsid w:val="00107304"/>
    <w:rsid w:val="00107AB8"/>
    <w:rsid w:val="001109E6"/>
    <w:rsid w:val="001113AF"/>
    <w:rsid w:val="00111719"/>
    <w:rsid w:val="00111EF2"/>
    <w:rsid w:val="001120FC"/>
    <w:rsid w:val="001124BA"/>
    <w:rsid w:val="00112645"/>
    <w:rsid w:val="001128A8"/>
    <w:rsid w:val="00112EA6"/>
    <w:rsid w:val="00112F21"/>
    <w:rsid w:val="0011300A"/>
    <w:rsid w:val="0011322D"/>
    <w:rsid w:val="00113355"/>
    <w:rsid w:val="001135BA"/>
    <w:rsid w:val="001142DD"/>
    <w:rsid w:val="00114B37"/>
    <w:rsid w:val="00114BD9"/>
    <w:rsid w:val="00114F04"/>
    <w:rsid w:val="001151F9"/>
    <w:rsid w:val="00115911"/>
    <w:rsid w:val="0011664B"/>
    <w:rsid w:val="0011678F"/>
    <w:rsid w:val="001167DF"/>
    <w:rsid w:val="0011685B"/>
    <w:rsid w:val="00116E25"/>
    <w:rsid w:val="00117296"/>
    <w:rsid w:val="00117423"/>
    <w:rsid w:val="001174AC"/>
    <w:rsid w:val="0011759E"/>
    <w:rsid w:val="0012034E"/>
    <w:rsid w:val="0012066D"/>
    <w:rsid w:val="00120A72"/>
    <w:rsid w:val="001213BB"/>
    <w:rsid w:val="00121645"/>
    <w:rsid w:val="001216B6"/>
    <w:rsid w:val="00121FCF"/>
    <w:rsid w:val="00122469"/>
    <w:rsid w:val="0012248C"/>
    <w:rsid w:val="001228D2"/>
    <w:rsid w:val="001229D2"/>
    <w:rsid w:val="00123327"/>
    <w:rsid w:val="001233A1"/>
    <w:rsid w:val="00123B33"/>
    <w:rsid w:val="00123E23"/>
    <w:rsid w:val="00123E88"/>
    <w:rsid w:val="0012412F"/>
    <w:rsid w:val="0012438F"/>
    <w:rsid w:val="00124BE6"/>
    <w:rsid w:val="00124EB2"/>
    <w:rsid w:val="00124FAE"/>
    <w:rsid w:val="00125C01"/>
    <w:rsid w:val="00125CA4"/>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63E"/>
    <w:rsid w:val="001326B7"/>
    <w:rsid w:val="00132726"/>
    <w:rsid w:val="00132BAC"/>
    <w:rsid w:val="00132CFC"/>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405C9"/>
    <w:rsid w:val="00140A67"/>
    <w:rsid w:val="00140B4E"/>
    <w:rsid w:val="001410A9"/>
    <w:rsid w:val="00141757"/>
    <w:rsid w:val="00141AC2"/>
    <w:rsid w:val="00141B8E"/>
    <w:rsid w:val="001421B1"/>
    <w:rsid w:val="001421D0"/>
    <w:rsid w:val="0014227B"/>
    <w:rsid w:val="001426D9"/>
    <w:rsid w:val="00142B1D"/>
    <w:rsid w:val="00143A1B"/>
    <w:rsid w:val="00143BD9"/>
    <w:rsid w:val="0014405C"/>
    <w:rsid w:val="0014440C"/>
    <w:rsid w:val="00144D06"/>
    <w:rsid w:val="001459D8"/>
    <w:rsid w:val="00145AFF"/>
    <w:rsid w:val="00145B29"/>
    <w:rsid w:val="00145B6F"/>
    <w:rsid w:val="00145CC4"/>
    <w:rsid w:val="00145CE8"/>
    <w:rsid w:val="00145D21"/>
    <w:rsid w:val="00146069"/>
    <w:rsid w:val="00146445"/>
    <w:rsid w:val="001465B0"/>
    <w:rsid w:val="00147224"/>
    <w:rsid w:val="00147467"/>
    <w:rsid w:val="00147BB9"/>
    <w:rsid w:val="00147BD6"/>
    <w:rsid w:val="00147CD0"/>
    <w:rsid w:val="00147F44"/>
    <w:rsid w:val="00150373"/>
    <w:rsid w:val="001503C8"/>
    <w:rsid w:val="0015097A"/>
    <w:rsid w:val="001511AD"/>
    <w:rsid w:val="00151583"/>
    <w:rsid w:val="0015172E"/>
    <w:rsid w:val="00151BB2"/>
    <w:rsid w:val="00151D3F"/>
    <w:rsid w:val="001528BF"/>
    <w:rsid w:val="0015290C"/>
    <w:rsid w:val="00153000"/>
    <w:rsid w:val="00153031"/>
    <w:rsid w:val="0015312D"/>
    <w:rsid w:val="001532B4"/>
    <w:rsid w:val="00153307"/>
    <w:rsid w:val="0015381D"/>
    <w:rsid w:val="00153B22"/>
    <w:rsid w:val="00153EDA"/>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A72"/>
    <w:rsid w:val="00157BD9"/>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85"/>
    <w:rsid w:val="00164192"/>
    <w:rsid w:val="00164712"/>
    <w:rsid w:val="0016473C"/>
    <w:rsid w:val="00164D4A"/>
    <w:rsid w:val="0016547B"/>
    <w:rsid w:val="0016584C"/>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31"/>
    <w:rsid w:val="0017685B"/>
    <w:rsid w:val="00176D09"/>
    <w:rsid w:val="00176D18"/>
    <w:rsid w:val="00177528"/>
    <w:rsid w:val="0017762D"/>
    <w:rsid w:val="00177CD9"/>
    <w:rsid w:val="00177EA7"/>
    <w:rsid w:val="00180417"/>
    <w:rsid w:val="00180604"/>
    <w:rsid w:val="001808FF"/>
    <w:rsid w:val="00180CB0"/>
    <w:rsid w:val="00181946"/>
    <w:rsid w:val="00182240"/>
    <w:rsid w:val="001829FA"/>
    <w:rsid w:val="001830A4"/>
    <w:rsid w:val="00183510"/>
    <w:rsid w:val="0018370D"/>
    <w:rsid w:val="00183C1A"/>
    <w:rsid w:val="00183C8D"/>
    <w:rsid w:val="00184249"/>
    <w:rsid w:val="00184800"/>
    <w:rsid w:val="0018573F"/>
    <w:rsid w:val="00185B5F"/>
    <w:rsid w:val="00186DEA"/>
    <w:rsid w:val="00187F22"/>
    <w:rsid w:val="00187F78"/>
    <w:rsid w:val="00190065"/>
    <w:rsid w:val="0019057E"/>
    <w:rsid w:val="001907C4"/>
    <w:rsid w:val="00190F9D"/>
    <w:rsid w:val="0019117F"/>
    <w:rsid w:val="00191509"/>
    <w:rsid w:val="00191D8B"/>
    <w:rsid w:val="0019214A"/>
    <w:rsid w:val="001927F4"/>
    <w:rsid w:val="001928FA"/>
    <w:rsid w:val="001929DB"/>
    <w:rsid w:val="00192D9D"/>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E7"/>
    <w:rsid w:val="001A2C5C"/>
    <w:rsid w:val="001A2CBF"/>
    <w:rsid w:val="001A2E6B"/>
    <w:rsid w:val="001A3353"/>
    <w:rsid w:val="001A362D"/>
    <w:rsid w:val="001A3F69"/>
    <w:rsid w:val="001A40FD"/>
    <w:rsid w:val="001A458F"/>
    <w:rsid w:val="001A4992"/>
    <w:rsid w:val="001A4F27"/>
    <w:rsid w:val="001A51EB"/>
    <w:rsid w:val="001A551B"/>
    <w:rsid w:val="001A5AF7"/>
    <w:rsid w:val="001A5F47"/>
    <w:rsid w:val="001A5F9D"/>
    <w:rsid w:val="001A69A2"/>
    <w:rsid w:val="001A6D7A"/>
    <w:rsid w:val="001A727B"/>
    <w:rsid w:val="001A7917"/>
    <w:rsid w:val="001A7D4F"/>
    <w:rsid w:val="001B03B7"/>
    <w:rsid w:val="001B071E"/>
    <w:rsid w:val="001B09AD"/>
    <w:rsid w:val="001B16C0"/>
    <w:rsid w:val="001B1D92"/>
    <w:rsid w:val="001B1E09"/>
    <w:rsid w:val="001B1E4A"/>
    <w:rsid w:val="001B2958"/>
    <w:rsid w:val="001B311D"/>
    <w:rsid w:val="001B3217"/>
    <w:rsid w:val="001B33B8"/>
    <w:rsid w:val="001B3934"/>
    <w:rsid w:val="001B3A67"/>
    <w:rsid w:val="001B3B5D"/>
    <w:rsid w:val="001B3C54"/>
    <w:rsid w:val="001B3C75"/>
    <w:rsid w:val="001B3C7E"/>
    <w:rsid w:val="001B455B"/>
    <w:rsid w:val="001B47D5"/>
    <w:rsid w:val="001B5008"/>
    <w:rsid w:val="001B53F1"/>
    <w:rsid w:val="001B5B02"/>
    <w:rsid w:val="001B5E0D"/>
    <w:rsid w:val="001B5F0C"/>
    <w:rsid w:val="001B5F15"/>
    <w:rsid w:val="001B6227"/>
    <w:rsid w:val="001B6669"/>
    <w:rsid w:val="001B677D"/>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A97"/>
    <w:rsid w:val="001C21BC"/>
    <w:rsid w:val="001C235F"/>
    <w:rsid w:val="001C2408"/>
    <w:rsid w:val="001C2710"/>
    <w:rsid w:val="001C33B5"/>
    <w:rsid w:val="001C347B"/>
    <w:rsid w:val="001C3779"/>
    <w:rsid w:val="001C3D68"/>
    <w:rsid w:val="001C41EF"/>
    <w:rsid w:val="001C4A3B"/>
    <w:rsid w:val="001C4D23"/>
    <w:rsid w:val="001C4E90"/>
    <w:rsid w:val="001C4F0D"/>
    <w:rsid w:val="001C52F0"/>
    <w:rsid w:val="001C56C5"/>
    <w:rsid w:val="001C57C2"/>
    <w:rsid w:val="001C58A2"/>
    <w:rsid w:val="001C5AE9"/>
    <w:rsid w:val="001C5D06"/>
    <w:rsid w:val="001C5D2D"/>
    <w:rsid w:val="001C5EE0"/>
    <w:rsid w:val="001C61F8"/>
    <w:rsid w:val="001C626F"/>
    <w:rsid w:val="001C7268"/>
    <w:rsid w:val="001C78FC"/>
    <w:rsid w:val="001D0047"/>
    <w:rsid w:val="001D096F"/>
    <w:rsid w:val="001D0DD1"/>
    <w:rsid w:val="001D147E"/>
    <w:rsid w:val="001D155F"/>
    <w:rsid w:val="001D3425"/>
    <w:rsid w:val="001D3507"/>
    <w:rsid w:val="001D363E"/>
    <w:rsid w:val="001D38B2"/>
    <w:rsid w:val="001D3A75"/>
    <w:rsid w:val="001D3CC4"/>
    <w:rsid w:val="001D4355"/>
    <w:rsid w:val="001D44CC"/>
    <w:rsid w:val="001D4536"/>
    <w:rsid w:val="001D5A0E"/>
    <w:rsid w:val="001D5B07"/>
    <w:rsid w:val="001D5C94"/>
    <w:rsid w:val="001D6215"/>
    <w:rsid w:val="001D6414"/>
    <w:rsid w:val="001D6C50"/>
    <w:rsid w:val="001D6D7C"/>
    <w:rsid w:val="001D6DB4"/>
    <w:rsid w:val="001D6E2D"/>
    <w:rsid w:val="001D74FE"/>
    <w:rsid w:val="001D7F12"/>
    <w:rsid w:val="001E085D"/>
    <w:rsid w:val="001E1051"/>
    <w:rsid w:val="001E1F07"/>
    <w:rsid w:val="001E23CB"/>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677"/>
    <w:rsid w:val="001E58A1"/>
    <w:rsid w:val="001E594C"/>
    <w:rsid w:val="001E59F8"/>
    <w:rsid w:val="001E5DE6"/>
    <w:rsid w:val="001E655E"/>
    <w:rsid w:val="001E6594"/>
    <w:rsid w:val="001E6A3F"/>
    <w:rsid w:val="001E7352"/>
    <w:rsid w:val="001E76C5"/>
    <w:rsid w:val="001E7881"/>
    <w:rsid w:val="001E78C0"/>
    <w:rsid w:val="001E7E2B"/>
    <w:rsid w:val="001F00A4"/>
    <w:rsid w:val="001F01BF"/>
    <w:rsid w:val="001F02FA"/>
    <w:rsid w:val="001F031A"/>
    <w:rsid w:val="001F06AE"/>
    <w:rsid w:val="001F0AAC"/>
    <w:rsid w:val="001F16CB"/>
    <w:rsid w:val="001F1704"/>
    <w:rsid w:val="001F18CB"/>
    <w:rsid w:val="001F1CA5"/>
    <w:rsid w:val="001F1CAC"/>
    <w:rsid w:val="001F1E99"/>
    <w:rsid w:val="001F1F19"/>
    <w:rsid w:val="001F1F7A"/>
    <w:rsid w:val="001F369D"/>
    <w:rsid w:val="001F3C10"/>
    <w:rsid w:val="001F3FCA"/>
    <w:rsid w:val="001F40BC"/>
    <w:rsid w:val="001F463F"/>
    <w:rsid w:val="001F47EF"/>
    <w:rsid w:val="001F4893"/>
    <w:rsid w:val="001F49B7"/>
    <w:rsid w:val="001F4D40"/>
    <w:rsid w:val="001F4F3B"/>
    <w:rsid w:val="001F52ED"/>
    <w:rsid w:val="001F5749"/>
    <w:rsid w:val="001F61A0"/>
    <w:rsid w:val="001F6CB4"/>
    <w:rsid w:val="001F6DC8"/>
    <w:rsid w:val="001F7C6D"/>
    <w:rsid w:val="002007F1"/>
    <w:rsid w:val="00200C81"/>
    <w:rsid w:val="00201282"/>
    <w:rsid w:val="00201693"/>
    <w:rsid w:val="00201D35"/>
    <w:rsid w:val="0020210B"/>
    <w:rsid w:val="00202831"/>
    <w:rsid w:val="00203036"/>
    <w:rsid w:val="00203590"/>
    <w:rsid w:val="00203616"/>
    <w:rsid w:val="0020379F"/>
    <w:rsid w:val="002039B4"/>
    <w:rsid w:val="00203BDA"/>
    <w:rsid w:val="00203C89"/>
    <w:rsid w:val="00203CB6"/>
    <w:rsid w:val="002041CE"/>
    <w:rsid w:val="002043AC"/>
    <w:rsid w:val="0020540C"/>
    <w:rsid w:val="0020571C"/>
    <w:rsid w:val="00205CC9"/>
    <w:rsid w:val="0020655B"/>
    <w:rsid w:val="0020677C"/>
    <w:rsid w:val="00206CB7"/>
    <w:rsid w:val="00207136"/>
    <w:rsid w:val="00207641"/>
    <w:rsid w:val="0020769D"/>
    <w:rsid w:val="002077D6"/>
    <w:rsid w:val="00207C49"/>
    <w:rsid w:val="00210807"/>
    <w:rsid w:val="00210CD7"/>
    <w:rsid w:val="002112DA"/>
    <w:rsid w:val="0021211A"/>
    <w:rsid w:val="00212651"/>
    <w:rsid w:val="0021268F"/>
    <w:rsid w:val="0021294F"/>
    <w:rsid w:val="00212B22"/>
    <w:rsid w:val="00212B92"/>
    <w:rsid w:val="00212C47"/>
    <w:rsid w:val="00212FBD"/>
    <w:rsid w:val="002138FA"/>
    <w:rsid w:val="00213B48"/>
    <w:rsid w:val="00213E13"/>
    <w:rsid w:val="002140A6"/>
    <w:rsid w:val="0021458B"/>
    <w:rsid w:val="002146A8"/>
    <w:rsid w:val="00214901"/>
    <w:rsid w:val="00214B26"/>
    <w:rsid w:val="00214B4C"/>
    <w:rsid w:val="00214C34"/>
    <w:rsid w:val="00214C82"/>
    <w:rsid w:val="002151C8"/>
    <w:rsid w:val="002157BD"/>
    <w:rsid w:val="00215939"/>
    <w:rsid w:val="00216096"/>
    <w:rsid w:val="0021612A"/>
    <w:rsid w:val="0021641A"/>
    <w:rsid w:val="00216530"/>
    <w:rsid w:val="0021696C"/>
    <w:rsid w:val="00217444"/>
    <w:rsid w:val="002176D8"/>
    <w:rsid w:val="002179B9"/>
    <w:rsid w:val="002179E1"/>
    <w:rsid w:val="00217AE5"/>
    <w:rsid w:val="00220752"/>
    <w:rsid w:val="00220968"/>
    <w:rsid w:val="00220D39"/>
    <w:rsid w:val="00220DAD"/>
    <w:rsid w:val="00220DAE"/>
    <w:rsid w:val="002210AD"/>
    <w:rsid w:val="002214C5"/>
    <w:rsid w:val="00221675"/>
    <w:rsid w:val="00221D1E"/>
    <w:rsid w:val="00221F3B"/>
    <w:rsid w:val="002222BD"/>
    <w:rsid w:val="00222AEC"/>
    <w:rsid w:val="00222B25"/>
    <w:rsid w:val="00222C69"/>
    <w:rsid w:val="00222F65"/>
    <w:rsid w:val="002230CF"/>
    <w:rsid w:val="002238CC"/>
    <w:rsid w:val="00223BBC"/>
    <w:rsid w:val="0022423E"/>
    <w:rsid w:val="00224312"/>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324A"/>
    <w:rsid w:val="00233818"/>
    <w:rsid w:val="00233E68"/>
    <w:rsid w:val="002342DD"/>
    <w:rsid w:val="002344A0"/>
    <w:rsid w:val="00234701"/>
    <w:rsid w:val="00234974"/>
    <w:rsid w:val="00234B22"/>
    <w:rsid w:val="002352F4"/>
    <w:rsid w:val="00235544"/>
    <w:rsid w:val="00235763"/>
    <w:rsid w:val="00235D57"/>
    <w:rsid w:val="002361CA"/>
    <w:rsid w:val="00236AA7"/>
    <w:rsid w:val="00236B8F"/>
    <w:rsid w:val="00237226"/>
    <w:rsid w:val="002379DB"/>
    <w:rsid w:val="00237A0A"/>
    <w:rsid w:val="00237D89"/>
    <w:rsid w:val="00240150"/>
    <w:rsid w:val="002407BA"/>
    <w:rsid w:val="00240BAA"/>
    <w:rsid w:val="00240E43"/>
    <w:rsid w:val="00240E56"/>
    <w:rsid w:val="002411FF"/>
    <w:rsid w:val="002412BF"/>
    <w:rsid w:val="00241434"/>
    <w:rsid w:val="00241C61"/>
    <w:rsid w:val="00241DB4"/>
    <w:rsid w:val="00241EA1"/>
    <w:rsid w:val="002421B4"/>
    <w:rsid w:val="00242C94"/>
    <w:rsid w:val="00242D36"/>
    <w:rsid w:val="0024315F"/>
    <w:rsid w:val="00243B3F"/>
    <w:rsid w:val="00243F12"/>
    <w:rsid w:val="00243F28"/>
    <w:rsid w:val="00244342"/>
    <w:rsid w:val="002443A6"/>
    <w:rsid w:val="00244A81"/>
    <w:rsid w:val="00244D38"/>
    <w:rsid w:val="00244DD6"/>
    <w:rsid w:val="00245113"/>
    <w:rsid w:val="002454F4"/>
    <w:rsid w:val="002457C9"/>
    <w:rsid w:val="00245F1A"/>
    <w:rsid w:val="002463CE"/>
    <w:rsid w:val="00246453"/>
    <w:rsid w:val="00246A67"/>
    <w:rsid w:val="002472C4"/>
    <w:rsid w:val="0024785F"/>
    <w:rsid w:val="00247E52"/>
    <w:rsid w:val="00250272"/>
    <w:rsid w:val="002503F2"/>
    <w:rsid w:val="002504CC"/>
    <w:rsid w:val="002506CB"/>
    <w:rsid w:val="00250A1E"/>
    <w:rsid w:val="0025126E"/>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B58"/>
    <w:rsid w:val="00256D6C"/>
    <w:rsid w:val="002572EA"/>
    <w:rsid w:val="002573BB"/>
    <w:rsid w:val="00257824"/>
    <w:rsid w:val="00257BA5"/>
    <w:rsid w:val="00257C00"/>
    <w:rsid w:val="00257C26"/>
    <w:rsid w:val="00260039"/>
    <w:rsid w:val="002609BD"/>
    <w:rsid w:val="00260BB3"/>
    <w:rsid w:val="00260DC3"/>
    <w:rsid w:val="0026130C"/>
    <w:rsid w:val="002617E4"/>
    <w:rsid w:val="00261E04"/>
    <w:rsid w:val="00262256"/>
    <w:rsid w:val="002625DD"/>
    <w:rsid w:val="00262A34"/>
    <w:rsid w:val="00262E39"/>
    <w:rsid w:val="00263019"/>
    <w:rsid w:val="0026320A"/>
    <w:rsid w:val="002633A6"/>
    <w:rsid w:val="00263A4B"/>
    <w:rsid w:val="00263CEB"/>
    <w:rsid w:val="002643A2"/>
    <w:rsid w:val="00264869"/>
    <w:rsid w:val="002648B0"/>
    <w:rsid w:val="0026493C"/>
    <w:rsid w:val="0026515F"/>
    <w:rsid w:val="002652B0"/>
    <w:rsid w:val="00265A7B"/>
    <w:rsid w:val="00265D85"/>
    <w:rsid w:val="00265D91"/>
    <w:rsid w:val="00265E57"/>
    <w:rsid w:val="00265F25"/>
    <w:rsid w:val="0026623C"/>
    <w:rsid w:val="0026661C"/>
    <w:rsid w:val="00266E6B"/>
    <w:rsid w:val="002672E7"/>
    <w:rsid w:val="00267592"/>
    <w:rsid w:val="0026784C"/>
    <w:rsid w:val="00267DBA"/>
    <w:rsid w:val="002701A0"/>
    <w:rsid w:val="00270592"/>
    <w:rsid w:val="00271179"/>
    <w:rsid w:val="0027121D"/>
    <w:rsid w:val="002717A3"/>
    <w:rsid w:val="00272314"/>
    <w:rsid w:val="00272414"/>
    <w:rsid w:val="0027333C"/>
    <w:rsid w:val="002733B9"/>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802DC"/>
    <w:rsid w:val="002802E9"/>
    <w:rsid w:val="002802F5"/>
    <w:rsid w:val="00280862"/>
    <w:rsid w:val="00280C3C"/>
    <w:rsid w:val="0028110F"/>
    <w:rsid w:val="00281228"/>
    <w:rsid w:val="00281A33"/>
    <w:rsid w:val="00281D6C"/>
    <w:rsid w:val="00281F30"/>
    <w:rsid w:val="00281FAD"/>
    <w:rsid w:val="00282534"/>
    <w:rsid w:val="002825AF"/>
    <w:rsid w:val="00282907"/>
    <w:rsid w:val="00282929"/>
    <w:rsid w:val="002833D4"/>
    <w:rsid w:val="00283D10"/>
    <w:rsid w:val="00284367"/>
    <w:rsid w:val="0028461F"/>
    <w:rsid w:val="00284D1E"/>
    <w:rsid w:val="00285141"/>
    <w:rsid w:val="00285282"/>
    <w:rsid w:val="00285284"/>
    <w:rsid w:val="002858F8"/>
    <w:rsid w:val="00286748"/>
    <w:rsid w:val="00286779"/>
    <w:rsid w:val="00286B42"/>
    <w:rsid w:val="00286E45"/>
    <w:rsid w:val="00286FB0"/>
    <w:rsid w:val="002871E0"/>
    <w:rsid w:val="00287506"/>
    <w:rsid w:val="00287751"/>
    <w:rsid w:val="00287D2A"/>
    <w:rsid w:val="00290D5F"/>
    <w:rsid w:val="00290FFD"/>
    <w:rsid w:val="00291054"/>
    <w:rsid w:val="002911A8"/>
    <w:rsid w:val="002912F0"/>
    <w:rsid w:val="002914F5"/>
    <w:rsid w:val="00291567"/>
    <w:rsid w:val="0029189F"/>
    <w:rsid w:val="00291BBE"/>
    <w:rsid w:val="0029239F"/>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9B9"/>
    <w:rsid w:val="002A0E29"/>
    <w:rsid w:val="002A1CAD"/>
    <w:rsid w:val="002A2011"/>
    <w:rsid w:val="002A22A1"/>
    <w:rsid w:val="002A2461"/>
    <w:rsid w:val="002A2669"/>
    <w:rsid w:val="002A29FF"/>
    <w:rsid w:val="002A3ABA"/>
    <w:rsid w:val="002A42CB"/>
    <w:rsid w:val="002A44E2"/>
    <w:rsid w:val="002A45D8"/>
    <w:rsid w:val="002A4B57"/>
    <w:rsid w:val="002A535B"/>
    <w:rsid w:val="002A6042"/>
    <w:rsid w:val="002A6D2B"/>
    <w:rsid w:val="002A72A1"/>
    <w:rsid w:val="002A76CA"/>
    <w:rsid w:val="002A79B0"/>
    <w:rsid w:val="002B0238"/>
    <w:rsid w:val="002B065F"/>
    <w:rsid w:val="002B07FC"/>
    <w:rsid w:val="002B10F5"/>
    <w:rsid w:val="002B1605"/>
    <w:rsid w:val="002B1B76"/>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C04E2"/>
    <w:rsid w:val="002C061B"/>
    <w:rsid w:val="002C09D3"/>
    <w:rsid w:val="002C1254"/>
    <w:rsid w:val="002C1378"/>
    <w:rsid w:val="002C1A70"/>
    <w:rsid w:val="002C1FF8"/>
    <w:rsid w:val="002C20FE"/>
    <w:rsid w:val="002C22B6"/>
    <w:rsid w:val="002C247F"/>
    <w:rsid w:val="002C2645"/>
    <w:rsid w:val="002C2D40"/>
    <w:rsid w:val="002C340B"/>
    <w:rsid w:val="002C362D"/>
    <w:rsid w:val="002C3953"/>
    <w:rsid w:val="002C3DC8"/>
    <w:rsid w:val="002C4414"/>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649"/>
    <w:rsid w:val="002C774A"/>
    <w:rsid w:val="002D0243"/>
    <w:rsid w:val="002D06D6"/>
    <w:rsid w:val="002D078F"/>
    <w:rsid w:val="002D09A5"/>
    <w:rsid w:val="002D15A9"/>
    <w:rsid w:val="002D16FF"/>
    <w:rsid w:val="002D17AB"/>
    <w:rsid w:val="002D1D6E"/>
    <w:rsid w:val="002D2279"/>
    <w:rsid w:val="002D2519"/>
    <w:rsid w:val="002D2E8B"/>
    <w:rsid w:val="002D2F94"/>
    <w:rsid w:val="002D2F97"/>
    <w:rsid w:val="002D4520"/>
    <w:rsid w:val="002D4706"/>
    <w:rsid w:val="002D4C07"/>
    <w:rsid w:val="002D4D31"/>
    <w:rsid w:val="002D5195"/>
    <w:rsid w:val="002D5706"/>
    <w:rsid w:val="002D6779"/>
    <w:rsid w:val="002D67F3"/>
    <w:rsid w:val="002D6BB6"/>
    <w:rsid w:val="002D7187"/>
    <w:rsid w:val="002D727A"/>
    <w:rsid w:val="002D72CC"/>
    <w:rsid w:val="002D74CF"/>
    <w:rsid w:val="002D75C9"/>
    <w:rsid w:val="002D7CDE"/>
    <w:rsid w:val="002E00B3"/>
    <w:rsid w:val="002E018F"/>
    <w:rsid w:val="002E0347"/>
    <w:rsid w:val="002E093C"/>
    <w:rsid w:val="002E0EFB"/>
    <w:rsid w:val="002E1B11"/>
    <w:rsid w:val="002E1D8F"/>
    <w:rsid w:val="002E210F"/>
    <w:rsid w:val="002E2639"/>
    <w:rsid w:val="002E2B50"/>
    <w:rsid w:val="002E307F"/>
    <w:rsid w:val="002E3EB3"/>
    <w:rsid w:val="002E42FD"/>
    <w:rsid w:val="002E4D1F"/>
    <w:rsid w:val="002E4E55"/>
    <w:rsid w:val="002E508A"/>
    <w:rsid w:val="002E50B0"/>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F052A"/>
    <w:rsid w:val="002F1410"/>
    <w:rsid w:val="002F1587"/>
    <w:rsid w:val="002F16D4"/>
    <w:rsid w:val="002F1DC3"/>
    <w:rsid w:val="002F1F4C"/>
    <w:rsid w:val="002F214C"/>
    <w:rsid w:val="002F22CC"/>
    <w:rsid w:val="002F2C3A"/>
    <w:rsid w:val="002F3228"/>
    <w:rsid w:val="002F4476"/>
    <w:rsid w:val="002F48D6"/>
    <w:rsid w:val="002F4C5D"/>
    <w:rsid w:val="002F4CC1"/>
    <w:rsid w:val="002F5E47"/>
    <w:rsid w:val="002F5FED"/>
    <w:rsid w:val="002F6278"/>
    <w:rsid w:val="002F67B1"/>
    <w:rsid w:val="002F73AF"/>
    <w:rsid w:val="002F754E"/>
    <w:rsid w:val="002F776A"/>
    <w:rsid w:val="002F7BE9"/>
    <w:rsid w:val="00300156"/>
    <w:rsid w:val="00300232"/>
    <w:rsid w:val="0030043B"/>
    <w:rsid w:val="00300C5D"/>
    <w:rsid w:val="00300D47"/>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F56"/>
    <w:rsid w:val="00306341"/>
    <w:rsid w:val="00306521"/>
    <w:rsid w:val="0030680B"/>
    <w:rsid w:val="00306BAC"/>
    <w:rsid w:val="00306C20"/>
    <w:rsid w:val="00306CA6"/>
    <w:rsid w:val="003076DA"/>
    <w:rsid w:val="00307AC9"/>
    <w:rsid w:val="00307C54"/>
    <w:rsid w:val="00307C82"/>
    <w:rsid w:val="00307D4B"/>
    <w:rsid w:val="0031039C"/>
    <w:rsid w:val="00310DCE"/>
    <w:rsid w:val="003113D3"/>
    <w:rsid w:val="0031142E"/>
    <w:rsid w:val="00311927"/>
    <w:rsid w:val="00311BA4"/>
    <w:rsid w:val="0031203F"/>
    <w:rsid w:val="003123AA"/>
    <w:rsid w:val="00313649"/>
    <w:rsid w:val="00314056"/>
    <w:rsid w:val="003145C2"/>
    <w:rsid w:val="003145CD"/>
    <w:rsid w:val="00315119"/>
    <w:rsid w:val="003154CD"/>
    <w:rsid w:val="00315C95"/>
    <w:rsid w:val="00315D43"/>
    <w:rsid w:val="00315EF4"/>
    <w:rsid w:val="0031601C"/>
    <w:rsid w:val="00316464"/>
    <w:rsid w:val="00316C69"/>
    <w:rsid w:val="00317030"/>
    <w:rsid w:val="003175CB"/>
    <w:rsid w:val="003178FD"/>
    <w:rsid w:val="00317AF2"/>
    <w:rsid w:val="00317BD7"/>
    <w:rsid w:val="00317DEF"/>
    <w:rsid w:val="0032067E"/>
    <w:rsid w:val="0032084E"/>
    <w:rsid w:val="00320CAE"/>
    <w:rsid w:val="00320D19"/>
    <w:rsid w:val="003212A0"/>
    <w:rsid w:val="00321B98"/>
    <w:rsid w:val="003220D6"/>
    <w:rsid w:val="00322993"/>
    <w:rsid w:val="00322A67"/>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6B7"/>
    <w:rsid w:val="0033171E"/>
    <w:rsid w:val="00332292"/>
    <w:rsid w:val="003324D7"/>
    <w:rsid w:val="00332C58"/>
    <w:rsid w:val="00332DB3"/>
    <w:rsid w:val="003330D7"/>
    <w:rsid w:val="0033364B"/>
    <w:rsid w:val="00333FCF"/>
    <w:rsid w:val="00334F83"/>
    <w:rsid w:val="003356BD"/>
    <w:rsid w:val="00335903"/>
    <w:rsid w:val="003359D0"/>
    <w:rsid w:val="00335BD6"/>
    <w:rsid w:val="00335D9C"/>
    <w:rsid w:val="00335FD9"/>
    <w:rsid w:val="003363F7"/>
    <w:rsid w:val="003364B0"/>
    <w:rsid w:val="003367FD"/>
    <w:rsid w:val="00336A20"/>
    <w:rsid w:val="00337044"/>
    <w:rsid w:val="0033752C"/>
    <w:rsid w:val="0033790D"/>
    <w:rsid w:val="00337EC2"/>
    <w:rsid w:val="00337F9C"/>
    <w:rsid w:val="0034028C"/>
    <w:rsid w:val="003409CB"/>
    <w:rsid w:val="003417BB"/>
    <w:rsid w:val="00342030"/>
    <w:rsid w:val="00342111"/>
    <w:rsid w:val="00342148"/>
    <w:rsid w:val="0034291E"/>
    <w:rsid w:val="00342A2D"/>
    <w:rsid w:val="00342B3E"/>
    <w:rsid w:val="00342B7A"/>
    <w:rsid w:val="00342C19"/>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763"/>
    <w:rsid w:val="00346C9B"/>
    <w:rsid w:val="00346CFA"/>
    <w:rsid w:val="0034702A"/>
    <w:rsid w:val="00347253"/>
    <w:rsid w:val="003476A9"/>
    <w:rsid w:val="00347B40"/>
    <w:rsid w:val="00350BB9"/>
    <w:rsid w:val="0035104A"/>
    <w:rsid w:val="00351198"/>
    <w:rsid w:val="00351265"/>
    <w:rsid w:val="0035152A"/>
    <w:rsid w:val="003515CB"/>
    <w:rsid w:val="0035167E"/>
    <w:rsid w:val="0035183E"/>
    <w:rsid w:val="00351AB3"/>
    <w:rsid w:val="00351B3E"/>
    <w:rsid w:val="00351BC6"/>
    <w:rsid w:val="00351F33"/>
    <w:rsid w:val="003520BA"/>
    <w:rsid w:val="00352C3E"/>
    <w:rsid w:val="00353048"/>
    <w:rsid w:val="0035372B"/>
    <w:rsid w:val="003538E6"/>
    <w:rsid w:val="00353E35"/>
    <w:rsid w:val="003541DE"/>
    <w:rsid w:val="003543CC"/>
    <w:rsid w:val="00355836"/>
    <w:rsid w:val="00355BC7"/>
    <w:rsid w:val="00355EDA"/>
    <w:rsid w:val="0035652A"/>
    <w:rsid w:val="00356934"/>
    <w:rsid w:val="00356BB4"/>
    <w:rsid w:val="003600E6"/>
    <w:rsid w:val="003605AC"/>
    <w:rsid w:val="00360649"/>
    <w:rsid w:val="00360E25"/>
    <w:rsid w:val="00360F55"/>
    <w:rsid w:val="003611D5"/>
    <w:rsid w:val="0036120F"/>
    <w:rsid w:val="00361A29"/>
    <w:rsid w:val="00361C59"/>
    <w:rsid w:val="00361DC6"/>
    <w:rsid w:val="00361E49"/>
    <w:rsid w:val="00361E8B"/>
    <w:rsid w:val="00361F7A"/>
    <w:rsid w:val="00362175"/>
    <w:rsid w:val="0036229A"/>
    <w:rsid w:val="0036283C"/>
    <w:rsid w:val="003628E7"/>
    <w:rsid w:val="00362D9B"/>
    <w:rsid w:val="0036306D"/>
    <w:rsid w:val="00363552"/>
    <w:rsid w:val="00363A13"/>
    <w:rsid w:val="00364311"/>
    <w:rsid w:val="003647DD"/>
    <w:rsid w:val="00364B55"/>
    <w:rsid w:val="00364C4B"/>
    <w:rsid w:val="0036569E"/>
    <w:rsid w:val="003656E7"/>
    <w:rsid w:val="003657C4"/>
    <w:rsid w:val="00365EFB"/>
    <w:rsid w:val="00365F52"/>
    <w:rsid w:val="003668B9"/>
    <w:rsid w:val="0036746D"/>
    <w:rsid w:val="00367E11"/>
    <w:rsid w:val="00370246"/>
    <w:rsid w:val="0037078D"/>
    <w:rsid w:val="00370D82"/>
    <w:rsid w:val="00371037"/>
    <w:rsid w:val="00371656"/>
    <w:rsid w:val="003727D1"/>
    <w:rsid w:val="00372BF3"/>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17C3"/>
    <w:rsid w:val="00381CCA"/>
    <w:rsid w:val="00382699"/>
    <w:rsid w:val="00382C54"/>
    <w:rsid w:val="00382F03"/>
    <w:rsid w:val="0038335C"/>
    <w:rsid w:val="003835FA"/>
    <w:rsid w:val="00384125"/>
    <w:rsid w:val="003844DD"/>
    <w:rsid w:val="00384CFE"/>
    <w:rsid w:val="003861B5"/>
    <w:rsid w:val="00386944"/>
    <w:rsid w:val="00386C50"/>
    <w:rsid w:val="00386CCE"/>
    <w:rsid w:val="00386D1C"/>
    <w:rsid w:val="003870EF"/>
    <w:rsid w:val="0038772F"/>
    <w:rsid w:val="003877CD"/>
    <w:rsid w:val="00387E67"/>
    <w:rsid w:val="00390A49"/>
    <w:rsid w:val="00390C9F"/>
    <w:rsid w:val="00390D20"/>
    <w:rsid w:val="00391548"/>
    <w:rsid w:val="003919B8"/>
    <w:rsid w:val="00391AEA"/>
    <w:rsid w:val="00391D58"/>
    <w:rsid w:val="00391DA4"/>
    <w:rsid w:val="00392313"/>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C26"/>
    <w:rsid w:val="00397617"/>
    <w:rsid w:val="0039790C"/>
    <w:rsid w:val="00397A79"/>
    <w:rsid w:val="003A00CB"/>
    <w:rsid w:val="003A0B14"/>
    <w:rsid w:val="003A0B7F"/>
    <w:rsid w:val="003A11AA"/>
    <w:rsid w:val="003A1BD2"/>
    <w:rsid w:val="003A1DA5"/>
    <w:rsid w:val="003A2B9E"/>
    <w:rsid w:val="003A2DA8"/>
    <w:rsid w:val="003A375E"/>
    <w:rsid w:val="003A402D"/>
    <w:rsid w:val="003A489C"/>
    <w:rsid w:val="003A4DFA"/>
    <w:rsid w:val="003A4EB3"/>
    <w:rsid w:val="003A5013"/>
    <w:rsid w:val="003A5188"/>
    <w:rsid w:val="003A51C4"/>
    <w:rsid w:val="003A5312"/>
    <w:rsid w:val="003A571D"/>
    <w:rsid w:val="003A5AF4"/>
    <w:rsid w:val="003A603C"/>
    <w:rsid w:val="003A64D1"/>
    <w:rsid w:val="003A6D2F"/>
    <w:rsid w:val="003A7426"/>
    <w:rsid w:val="003A749E"/>
    <w:rsid w:val="003A75D8"/>
    <w:rsid w:val="003A787B"/>
    <w:rsid w:val="003A78DE"/>
    <w:rsid w:val="003A7EBD"/>
    <w:rsid w:val="003B046B"/>
    <w:rsid w:val="003B04F1"/>
    <w:rsid w:val="003B0679"/>
    <w:rsid w:val="003B1813"/>
    <w:rsid w:val="003B1B84"/>
    <w:rsid w:val="003B1D53"/>
    <w:rsid w:val="003B24F4"/>
    <w:rsid w:val="003B2BBC"/>
    <w:rsid w:val="003B2BE6"/>
    <w:rsid w:val="003B2DB4"/>
    <w:rsid w:val="003B2F65"/>
    <w:rsid w:val="003B347E"/>
    <w:rsid w:val="003B361E"/>
    <w:rsid w:val="003B3977"/>
    <w:rsid w:val="003B4313"/>
    <w:rsid w:val="003B45F8"/>
    <w:rsid w:val="003B4706"/>
    <w:rsid w:val="003B547F"/>
    <w:rsid w:val="003B55E8"/>
    <w:rsid w:val="003B5A0C"/>
    <w:rsid w:val="003B5F74"/>
    <w:rsid w:val="003B62CD"/>
    <w:rsid w:val="003B6572"/>
    <w:rsid w:val="003B682E"/>
    <w:rsid w:val="003B6CEE"/>
    <w:rsid w:val="003B6D43"/>
    <w:rsid w:val="003B6D8C"/>
    <w:rsid w:val="003B6E69"/>
    <w:rsid w:val="003B706F"/>
    <w:rsid w:val="003B7083"/>
    <w:rsid w:val="003B73E5"/>
    <w:rsid w:val="003B76AB"/>
    <w:rsid w:val="003B7970"/>
    <w:rsid w:val="003B7E81"/>
    <w:rsid w:val="003C04DB"/>
    <w:rsid w:val="003C0545"/>
    <w:rsid w:val="003C07C3"/>
    <w:rsid w:val="003C0A1B"/>
    <w:rsid w:val="003C0C68"/>
    <w:rsid w:val="003C0EFA"/>
    <w:rsid w:val="003C0FE1"/>
    <w:rsid w:val="003C1301"/>
    <w:rsid w:val="003C14B1"/>
    <w:rsid w:val="003C1C22"/>
    <w:rsid w:val="003C1DA4"/>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EB9"/>
    <w:rsid w:val="003C702D"/>
    <w:rsid w:val="003C7031"/>
    <w:rsid w:val="003C749D"/>
    <w:rsid w:val="003C7B3B"/>
    <w:rsid w:val="003C7ED7"/>
    <w:rsid w:val="003D0811"/>
    <w:rsid w:val="003D0A0C"/>
    <w:rsid w:val="003D0DE4"/>
    <w:rsid w:val="003D13FF"/>
    <w:rsid w:val="003D19EF"/>
    <w:rsid w:val="003D1B7D"/>
    <w:rsid w:val="003D1F9C"/>
    <w:rsid w:val="003D2438"/>
    <w:rsid w:val="003D247B"/>
    <w:rsid w:val="003D272A"/>
    <w:rsid w:val="003D2926"/>
    <w:rsid w:val="003D2939"/>
    <w:rsid w:val="003D3672"/>
    <w:rsid w:val="003D36FE"/>
    <w:rsid w:val="003D3B4F"/>
    <w:rsid w:val="003D40AE"/>
    <w:rsid w:val="003D4221"/>
    <w:rsid w:val="003D45F8"/>
    <w:rsid w:val="003D485D"/>
    <w:rsid w:val="003D5B2D"/>
    <w:rsid w:val="003D6245"/>
    <w:rsid w:val="003D68CA"/>
    <w:rsid w:val="003D6999"/>
    <w:rsid w:val="003D6E9F"/>
    <w:rsid w:val="003D7269"/>
    <w:rsid w:val="003D7328"/>
    <w:rsid w:val="003D7850"/>
    <w:rsid w:val="003E1205"/>
    <w:rsid w:val="003E138E"/>
    <w:rsid w:val="003E1398"/>
    <w:rsid w:val="003E16A6"/>
    <w:rsid w:val="003E16E0"/>
    <w:rsid w:val="003E1A6C"/>
    <w:rsid w:val="003E1C53"/>
    <w:rsid w:val="003E20C7"/>
    <w:rsid w:val="003E20E4"/>
    <w:rsid w:val="003E2551"/>
    <w:rsid w:val="003E2CA7"/>
    <w:rsid w:val="003E2E81"/>
    <w:rsid w:val="003E3016"/>
    <w:rsid w:val="003E334A"/>
    <w:rsid w:val="003E3ECE"/>
    <w:rsid w:val="003E3F99"/>
    <w:rsid w:val="003E41E1"/>
    <w:rsid w:val="003E4357"/>
    <w:rsid w:val="003E466A"/>
    <w:rsid w:val="003E508B"/>
    <w:rsid w:val="003E534C"/>
    <w:rsid w:val="003E5948"/>
    <w:rsid w:val="003E5960"/>
    <w:rsid w:val="003E5A23"/>
    <w:rsid w:val="003E5C62"/>
    <w:rsid w:val="003E5D89"/>
    <w:rsid w:val="003E5F4B"/>
    <w:rsid w:val="003E5FF7"/>
    <w:rsid w:val="003E63FD"/>
    <w:rsid w:val="003E6457"/>
    <w:rsid w:val="003E64E5"/>
    <w:rsid w:val="003E6676"/>
    <w:rsid w:val="003E6CBA"/>
    <w:rsid w:val="003E6D7D"/>
    <w:rsid w:val="003E7658"/>
    <w:rsid w:val="003E79F0"/>
    <w:rsid w:val="003E7E47"/>
    <w:rsid w:val="003E7FF4"/>
    <w:rsid w:val="003F00CC"/>
    <w:rsid w:val="003F01D8"/>
    <w:rsid w:val="003F0C85"/>
    <w:rsid w:val="003F1327"/>
    <w:rsid w:val="003F1664"/>
    <w:rsid w:val="003F1B04"/>
    <w:rsid w:val="003F1DB6"/>
    <w:rsid w:val="003F207E"/>
    <w:rsid w:val="003F23CF"/>
    <w:rsid w:val="003F29E3"/>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1F38"/>
    <w:rsid w:val="004023E6"/>
    <w:rsid w:val="00403705"/>
    <w:rsid w:val="00403AFB"/>
    <w:rsid w:val="00403E08"/>
    <w:rsid w:val="00404D63"/>
    <w:rsid w:val="00404EBE"/>
    <w:rsid w:val="004050BF"/>
    <w:rsid w:val="00405E3B"/>
    <w:rsid w:val="00405E94"/>
    <w:rsid w:val="00406A66"/>
    <w:rsid w:val="00406C82"/>
    <w:rsid w:val="0040734D"/>
    <w:rsid w:val="0040739C"/>
    <w:rsid w:val="004074AB"/>
    <w:rsid w:val="004075AA"/>
    <w:rsid w:val="00407B38"/>
    <w:rsid w:val="00410037"/>
    <w:rsid w:val="0041126A"/>
    <w:rsid w:val="00412A5D"/>
    <w:rsid w:val="00412EFB"/>
    <w:rsid w:val="00413096"/>
    <w:rsid w:val="0041344F"/>
    <w:rsid w:val="00413768"/>
    <w:rsid w:val="00413DAD"/>
    <w:rsid w:val="00413E9E"/>
    <w:rsid w:val="004143FC"/>
    <w:rsid w:val="00414968"/>
    <w:rsid w:val="00414A8B"/>
    <w:rsid w:val="00414CFC"/>
    <w:rsid w:val="00414D76"/>
    <w:rsid w:val="00414E85"/>
    <w:rsid w:val="004152FC"/>
    <w:rsid w:val="004154C1"/>
    <w:rsid w:val="0041593A"/>
    <w:rsid w:val="00415DAE"/>
    <w:rsid w:val="004161C9"/>
    <w:rsid w:val="0041678F"/>
    <w:rsid w:val="00416BCC"/>
    <w:rsid w:val="00416EA4"/>
    <w:rsid w:val="00416FF7"/>
    <w:rsid w:val="00417AD0"/>
    <w:rsid w:val="00417DBA"/>
    <w:rsid w:val="00417FBC"/>
    <w:rsid w:val="00420571"/>
    <w:rsid w:val="004209B9"/>
    <w:rsid w:val="00420C30"/>
    <w:rsid w:val="00421071"/>
    <w:rsid w:val="004213CE"/>
    <w:rsid w:val="00421F83"/>
    <w:rsid w:val="004223DF"/>
    <w:rsid w:val="00422A68"/>
    <w:rsid w:val="00422B32"/>
    <w:rsid w:val="00423437"/>
    <w:rsid w:val="00423D1D"/>
    <w:rsid w:val="004242F7"/>
    <w:rsid w:val="0042475E"/>
    <w:rsid w:val="00424AB6"/>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3186"/>
    <w:rsid w:val="00433252"/>
    <w:rsid w:val="004338D5"/>
    <w:rsid w:val="00433C22"/>
    <w:rsid w:val="00433D1A"/>
    <w:rsid w:val="00433E00"/>
    <w:rsid w:val="0043476E"/>
    <w:rsid w:val="004348BC"/>
    <w:rsid w:val="004348BF"/>
    <w:rsid w:val="0043548A"/>
    <w:rsid w:val="00435604"/>
    <w:rsid w:val="00435BF4"/>
    <w:rsid w:val="00435FBE"/>
    <w:rsid w:val="00436879"/>
    <w:rsid w:val="00437286"/>
    <w:rsid w:val="00437517"/>
    <w:rsid w:val="004376F5"/>
    <w:rsid w:val="00437CE5"/>
    <w:rsid w:val="00437F16"/>
    <w:rsid w:val="0044027E"/>
    <w:rsid w:val="00440408"/>
    <w:rsid w:val="004410CA"/>
    <w:rsid w:val="004413F4"/>
    <w:rsid w:val="004418F2"/>
    <w:rsid w:val="00441D12"/>
    <w:rsid w:val="00442162"/>
    <w:rsid w:val="00442400"/>
    <w:rsid w:val="00442C2B"/>
    <w:rsid w:val="00443432"/>
    <w:rsid w:val="00443553"/>
    <w:rsid w:val="00443597"/>
    <w:rsid w:val="004438EA"/>
    <w:rsid w:val="00444035"/>
    <w:rsid w:val="0044435E"/>
    <w:rsid w:val="00444467"/>
    <w:rsid w:val="00444530"/>
    <w:rsid w:val="00444904"/>
    <w:rsid w:val="00444F2C"/>
    <w:rsid w:val="00445B35"/>
    <w:rsid w:val="00445F2B"/>
    <w:rsid w:val="004463B0"/>
    <w:rsid w:val="004467E3"/>
    <w:rsid w:val="00446870"/>
    <w:rsid w:val="00450175"/>
    <w:rsid w:val="004507BE"/>
    <w:rsid w:val="004507FE"/>
    <w:rsid w:val="00450F0C"/>
    <w:rsid w:val="00451126"/>
    <w:rsid w:val="00451601"/>
    <w:rsid w:val="00451630"/>
    <w:rsid w:val="004517C8"/>
    <w:rsid w:val="00452261"/>
    <w:rsid w:val="004522B2"/>
    <w:rsid w:val="0045235D"/>
    <w:rsid w:val="004523BD"/>
    <w:rsid w:val="00452525"/>
    <w:rsid w:val="00452567"/>
    <w:rsid w:val="00452AE0"/>
    <w:rsid w:val="0045331B"/>
    <w:rsid w:val="0045364D"/>
    <w:rsid w:val="0045390E"/>
    <w:rsid w:val="00453965"/>
    <w:rsid w:val="00453C07"/>
    <w:rsid w:val="00453C54"/>
    <w:rsid w:val="0045473C"/>
    <w:rsid w:val="0045474F"/>
    <w:rsid w:val="004547B0"/>
    <w:rsid w:val="00454937"/>
    <w:rsid w:val="00454949"/>
    <w:rsid w:val="00454A6C"/>
    <w:rsid w:val="0045545C"/>
    <w:rsid w:val="00455531"/>
    <w:rsid w:val="004555F1"/>
    <w:rsid w:val="00455793"/>
    <w:rsid w:val="004558B4"/>
    <w:rsid w:val="00455E86"/>
    <w:rsid w:val="0045691F"/>
    <w:rsid w:val="00456E53"/>
    <w:rsid w:val="00456F61"/>
    <w:rsid w:val="00457080"/>
    <w:rsid w:val="00457A4F"/>
    <w:rsid w:val="00457A90"/>
    <w:rsid w:val="00457C8B"/>
    <w:rsid w:val="004602B6"/>
    <w:rsid w:val="0046050B"/>
    <w:rsid w:val="0046087C"/>
    <w:rsid w:val="004608D3"/>
    <w:rsid w:val="00461668"/>
    <w:rsid w:val="0046220F"/>
    <w:rsid w:val="00462B8E"/>
    <w:rsid w:val="004630AB"/>
    <w:rsid w:val="00463100"/>
    <w:rsid w:val="0046328F"/>
    <w:rsid w:val="004634A4"/>
    <w:rsid w:val="00463A16"/>
    <w:rsid w:val="00463AF1"/>
    <w:rsid w:val="004646C3"/>
    <w:rsid w:val="00464C7A"/>
    <w:rsid w:val="00464FC7"/>
    <w:rsid w:val="004659F3"/>
    <w:rsid w:val="00465BC4"/>
    <w:rsid w:val="00465E8A"/>
    <w:rsid w:val="0046653E"/>
    <w:rsid w:val="00466693"/>
    <w:rsid w:val="00466C22"/>
    <w:rsid w:val="00466C97"/>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311A"/>
    <w:rsid w:val="0047364F"/>
    <w:rsid w:val="00473B1A"/>
    <w:rsid w:val="00473C6D"/>
    <w:rsid w:val="00474346"/>
    <w:rsid w:val="00474798"/>
    <w:rsid w:val="004747A1"/>
    <w:rsid w:val="00474956"/>
    <w:rsid w:val="00474D87"/>
    <w:rsid w:val="004752A6"/>
    <w:rsid w:val="00475349"/>
    <w:rsid w:val="00475A60"/>
    <w:rsid w:val="00475B73"/>
    <w:rsid w:val="004760CF"/>
    <w:rsid w:val="00476A45"/>
    <w:rsid w:val="00476EEF"/>
    <w:rsid w:val="0047704A"/>
    <w:rsid w:val="004771D3"/>
    <w:rsid w:val="004776D9"/>
    <w:rsid w:val="004779CD"/>
    <w:rsid w:val="00477C2D"/>
    <w:rsid w:val="00480373"/>
    <w:rsid w:val="00480BFA"/>
    <w:rsid w:val="00480DD5"/>
    <w:rsid w:val="00480FB7"/>
    <w:rsid w:val="004813E0"/>
    <w:rsid w:val="0048152B"/>
    <w:rsid w:val="0048269A"/>
    <w:rsid w:val="00482710"/>
    <w:rsid w:val="00482AA0"/>
    <w:rsid w:val="00483514"/>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2F"/>
    <w:rsid w:val="004915D5"/>
    <w:rsid w:val="00491ADE"/>
    <w:rsid w:val="00491D1D"/>
    <w:rsid w:val="00491D73"/>
    <w:rsid w:val="00492422"/>
    <w:rsid w:val="00492649"/>
    <w:rsid w:val="004927F0"/>
    <w:rsid w:val="00492A8E"/>
    <w:rsid w:val="00492EC6"/>
    <w:rsid w:val="00492FEB"/>
    <w:rsid w:val="0049307B"/>
    <w:rsid w:val="00493303"/>
    <w:rsid w:val="00493624"/>
    <w:rsid w:val="00493AC0"/>
    <w:rsid w:val="004940EA"/>
    <w:rsid w:val="00494422"/>
    <w:rsid w:val="004945E1"/>
    <w:rsid w:val="00494BFE"/>
    <w:rsid w:val="00494F8B"/>
    <w:rsid w:val="004952B2"/>
    <w:rsid w:val="0049533B"/>
    <w:rsid w:val="0049588D"/>
    <w:rsid w:val="00495976"/>
    <w:rsid w:val="00496313"/>
    <w:rsid w:val="004969CE"/>
    <w:rsid w:val="0049759D"/>
    <w:rsid w:val="0049776D"/>
    <w:rsid w:val="00497E1C"/>
    <w:rsid w:val="004A0C4A"/>
    <w:rsid w:val="004A0FCF"/>
    <w:rsid w:val="004A150D"/>
    <w:rsid w:val="004A1629"/>
    <w:rsid w:val="004A2673"/>
    <w:rsid w:val="004A27F2"/>
    <w:rsid w:val="004A2875"/>
    <w:rsid w:val="004A2CA4"/>
    <w:rsid w:val="004A3181"/>
    <w:rsid w:val="004A337B"/>
    <w:rsid w:val="004A3809"/>
    <w:rsid w:val="004A38C0"/>
    <w:rsid w:val="004A3E5D"/>
    <w:rsid w:val="004A3F5F"/>
    <w:rsid w:val="004A3FF5"/>
    <w:rsid w:val="004A43FF"/>
    <w:rsid w:val="004A4E75"/>
    <w:rsid w:val="004A504D"/>
    <w:rsid w:val="004A5363"/>
    <w:rsid w:val="004A736A"/>
    <w:rsid w:val="004B010F"/>
    <w:rsid w:val="004B02F0"/>
    <w:rsid w:val="004B13FE"/>
    <w:rsid w:val="004B177D"/>
    <w:rsid w:val="004B1795"/>
    <w:rsid w:val="004B18E8"/>
    <w:rsid w:val="004B1B97"/>
    <w:rsid w:val="004B1FE6"/>
    <w:rsid w:val="004B2409"/>
    <w:rsid w:val="004B2911"/>
    <w:rsid w:val="004B296B"/>
    <w:rsid w:val="004B2F3C"/>
    <w:rsid w:val="004B3124"/>
    <w:rsid w:val="004B31D0"/>
    <w:rsid w:val="004B38B7"/>
    <w:rsid w:val="004B3C78"/>
    <w:rsid w:val="004B4069"/>
    <w:rsid w:val="004B41A9"/>
    <w:rsid w:val="004B4D09"/>
    <w:rsid w:val="004B558E"/>
    <w:rsid w:val="004B5D95"/>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DB8"/>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D3D"/>
    <w:rsid w:val="004C7F48"/>
    <w:rsid w:val="004D0199"/>
    <w:rsid w:val="004D0761"/>
    <w:rsid w:val="004D10F7"/>
    <w:rsid w:val="004D150B"/>
    <w:rsid w:val="004D18C8"/>
    <w:rsid w:val="004D1A15"/>
    <w:rsid w:val="004D1D7A"/>
    <w:rsid w:val="004D1DB0"/>
    <w:rsid w:val="004D23F8"/>
    <w:rsid w:val="004D282B"/>
    <w:rsid w:val="004D2ECC"/>
    <w:rsid w:val="004D38F7"/>
    <w:rsid w:val="004D4077"/>
    <w:rsid w:val="004D4207"/>
    <w:rsid w:val="004D464B"/>
    <w:rsid w:val="004D4B1A"/>
    <w:rsid w:val="004D4E23"/>
    <w:rsid w:val="004D51FE"/>
    <w:rsid w:val="004D5769"/>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DEA"/>
    <w:rsid w:val="004E2010"/>
    <w:rsid w:val="004E2306"/>
    <w:rsid w:val="004E2BDF"/>
    <w:rsid w:val="004E3753"/>
    <w:rsid w:val="004E3BBF"/>
    <w:rsid w:val="004E4146"/>
    <w:rsid w:val="004E4320"/>
    <w:rsid w:val="004E451E"/>
    <w:rsid w:val="004E46A5"/>
    <w:rsid w:val="004E4845"/>
    <w:rsid w:val="004E4989"/>
    <w:rsid w:val="004E4F1B"/>
    <w:rsid w:val="004E530C"/>
    <w:rsid w:val="004E5851"/>
    <w:rsid w:val="004E6072"/>
    <w:rsid w:val="004E6648"/>
    <w:rsid w:val="004E6C49"/>
    <w:rsid w:val="004E6F94"/>
    <w:rsid w:val="004E72B2"/>
    <w:rsid w:val="004E7364"/>
    <w:rsid w:val="004E7561"/>
    <w:rsid w:val="004E7A5B"/>
    <w:rsid w:val="004E7B7C"/>
    <w:rsid w:val="004E7C99"/>
    <w:rsid w:val="004E7CFE"/>
    <w:rsid w:val="004F07C9"/>
    <w:rsid w:val="004F0889"/>
    <w:rsid w:val="004F0B10"/>
    <w:rsid w:val="004F1303"/>
    <w:rsid w:val="004F174F"/>
    <w:rsid w:val="004F1797"/>
    <w:rsid w:val="004F1A86"/>
    <w:rsid w:val="004F1BD0"/>
    <w:rsid w:val="004F214C"/>
    <w:rsid w:val="004F24D5"/>
    <w:rsid w:val="004F25F4"/>
    <w:rsid w:val="004F295F"/>
    <w:rsid w:val="004F3085"/>
    <w:rsid w:val="004F45ED"/>
    <w:rsid w:val="004F50AA"/>
    <w:rsid w:val="004F5310"/>
    <w:rsid w:val="004F58EB"/>
    <w:rsid w:val="004F592B"/>
    <w:rsid w:val="004F5F62"/>
    <w:rsid w:val="004F6759"/>
    <w:rsid w:val="004F7427"/>
    <w:rsid w:val="004F753A"/>
    <w:rsid w:val="004F79BC"/>
    <w:rsid w:val="004F7E8E"/>
    <w:rsid w:val="005002FD"/>
    <w:rsid w:val="0050106E"/>
    <w:rsid w:val="005020A8"/>
    <w:rsid w:val="0050224B"/>
    <w:rsid w:val="005023BB"/>
    <w:rsid w:val="00502576"/>
    <w:rsid w:val="00502B94"/>
    <w:rsid w:val="00503054"/>
    <w:rsid w:val="005030D4"/>
    <w:rsid w:val="00503579"/>
    <w:rsid w:val="005036A2"/>
    <w:rsid w:val="00503AE2"/>
    <w:rsid w:val="00503D93"/>
    <w:rsid w:val="00504E49"/>
    <w:rsid w:val="00505155"/>
    <w:rsid w:val="005057B6"/>
    <w:rsid w:val="005065FE"/>
    <w:rsid w:val="005067E9"/>
    <w:rsid w:val="00506ADA"/>
    <w:rsid w:val="00506CAD"/>
    <w:rsid w:val="00506F90"/>
    <w:rsid w:val="00507252"/>
    <w:rsid w:val="005076E8"/>
    <w:rsid w:val="005079D8"/>
    <w:rsid w:val="0051003E"/>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C4"/>
    <w:rsid w:val="00514AA4"/>
    <w:rsid w:val="00515AE4"/>
    <w:rsid w:val="005160CF"/>
    <w:rsid w:val="0051645C"/>
    <w:rsid w:val="00516C47"/>
    <w:rsid w:val="00516F82"/>
    <w:rsid w:val="0051772B"/>
    <w:rsid w:val="00517D6C"/>
    <w:rsid w:val="00517FD2"/>
    <w:rsid w:val="005202CD"/>
    <w:rsid w:val="00520B5F"/>
    <w:rsid w:val="00521341"/>
    <w:rsid w:val="00521650"/>
    <w:rsid w:val="0052175E"/>
    <w:rsid w:val="005218CE"/>
    <w:rsid w:val="00521C68"/>
    <w:rsid w:val="00521D93"/>
    <w:rsid w:val="005220D2"/>
    <w:rsid w:val="0052232B"/>
    <w:rsid w:val="00522400"/>
    <w:rsid w:val="0052304D"/>
    <w:rsid w:val="00523251"/>
    <w:rsid w:val="00523383"/>
    <w:rsid w:val="00523757"/>
    <w:rsid w:val="005239C2"/>
    <w:rsid w:val="00523F7A"/>
    <w:rsid w:val="005245BE"/>
    <w:rsid w:val="0052476B"/>
    <w:rsid w:val="00524A7A"/>
    <w:rsid w:val="00525522"/>
    <w:rsid w:val="00525872"/>
    <w:rsid w:val="0052593E"/>
    <w:rsid w:val="00525CCE"/>
    <w:rsid w:val="00525DB8"/>
    <w:rsid w:val="0052608E"/>
    <w:rsid w:val="00526220"/>
    <w:rsid w:val="005264DA"/>
    <w:rsid w:val="00526A65"/>
    <w:rsid w:val="00526A86"/>
    <w:rsid w:val="00526DD2"/>
    <w:rsid w:val="005270AA"/>
    <w:rsid w:val="005270E5"/>
    <w:rsid w:val="0052721C"/>
    <w:rsid w:val="0052754F"/>
    <w:rsid w:val="0052758B"/>
    <w:rsid w:val="005301B5"/>
    <w:rsid w:val="005302E0"/>
    <w:rsid w:val="00530384"/>
    <w:rsid w:val="005306C9"/>
    <w:rsid w:val="005308F8"/>
    <w:rsid w:val="00530A25"/>
    <w:rsid w:val="00530B12"/>
    <w:rsid w:val="00531443"/>
    <w:rsid w:val="005317D0"/>
    <w:rsid w:val="00531A76"/>
    <w:rsid w:val="0053207D"/>
    <w:rsid w:val="0053237C"/>
    <w:rsid w:val="00532B2C"/>
    <w:rsid w:val="005337A7"/>
    <w:rsid w:val="00533C6B"/>
    <w:rsid w:val="00533F47"/>
    <w:rsid w:val="00533F5D"/>
    <w:rsid w:val="00533FBD"/>
    <w:rsid w:val="005342F5"/>
    <w:rsid w:val="0053446A"/>
    <w:rsid w:val="0053546D"/>
    <w:rsid w:val="00535757"/>
    <w:rsid w:val="00535AC2"/>
    <w:rsid w:val="00536047"/>
    <w:rsid w:val="00536163"/>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117"/>
    <w:rsid w:val="00542408"/>
    <w:rsid w:val="0054288C"/>
    <w:rsid w:val="00542986"/>
    <w:rsid w:val="00542D51"/>
    <w:rsid w:val="00543212"/>
    <w:rsid w:val="005432C4"/>
    <w:rsid w:val="0054367B"/>
    <w:rsid w:val="00543809"/>
    <w:rsid w:val="00543C53"/>
    <w:rsid w:val="00544962"/>
    <w:rsid w:val="00544F2D"/>
    <w:rsid w:val="005450AA"/>
    <w:rsid w:val="00545115"/>
    <w:rsid w:val="005452F5"/>
    <w:rsid w:val="00545EC5"/>
    <w:rsid w:val="00546674"/>
    <w:rsid w:val="0054680F"/>
    <w:rsid w:val="0054698B"/>
    <w:rsid w:val="00546AF3"/>
    <w:rsid w:val="005471BF"/>
    <w:rsid w:val="00547A04"/>
    <w:rsid w:val="00547AB8"/>
    <w:rsid w:val="00547B17"/>
    <w:rsid w:val="005502C7"/>
    <w:rsid w:val="00550337"/>
    <w:rsid w:val="00550604"/>
    <w:rsid w:val="00550BDE"/>
    <w:rsid w:val="00550DDE"/>
    <w:rsid w:val="00550E03"/>
    <w:rsid w:val="00551190"/>
    <w:rsid w:val="0055133C"/>
    <w:rsid w:val="00551B76"/>
    <w:rsid w:val="00552D8C"/>
    <w:rsid w:val="00552ED1"/>
    <w:rsid w:val="005532E5"/>
    <w:rsid w:val="005533CC"/>
    <w:rsid w:val="00553B8A"/>
    <w:rsid w:val="0055477E"/>
    <w:rsid w:val="00554C08"/>
    <w:rsid w:val="0055531D"/>
    <w:rsid w:val="00555520"/>
    <w:rsid w:val="0055594B"/>
    <w:rsid w:val="00555AAD"/>
    <w:rsid w:val="00555E0E"/>
    <w:rsid w:val="00555EDF"/>
    <w:rsid w:val="005561B1"/>
    <w:rsid w:val="005568B1"/>
    <w:rsid w:val="00556E77"/>
    <w:rsid w:val="00556FD9"/>
    <w:rsid w:val="005578B5"/>
    <w:rsid w:val="00557B1A"/>
    <w:rsid w:val="0056018F"/>
    <w:rsid w:val="0056088B"/>
    <w:rsid w:val="0056110C"/>
    <w:rsid w:val="005611BD"/>
    <w:rsid w:val="0056138E"/>
    <w:rsid w:val="0056254F"/>
    <w:rsid w:val="0056281A"/>
    <w:rsid w:val="00562AAD"/>
    <w:rsid w:val="00562C30"/>
    <w:rsid w:val="00563067"/>
    <w:rsid w:val="00563442"/>
    <w:rsid w:val="00563486"/>
    <w:rsid w:val="0056487E"/>
    <w:rsid w:val="00564A33"/>
    <w:rsid w:val="00564D31"/>
    <w:rsid w:val="00564ED1"/>
    <w:rsid w:val="005651EA"/>
    <w:rsid w:val="005652D5"/>
    <w:rsid w:val="005658C0"/>
    <w:rsid w:val="00565B5C"/>
    <w:rsid w:val="00566422"/>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886"/>
    <w:rsid w:val="00572934"/>
    <w:rsid w:val="00572AA3"/>
    <w:rsid w:val="00572CB0"/>
    <w:rsid w:val="005736E0"/>
    <w:rsid w:val="00573A07"/>
    <w:rsid w:val="00573DD8"/>
    <w:rsid w:val="00574007"/>
    <w:rsid w:val="0057465B"/>
    <w:rsid w:val="00574EA9"/>
    <w:rsid w:val="005755A1"/>
    <w:rsid w:val="00575674"/>
    <w:rsid w:val="0057592A"/>
    <w:rsid w:val="00575B55"/>
    <w:rsid w:val="00575E7C"/>
    <w:rsid w:val="005766EC"/>
    <w:rsid w:val="005767D9"/>
    <w:rsid w:val="00577146"/>
    <w:rsid w:val="0057732A"/>
    <w:rsid w:val="005773A0"/>
    <w:rsid w:val="0057765B"/>
    <w:rsid w:val="005800F8"/>
    <w:rsid w:val="005801AA"/>
    <w:rsid w:val="00580A07"/>
    <w:rsid w:val="0058107E"/>
    <w:rsid w:val="0058141C"/>
    <w:rsid w:val="0058156A"/>
    <w:rsid w:val="00581789"/>
    <w:rsid w:val="00581869"/>
    <w:rsid w:val="00581BD2"/>
    <w:rsid w:val="00581E0B"/>
    <w:rsid w:val="00582002"/>
    <w:rsid w:val="005826F7"/>
    <w:rsid w:val="00582C64"/>
    <w:rsid w:val="00583945"/>
    <w:rsid w:val="00583AEF"/>
    <w:rsid w:val="00583C58"/>
    <w:rsid w:val="00583E0F"/>
    <w:rsid w:val="00584050"/>
    <w:rsid w:val="005843D8"/>
    <w:rsid w:val="00584CF3"/>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A3C"/>
    <w:rsid w:val="005933B5"/>
    <w:rsid w:val="00593540"/>
    <w:rsid w:val="00593DCE"/>
    <w:rsid w:val="00594198"/>
    <w:rsid w:val="00594A39"/>
    <w:rsid w:val="005957AA"/>
    <w:rsid w:val="00595BCD"/>
    <w:rsid w:val="00595F55"/>
    <w:rsid w:val="005967F7"/>
    <w:rsid w:val="00596DF4"/>
    <w:rsid w:val="00596F16"/>
    <w:rsid w:val="0059788E"/>
    <w:rsid w:val="00597C10"/>
    <w:rsid w:val="00597ED0"/>
    <w:rsid w:val="005A004D"/>
    <w:rsid w:val="005A046E"/>
    <w:rsid w:val="005A0825"/>
    <w:rsid w:val="005A0C86"/>
    <w:rsid w:val="005A11AC"/>
    <w:rsid w:val="005A12E0"/>
    <w:rsid w:val="005A17B8"/>
    <w:rsid w:val="005A1C35"/>
    <w:rsid w:val="005A239F"/>
    <w:rsid w:val="005A27F0"/>
    <w:rsid w:val="005A34F5"/>
    <w:rsid w:val="005A3C75"/>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A66"/>
    <w:rsid w:val="005B0F74"/>
    <w:rsid w:val="005B18D8"/>
    <w:rsid w:val="005B1AA8"/>
    <w:rsid w:val="005B1D1D"/>
    <w:rsid w:val="005B1E1C"/>
    <w:rsid w:val="005B27C2"/>
    <w:rsid w:val="005B2853"/>
    <w:rsid w:val="005B2A0E"/>
    <w:rsid w:val="005B2EFE"/>
    <w:rsid w:val="005B32B6"/>
    <w:rsid w:val="005B3E37"/>
    <w:rsid w:val="005B41AD"/>
    <w:rsid w:val="005B4D3F"/>
    <w:rsid w:val="005B58FA"/>
    <w:rsid w:val="005B5987"/>
    <w:rsid w:val="005B5FFD"/>
    <w:rsid w:val="005B64CC"/>
    <w:rsid w:val="005B6602"/>
    <w:rsid w:val="005B66AB"/>
    <w:rsid w:val="005B6BC6"/>
    <w:rsid w:val="005B6C5A"/>
    <w:rsid w:val="005B6D94"/>
    <w:rsid w:val="005B7437"/>
    <w:rsid w:val="005B77F0"/>
    <w:rsid w:val="005B787B"/>
    <w:rsid w:val="005C0305"/>
    <w:rsid w:val="005C03A9"/>
    <w:rsid w:val="005C10C3"/>
    <w:rsid w:val="005C14E3"/>
    <w:rsid w:val="005C15BC"/>
    <w:rsid w:val="005C176B"/>
    <w:rsid w:val="005C1D8D"/>
    <w:rsid w:val="005C1DCB"/>
    <w:rsid w:val="005C1E00"/>
    <w:rsid w:val="005C1F21"/>
    <w:rsid w:val="005C218F"/>
    <w:rsid w:val="005C272D"/>
    <w:rsid w:val="005C33EC"/>
    <w:rsid w:val="005C3B25"/>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3D7"/>
    <w:rsid w:val="005D09DB"/>
    <w:rsid w:val="005D0B4A"/>
    <w:rsid w:val="005D0D1A"/>
    <w:rsid w:val="005D0F2E"/>
    <w:rsid w:val="005D13A0"/>
    <w:rsid w:val="005D13F4"/>
    <w:rsid w:val="005D2607"/>
    <w:rsid w:val="005D26B8"/>
    <w:rsid w:val="005D3067"/>
    <w:rsid w:val="005D4210"/>
    <w:rsid w:val="005D4773"/>
    <w:rsid w:val="005D486F"/>
    <w:rsid w:val="005D50F4"/>
    <w:rsid w:val="005D53FE"/>
    <w:rsid w:val="005D5430"/>
    <w:rsid w:val="005D588C"/>
    <w:rsid w:val="005D5D03"/>
    <w:rsid w:val="005D62C4"/>
    <w:rsid w:val="005D64D0"/>
    <w:rsid w:val="005D65C0"/>
    <w:rsid w:val="005D66B8"/>
    <w:rsid w:val="005D6C41"/>
    <w:rsid w:val="005D6D0D"/>
    <w:rsid w:val="005D6D1B"/>
    <w:rsid w:val="005D6DBE"/>
    <w:rsid w:val="005D6DC6"/>
    <w:rsid w:val="005D6EBF"/>
    <w:rsid w:val="005D76E3"/>
    <w:rsid w:val="005D772C"/>
    <w:rsid w:val="005E0719"/>
    <w:rsid w:val="005E1054"/>
    <w:rsid w:val="005E1333"/>
    <w:rsid w:val="005E146D"/>
    <w:rsid w:val="005E1A6C"/>
    <w:rsid w:val="005E1D74"/>
    <w:rsid w:val="005E2996"/>
    <w:rsid w:val="005E2C8A"/>
    <w:rsid w:val="005E2F66"/>
    <w:rsid w:val="005E2FB4"/>
    <w:rsid w:val="005E34FF"/>
    <w:rsid w:val="005E3F63"/>
    <w:rsid w:val="005E502D"/>
    <w:rsid w:val="005E555E"/>
    <w:rsid w:val="005E569A"/>
    <w:rsid w:val="005E5C27"/>
    <w:rsid w:val="005E5C4B"/>
    <w:rsid w:val="005E63C9"/>
    <w:rsid w:val="005E667D"/>
    <w:rsid w:val="005E6E34"/>
    <w:rsid w:val="005E7267"/>
    <w:rsid w:val="005E7759"/>
    <w:rsid w:val="005E78BC"/>
    <w:rsid w:val="005E7B89"/>
    <w:rsid w:val="005E7E1D"/>
    <w:rsid w:val="005F044F"/>
    <w:rsid w:val="005F05FF"/>
    <w:rsid w:val="005F0905"/>
    <w:rsid w:val="005F0F5F"/>
    <w:rsid w:val="005F1110"/>
    <w:rsid w:val="005F1387"/>
    <w:rsid w:val="005F29F4"/>
    <w:rsid w:val="005F2D82"/>
    <w:rsid w:val="005F2F80"/>
    <w:rsid w:val="005F4664"/>
    <w:rsid w:val="005F4781"/>
    <w:rsid w:val="005F4CDA"/>
    <w:rsid w:val="005F5147"/>
    <w:rsid w:val="005F53C3"/>
    <w:rsid w:val="005F55FC"/>
    <w:rsid w:val="005F58F9"/>
    <w:rsid w:val="005F5A28"/>
    <w:rsid w:val="005F5B42"/>
    <w:rsid w:val="005F5EFB"/>
    <w:rsid w:val="005F60E5"/>
    <w:rsid w:val="005F6642"/>
    <w:rsid w:val="005F6664"/>
    <w:rsid w:val="005F66E7"/>
    <w:rsid w:val="005F6EA9"/>
    <w:rsid w:val="005F70C2"/>
    <w:rsid w:val="005F744A"/>
    <w:rsid w:val="005F756D"/>
    <w:rsid w:val="005F7D48"/>
    <w:rsid w:val="005F7DCF"/>
    <w:rsid w:val="006006BC"/>
    <w:rsid w:val="0060085C"/>
    <w:rsid w:val="00600BB5"/>
    <w:rsid w:val="00600E6D"/>
    <w:rsid w:val="0060145B"/>
    <w:rsid w:val="006017D6"/>
    <w:rsid w:val="0060261A"/>
    <w:rsid w:val="006032E4"/>
    <w:rsid w:val="00603865"/>
    <w:rsid w:val="00603932"/>
    <w:rsid w:val="00603BC9"/>
    <w:rsid w:val="00604377"/>
    <w:rsid w:val="00604B8F"/>
    <w:rsid w:val="00604BE2"/>
    <w:rsid w:val="0060517F"/>
    <w:rsid w:val="006052CB"/>
    <w:rsid w:val="006054AD"/>
    <w:rsid w:val="00605AB0"/>
    <w:rsid w:val="006064E4"/>
    <w:rsid w:val="006066BB"/>
    <w:rsid w:val="00606739"/>
    <w:rsid w:val="00606B38"/>
    <w:rsid w:val="00606EA2"/>
    <w:rsid w:val="006070F7"/>
    <w:rsid w:val="006075E7"/>
    <w:rsid w:val="00610BC5"/>
    <w:rsid w:val="00610C1F"/>
    <w:rsid w:val="00610D95"/>
    <w:rsid w:val="00610ECF"/>
    <w:rsid w:val="00610FCA"/>
    <w:rsid w:val="00611138"/>
    <w:rsid w:val="006112D0"/>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4B6"/>
    <w:rsid w:val="00617407"/>
    <w:rsid w:val="006179A5"/>
    <w:rsid w:val="006201F3"/>
    <w:rsid w:val="00620A2B"/>
    <w:rsid w:val="00620A3F"/>
    <w:rsid w:val="00620B76"/>
    <w:rsid w:val="00620EA7"/>
    <w:rsid w:val="00621DEB"/>
    <w:rsid w:val="006224BC"/>
    <w:rsid w:val="00622A36"/>
    <w:rsid w:val="006234BC"/>
    <w:rsid w:val="006235FE"/>
    <w:rsid w:val="00623670"/>
    <w:rsid w:val="006238AF"/>
    <w:rsid w:val="006240AC"/>
    <w:rsid w:val="006249C3"/>
    <w:rsid w:val="00624D92"/>
    <w:rsid w:val="00624E2A"/>
    <w:rsid w:val="00624F54"/>
    <w:rsid w:val="0062514B"/>
    <w:rsid w:val="0062522C"/>
    <w:rsid w:val="0062523B"/>
    <w:rsid w:val="006254F3"/>
    <w:rsid w:val="0062568B"/>
    <w:rsid w:val="006256B8"/>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498"/>
    <w:rsid w:val="00633602"/>
    <w:rsid w:val="006339EC"/>
    <w:rsid w:val="00633A50"/>
    <w:rsid w:val="00633C1C"/>
    <w:rsid w:val="00633E0C"/>
    <w:rsid w:val="00633FE5"/>
    <w:rsid w:val="0063411D"/>
    <w:rsid w:val="0063446F"/>
    <w:rsid w:val="0063479F"/>
    <w:rsid w:val="00634BE4"/>
    <w:rsid w:val="00634D0D"/>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7D2"/>
    <w:rsid w:val="00641CA2"/>
    <w:rsid w:val="00642285"/>
    <w:rsid w:val="0064252D"/>
    <w:rsid w:val="00643325"/>
    <w:rsid w:val="00643826"/>
    <w:rsid w:val="00643A26"/>
    <w:rsid w:val="00643A31"/>
    <w:rsid w:val="0064414A"/>
    <w:rsid w:val="006441DD"/>
    <w:rsid w:val="00644B8F"/>
    <w:rsid w:val="00644FD3"/>
    <w:rsid w:val="0064518D"/>
    <w:rsid w:val="00645BB6"/>
    <w:rsid w:val="00645E4C"/>
    <w:rsid w:val="00645F79"/>
    <w:rsid w:val="006462EF"/>
    <w:rsid w:val="00647BBF"/>
    <w:rsid w:val="00650280"/>
    <w:rsid w:val="00650486"/>
    <w:rsid w:val="0065075B"/>
    <w:rsid w:val="00650A2C"/>
    <w:rsid w:val="00651426"/>
    <w:rsid w:val="00651696"/>
    <w:rsid w:val="0065172D"/>
    <w:rsid w:val="00651C67"/>
    <w:rsid w:val="006523BB"/>
    <w:rsid w:val="006524B0"/>
    <w:rsid w:val="0065307A"/>
    <w:rsid w:val="006533DC"/>
    <w:rsid w:val="00653561"/>
    <w:rsid w:val="00653578"/>
    <w:rsid w:val="006538DD"/>
    <w:rsid w:val="006539E6"/>
    <w:rsid w:val="00653DB6"/>
    <w:rsid w:val="00653E30"/>
    <w:rsid w:val="00654111"/>
    <w:rsid w:val="0065498F"/>
    <w:rsid w:val="00654A5B"/>
    <w:rsid w:val="00654D45"/>
    <w:rsid w:val="0065508A"/>
    <w:rsid w:val="00655D3A"/>
    <w:rsid w:val="00655E71"/>
    <w:rsid w:val="00655EBA"/>
    <w:rsid w:val="00655FBB"/>
    <w:rsid w:val="006569D4"/>
    <w:rsid w:val="00657392"/>
    <w:rsid w:val="006573F8"/>
    <w:rsid w:val="0065794B"/>
    <w:rsid w:val="00657F93"/>
    <w:rsid w:val="00660019"/>
    <w:rsid w:val="00660442"/>
    <w:rsid w:val="006609EC"/>
    <w:rsid w:val="00660B3B"/>
    <w:rsid w:val="00660BC0"/>
    <w:rsid w:val="006611C8"/>
    <w:rsid w:val="006617D9"/>
    <w:rsid w:val="006624A8"/>
    <w:rsid w:val="006635E6"/>
    <w:rsid w:val="00663BE1"/>
    <w:rsid w:val="00663C11"/>
    <w:rsid w:val="00663CA8"/>
    <w:rsid w:val="006642CE"/>
    <w:rsid w:val="00664A1A"/>
    <w:rsid w:val="006651EE"/>
    <w:rsid w:val="00665652"/>
    <w:rsid w:val="006658ED"/>
    <w:rsid w:val="00665938"/>
    <w:rsid w:val="00665957"/>
    <w:rsid w:val="006659E8"/>
    <w:rsid w:val="006663A2"/>
    <w:rsid w:val="006668C2"/>
    <w:rsid w:val="00666946"/>
    <w:rsid w:val="00666A74"/>
    <w:rsid w:val="006671AC"/>
    <w:rsid w:val="006678D8"/>
    <w:rsid w:val="00667F95"/>
    <w:rsid w:val="00670354"/>
    <w:rsid w:val="006703AB"/>
    <w:rsid w:val="00670428"/>
    <w:rsid w:val="006709B2"/>
    <w:rsid w:val="00670F71"/>
    <w:rsid w:val="00671167"/>
    <w:rsid w:val="006715E2"/>
    <w:rsid w:val="00671B7B"/>
    <w:rsid w:val="00671E25"/>
    <w:rsid w:val="00672002"/>
    <w:rsid w:val="00672322"/>
    <w:rsid w:val="006734B8"/>
    <w:rsid w:val="00673501"/>
    <w:rsid w:val="00674026"/>
    <w:rsid w:val="006740CB"/>
    <w:rsid w:val="00674232"/>
    <w:rsid w:val="00675144"/>
    <w:rsid w:val="006763B7"/>
    <w:rsid w:val="006765D5"/>
    <w:rsid w:val="0067660C"/>
    <w:rsid w:val="00676749"/>
    <w:rsid w:val="006767F9"/>
    <w:rsid w:val="006768B1"/>
    <w:rsid w:val="00676A9A"/>
    <w:rsid w:val="00677072"/>
    <w:rsid w:val="00677B0F"/>
    <w:rsid w:val="00677F51"/>
    <w:rsid w:val="00680222"/>
    <w:rsid w:val="00680DFF"/>
    <w:rsid w:val="00680FB2"/>
    <w:rsid w:val="006811A0"/>
    <w:rsid w:val="006811BB"/>
    <w:rsid w:val="00681465"/>
    <w:rsid w:val="00681DE5"/>
    <w:rsid w:val="00681FF2"/>
    <w:rsid w:val="00682DEF"/>
    <w:rsid w:val="00683092"/>
    <w:rsid w:val="00683095"/>
    <w:rsid w:val="0068312C"/>
    <w:rsid w:val="00683272"/>
    <w:rsid w:val="0068333D"/>
    <w:rsid w:val="0068347F"/>
    <w:rsid w:val="006834B8"/>
    <w:rsid w:val="006837A7"/>
    <w:rsid w:val="006843CB"/>
    <w:rsid w:val="0068450B"/>
    <w:rsid w:val="00684EEA"/>
    <w:rsid w:val="00684F60"/>
    <w:rsid w:val="006858B0"/>
    <w:rsid w:val="00685B9A"/>
    <w:rsid w:val="0068686B"/>
    <w:rsid w:val="006872C0"/>
    <w:rsid w:val="006873B6"/>
    <w:rsid w:val="0069050E"/>
    <w:rsid w:val="00690FEB"/>
    <w:rsid w:val="0069117F"/>
    <w:rsid w:val="00691688"/>
    <w:rsid w:val="006916CB"/>
    <w:rsid w:val="006916D0"/>
    <w:rsid w:val="006920E6"/>
    <w:rsid w:val="00692557"/>
    <w:rsid w:val="006926B1"/>
    <w:rsid w:val="00692B83"/>
    <w:rsid w:val="00692D02"/>
    <w:rsid w:val="00692D23"/>
    <w:rsid w:val="006938AA"/>
    <w:rsid w:val="00693D98"/>
    <w:rsid w:val="00693ED3"/>
    <w:rsid w:val="006942A3"/>
    <w:rsid w:val="0069475F"/>
    <w:rsid w:val="00694F03"/>
    <w:rsid w:val="00694F8C"/>
    <w:rsid w:val="0069501D"/>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44D"/>
    <w:rsid w:val="006A44A4"/>
    <w:rsid w:val="006A47AA"/>
    <w:rsid w:val="006A4A44"/>
    <w:rsid w:val="006A4B54"/>
    <w:rsid w:val="006A597F"/>
    <w:rsid w:val="006A6319"/>
    <w:rsid w:val="006A655C"/>
    <w:rsid w:val="006A6560"/>
    <w:rsid w:val="006A6604"/>
    <w:rsid w:val="006A6666"/>
    <w:rsid w:val="006A66EC"/>
    <w:rsid w:val="006A6956"/>
    <w:rsid w:val="006A6B5E"/>
    <w:rsid w:val="006A6B7F"/>
    <w:rsid w:val="006A7321"/>
    <w:rsid w:val="006A7784"/>
    <w:rsid w:val="006A7994"/>
    <w:rsid w:val="006A7C7D"/>
    <w:rsid w:val="006A7CC3"/>
    <w:rsid w:val="006A7F61"/>
    <w:rsid w:val="006A7F83"/>
    <w:rsid w:val="006B0B90"/>
    <w:rsid w:val="006B0C14"/>
    <w:rsid w:val="006B0C4A"/>
    <w:rsid w:val="006B1695"/>
    <w:rsid w:val="006B2B1E"/>
    <w:rsid w:val="006B2BD9"/>
    <w:rsid w:val="006B3147"/>
    <w:rsid w:val="006B3234"/>
    <w:rsid w:val="006B35C8"/>
    <w:rsid w:val="006B37AE"/>
    <w:rsid w:val="006B405A"/>
    <w:rsid w:val="006B40AA"/>
    <w:rsid w:val="006B417E"/>
    <w:rsid w:val="006B45F5"/>
    <w:rsid w:val="006B4A0C"/>
    <w:rsid w:val="006B4A53"/>
    <w:rsid w:val="006B51ED"/>
    <w:rsid w:val="006B528E"/>
    <w:rsid w:val="006B5532"/>
    <w:rsid w:val="006B5558"/>
    <w:rsid w:val="006B573B"/>
    <w:rsid w:val="006B5A9A"/>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42E"/>
    <w:rsid w:val="006C17BD"/>
    <w:rsid w:val="006C1F1B"/>
    <w:rsid w:val="006C1F22"/>
    <w:rsid w:val="006C2007"/>
    <w:rsid w:val="006C209B"/>
    <w:rsid w:val="006C29CE"/>
    <w:rsid w:val="006C2D16"/>
    <w:rsid w:val="006C2E32"/>
    <w:rsid w:val="006C2F66"/>
    <w:rsid w:val="006C3100"/>
    <w:rsid w:val="006C3322"/>
    <w:rsid w:val="006C3673"/>
    <w:rsid w:val="006C387D"/>
    <w:rsid w:val="006C3D77"/>
    <w:rsid w:val="006C400E"/>
    <w:rsid w:val="006C4C62"/>
    <w:rsid w:val="006C4E0D"/>
    <w:rsid w:val="006C53D0"/>
    <w:rsid w:val="006C65E2"/>
    <w:rsid w:val="006C703C"/>
    <w:rsid w:val="006C73CC"/>
    <w:rsid w:val="006C7B22"/>
    <w:rsid w:val="006C7F83"/>
    <w:rsid w:val="006D0027"/>
    <w:rsid w:val="006D0170"/>
    <w:rsid w:val="006D0F3E"/>
    <w:rsid w:val="006D1780"/>
    <w:rsid w:val="006D1C39"/>
    <w:rsid w:val="006D1E35"/>
    <w:rsid w:val="006D2321"/>
    <w:rsid w:val="006D2491"/>
    <w:rsid w:val="006D24CB"/>
    <w:rsid w:val="006D2611"/>
    <w:rsid w:val="006D2777"/>
    <w:rsid w:val="006D2B86"/>
    <w:rsid w:val="006D335B"/>
    <w:rsid w:val="006D3F39"/>
    <w:rsid w:val="006D42CD"/>
    <w:rsid w:val="006D452D"/>
    <w:rsid w:val="006D4781"/>
    <w:rsid w:val="006D4AE7"/>
    <w:rsid w:val="006D5711"/>
    <w:rsid w:val="006D6782"/>
    <w:rsid w:val="006D6961"/>
    <w:rsid w:val="006D6A04"/>
    <w:rsid w:val="006D7963"/>
    <w:rsid w:val="006D79DA"/>
    <w:rsid w:val="006E052D"/>
    <w:rsid w:val="006E0951"/>
    <w:rsid w:val="006E0FEA"/>
    <w:rsid w:val="006E151D"/>
    <w:rsid w:val="006E1697"/>
    <w:rsid w:val="006E19CD"/>
    <w:rsid w:val="006E1D17"/>
    <w:rsid w:val="006E24BD"/>
    <w:rsid w:val="006E3036"/>
    <w:rsid w:val="006E31CF"/>
    <w:rsid w:val="006E328A"/>
    <w:rsid w:val="006E3530"/>
    <w:rsid w:val="006E3737"/>
    <w:rsid w:val="006E3DAD"/>
    <w:rsid w:val="006E411F"/>
    <w:rsid w:val="006E4531"/>
    <w:rsid w:val="006E49E5"/>
    <w:rsid w:val="006E4CD8"/>
    <w:rsid w:val="006E5102"/>
    <w:rsid w:val="006E5444"/>
    <w:rsid w:val="006E5709"/>
    <w:rsid w:val="006E58AB"/>
    <w:rsid w:val="006E592E"/>
    <w:rsid w:val="006E59AF"/>
    <w:rsid w:val="006E654B"/>
    <w:rsid w:val="006E6655"/>
    <w:rsid w:val="006E667A"/>
    <w:rsid w:val="006E66FB"/>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E93"/>
    <w:rsid w:val="006F3443"/>
    <w:rsid w:val="006F3883"/>
    <w:rsid w:val="006F3D1D"/>
    <w:rsid w:val="006F3E94"/>
    <w:rsid w:val="006F3F7C"/>
    <w:rsid w:val="006F42A6"/>
    <w:rsid w:val="006F4761"/>
    <w:rsid w:val="006F48C4"/>
    <w:rsid w:val="006F5404"/>
    <w:rsid w:val="006F54ED"/>
    <w:rsid w:val="006F5618"/>
    <w:rsid w:val="006F5807"/>
    <w:rsid w:val="006F5E0B"/>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4E2"/>
    <w:rsid w:val="00705B50"/>
    <w:rsid w:val="00705E87"/>
    <w:rsid w:val="00706004"/>
    <w:rsid w:val="007062DF"/>
    <w:rsid w:val="00706AA0"/>
    <w:rsid w:val="00706B18"/>
    <w:rsid w:val="00706BAA"/>
    <w:rsid w:val="007072F8"/>
    <w:rsid w:val="007076A4"/>
    <w:rsid w:val="0070780F"/>
    <w:rsid w:val="00710228"/>
    <w:rsid w:val="0071023B"/>
    <w:rsid w:val="00710512"/>
    <w:rsid w:val="00711060"/>
    <w:rsid w:val="007118B9"/>
    <w:rsid w:val="007128C0"/>
    <w:rsid w:val="00713426"/>
    <w:rsid w:val="00713D36"/>
    <w:rsid w:val="00714744"/>
    <w:rsid w:val="0071576B"/>
    <w:rsid w:val="00715965"/>
    <w:rsid w:val="007159A6"/>
    <w:rsid w:val="00715C65"/>
    <w:rsid w:val="007169C2"/>
    <w:rsid w:val="00716DAF"/>
    <w:rsid w:val="00717306"/>
    <w:rsid w:val="0071761A"/>
    <w:rsid w:val="0071792C"/>
    <w:rsid w:val="00717988"/>
    <w:rsid w:val="00720306"/>
    <w:rsid w:val="007204FE"/>
    <w:rsid w:val="007205CD"/>
    <w:rsid w:val="00721024"/>
    <w:rsid w:val="0072150D"/>
    <w:rsid w:val="0072176B"/>
    <w:rsid w:val="00721AA3"/>
    <w:rsid w:val="007227C9"/>
    <w:rsid w:val="00722C37"/>
    <w:rsid w:val="00722C95"/>
    <w:rsid w:val="00722F04"/>
    <w:rsid w:val="0072317D"/>
    <w:rsid w:val="007238E1"/>
    <w:rsid w:val="00723E3D"/>
    <w:rsid w:val="00724343"/>
    <w:rsid w:val="00724772"/>
    <w:rsid w:val="00724A52"/>
    <w:rsid w:val="00724CBA"/>
    <w:rsid w:val="00724DDC"/>
    <w:rsid w:val="00725667"/>
    <w:rsid w:val="00726066"/>
    <w:rsid w:val="0072607E"/>
    <w:rsid w:val="00726086"/>
    <w:rsid w:val="0072648C"/>
    <w:rsid w:val="00726807"/>
    <w:rsid w:val="007271E1"/>
    <w:rsid w:val="007275DB"/>
    <w:rsid w:val="007302DA"/>
    <w:rsid w:val="00730491"/>
    <w:rsid w:val="007307BC"/>
    <w:rsid w:val="0073092B"/>
    <w:rsid w:val="00730A00"/>
    <w:rsid w:val="00730CDA"/>
    <w:rsid w:val="00731AF9"/>
    <w:rsid w:val="00731B8E"/>
    <w:rsid w:val="00731CCC"/>
    <w:rsid w:val="00731DA9"/>
    <w:rsid w:val="00731FA7"/>
    <w:rsid w:val="00731FC9"/>
    <w:rsid w:val="007324C7"/>
    <w:rsid w:val="007324CF"/>
    <w:rsid w:val="007339AE"/>
    <w:rsid w:val="00733B12"/>
    <w:rsid w:val="00733BCB"/>
    <w:rsid w:val="00733EF3"/>
    <w:rsid w:val="007343A6"/>
    <w:rsid w:val="00734555"/>
    <w:rsid w:val="00734B6D"/>
    <w:rsid w:val="00734DD2"/>
    <w:rsid w:val="00735171"/>
    <w:rsid w:val="007352D4"/>
    <w:rsid w:val="007355A0"/>
    <w:rsid w:val="00735A01"/>
    <w:rsid w:val="00735F46"/>
    <w:rsid w:val="00736266"/>
    <w:rsid w:val="0073626D"/>
    <w:rsid w:val="00736445"/>
    <w:rsid w:val="00736876"/>
    <w:rsid w:val="00736884"/>
    <w:rsid w:val="00736A84"/>
    <w:rsid w:val="00736AA5"/>
    <w:rsid w:val="00736C8A"/>
    <w:rsid w:val="007373F0"/>
    <w:rsid w:val="0073784B"/>
    <w:rsid w:val="007378C3"/>
    <w:rsid w:val="00737CB1"/>
    <w:rsid w:val="00740257"/>
    <w:rsid w:val="007407AF"/>
    <w:rsid w:val="00740D27"/>
    <w:rsid w:val="0074192E"/>
    <w:rsid w:val="007419AF"/>
    <w:rsid w:val="00741EBF"/>
    <w:rsid w:val="00741F43"/>
    <w:rsid w:val="00742095"/>
    <w:rsid w:val="007422A7"/>
    <w:rsid w:val="00742462"/>
    <w:rsid w:val="00742481"/>
    <w:rsid w:val="00742B3F"/>
    <w:rsid w:val="00742FC5"/>
    <w:rsid w:val="00744372"/>
    <w:rsid w:val="00744654"/>
    <w:rsid w:val="007452F4"/>
    <w:rsid w:val="00745655"/>
    <w:rsid w:val="00745C55"/>
    <w:rsid w:val="00746147"/>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380"/>
    <w:rsid w:val="0075349E"/>
    <w:rsid w:val="007536AE"/>
    <w:rsid w:val="007536C1"/>
    <w:rsid w:val="00753822"/>
    <w:rsid w:val="00753971"/>
    <w:rsid w:val="007539AF"/>
    <w:rsid w:val="007539D8"/>
    <w:rsid w:val="00753C02"/>
    <w:rsid w:val="00753E22"/>
    <w:rsid w:val="007547D4"/>
    <w:rsid w:val="0075512B"/>
    <w:rsid w:val="00755381"/>
    <w:rsid w:val="00755832"/>
    <w:rsid w:val="00755A5C"/>
    <w:rsid w:val="00755B50"/>
    <w:rsid w:val="00755D9F"/>
    <w:rsid w:val="00755E09"/>
    <w:rsid w:val="00756513"/>
    <w:rsid w:val="00756EFE"/>
    <w:rsid w:val="0076017C"/>
    <w:rsid w:val="007608D7"/>
    <w:rsid w:val="0076171C"/>
    <w:rsid w:val="00761C27"/>
    <w:rsid w:val="00761EE6"/>
    <w:rsid w:val="0076254C"/>
    <w:rsid w:val="0076265F"/>
    <w:rsid w:val="00762957"/>
    <w:rsid w:val="00762DB4"/>
    <w:rsid w:val="00762F9B"/>
    <w:rsid w:val="0076312F"/>
    <w:rsid w:val="007631E3"/>
    <w:rsid w:val="007633E1"/>
    <w:rsid w:val="00763520"/>
    <w:rsid w:val="00763608"/>
    <w:rsid w:val="00763CFB"/>
    <w:rsid w:val="00763DA9"/>
    <w:rsid w:val="00763FC4"/>
    <w:rsid w:val="00763FDC"/>
    <w:rsid w:val="00764014"/>
    <w:rsid w:val="00764285"/>
    <w:rsid w:val="007645BB"/>
    <w:rsid w:val="007645E7"/>
    <w:rsid w:val="007646A3"/>
    <w:rsid w:val="00764831"/>
    <w:rsid w:val="00764B89"/>
    <w:rsid w:val="00764EBD"/>
    <w:rsid w:val="007651A7"/>
    <w:rsid w:val="00765219"/>
    <w:rsid w:val="00765408"/>
    <w:rsid w:val="0076582C"/>
    <w:rsid w:val="00765853"/>
    <w:rsid w:val="00765FC8"/>
    <w:rsid w:val="00766357"/>
    <w:rsid w:val="007669F8"/>
    <w:rsid w:val="00766BE5"/>
    <w:rsid w:val="00766F09"/>
    <w:rsid w:val="00766F81"/>
    <w:rsid w:val="00767A59"/>
    <w:rsid w:val="00767EE0"/>
    <w:rsid w:val="007700D9"/>
    <w:rsid w:val="007702BB"/>
    <w:rsid w:val="00770A12"/>
    <w:rsid w:val="00770B1A"/>
    <w:rsid w:val="00770CEA"/>
    <w:rsid w:val="00770D50"/>
    <w:rsid w:val="0077130D"/>
    <w:rsid w:val="00771987"/>
    <w:rsid w:val="007727B5"/>
    <w:rsid w:val="00772C65"/>
    <w:rsid w:val="007733CB"/>
    <w:rsid w:val="007734CD"/>
    <w:rsid w:val="00773773"/>
    <w:rsid w:val="007743A2"/>
    <w:rsid w:val="00774593"/>
    <w:rsid w:val="00774D8F"/>
    <w:rsid w:val="00775395"/>
    <w:rsid w:val="00775491"/>
    <w:rsid w:val="0077561E"/>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22A2"/>
    <w:rsid w:val="007828DD"/>
    <w:rsid w:val="00782E4E"/>
    <w:rsid w:val="00783086"/>
    <w:rsid w:val="007835C0"/>
    <w:rsid w:val="0078368A"/>
    <w:rsid w:val="00783AC2"/>
    <w:rsid w:val="00784463"/>
    <w:rsid w:val="007844ED"/>
    <w:rsid w:val="00784790"/>
    <w:rsid w:val="00784B69"/>
    <w:rsid w:val="00784D01"/>
    <w:rsid w:val="007860F3"/>
    <w:rsid w:val="007863BB"/>
    <w:rsid w:val="00786C1B"/>
    <w:rsid w:val="007878D3"/>
    <w:rsid w:val="0079036A"/>
    <w:rsid w:val="0079038F"/>
    <w:rsid w:val="00790A12"/>
    <w:rsid w:val="00790AFD"/>
    <w:rsid w:val="00790B19"/>
    <w:rsid w:val="00790BE7"/>
    <w:rsid w:val="00790F90"/>
    <w:rsid w:val="00791429"/>
    <w:rsid w:val="00791787"/>
    <w:rsid w:val="007918B3"/>
    <w:rsid w:val="00791F2F"/>
    <w:rsid w:val="007924CA"/>
    <w:rsid w:val="00792AD8"/>
    <w:rsid w:val="0079378D"/>
    <w:rsid w:val="007939DA"/>
    <w:rsid w:val="00793D5B"/>
    <w:rsid w:val="0079416C"/>
    <w:rsid w:val="007942DD"/>
    <w:rsid w:val="00794579"/>
    <w:rsid w:val="00794598"/>
    <w:rsid w:val="007947C0"/>
    <w:rsid w:val="00794AA9"/>
    <w:rsid w:val="00795BDB"/>
    <w:rsid w:val="00796047"/>
    <w:rsid w:val="00796F2E"/>
    <w:rsid w:val="007970A1"/>
    <w:rsid w:val="007972CD"/>
    <w:rsid w:val="00797502"/>
    <w:rsid w:val="00797722"/>
    <w:rsid w:val="00797BB3"/>
    <w:rsid w:val="00797F5D"/>
    <w:rsid w:val="007A0E08"/>
    <w:rsid w:val="007A0F72"/>
    <w:rsid w:val="007A1102"/>
    <w:rsid w:val="007A12AD"/>
    <w:rsid w:val="007A12FE"/>
    <w:rsid w:val="007A1625"/>
    <w:rsid w:val="007A1EFD"/>
    <w:rsid w:val="007A2110"/>
    <w:rsid w:val="007A214E"/>
    <w:rsid w:val="007A2935"/>
    <w:rsid w:val="007A2D28"/>
    <w:rsid w:val="007A2F46"/>
    <w:rsid w:val="007A2F9F"/>
    <w:rsid w:val="007A3535"/>
    <w:rsid w:val="007A3654"/>
    <w:rsid w:val="007A38D2"/>
    <w:rsid w:val="007A3D89"/>
    <w:rsid w:val="007A42E8"/>
    <w:rsid w:val="007A4558"/>
    <w:rsid w:val="007A4593"/>
    <w:rsid w:val="007A4CA0"/>
    <w:rsid w:val="007A4FF6"/>
    <w:rsid w:val="007A5338"/>
    <w:rsid w:val="007A5341"/>
    <w:rsid w:val="007A563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B17"/>
    <w:rsid w:val="007C0ECD"/>
    <w:rsid w:val="007C13FC"/>
    <w:rsid w:val="007C207E"/>
    <w:rsid w:val="007C2098"/>
    <w:rsid w:val="007C2309"/>
    <w:rsid w:val="007C2860"/>
    <w:rsid w:val="007C2BC3"/>
    <w:rsid w:val="007C2E62"/>
    <w:rsid w:val="007C31D1"/>
    <w:rsid w:val="007C3671"/>
    <w:rsid w:val="007C36C8"/>
    <w:rsid w:val="007C3FCB"/>
    <w:rsid w:val="007C4519"/>
    <w:rsid w:val="007C49F6"/>
    <w:rsid w:val="007C54BA"/>
    <w:rsid w:val="007C58FE"/>
    <w:rsid w:val="007C5D5B"/>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C1E"/>
    <w:rsid w:val="007D2493"/>
    <w:rsid w:val="007D25B7"/>
    <w:rsid w:val="007D2B83"/>
    <w:rsid w:val="007D2C72"/>
    <w:rsid w:val="007D2F2A"/>
    <w:rsid w:val="007D34B0"/>
    <w:rsid w:val="007D4739"/>
    <w:rsid w:val="007D49DA"/>
    <w:rsid w:val="007D4BA0"/>
    <w:rsid w:val="007D501C"/>
    <w:rsid w:val="007D5946"/>
    <w:rsid w:val="007D63C3"/>
    <w:rsid w:val="007D640D"/>
    <w:rsid w:val="007D66F3"/>
    <w:rsid w:val="007D69A5"/>
    <w:rsid w:val="007D6C4A"/>
    <w:rsid w:val="007D712C"/>
    <w:rsid w:val="007D7BBC"/>
    <w:rsid w:val="007E011E"/>
    <w:rsid w:val="007E0290"/>
    <w:rsid w:val="007E0EEC"/>
    <w:rsid w:val="007E11EB"/>
    <w:rsid w:val="007E16C8"/>
    <w:rsid w:val="007E1714"/>
    <w:rsid w:val="007E1A5B"/>
    <w:rsid w:val="007E2211"/>
    <w:rsid w:val="007E22BF"/>
    <w:rsid w:val="007E24C9"/>
    <w:rsid w:val="007E2C19"/>
    <w:rsid w:val="007E2CC4"/>
    <w:rsid w:val="007E3A95"/>
    <w:rsid w:val="007E3BCD"/>
    <w:rsid w:val="007E3FB4"/>
    <w:rsid w:val="007E44BD"/>
    <w:rsid w:val="007E4A12"/>
    <w:rsid w:val="007E4C21"/>
    <w:rsid w:val="007E5F68"/>
    <w:rsid w:val="007E6B4C"/>
    <w:rsid w:val="007E6FD9"/>
    <w:rsid w:val="007E72AA"/>
    <w:rsid w:val="007E746D"/>
    <w:rsid w:val="007E74F9"/>
    <w:rsid w:val="007E79EA"/>
    <w:rsid w:val="007F0256"/>
    <w:rsid w:val="007F049F"/>
    <w:rsid w:val="007F0604"/>
    <w:rsid w:val="007F0C7A"/>
    <w:rsid w:val="007F0DC3"/>
    <w:rsid w:val="007F15A7"/>
    <w:rsid w:val="007F18F4"/>
    <w:rsid w:val="007F24AE"/>
    <w:rsid w:val="007F2780"/>
    <w:rsid w:val="007F2948"/>
    <w:rsid w:val="007F304B"/>
    <w:rsid w:val="007F39CE"/>
    <w:rsid w:val="007F39E7"/>
    <w:rsid w:val="007F3ACC"/>
    <w:rsid w:val="007F3B89"/>
    <w:rsid w:val="007F3C4D"/>
    <w:rsid w:val="007F3DC9"/>
    <w:rsid w:val="007F45B1"/>
    <w:rsid w:val="007F4790"/>
    <w:rsid w:val="007F4B39"/>
    <w:rsid w:val="007F55ED"/>
    <w:rsid w:val="007F5E32"/>
    <w:rsid w:val="007F5F22"/>
    <w:rsid w:val="007F6374"/>
    <w:rsid w:val="007F6705"/>
    <w:rsid w:val="007F675E"/>
    <w:rsid w:val="007F6CBB"/>
    <w:rsid w:val="007F6D53"/>
    <w:rsid w:val="007F6E98"/>
    <w:rsid w:val="007F6EB2"/>
    <w:rsid w:val="007F70AB"/>
    <w:rsid w:val="007F7296"/>
    <w:rsid w:val="007F7AE2"/>
    <w:rsid w:val="007F7BCF"/>
    <w:rsid w:val="007F7FC6"/>
    <w:rsid w:val="00800D8A"/>
    <w:rsid w:val="008011D7"/>
    <w:rsid w:val="008011EA"/>
    <w:rsid w:val="008012A7"/>
    <w:rsid w:val="0080147F"/>
    <w:rsid w:val="00801582"/>
    <w:rsid w:val="00801939"/>
    <w:rsid w:val="00802188"/>
    <w:rsid w:val="0080243C"/>
    <w:rsid w:val="008024B9"/>
    <w:rsid w:val="0080318A"/>
    <w:rsid w:val="00803324"/>
    <w:rsid w:val="0080345B"/>
    <w:rsid w:val="00803819"/>
    <w:rsid w:val="00803CF1"/>
    <w:rsid w:val="00804011"/>
    <w:rsid w:val="0080432C"/>
    <w:rsid w:val="00804440"/>
    <w:rsid w:val="0080478B"/>
    <w:rsid w:val="00805662"/>
    <w:rsid w:val="00805EB6"/>
    <w:rsid w:val="008062B3"/>
    <w:rsid w:val="008062E1"/>
    <w:rsid w:val="00806636"/>
    <w:rsid w:val="0080680B"/>
    <w:rsid w:val="00806BF7"/>
    <w:rsid w:val="00807393"/>
    <w:rsid w:val="0081101D"/>
    <w:rsid w:val="00811690"/>
    <w:rsid w:val="00811752"/>
    <w:rsid w:val="008117D5"/>
    <w:rsid w:val="00811BF2"/>
    <w:rsid w:val="008126ED"/>
    <w:rsid w:val="00812C22"/>
    <w:rsid w:val="00813184"/>
    <w:rsid w:val="00813254"/>
    <w:rsid w:val="0081335D"/>
    <w:rsid w:val="00813ED0"/>
    <w:rsid w:val="008143CB"/>
    <w:rsid w:val="00814413"/>
    <w:rsid w:val="0081485B"/>
    <w:rsid w:val="008149BE"/>
    <w:rsid w:val="0081516E"/>
    <w:rsid w:val="008153AE"/>
    <w:rsid w:val="0081695D"/>
    <w:rsid w:val="00817B8E"/>
    <w:rsid w:val="00820251"/>
    <w:rsid w:val="00820879"/>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574B"/>
    <w:rsid w:val="008264F1"/>
    <w:rsid w:val="0082654D"/>
    <w:rsid w:val="008267AE"/>
    <w:rsid w:val="00826B0D"/>
    <w:rsid w:val="00826B86"/>
    <w:rsid w:val="00827198"/>
    <w:rsid w:val="00827242"/>
    <w:rsid w:val="00827476"/>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40019"/>
    <w:rsid w:val="00840ACA"/>
    <w:rsid w:val="00840D6F"/>
    <w:rsid w:val="00841678"/>
    <w:rsid w:val="008416C7"/>
    <w:rsid w:val="00841AD3"/>
    <w:rsid w:val="00841E16"/>
    <w:rsid w:val="008423F5"/>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F25"/>
    <w:rsid w:val="008502DA"/>
    <w:rsid w:val="0085079D"/>
    <w:rsid w:val="00850998"/>
    <w:rsid w:val="00850C3F"/>
    <w:rsid w:val="00850F67"/>
    <w:rsid w:val="00851185"/>
    <w:rsid w:val="0085131B"/>
    <w:rsid w:val="00851EE1"/>
    <w:rsid w:val="0085201A"/>
    <w:rsid w:val="008524E3"/>
    <w:rsid w:val="008526FB"/>
    <w:rsid w:val="0085307E"/>
    <w:rsid w:val="00853453"/>
    <w:rsid w:val="0085392E"/>
    <w:rsid w:val="008540B2"/>
    <w:rsid w:val="00854778"/>
    <w:rsid w:val="00854A52"/>
    <w:rsid w:val="0085542A"/>
    <w:rsid w:val="00855AF6"/>
    <w:rsid w:val="008563D7"/>
    <w:rsid w:val="0085644F"/>
    <w:rsid w:val="008566EC"/>
    <w:rsid w:val="008569BD"/>
    <w:rsid w:val="00856CCB"/>
    <w:rsid w:val="00856D9A"/>
    <w:rsid w:val="008573A2"/>
    <w:rsid w:val="008578D5"/>
    <w:rsid w:val="00857D01"/>
    <w:rsid w:val="00860936"/>
    <w:rsid w:val="0086094D"/>
    <w:rsid w:val="0086117F"/>
    <w:rsid w:val="008611CD"/>
    <w:rsid w:val="0086199A"/>
    <w:rsid w:val="00861FDF"/>
    <w:rsid w:val="008627E1"/>
    <w:rsid w:val="00862F19"/>
    <w:rsid w:val="00863044"/>
    <w:rsid w:val="008635F7"/>
    <w:rsid w:val="0086479A"/>
    <w:rsid w:val="008647F3"/>
    <w:rsid w:val="00864A4C"/>
    <w:rsid w:val="00865407"/>
    <w:rsid w:val="008654C3"/>
    <w:rsid w:val="008658CC"/>
    <w:rsid w:val="0086595A"/>
    <w:rsid w:val="00865AA0"/>
    <w:rsid w:val="00865B0E"/>
    <w:rsid w:val="00865B8B"/>
    <w:rsid w:val="00866896"/>
    <w:rsid w:val="00866B7A"/>
    <w:rsid w:val="00867255"/>
    <w:rsid w:val="008674A5"/>
    <w:rsid w:val="008678CB"/>
    <w:rsid w:val="0086798E"/>
    <w:rsid w:val="00867A0B"/>
    <w:rsid w:val="00867A40"/>
    <w:rsid w:val="00867D47"/>
    <w:rsid w:val="00867F89"/>
    <w:rsid w:val="008708F0"/>
    <w:rsid w:val="00870B5F"/>
    <w:rsid w:val="008714BE"/>
    <w:rsid w:val="00872A46"/>
    <w:rsid w:val="00872D1A"/>
    <w:rsid w:val="00872EC3"/>
    <w:rsid w:val="008731A7"/>
    <w:rsid w:val="00873CAB"/>
    <w:rsid w:val="008743DE"/>
    <w:rsid w:val="008746DE"/>
    <w:rsid w:val="008749FA"/>
    <w:rsid w:val="00874D7A"/>
    <w:rsid w:val="008751E6"/>
    <w:rsid w:val="00875817"/>
    <w:rsid w:val="00875B2E"/>
    <w:rsid w:val="00875C6F"/>
    <w:rsid w:val="00875D46"/>
    <w:rsid w:val="00875D58"/>
    <w:rsid w:val="00875FCA"/>
    <w:rsid w:val="00875FF2"/>
    <w:rsid w:val="0087618A"/>
    <w:rsid w:val="008766DB"/>
    <w:rsid w:val="0087693A"/>
    <w:rsid w:val="00876BAC"/>
    <w:rsid w:val="00876CDC"/>
    <w:rsid w:val="00876D36"/>
    <w:rsid w:val="00877329"/>
    <w:rsid w:val="00877638"/>
    <w:rsid w:val="00877844"/>
    <w:rsid w:val="00877F12"/>
    <w:rsid w:val="008805EC"/>
    <w:rsid w:val="00880AFC"/>
    <w:rsid w:val="00880F30"/>
    <w:rsid w:val="00880F3B"/>
    <w:rsid w:val="008812BB"/>
    <w:rsid w:val="008812FB"/>
    <w:rsid w:val="00881433"/>
    <w:rsid w:val="00881637"/>
    <w:rsid w:val="00881707"/>
    <w:rsid w:val="00881E4E"/>
    <w:rsid w:val="00882205"/>
    <w:rsid w:val="00882249"/>
    <w:rsid w:val="008826F4"/>
    <w:rsid w:val="00882A24"/>
    <w:rsid w:val="00883487"/>
    <w:rsid w:val="0088355F"/>
    <w:rsid w:val="00883669"/>
    <w:rsid w:val="00883980"/>
    <w:rsid w:val="00883A06"/>
    <w:rsid w:val="00883B5C"/>
    <w:rsid w:val="00883CF0"/>
    <w:rsid w:val="008841AF"/>
    <w:rsid w:val="00884B69"/>
    <w:rsid w:val="00884B75"/>
    <w:rsid w:val="00884E30"/>
    <w:rsid w:val="00884E6C"/>
    <w:rsid w:val="00885074"/>
    <w:rsid w:val="008859EB"/>
    <w:rsid w:val="00885BB6"/>
    <w:rsid w:val="00885E50"/>
    <w:rsid w:val="008861F5"/>
    <w:rsid w:val="008869C7"/>
    <w:rsid w:val="008870AE"/>
    <w:rsid w:val="0088728A"/>
    <w:rsid w:val="00890253"/>
    <w:rsid w:val="0089046F"/>
    <w:rsid w:val="00890AB0"/>
    <w:rsid w:val="00890F6B"/>
    <w:rsid w:val="008910E5"/>
    <w:rsid w:val="00891487"/>
    <w:rsid w:val="00891B06"/>
    <w:rsid w:val="008927D2"/>
    <w:rsid w:val="008927D9"/>
    <w:rsid w:val="00892C3E"/>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957"/>
    <w:rsid w:val="008A20C6"/>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25D"/>
    <w:rsid w:val="008A5360"/>
    <w:rsid w:val="008A5B7E"/>
    <w:rsid w:val="008A6219"/>
    <w:rsid w:val="008A622F"/>
    <w:rsid w:val="008A6369"/>
    <w:rsid w:val="008A6731"/>
    <w:rsid w:val="008A6A4C"/>
    <w:rsid w:val="008A6BBA"/>
    <w:rsid w:val="008A6CCE"/>
    <w:rsid w:val="008A71DB"/>
    <w:rsid w:val="008A73EF"/>
    <w:rsid w:val="008A797F"/>
    <w:rsid w:val="008A7DBB"/>
    <w:rsid w:val="008A7E86"/>
    <w:rsid w:val="008A7F6F"/>
    <w:rsid w:val="008B0264"/>
    <w:rsid w:val="008B071C"/>
    <w:rsid w:val="008B09EE"/>
    <w:rsid w:val="008B1416"/>
    <w:rsid w:val="008B1636"/>
    <w:rsid w:val="008B18CE"/>
    <w:rsid w:val="008B1B90"/>
    <w:rsid w:val="008B20B2"/>
    <w:rsid w:val="008B2509"/>
    <w:rsid w:val="008B269F"/>
    <w:rsid w:val="008B397D"/>
    <w:rsid w:val="008B3B1C"/>
    <w:rsid w:val="008B3BEB"/>
    <w:rsid w:val="008B3E71"/>
    <w:rsid w:val="008B43A1"/>
    <w:rsid w:val="008B4764"/>
    <w:rsid w:val="008B4B4D"/>
    <w:rsid w:val="008B5BC4"/>
    <w:rsid w:val="008B6167"/>
    <w:rsid w:val="008B62F4"/>
    <w:rsid w:val="008B64CE"/>
    <w:rsid w:val="008B6C72"/>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FA"/>
    <w:rsid w:val="008C25CC"/>
    <w:rsid w:val="008C28C7"/>
    <w:rsid w:val="008C2CBA"/>
    <w:rsid w:val="008C2D29"/>
    <w:rsid w:val="008C3279"/>
    <w:rsid w:val="008C37BB"/>
    <w:rsid w:val="008C393A"/>
    <w:rsid w:val="008C3FF6"/>
    <w:rsid w:val="008C4839"/>
    <w:rsid w:val="008C4969"/>
    <w:rsid w:val="008C5868"/>
    <w:rsid w:val="008C5BFC"/>
    <w:rsid w:val="008C5C9A"/>
    <w:rsid w:val="008C5D3F"/>
    <w:rsid w:val="008C6058"/>
    <w:rsid w:val="008C6BB9"/>
    <w:rsid w:val="008C706B"/>
    <w:rsid w:val="008C70AD"/>
    <w:rsid w:val="008C73FE"/>
    <w:rsid w:val="008C7405"/>
    <w:rsid w:val="008C7626"/>
    <w:rsid w:val="008C7D55"/>
    <w:rsid w:val="008C7F10"/>
    <w:rsid w:val="008C7F4D"/>
    <w:rsid w:val="008D011E"/>
    <w:rsid w:val="008D0688"/>
    <w:rsid w:val="008D0FFB"/>
    <w:rsid w:val="008D1464"/>
    <w:rsid w:val="008D1BE4"/>
    <w:rsid w:val="008D1CA0"/>
    <w:rsid w:val="008D1FE9"/>
    <w:rsid w:val="008D21E1"/>
    <w:rsid w:val="008D2201"/>
    <w:rsid w:val="008D23C1"/>
    <w:rsid w:val="008D276E"/>
    <w:rsid w:val="008D3104"/>
    <w:rsid w:val="008D334B"/>
    <w:rsid w:val="008D3C1C"/>
    <w:rsid w:val="008D4C85"/>
    <w:rsid w:val="008D5541"/>
    <w:rsid w:val="008D5C81"/>
    <w:rsid w:val="008D5FAE"/>
    <w:rsid w:val="008D6DE3"/>
    <w:rsid w:val="008D774E"/>
    <w:rsid w:val="008E009A"/>
    <w:rsid w:val="008E01AC"/>
    <w:rsid w:val="008E0421"/>
    <w:rsid w:val="008E063D"/>
    <w:rsid w:val="008E074A"/>
    <w:rsid w:val="008E10FD"/>
    <w:rsid w:val="008E14AC"/>
    <w:rsid w:val="008E1538"/>
    <w:rsid w:val="008E1DFD"/>
    <w:rsid w:val="008E274C"/>
    <w:rsid w:val="008E2CD8"/>
    <w:rsid w:val="008E2E26"/>
    <w:rsid w:val="008E3217"/>
    <w:rsid w:val="008E336D"/>
    <w:rsid w:val="008E354E"/>
    <w:rsid w:val="008E3773"/>
    <w:rsid w:val="008E3F0E"/>
    <w:rsid w:val="008E42F8"/>
    <w:rsid w:val="008E45B9"/>
    <w:rsid w:val="008E4BCC"/>
    <w:rsid w:val="008E5771"/>
    <w:rsid w:val="008E5BC3"/>
    <w:rsid w:val="008E5EDC"/>
    <w:rsid w:val="008E6327"/>
    <w:rsid w:val="008E663C"/>
    <w:rsid w:val="008E679F"/>
    <w:rsid w:val="008E6A1E"/>
    <w:rsid w:val="008E6CB7"/>
    <w:rsid w:val="008E722E"/>
    <w:rsid w:val="008E7653"/>
    <w:rsid w:val="008E793F"/>
    <w:rsid w:val="008E7DFA"/>
    <w:rsid w:val="008E7FB9"/>
    <w:rsid w:val="008F094B"/>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D5"/>
    <w:rsid w:val="008F694A"/>
    <w:rsid w:val="008F6F30"/>
    <w:rsid w:val="008F7289"/>
    <w:rsid w:val="008F77CF"/>
    <w:rsid w:val="008F7900"/>
    <w:rsid w:val="00900130"/>
    <w:rsid w:val="0090065D"/>
    <w:rsid w:val="00900FC4"/>
    <w:rsid w:val="00901100"/>
    <w:rsid w:val="0090159B"/>
    <w:rsid w:val="00901AA7"/>
    <w:rsid w:val="009025E9"/>
    <w:rsid w:val="00903A52"/>
    <w:rsid w:val="00903FB0"/>
    <w:rsid w:val="009040E6"/>
    <w:rsid w:val="009044C2"/>
    <w:rsid w:val="00904A95"/>
    <w:rsid w:val="00904D2F"/>
    <w:rsid w:val="00905060"/>
    <w:rsid w:val="0090561D"/>
    <w:rsid w:val="009056C8"/>
    <w:rsid w:val="00905A2C"/>
    <w:rsid w:val="009060E6"/>
    <w:rsid w:val="009062D6"/>
    <w:rsid w:val="00906C20"/>
    <w:rsid w:val="00906E3C"/>
    <w:rsid w:val="009071FC"/>
    <w:rsid w:val="0090744B"/>
    <w:rsid w:val="00907520"/>
    <w:rsid w:val="00907862"/>
    <w:rsid w:val="00907D5B"/>
    <w:rsid w:val="00910582"/>
    <w:rsid w:val="00910611"/>
    <w:rsid w:val="00910D61"/>
    <w:rsid w:val="00910E7C"/>
    <w:rsid w:val="00911672"/>
    <w:rsid w:val="00911711"/>
    <w:rsid w:val="009118F9"/>
    <w:rsid w:val="00911CAC"/>
    <w:rsid w:val="00911E5C"/>
    <w:rsid w:val="00912B03"/>
    <w:rsid w:val="00912C12"/>
    <w:rsid w:val="00912D26"/>
    <w:rsid w:val="00912DA6"/>
    <w:rsid w:val="009137FC"/>
    <w:rsid w:val="00913977"/>
    <w:rsid w:val="00913CE1"/>
    <w:rsid w:val="00913D4C"/>
    <w:rsid w:val="00913FA0"/>
    <w:rsid w:val="00914203"/>
    <w:rsid w:val="009145EB"/>
    <w:rsid w:val="00914925"/>
    <w:rsid w:val="00914DC2"/>
    <w:rsid w:val="00915263"/>
    <w:rsid w:val="00915DCC"/>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A98"/>
    <w:rsid w:val="00931C5E"/>
    <w:rsid w:val="00931F99"/>
    <w:rsid w:val="009321E6"/>
    <w:rsid w:val="0093234D"/>
    <w:rsid w:val="00932E42"/>
    <w:rsid w:val="0093336C"/>
    <w:rsid w:val="009335CA"/>
    <w:rsid w:val="00933951"/>
    <w:rsid w:val="00933EAB"/>
    <w:rsid w:val="00934469"/>
    <w:rsid w:val="00934643"/>
    <w:rsid w:val="00934780"/>
    <w:rsid w:val="009348A1"/>
    <w:rsid w:val="00934ED1"/>
    <w:rsid w:val="00934F06"/>
    <w:rsid w:val="00935007"/>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BD8"/>
    <w:rsid w:val="00940DB8"/>
    <w:rsid w:val="00941058"/>
    <w:rsid w:val="00941155"/>
    <w:rsid w:val="00941815"/>
    <w:rsid w:val="00941C32"/>
    <w:rsid w:val="009423D8"/>
    <w:rsid w:val="009425F9"/>
    <w:rsid w:val="00942867"/>
    <w:rsid w:val="00942E4F"/>
    <w:rsid w:val="00942FC0"/>
    <w:rsid w:val="009432F7"/>
    <w:rsid w:val="0094335C"/>
    <w:rsid w:val="009435B6"/>
    <w:rsid w:val="0094373F"/>
    <w:rsid w:val="009443D8"/>
    <w:rsid w:val="0094481F"/>
    <w:rsid w:val="00944B38"/>
    <w:rsid w:val="00944BCB"/>
    <w:rsid w:val="00944DA7"/>
    <w:rsid w:val="00944F41"/>
    <w:rsid w:val="00945823"/>
    <w:rsid w:val="00945833"/>
    <w:rsid w:val="00945D36"/>
    <w:rsid w:val="00945E25"/>
    <w:rsid w:val="00945FC0"/>
    <w:rsid w:val="009460BC"/>
    <w:rsid w:val="009463E2"/>
    <w:rsid w:val="009464C8"/>
    <w:rsid w:val="0094654D"/>
    <w:rsid w:val="009465CB"/>
    <w:rsid w:val="00947F9B"/>
    <w:rsid w:val="009509FD"/>
    <w:rsid w:val="00950A82"/>
    <w:rsid w:val="00950CAA"/>
    <w:rsid w:val="00950CE7"/>
    <w:rsid w:val="00950F6D"/>
    <w:rsid w:val="00951AE4"/>
    <w:rsid w:val="009531B4"/>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5767F"/>
    <w:rsid w:val="009602B4"/>
    <w:rsid w:val="00960533"/>
    <w:rsid w:val="00960746"/>
    <w:rsid w:val="00960888"/>
    <w:rsid w:val="00960A46"/>
    <w:rsid w:val="00960E77"/>
    <w:rsid w:val="00961311"/>
    <w:rsid w:val="00961651"/>
    <w:rsid w:val="009617A6"/>
    <w:rsid w:val="00961B6C"/>
    <w:rsid w:val="0096213D"/>
    <w:rsid w:val="00962856"/>
    <w:rsid w:val="00962A3E"/>
    <w:rsid w:val="00962A99"/>
    <w:rsid w:val="00963142"/>
    <w:rsid w:val="00963273"/>
    <w:rsid w:val="0096341A"/>
    <w:rsid w:val="00963453"/>
    <w:rsid w:val="00963867"/>
    <w:rsid w:val="009643EF"/>
    <w:rsid w:val="00964425"/>
    <w:rsid w:val="00964839"/>
    <w:rsid w:val="00965BCA"/>
    <w:rsid w:val="00965E56"/>
    <w:rsid w:val="00965F20"/>
    <w:rsid w:val="00966232"/>
    <w:rsid w:val="009662B9"/>
    <w:rsid w:val="009664C7"/>
    <w:rsid w:val="009665E0"/>
    <w:rsid w:val="009667B6"/>
    <w:rsid w:val="009672E1"/>
    <w:rsid w:val="0096763E"/>
    <w:rsid w:val="00967978"/>
    <w:rsid w:val="00967B05"/>
    <w:rsid w:val="0097047F"/>
    <w:rsid w:val="00970A89"/>
    <w:rsid w:val="00970F09"/>
    <w:rsid w:val="00970F83"/>
    <w:rsid w:val="009711DC"/>
    <w:rsid w:val="00971558"/>
    <w:rsid w:val="00971957"/>
    <w:rsid w:val="00971DB8"/>
    <w:rsid w:val="00972B2B"/>
    <w:rsid w:val="009732AB"/>
    <w:rsid w:val="00973329"/>
    <w:rsid w:val="0097699E"/>
    <w:rsid w:val="00976C71"/>
    <w:rsid w:val="00977CA9"/>
    <w:rsid w:val="00977D86"/>
    <w:rsid w:val="009808BE"/>
    <w:rsid w:val="00980FD5"/>
    <w:rsid w:val="009814BA"/>
    <w:rsid w:val="00981B3B"/>
    <w:rsid w:val="00981DF3"/>
    <w:rsid w:val="00982786"/>
    <w:rsid w:val="00982AAE"/>
    <w:rsid w:val="00982BE2"/>
    <w:rsid w:val="00982C3A"/>
    <w:rsid w:val="009832C1"/>
    <w:rsid w:val="0098338E"/>
    <w:rsid w:val="00983A4F"/>
    <w:rsid w:val="009845A3"/>
    <w:rsid w:val="00984C26"/>
    <w:rsid w:val="00984CEF"/>
    <w:rsid w:val="00985149"/>
    <w:rsid w:val="0098525B"/>
    <w:rsid w:val="00985717"/>
    <w:rsid w:val="00985770"/>
    <w:rsid w:val="009857D5"/>
    <w:rsid w:val="00985880"/>
    <w:rsid w:val="00985C1E"/>
    <w:rsid w:val="00985D75"/>
    <w:rsid w:val="00986491"/>
    <w:rsid w:val="00986579"/>
    <w:rsid w:val="00986AF8"/>
    <w:rsid w:val="00986BDD"/>
    <w:rsid w:val="00986D96"/>
    <w:rsid w:val="009903AF"/>
    <w:rsid w:val="0099046B"/>
    <w:rsid w:val="0099124F"/>
    <w:rsid w:val="0099140B"/>
    <w:rsid w:val="0099163D"/>
    <w:rsid w:val="00991AAF"/>
    <w:rsid w:val="00992042"/>
    <w:rsid w:val="00992AEB"/>
    <w:rsid w:val="00992ECB"/>
    <w:rsid w:val="00992F42"/>
    <w:rsid w:val="00992FFB"/>
    <w:rsid w:val="0099305B"/>
    <w:rsid w:val="009935EC"/>
    <w:rsid w:val="00993870"/>
    <w:rsid w:val="009939A1"/>
    <w:rsid w:val="009939D8"/>
    <w:rsid w:val="00993E62"/>
    <w:rsid w:val="00994642"/>
    <w:rsid w:val="00994811"/>
    <w:rsid w:val="009959FA"/>
    <w:rsid w:val="009966DC"/>
    <w:rsid w:val="00996CC2"/>
    <w:rsid w:val="00997536"/>
    <w:rsid w:val="00997957"/>
    <w:rsid w:val="009A0411"/>
    <w:rsid w:val="009A0427"/>
    <w:rsid w:val="009A0550"/>
    <w:rsid w:val="009A067B"/>
    <w:rsid w:val="009A0733"/>
    <w:rsid w:val="009A0BA8"/>
    <w:rsid w:val="009A0FC1"/>
    <w:rsid w:val="009A20DA"/>
    <w:rsid w:val="009A25C8"/>
    <w:rsid w:val="009A2D35"/>
    <w:rsid w:val="009A3042"/>
    <w:rsid w:val="009A38D8"/>
    <w:rsid w:val="009A39E3"/>
    <w:rsid w:val="009A4154"/>
    <w:rsid w:val="009A4214"/>
    <w:rsid w:val="009A497C"/>
    <w:rsid w:val="009A4E11"/>
    <w:rsid w:val="009A4F48"/>
    <w:rsid w:val="009A4F7F"/>
    <w:rsid w:val="009A519B"/>
    <w:rsid w:val="009A5411"/>
    <w:rsid w:val="009A5AF6"/>
    <w:rsid w:val="009A6E18"/>
    <w:rsid w:val="009A7203"/>
    <w:rsid w:val="009A78ED"/>
    <w:rsid w:val="009A7B00"/>
    <w:rsid w:val="009B03AF"/>
    <w:rsid w:val="009B03B7"/>
    <w:rsid w:val="009B0606"/>
    <w:rsid w:val="009B0731"/>
    <w:rsid w:val="009B0996"/>
    <w:rsid w:val="009B0B4D"/>
    <w:rsid w:val="009B0C1C"/>
    <w:rsid w:val="009B0E41"/>
    <w:rsid w:val="009B14E0"/>
    <w:rsid w:val="009B163B"/>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A77"/>
    <w:rsid w:val="009B6CD8"/>
    <w:rsid w:val="009B7721"/>
    <w:rsid w:val="009C000B"/>
    <w:rsid w:val="009C0043"/>
    <w:rsid w:val="009C0097"/>
    <w:rsid w:val="009C034F"/>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BF"/>
    <w:rsid w:val="009D0A75"/>
    <w:rsid w:val="009D1000"/>
    <w:rsid w:val="009D111E"/>
    <w:rsid w:val="009D1D04"/>
    <w:rsid w:val="009D214A"/>
    <w:rsid w:val="009D252A"/>
    <w:rsid w:val="009D2563"/>
    <w:rsid w:val="009D2576"/>
    <w:rsid w:val="009D261A"/>
    <w:rsid w:val="009D26DF"/>
    <w:rsid w:val="009D301C"/>
    <w:rsid w:val="009D310F"/>
    <w:rsid w:val="009D31BB"/>
    <w:rsid w:val="009D348A"/>
    <w:rsid w:val="009D3654"/>
    <w:rsid w:val="009D3EF2"/>
    <w:rsid w:val="009D4164"/>
    <w:rsid w:val="009D48DA"/>
    <w:rsid w:val="009D51CD"/>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EEB"/>
    <w:rsid w:val="009E3807"/>
    <w:rsid w:val="009E3A37"/>
    <w:rsid w:val="009E3B76"/>
    <w:rsid w:val="009E3FBA"/>
    <w:rsid w:val="009E403B"/>
    <w:rsid w:val="009E447D"/>
    <w:rsid w:val="009E4B3D"/>
    <w:rsid w:val="009E520A"/>
    <w:rsid w:val="009E58F9"/>
    <w:rsid w:val="009E5B6D"/>
    <w:rsid w:val="009E6300"/>
    <w:rsid w:val="009E6552"/>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23C"/>
    <w:rsid w:val="009F1325"/>
    <w:rsid w:val="009F13EE"/>
    <w:rsid w:val="009F15B7"/>
    <w:rsid w:val="009F1A8A"/>
    <w:rsid w:val="009F1CCA"/>
    <w:rsid w:val="009F1E29"/>
    <w:rsid w:val="009F2287"/>
    <w:rsid w:val="009F26B9"/>
    <w:rsid w:val="009F36C9"/>
    <w:rsid w:val="009F3895"/>
    <w:rsid w:val="009F3991"/>
    <w:rsid w:val="009F3FBC"/>
    <w:rsid w:val="009F43BF"/>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657"/>
    <w:rsid w:val="00A040B3"/>
    <w:rsid w:val="00A045D1"/>
    <w:rsid w:val="00A046DB"/>
    <w:rsid w:val="00A04737"/>
    <w:rsid w:val="00A04859"/>
    <w:rsid w:val="00A048B5"/>
    <w:rsid w:val="00A049C1"/>
    <w:rsid w:val="00A049F0"/>
    <w:rsid w:val="00A04EC8"/>
    <w:rsid w:val="00A05821"/>
    <w:rsid w:val="00A05DFB"/>
    <w:rsid w:val="00A0637F"/>
    <w:rsid w:val="00A06460"/>
    <w:rsid w:val="00A06B4A"/>
    <w:rsid w:val="00A06B6F"/>
    <w:rsid w:val="00A06B71"/>
    <w:rsid w:val="00A06DCB"/>
    <w:rsid w:val="00A06E73"/>
    <w:rsid w:val="00A070DA"/>
    <w:rsid w:val="00A0778F"/>
    <w:rsid w:val="00A07AAD"/>
    <w:rsid w:val="00A10082"/>
    <w:rsid w:val="00A100C0"/>
    <w:rsid w:val="00A101FF"/>
    <w:rsid w:val="00A10568"/>
    <w:rsid w:val="00A11078"/>
    <w:rsid w:val="00A1131E"/>
    <w:rsid w:val="00A12539"/>
    <w:rsid w:val="00A13360"/>
    <w:rsid w:val="00A13768"/>
    <w:rsid w:val="00A137F2"/>
    <w:rsid w:val="00A13C36"/>
    <w:rsid w:val="00A13E05"/>
    <w:rsid w:val="00A13E69"/>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BC"/>
    <w:rsid w:val="00A229B3"/>
    <w:rsid w:val="00A231B6"/>
    <w:rsid w:val="00A23221"/>
    <w:rsid w:val="00A2359B"/>
    <w:rsid w:val="00A2389A"/>
    <w:rsid w:val="00A23BAD"/>
    <w:rsid w:val="00A23D48"/>
    <w:rsid w:val="00A2400F"/>
    <w:rsid w:val="00A24077"/>
    <w:rsid w:val="00A2435B"/>
    <w:rsid w:val="00A24CA7"/>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9EA"/>
    <w:rsid w:val="00A33D88"/>
    <w:rsid w:val="00A34010"/>
    <w:rsid w:val="00A348FF"/>
    <w:rsid w:val="00A34A0D"/>
    <w:rsid w:val="00A34BBD"/>
    <w:rsid w:val="00A34DE7"/>
    <w:rsid w:val="00A34EFF"/>
    <w:rsid w:val="00A34F97"/>
    <w:rsid w:val="00A352DC"/>
    <w:rsid w:val="00A35520"/>
    <w:rsid w:val="00A35737"/>
    <w:rsid w:val="00A35788"/>
    <w:rsid w:val="00A35FA4"/>
    <w:rsid w:val="00A363DF"/>
    <w:rsid w:val="00A369F4"/>
    <w:rsid w:val="00A36EA5"/>
    <w:rsid w:val="00A36EF2"/>
    <w:rsid w:val="00A371DD"/>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3212"/>
    <w:rsid w:val="00A432EA"/>
    <w:rsid w:val="00A43558"/>
    <w:rsid w:val="00A4362B"/>
    <w:rsid w:val="00A43B30"/>
    <w:rsid w:val="00A43D37"/>
    <w:rsid w:val="00A44993"/>
    <w:rsid w:val="00A4537B"/>
    <w:rsid w:val="00A4582C"/>
    <w:rsid w:val="00A45D21"/>
    <w:rsid w:val="00A466FB"/>
    <w:rsid w:val="00A46765"/>
    <w:rsid w:val="00A46823"/>
    <w:rsid w:val="00A46F5D"/>
    <w:rsid w:val="00A473D3"/>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A55"/>
    <w:rsid w:val="00A53A90"/>
    <w:rsid w:val="00A540E1"/>
    <w:rsid w:val="00A54195"/>
    <w:rsid w:val="00A544AD"/>
    <w:rsid w:val="00A549C9"/>
    <w:rsid w:val="00A54E7B"/>
    <w:rsid w:val="00A55525"/>
    <w:rsid w:val="00A5576C"/>
    <w:rsid w:val="00A55C1C"/>
    <w:rsid w:val="00A56316"/>
    <w:rsid w:val="00A5656D"/>
    <w:rsid w:val="00A56783"/>
    <w:rsid w:val="00A57FF7"/>
    <w:rsid w:val="00A600CC"/>
    <w:rsid w:val="00A60957"/>
    <w:rsid w:val="00A60B6E"/>
    <w:rsid w:val="00A610B2"/>
    <w:rsid w:val="00A61613"/>
    <w:rsid w:val="00A621AC"/>
    <w:rsid w:val="00A625DF"/>
    <w:rsid w:val="00A62986"/>
    <w:rsid w:val="00A62A3E"/>
    <w:rsid w:val="00A62C37"/>
    <w:rsid w:val="00A62C6C"/>
    <w:rsid w:val="00A631D8"/>
    <w:rsid w:val="00A6356C"/>
    <w:rsid w:val="00A63E70"/>
    <w:rsid w:val="00A644F3"/>
    <w:rsid w:val="00A648F1"/>
    <w:rsid w:val="00A64B26"/>
    <w:rsid w:val="00A64F12"/>
    <w:rsid w:val="00A651FE"/>
    <w:rsid w:val="00A658CE"/>
    <w:rsid w:val="00A6608B"/>
    <w:rsid w:val="00A663A8"/>
    <w:rsid w:val="00A671C5"/>
    <w:rsid w:val="00A6757B"/>
    <w:rsid w:val="00A677C0"/>
    <w:rsid w:val="00A67CED"/>
    <w:rsid w:val="00A67F2F"/>
    <w:rsid w:val="00A70683"/>
    <w:rsid w:val="00A7096D"/>
    <w:rsid w:val="00A71007"/>
    <w:rsid w:val="00A710C3"/>
    <w:rsid w:val="00A71286"/>
    <w:rsid w:val="00A71F15"/>
    <w:rsid w:val="00A72E1D"/>
    <w:rsid w:val="00A72FBC"/>
    <w:rsid w:val="00A7315C"/>
    <w:rsid w:val="00A735BD"/>
    <w:rsid w:val="00A735CE"/>
    <w:rsid w:val="00A739B3"/>
    <w:rsid w:val="00A73ECA"/>
    <w:rsid w:val="00A741D7"/>
    <w:rsid w:val="00A74476"/>
    <w:rsid w:val="00A74A62"/>
    <w:rsid w:val="00A74D6D"/>
    <w:rsid w:val="00A74FAD"/>
    <w:rsid w:val="00A75431"/>
    <w:rsid w:val="00A7601A"/>
    <w:rsid w:val="00A7619A"/>
    <w:rsid w:val="00A761C3"/>
    <w:rsid w:val="00A7650E"/>
    <w:rsid w:val="00A76DA0"/>
    <w:rsid w:val="00A77222"/>
    <w:rsid w:val="00A775A9"/>
    <w:rsid w:val="00A77E21"/>
    <w:rsid w:val="00A8052D"/>
    <w:rsid w:val="00A80DB4"/>
    <w:rsid w:val="00A80F2B"/>
    <w:rsid w:val="00A816EF"/>
    <w:rsid w:val="00A81A07"/>
    <w:rsid w:val="00A81A84"/>
    <w:rsid w:val="00A81DA6"/>
    <w:rsid w:val="00A82100"/>
    <w:rsid w:val="00A823E7"/>
    <w:rsid w:val="00A826D6"/>
    <w:rsid w:val="00A82893"/>
    <w:rsid w:val="00A82BDB"/>
    <w:rsid w:val="00A83806"/>
    <w:rsid w:val="00A83831"/>
    <w:rsid w:val="00A83DB8"/>
    <w:rsid w:val="00A840AD"/>
    <w:rsid w:val="00A8459F"/>
    <w:rsid w:val="00A84A29"/>
    <w:rsid w:val="00A84CC8"/>
    <w:rsid w:val="00A84DCE"/>
    <w:rsid w:val="00A85C2E"/>
    <w:rsid w:val="00A85CE6"/>
    <w:rsid w:val="00A86561"/>
    <w:rsid w:val="00A8671F"/>
    <w:rsid w:val="00A877AD"/>
    <w:rsid w:val="00A87B07"/>
    <w:rsid w:val="00A9044E"/>
    <w:rsid w:val="00A9062C"/>
    <w:rsid w:val="00A913C7"/>
    <w:rsid w:val="00A91941"/>
    <w:rsid w:val="00A91A55"/>
    <w:rsid w:val="00A91EAC"/>
    <w:rsid w:val="00A9217C"/>
    <w:rsid w:val="00A92507"/>
    <w:rsid w:val="00A92604"/>
    <w:rsid w:val="00A92AB8"/>
    <w:rsid w:val="00A92DB6"/>
    <w:rsid w:val="00A93446"/>
    <w:rsid w:val="00A937F7"/>
    <w:rsid w:val="00A943E2"/>
    <w:rsid w:val="00A944A4"/>
    <w:rsid w:val="00A94797"/>
    <w:rsid w:val="00A95113"/>
    <w:rsid w:val="00A960DD"/>
    <w:rsid w:val="00A962B0"/>
    <w:rsid w:val="00A9660E"/>
    <w:rsid w:val="00A96694"/>
    <w:rsid w:val="00A966C3"/>
    <w:rsid w:val="00A97385"/>
    <w:rsid w:val="00A97759"/>
    <w:rsid w:val="00A97A34"/>
    <w:rsid w:val="00A97B54"/>
    <w:rsid w:val="00A97BE0"/>
    <w:rsid w:val="00AA02D0"/>
    <w:rsid w:val="00AA0493"/>
    <w:rsid w:val="00AA0939"/>
    <w:rsid w:val="00AA0D94"/>
    <w:rsid w:val="00AA0E4F"/>
    <w:rsid w:val="00AA15A4"/>
    <w:rsid w:val="00AA178D"/>
    <w:rsid w:val="00AA19D0"/>
    <w:rsid w:val="00AA20D6"/>
    <w:rsid w:val="00AA21BC"/>
    <w:rsid w:val="00AA238E"/>
    <w:rsid w:val="00AA2E97"/>
    <w:rsid w:val="00AA347A"/>
    <w:rsid w:val="00AA3E0E"/>
    <w:rsid w:val="00AA4960"/>
    <w:rsid w:val="00AA49CA"/>
    <w:rsid w:val="00AA4D19"/>
    <w:rsid w:val="00AA4EDA"/>
    <w:rsid w:val="00AA4FC9"/>
    <w:rsid w:val="00AA54B6"/>
    <w:rsid w:val="00AA6030"/>
    <w:rsid w:val="00AA6941"/>
    <w:rsid w:val="00AA74E6"/>
    <w:rsid w:val="00AA788A"/>
    <w:rsid w:val="00AA7B67"/>
    <w:rsid w:val="00AA7BA2"/>
    <w:rsid w:val="00AA7DF3"/>
    <w:rsid w:val="00AA7EFA"/>
    <w:rsid w:val="00AB0FCC"/>
    <w:rsid w:val="00AB10E8"/>
    <w:rsid w:val="00AB1660"/>
    <w:rsid w:val="00AB185C"/>
    <w:rsid w:val="00AB1943"/>
    <w:rsid w:val="00AB1D7D"/>
    <w:rsid w:val="00AB2045"/>
    <w:rsid w:val="00AB21A2"/>
    <w:rsid w:val="00AB2229"/>
    <w:rsid w:val="00AB2869"/>
    <w:rsid w:val="00AB2C40"/>
    <w:rsid w:val="00AB2F5E"/>
    <w:rsid w:val="00AB30D5"/>
    <w:rsid w:val="00AB351C"/>
    <w:rsid w:val="00AB4250"/>
    <w:rsid w:val="00AB479D"/>
    <w:rsid w:val="00AB4865"/>
    <w:rsid w:val="00AB4C44"/>
    <w:rsid w:val="00AB4D2A"/>
    <w:rsid w:val="00AB5D5F"/>
    <w:rsid w:val="00AB61F8"/>
    <w:rsid w:val="00AB6A6E"/>
    <w:rsid w:val="00AB6BFF"/>
    <w:rsid w:val="00AB710F"/>
    <w:rsid w:val="00AB71B7"/>
    <w:rsid w:val="00AC0119"/>
    <w:rsid w:val="00AC0750"/>
    <w:rsid w:val="00AC0D3A"/>
    <w:rsid w:val="00AC209C"/>
    <w:rsid w:val="00AC238C"/>
    <w:rsid w:val="00AC2798"/>
    <w:rsid w:val="00AC28A3"/>
    <w:rsid w:val="00AC28AB"/>
    <w:rsid w:val="00AC2B59"/>
    <w:rsid w:val="00AC3265"/>
    <w:rsid w:val="00AC3269"/>
    <w:rsid w:val="00AC3772"/>
    <w:rsid w:val="00AC3C6A"/>
    <w:rsid w:val="00AC3C72"/>
    <w:rsid w:val="00AC423B"/>
    <w:rsid w:val="00AC4D20"/>
    <w:rsid w:val="00AC53C8"/>
    <w:rsid w:val="00AC5535"/>
    <w:rsid w:val="00AC5D47"/>
    <w:rsid w:val="00AC5DE1"/>
    <w:rsid w:val="00AC6094"/>
    <w:rsid w:val="00AC62E4"/>
    <w:rsid w:val="00AC6423"/>
    <w:rsid w:val="00AC66BF"/>
    <w:rsid w:val="00AC6D33"/>
    <w:rsid w:val="00AC6EFD"/>
    <w:rsid w:val="00AC7469"/>
    <w:rsid w:val="00AC79C8"/>
    <w:rsid w:val="00AD02BF"/>
    <w:rsid w:val="00AD04E0"/>
    <w:rsid w:val="00AD0ADA"/>
    <w:rsid w:val="00AD1109"/>
    <w:rsid w:val="00AD1681"/>
    <w:rsid w:val="00AD20D0"/>
    <w:rsid w:val="00AD220B"/>
    <w:rsid w:val="00AD2B53"/>
    <w:rsid w:val="00AD300B"/>
    <w:rsid w:val="00AD3376"/>
    <w:rsid w:val="00AD3B38"/>
    <w:rsid w:val="00AD45A0"/>
    <w:rsid w:val="00AD4B79"/>
    <w:rsid w:val="00AD545D"/>
    <w:rsid w:val="00AD5A35"/>
    <w:rsid w:val="00AD5B84"/>
    <w:rsid w:val="00AD62D3"/>
    <w:rsid w:val="00AD733A"/>
    <w:rsid w:val="00AD741B"/>
    <w:rsid w:val="00AD7A74"/>
    <w:rsid w:val="00AD7CC0"/>
    <w:rsid w:val="00AE0042"/>
    <w:rsid w:val="00AE0204"/>
    <w:rsid w:val="00AE0270"/>
    <w:rsid w:val="00AE0274"/>
    <w:rsid w:val="00AE1295"/>
    <w:rsid w:val="00AE1383"/>
    <w:rsid w:val="00AE1403"/>
    <w:rsid w:val="00AE148B"/>
    <w:rsid w:val="00AE18F5"/>
    <w:rsid w:val="00AE21B4"/>
    <w:rsid w:val="00AE246C"/>
    <w:rsid w:val="00AE2C54"/>
    <w:rsid w:val="00AE2C65"/>
    <w:rsid w:val="00AE3AC0"/>
    <w:rsid w:val="00AE3C13"/>
    <w:rsid w:val="00AE3D6D"/>
    <w:rsid w:val="00AE3F39"/>
    <w:rsid w:val="00AE4342"/>
    <w:rsid w:val="00AE465E"/>
    <w:rsid w:val="00AE53E7"/>
    <w:rsid w:val="00AE543D"/>
    <w:rsid w:val="00AE56A1"/>
    <w:rsid w:val="00AE586B"/>
    <w:rsid w:val="00AE5CC7"/>
    <w:rsid w:val="00AE6994"/>
    <w:rsid w:val="00AE7BA7"/>
    <w:rsid w:val="00AE7C1C"/>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B006E8"/>
    <w:rsid w:val="00B011A3"/>
    <w:rsid w:val="00B01619"/>
    <w:rsid w:val="00B017B4"/>
    <w:rsid w:val="00B01A50"/>
    <w:rsid w:val="00B022FC"/>
    <w:rsid w:val="00B0289D"/>
    <w:rsid w:val="00B02B6D"/>
    <w:rsid w:val="00B03CD6"/>
    <w:rsid w:val="00B04780"/>
    <w:rsid w:val="00B04B09"/>
    <w:rsid w:val="00B04C7F"/>
    <w:rsid w:val="00B054BB"/>
    <w:rsid w:val="00B05EB5"/>
    <w:rsid w:val="00B06278"/>
    <w:rsid w:val="00B06437"/>
    <w:rsid w:val="00B06528"/>
    <w:rsid w:val="00B069FC"/>
    <w:rsid w:val="00B06DFC"/>
    <w:rsid w:val="00B07356"/>
    <w:rsid w:val="00B07454"/>
    <w:rsid w:val="00B10EC0"/>
    <w:rsid w:val="00B11052"/>
    <w:rsid w:val="00B113DD"/>
    <w:rsid w:val="00B11AF5"/>
    <w:rsid w:val="00B12315"/>
    <w:rsid w:val="00B1252E"/>
    <w:rsid w:val="00B12FCE"/>
    <w:rsid w:val="00B133D2"/>
    <w:rsid w:val="00B13F9E"/>
    <w:rsid w:val="00B13FB0"/>
    <w:rsid w:val="00B14144"/>
    <w:rsid w:val="00B14163"/>
    <w:rsid w:val="00B14BBF"/>
    <w:rsid w:val="00B14BFB"/>
    <w:rsid w:val="00B14C1A"/>
    <w:rsid w:val="00B14DB3"/>
    <w:rsid w:val="00B15097"/>
    <w:rsid w:val="00B1521D"/>
    <w:rsid w:val="00B1526E"/>
    <w:rsid w:val="00B15672"/>
    <w:rsid w:val="00B15920"/>
    <w:rsid w:val="00B15C8A"/>
    <w:rsid w:val="00B15DF0"/>
    <w:rsid w:val="00B1600F"/>
    <w:rsid w:val="00B1695B"/>
    <w:rsid w:val="00B17D65"/>
    <w:rsid w:val="00B2013C"/>
    <w:rsid w:val="00B20859"/>
    <w:rsid w:val="00B208C2"/>
    <w:rsid w:val="00B2173A"/>
    <w:rsid w:val="00B21996"/>
    <w:rsid w:val="00B21C2E"/>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953"/>
    <w:rsid w:val="00B24F10"/>
    <w:rsid w:val="00B2539D"/>
    <w:rsid w:val="00B25660"/>
    <w:rsid w:val="00B2590B"/>
    <w:rsid w:val="00B25AB0"/>
    <w:rsid w:val="00B25F14"/>
    <w:rsid w:val="00B25F56"/>
    <w:rsid w:val="00B26183"/>
    <w:rsid w:val="00B263FB"/>
    <w:rsid w:val="00B267D9"/>
    <w:rsid w:val="00B26AEA"/>
    <w:rsid w:val="00B26D31"/>
    <w:rsid w:val="00B27546"/>
    <w:rsid w:val="00B27732"/>
    <w:rsid w:val="00B27C76"/>
    <w:rsid w:val="00B27DE2"/>
    <w:rsid w:val="00B30499"/>
    <w:rsid w:val="00B305A8"/>
    <w:rsid w:val="00B30AF2"/>
    <w:rsid w:val="00B30FF1"/>
    <w:rsid w:val="00B31ADB"/>
    <w:rsid w:val="00B31CC5"/>
    <w:rsid w:val="00B31D3E"/>
    <w:rsid w:val="00B31DDE"/>
    <w:rsid w:val="00B31E35"/>
    <w:rsid w:val="00B32008"/>
    <w:rsid w:val="00B32297"/>
    <w:rsid w:val="00B3287C"/>
    <w:rsid w:val="00B33783"/>
    <w:rsid w:val="00B3409D"/>
    <w:rsid w:val="00B34B0B"/>
    <w:rsid w:val="00B34DFA"/>
    <w:rsid w:val="00B34FAE"/>
    <w:rsid w:val="00B3522C"/>
    <w:rsid w:val="00B35590"/>
    <w:rsid w:val="00B35731"/>
    <w:rsid w:val="00B35775"/>
    <w:rsid w:val="00B35A03"/>
    <w:rsid w:val="00B35A9B"/>
    <w:rsid w:val="00B366BB"/>
    <w:rsid w:val="00B36887"/>
    <w:rsid w:val="00B36A30"/>
    <w:rsid w:val="00B36B7E"/>
    <w:rsid w:val="00B36D7E"/>
    <w:rsid w:val="00B36DDB"/>
    <w:rsid w:val="00B3705D"/>
    <w:rsid w:val="00B374B7"/>
    <w:rsid w:val="00B37B59"/>
    <w:rsid w:val="00B37EDC"/>
    <w:rsid w:val="00B37F5F"/>
    <w:rsid w:val="00B407D3"/>
    <w:rsid w:val="00B40F77"/>
    <w:rsid w:val="00B41052"/>
    <w:rsid w:val="00B41060"/>
    <w:rsid w:val="00B4131F"/>
    <w:rsid w:val="00B416F3"/>
    <w:rsid w:val="00B41BBD"/>
    <w:rsid w:val="00B41C04"/>
    <w:rsid w:val="00B41D2A"/>
    <w:rsid w:val="00B420D8"/>
    <w:rsid w:val="00B42ABC"/>
    <w:rsid w:val="00B430BB"/>
    <w:rsid w:val="00B43158"/>
    <w:rsid w:val="00B432D7"/>
    <w:rsid w:val="00B43318"/>
    <w:rsid w:val="00B43396"/>
    <w:rsid w:val="00B433BF"/>
    <w:rsid w:val="00B44090"/>
    <w:rsid w:val="00B44332"/>
    <w:rsid w:val="00B44407"/>
    <w:rsid w:val="00B445E5"/>
    <w:rsid w:val="00B446C4"/>
    <w:rsid w:val="00B44789"/>
    <w:rsid w:val="00B45430"/>
    <w:rsid w:val="00B4609B"/>
    <w:rsid w:val="00B46279"/>
    <w:rsid w:val="00B464E2"/>
    <w:rsid w:val="00B46634"/>
    <w:rsid w:val="00B46AA7"/>
    <w:rsid w:val="00B4764C"/>
    <w:rsid w:val="00B476D1"/>
    <w:rsid w:val="00B47903"/>
    <w:rsid w:val="00B47967"/>
    <w:rsid w:val="00B479E9"/>
    <w:rsid w:val="00B50084"/>
    <w:rsid w:val="00B51186"/>
    <w:rsid w:val="00B514F2"/>
    <w:rsid w:val="00B5171E"/>
    <w:rsid w:val="00B51BCC"/>
    <w:rsid w:val="00B51C31"/>
    <w:rsid w:val="00B52CFB"/>
    <w:rsid w:val="00B5306F"/>
    <w:rsid w:val="00B53796"/>
    <w:rsid w:val="00B539D3"/>
    <w:rsid w:val="00B53B29"/>
    <w:rsid w:val="00B53C35"/>
    <w:rsid w:val="00B53D45"/>
    <w:rsid w:val="00B548BE"/>
    <w:rsid w:val="00B54FF8"/>
    <w:rsid w:val="00B55326"/>
    <w:rsid w:val="00B55E70"/>
    <w:rsid w:val="00B562F2"/>
    <w:rsid w:val="00B563A7"/>
    <w:rsid w:val="00B56750"/>
    <w:rsid w:val="00B56AB6"/>
    <w:rsid w:val="00B57477"/>
    <w:rsid w:val="00B574C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C42"/>
    <w:rsid w:val="00B66FD4"/>
    <w:rsid w:val="00B67293"/>
    <w:rsid w:val="00B67429"/>
    <w:rsid w:val="00B67471"/>
    <w:rsid w:val="00B67CD3"/>
    <w:rsid w:val="00B700D1"/>
    <w:rsid w:val="00B705A0"/>
    <w:rsid w:val="00B70610"/>
    <w:rsid w:val="00B707E8"/>
    <w:rsid w:val="00B7092A"/>
    <w:rsid w:val="00B70C23"/>
    <w:rsid w:val="00B70E24"/>
    <w:rsid w:val="00B7150B"/>
    <w:rsid w:val="00B719B9"/>
    <w:rsid w:val="00B71D92"/>
    <w:rsid w:val="00B71D9E"/>
    <w:rsid w:val="00B71F8F"/>
    <w:rsid w:val="00B7219D"/>
    <w:rsid w:val="00B72202"/>
    <w:rsid w:val="00B722CD"/>
    <w:rsid w:val="00B72740"/>
    <w:rsid w:val="00B7297D"/>
    <w:rsid w:val="00B72DC5"/>
    <w:rsid w:val="00B731F0"/>
    <w:rsid w:val="00B73629"/>
    <w:rsid w:val="00B736B5"/>
    <w:rsid w:val="00B746D0"/>
    <w:rsid w:val="00B75419"/>
    <w:rsid w:val="00B755E5"/>
    <w:rsid w:val="00B75760"/>
    <w:rsid w:val="00B7595E"/>
    <w:rsid w:val="00B75A21"/>
    <w:rsid w:val="00B76977"/>
    <w:rsid w:val="00B76EC6"/>
    <w:rsid w:val="00B7718E"/>
    <w:rsid w:val="00B80095"/>
    <w:rsid w:val="00B80AAC"/>
    <w:rsid w:val="00B8104A"/>
    <w:rsid w:val="00B815C2"/>
    <w:rsid w:val="00B81B31"/>
    <w:rsid w:val="00B81BE0"/>
    <w:rsid w:val="00B81F1C"/>
    <w:rsid w:val="00B82596"/>
    <w:rsid w:val="00B82D77"/>
    <w:rsid w:val="00B8365A"/>
    <w:rsid w:val="00B8369D"/>
    <w:rsid w:val="00B83C07"/>
    <w:rsid w:val="00B83C33"/>
    <w:rsid w:val="00B840D4"/>
    <w:rsid w:val="00B843B5"/>
    <w:rsid w:val="00B8443A"/>
    <w:rsid w:val="00B85466"/>
    <w:rsid w:val="00B857F1"/>
    <w:rsid w:val="00B8582F"/>
    <w:rsid w:val="00B868B2"/>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F24"/>
    <w:rsid w:val="00B93329"/>
    <w:rsid w:val="00B93401"/>
    <w:rsid w:val="00B934AC"/>
    <w:rsid w:val="00B93886"/>
    <w:rsid w:val="00B938E5"/>
    <w:rsid w:val="00B93D4F"/>
    <w:rsid w:val="00B93F82"/>
    <w:rsid w:val="00B93FB1"/>
    <w:rsid w:val="00B946B7"/>
    <w:rsid w:val="00B9511E"/>
    <w:rsid w:val="00B95EF4"/>
    <w:rsid w:val="00B9648B"/>
    <w:rsid w:val="00B964A1"/>
    <w:rsid w:val="00B96935"/>
    <w:rsid w:val="00B96AC8"/>
    <w:rsid w:val="00B96AF1"/>
    <w:rsid w:val="00B96FF1"/>
    <w:rsid w:val="00B97164"/>
    <w:rsid w:val="00B9729E"/>
    <w:rsid w:val="00B9755B"/>
    <w:rsid w:val="00B976A7"/>
    <w:rsid w:val="00B97DFC"/>
    <w:rsid w:val="00B97FB7"/>
    <w:rsid w:val="00BA00FE"/>
    <w:rsid w:val="00BA0AD5"/>
    <w:rsid w:val="00BA10EB"/>
    <w:rsid w:val="00BA13A4"/>
    <w:rsid w:val="00BA16E0"/>
    <w:rsid w:val="00BA278B"/>
    <w:rsid w:val="00BA297B"/>
    <w:rsid w:val="00BA2B52"/>
    <w:rsid w:val="00BA3A00"/>
    <w:rsid w:val="00BA483A"/>
    <w:rsid w:val="00BA4AF9"/>
    <w:rsid w:val="00BA5037"/>
    <w:rsid w:val="00BA50B6"/>
    <w:rsid w:val="00BA5BA1"/>
    <w:rsid w:val="00BA5CED"/>
    <w:rsid w:val="00BA5D40"/>
    <w:rsid w:val="00BA66E8"/>
    <w:rsid w:val="00BA6928"/>
    <w:rsid w:val="00BA74B9"/>
    <w:rsid w:val="00BA74E8"/>
    <w:rsid w:val="00BA755B"/>
    <w:rsid w:val="00BA7FC8"/>
    <w:rsid w:val="00BB0269"/>
    <w:rsid w:val="00BB0299"/>
    <w:rsid w:val="00BB0836"/>
    <w:rsid w:val="00BB0A9D"/>
    <w:rsid w:val="00BB1994"/>
    <w:rsid w:val="00BB1DDD"/>
    <w:rsid w:val="00BB1EA8"/>
    <w:rsid w:val="00BB2559"/>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3AA"/>
    <w:rsid w:val="00BB63CF"/>
    <w:rsid w:val="00BB6E82"/>
    <w:rsid w:val="00BB7070"/>
    <w:rsid w:val="00BB72DF"/>
    <w:rsid w:val="00BB742F"/>
    <w:rsid w:val="00BB7D6C"/>
    <w:rsid w:val="00BB7FB0"/>
    <w:rsid w:val="00BC026D"/>
    <w:rsid w:val="00BC03EC"/>
    <w:rsid w:val="00BC0478"/>
    <w:rsid w:val="00BC0733"/>
    <w:rsid w:val="00BC0A1E"/>
    <w:rsid w:val="00BC0B8F"/>
    <w:rsid w:val="00BC13AE"/>
    <w:rsid w:val="00BC16E8"/>
    <w:rsid w:val="00BC1786"/>
    <w:rsid w:val="00BC1B77"/>
    <w:rsid w:val="00BC1D8A"/>
    <w:rsid w:val="00BC2265"/>
    <w:rsid w:val="00BC2F32"/>
    <w:rsid w:val="00BC309C"/>
    <w:rsid w:val="00BC3208"/>
    <w:rsid w:val="00BC35AF"/>
    <w:rsid w:val="00BC36F2"/>
    <w:rsid w:val="00BC3A2F"/>
    <w:rsid w:val="00BC48A7"/>
    <w:rsid w:val="00BC4E3E"/>
    <w:rsid w:val="00BC4E4A"/>
    <w:rsid w:val="00BC51A6"/>
    <w:rsid w:val="00BC5437"/>
    <w:rsid w:val="00BC57F9"/>
    <w:rsid w:val="00BC5FAB"/>
    <w:rsid w:val="00BC62B8"/>
    <w:rsid w:val="00BC6368"/>
    <w:rsid w:val="00BC73AE"/>
    <w:rsid w:val="00BC77E1"/>
    <w:rsid w:val="00BC7943"/>
    <w:rsid w:val="00BC7EB8"/>
    <w:rsid w:val="00BD0132"/>
    <w:rsid w:val="00BD0178"/>
    <w:rsid w:val="00BD0B11"/>
    <w:rsid w:val="00BD0D89"/>
    <w:rsid w:val="00BD0D8A"/>
    <w:rsid w:val="00BD14B5"/>
    <w:rsid w:val="00BD1B0C"/>
    <w:rsid w:val="00BD2253"/>
    <w:rsid w:val="00BD260E"/>
    <w:rsid w:val="00BD30CB"/>
    <w:rsid w:val="00BD3428"/>
    <w:rsid w:val="00BD3C7F"/>
    <w:rsid w:val="00BD3E80"/>
    <w:rsid w:val="00BD4455"/>
    <w:rsid w:val="00BD4CB4"/>
    <w:rsid w:val="00BD4DB1"/>
    <w:rsid w:val="00BD5177"/>
    <w:rsid w:val="00BD5252"/>
    <w:rsid w:val="00BD5321"/>
    <w:rsid w:val="00BD5341"/>
    <w:rsid w:val="00BD603D"/>
    <w:rsid w:val="00BD604C"/>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3C"/>
    <w:rsid w:val="00BE3081"/>
    <w:rsid w:val="00BE3238"/>
    <w:rsid w:val="00BE3317"/>
    <w:rsid w:val="00BE345A"/>
    <w:rsid w:val="00BE38BD"/>
    <w:rsid w:val="00BE42B5"/>
    <w:rsid w:val="00BE45D1"/>
    <w:rsid w:val="00BE4817"/>
    <w:rsid w:val="00BE54CA"/>
    <w:rsid w:val="00BE55DA"/>
    <w:rsid w:val="00BE5798"/>
    <w:rsid w:val="00BE58BB"/>
    <w:rsid w:val="00BE5D4C"/>
    <w:rsid w:val="00BE6124"/>
    <w:rsid w:val="00BE664A"/>
    <w:rsid w:val="00BE68FA"/>
    <w:rsid w:val="00BE69F5"/>
    <w:rsid w:val="00BE6BA3"/>
    <w:rsid w:val="00BE6D31"/>
    <w:rsid w:val="00BE6E9D"/>
    <w:rsid w:val="00BF03E9"/>
    <w:rsid w:val="00BF0412"/>
    <w:rsid w:val="00BF0789"/>
    <w:rsid w:val="00BF0854"/>
    <w:rsid w:val="00BF094D"/>
    <w:rsid w:val="00BF0AB9"/>
    <w:rsid w:val="00BF12B9"/>
    <w:rsid w:val="00BF1442"/>
    <w:rsid w:val="00BF1529"/>
    <w:rsid w:val="00BF16CC"/>
    <w:rsid w:val="00BF1BFD"/>
    <w:rsid w:val="00BF1CDB"/>
    <w:rsid w:val="00BF1E06"/>
    <w:rsid w:val="00BF1ED8"/>
    <w:rsid w:val="00BF2711"/>
    <w:rsid w:val="00BF272D"/>
    <w:rsid w:val="00BF294B"/>
    <w:rsid w:val="00BF2B41"/>
    <w:rsid w:val="00BF2CF7"/>
    <w:rsid w:val="00BF2D38"/>
    <w:rsid w:val="00BF2DF0"/>
    <w:rsid w:val="00BF400D"/>
    <w:rsid w:val="00BF4290"/>
    <w:rsid w:val="00BF4BDA"/>
    <w:rsid w:val="00BF4D5B"/>
    <w:rsid w:val="00BF53B1"/>
    <w:rsid w:val="00BF5F10"/>
    <w:rsid w:val="00BF611E"/>
    <w:rsid w:val="00BF671E"/>
    <w:rsid w:val="00BF67C1"/>
    <w:rsid w:val="00BF6A68"/>
    <w:rsid w:val="00BF70A6"/>
    <w:rsid w:val="00BF71D8"/>
    <w:rsid w:val="00BF7A9D"/>
    <w:rsid w:val="00BF7B4F"/>
    <w:rsid w:val="00C0010A"/>
    <w:rsid w:val="00C004C6"/>
    <w:rsid w:val="00C0079E"/>
    <w:rsid w:val="00C007E0"/>
    <w:rsid w:val="00C0089E"/>
    <w:rsid w:val="00C00C3F"/>
    <w:rsid w:val="00C012A1"/>
    <w:rsid w:val="00C0192B"/>
    <w:rsid w:val="00C0197D"/>
    <w:rsid w:val="00C01CF2"/>
    <w:rsid w:val="00C01EC8"/>
    <w:rsid w:val="00C02174"/>
    <w:rsid w:val="00C0226D"/>
    <w:rsid w:val="00C029D5"/>
    <w:rsid w:val="00C029D8"/>
    <w:rsid w:val="00C02EE2"/>
    <w:rsid w:val="00C03095"/>
    <w:rsid w:val="00C03297"/>
    <w:rsid w:val="00C03779"/>
    <w:rsid w:val="00C037A3"/>
    <w:rsid w:val="00C04089"/>
    <w:rsid w:val="00C04676"/>
    <w:rsid w:val="00C04AE5"/>
    <w:rsid w:val="00C0532D"/>
    <w:rsid w:val="00C055A1"/>
    <w:rsid w:val="00C055EE"/>
    <w:rsid w:val="00C0570B"/>
    <w:rsid w:val="00C0632B"/>
    <w:rsid w:val="00C06829"/>
    <w:rsid w:val="00C06C2D"/>
    <w:rsid w:val="00C079F7"/>
    <w:rsid w:val="00C07F0B"/>
    <w:rsid w:val="00C108BC"/>
    <w:rsid w:val="00C109D2"/>
    <w:rsid w:val="00C117BE"/>
    <w:rsid w:val="00C11FEF"/>
    <w:rsid w:val="00C126B6"/>
    <w:rsid w:val="00C13618"/>
    <w:rsid w:val="00C140A3"/>
    <w:rsid w:val="00C14714"/>
    <w:rsid w:val="00C14B32"/>
    <w:rsid w:val="00C14CAB"/>
    <w:rsid w:val="00C15022"/>
    <w:rsid w:val="00C15AA3"/>
    <w:rsid w:val="00C15B3E"/>
    <w:rsid w:val="00C16516"/>
    <w:rsid w:val="00C16B50"/>
    <w:rsid w:val="00C172C3"/>
    <w:rsid w:val="00C17311"/>
    <w:rsid w:val="00C173BD"/>
    <w:rsid w:val="00C17596"/>
    <w:rsid w:val="00C204CF"/>
    <w:rsid w:val="00C20646"/>
    <w:rsid w:val="00C20B7F"/>
    <w:rsid w:val="00C20CEE"/>
    <w:rsid w:val="00C21031"/>
    <w:rsid w:val="00C2105A"/>
    <w:rsid w:val="00C21185"/>
    <w:rsid w:val="00C214D0"/>
    <w:rsid w:val="00C21C63"/>
    <w:rsid w:val="00C22122"/>
    <w:rsid w:val="00C2244B"/>
    <w:rsid w:val="00C224A2"/>
    <w:rsid w:val="00C22829"/>
    <w:rsid w:val="00C22D21"/>
    <w:rsid w:val="00C22E03"/>
    <w:rsid w:val="00C23518"/>
    <w:rsid w:val="00C244C9"/>
    <w:rsid w:val="00C24667"/>
    <w:rsid w:val="00C247A1"/>
    <w:rsid w:val="00C24DEA"/>
    <w:rsid w:val="00C24F32"/>
    <w:rsid w:val="00C24FD0"/>
    <w:rsid w:val="00C25517"/>
    <w:rsid w:val="00C259D5"/>
    <w:rsid w:val="00C262D6"/>
    <w:rsid w:val="00C26576"/>
    <w:rsid w:val="00C265D9"/>
    <w:rsid w:val="00C26962"/>
    <w:rsid w:val="00C26E59"/>
    <w:rsid w:val="00C26ED6"/>
    <w:rsid w:val="00C27766"/>
    <w:rsid w:val="00C27D7B"/>
    <w:rsid w:val="00C27E0D"/>
    <w:rsid w:val="00C3004C"/>
    <w:rsid w:val="00C30246"/>
    <w:rsid w:val="00C30734"/>
    <w:rsid w:val="00C30849"/>
    <w:rsid w:val="00C31B76"/>
    <w:rsid w:val="00C31C91"/>
    <w:rsid w:val="00C31CA2"/>
    <w:rsid w:val="00C329C7"/>
    <w:rsid w:val="00C3370B"/>
    <w:rsid w:val="00C33775"/>
    <w:rsid w:val="00C3384E"/>
    <w:rsid w:val="00C33B1E"/>
    <w:rsid w:val="00C33C74"/>
    <w:rsid w:val="00C33D5D"/>
    <w:rsid w:val="00C34951"/>
    <w:rsid w:val="00C34E7E"/>
    <w:rsid w:val="00C35125"/>
    <w:rsid w:val="00C35693"/>
    <w:rsid w:val="00C364C9"/>
    <w:rsid w:val="00C366CB"/>
    <w:rsid w:val="00C367A9"/>
    <w:rsid w:val="00C36A16"/>
    <w:rsid w:val="00C3705B"/>
    <w:rsid w:val="00C37A31"/>
    <w:rsid w:val="00C40902"/>
    <w:rsid w:val="00C410DF"/>
    <w:rsid w:val="00C415D1"/>
    <w:rsid w:val="00C41D01"/>
    <w:rsid w:val="00C421E8"/>
    <w:rsid w:val="00C4252E"/>
    <w:rsid w:val="00C425B4"/>
    <w:rsid w:val="00C42733"/>
    <w:rsid w:val="00C42E94"/>
    <w:rsid w:val="00C4357C"/>
    <w:rsid w:val="00C435AB"/>
    <w:rsid w:val="00C4362E"/>
    <w:rsid w:val="00C44B7B"/>
    <w:rsid w:val="00C457E9"/>
    <w:rsid w:val="00C458F8"/>
    <w:rsid w:val="00C45A8C"/>
    <w:rsid w:val="00C462D3"/>
    <w:rsid w:val="00C46E1B"/>
    <w:rsid w:val="00C47167"/>
    <w:rsid w:val="00C476B3"/>
    <w:rsid w:val="00C47767"/>
    <w:rsid w:val="00C50161"/>
    <w:rsid w:val="00C503C3"/>
    <w:rsid w:val="00C50494"/>
    <w:rsid w:val="00C50D29"/>
    <w:rsid w:val="00C519B0"/>
    <w:rsid w:val="00C51ED4"/>
    <w:rsid w:val="00C51EE3"/>
    <w:rsid w:val="00C52401"/>
    <w:rsid w:val="00C525A0"/>
    <w:rsid w:val="00C52864"/>
    <w:rsid w:val="00C52993"/>
    <w:rsid w:val="00C52D1D"/>
    <w:rsid w:val="00C52D40"/>
    <w:rsid w:val="00C52D4C"/>
    <w:rsid w:val="00C52E95"/>
    <w:rsid w:val="00C53517"/>
    <w:rsid w:val="00C53A29"/>
    <w:rsid w:val="00C53EAF"/>
    <w:rsid w:val="00C53EDE"/>
    <w:rsid w:val="00C53FD6"/>
    <w:rsid w:val="00C546DD"/>
    <w:rsid w:val="00C54719"/>
    <w:rsid w:val="00C54C1F"/>
    <w:rsid w:val="00C552C3"/>
    <w:rsid w:val="00C5539C"/>
    <w:rsid w:val="00C555A3"/>
    <w:rsid w:val="00C55809"/>
    <w:rsid w:val="00C559E2"/>
    <w:rsid w:val="00C559EF"/>
    <w:rsid w:val="00C56202"/>
    <w:rsid w:val="00C5633C"/>
    <w:rsid w:val="00C56850"/>
    <w:rsid w:val="00C56CCB"/>
    <w:rsid w:val="00C56F4F"/>
    <w:rsid w:val="00C570F9"/>
    <w:rsid w:val="00C57889"/>
    <w:rsid w:val="00C578DB"/>
    <w:rsid w:val="00C57ACD"/>
    <w:rsid w:val="00C60479"/>
    <w:rsid w:val="00C61071"/>
    <w:rsid w:val="00C611B9"/>
    <w:rsid w:val="00C61281"/>
    <w:rsid w:val="00C61901"/>
    <w:rsid w:val="00C619C4"/>
    <w:rsid w:val="00C61A4C"/>
    <w:rsid w:val="00C6200C"/>
    <w:rsid w:val="00C6225F"/>
    <w:rsid w:val="00C62589"/>
    <w:rsid w:val="00C62673"/>
    <w:rsid w:val="00C62A19"/>
    <w:rsid w:val="00C62BF3"/>
    <w:rsid w:val="00C633AA"/>
    <w:rsid w:val="00C6348C"/>
    <w:rsid w:val="00C634A8"/>
    <w:rsid w:val="00C636BD"/>
    <w:rsid w:val="00C638AE"/>
    <w:rsid w:val="00C63A32"/>
    <w:rsid w:val="00C63C2C"/>
    <w:rsid w:val="00C63E60"/>
    <w:rsid w:val="00C640A5"/>
    <w:rsid w:val="00C641ED"/>
    <w:rsid w:val="00C64E88"/>
    <w:rsid w:val="00C64E91"/>
    <w:rsid w:val="00C65686"/>
    <w:rsid w:val="00C656DA"/>
    <w:rsid w:val="00C658AB"/>
    <w:rsid w:val="00C65C75"/>
    <w:rsid w:val="00C65DA1"/>
    <w:rsid w:val="00C65DBD"/>
    <w:rsid w:val="00C663BF"/>
    <w:rsid w:val="00C66893"/>
    <w:rsid w:val="00C66CA4"/>
    <w:rsid w:val="00C67020"/>
    <w:rsid w:val="00C67EFD"/>
    <w:rsid w:val="00C7094A"/>
    <w:rsid w:val="00C71631"/>
    <w:rsid w:val="00C7169C"/>
    <w:rsid w:val="00C71906"/>
    <w:rsid w:val="00C724E8"/>
    <w:rsid w:val="00C7301F"/>
    <w:rsid w:val="00C73727"/>
    <w:rsid w:val="00C73926"/>
    <w:rsid w:val="00C73BFF"/>
    <w:rsid w:val="00C7432E"/>
    <w:rsid w:val="00C74661"/>
    <w:rsid w:val="00C75487"/>
    <w:rsid w:val="00C75861"/>
    <w:rsid w:val="00C75A33"/>
    <w:rsid w:val="00C75AC3"/>
    <w:rsid w:val="00C75F20"/>
    <w:rsid w:val="00C75FC0"/>
    <w:rsid w:val="00C76952"/>
    <w:rsid w:val="00C77979"/>
    <w:rsid w:val="00C77CA7"/>
    <w:rsid w:val="00C77F58"/>
    <w:rsid w:val="00C8033C"/>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E5E"/>
    <w:rsid w:val="00C84185"/>
    <w:rsid w:val="00C858C3"/>
    <w:rsid w:val="00C85A0C"/>
    <w:rsid w:val="00C85EC0"/>
    <w:rsid w:val="00C86840"/>
    <w:rsid w:val="00C86893"/>
    <w:rsid w:val="00C87457"/>
    <w:rsid w:val="00C87803"/>
    <w:rsid w:val="00C87A76"/>
    <w:rsid w:val="00C90955"/>
    <w:rsid w:val="00C90B29"/>
    <w:rsid w:val="00C913AC"/>
    <w:rsid w:val="00C91ADF"/>
    <w:rsid w:val="00C91B27"/>
    <w:rsid w:val="00C92255"/>
    <w:rsid w:val="00C926F4"/>
    <w:rsid w:val="00C92E70"/>
    <w:rsid w:val="00C93302"/>
    <w:rsid w:val="00C93A2E"/>
    <w:rsid w:val="00C93D53"/>
    <w:rsid w:val="00C94514"/>
    <w:rsid w:val="00C94799"/>
    <w:rsid w:val="00C94C70"/>
    <w:rsid w:val="00C94DB9"/>
    <w:rsid w:val="00C950A6"/>
    <w:rsid w:val="00C96004"/>
    <w:rsid w:val="00C96653"/>
    <w:rsid w:val="00C96C9C"/>
    <w:rsid w:val="00C97426"/>
    <w:rsid w:val="00CA02E3"/>
    <w:rsid w:val="00CA060E"/>
    <w:rsid w:val="00CA0A76"/>
    <w:rsid w:val="00CA0F79"/>
    <w:rsid w:val="00CA11D6"/>
    <w:rsid w:val="00CA21D4"/>
    <w:rsid w:val="00CA2256"/>
    <w:rsid w:val="00CA23D9"/>
    <w:rsid w:val="00CA2D2E"/>
    <w:rsid w:val="00CA34DF"/>
    <w:rsid w:val="00CA3919"/>
    <w:rsid w:val="00CA43C5"/>
    <w:rsid w:val="00CA43CA"/>
    <w:rsid w:val="00CA4883"/>
    <w:rsid w:val="00CA49A8"/>
    <w:rsid w:val="00CA4E1C"/>
    <w:rsid w:val="00CA4FC2"/>
    <w:rsid w:val="00CA531A"/>
    <w:rsid w:val="00CA53AF"/>
    <w:rsid w:val="00CA5414"/>
    <w:rsid w:val="00CA54D4"/>
    <w:rsid w:val="00CA752A"/>
    <w:rsid w:val="00CA769D"/>
    <w:rsid w:val="00CA782C"/>
    <w:rsid w:val="00CB0613"/>
    <w:rsid w:val="00CB071C"/>
    <w:rsid w:val="00CB0D67"/>
    <w:rsid w:val="00CB0E4E"/>
    <w:rsid w:val="00CB0F05"/>
    <w:rsid w:val="00CB1A3A"/>
    <w:rsid w:val="00CB21D8"/>
    <w:rsid w:val="00CB2377"/>
    <w:rsid w:val="00CB40DB"/>
    <w:rsid w:val="00CB418A"/>
    <w:rsid w:val="00CB41FF"/>
    <w:rsid w:val="00CB421F"/>
    <w:rsid w:val="00CB42D0"/>
    <w:rsid w:val="00CB46A3"/>
    <w:rsid w:val="00CB4861"/>
    <w:rsid w:val="00CB4BF3"/>
    <w:rsid w:val="00CB5326"/>
    <w:rsid w:val="00CB53EB"/>
    <w:rsid w:val="00CB6D27"/>
    <w:rsid w:val="00CB6E99"/>
    <w:rsid w:val="00CB7895"/>
    <w:rsid w:val="00CB7E92"/>
    <w:rsid w:val="00CB7E9B"/>
    <w:rsid w:val="00CB7F96"/>
    <w:rsid w:val="00CC0203"/>
    <w:rsid w:val="00CC18EB"/>
    <w:rsid w:val="00CC19B5"/>
    <w:rsid w:val="00CC1E9E"/>
    <w:rsid w:val="00CC212F"/>
    <w:rsid w:val="00CC228B"/>
    <w:rsid w:val="00CC2827"/>
    <w:rsid w:val="00CC2CC2"/>
    <w:rsid w:val="00CC3843"/>
    <w:rsid w:val="00CC3E48"/>
    <w:rsid w:val="00CC3F96"/>
    <w:rsid w:val="00CC43A7"/>
    <w:rsid w:val="00CC4658"/>
    <w:rsid w:val="00CC46D4"/>
    <w:rsid w:val="00CC4DAA"/>
    <w:rsid w:val="00CC4F26"/>
    <w:rsid w:val="00CC525E"/>
    <w:rsid w:val="00CC5667"/>
    <w:rsid w:val="00CC5B0B"/>
    <w:rsid w:val="00CC5F7A"/>
    <w:rsid w:val="00CC601C"/>
    <w:rsid w:val="00CC61E2"/>
    <w:rsid w:val="00CC6924"/>
    <w:rsid w:val="00CC7007"/>
    <w:rsid w:val="00CC76B6"/>
    <w:rsid w:val="00CC7853"/>
    <w:rsid w:val="00CC78D4"/>
    <w:rsid w:val="00CD00F4"/>
    <w:rsid w:val="00CD0445"/>
    <w:rsid w:val="00CD060E"/>
    <w:rsid w:val="00CD08BC"/>
    <w:rsid w:val="00CD1052"/>
    <w:rsid w:val="00CD107C"/>
    <w:rsid w:val="00CD10D5"/>
    <w:rsid w:val="00CD138E"/>
    <w:rsid w:val="00CD2188"/>
    <w:rsid w:val="00CD23E3"/>
    <w:rsid w:val="00CD2A89"/>
    <w:rsid w:val="00CD2E77"/>
    <w:rsid w:val="00CD3749"/>
    <w:rsid w:val="00CD3848"/>
    <w:rsid w:val="00CD38C9"/>
    <w:rsid w:val="00CD3A68"/>
    <w:rsid w:val="00CD3ABB"/>
    <w:rsid w:val="00CD3BA1"/>
    <w:rsid w:val="00CD3CAB"/>
    <w:rsid w:val="00CD3F6C"/>
    <w:rsid w:val="00CD4447"/>
    <w:rsid w:val="00CD4819"/>
    <w:rsid w:val="00CD5360"/>
    <w:rsid w:val="00CD5648"/>
    <w:rsid w:val="00CD5696"/>
    <w:rsid w:val="00CD58F5"/>
    <w:rsid w:val="00CD5E55"/>
    <w:rsid w:val="00CD5EB6"/>
    <w:rsid w:val="00CD6189"/>
    <w:rsid w:val="00CD661E"/>
    <w:rsid w:val="00CD71C9"/>
    <w:rsid w:val="00CD752A"/>
    <w:rsid w:val="00CE05F2"/>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4012"/>
    <w:rsid w:val="00CE430A"/>
    <w:rsid w:val="00CE445D"/>
    <w:rsid w:val="00CE4D0E"/>
    <w:rsid w:val="00CE5CE8"/>
    <w:rsid w:val="00CE5D05"/>
    <w:rsid w:val="00CE5D29"/>
    <w:rsid w:val="00CE5F66"/>
    <w:rsid w:val="00CE607A"/>
    <w:rsid w:val="00CE6091"/>
    <w:rsid w:val="00CE60C3"/>
    <w:rsid w:val="00CE694C"/>
    <w:rsid w:val="00CE6C6A"/>
    <w:rsid w:val="00CE715B"/>
    <w:rsid w:val="00CE7308"/>
    <w:rsid w:val="00CE7A51"/>
    <w:rsid w:val="00CF15C3"/>
    <w:rsid w:val="00CF1985"/>
    <w:rsid w:val="00CF1B22"/>
    <w:rsid w:val="00CF1C9C"/>
    <w:rsid w:val="00CF1FFF"/>
    <w:rsid w:val="00CF2466"/>
    <w:rsid w:val="00CF2A20"/>
    <w:rsid w:val="00CF2A6B"/>
    <w:rsid w:val="00CF2B20"/>
    <w:rsid w:val="00CF3246"/>
    <w:rsid w:val="00CF42ED"/>
    <w:rsid w:val="00CF4871"/>
    <w:rsid w:val="00CF4946"/>
    <w:rsid w:val="00CF4983"/>
    <w:rsid w:val="00CF4AB5"/>
    <w:rsid w:val="00CF52CC"/>
    <w:rsid w:val="00CF53B9"/>
    <w:rsid w:val="00CF5557"/>
    <w:rsid w:val="00CF583F"/>
    <w:rsid w:val="00CF5CA6"/>
    <w:rsid w:val="00CF61A8"/>
    <w:rsid w:val="00CF6471"/>
    <w:rsid w:val="00CF6596"/>
    <w:rsid w:val="00CF6782"/>
    <w:rsid w:val="00CF67AD"/>
    <w:rsid w:val="00CF67BC"/>
    <w:rsid w:val="00CF6931"/>
    <w:rsid w:val="00CF6CCB"/>
    <w:rsid w:val="00CF70A9"/>
    <w:rsid w:val="00CF7452"/>
    <w:rsid w:val="00CF7612"/>
    <w:rsid w:val="00D007B5"/>
    <w:rsid w:val="00D00A23"/>
    <w:rsid w:val="00D01060"/>
    <w:rsid w:val="00D012D7"/>
    <w:rsid w:val="00D0134C"/>
    <w:rsid w:val="00D0138A"/>
    <w:rsid w:val="00D01FFE"/>
    <w:rsid w:val="00D021C1"/>
    <w:rsid w:val="00D02288"/>
    <w:rsid w:val="00D0234E"/>
    <w:rsid w:val="00D026C1"/>
    <w:rsid w:val="00D02848"/>
    <w:rsid w:val="00D02F36"/>
    <w:rsid w:val="00D034DA"/>
    <w:rsid w:val="00D034E1"/>
    <w:rsid w:val="00D0372C"/>
    <w:rsid w:val="00D03C49"/>
    <w:rsid w:val="00D0401D"/>
    <w:rsid w:val="00D05193"/>
    <w:rsid w:val="00D0545F"/>
    <w:rsid w:val="00D05548"/>
    <w:rsid w:val="00D05A46"/>
    <w:rsid w:val="00D05DFF"/>
    <w:rsid w:val="00D05E82"/>
    <w:rsid w:val="00D06CC9"/>
    <w:rsid w:val="00D06F3E"/>
    <w:rsid w:val="00D07188"/>
    <w:rsid w:val="00D07220"/>
    <w:rsid w:val="00D0740D"/>
    <w:rsid w:val="00D07520"/>
    <w:rsid w:val="00D077E7"/>
    <w:rsid w:val="00D07A39"/>
    <w:rsid w:val="00D07B88"/>
    <w:rsid w:val="00D10017"/>
    <w:rsid w:val="00D1045F"/>
    <w:rsid w:val="00D10473"/>
    <w:rsid w:val="00D105A7"/>
    <w:rsid w:val="00D11308"/>
    <w:rsid w:val="00D1192F"/>
    <w:rsid w:val="00D11A99"/>
    <w:rsid w:val="00D1259D"/>
    <w:rsid w:val="00D12750"/>
    <w:rsid w:val="00D128B1"/>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3060"/>
    <w:rsid w:val="00D23527"/>
    <w:rsid w:val="00D2438E"/>
    <w:rsid w:val="00D2441A"/>
    <w:rsid w:val="00D2462A"/>
    <w:rsid w:val="00D24E68"/>
    <w:rsid w:val="00D2540B"/>
    <w:rsid w:val="00D25758"/>
    <w:rsid w:val="00D25984"/>
    <w:rsid w:val="00D26674"/>
    <w:rsid w:val="00D2674D"/>
    <w:rsid w:val="00D268D0"/>
    <w:rsid w:val="00D2706C"/>
    <w:rsid w:val="00D270A4"/>
    <w:rsid w:val="00D271E5"/>
    <w:rsid w:val="00D27D99"/>
    <w:rsid w:val="00D313A0"/>
    <w:rsid w:val="00D31681"/>
    <w:rsid w:val="00D31D69"/>
    <w:rsid w:val="00D31FA1"/>
    <w:rsid w:val="00D32B68"/>
    <w:rsid w:val="00D333C9"/>
    <w:rsid w:val="00D3344B"/>
    <w:rsid w:val="00D3367D"/>
    <w:rsid w:val="00D33963"/>
    <w:rsid w:val="00D33B69"/>
    <w:rsid w:val="00D34BA2"/>
    <w:rsid w:val="00D34FD4"/>
    <w:rsid w:val="00D3537D"/>
    <w:rsid w:val="00D35817"/>
    <w:rsid w:val="00D35F70"/>
    <w:rsid w:val="00D374F4"/>
    <w:rsid w:val="00D37602"/>
    <w:rsid w:val="00D3762C"/>
    <w:rsid w:val="00D37E73"/>
    <w:rsid w:val="00D40065"/>
    <w:rsid w:val="00D40762"/>
    <w:rsid w:val="00D407C1"/>
    <w:rsid w:val="00D40E4B"/>
    <w:rsid w:val="00D41048"/>
    <w:rsid w:val="00D41094"/>
    <w:rsid w:val="00D411FE"/>
    <w:rsid w:val="00D4120C"/>
    <w:rsid w:val="00D41564"/>
    <w:rsid w:val="00D419F4"/>
    <w:rsid w:val="00D422FF"/>
    <w:rsid w:val="00D42594"/>
    <w:rsid w:val="00D42D6A"/>
    <w:rsid w:val="00D430CE"/>
    <w:rsid w:val="00D430D6"/>
    <w:rsid w:val="00D431E1"/>
    <w:rsid w:val="00D4352B"/>
    <w:rsid w:val="00D436D3"/>
    <w:rsid w:val="00D438E1"/>
    <w:rsid w:val="00D439E1"/>
    <w:rsid w:val="00D43C2E"/>
    <w:rsid w:val="00D4423E"/>
    <w:rsid w:val="00D44A94"/>
    <w:rsid w:val="00D44D6F"/>
    <w:rsid w:val="00D44E5C"/>
    <w:rsid w:val="00D45547"/>
    <w:rsid w:val="00D45E3D"/>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173C"/>
    <w:rsid w:val="00D51D7B"/>
    <w:rsid w:val="00D51DBE"/>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93"/>
    <w:rsid w:val="00D559CC"/>
    <w:rsid w:val="00D55BDD"/>
    <w:rsid w:val="00D56458"/>
    <w:rsid w:val="00D5645E"/>
    <w:rsid w:val="00D56B14"/>
    <w:rsid w:val="00D56B66"/>
    <w:rsid w:val="00D572B9"/>
    <w:rsid w:val="00D577DD"/>
    <w:rsid w:val="00D57B45"/>
    <w:rsid w:val="00D600C2"/>
    <w:rsid w:val="00D601D0"/>
    <w:rsid w:val="00D603FF"/>
    <w:rsid w:val="00D60866"/>
    <w:rsid w:val="00D60F4B"/>
    <w:rsid w:val="00D6157A"/>
    <w:rsid w:val="00D61844"/>
    <w:rsid w:val="00D61BB1"/>
    <w:rsid w:val="00D61C25"/>
    <w:rsid w:val="00D61E0A"/>
    <w:rsid w:val="00D62356"/>
    <w:rsid w:val="00D626E1"/>
    <w:rsid w:val="00D62751"/>
    <w:rsid w:val="00D62D92"/>
    <w:rsid w:val="00D62DBB"/>
    <w:rsid w:val="00D630C3"/>
    <w:rsid w:val="00D634F1"/>
    <w:rsid w:val="00D638D9"/>
    <w:rsid w:val="00D63B59"/>
    <w:rsid w:val="00D63C3F"/>
    <w:rsid w:val="00D63DCF"/>
    <w:rsid w:val="00D63FF3"/>
    <w:rsid w:val="00D64544"/>
    <w:rsid w:val="00D64853"/>
    <w:rsid w:val="00D650BC"/>
    <w:rsid w:val="00D654DC"/>
    <w:rsid w:val="00D65B54"/>
    <w:rsid w:val="00D65F71"/>
    <w:rsid w:val="00D66E01"/>
    <w:rsid w:val="00D672DD"/>
    <w:rsid w:val="00D674AE"/>
    <w:rsid w:val="00D67DB1"/>
    <w:rsid w:val="00D67DDC"/>
    <w:rsid w:val="00D705BD"/>
    <w:rsid w:val="00D70650"/>
    <w:rsid w:val="00D707DD"/>
    <w:rsid w:val="00D71D73"/>
    <w:rsid w:val="00D7210D"/>
    <w:rsid w:val="00D726EE"/>
    <w:rsid w:val="00D731B2"/>
    <w:rsid w:val="00D73592"/>
    <w:rsid w:val="00D736DA"/>
    <w:rsid w:val="00D74062"/>
    <w:rsid w:val="00D7430D"/>
    <w:rsid w:val="00D74BED"/>
    <w:rsid w:val="00D74F41"/>
    <w:rsid w:val="00D75106"/>
    <w:rsid w:val="00D75262"/>
    <w:rsid w:val="00D7589D"/>
    <w:rsid w:val="00D75C1F"/>
    <w:rsid w:val="00D75DAD"/>
    <w:rsid w:val="00D75E09"/>
    <w:rsid w:val="00D75E85"/>
    <w:rsid w:val="00D75F1F"/>
    <w:rsid w:val="00D763E4"/>
    <w:rsid w:val="00D7646A"/>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B"/>
    <w:rsid w:val="00D8384F"/>
    <w:rsid w:val="00D839E6"/>
    <w:rsid w:val="00D83B3F"/>
    <w:rsid w:val="00D83B5E"/>
    <w:rsid w:val="00D84139"/>
    <w:rsid w:val="00D841BD"/>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7FE"/>
    <w:rsid w:val="00D9294D"/>
    <w:rsid w:val="00D92CAF"/>
    <w:rsid w:val="00D93189"/>
    <w:rsid w:val="00D931C4"/>
    <w:rsid w:val="00D936AE"/>
    <w:rsid w:val="00D9396A"/>
    <w:rsid w:val="00D939E8"/>
    <w:rsid w:val="00D93CBD"/>
    <w:rsid w:val="00D93F6C"/>
    <w:rsid w:val="00D94748"/>
    <w:rsid w:val="00D9484D"/>
    <w:rsid w:val="00D955B6"/>
    <w:rsid w:val="00D95672"/>
    <w:rsid w:val="00D95982"/>
    <w:rsid w:val="00D95BF1"/>
    <w:rsid w:val="00D95D7E"/>
    <w:rsid w:val="00D963DB"/>
    <w:rsid w:val="00D96EBC"/>
    <w:rsid w:val="00D9712F"/>
    <w:rsid w:val="00D971FA"/>
    <w:rsid w:val="00D975E0"/>
    <w:rsid w:val="00D97833"/>
    <w:rsid w:val="00D97A92"/>
    <w:rsid w:val="00D97ABA"/>
    <w:rsid w:val="00D97BCA"/>
    <w:rsid w:val="00D97C23"/>
    <w:rsid w:val="00D97D67"/>
    <w:rsid w:val="00D97EAB"/>
    <w:rsid w:val="00D97F40"/>
    <w:rsid w:val="00DA009B"/>
    <w:rsid w:val="00DA01DD"/>
    <w:rsid w:val="00DA03FD"/>
    <w:rsid w:val="00DA050B"/>
    <w:rsid w:val="00DA0844"/>
    <w:rsid w:val="00DA0C08"/>
    <w:rsid w:val="00DA0F41"/>
    <w:rsid w:val="00DA1191"/>
    <w:rsid w:val="00DA12D6"/>
    <w:rsid w:val="00DA14FA"/>
    <w:rsid w:val="00DA195A"/>
    <w:rsid w:val="00DA209A"/>
    <w:rsid w:val="00DA275F"/>
    <w:rsid w:val="00DA28A8"/>
    <w:rsid w:val="00DA2CDB"/>
    <w:rsid w:val="00DA300F"/>
    <w:rsid w:val="00DA30C0"/>
    <w:rsid w:val="00DA34ED"/>
    <w:rsid w:val="00DA3A0F"/>
    <w:rsid w:val="00DA3BBD"/>
    <w:rsid w:val="00DA3BD4"/>
    <w:rsid w:val="00DA4596"/>
    <w:rsid w:val="00DA5168"/>
    <w:rsid w:val="00DA53AC"/>
    <w:rsid w:val="00DA57B1"/>
    <w:rsid w:val="00DA5911"/>
    <w:rsid w:val="00DA593A"/>
    <w:rsid w:val="00DA5996"/>
    <w:rsid w:val="00DA5D9A"/>
    <w:rsid w:val="00DA5EB7"/>
    <w:rsid w:val="00DA70D0"/>
    <w:rsid w:val="00DA722E"/>
    <w:rsid w:val="00DA736A"/>
    <w:rsid w:val="00DA73C4"/>
    <w:rsid w:val="00DA7703"/>
    <w:rsid w:val="00DA7733"/>
    <w:rsid w:val="00DA7C22"/>
    <w:rsid w:val="00DA7DD9"/>
    <w:rsid w:val="00DB0003"/>
    <w:rsid w:val="00DB0276"/>
    <w:rsid w:val="00DB0389"/>
    <w:rsid w:val="00DB0601"/>
    <w:rsid w:val="00DB0795"/>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BFC"/>
    <w:rsid w:val="00DB599E"/>
    <w:rsid w:val="00DB5A26"/>
    <w:rsid w:val="00DB5F33"/>
    <w:rsid w:val="00DB653A"/>
    <w:rsid w:val="00DB70E3"/>
    <w:rsid w:val="00DB7960"/>
    <w:rsid w:val="00DB7AB1"/>
    <w:rsid w:val="00DC02A3"/>
    <w:rsid w:val="00DC093C"/>
    <w:rsid w:val="00DC0ED8"/>
    <w:rsid w:val="00DC1A47"/>
    <w:rsid w:val="00DC1CA7"/>
    <w:rsid w:val="00DC1F36"/>
    <w:rsid w:val="00DC28ED"/>
    <w:rsid w:val="00DC2AAB"/>
    <w:rsid w:val="00DC2F23"/>
    <w:rsid w:val="00DC37CD"/>
    <w:rsid w:val="00DC42BA"/>
    <w:rsid w:val="00DC4497"/>
    <w:rsid w:val="00DC4CB9"/>
    <w:rsid w:val="00DC5381"/>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56A3"/>
    <w:rsid w:val="00DD5CB8"/>
    <w:rsid w:val="00DD6071"/>
    <w:rsid w:val="00DD63A9"/>
    <w:rsid w:val="00DD63DD"/>
    <w:rsid w:val="00DD645E"/>
    <w:rsid w:val="00DD6C0C"/>
    <w:rsid w:val="00DD6F4C"/>
    <w:rsid w:val="00DD73E6"/>
    <w:rsid w:val="00DD76CE"/>
    <w:rsid w:val="00DD79D0"/>
    <w:rsid w:val="00DE0195"/>
    <w:rsid w:val="00DE0CA6"/>
    <w:rsid w:val="00DE134F"/>
    <w:rsid w:val="00DE16C5"/>
    <w:rsid w:val="00DE1B2E"/>
    <w:rsid w:val="00DE21A8"/>
    <w:rsid w:val="00DE24A5"/>
    <w:rsid w:val="00DE2BF4"/>
    <w:rsid w:val="00DE3456"/>
    <w:rsid w:val="00DE3D67"/>
    <w:rsid w:val="00DE40FE"/>
    <w:rsid w:val="00DE4144"/>
    <w:rsid w:val="00DE42CD"/>
    <w:rsid w:val="00DE42E3"/>
    <w:rsid w:val="00DE5321"/>
    <w:rsid w:val="00DE53E7"/>
    <w:rsid w:val="00DE5700"/>
    <w:rsid w:val="00DE5A67"/>
    <w:rsid w:val="00DE6164"/>
    <w:rsid w:val="00DE6365"/>
    <w:rsid w:val="00DE64F6"/>
    <w:rsid w:val="00DE6B8A"/>
    <w:rsid w:val="00DE6BD0"/>
    <w:rsid w:val="00DE6E62"/>
    <w:rsid w:val="00DE77E5"/>
    <w:rsid w:val="00DE7824"/>
    <w:rsid w:val="00DF012D"/>
    <w:rsid w:val="00DF04B4"/>
    <w:rsid w:val="00DF0879"/>
    <w:rsid w:val="00DF0C6A"/>
    <w:rsid w:val="00DF11E3"/>
    <w:rsid w:val="00DF136A"/>
    <w:rsid w:val="00DF14F4"/>
    <w:rsid w:val="00DF16B0"/>
    <w:rsid w:val="00DF1BFC"/>
    <w:rsid w:val="00DF2AEB"/>
    <w:rsid w:val="00DF2CD7"/>
    <w:rsid w:val="00DF2FC3"/>
    <w:rsid w:val="00DF308A"/>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BEF"/>
    <w:rsid w:val="00DF6CDC"/>
    <w:rsid w:val="00DF74E8"/>
    <w:rsid w:val="00DF779E"/>
    <w:rsid w:val="00DF7902"/>
    <w:rsid w:val="00DF7CF7"/>
    <w:rsid w:val="00E00B95"/>
    <w:rsid w:val="00E00CEE"/>
    <w:rsid w:val="00E01DA3"/>
    <w:rsid w:val="00E01EFC"/>
    <w:rsid w:val="00E02610"/>
    <w:rsid w:val="00E039C2"/>
    <w:rsid w:val="00E03D1C"/>
    <w:rsid w:val="00E03D38"/>
    <w:rsid w:val="00E040F8"/>
    <w:rsid w:val="00E04695"/>
    <w:rsid w:val="00E04A51"/>
    <w:rsid w:val="00E0525F"/>
    <w:rsid w:val="00E06028"/>
    <w:rsid w:val="00E0613E"/>
    <w:rsid w:val="00E06723"/>
    <w:rsid w:val="00E06819"/>
    <w:rsid w:val="00E06973"/>
    <w:rsid w:val="00E06AD0"/>
    <w:rsid w:val="00E06C0A"/>
    <w:rsid w:val="00E070D4"/>
    <w:rsid w:val="00E07615"/>
    <w:rsid w:val="00E07D8A"/>
    <w:rsid w:val="00E102A3"/>
    <w:rsid w:val="00E10643"/>
    <w:rsid w:val="00E10DC2"/>
    <w:rsid w:val="00E1249C"/>
    <w:rsid w:val="00E12591"/>
    <w:rsid w:val="00E127F4"/>
    <w:rsid w:val="00E12AEE"/>
    <w:rsid w:val="00E12F2F"/>
    <w:rsid w:val="00E13415"/>
    <w:rsid w:val="00E13B73"/>
    <w:rsid w:val="00E142FE"/>
    <w:rsid w:val="00E1518D"/>
    <w:rsid w:val="00E15569"/>
    <w:rsid w:val="00E1563F"/>
    <w:rsid w:val="00E15FB9"/>
    <w:rsid w:val="00E16307"/>
    <w:rsid w:val="00E16382"/>
    <w:rsid w:val="00E16DB5"/>
    <w:rsid w:val="00E16FF8"/>
    <w:rsid w:val="00E17227"/>
    <w:rsid w:val="00E1756B"/>
    <w:rsid w:val="00E176D5"/>
    <w:rsid w:val="00E1790C"/>
    <w:rsid w:val="00E202FE"/>
    <w:rsid w:val="00E20645"/>
    <w:rsid w:val="00E206D1"/>
    <w:rsid w:val="00E2091B"/>
    <w:rsid w:val="00E20B87"/>
    <w:rsid w:val="00E20D35"/>
    <w:rsid w:val="00E20DCC"/>
    <w:rsid w:val="00E212BD"/>
    <w:rsid w:val="00E21315"/>
    <w:rsid w:val="00E21326"/>
    <w:rsid w:val="00E22271"/>
    <w:rsid w:val="00E228B3"/>
    <w:rsid w:val="00E229B7"/>
    <w:rsid w:val="00E22B61"/>
    <w:rsid w:val="00E2327C"/>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60B7"/>
    <w:rsid w:val="00E361D9"/>
    <w:rsid w:val="00E36264"/>
    <w:rsid w:val="00E36430"/>
    <w:rsid w:val="00E3689C"/>
    <w:rsid w:val="00E36BE2"/>
    <w:rsid w:val="00E36EB1"/>
    <w:rsid w:val="00E37302"/>
    <w:rsid w:val="00E37671"/>
    <w:rsid w:val="00E37746"/>
    <w:rsid w:val="00E37A8D"/>
    <w:rsid w:val="00E37B62"/>
    <w:rsid w:val="00E400ED"/>
    <w:rsid w:val="00E409F0"/>
    <w:rsid w:val="00E40D38"/>
    <w:rsid w:val="00E40F27"/>
    <w:rsid w:val="00E417B2"/>
    <w:rsid w:val="00E41A01"/>
    <w:rsid w:val="00E41D55"/>
    <w:rsid w:val="00E41FB5"/>
    <w:rsid w:val="00E42406"/>
    <w:rsid w:val="00E42CF6"/>
    <w:rsid w:val="00E43048"/>
    <w:rsid w:val="00E434B9"/>
    <w:rsid w:val="00E434C1"/>
    <w:rsid w:val="00E43C8F"/>
    <w:rsid w:val="00E43D1D"/>
    <w:rsid w:val="00E44449"/>
    <w:rsid w:val="00E44615"/>
    <w:rsid w:val="00E44823"/>
    <w:rsid w:val="00E449DD"/>
    <w:rsid w:val="00E44B31"/>
    <w:rsid w:val="00E44D53"/>
    <w:rsid w:val="00E454BB"/>
    <w:rsid w:val="00E454D9"/>
    <w:rsid w:val="00E45919"/>
    <w:rsid w:val="00E4596B"/>
    <w:rsid w:val="00E45EB8"/>
    <w:rsid w:val="00E46258"/>
    <w:rsid w:val="00E46482"/>
    <w:rsid w:val="00E46A24"/>
    <w:rsid w:val="00E46AD8"/>
    <w:rsid w:val="00E470B4"/>
    <w:rsid w:val="00E47575"/>
    <w:rsid w:val="00E477B1"/>
    <w:rsid w:val="00E47BD3"/>
    <w:rsid w:val="00E47DBE"/>
    <w:rsid w:val="00E50BAD"/>
    <w:rsid w:val="00E50C8B"/>
    <w:rsid w:val="00E50E4C"/>
    <w:rsid w:val="00E510CE"/>
    <w:rsid w:val="00E51199"/>
    <w:rsid w:val="00E51216"/>
    <w:rsid w:val="00E51518"/>
    <w:rsid w:val="00E51543"/>
    <w:rsid w:val="00E51586"/>
    <w:rsid w:val="00E51915"/>
    <w:rsid w:val="00E51A52"/>
    <w:rsid w:val="00E52D25"/>
    <w:rsid w:val="00E53B08"/>
    <w:rsid w:val="00E53B66"/>
    <w:rsid w:val="00E5402B"/>
    <w:rsid w:val="00E54141"/>
    <w:rsid w:val="00E55AA0"/>
    <w:rsid w:val="00E55AAB"/>
    <w:rsid w:val="00E55C38"/>
    <w:rsid w:val="00E55D8A"/>
    <w:rsid w:val="00E561C6"/>
    <w:rsid w:val="00E56532"/>
    <w:rsid w:val="00E567C9"/>
    <w:rsid w:val="00E568EE"/>
    <w:rsid w:val="00E56B10"/>
    <w:rsid w:val="00E571B0"/>
    <w:rsid w:val="00E572B0"/>
    <w:rsid w:val="00E57DFC"/>
    <w:rsid w:val="00E6003F"/>
    <w:rsid w:val="00E60C2A"/>
    <w:rsid w:val="00E60D47"/>
    <w:rsid w:val="00E60E3C"/>
    <w:rsid w:val="00E61042"/>
    <w:rsid w:val="00E61407"/>
    <w:rsid w:val="00E61543"/>
    <w:rsid w:val="00E62132"/>
    <w:rsid w:val="00E62296"/>
    <w:rsid w:val="00E6326A"/>
    <w:rsid w:val="00E63ADC"/>
    <w:rsid w:val="00E63E6F"/>
    <w:rsid w:val="00E6446D"/>
    <w:rsid w:val="00E6462C"/>
    <w:rsid w:val="00E646DE"/>
    <w:rsid w:val="00E64968"/>
    <w:rsid w:val="00E65044"/>
    <w:rsid w:val="00E65190"/>
    <w:rsid w:val="00E65589"/>
    <w:rsid w:val="00E65646"/>
    <w:rsid w:val="00E6617B"/>
    <w:rsid w:val="00E66393"/>
    <w:rsid w:val="00E66651"/>
    <w:rsid w:val="00E666CC"/>
    <w:rsid w:val="00E66733"/>
    <w:rsid w:val="00E66972"/>
    <w:rsid w:val="00E66B6C"/>
    <w:rsid w:val="00E67277"/>
    <w:rsid w:val="00E67400"/>
    <w:rsid w:val="00E678D3"/>
    <w:rsid w:val="00E67904"/>
    <w:rsid w:val="00E67B0C"/>
    <w:rsid w:val="00E67B3F"/>
    <w:rsid w:val="00E67FE3"/>
    <w:rsid w:val="00E703D0"/>
    <w:rsid w:val="00E7078D"/>
    <w:rsid w:val="00E7078E"/>
    <w:rsid w:val="00E70CED"/>
    <w:rsid w:val="00E7187A"/>
    <w:rsid w:val="00E71A37"/>
    <w:rsid w:val="00E73BF8"/>
    <w:rsid w:val="00E73C44"/>
    <w:rsid w:val="00E74744"/>
    <w:rsid w:val="00E749C6"/>
    <w:rsid w:val="00E74A6E"/>
    <w:rsid w:val="00E74D7E"/>
    <w:rsid w:val="00E74DCB"/>
    <w:rsid w:val="00E74DFE"/>
    <w:rsid w:val="00E74FDB"/>
    <w:rsid w:val="00E75707"/>
    <w:rsid w:val="00E75D4C"/>
    <w:rsid w:val="00E762C6"/>
    <w:rsid w:val="00E76410"/>
    <w:rsid w:val="00E7654F"/>
    <w:rsid w:val="00E767A7"/>
    <w:rsid w:val="00E77CF8"/>
    <w:rsid w:val="00E77F9A"/>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A95"/>
    <w:rsid w:val="00E87C43"/>
    <w:rsid w:val="00E87D16"/>
    <w:rsid w:val="00E87FD2"/>
    <w:rsid w:val="00E906D2"/>
    <w:rsid w:val="00E911AE"/>
    <w:rsid w:val="00E91328"/>
    <w:rsid w:val="00E913C5"/>
    <w:rsid w:val="00E9180F"/>
    <w:rsid w:val="00E92230"/>
    <w:rsid w:val="00E92328"/>
    <w:rsid w:val="00E924CF"/>
    <w:rsid w:val="00E92C20"/>
    <w:rsid w:val="00E92F0F"/>
    <w:rsid w:val="00E933A7"/>
    <w:rsid w:val="00E93755"/>
    <w:rsid w:val="00E94329"/>
    <w:rsid w:val="00E947CE"/>
    <w:rsid w:val="00E949FD"/>
    <w:rsid w:val="00E94B37"/>
    <w:rsid w:val="00E94B90"/>
    <w:rsid w:val="00E950DB"/>
    <w:rsid w:val="00E95477"/>
    <w:rsid w:val="00E96171"/>
    <w:rsid w:val="00E962F8"/>
    <w:rsid w:val="00E96530"/>
    <w:rsid w:val="00E96D54"/>
    <w:rsid w:val="00E96DAC"/>
    <w:rsid w:val="00E97321"/>
    <w:rsid w:val="00E9742C"/>
    <w:rsid w:val="00EA06C4"/>
    <w:rsid w:val="00EA0D91"/>
    <w:rsid w:val="00EA153A"/>
    <w:rsid w:val="00EA2100"/>
    <w:rsid w:val="00EA219C"/>
    <w:rsid w:val="00EA23F4"/>
    <w:rsid w:val="00EA2A4D"/>
    <w:rsid w:val="00EA2B24"/>
    <w:rsid w:val="00EA2B7A"/>
    <w:rsid w:val="00EA331F"/>
    <w:rsid w:val="00EA3BA8"/>
    <w:rsid w:val="00EA3CEB"/>
    <w:rsid w:val="00EA4083"/>
    <w:rsid w:val="00EA459C"/>
    <w:rsid w:val="00EA46D7"/>
    <w:rsid w:val="00EA5343"/>
    <w:rsid w:val="00EA661F"/>
    <w:rsid w:val="00EA6932"/>
    <w:rsid w:val="00EA6CD3"/>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5CF"/>
    <w:rsid w:val="00EB4BEF"/>
    <w:rsid w:val="00EB4BFA"/>
    <w:rsid w:val="00EB4D13"/>
    <w:rsid w:val="00EB4F49"/>
    <w:rsid w:val="00EB508F"/>
    <w:rsid w:val="00EB5459"/>
    <w:rsid w:val="00EB5791"/>
    <w:rsid w:val="00EB595A"/>
    <w:rsid w:val="00EB5A47"/>
    <w:rsid w:val="00EB5B1F"/>
    <w:rsid w:val="00EB6230"/>
    <w:rsid w:val="00EB644D"/>
    <w:rsid w:val="00EB6791"/>
    <w:rsid w:val="00EB6A76"/>
    <w:rsid w:val="00EB6EDA"/>
    <w:rsid w:val="00EB7275"/>
    <w:rsid w:val="00EB7626"/>
    <w:rsid w:val="00EB7A39"/>
    <w:rsid w:val="00EB7E63"/>
    <w:rsid w:val="00EB7E79"/>
    <w:rsid w:val="00EC04A4"/>
    <w:rsid w:val="00EC0500"/>
    <w:rsid w:val="00EC0E82"/>
    <w:rsid w:val="00EC0F10"/>
    <w:rsid w:val="00EC16DE"/>
    <w:rsid w:val="00EC18C0"/>
    <w:rsid w:val="00EC1BA2"/>
    <w:rsid w:val="00EC1CE3"/>
    <w:rsid w:val="00EC1EF8"/>
    <w:rsid w:val="00EC265A"/>
    <w:rsid w:val="00EC2826"/>
    <w:rsid w:val="00EC289F"/>
    <w:rsid w:val="00EC3114"/>
    <w:rsid w:val="00EC324B"/>
    <w:rsid w:val="00EC3316"/>
    <w:rsid w:val="00EC40C1"/>
    <w:rsid w:val="00EC41D4"/>
    <w:rsid w:val="00EC483D"/>
    <w:rsid w:val="00EC4948"/>
    <w:rsid w:val="00EC4A48"/>
    <w:rsid w:val="00EC4B6D"/>
    <w:rsid w:val="00EC4E12"/>
    <w:rsid w:val="00EC50DB"/>
    <w:rsid w:val="00EC5757"/>
    <w:rsid w:val="00EC5933"/>
    <w:rsid w:val="00EC59AB"/>
    <w:rsid w:val="00EC5A92"/>
    <w:rsid w:val="00EC5F24"/>
    <w:rsid w:val="00EC687E"/>
    <w:rsid w:val="00EC6BF4"/>
    <w:rsid w:val="00EC6CCD"/>
    <w:rsid w:val="00EC76F7"/>
    <w:rsid w:val="00ED0040"/>
    <w:rsid w:val="00ED02E9"/>
    <w:rsid w:val="00ED0748"/>
    <w:rsid w:val="00ED0D53"/>
    <w:rsid w:val="00ED0DEA"/>
    <w:rsid w:val="00ED12E0"/>
    <w:rsid w:val="00ED1851"/>
    <w:rsid w:val="00ED19A9"/>
    <w:rsid w:val="00ED2991"/>
    <w:rsid w:val="00ED3CEB"/>
    <w:rsid w:val="00ED44C2"/>
    <w:rsid w:val="00ED502F"/>
    <w:rsid w:val="00ED5218"/>
    <w:rsid w:val="00ED5572"/>
    <w:rsid w:val="00ED55C7"/>
    <w:rsid w:val="00ED5752"/>
    <w:rsid w:val="00ED59A1"/>
    <w:rsid w:val="00ED5C4B"/>
    <w:rsid w:val="00ED6955"/>
    <w:rsid w:val="00ED6DA9"/>
    <w:rsid w:val="00ED72BB"/>
    <w:rsid w:val="00ED738E"/>
    <w:rsid w:val="00ED74E2"/>
    <w:rsid w:val="00EE03E7"/>
    <w:rsid w:val="00EE0D68"/>
    <w:rsid w:val="00EE0DD3"/>
    <w:rsid w:val="00EE10A4"/>
    <w:rsid w:val="00EE1177"/>
    <w:rsid w:val="00EE11AD"/>
    <w:rsid w:val="00EE18EC"/>
    <w:rsid w:val="00EE2338"/>
    <w:rsid w:val="00EE2AF5"/>
    <w:rsid w:val="00EE2B71"/>
    <w:rsid w:val="00EE2CB7"/>
    <w:rsid w:val="00EE35EE"/>
    <w:rsid w:val="00EE3920"/>
    <w:rsid w:val="00EE3B8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D2"/>
    <w:rsid w:val="00EE737E"/>
    <w:rsid w:val="00EE776D"/>
    <w:rsid w:val="00EE7D17"/>
    <w:rsid w:val="00EF0A40"/>
    <w:rsid w:val="00EF1999"/>
    <w:rsid w:val="00EF1B2C"/>
    <w:rsid w:val="00EF1D7F"/>
    <w:rsid w:val="00EF1F5B"/>
    <w:rsid w:val="00EF22A6"/>
    <w:rsid w:val="00EF259B"/>
    <w:rsid w:val="00EF2928"/>
    <w:rsid w:val="00EF2953"/>
    <w:rsid w:val="00EF2FEA"/>
    <w:rsid w:val="00EF303C"/>
    <w:rsid w:val="00EF3221"/>
    <w:rsid w:val="00EF334D"/>
    <w:rsid w:val="00EF38BD"/>
    <w:rsid w:val="00EF3EA8"/>
    <w:rsid w:val="00EF4310"/>
    <w:rsid w:val="00EF48C7"/>
    <w:rsid w:val="00EF4BEF"/>
    <w:rsid w:val="00EF5031"/>
    <w:rsid w:val="00EF60F7"/>
    <w:rsid w:val="00EF6373"/>
    <w:rsid w:val="00EF63FF"/>
    <w:rsid w:val="00EF668F"/>
    <w:rsid w:val="00EF7D66"/>
    <w:rsid w:val="00F00159"/>
    <w:rsid w:val="00F001C1"/>
    <w:rsid w:val="00F0060E"/>
    <w:rsid w:val="00F0095C"/>
    <w:rsid w:val="00F00B84"/>
    <w:rsid w:val="00F00C09"/>
    <w:rsid w:val="00F00FA0"/>
    <w:rsid w:val="00F012F8"/>
    <w:rsid w:val="00F019DD"/>
    <w:rsid w:val="00F01F8A"/>
    <w:rsid w:val="00F026E3"/>
    <w:rsid w:val="00F0316B"/>
    <w:rsid w:val="00F0340C"/>
    <w:rsid w:val="00F03666"/>
    <w:rsid w:val="00F03753"/>
    <w:rsid w:val="00F0378E"/>
    <w:rsid w:val="00F03EAD"/>
    <w:rsid w:val="00F04983"/>
    <w:rsid w:val="00F05996"/>
    <w:rsid w:val="00F05A19"/>
    <w:rsid w:val="00F05AA5"/>
    <w:rsid w:val="00F05B6E"/>
    <w:rsid w:val="00F06084"/>
    <w:rsid w:val="00F06111"/>
    <w:rsid w:val="00F064B5"/>
    <w:rsid w:val="00F064F9"/>
    <w:rsid w:val="00F07587"/>
    <w:rsid w:val="00F075B6"/>
    <w:rsid w:val="00F076DE"/>
    <w:rsid w:val="00F07EBC"/>
    <w:rsid w:val="00F07FB2"/>
    <w:rsid w:val="00F10524"/>
    <w:rsid w:val="00F10935"/>
    <w:rsid w:val="00F10972"/>
    <w:rsid w:val="00F10E94"/>
    <w:rsid w:val="00F112F1"/>
    <w:rsid w:val="00F1130D"/>
    <w:rsid w:val="00F117C2"/>
    <w:rsid w:val="00F117F8"/>
    <w:rsid w:val="00F11987"/>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3FF"/>
    <w:rsid w:val="00F15557"/>
    <w:rsid w:val="00F15733"/>
    <w:rsid w:val="00F15B46"/>
    <w:rsid w:val="00F161FF"/>
    <w:rsid w:val="00F164A0"/>
    <w:rsid w:val="00F16861"/>
    <w:rsid w:val="00F16D2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86"/>
    <w:rsid w:val="00F22685"/>
    <w:rsid w:val="00F2286E"/>
    <w:rsid w:val="00F22CCF"/>
    <w:rsid w:val="00F22D00"/>
    <w:rsid w:val="00F22F33"/>
    <w:rsid w:val="00F231A5"/>
    <w:rsid w:val="00F237F2"/>
    <w:rsid w:val="00F23803"/>
    <w:rsid w:val="00F23AFB"/>
    <w:rsid w:val="00F2403B"/>
    <w:rsid w:val="00F24101"/>
    <w:rsid w:val="00F247B3"/>
    <w:rsid w:val="00F24CA1"/>
    <w:rsid w:val="00F251D8"/>
    <w:rsid w:val="00F25C21"/>
    <w:rsid w:val="00F26065"/>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807"/>
    <w:rsid w:val="00F32B51"/>
    <w:rsid w:val="00F33275"/>
    <w:rsid w:val="00F3372A"/>
    <w:rsid w:val="00F33B47"/>
    <w:rsid w:val="00F33CE5"/>
    <w:rsid w:val="00F33F03"/>
    <w:rsid w:val="00F340EA"/>
    <w:rsid w:val="00F341BA"/>
    <w:rsid w:val="00F3430E"/>
    <w:rsid w:val="00F34378"/>
    <w:rsid w:val="00F34480"/>
    <w:rsid w:val="00F34626"/>
    <w:rsid w:val="00F347DC"/>
    <w:rsid w:val="00F3510C"/>
    <w:rsid w:val="00F355D5"/>
    <w:rsid w:val="00F35CA8"/>
    <w:rsid w:val="00F36187"/>
    <w:rsid w:val="00F362F6"/>
    <w:rsid w:val="00F366C7"/>
    <w:rsid w:val="00F367AF"/>
    <w:rsid w:val="00F367CA"/>
    <w:rsid w:val="00F369FB"/>
    <w:rsid w:val="00F36C72"/>
    <w:rsid w:val="00F36F3E"/>
    <w:rsid w:val="00F3720D"/>
    <w:rsid w:val="00F3736F"/>
    <w:rsid w:val="00F376B1"/>
    <w:rsid w:val="00F37C08"/>
    <w:rsid w:val="00F405DF"/>
    <w:rsid w:val="00F40715"/>
    <w:rsid w:val="00F4087C"/>
    <w:rsid w:val="00F40CF9"/>
    <w:rsid w:val="00F40FBF"/>
    <w:rsid w:val="00F4129E"/>
    <w:rsid w:val="00F41311"/>
    <w:rsid w:val="00F414A9"/>
    <w:rsid w:val="00F416F3"/>
    <w:rsid w:val="00F41C1F"/>
    <w:rsid w:val="00F4254B"/>
    <w:rsid w:val="00F42850"/>
    <w:rsid w:val="00F42C97"/>
    <w:rsid w:val="00F42E38"/>
    <w:rsid w:val="00F42FB5"/>
    <w:rsid w:val="00F4326C"/>
    <w:rsid w:val="00F4365A"/>
    <w:rsid w:val="00F44B92"/>
    <w:rsid w:val="00F44C6C"/>
    <w:rsid w:val="00F44E77"/>
    <w:rsid w:val="00F44F84"/>
    <w:rsid w:val="00F455CB"/>
    <w:rsid w:val="00F456F1"/>
    <w:rsid w:val="00F45A96"/>
    <w:rsid w:val="00F45ACC"/>
    <w:rsid w:val="00F45CC0"/>
    <w:rsid w:val="00F45FAC"/>
    <w:rsid w:val="00F467F7"/>
    <w:rsid w:val="00F46A5A"/>
    <w:rsid w:val="00F46CA4"/>
    <w:rsid w:val="00F47CFB"/>
    <w:rsid w:val="00F47DE8"/>
    <w:rsid w:val="00F47E1E"/>
    <w:rsid w:val="00F500DA"/>
    <w:rsid w:val="00F5049D"/>
    <w:rsid w:val="00F506A6"/>
    <w:rsid w:val="00F50965"/>
    <w:rsid w:val="00F50CCD"/>
    <w:rsid w:val="00F50E9C"/>
    <w:rsid w:val="00F50FC2"/>
    <w:rsid w:val="00F512CA"/>
    <w:rsid w:val="00F51422"/>
    <w:rsid w:val="00F51570"/>
    <w:rsid w:val="00F51C2D"/>
    <w:rsid w:val="00F527FF"/>
    <w:rsid w:val="00F52868"/>
    <w:rsid w:val="00F532EE"/>
    <w:rsid w:val="00F53906"/>
    <w:rsid w:val="00F53BE5"/>
    <w:rsid w:val="00F541E4"/>
    <w:rsid w:val="00F544CB"/>
    <w:rsid w:val="00F5468E"/>
    <w:rsid w:val="00F54A51"/>
    <w:rsid w:val="00F55954"/>
    <w:rsid w:val="00F55A42"/>
    <w:rsid w:val="00F55BC9"/>
    <w:rsid w:val="00F55BEC"/>
    <w:rsid w:val="00F55CB3"/>
    <w:rsid w:val="00F56969"/>
    <w:rsid w:val="00F56C09"/>
    <w:rsid w:val="00F6011B"/>
    <w:rsid w:val="00F60493"/>
    <w:rsid w:val="00F6062E"/>
    <w:rsid w:val="00F60920"/>
    <w:rsid w:val="00F60F4F"/>
    <w:rsid w:val="00F60F6A"/>
    <w:rsid w:val="00F6125D"/>
    <w:rsid w:val="00F61710"/>
    <w:rsid w:val="00F617CC"/>
    <w:rsid w:val="00F61FAC"/>
    <w:rsid w:val="00F621C9"/>
    <w:rsid w:val="00F62921"/>
    <w:rsid w:val="00F62DE2"/>
    <w:rsid w:val="00F633AE"/>
    <w:rsid w:val="00F63495"/>
    <w:rsid w:val="00F63D86"/>
    <w:rsid w:val="00F63F79"/>
    <w:rsid w:val="00F64357"/>
    <w:rsid w:val="00F64787"/>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D8E"/>
    <w:rsid w:val="00F72203"/>
    <w:rsid w:val="00F7222D"/>
    <w:rsid w:val="00F724E9"/>
    <w:rsid w:val="00F72743"/>
    <w:rsid w:val="00F7285E"/>
    <w:rsid w:val="00F728C0"/>
    <w:rsid w:val="00F72C62"/>
    <w:rsid w:val="00F72DCF"/>
    <w:rsid w:val="00F734C0"/>
    <w:rsid w:val="00F73588"/>
    <w:rsid w:val="00F73619"/>
    <w:rsid w:val="00F73F98"/>
    <w:rsid w:val="00F749EC"/>
    <w:rsid w:val="00F74D7F"/>
    <w:rsid w:val="00F769F3"/>
    <w:rsid w:val="00F77167"/>
    <w:rsid w:val="00F77EBB"/>
    <w:rsid w:val="00F80204"/>
    <w:rsid w:val="00F80723"/>
    <w:rsid w:val="00F80804"/>
    <w:rsid w:val="00F80AE1"/>
    <w:rsid w:val="00F81119"/>
    <w:rsid w:val="00F8141B"/>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B72"/>
    <w:rsid w:val="00F84CCD"/>
    <w:rsid w:val="00F85233"/>
    <w:rsid w:val="00F85D8B"/>
    <w:rsid w:val="00F86464"/>
    <w:rsid w:val="00F86A91"/>
    <w:rsid w:val="00F87011"/>
    <w:rsid w:val="00F87AD3"/>
    <w:rsid w:val="00F87EE7"/>
    <w:rsid w:val="00F90ACB"/>
    <w:rsid w:val="00F90EB3"/>
    <w:rsid w:val="00F90F10"/>
    <w:rsid w:val="00F91269"/>
    <w:rsid w:val="00F91306"/>
    <w:rsid w:val="00F915FC"/>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6CC"/>
    <w:rsid w:val="00F97731"/>
    <w:rsid w:val="00F97944"/>
    <w:rsid w:val="00F97C68"/>
    <w:rsid w:val="00FA067C"/>
    <w:rsid w:val="00FA0885"/>
    <w:rsid w:val="00FA08AD"/>
    <w:rsid w:val="00FA0AE7"/>
    <w:rsid w:val="00FA1646"/>
    <w:rsid w:val="00FA1903"/>
    <w:rsid w:val="00FA1ECC"/>
    <w:rsid w:val="00FA2030"/>
    <w:rsid w:val="00FA2416"/>
    <w:rsid w:val="00FA2543"/>
    <w:rsid w:val="00FA2823"/>
    <w:rsid w:val="00FA324A"/>
    <w:rsid w:val="00FA3377"/>
    <w:rsid w:val="00FA33FA"/>
    <w:rsid w:val="00FA38F0"/>
    <w:rsid w:val="00FA3C90"/>
    <w:rsid w:val="00FA4005"/>
    <w:rsid w:val="00FA40E8"/>
    <w:rsid w:val="00FA4EB5"/>
    <w:rsid w:val="00FA54C6"/>
    <w:rsid w:val="00FA564E"/>
    <w:rsid w:val="00FA5AB4"/>
    <w:rsid w:val="00FA5BCB"/>
    <w:rsid w:val="00FA637E"/>
    <w:rsid w:val="00FA64C8"/>
    <w:rsid w:val="00FA681C"/>
    <w:rsid w:val="00FA6BE0"/>
    <w:rsid w:val="00FA6CE3"/>
    <w:rsid w:val="00FA766B"/>
    <w:rsid w:val="00FA7E50"/>
    <w:rsid w:val="00FB00C9"/>
    <w:rsid w:val="00FB084B"/>
    <w:rsid w:val="00FB0C32"/>
    <w:rsid w:val="00FB0E0E"/>
    <w:rsid w:val="00FB0E87"/>
    <w:rsid w:val="00FB0FF6"/>
    <w:rsid w:val="00FB11D2"/>
    <w:rsid w:val="00FB133A"/>
    <w:rsid w:val="00FB297F"/>
    <w:rsid w:val="00FB2B91"/>
    <w:rsid w:val="00FB2B99"/>
    <w:rsid w:val="00FB2E7A"/>
    <w:rsid w:val="00FB3179"/>
    <w:rsid w:val="00FB335A"/>
    <w:rsid w:val="00FB3AE4"/>
    <w:rsid w:val="00FB3EB8"/>
    <w:rsid w:val="00FB3ED3"/>
    <w:rsid w:val="00FB4B09"/>
    <w:rsid w:val="00FB4B9C"/>
    <w:rsid w:val="00FB4C32"/>
    <w:rsid w:val="00FB5542"/>
    <w:rsid w:val="00FB6036"/>
    <w:rsid w:val="00FB6866"/>
    <w:rsid w:val="00FB6918"/>
    <w:rsid w:val="00FB6927"/>
    <w:rsid w:val="00FB6B30"/>
    <w:rsid w:val="00FB6B37"/>
    <w:rsid w:val="00FB6FBC"/>
    <w:rsid w:val="00FB71FE"/>
    <w:rsid w:val="00FB7634"/>
    <w:rsid w:val="00FB7A50"/>
    <w:rsid w:val="00FB7F54"/>
    <w:rsid w:val="00FC037F"/>
    <w:rsid w:val="00FC0A5A"/>
    <w:rsid w:val="00FC10AB"/>
    <w:rsid w:val="00FC165F"/>
    <w:rsid w:val="00FC16D7"/>
    <w:rsid w:val="00FC19E0"/>
    <w:rsid w:val="00FC1CEA"/>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208C"/>
    <w:rsid w:val="00FD2E02"/>
    <w:rsid w:val="00FD2EB5"/>
    <w:rsid w:val="00FD2EC3"/>
    <w:rsid w:val="00FD3495"/>
    <w:rsid w:val="00FD3B6C"/>
    <w:rsid w:val="00FD3BC6"/>
    <w:rsid w:val="00FD425B"/>
    <w:rsid w:val="00FD4A11"/>
    <w:rsid w:val="00FD4AAD"/>
    <w:rsid w:val="00FD4E1E"/>
    <w:rsid w:val="00FD589C"/>
    <w:rsid w:val="00FD5D3B"/>
    <w:rsid w:val="00FD6371"/>
    <w:rsid w:val="00FD6708"/>
    <w:rsid w:val="00FD6A31"/>
    <w:rsid w:val="00FD7F05"/>
    <w:rsid w:val="00FE000E"/>
    <w:rsid w:val="00FE0079"/>
    <w:rsid w:val="00FE0725"/>
    <w:rsid w:val="00FE077D"/>
    <w:rsid w:val="00FE08A4"/>
    <w:rsid w:val="00FE0D6A"/>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E2B"/>
    <w:rsid w:val="00FE5EF4"/>
    <w:rsid w:val="00FE5F32"/>
    <w:rsid w:val="00FE6573"/>
    <w:rsid w:val="00FE6E8C"/>
    <w:rsid w:val="00FE6F49"/>
    <w:rsid w:val="00FE709D"/>
    <w:rsid w:val="00FE75BC"/>
    <w:rsid w:val="00FE75E6"/>
    <w:rsid w:val="00FE78AB"/>
    <w:rsid w:val="00FE7AB5"/>
    <w:rsid w:val="00FF02FF"/>
    <w:rsid w:val="00FF0C84"/>
    <w:rsid w:val="00FF0FD0"/>
    <w:rsid w:val="00FF112D"/>
    <w:rsid w:val="00FF136C"/>
    <w:rsid w:val="00FF1610"/>
    <w:rsid w:val="00FF1BB9"/>
    <w:rsid w:val="00FF210F"/>
    <w:rsid w:val="00FF22CC"/>
    <w:rsid w:val="00FF22F1"/>
    <w:rsid w:val="00FF2425"/>
    <w:rsid w:val="00FF2C47"/>
    <w:rsid w:val="00FF326A"/>
    <w:rsid w:val="00FF39CB"/>
    <w:rsid w:val="00FF3AA1"/>
    <w:rsid w:val="00FF4467"/>
    <w:rsid w:val="00FF472B"/>
    <w:rsid w:val="00FF4D58"/>
    <w:rsid w:val="00FF4D76"/>
    <w:rsid w:val="00FF4F95"/>
    <w:rsid w:val="00FF51AF"/>
    <w:rsid w:val="00FF6158"/>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7917E0"/>
  <w15:docId w15:val="{C2AC9B01-A42E-4DC1-BD5E-A8EAAF919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63E"/>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13263E"/>
    <w:pPr>
      <w:numPr>
        <w:ilvl w:val="1"/>
      </w:numPr>
      <w:pBdr>
        <w:top w:val="none" w:sz="0" w:space="0" w:color="auto"/>
      </w:pBdr>
      <w:spacing w:before="100" w:beforeAutospacing="1"/>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80">
    <w:name w:val="toc 8"/>
    <w:basedOn w:val="10"/>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出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1">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paragraph" w:customStyle="1" w:styleId="12">
    <w:name w:val="正文1"/>
    <w:rsid w:val="005E1054"/>
    <w:pPr>
      <w:jc w:val="both"/>
    </w:pPr>
    <w:rPr>
      <w:rFonts w:eastAsia="宋体"/>
      <w:kern w:val="2"/>
      <w:sz w:val="21"/>
      <w:szCs w:val="21"/>
    </w:rPr>
  </w:style>
  <w:style w:type="character" w:customStyle="1" w:styleId="skip">
    <w:name w:val="skip"/>
    <w:basedOn w:val="a1"/>
    <w:rsid w:val="0011685B"/>
  </w:style>
  <w:style w:type="paragraph" w:styleId="af7">
    <w:name w:val="List Bullet"/>
    <w:basedOn w:val="ab"/>
    <w:rsid w:val="00763608"/>
    <w:pPr>
      <w:spacing w:after="180"/>
      <w:ind w:left="568" w:hanging="284"/>
    </w:pPr>
    <w:rPr>
      <w:rFonts w:eastAsia="宋体"/>
      <w:szCs w:val="20"/>
      <w:lang w:val="en-GB"/>
    </w:rPr>
  </w:style>
  <w:style w:type="character" w:customStyle="1" w:styleId="Char0">
    <w:name w:val="批注文字 Char"/>
    <w:semiHidden/>
    <w:rsid w:val="00763608"/>
    <w:rPr>
      <w:lang w:val="en-GB" w:eastAsia="en-US"/>
    </w:rPr>
  </w:style>
  <w:style w:type="character" w:customStyle="1" w:styleId="B1Zchn">
    <w:name w:val="B1 Zchn"/>
    <w:qFormat/>
    <w:rsid w:val="00BC5437"/>
    <w:rPr>
      <w:lang w:eastAsia="en-US"/>
    </w:rPr>
  </w:style>
  <w:style w:type="character" w:customStyle="1" w:styleId="B2Char">
    <w:name w:val="B2 Char"/>
    <w:link w:val="B2"/>
    <w:qFormat/>
    <w:rsid w:val="00506ADA"/>
    <w:rPr>
      <w:rFonts w:eastAsia="Times New Roman"/>
      <w:lang w:val="en-GB" w:eastAsia="en-GB"/>
    </w:rPr>
  </w:style>
  <w:style w:type="paragraph" w:customStyle="1" w:styleId="ZT">
    <w:name w:val="ZT"/>
    <w:rsid w:val="00E6617B"/>
    <w:pPr>
      <w:framePr w:wrap="notBeside" w:hAnchor="margin" w:yAlign="center"/>
      <w:widowControl w:val="0"/>
      <w:spacing w:line="240" w:lineRule="atLeast"/>
      <w:jc w:val="right"/>
    </w:pPr>
    <w:rPr>
      <w:rFonts w:ascii="Arial" w:hAnsi="Arial"/>
      <w:b/>
      <w:sz w:val="34"/>
      <w:lang w:val="en-GB" w:eastAsia="en-US"/>
    </w:rPr>
  </w:style>
  <w:style w:type="character" w:customStyle="1" w:styleId="tran">
    <w:name w:val="tran"/>
    <w:basedOn w:val="a1"/>
    <w:rsid w:val="009F123C"/>
  </w:style>
  <w:style w:type="paragraph" w:styleId="af8">
    <w:name w:val="Revision"/>
    <w:hidden/>
    <w:uiPriority w:val="99"/>
    <w:semiHidden/>
    <w:rsid w:val="00CC46D4"/>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8560">
      <w:bodyDiv w:val="1"/>
      <w:marLeft w:val="0"/>
      <w:marRight w:val="0"/>
      <w:marTop w:val="0"/>
      <w:marBottom w:val="0"/>
      <w:divBdr>
        <w:top w:val="none" w:sz="0" w:space="0" w:color="auto"/>
        <w:left w:val="none" w:sz="0" w:space="0" w:color="auto"/>
        <w:bottom w:val="none" w:sz="0" w:space="0" w:color="auto"/>
        <w:right w:val="none" w:sz="0" w:space="0" w:color="auto"/>
      </w:divBdr>
    </w:div>
    <w:div w:id="613094771">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87548357">
      <w:bodyDiv w:val="1"/>
      <w:marLeft w:val="0"/>
      <w:marRight w:val="0"/>
      <w:marTop w:val="0"/>
      <w:marBottom w:val="0"/>
      <w:divBdr>
        <w:top w:val="none" w:sz="0" w:space="0" w:color="auto"/>
        <w:left w:val="none" w:sz="0" w:space="0" w:color="auto"/>
        <w:bottom w:val="none" w:sz="0" w:space="0" w:color="auto"/>
        <w:right w:val="none" w:sz="0" w:space="0" w:color="auto"/>
      </w:divBdr>
    </w:div>
    <w:div w:id="854341993">
      <w:bodyDiv w:val="1"/>
      <w:marLeft w:val="0"/>
      <w:marRight w:val="0"/>
      <w:marTop w:val="0"/>
      <w:marBottom w:val="0"/>
      <w:divBdr>
        <w:top w:val="none" w:sz="0" w:space="0" w:color="auto"/>
        <w:left w:val="none" w:sz="0" w:space="0" w:color="auto"/>
        <w:bottom w:val="none" w:sz="0" w:space="0" w:color="auto"/>
        <w:right w:val="none" w:sz="0" w:space="0" w:color="auto"/>
      </w:divBdr>
    </w:div>
    <w:div w:id="1188790074">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718049867">
      <w:bodyDiv w:val="1"/>
      <w:marLeft w:val="0"/>
      <w:marRight w:val="0"/>
      <w:marTop w:val="0"/>
      <w:marBottom w:val="0"/>
      <w:divBdr>
        <w:top w:val="none" w:sz="0" w:space="0" w:color="auto"/>
        <w:left w:val="none" w:sz="0" w:space="0" w:color="auto"/>
        <w:bottom w:val="none" w:sz="0" w:space="0" w:color="auto"/>
        <w:right w:val="none" w:sz="0" w:space="0" w:color="auto"/>
      </w:divBdr>
    </w:div>
    <w:div w:id="1961916920">
      <w:bodyDiv w:val="1"/>
      <w:marLeft w:val="0"/>
      <w:marRight w:val="0"/>
      <w:marTop w:val="0"/>
      <w:marBottom w:val="0"/>
      <w:divBdr>
        <w:top w:val="none" w:sz="0" w:space="0" w:color="auto"/>
        <w:left w:val="none" w:sz="0" w:space="0" w:color="auto"/>
        <w:bottom w:val="none" w:sz="0" w:space="0" w:color="auto"/>
        <w:right w:val="none" w:sz="0" w:space="0" w:color="auto"/>
      </w:divBdr>
    </w:div>
    <w:div w:id="2075003928">
      <w:bodyDiv w:val="1"/>
      <w:marLeft w:val="0"/>
      <w:marRight w:val="0"/>
      <w:marTop w:val="0"/>
      <w:marBottom w:val="0"/>
      <w:divBdr>
        <w:top w:val="none" w:sz="0" w:space="0" w:color="auto"/>
        <w:left w:val="none" w:sz="0" w:space="0" w:color="auto"/>
        <w:bottom w:val="none" w:sz="0" w:space="0" w:color="auto"/>
        <w:right w:val="none" w:sz="0" w:space="0" w:color="auto"/>
      </w:divBdr>
    </w:div>
    <w:div w:id="2088260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javascript:;" TargetMode="Externa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yperlink" Target="javascript:;"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javascript:;"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image" Target="media/image2.wmf"/><Relationship Id="rId22" Type="http://schemas.openxmlformats.org/officeDocument/2006/relationships/hyperlink" Target="javascript:;"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830FC-67AB-4C0E-A70C-981874905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3FE741FF</Template>
  <TotalTime>6</TotalTime>
  <Pages>8</Pages>
  <Words>3143</Words>
  <Characters>17916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6</cp:revision>
  <cp:lastPrinted>2011-08-03T09:36:00Z</cp:lastPrinted>
  <dcterms:created xsi:type="dcterms:W3CDTF">2020-02-13T00:30:00Z</dcterms:created>
  <dcterms:modified xsi:type="dcterms:W3CDTF">2020-02-14T09:36:00Z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