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0CBE" w:rsidRPr="00A7056F" w:rsidRDefault="00A775D8" w:rsidP="00190CBE">
      <w:pPr>
        <w:snapToGrid w:val="0"/>
        <w:spacing w:after="0"/>
        <w:rPr>
          <w:b/>
          <w:bCs/>
          <w:sz w:val="22"/>
          <w:szCs w:val="22"/>
          <w:lang w:val="en-US" w:eastAsia="zh-CN"/>
        </w:rPr>
      </w:pPr>
      <w:r>
        <w:rPr>
          <w:noProof/>
          <w:sz w:val="22"/>
          <w:szCs w:val="22"/>
          <w:lang w:val="en-US"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142A3F"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" filled="f" stroked="f">
                <w10:anchorlock/>
              </v:rect>
            </w:pict>
          </mc:Fallback>
        </mc:AlternateContent>
      </w:r>
      <w:r w:rsidR="00190CBE" w:rsidRPr="00A7056F">
        <w:rPr>
          <w:b/>
          <w:bCs/>
          <w:sz w:val="22"/>
          <w:szCs w:val="22"/>
          <w:lang w:eastAsia="zh-CN"/>
        </w:rPr>
        <w:t>3GPP TSG RAN WG1 Meeting #</w:t>
      </w:r>
      <w:r w:rsidR="00C81CC4">
        <w:rPr>
          <w:b/>
          <w:bCs/>
          <w:sz w:val="22"/>
          <w:szCs w:val="22"/>
          <w:lang w:eastAsia="zh-CN"/>
        </w:rPr>
        <w:t>100</w:t>
      </w:r>
      <w:r w:rsidR="00EF606A">
        <w:rPr>
          <w:b/>
          <w:bCs/>
          <w:sz w:val="22"/>
          <w:szCs w:val="22"/>
          <w:lang w:eastAsia="zh-CN"/>
        </w:rPr>
        <w:t>-e</w:t>
      </w:r>
      <w:r w:rsidR="004C1F91">
        <w:rPr>
          <w:b/>
          <w:bCs/>
          <w:sz w:val="22"/>
          <w:szCs w:val="22"/>
          <w:lang w:eastAsia="zh-CN"/>
        </w:rPr>
        <w:t xml:space="preserve">   </w:t>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E32B87" w:rsidRPr="00A7056F">
        <w:rPr>
          <w:b/>
          <w:bCs/>
          <w:sz w:val="22"/>
          <w:szCs w:val="22"/>
          <w:lang w:eastAsia="zh-CN"/>
        </w:rPr>
        <w:t>R1-</w:t>
      </w:r>
      <w:r w:rsidR="00B56DD8">
        <w:rPr>
          <w:b/>
          <w:bCs/>
          <w:sz w:val="22"/>
          <w:szCs w:val="22"/>
          <w:lang w:eastAsia="zh-CN"/>
        </w:rPr>
        <w:t>2000</w:t>
      </w:r>
      <w:r>
        <w:rPr>
          <w:b/>
          <w:bCs/>
          <w:sz w:val="22"/>
          <w:szCs w:val="22"/>
          <w:lang w:eastAsia="zh-CN"/>
        </w:rPr>
        <w:t>207</w:t>
      </w:r>
    </w:p>
    <w:p w:rsidR="00190CBE" w:rsidRPr="00A7056F" w:rsidRDefault="00BC549F" w:rsidP="00190CBE">
      <w:pPr>
        <w:snapToGrid w:val="0"/>
        <w:spacing w:after="0"/>
        <w:rPr>
          <w:b/>
          <w:bCs/>
          <w:sz w:val="22"/>
          <w:szCs w:val="22"/>
          <w:lang w:eastAsia="zh-CN"/>
        </w:rPr>
      </w:pPr>
      <w:r>
        <w:rPr>
          <w:b/>
          <w:bCs/>
          <w:sz w:val="22"/>
          <w:szCs w:val="22"/>
          <w:lang w:eastAsia="zh-CN"/>
        </w:rPr>
        <w:t>February</w:t>
      </w:r>
      <w:r w:rsidR="004F58DE" w:rsidRPr="00A7056F">
        <w:rPr>
          <w:b/>
          <w:bCs/>
          <w:sz w:val="22"/>
          <w:szCs w:val="22"/>
          <w:lang w:eastAsia="zh-CN"/>
        </w:rPr>
        <w:t xml:space="preserve"> </w:t>
      </w:r>
      <w:r>
        <w:rPr>
          <w:b/>
          <w:bCs/>
          <w:sz w:val="22"/>
          <w:szCs w:val="22"/>
          <w:lang w:eastAsia="zh-CN"/>
        </w:rPr>
        <w:t>24</w:t>
      </w:r>
      <w:r w:rsidR="00EF606A">
        <w:rPr>
          <w:b/>
          <w:bCs/>
          <w:sz w:val="22"/>
          <w:szCs w:val="22"/>
          <w:lang w:eastAsia="zh-CN"/>
        </w:rPr>
        <w:t xml:space="preserve"> – March 6</w:t>
      </w:r>
      <w:r w:rsidR="00190CBE" w:rsidRPr="00A7056F">
        <w:rPr>
          <w:b/>
          <w:bCs/>
          <w:sz w:val="22"/>
          <w:szCs w:val="22"/>
          <w:lang w:eastAsia="zh-CN"/>
        </w:rPr>
        <w:t xml:space="preserve">, </w:t>
      </w:r>
      <w:r>
        <w:rPr>
          <w:b/>
          <w:bCs/>
          <w:sz w:val="22"/>
          <w:szCs w:val="22"/>
          <w:lang w:eastAsia="zh-CN"/>
        </w:rPr>
        <w:t>2020</w:t>
      </w:r>
    </w:p>
    <w:p w:rsidR="00190CBE" w:rsidRPr="00A7056F" w:rsidRDefault="00190CBE" w:rsidP="00190CBE">
      <w:pPr>
        <w:snapToGrid w:val="0"/>
        <w:spacing w:after="0"/>
        <w:rPr>
          <w:b/>
          <w:bCs/>
          <w:sz w:val="22"/>
          <w:szCs w:val="22"/>
          <w:lang w:eastAsia="zh-CN"/>
        </w:rPr>
      </w:pPr>
    </w:p>
    <w:p w:rsidR="00190CBE" w:rsidRPr="00A7056F" w:rsidRDefault="00190CBE" w:rsidP="00190CBE">
      <w:pPr>
        <w:snapToGrid w:val="0"/>
        <w:spacing w:after="0"/>
        <w:ind w:left="1555" w:hanging="1555"/>
        <w:rPr>
          <w:b/>
          <w:bCs/>
          <w:sz w:val="22"/>
          <w:szCs w:val="22"/>
          <w:lang w:eastAsia="zh-CN"/>
        </w:rPr>
      </w:pPr>
      <w:r w:rsidRPr="00A7056F">
        <w:rPr>
          <w:b/>
          <w:bCs/>
          <w:sz w:val="22"/>
          <w:szCs w:val="22"/>
          <w:lang w:eastAsia="zh-CN"/>
        </w:rPr>
        <w:t>Agenda Item:</w:t>
      </w:r>
      <w:r w:rsidRPr="00A7056F">
        <w:rPr>
          <w:b/>
          <w:bCs/>
          <w:sz w:val="22"/>
          <w:szCs w:val="22"/>
          <w:lang w:eastAsia="zh-CN"/>
        </w:rPr>
        <w:tab/>
        <w:t>7.2.</w:t>
      </w:r>
      <w:r w:rsidR="00922239">
        <w:rPr>
          <w:b/>
          <w:bCs/>
          <w:sz w:val="22"/>
          <w:szCs w:val="22"/>
          <w:lang w:eastAsia="zh-CN"/>
        </w:rPr>
        <w:t>9</w:t>
      </w:r>
      <w:r w:rsidRPr="00A7056F">
        <w:rPr>
          <w:b/>
          <w:bCs/>
          <w:sz w:val="22"/>
          <w:szCs w:val="22"/>
          <w:lang w:eastAsia="zh-CN"/>
        </w:rPr>
        <w:t>.2</w:t>
      </w:r>
    </w:p>
    <w:p w:rsidR="00190CBE" w:rsidRPr="00A7056F" w:rsidRDefault="00190CBE" w:rsidP="00190CBE">
      <w:pPr>
        <w:snapToGrid w:val="0"/>
        <w:spacing w:after="0"/>
        <w:ind w:left="1555" w:hanging="1555"/>
        <w:rPr>
          <w:b/>
          <w:bCs/>
          <w:sz w:val="22"/>
          <w:szCs w:val="22"/>
          <w:lang w:eastAsia="zh-CN"/>
        </w:rPr>
      </w:pPr>
      <w:r w:rsidRPr="00A7056F">
        <w:rPr>
          <w:b/>
          <w:bCs/>
          <w:sz w:val="22"/>
          <w:szCs w:val="22"/>
          <w:lang w:eastAsia="zh-CN"/>
        </w:rPr>
        <w:t>Source:</w:t>
      </w:r>
      <w:r w:rsidRPr="00A7056F">
        <w:rPr>
          <w:b/>
          <w:bCs/>
          <w:sz w:val="22"/>
          <w:szCs w:val="22"/>
          <w:lang w:eastAsia="zh-CN"/>
        </w:rPr>
        <w:tab/>
        <w:t xml:space="preserve">Huawei, </w:t>
      </w:r>
      <w:proofErr w:type="spellStart"/>
      <w:r w:rsidRPr="00A7056F">
        <w:rPr>
          <w:b/>
          <w:bCs/>
          <w:sz w:val="22"/>
          <w:szCs w:val="22"/>
          <w:lang w:eastAsia="zh-CN"/>
        </w:rPr>
        <w:t>HiSilicon</w:t>
      </w:r>
      <w:proofErr w:type="spellEnd"/>
    </w:p>
    <w:p w:rsidR="00190CBE" w:rsidRPr="00A7056F" w:rsidRDefault="00190CBE" w:rsidP="00190CBE">
      <w:pPr>
        <w:snapToGrid w:val="0"/>
        <w:spacing w:after="0"/>
        <w:ind w:left="1555" w:hanging="1555"/>
        <w:rPr>
          <w:b/>
          <w:bCs/>
          <w:sz w:val="22"/>
          <w:szCs w:val="22"/>
          <w:lang w:eastAsia="zh-CN"/>
        </w:rPr>
      </w:pPr>
      <w:r w:rsidRPr="00A7056F">
        <w:rPr>
          <w:b/>
          <w:bCs/>
          <w:sz w:val="22"/>
          <w:szCs w:val="22"/>
          <w:lang w:eastAsia="zh-CN"/>
        </w:rPr>
        <w:t>Title:</w:t>
      </w:r>
      <w:r w:rsidRPr="00A7056F">
        <w:rPr>
          <w:b/>
          <w:bCs/>
          <w:sz w:val="22"/>
          <w:szCs w:val="22"/>
          <w:lang w:eastAsia="zh-CN"/>
        </w:rPr>
        <w:tab/>
      </w:r>
      <w:r w:rsidR="00BC549F">
        <w:rPr>
          <w:b/>
          <w:bCs/>
          <w:sz w:val="22"/>
          <w:szCs w:val="22"/>
          <w:lang w:eastAsia="zh-CN"/>
        </w:rPr>
        <w:t>Remaining</w:t>
      </w:r>
      <w:r w:rsidR="002F5677">
        <w:rPr>
          <w:b/>
          <w:bCs/>
          <w:sz w:val="22"/>
          <w:szCs w:val="22"/>
          <w:lang w:eastAsia="zh-CN"/>
        </w:rPr>
        <w:t xml:space="preserve"> </w:t>
      </w:r>
      <w:r w:rsidR="00B009BF">
        <w:rPr>
          <w:b/>
          <w:bCs/>
          <w:sz w:val="22"/>
          <w:szCs w:val="22"/>
          <w:lang w:eastAsia="zh-CN"/>
        </w:rPr>
        <w:t>PHY</w:t>
      </w:r>
      <w:r w:rsidR="002F5677">
        <w:rPr>
          <w:b/>
          <w:bCs/>
          <w:sz w:val="22"/>
          <w:szCs w:val="22"/>
          <w:lang w:eastAsia="zh-CN"/>
        </w:rPr>
        <w:t xml:space="preserve"> aspects f</w:t>
      </w:r>
      <w:r w:rsidR="00BC549F">
        <w:rPr>
          <w:b/>
          <w:bCs/>
          <w:sz w:val="22"/>
          <w:szCs w:val="22"/>
          <w:lang w:eastAsia="zh-CN"/>
        </w:rPr>
        <w:t>or</w:t>
      </w:r>
      <w:r w:rsidR="00D60DF7">
        <w:rPr>
          <w:b/>
          <w:bCs/>
          <w:sz w:val="22"/>
          <w:szCs w:val="22"/>
          <w:lang w:eastAsia="zh-CN"/>
        </w:rPr>
        <w:t xml:space="preserve"> CHO</w:t>
      </w:r>
    </w:p>
    <w:p w:rsidR="00190CBE" w:rsidRPr="00A7056F" w:rsidRDefault="00190CBE" w:rsidP="00190CBE">
      <w:pPr>
        <w:snapToGrid w:val="0"/>
        <w:spacing w:after="0"/>
        <w:ind w:left="1555" w:hanging="1555"/>
        <w:rPr>
          <w:b/>
          <w:bCs/>
          <w:sz w:val="22"/>
          <w:szCs w:val="22"/>
          <w:lang w:eastAsia="zh-CN"/>
        </w:rPr>
      </w:pPr>
      <w:r w:rsidRPr="00A7056F">
        <w:rPr>
          <w:b/>
          <w:bCs/>
          <w:sz w:val="22"/>
          <w:szCs w:val="22"/>
          <w:lang w:eastAsia="zh-CN"/>
        </w:rPr>
        <w:t xml:space="preserve">Document </w:t>
      </w:r>
      <w:r w:rsidR="004D10B9">
        <w:rPr>
          <w:b/>
          <w:bCs/>
          <w:sz w:val="22"/>
          <w:szCs w:val="22"/>
          <w:lang w:eastAsia="zh-CN"/>
        </w:rPr>
        <w:t>for:</w:t>
      </w:r>
      <w:r w:rsidR="004D10B9">
        <w:rPr>
          <w:b/>
          <w:bCs/>
          <w:sz w:val="22"/>
          <w:szCs w:val="22"/>
          <w:lang w:eastAsia="zh-CN"/>
        </w:rPr>
        <w:tab/>
        <w:t>Discussion and D</w:t>
      </w:r>
      <w:bookmarkStart w:id="0" w:name="_GoBack"/>
      <w:bookmarkEnd w:id="0"/>
      <w:r w:rsidRPr="00A7056F">
        <w:rPr>
          <w:b/>
          <w:bCs/>
          <w:sz w:val="22"/>
          <w:szCs w:val="22"/>
          <w:lang w:eastAsia="zh-CN"/>
        </w:rPr>
        <w:t xml:space="preserve">ecision </w:t>
      </w:r>
    </w:p>
    <w:p w:rsidR="00BB7889" w:rsidRPr="00A7056F" w:rsidRDefault="00BB7889" w:rsidP="00190CBE">
      <w:pPr>
        <w:tabs>
          <w:tab w:val="left" w:pos="1985"/>
        </w:tabs>
        <w:spacing w:after="0"/>
        <w:jc w:val="both"/>
        <w:rPr>
          <w:rFonts w:eastAsia="宋体"/>
          <w:sz w:val="22"/>
          <w:szCs w:val="22"/>
          <w:lang w:eastAsia="zh-CN"/>
        </w:rPr>
      </w:pPr>
    </w:p>
    <w:p w:rsidR="00BB7889" w:rsidRPr="00A7056F" w:rsidRDefault="00BB7889" w:rsidP="00EA3DEA">
      <w:pPr>
        <w:pStyle w:val="1"/>
        <w:rPr>
          <w:rFonts w:ascii="Times New Roman" w:hAnsi="Times New Roman"/>
          <w:b/>
          <w:sz w:val="28"/>
          <w:szCs w:val="28"/>
        </w:rPr>
      </w:pPr>
      <w:r w:rsidRPr="00A7056F">
        <w:rPr>
          <w:rFonts w:ascii="Times New Roman" w:hAnsi="Times New Roman"/>
          <w:b/>
          <w:sz w:val="28"/>
          <w:szCs w:val="28"/>
        </w:rPr>
        <w:t>Introduction</w:t>
      </w:r>
    </w:p>
    <w:p w:rsidR="00A22A1B" w:rsidRDefault="00CD758D" w:rsidP="00FB10F0">
      <w:pPr>
        <w:spacing w:after="120"/>
        <w:jc w:val="both"/>
        <w:rPr>
          <w:rFonts w:eastAsia="宋体"/>
          <w:bCs/>
          <w:sz w:val="22"/>
          <w:szCs w:val="22"/>
          <w:lang w:eastAsia="zh-CN"/>
        </w:rPr>
      </w:pPr>
      <w:r w:rsidRPr="00A7056F">
        <w:rPr>
          <w:rFonts w:eastAsia="宋体"/>
          <w:bCs/>
          <w:sz w:val="22"/>
          <w:szCs w:val="22"/>
          <w:lang w:eastAsia="zh-CN"/>
        </w:rPr>
        <w:t xml:space="preserve">In RAN2#106 meeting, </w:t>
      </w:r>
      <w:r w:rsidR="002B5BC1">
        <w:rPr>
          <w:rFonts w:eastAsia="宋体"/>
          <w:bCs/>
          <w:sz w:val="22"/>
          <w:szCs w:val="22"/>
          <w:lang w:eastAsia="zh-CN"/>
        </w:rPr>
        <w:t xml:space="preserve">RAN2 agreed to support separate CHO execution conditions and </w:t>
      </w:r>
      <w:r w:rsidR="00230405">
        <w:rPr>
          <w:rFonts w:eastAsia="宋体"/>
          <w:bCs/>
          <w:sz w:val="22"/>
          <w:szCs w:val="22"/>
          <w:lang w:eastAsia="zh-CN"/>
        </w:rPr>
        <w:t>using SS/PBCH blocks and CSI-RS</w:t>
      </w:r>
      <w:r w:rsidRPr="00A7056F">
        <w:rPr>
          <w:rFonts w:eastAsia="宋体"/>
          <w:bCs/>
          <w:sz w:val="22"/>
          <w:szCs w:val="22"/>
          <w:lang w:eastAsia="zh-CN"/>
        </w:rPr>
        <w:t xml:space="preserve"> [1] as following:</w:t>
      </w:r>
    </w:p>
    <w:p w:rsidR="002B5BC1" w:rsidRPr="00FB10F0" w:rsidRDefault="00587C65" w:rsidP="002B5BC1">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MS Mincho"/>
          <w:i/>
          <w:sz w:val="22"/>
          <w:szCs w:val="22"/>
          <w:lang w:eastAsia="en-GB"/>
        </w:rPr>
      </w:pPr>
      <w:r w:rsidRPr="00FB10F0">
        <w:rPr>
          <w:rFonts w:eastAsia="MS Mincho"/>
          <w:i/>
          <w:sz w:val="22"/>
          <w:szCs w:val="22"/>
          <w:highlight w:val="green"/>
          <w:lang w:eastAsia="en-GB"/>
        </w:rPr>
        <w:t>Agreements</w:t>
      </w:r>
    </w:p>
    <w:p w:rsidR="002B5BC1" w:rsidRPr="00FB10F0" w:rsidRDefault="00587C65" w:rsidP="002B5BC1">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MS Mincho"/>
          <w:i/>
          <w:sz w:val="22"/>
          <w:szCs w:val="22"/>
          <w:lang w:eastAsia="en-GB"/>
        </w:rPr>
      </w:pPr>
      <w:r w:rsidRPr="00FB10F0">
        <w:rPr>
          <w:rFonts w:eastAsia="MS Mincho"/>
          <w:i/>
          <w:sz w:val="22"/>
          <w:szCs w:val="22"/>
          <w:lang w:eastAsia="en-GB"/>
        </w:rPr>
        <w:t>1:</w:t>
      </w:r>
      <w:r w:rsidRPr="00FB10F0">
        <w:rPr>
          <w:rFonts w:eastAsia="MS Mincho"/>
          <w:i/>
          <w:sz w:val="22"/>
          <w:szCs w:val="22"/>
          <w:lang w:eastAsia="en-GB"/>
        </w:rPr>
        <w:tab/>
        <w:t>Separate CHO execution condition(s) can be configured for each individual candidate cells.</w:t>
      </w:r>
    </w:p>
    <w:p w:rsidR="002B5BC1" w:rsidRPr="00FB10F0" w:rsidRDefault="00587C65" w:rsidP="002B5BC1">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MS Mincho"/>
          <w:i/>
          <w:sz w:val="22"/>
          <w:szCs w:val="22"/>
          <w:lang w:eastAsia="en-GB"/>
        </w:rPr>
      </w:pPr>
      <w:r w:rsidRPr="00FB10F0">
        <w:rPr>
          <w:rFonts w:eastAsia="MS Mincho"/>
          <w:i/>
          <w:sz w:val="22"/>
          <w:szCs w:val="22"/>
          <w:lang w:eastAsia="en-GB"/>
        </w:rPr>
        <w:t>2</w:t>
      </w:r>
      <w:r w:rsidRPr="00FB10F0">
        <w:rPr>
          <w:rFonts w:eastAsia="MS Mincho"/>
          <w:i/>
          <w:sz w:val="22"/>
          <w:szCs w:val="22"/>
          <w:lang w:eastAsia="en-GB"/>
        </w:rPr>
        <w:tab/>
        <w:t>Define a CHO execution condition by the measurement identity which identifies a measurement configuration. (FFS to be addressed in stage 3 which parts of the measurement configuration are used for the CHO triggering)</w:t>
      </w:r>
    </w:p>
    <w:p w:rsidR="002B5BC1" w:rsidRPr="00FB10F0" w:rsidRDefault="00587C65" w:rsidP="002B5BC1">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MS Mincho"/>
          <w:i/>
          <w:sz w:val="22"/>
          <w:szCs w:val="22"/>
          <w:lang w:eastAsia="en-GB"/>
        </w:rPr>
      </w:pPr>
      <w:r w:rsidRPr="00FB10F0">
        <w:rPr>
          <w:rFonts w:eastAsia="MS Mincho"/>
          <w:i/>
          <w:sz w:val="22"/>
          <w:szCs w:val="22"/>
          <w:lang w:eastAsia="en-GB"/>
        </w:rPr>
        <w:t>3</w:t>
      </w:r>
      <w:r w:rsidRPr="00FB10F0">
        <w:rPr>
          <w:rFonts w:eastAsia="MS Mincho"/>
          <w:i/>
          <w:sz w:val="22"/>
          <w:szCs w:val="22"/>
          <w:lang w:eastAsia="en-GB"/>
        </w:rPr>
        <w:tab/>
        <w:t xml:space="preserve">As a baseline CHO can be triggered based on a condition consisting of a single event, single RS type, </w:t>
      </w:r>
      <w:proofErr w:type="gramStart"/>
      <w:r w:rsidRPr="00FB10F0">
        <w:rPr>
          <w:rFonts w:eastAsia="MS Mincho"/>
          <w:i/>
          <w:sz w:val="22"/>
          <w:szCs w:val="22"/>
          <w:lang w:eastAsia="en-GB"/>
        </w:rPr>
        <w:t>single</w:t>
      </w:r>
      <w:proofErr w:type="gramEnd"/>
      <w:r w:rsidRPr="00FB10F0">
        <w:rPr>
          <w:rFonts w:eastAsia="MS Mincho"/>
          <w:i/>
          <w:sz w:val="22"/>
          <w:szCs w:val="22"/>
          <w:lang w:eastAsia="en-GB"/>
        </w:rPr>
        <w:t xml:space="preserve"> quantity.</w:t>
      </w:r>
    </w:p>
    <w:p w:rsidR="002B5BC1" w:rsidRPr="00FB10F0" w:rsidRDefault="00587C65" w:rsidP="002B5BC1">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MS Mincho"/>
          <w:i/>
          <w:sz w:val="22"/>
          <w:szCs w:val="22"/>
          <w:lang w:eastAsia="en-GB"/>
        </w:rPr>
      </w:pPr>
      <w:r w:rsidRPr="00FB10F0">
        <w:rPr>
          <w:rFonts w:eastAsia="MS Mincho"/>
          <w:i/>
          <w:sz w:val="22"/>
          <w:szCs w:val="22"/>
          <w:lang w:eastAsia="en-GB"/>
        </w:rPr>
        <w:t>3.1</w:t>
      </w:r>
      <w:r w:rsidRPr="00FB10F0">
        <w:rPr>
          <w:rFonts w:eastAsia="MS Mincho"/>
          <w:i/>
          <w:sz w:val="22"/>
          <w:szCs w:val="22"/>
          <w:lang w:eastAsia="en-GB"/>
        </w:rPr>
        <w:tab/>
        <w:t>The single trigger quantity can be configured to be RSRP, RSRQ or RS-SINR</w:t>
      </w:r>
    </w:p>
    <w:p w:rsidR="002B5BC1" w:rsidRPr="00FB10F0" w:rsidRDefault="00587C65" w:rsidP="002B5BC1">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MS Mincho"/>
          <w:i/>
          <w:sz w:val="22"/>
          <w:szCs w:val="22"/>
          <w:lang w:eastAsia="en-GB"/>
        </w:rPr>
      </w:pPr>
      <w:r w:rsidRPr="00FB10F0">
        <w:rPr>
          <w:rFonts w:eastAsia="MS Mincho"/>
          <w:i/>
          <w:sz w:val="22"/>
          <w:szCs w:val="22"/>
          <w:lang w:eastAsia="en-GB"/>
        </w:rPr>
        <w:t>3.2</w:t>
      </w:r>
      <w:r w:rsidRPr="00FB10F0">
        <w:rPr>
          <w:rFonts w:eastAsia="MS Mincho"/>
          <w:i/>
          <w:sz w:val="22"/>
          <w:szCs w:val="22"/>
          <w:lang w:eastAsia="en-GB"/>
        </w:rPr>
        <w:tab/>
        <w:t>The single RS type can be configured to be SSB or CSI-RS</w:t>
      </w:r>
    </w:p>
    <w:p w:rsidR="002B5BC1" w:rsidRPr="00FB10F0" w:rsidRDefault="00587C65" w:rsidP="002B5BC1">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MS Mincho"/>
          <w:i/>
          <w:sz w:val="22"/>
          <w:szCs w:val="22"/>
          <w:lang w:eastAsia="en-GB"/>
        </w:rPr>
      </w:pPr>
      <w:r w:rsidRPr="00FB10F0">
        <w:rPr>
          <w:rFonts w:eastAsia="MS Mincho"/>
          <w:i/>
          <w:sz w:val="22"/>
          <w:szCs w:val="22"/>
          <w:lang w:eastAsia="en-GB"/>
        </w:rPr>
        <w:t>FFS Whether multiple triggering conditions are required.</w:t>
      </w:r>
    </w:p>
    <w:p w:rsidR="002B5BC1" w:rsidRDefault="002B5BC1" w:rsidP="00190CBE">
      <w:pPr>
        <w:spacing w:after="0"/>
        <w:rPr>
          <w:rFonts w:eastAsia="宋体"/>
          <w:sz w:val="22"/>
          <w:szCs w:val="22"/>
          <w:lang w:val="en-US" w:eastAsia="zh-CN"/>
        </w:rPr>
      </w:pPr>
    </w:p>
    <w:p w:rsidR="00A22A1B" w:rsidRDefault="00FD3E07" w:rsidP="00FB10F0">
      <w:pPr>
        <w:spacing w:after="120"/>
        <w:jc w:val="both"/>
        <w:rPr>
          <w:rFonts w:eastAsia="宋体"/>
          <w:sz w:val="22"/>
          <w:szCs w:val="22"/>
          <w:lang w:val="en-US" w:eastAsia="zh-CN"/>
        </w:rPr>
      </w:pPr>
      <w:r w:rsidRPr="00A7056F">
        <w:rPr>
          <w:rFonts w:eastAsia="宋体"/>
          <w:sz w:val="22"/>
          <w:szCs w:val="22"/>
          <w:lang w:val="en-US" w:eastAsia="zh-CN"/>
        </w:rPr>
        <w:t>Also, i</w:t>
      </w:r>
      <w:r w:rsidR="00CD758D" w:rsidRPr="00A7056F">
        <w:rPr>
          <w:rFonts w:eastAsia="宋体"/>
          <w:sz w:val="22"/>
          <w:szCs w:val="22"/>
          <w:lang w:val="en-US" w:eastAsia="zh-CN"/>
        </w:rPr>
        <w:t>n RAN2#</w:t>
      </w:r>
      <w:r w:rsidR="00230405" w:rsidRPr="00A7056F">
        <w:rPr>
          <w:rFonts w:eastAsia="宋体"/>
          <w:sz w:val="22"/>
          <w:szCs w:val="22"/>
          <w:lang w:val="en-US" w:eastAsia="zh-CN"/>
        </w:rPr>
        <w:t>10</w:t>
      </w:r>
      <w:r w:rsidR="00230405">
        <w:rPr>
          <w:rFonts w:eastAsia="宋体"/>
          <w:sz w:val="22"/>
          <w:szCs w:val="22"/>
          <w:lang w:val="en-US" w:eastAsia="zh-CN"/>
        </w:rPr>
        <w:t>7</w:t>
      </w:r>
      <w:r w:rsidR="00230405" w:rsidRPr="00A7056F">
        <w:rPr>
          <w:rFonts w:eastAsia="宋体"/>
          <w:sz w:val="22"/>
          <w:szCs w:val="22"/>
          <w:lang w:val="en-US" w:eastAsia="zh-CN"/>
        </w:rPr>
        <w:t xml:space="preserve"> </w:t>
      </w:r>
      <w:r w:rsidR="00CD758D" w:rsidRPr="00A7056F">
        <w:rPr>
          <w:rFonts w:eastAsia="宋体"/>
          <w:sz w:val="22"/>
          <w:szCs w:val="22"/>
          <w:lang w:val="en-US" w:eastAsia="zh-CN"/>
        </w:rPr>
        <w:t xml:space="preserve">meeting, </w:t>
      </w:r>
      <w:r w:rsidR="00230405">
        <w:rPr>
          <w:rFonts w:eastAsia="宋体"/>
          <w:sz w:val="22"/>
          <w:szCs w:val="22"/>
          <w:lang w:val="en-US" w:eastAsia="zh-CN"/>
        </w:rPr>
        <w:t>RAN2 started discussing beam related aspects of supporting CHO</w:t>
      </w:r>
      <w:r w:rsidR="009F1FEB" w:rsidRPr="00A7056F">
        <w:rPr>
          <w:rFonts w:eastAsia="宋体"/>
          <w:sz w:val="22"/>
          <w:szCs w:val="22"/>
          <w:lang w:val="en-US" w:eastAsia="zh-CN"/>
        </w:rPr>
        <w:t>,</w:t>
      </w:r>
      <w:r w:rsidRPr="00A7056F">
        <w:rPr>
          <w:rFonts w:eastAsia="宋体"/>
          <w:sz w:val="22"/>
          <w:szCs w:val="22"/>
          <w:lang w:val="en-US" w:eastAsia="zh-CN"/>
        </w:rPr>
        <w:t xml:space="preserve"> and it has agreed</w:t>
      </w:r>
      <w:r w:rsidR="00230405">
        <w:rPr>
          <w:rFonts w:eastAsia="宋体"/>
          <w:sz w:val="22"/>
          <w:szCs w:val="22"/>
          <w:lang w:val="en-US" w:eastAsia="zh-CN"/>
        </w:rPr>
        <w:t xml:space="preserve"> on the following</w:t>
      </w:r>
      <w:r w:rsidRPr="00A7056F">
        <w:rPr>
          <w:rFonts w:eastAsia="宋体"/>
          <w:sz w:val="22"/>
          <w:szCs w:val="22"/>
          <w:lang w:val="en-US" w:eastAsia="zh-CN"/>
        </w:rPr>
        <w:t xml:space="preserve"> [</w:t>
      </w:r>
      <w:r w:rsidR="00934ED4">
        <w:rPr>
          <w:rFonts w:eastAsia="宋体"/>
          <w:sz w:val="22"/>
          <w:szCs w:val="22"/>
          <w:lang w:val="en-US" w:eastAsia="zh-CN"/>
        </w:rPr>
        <w:t>2</w:t>
      </w:r>
      <w:r w:rsidRPr="00A7056F">
        <w:rPr>
          <w:rFonts w:eastAsia="宋体"/>
          <w:sz w:val="22"/>
          <w:szCs w:val="22"/>
          <w:lang w:val="en-US" w:eastAsia="zh-CN"/>
        </w:rPr>
        <w:t>]</w:t>
      </w:r>
      <w:r w:rsidR="00CD758D" w:rsidRPr="00A7056F">
        <w:rPr>
          <w:rFonts w:eastAsia="宋体"/>
          <w:sz w:val="22"/>
          <w:szCs w:val="22"/>
          <w:lang w:val="en-US" w:eastAsia="zh-CN"/>
        </w:rPr>
        <w:t>:</w:t>
      </w:r>
    </w:p>
    <w:p w:rsidR="00230405" w:rsidRPr="00FB10F0" w:rsidRDefault="00587C65" w:rsidP="00230405">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宋体"/>
          <w:i/>
          <w:sz w:val="22"/>
          <w:szCs w:val="22"/>
          <w:lang w:val="en-US" w:eastAsia="zh-CN"/>
        </w:rPr>
      </w:pPr>
      <w:r w:rsidRPr="00FB10F0">
        <w:rPr>
          <w:rFonts w:eastAsia="宋体"/>
          <w:i/>
          <w:sz w:val="22"/>
          <w:szCs w:val="22"/>
          <w:highlight w:val="green"/>
          <w:lang w:val="en-US" w:eastAsia="zh-CN"/>
        </w:rPr>
        <w:t>Agreements</w:t>
      </w:r>
    </w:p>
    <w:p w:rsidR="00230405" w:rsidRPr="00FB10F0" w:rsidRDefault="00587C65" w:rsidP="00230405">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宋体"/>
          <w:i/>
          <w:sz w:val="22"/>
          <w:szCs w:val="22"/>
          <w:lang w:val="en-US" w:eastAsia="zh-CN"/>
        </w:rPr>
      </w:pPr>
      <w:r w:rsidRPr="00FB10F0">
        <w:rPr>
          <w:rFonts w:eastAsia="宋体"/>
          <w:i/>
          <w:sz w:val="22"/>
          <w:szCs w:val="22"/>
          <w:lang w:val="en-US" w:eastAsia="zh-CN"/>
        </w:rPr>
        <w:t>1</w:t>
      </w:r>
      <w:r w:rsidRPr="00FB10F0">
        <w:rPr>
          <w:rFonts w:eastAsia="宋体"/>
          <w:i/>
          <w:sz w:val="22"/>
          <w:szCs w:val="22"/>
          <w:lang w:val="en-US" w:eastAsia="zh-CN"/>
        </w:rPr>
        <w:tab/>
        <w:t xml:space="preserve">For the scenario of multiple CHO cells being triggered the cell selected by the UE considering beams and beam quality. We will not specify normative requirements for the selection process but can be </w:t>
      </w:r>
      <w:proofErr w:type="gramStart"/>
      <w:r w:rsidRPr="00FB10F0">
        <w:rPr>
          <w:rFonts w:eastAsia="宋体"/>
          <w:i/>
          <w:sz w:val="22"/>
          <w:szCs w:val="22"/>
          <w:lang w:val="en-US" w:eastAsia="zh-CN"/>
        </w:rPr>
        <w:t>captured</w:t>
      </w:r>
      <w:proofErr w:type="gramEnd"/>
      <w:r w:rsidRPr="00FB10F0">
        <w:rPr>
          <w:rFonts w:eastAsia="宋体"/>
          <w:i/>
          <w:sz w:val="22"/>
          <w:szCs w:val="22"/>
          <w:lang w:val="en-US" w:eastAsia="zh-CN"/>
        </w:rPr>
        <w:t xml:space="preserve"> in an informative note in stage 3 spec.</w:t>
      </w:r>
    </w:p>
    <w:p w:rsidR="00230405" w:rsidRPr="00FB10F0" w:rsidRDefault="00587C65" w:rsidP="00230405">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宋体"/>
          <w:i/>
          <w:sz w:val="22"/>
          <w:szCs w:val="22"/>
          <w:lang w:val="en-US" w:eastAsia="zh-CN"/>
        </w:rPr>
      </w:pPr>
      <w:r w:rsidRPr="00FB10F0">
        <w:rPr>
          <w:rFonts w:eastAsia="宋体"/>
          <w:i/>
          <w:sz w:val="22"/>
          <w:szCs w:val="22"/>
          <w:lang w:val="en-US" w:eastAsia="zh-CN"/>
        </w:rPr>
        <w:t>2</w:t>
      </w:r>
      <w:r w:rsidRPr="00FB10F0">
        <w:rPr>
          <w:rFonts w:eastAsia="宋体"/>
          <w:i/>
          <w:sz w:val="22"/>
          <w:szCs w:val="22"/>
          <w:lang w:val="en-US" w:eastAsia="zh-CN"/>
        </w:rPr>
        <w:tab/>
        <w:t>No additional optimizations are introduced to improve RACH performance for CHO completion with multi-beam operation.</w:t>
      </w:r>
    </w:p>
    <w:p w:rsidR="00CD758D" w:rsidRPr="00A7056F" w:rsidRDefault="00CD758D" w:rsidP="00190CBE">
      <w:pPr>
        <w:spacing w:after="0"/>
        <w:jc w:val="both"/>
        <w:rPr>
          <w:rFonts w:eastAsia="宋体"/>
          <w:sz w:val="22"/>
          <w:szCs w:val="22"/>
          <w:lang w:val="en-US" w:eastAsia="zh-CN"/>
        </w:rPr>
      </w:pPr>
    </w:p>
    <w:p w:rsidR="00854FD2" w:rsidRDefault="00854FD2" w:rsidP="00FB10F0">
      <w:pPr>
        <w:spacing w:after="120"/>
        <w:jc w:val="both"/>
        <w:rPr>
          <w:rFonts w:eastAsia="宋体"/>
          <w:sz w:val="22"/>
          <w:szCs w:val="22"/>
          <w:lang w:val="en-US"/>
        </w:rPr>
      </w:pPr>
      <w:r>
        <w:rPr>
          <w:rFonts w:eastAsia="宋体"/>
          <w:sz w:val="22"/>
          <w:szCs w:val="22"/>
          <w:lang w:val="en-US"/>
        </w:rPr>
        <w:t>In RAN2#108 meeting, RAN2 reached further agreements on supporting CHO [3]:</w:t>
      </w:r>
    </w:p>
    <w:p w:rsidR="00854FD2" w:rsidRDefault="00854FD2" w:rsidP="00854FD2">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宋体"/>
          <w:i/>
          <w:sz w:val="22"/>
          <w:szCs w:val="22"/>
          <w:lang w:eastAsia="zh-CN"/>
        </w:rPr>
      </w:pPr>
      <w:r w:rsidRPr="00FB10F0">
        <w:rPr>
          <w:rFonts w:eastAsia="宋体"/>
          <w:i/>
          <w:sz w:val="22"/>
          <w:szCs w:val="22"/>
          <w:highlight w:val="green"/>
          <w:lang w:val="en-US" w:eastAsia="zh-CN"/>
        </w:rPr>
        <w:t>Agreements</w:t>
      </w:r>
    </w:p>
    <w:p w:rsidR="00854FD2" w:rsidRDefault="00854FD2" w:rsidP="00854FD2">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宋体"/>
          <w:i/>
          <w:sz w:val="22"/>
          <w:szCs w:val="22"/>
          <w:lang w:eastAsia="zh-CN"/>
        </w:rPr>
      </w:pPr>
      <w:r>
        <w:rPr>
          <w:rFonts w:eastAsia="宋体"/>
          <w:i/>
          <w:sz w:val="22"/>
          <w:szCs w:val="22"/>
          <w:lang w:eastAsia="zh-CN"/>
        </w:rPr>
        <w:t>1</w:t>
      </w:r>
      <w:r>
        <w:rPr>
          <w:rFonts w:eastAsia="宋体"/>
          <w:i/>
          <w:sz w:val="22"/>
          <w:szCs w:val="22"/>
          <w:lang w:eastAsia="zh-CN"/>
        </w:rPr>
        <w:tab/>
        <w:t>RAN2 to confirm agreement on source configuration change are:</w:t>
      </w:r>
    </w:p>
    <w:p w:rsidR="00854FD2" w:rsidRDefault="00854FD2" w:rsidP="00854FD2">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宋体"/>
          <w:i/>
          <w:sz w:val="22"/>
          <w:szCs w:val="22"/>
          <w:lang w:eastAsia="zh-CN"/>
        </w:rPr>
      </w:pPr>
      <w:r>
        <w:rPr>
          <w:rFonts w:eastAsia="宋体"/>
          <w:i/>
          <w:sz w:val="22"/>
          <w:szCs w:val="22"/>
          <w:lang w:eastAsia="zh-CN"/>
        </w:rPr>
        <w:tab/>
        <w:t>-  Network ensures the UE stored CHO configuration is valid after source configuration change;</w:t>
      </w:r>
    </w:p>
    <w:p w:rsidR="00854FD2" w:rsidRDefault="00854FD2" w:rsidP="00854FD2">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宋体"/>
          <w:i/>
          <w:sz w:val="22"/>
          <w:szCs w:val="22"/>
          <w:lang w:eastAsia="zh-CN"/>
        </w:rPr>
      </w:pPr>
      <w:r>
        <w:rPr>
          <w:rFonts w:eastAsia="宋体"/>
          <w:i/>
          <w:sz w:val="22"/>
          <w:szCs w:val="22"/>
          <w:lang w:eastAsia="zh-CN"/>
        </w:rPr>
        <w:tab/>
        <w:t>-  This may or may not require the network to provide the UE with a new CHO configuration along with the new source configuration;</w:t>
      </w:r>
    </w:p>
    <w:p w:rsidR="00854FD2" w:rsidRDefault="00854FD2" w:rsidP="00854FD2">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宋体"/>
          <w:i/>
          <w:sz w:val="22"/>
          <w:szCs w:val="22"/>
          <w:lang w:eastAsia="zh-CN"/>
        </w:rPr>
      </w:pPr>
    </w:p>
    <w:p w:rsidR="00854FD2" w:rsidRDefault="00854FD2" w:rsidP="00854FD2">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宋体"/>
          <w:i/>
          <w:sz w:val="22"/>
          <w:szCs w:val="22"/>
          <w:lang w:eastAsia="zh-CN"/>
        </w:rPr>
      </w:pPr>
      <w:r>
        <w:rPr>
          <w:rFonts w:eastAsia="宋体"/>
          <w:i/>
          <w:sz w:val="22"/>
          <w:szCs w:val="22"/>
          <w:lang w:eastAsia="zh-CN"/>
        </w:rPr>
        <w:t>2</w:t>
      </w:r>
      <w:r>
        <w:rPr>
          <w:rFonts w:eastAsia="宋体"/>
          <w:i/>
          <w:sz w:val="22"/>
          <w:szCs w:val="22"/>
          <w:lang w:eastAsia="zh-CN"/>
        </w:rPr>
        <w:tab/>
        <w:t xml:space="preserve">Upon CHO execution, UE applies the CHO configuration (i.e. RRC message containing the CHO configuration on top of the current source configuration. In case of </w:t>
      </w:r>
      <w:proofErr w:type="spellStart"/>
      <w:r>
        <w:rPr>
          <w:rFonts w:eastAsia="宋体"/>
          <w:i/>
          <w:sz w:val="22"/>
          <w:szCs w:val="22"/>
          <w:lang w:eastAsia="zh-CN"/>
        </w:rPr>
        <w:t>fullConfig</w:t>
      </w:r>
      <w:proofErr w:type="spellEnd"/>
      <w:r>
        <w:rPr>
          <w:rFonts w:eastAsia="宋体"/>
          <w:i/>
          <w:sz w:val="22"/>
          <w:szCs w:val="22"/>
          <w:lang w:eastAsia="zh-CN"/>
        </w:rPr>
        <w:t>, this replaces the source configuration.</w:t>
      </w:r>
    </w:p>
    <w:p w:rsidR="00854FD2" w:rsidRDefault="00854FD2" w:rsidP="00854FD2">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宋体"/>
          <w:i/>
          <w:sz w:val="22"/>
          <w:szCs w:val="22"/>
          <w:lang w:eastAsia="zh-CN"/>
        </w:rPr>
      </w:pPr>
    </w:p>
    <w:p w:rsidR="00854FD2" w:rsidRDefault="00854FD2" w:rsidP="00854FD2">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宋体"/>
          <w:i/>
          <w:sz w:val="22"/>
          <w:szCs w:val="22"/>
          <w:lang w:eastAsia="zh-CN"/>
        </w:rPr>
      </w:pPr>
      <w:r>
        <w:rPr>
          <w:rFonts w:eastAsia="宋体"/>
          <w:i/>
          <w:sz w:val="22"/>
          <w:szCs w:val="22"/>
          <w:lang w:eastAsia="zh-CN"/>
        </w:rPr>
        <w:t>3</w:t>
      </w:r>
      <w:r>
        <w:rPr>
          <w:rFonts w:eastAsia="宋体"/>
          <w:i/>
          <w:sz w:val="22"/>
          <w:szCs w:val="22"/>
          <w:lang w:eastAsia="zh-CN"/>
        </w:rPr>
        <w:tab/>
        <w:t>Use existing processing time for RRC reconfiguration message containing CHO configuration (step 1).</w:t>
      </w:r>
    </w:p>
    <w:p w:rsidR="00854FD2" w:rsidRDefault="00854FD2" w:rsidP="00854FD2">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宋体"/>
          <w:i/>
          <w:sz w:val="22"/>
          <w:szCs w:val="22"/>
          <w:lang w:eastAsia="zh-CN"/>
        </w:rPr>
      </w:pPr>
    </w:p>
    <w:p w:rsidR="00854FD2" w:rsidRDefault="00854FD2" w:rsidP="00854FD2">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宋体"/>
          <w:i/>
          <w:sz w:val="22"/>
          <w:szCs w:val="22"/>
          <w:lang w:eastAsia="zh-CN"/>
        </w:rPr>
      </w:pPr>
      <w:r w:rsidRPr="00FB10F0">
        <w:rPr>
          <w:rFonts w:eastAsia="宋体"/>
          <w:i/>
          <w:sz w:val="22"/>
          <w:szCs w:val="22"/>
          <w:highlight w:val="green"/>
          <w:lang w:val="en-US" w:eastAsia="zh-CN"/>
        </w:rPr>
        <w:t>Agreements</w:t>
      </w:r>
    </w:p>
    <w:p w:rsidR="00854FD2" w:rsidRPr="00FB10F0" w:rsidRDefault="00854FD2" w:rsidP="00854FD2">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宋体"/>
          <w:i/>
          <w:sz w:val="22"/>
          <w:szCs w:val="22"/>
          <w:lang w:val="en-US" w:eastAsia="zh-CN"/>
        </w:rPr>
      </w:pPr>
      <w:r>
        <w:rPr>
          <w:rFonts w:eastAsia="宋体"/>
          <w:i/>
          <w:sz w:val="22"/>
          <w:szCs w:val="22"/>
          <w:lang w:eastAsia="zh-CN"/>
        </w:rPr>
        <w:t>1</w:t>
      </w:r>
      <w:r>
        <w:rPr>
          <w:rFonts w:eastAsia="宋体"/>
          <w:i/>
          <w:sz w:val="22"/>
          <w:szCs w:val="22"/>
          <w:lang w:eastAsia="zh-CN"/>
        </w:rPr>
        <w:tab/>
        <w:t>After successful reconfiguration with sync (with or without key change) (NR) or handover (LTE), UE releases stored CHO configurations.</w:t>
      </w:r>
    </w:p>
    <w:p w:rsidR="00854FD2" w:rsidRDefault="00854FD2" w:rsidP="00FB10F0">
      <w:pPr>
        <w:spacing w:after="120"/>
        <w:jc w:val="both"/>
        <w:rPr>
          <w:rFonts w:eastAsia="宋体"/>
          <w:sz w:val="22"/>
          <w:szCs w:val="22"/>
          <w:lang w:val="en-US"/>
        </w:rPr>
      </w:pPr>
    </w:p>
    <w:p w:rsidR="00922239" w:rsidRDefault="00D60DF7" w:rsidP="00FB10F0">
      <w:pPr>
        <w:spacing w:after="120"/>
        <w:jc w:val="both"/>
        <w:rPr>
          <w:rFonts w:eastAsia="宋体"/>
          <w:sz w:val="22"/>
          <w:szCs w:val="22"/>
          <w:lang w:val="en-US"/>
        </w:rPr>
      </w:pPr>
      <w:r>
        <w:rPr>
          <w:rFonts w:eastAsia="宋体"/>
          <w:sz w:val="22"/>
          <w:szCs w:val="22"/>
          <w:lang w:val="en-US"/>
        </w:rPr>
        <w:t>In this contribution, we provide our views on the components needed to support CHO and the possible RAN1 specification impacts of supporting CHO.</w:t>
      </w:r>
    </w:p>
    <w:p w:rsidR="000B6DC5" w:rsidRPr="00A7056F" w:rsidRDefault="00764ECF" w:rsidP="00EA3DEA">
      <w:pPr>
        <w:pStyle w:val="1"/>
        <w:rPr>
          <w:rFonts w:ascii="Times New Roman" w:hAnsi="Times New Roman"/>
          <w:b/>
          <w:sz w:val="28"/>
          <w:szCs w:val="28"/>
        </w:rPr>
      </w:pPr>
      <w:r w:rsidRPr="00A7056F">
        <w:rPr>
          <w:rFonts w:ascii="Times New Roman" w:hAnsi="Times New Roman"/>
          <w:b/>
          <w:sz w:val="28"/>
          <w:szCs w:val="28"/>
        </w:rPr>
        <w:lastRenderedPageBreak/>
        <w:t>Discussion</w:t>
      </w:r>
    </w:p>
    <w:p w:rsidR="00A22A1B" w:rsidRDefault="00587C65" w:rsidP="00FB10F0">
      <w:pPr>
        <w:overflowPunct/>
        <w:autoSpaceDE/>
        <w:autoSpaceDN/>
        <w:adjustRightInd/>
        <w:snapToGrid w:val="0"/>
        <w:spacing w:after="120"/>
        <w:jc w:val="both"/>
        <w:textAlignment w:val="auto"/>
        <w:rPr>
          <w:rFonts w:eastAsia="宋体"/>
          <w:sz w:val="22"/>
          <w:szCs w:val="22"/>
          <w:lang w:eastAsia="zh-CN"/>
        </w:rPr>
      </w:pPr>
      <w:bookmarkStart w:id="1" w:name="OLE_LINK462"/>
      <w:bookmarkStart w:id="2" w:name="OLE_LINK463"/>
      <w:r>
        <w:rPr>
          <w:rFonts w:eastAsia="宋体"/>
          <w:sz w:val="22"/>
          <w:szCs w:val="22"/>
          <w:lang w:eastAsia="zh-CN"/>
        </w:rPr>
        <w:t>RAN2 is currently working on introducing CHO for reliability and robustness. The principle behind CHO is that the UE receives one or more CHO commands while the link quality towards the source cell is still good but the UE does</w:t>
      </w:r>
      <w:r w:rsidR="008D6144">
        <w:rPr>
          <w:rFonts w:eastAsia="宋体"/>
          <w:sz w:val="22"/>
          <w:szCs w:val="22"/>
          <w:lang w:eastAsia="zh-CN"/>
        </w:rPr>
        <w:t xml:space="preserve"> no</w:t>
      </w:r>
      <w:r>
        <w:rPr>
          <w:rFonts w:eastAsia="宋体"/>
          <w:sz w:val="22"/>
          <w:szCs w:val="22"/>
          <w:lang w:eastAsia="zh-CN"/>
        </w:rPr>
        <w:t>t execute the actual HO until some conditions are met. The UE continues to perform RRM measurements based on e.g. SS/PBCH blocks or CSI-RS and reports cell or beam quality reports back to the NW.</w:t>
      </w:r>
    </w:p>
    <w:p w:rsidR="00A22A1B" w:rsidRDefault="00587C65" w:rsidP="00FB10F0">
      <w:pPr>
        <w:overflowPunct/>
        <w:autoSpaceDE/>
        <w:autoSpaceDN/>
        <w:adjustRightInd/>
        <w:snapToGrid w:val="0"/>
        <w:spacing w:after="120"/>
        <w:jc w:val="both"/>
        <w:textAlignment w:val="auto"/>
        <w:rPr>
          <w:rFonts w:eastAsia="宋体"/>
          <w:sz w:val="22"/>
          <w:szCs w:val="22"/>
          <w:lang w:eastAsia="zh-CN"/>
        </w:rPr>
      </w:pPr>
      <w:r>
        <w:rPr>
          <w:rFonts w:eastAsia="宋体"/>
          <w:sz w:val="22"/>
          <w:szCs w:val="22"/>
          <w:lang w:eastAsia="zh-CN"/>
        </w:rPr>
        <w:t>In the signalling structure currently used for mobility measurements, the UE does not know about any transmit/receive beam assumptions</w:t>
      </w:r>
      <w:r w:rsidR="00C9607B">
        <w:rPr>
          <w:rFonts w:eastAsia="宋体"/>
          <w:sz w:val="22"/>
          <w:szCs w:val="22"/>
          <w:lang w:eastAsia="zh-CN"/>
        </w:rPr>
        <w:t>.</w:t>
      </w:r>
      <w:r>
        <w:rPr>
          <w:rFonts w:eastAsia="宋体"/>
          <w:sz w:val="22"/>
          <w:szCs w:val="22"/>
          <w:lang w:eastAsia="zh-CN"/>
        </w:rPr>
        <w:t xml:space="preserve"> Without spatial assumptions to assist the UE in beam selection</w:t>
      </w:r>
      <w:r w:rsidR="0013615D">
        <w:rPr>
          <w:rFonts w:eastAsia="宋体"/>
          <w:sz w:val="22"/>
          <w:szCs w:val="22"/>
          <w:lang w:eastAsia="zh-CN"/>
        </w:rPr>
        <w:t>,</w:t>
      </w:r>
      <w:r>
        <w:rPr>
          <w:rFonts w:eastAsia="宋体"/>
          <w:sz w:val="22"/>
          <w:szCs w:val="22"/>
          <w:lang w:eastAsia="zh-CN"/>
        </w:rPr>
        <w:t xml:space="preserve"> a UE would either use an inappropriate Rx beam to try and detect a certain RS (SS/PBCH block or CSI-RS) and generate a RRM report using that inappropriate Rx beam, or the UE would perform beam sweeping until the UE finds the appropriate Rx beam and then generate a RRM report once it finds that appropriate Rx beam. The current mobility measurement framework relies on L1 measurements that go through beam consolidation and L3 filtering to produce cell-level results as depicted in Figure 1 below:</w:t>
      </w:r>
    </w:p>
    <w:p w:rsidR="00A22A1B" w:rsidRDefault="00A22A1B" w:rsidP="00FB10F0">
      <w:pPr>
        <w:overflowPunct/>
        <w:autoSpaceDE/>
        <w:autoSpaceDN/>
        <w:adjustRightInd/>
        <w:snapToGrid w:val="0"/>
        <w:spacing w:after="120"/>
        <w:jc w:val="both"/>
        <w:textAlignment w:val="auto"/>
        <w:rPr>
          <w:rFonts w:eastAsia="宋体"/>
          <w:sz w:val="22"/>
          <w:szCs w:val="22"/>
          <w:lang w:eastAsia="zh-CN"/>
        </w:rPr>
      </w:pPr>
    </w:p>
    <w:p w:rsidR="005262A1" w:rsidRDefault="00FA6FEE">
      <w:pPr>
        <w:overflowPunct/>
        <w:autoSpaceDE/>
        <w:autoSpaceDN/>
        <w:adjustRightInd/>
        <w:spacing w:after="0"/>
        <w:jc w:val="center"/>
        <w:textAlignment w:val="auto"/>
        <w:rPr>
          <w:rFonts w:eastAsia="宋体"/>
          <w:sz w:val="22"/>
          <w:szCs w:val="22"/>
          <w:lang w:eastAsia="zh-CN"/>
        </w:rPr>
      </w:pPr>
      <w:r w:rsidRPr="00FA6FEE">
        <w:rPr>
          <w:rFonts w:eastAsia="宋体"/>
          <w:noProof/>
          <w:lang w:val="en-US" w:eastAsia="zh-CN"/>
        </w:rPr>
        <w:drawing>
          <wp:inline distT="0" distB="0" distL="0" distR="0">
            <wp:extent cx="5735320" cy="28162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5320" cy="2816225"/>
                    </a:xfrm>
                    <a:prstGeom prst="rect">
                      <a:avLst/>
                    </a:prstGeom>
                    <a:noFill/>
                    <a:ln>
                      <a:noFill/>
                    </a:ln>
                  </pic:spPr>
                </pic:pic>
              </a:graphicData>
            </a:graphic>
          </wp:inline>
        </w:drawing>
      </w:r>
    </w:p>
    <w:p w:rsidR="005262A1" w:rsidRDefault="00036325">
      <w:pPr>
        <w:overflowPunct/>
        <w:autoSpaceDE/>
        <w:autoSpaceDN/>
        <w:adjustRightInd/>
        <w:spacing w:after="0"/>
        <w:jc w:val="center"/>
        <w:textAlignment w:val="auto"/>
        <w:rPr>
          <w:rFonts w:eastAsia="宋体"/>
          <w:sz w:val="22"/>
          <w:szCs w:val="22"/>
          <w:lang w:eastAsia="zh-CN"/>
        </w:rPr>
      </w:pPr>
      <w:r>
        <w:rPr>
          <w:rFonts w:eastAsia="宋体"/>
          <w:sz w:val="22"/>
          <w:szCs w:val="22"/>
          <w:lang w:eastAsia="zh-CN"/>
        </w:rPr>
        <w:t xml:space="preserve">Figure1: </w:t>
      </w:r>
      <w:r w:rsidR="00677CB1">
        <w:rPr>
          <w:rFonts w:eastAsia="宋体"/>
          <w:sz w:val="22"/>
          <w:szCs w:val="22"/>
          <w:lang w:eastAsia="zh-CN"/>
        </w:rPr>
        <w:t>RRM</w:t>
      </w:r>
      <w:r>
        <w:rPr>
          <w:rFonts w:eastAsia="宋体"/>
          <w:sz w:val="22"/>
          <w:szCs w:val="22"/>
          <w:lang w:eastAsia="zh-CN"/>
        </w:rPr>
        <w:t xml:space="preserve"> Measurement Model </w:t>
      </w:r>
      <w:r w:rsidR="00854FD2">
        <w:rPr>
          <w:rFonts w:eastAsia="宋体"/>
          <w:bCs/>
          <w:sz w:val="22"/>
          <w:szCs w:val="22"/>
          <w:lang w:eastAsia="zh-CN"/>
        </w:rPr>
        <w:t>[4</w:t>
      </w:r>
      <w:r w:rsidRPr="00A7056F">
        <w:rPr>
          <w:rFonts w:eastAsia="宋体"/>
          <w:bCs/>
          <w:sz w:val="22"/>
          <w:szCs w:val="22"/>
          <w:lang w:eastAsia="zh-CN"/>
        </w:rPr>
        <w:t>]</w:t>
      </w:r>
    </w:p>
    <w:p w:rsidR="00190A6D" w:rsidRDefault="00190A6D" w:rsidP="00F44ACB">
      <w:pPr>
        <w:overflowPunct/>
        <w:autoSpaceDE/>
        <w:autoSpaceDN/>
        <w:adjustRightInd/>
        <w:spacing w:after="0"/>
        <w:jc w:val="both"/>
        <w:textAlignment w:val="auto"/>
        <w:rPr>
          <w:rFonts w:eastAsia="宋体"/>
          <w:sz w:val="22"/>
          <w:szCs w:val="22"/>
          <w:lang w:eastAsia="zh-CN"/>
        </w:rPr>
      </w:pPr>
    </w:p>
    <w:p w:rsidR="00A22A1B" w:rsidRDefault="00587C65" w:rsidP="00FB10F0">
      <w:pPr>
        <w:overflowPunct/>
        <w:autoSpaceDE/>
        <w:autoSpaceDN/>
        <w:adjustRightInd/>
        <w:snapToGrid w:val="0"/>
        <w:spacing w:after="120"/>
        <w:jc w:val="both"/>
        <w:textAlignment w:val="auto"/>
        <w:rPr>
          <w:rFonts w:eastAsia="宋体"/>
          <w:sz w:val="22"/>
          <w:szCs w:val="22"/>
          <w:lang w:eastAsia="zh-CN"/>
        </w:rPr>
      </w:pPr>
      <w:r>
        <w:rPr>
          <w:rFonts w:eastAsia="宋体"/>
          <w:sz w:val="22"/>
          <w:szCs w:val="22"/>
          <w:lang w:eastAsia="zh-CN"/>
        </w:rPr>
        <w:t>Different events will be configured using different reporting criteria. HOs are typically triggered by cell-level results and CHOs will likely be triggered by cell-level results as well. In RAN2#106, RAN2 agreed that separate CHO execution conditions can be configured for each candidate cell. In the case of FR2, different execution conditions can imply execution conditions based on different Rx beam assumptions. One of the main issues with CHO in FR2 is that of beam alignment</w:t>
      </w:r>
      <w:r w:rsidR="0013615D">
        <w:rPr>
          <w:rFonts w:eastAsia="宋体"/>
          <w:sz w:val="22"/>
          <w:szCs w:val="22"/>
          <w:lang w:eastAsia="zh-CN"/>
        </w:rPr>
        <w:t>.</w:t>
      </w:r>
      <w:r>
        <w:rPr>
          <w:rFonts w:eastAsia="宋体"/>
          <w:sz w:val="22"/>
          <w:szCs w:val="22"/>
          <w:lang w:eastAsia="zh-CN"/>
        </w:rPr>
        <w:t xml:space="preserve"> </w:t>
      </w:r>
      <w:r w:rsidR="0013615D">
        <w:rPr>
          <w:rFonts w:eastAsia="宋体" w:hint="eastAsia"/>
          <w:sz w:val="22"/>
          <w:szCs w:val="22"/>
          <w:lang w:eastAsia="zh-CN"/>
        </w:rPr>
        <w:t>T</w:t>
      </w:r>
      <w:r>
        <w:rPr>
          <w:rFonts w:eastAsia="宋体"/>
          <w:sz w:val="22"/>
          <w:szCs w:val="22"/>
          <w:lang w:eastAsia="zh-CN"/>
        </w:rPr>
        <w:t xml:space="preserve">ypical mobility measurements are performed on different beam-pairs. Those measurements will be based over periods of several tens of </w:t>
      </w:r>
      <w:proofErr w:type="spellStart"/>
      <w:r>
        <w:rPr>
          <w:rFonts w:eastAsia="宋体"/>
          <w:sz w:val="22"/>
          <w:szCs w:val="22"/>
          <w:lang w:eastAsia="zh-CN"/>
        </w:rPr>
        <w:t>ms</w:t>
      </w:r>
      <w:proofErr w:type="spellEnd"/>
      <w:r>
        <w:rPr>
          <w:rFonts w:eastAsia="宋体"/>
          <w:sz w:val="22"/>
          <w:szCs w:val="22"/>
          <w:lang w:eastAsia="zh-CN"/>
        </w:rPr>
        <w:t xml:space="preserve"> (e.g. 40, 80, 100, etc.), this is given by </w:t>
      </w:r>
      <w:proofErr w:type="spellStart"/>
      <w:r>
        <w:rPr>
          <w:rFonts w:eastAsia="宋体"/>
          <w:i/>
          <w:sz w:val="22"/>
          <w:szCs w:val="22"/>
          <w:lang w:eastAsia="zh-CN"/>
        </w:rPr>
        <w:t>timeToTrigger</w:t>
      </w:r>
      <w:proofErr w:type="spellEnd"/>
      <w:r>
        <w:rPr>
          <w:rFonts w:eastAsia="宋体"/>
          <w:sz w:val="22"/>
          <w:szCs w:val="22"/>
          <w:lang w:eastAsia="zh-CN"/>
        </w:rPr>
        <w:t xml:space="preserve"> for each event the UE is configured to look for. Events are triggered when a mobility measurement meets a certain threshold or criteria for the time given by </w:t>
      </w:r>
      <w:proofErr w:type="spellStart"/>
      <w:r>
        <w:rPr>
          <w:rFonts w:eastAsia="宋体"/>
          <w:i/>
          <w:sz w:val="22"/>
          <w:szCs w:val="22"/>
          <w:lang w:eastAsia="zh-CN"/>
        </w:rPr>
        <w:t>timeToTrigger</w:t>
      </w:r>
      <w:proofErr w:type="spellEnd"/>
      <w:r>
        <w:rPr>
          <w:rFonts w:eastAsia="宋体"/>
          <w:sz w:val="22"/>
          <w:szCs w:val="22"/>
          <w:lang w:eastAsia="zh-CN"/>
        </w:rPr>
        <w:t>. Any corresponding HO decision is made based on such reports. In light of the above, we make the following observation:</w:t>
      </w:r>
    </w:p>
    <w:p w:rsidR="00A22A1B" w:rsidRDefault="00587C65" w:rsidP="00FB10F0">
      <w:pPr>
        <w:overflowPunct/>
        <w:autoSpaceDE/>
        <w:autoSpaceDN/>
        <w:adjustRightInd/>
        <w:snapToGrid w:val="0"/>
        <w:spacing w:after="120"/>
        <w:jc w:val="both"/>
        <w:textAlignment w:val="auto"/>
        <w:rPr>
          <w:rFonts w:eastAsia="宋体"/>
          <w:b/>
          <w:i/>
          <w:sz w:val="22"/>
          <w:szCs w:val="22"/>
          <w:lang w:eastAsia="zh-CN"/>
        </w:rPr>
      </w:pPr>
      <w:r w:rsidRPr="00FB10F0">
        <w:rPr>
          <w:rFonts w:eastAsia="宋体"/>
          <w:b/>
          <w:i/>
          <w:sz w:val="22"/>
          <w:szCs w:val="22"/>
          <w:u w:val="single"/>
          <w:lang w:eastAsia="zh-CN"/>
        </w:rPr>
        <w:t>Observation 1</w:t>
      </w:r>
      <w:r w:rsidRPr="00FB10F0">
        <w:rPr>
          <w:rFonts w:eastAsia="宋体"/>
          <w:b/>
          <w:i/>
          <w:sz w:val="22"/>
          <w:szCs w:val="22"/>
          <w:lang w:eastAsia="zh-CN"/>
        </w:rPr>
        <w:t>: Reporting events for HO are triggered using cell-level results obtained from beam measurements, which are L3-filtered and evaluated against a certain threshold for a time configured for a given event.</w:t>
      </w:r>
    </w:p>
    <w:p w:rsidR="00A22A1B" w:rsidRPr="00FB10F0" w:rsidRDefault="00A22A1B" w:rsidP="00FB10F0">
      <w:pPr>
        <w:overflowPunct/>
        <w:autoSpaceDE/>
        <w:autoSpaceDN/>
        <w:adjustRightInd/>
        <w:snapToGrid w:val="0"/>
        <w:spacing w:after="120"/>
        <w:jc w:val="both"/>
        <w:textAlignment w:val="auto"/>
        <w:rPr>
          <w:rFonts w:eastAsia="宋体"/>
          <w:b/>
          <w:i/>
          <w:sz w:val="22"/>
          <w:szCs w:val="22"/>
          <w:lang w:eastAsia="zh-CN"/>
        </w:rPr>
      </w:pPr>
    </w:p>
    <w:p w:rsidR="00A22A1B" w:rsidRDefault="00E952B8" w:rsidP="00FB10F0">
      <w:pPr>
        <w:overflowPunct/>
        <w:autoSpaceDE/>
        <w:autoSpaceDN/>
        <w:adjustRightInd/>
        <w:snapToGrid w:val="0"/>
        <w:spacing w:after="120"/>
        <w:jc w:val="both"/>
        <w:textAlignment w:val="auto"/>
        <w:rPr>
          <w:rFonts w:eastAsia="宋体"/>
          <w:sz w:val="22"/>
          <w:szCs w:val="22"/>
          <w:lang w:eastAsia="zh-CN"/>
        </w:rPr>
      </w:pPr>
      <w:r>
        <w:rPr>
          <w:rFonts w:eastAsia="宋体"/>
          <w:sz w:val="22"/>
          <w:szCs w:val="22"/>
          <w:lang w:eastAsia="zh-CN"/>
        </w:rPr>
        <w:t>In the current NR Rel. 15 RRM framework, cell-level</w:t>
      </w:r>
      <w:r w:rsidR="001168ED">
        <w:rPr>
          <w:rFonts w:eastAsia="宋体"/>
          <w:sz w:val="22"/>
          <w:szCs w:val="22"/>
          <w:lang w:eastAsia="zh-CN"/>
        </w:rPr>
        <w:t xml:space="preserve"> measurements reflect two degrees of freedom: the number of RSs and time, assuming that the underlying beam assumption does</w:t>
      </w:r>
      <w:r w:rsidR="00FA6FEE">
        <w:rPr>
          <w:rFonts w:eastAsia="宋体"/>
          <w:sz w:val="22"/>
          <w:szCs w:val="22"/>
          <w:lang w:eastAsia="zh-CN"/>
        </w:rPr>
        <w:t xml:space="preserve"> no</w:t>
      </w:r>
      <w:r w:rsidR="001168ED">
        <w:rPr>
          <w:rFonts w:eastAsia="宋体"/>
          <w:sz w:val="22"/>
          <w:szCs w:val="22"/>
          <w:lang w:eastAsia="zh-CN"/>
        </w:rPr>
        <w:t xml:space="preserve">t change throughout the cell-level measurement. </w:t>
      </w:r>
      <w:r w:rsidR="00587C65">
        <w:rPr>
          <w:rFonts w:eastAsia="宋体"/>
          <w:sz w:val="22"/>
          <w:szCs w:val="22"/>
          <w:lang w:eastAsia="zh-CN"/>
        </w:rPr>
        <w:t xml:space="preserve">If the UE were to change its beam assumptions in the middle of its mobility measurements, the report corresponding to these mobility measurements would not be an accurate reflection of the underlying beam assumptions. Typically cell-level results are representative of a consolidated set of beam-level </w:t>
      </w:r>
      <w:r w:rsidR="00587C65">
        <w:rPr>
          <w:rFonts w:eastAsia="宋体"/>
          <w:sz w:val="22"/>
          <w:szCs w:val="22"/>
          <w:lang w:eastAsia="zh-CN"/>
        </w:rPr>
        <w:lastRenderedPageBreak/>
        <w:t xml:space="preserve">measurements that have gone </w:t>
      </w:r>
      <w:r w:rsidR="00332C9F">
        <w:rPr>
          <w:rFonts w:eastAsia="宋体"/>
          <w:sz w:val="22"/>
          <w:szCs w:val="22"/>
          <w:lang w:eastAsia="zh-CN"/>
        </w:rPr>
        <w:t xml:space="preserve">through </w:t>
      </w:r>
      <w:r w:rsidR="00FA6FEE">
        <w:rPr>
          <w:rFonts w:eastAsia="宋体"/>
          <w:sz w:val="22"/>
          <w:szCs w:val="22"/>
          <w:lang w:eastAsia="zh-CN"/>
        </w:rPr>
        <w:t>L3-filtering. Moreover,</w:t>
      </w:r>
      <w:r w:rsidR="00587C65">
        <w:rPr>
          <w:rFonts w:eastAsia="宋体"/>
          <w:sz w:val="22"/>
          <w:szCs w:val="22"/>
          <w:lang w:eastAsia="zh-CN"/>
        </w:rPr>
        <w:t xml:space="preserve"> any change in the beam assumptions is effectively like a reset in the mobility measurement as the condition for the event to be triggered is that a certain condition is met for the duration given in </w:t>
      </w:r>
      <w:proofErr w:type="spellStart"/>
      <w:r w:rsidR="00587C65">
        <w:rPr>
          <w:rFonts w:eastAsia="宋体"/>
          <w:i/>
          <w:sz w:val="22"/>
          <w:szCs w:val="22"/>
          <w:lang w:eastAsia="zh-CN"/>
        </w:rPr>
        <w:t>timeToTrigger</w:t>
      </w:r>
      <w:proofErr w:type="spellEnd"/>
      <w:r w:rsidR="00587C65">
        <w:rPr>
          <w:rFonts w:eastAsia="宋体"/>
          <w:sz w:val="22"/>
          <w:szCs w:val="22"/>
          <w:lang w:eastAsia="zh-CN"/>
        </w:rPr>
        <w:t>. This may lead to situations where CHO events never get triggered, leaving the UE stuck</w:t>
      </w:r>
      <w:r w:rsidR="00734703">
        <w:rPr>
          <w:rFonts w:eastAsia="宋体"/>
          <w:sz w:val="22"/>
          <w:szCs w:val="22"/>
          <w:lang w:eastAsia="zh-CN"/>
        </w:rPr>
        <w:t xml:space="preserve"> in its serving cell</w:t>
      </w:r>
      <w:r w:rsidR="00587C65">
        <w:rPr>
          <w:rFonts w:eastAsia="宋体"/>
          <w:sz w:val="22"/>
          <w:szCs w:val="22"/>
          <w:lang w:eastAsia="zh-CN"/>
        </w:rPr>
        <w:t>.</w:t>
      </w:r>
    </w:p>
    <w:p w:rsidR="00A22A1B" w:rsidRDefault="00587C65" w:rsidP="00FB10F0">
      <w:pPr>
        <w:overflowPunct/>
        <w:autoSpaceDE/>
        <w:autoSpaceDN/>
        <w:adjustRightInd/>
        <w:snapToGrid w:val="0"/>
        <w:spacing w:after="120"/>
        <w:jc w:val="both"/>
        <w:textAlignment w:val="auto"/>
        <w:rPr>
          <w:rFonts w:eastAsia="宋体"/>
          <w:sz w:val="22"/>
          <w:szCs w:val="22"/>
          <w:lang w:eastAsia="zh-CN"/>
        </w:rPr>
      </w:pPr>
      <w:r>
        <w:rPr>
          <w:rFonts w:eastAsia="宋体"/>
          <w:sz w:val="22"/>
          <w:szCs w:val="22"/>
          <w:lang w:eastAsia="zh-CN"/>
        </w:rPr>
        <w:t>In FR2</w:t>
      </w:r>
      <w:r w:rsidR="00C95929">
        <w:rPr>
          <w:rFonts w:eastAsia="宋体"/>
          <w:sz w:val="22"/>
          <w:szCs w:val="22"/>
          <w:lang w:eastAsia="zh-CN"/>
        </w:rPr>
        <w:t xml:space="preserve">, </w:t>
      </w:r>
      <w:r>
        <w:rPr>
          <w:rFonts w:eastAsia="宋体"/>
          <w:sz w:val="22"/>
          <w:szCs w:val="22"/>
          <w:lang w:eastAsia="zh-CN"/>
        </w:rPr>
        <w:t>such problems will be compounded as the UE will have to measure RSs from multiple neighbour cells using different Rx beam assumptions.</w:t>
      </w:r>
      <w:r w:rsidR="001168ED">
        <w:rPr>
          <w:rFonts w:eastAsia="宋体"/>
          <w:sz w:val="22"/>
          <w:szCs w:val="22"/>
          <w:lang w:eastAsia="zh-CN"/>
        </w:rPr>
        <w:t xml:space="preserve"> Cell-level measurements are</w:t>
      </w:r>
      <w:r w:rsidR="00734703">
        <w:rPr>
          <w:rFonts w:eastAsia="宋体"/>
          <w:sz w:val="22"/>
          <w:szCs w:val="22"/>
          <w:lang w:eastAsia="zh-CN"/>
        </w:rPr>
        <w:t xml:space="preserve"> no longer</w:t>
      </w:r>
      <w:r w:rsidR="001168ED">
        <w:rPr>
          <w:rFonts w:eastAsia="宋体"/>
          <w:sz w:val="22"/>
          <w:szCs w:val="22"/>
          <w:lang w:eastAsia="zh-CN"/>
        </w:rPr>
        <w:t xml:space="preserve"> an accurate way to determine a suit</w:t>
      </w:r>
      <w:r w:rsidR="00734703">
        <w:rPr>
          <w:rFonts w:eastAsia="宋体"/>
          <w:sz w:val="22"/>
          <w:szCs w:val="22"/>
          <w:lang w:eastAsia="zh-CN"/>
        </w:rPr>
        <w:t>able target cell as the quality over individual beams may fluctuate rapidly due to e.g. blocking.</w:t>
      </w:r>
      <w:r>
        <w:rPr>
          <w:rFonts w:eastAsia="宋体"/>
          <w:sz w:val="22"/>
          <w:szCs w:val="22"/>
          <w:lang w:eastAsia="zh-CN"/>
        </w:rPr>
        <w:t xml:space="preserve"> With the current mobility measurement framework, UEs will be forced to perform beam sweeping in order to find the appropriate Rx beam for the purpose of mobility measurements. The UE will have to look for the best beam pair and perform L3 filtering in order to trigger a report. </w:t>
      </w:r>
      <w:r w:rsidR="00734703">
        <w:rPr>
          <w:rFonts w:eastAsia="宋体"/>
          <w:sz w:val="22"/>
          <w:szCs w:val="22"/>
          <w:lang w:eastAsia="zh-CN"/>
        </w:rPr>
        <w:t xml:space="preserve">The latency from this </w:t>
      </w:r>
      <w:r>
        <w:rPr>
          <w:rFonts w:eastAsia="宋体"/>
          <w:sz w:val="22"/>
          <w:szCs w:val="22"/>
          <w:lang w:eastAsia="zh-CN"/>
        </w:rPr>
        <w:t xml:space="preserve">time-consuming process will likely hurt CHO performance as the decision to move to a given candidate target cell will be affected by the latency that is induced by both beam sweeping and L3 filtering. Given </w:t>
      </w:r>
      <w:r w:rsidR="00734703">
        <w:rPr>
          <w:rFonts w:eastAsia="宋体"/>
          <w:sz w:val="22"/>
          <w:szCs w:val="22"/>
          <w:lang w:eastAsia="zh-CN"/>
        </w:rPr>
        <w:t xml:space="preserve">the above </w:t>
      </w:r>
      <w:r w:rsidR="00922239">
        <w:rPr>
          <w:rFonts w:eastAsia="宋体"/>
          <w:sz w:val="22"/>
          <w:szCs w:val="22"/>
          <w:lang w:eastAsia="zh-CN"/>
        </w:rPr>
        <w:t xml:space="preserve">beam-related </w:t>
      </w:r>
      <w:r w:rsidR="00734703">
        <w:rPr>
          <w:rFonts w:eastAsia="宋体"/>
          <w:sz w:val="22"/>
          <w:szCs w:val="22"/>
          <w:lang w:eastAsia="zh-CN"/>
        </w:rPr>
        <w:t>issues</w:t>
      </w:r>
      <w:r w:rsidR="00922239">
        <w:rPr>
          <w:rFonts w:eastAsia="宋体"/>
          <w:sz w:val="22"/>
          <w:szCs w:val="22"/>
          <w:lang w:eastAsia="zh-CN"/>
        </w:rPr>
        <w:t xml:space="preserve">, </w:t>
      </w:r>
      <w:r>
        <w:rPr>
          <w:rFonts w:eastAsia="宋体"/>
          <w:sz w:val="22"/>
          <w:szCs w:val="22"/>
          <w:lang w:eastAsia="zh-CN"/>
        </w:rPr>
        <w:t xml:space="preserve">it is recommended to </w:t>
      </w:r>
      <w:r w:rsidR="00FF66B4">
        <w:rPr>
          <w:rFonts w:eastAsia="宋体"/>
          <w:sz w:val="22"/>
          <w:szCs w:val="22"/>
          <w:lang w:eastAsia="zh-CN"/>
        </w:rPr>
        <w:t xml:space="preserve">not further discuss </w:t>
      </w:r>
      <w:r w:rsidR="00116827">
        <w:rPr>
          <w:rFonts w:eastAsia="宋体"/>
          <w:sz w:val="22"/>
          <w:szCs w:val="22"/>
          <w:lang w:eastAsia="zh-CN"/>
        </w:rPr>
        <w:t xml:space="preserve">RAN1 </w:t>
      </w:r>
      <w:r w:rsidR="00116827">
        <w:rPr>
          <w:rFonts w:eastAsia="宋体" w:hint="eastAsia"/>
          <w:sz w:val="22"/>
          <w:szCs w:val="22"/>
          <w:lang w:eastAsia="zh-CN"/>
        </w:rPr>
        <w:t>impact</w:t>
      </w:r>
      <w:r w:rsidR="00116827">
        <w:rPr>
          <w:rFonts w:eastAsia="宋体"/>
          <w:sz w:val="22"/>
          <w:szCs w:val="22"/>
          <w:lang w:eastAsia="zh-CN"/>
        </w:rPr>
        <w:t xml:space="preserve"> regarding </w:t>
      </w:r>
      <w:r w:rsidR="00FF66B4">
        <w:rPr>
          <w:rFonts w:eastAsia="宋体"/>
          <w:sz w:val="22"/>
          <w:szCs w:val="22"/>
          <w:lang w:eastAsia="zh-CN"/>
        </w:rPr>
        <w:t>CHO in Rel. 16</w:t>
      </w:r>
      <w:r>
        <w:rPr>
          <w:rFonts w:eastAsia="宋体"/>
          <w:sz w:val="22"/>
          <w:szCs w:val="22"/>
          <w:lang w:eastAsia="zh-CN"/>
        </w:rPr>
        <w:t>. In light of the above, we make the following observation and proposal:</w:t>
      </w:r>
    </w:p>
    <w:p w:rsidR="00A22A1B" w:rsidRPr="00FB10F0" w:rsidRDefault="00587C65" w:rsidP="00FB10F0">
      <w:pPr>
        <w:overflowPunct/>
        <w:autoSpaceDE/>
        <w:autoSpaceDN/>
        <w:adjustRightInd/>
        <w:snapToGrid w:val="0"/>
        <w:spacing w:after="120"/>
        <w:jc w:val="both"/>
        <w:textAlignment w:val="auto"/>
        <w:rPr>
          <w:rFonts w:eastAsia="宋体"/>
          <w:b/>
          <w:i/>
          <w:sz w:val="22"/>
          <w:szCs w:val="22"/>
          <w:lang w:eastAsia="zh-CN"/>
        </w:rPr>
      </w:pPr>
      <w:r w:rsidRPr="00FB10F0">
        <w:rPr>
          <w:rFonts w:eastAsia="宋体"/>
          <w:b/>
          <w:i/>
          <w:sz w:val="22"/>
          <w:szCs w:val="22"/>
          <w:u w:val="single"/>
          <w:lang w:eastAsia="zh-CN"/>
        </w:rPr>
        <w:t>Observation 2</w:t>
      </w:r>
      <w:r w:rsidRPr="00FB10F0">
        <w:rPr>
          <w:rFonts w:eastAsia="宋体"/>
          <w:b/>
          <w:i/>
          <w:sz w:val="22"/>
          <w:szCs w:val="22"/>
          <w:lang w:eastAsia="zh-CN"/>
        </w:rPr>
        <w:t>: In FR2, a UE will have to do beam sweeping in order to find the appropriate Rx beam in order to detect and measure a given RS for mobility purposes per the current procedure in Rel-15.</w:t>
      </w:r>
    </w:p>
    <w:p w:rsidR="00A22A1B" w:rsidRPr="00FB10F0" w:rsidRDefault="00587C65" w:rsidP="00FB10F0">
      <w:pPr>
        <w:overflowPunct/>
        <w:autoSpaceDE/>
        <w:autoSpaceDN/>
        <w:adjustRightInd/>
        <w:snapToGrid w:val="0"/>
        <w:spacing w:after="120"/>
        <w:jc w:val="both"/>
        <w:textAlignment w:val="auto"/>
        <w:rPr>
          <w:rFonts w:eastAsia="宋体"/>
          <w:b/>
          <w:i/>
          <w:sz w:val="22"/>
          <w:szCs w:val="22"/>
          <w:lang w:eastAsia="zh-CN"/>
        </w:rPr>
      </w:pPr>
      <w:r w:rsidRPr="00FB10F0">
        <w:rPr>
          <w:rFonts w:eastAsia="宋体"/>
          <w:b/>
          <w:i/>
          <w:sz w:val="22"/>
          <w:szCs w:val="22"/>
          <w:u w:val="single"/>
          <w:lang w:eastAsia="zh-CN"/>
        </w:rPr>
        <w:t>Proposal</w:t>
      </w:r>
      <w:r w:rsidRPr="00FB10F0">
        <w:rPr>
          <w:rFonts w:eastAsia="宋体"/>
          <w:b/>
          <w:i/>
          <w:sz w:val="22"/>
          <w:szCs w:val="22"/>
          <w:lang w:eastAsia="zh-CN"/>
        </w:rPr>
        <w:t xml:space="preserve">: </w:t>
      </w:r>
      <w:r w:rsidR="00FF66B4">
        <w:rPr>
          <w:rFonts w:eastAsia="宋体"/>
          <w:b/>
          <w:i/>
          <w:sz w:val="22"/>
          <w:szCs w:val="22"/>
          <w:lang w:eastAsia="zh-CN"/>
        </w:rPr>
        <w:t xml:space="preserve">Do not further discuss </w:t>
      </w:r>
      <w:r w:rsidR="00EF606A">
        <w:rPr>
          <w:rFonts w:eastAsia="宋体"/>
          <w:b/>
          <w:i/>
          <w:sz w:val="22"/>
          <w:szCs w:val="22"/>
          <w:lang w:eastAsia="zh-CN"/>
        </w:rPr>
        <w:t xml:space="preserve">RAN1 impact for </w:t>
      </w:r>
      <w:r w:rsidR="00FF66B4">
        <w:rPr>
          <w:rFonts w:eastAsia="宋体"/>
          <w:b/>
          <w:i/>
          <w:sz w:val="22"/>
          <w:szCs w:val="22"/>
          <w:lang w:eastAsia="zh-CN"/>
        </w:rPr>
        <w:t>CHO in Rel-16.</w:t>
      </w:r>
    </w:p>
    <w:p w:rsidR="00A22A1B" w:rsidRDefault="00A22A1B" w:rsidP="00FB10F0">
      <w:pPr>
        <w:overflowPunct/>
        <w:autoSpaceDE/>
        <w:autoSpaceDN/>
        <w:adjustRightInd/>
        <w:snapToGrid w:val="0"/>
        <w:spacing w:after="120"/>
        <w:jc w:val="both"/>
        <w:textAlignment w:val="auto"/>
        <w:rPr>
          <w:rFonts w:eastAsia="宋体"/>
          <w:b/>
          <w:sz w:val="22"/>
          <w:szCs w:val="22"/>
          <w:lang w:eastAsia="zh-CN"/>
        </w:rPr>
      </w:pPr>
    </w:p>
    <w:bookmarkEnd w:id="1"/>
    <w:bookmarkEnd w:id="2"/>
    <w:p w:rsidR="00877A98" w:rsidRPr="00A7056F" w:rsidRDefault="00877A98" w:rsidP="00EA3DEA">
      <w:pPr>
        <w:pStyle w:val="1"/>
        <w:rPr>
          <w:rFonts w:ascii="Times New Roman" w:hAnsi="Times New Roman"/>
          <w:b/>
          <w:sz w:val="28"/>
          <w:szCs w:val="28"/>
        </w:rPr>
      </w:pPr>
      <w:r w:rsidRPr="00A7056F">
        <w:rPr>
          <w:rFonts w:ascii="Times New Roman" w:hAnsi="Times New Roman"/>
          <w:b/>
          <w:sz w:val="28"/>
          <w:szCs w:val="28"/>
        </w:rPr>
        <w:t>Conclusion</w:t>
      </w:r>
    </w:p>
    <w:p w:rsidR="0052274E" w:rsidRPr="00A7056F" w:rsidRDefault="00D76CF5" w:rsidP="00190CBE">
      <w:pPr>
        <w:spacing w:after="0"/>
        <w:jc w:val="both"/>
        <w:rPr>
          <w:rFonts w:eastAsia="宋体"/>
          <w:sz w:val="22"/>
          <w:szCs w:val="22"/>
          <w:lang w:eastAsia="zh-CN"/>
        </w:rPr>
      </w:pPr>
      <w:bookmarkStart w:id="3" w:name="OLE_LINK3"/>
      <w:r w:rsidRPr="00A7056F">
        <w:rPr>
          <w:sz w:val="22"/>
          <w:szCs w:val="22"/>
          <w:lang w:eastAsia="zh-CN"/>
        </w:rPr>
        <w:t>This contribution</w:t>
      </w:r>
      <w:r w:rsidR="00C82AF0" w:rsidRPr="00A7056F">
        <w:rPr>
          <w:sz w:val="22"/>
          <w:szCs w:val="22"/>
        </w:rPr>
        <w:t xml:space="preserve"> </w:t>
      </w:r>
      <w:r w:rsidR="000F240A">
        <w:rPr>
          <w:rFonts w:eastAsia="宋体"/>
          <w:sz w:val="22"/>
          <w:szCs w:val="22"/>
          <w:lang w:val="en-US"/>
        </w:rPr>
        <w:t>analyzed physical layer aspects of CHO</w:t>
      </w:r>
      <w:r w:rsidR="00934ED4">
        <w:rPr>
          <w:rFonts w:eastAsia="宋体"/>
          <w:sz w:val="22"/>
          <w:szCs w:val="22"/>
          <w:lang w:val="en-US"/>
        </w:rPr>
        <w:t>, focusing on beam-related issues, and we make the following observations:</w:t>
      </w:r>
    </w:p>
    <w:p w:rsidR="005D29C6" w:rsidRDefault="005D29C6" w:rsidP="00190CBE">
      <w:pPr>
        <w:spacing w:after="0"/>
        <w:jc w:val="both"/>
        <w:rPr>
          <w:rFonts w:eastAsia="宋体"/>
          <w:b/>
          <w:sz w:val="22"/>
          <w:szCs w:val="22"/>
          <w:lang w:eastAsia="zh-CN"/>
        </w:rPr>
      </w:pPr>
    </w:p>
    <w:p w:rsidR="00A22A1B" w:rsidRDefault="00587C65" w:rsidP="00FB10F0">
      <w:pPr>
        <w:overflowPunct/>
        <w:autoSpaceDE/>
        <w:autoSpaceDN/>
        <w:adjustRightInd/>
        <w:snapToGrid w:val="0"/>
        <w:spacing w:after="120"/>
        <w:jc w:val="both"/>
        <w:textAlignment w:val="auto"/>
        <w:rPr>
          <w:rFonts w:eastAsia="宋体"/>
          <w:b/>
          <w:i/>
          <w:sz w:val="22"/>
          <w:szCs w:val="22"/>
          <w:lang w:eastAsia="zh-CN"/>
        </w:rPr>
      </w:pPr>
      <w:r w:rsidRPr="00FB10F0">
        <w:rPr>
          <w:rFonts w:eastAsia="宋体"/>
          <w:b/>
          <w:i/>
          <w:sz w:val="22"/>
          <w:szCs w:val="22"/>
          <w:u w:val="single"/>
          <w:lang w:eastAsia="zh-CN"/>
        </w:rPr>
        <w:t>Observation 1</w:t>
      </w:r>
      <w:r w:rsidRPr="00FB10F0">
        <w:rPr>
          <w:rFonts w:eastAsia="宋体"/>
          <w:b/>
          <w:i/>
          <w:sz w:val="22"/>
          <w:szCs w:val="22"/>
          <w:lang w:eastAsia="zh-CN"/>
        </w:rPr>
        <w:t>: Reporting events for HO are triggered using cell-level results obtained from beam measurements, which are L3-filtered and evaluated against a certain threshold for a time configured for a given event.</w:t>
      </w:r>
    </w:p>
    <w:p w:rsidR="00A22A1B" w:rsidRPr="00FB10F0" w:rsidRDefault="00587C65" w:rsidP="00FB10F0">
      <w:pPr>
        <w:overflowPunct/>
        <w:autoSpaceDE/>
        <w:autoSpaceDN/>
        <w:adjustRightInd/>
        <w:snapToGrid w:val="0"/>
        <w:spacing w:after="120"/>
        <w:jc w:val="both"/>
        <w:textAlignment w:val="auto"/>
        <w:rPr>
          <w:rFonts w:eastAsia="宋体"/>
          <w:b/>
          <w:i/>
          <w:sz w:val="22"/>
          <w:szCs w:val="22"/>
          <w:lang w:eastAsia="zh-CN"/>
        </w:rPr>
      </w:pPr>
      <w:r w:rsidRPr="00FB10F0">
        <w:rPr>
          <w:rFonts w:eastAsia="宋体"/>
          <w:b/>
          <w:i/>
          <w:sz w:val="22"/>
          <w:szCs w:val="22"/>
          <w:u w:val="single"/>
          <w:lang w:eastAsia="zh-CN"/>
        </w:rPr>
        <w:t>Observation 2</w:t>
      </w:r>
      <w:r w:rsidRPr="00FB10F0">
        <w:rPr>
          <w:rFonts w:eastAsia="宋体"/>
          <w:b/>
          <w:i/>
          <w:sz w:val="22"/>
          <w:szCs w:val="22"/>
          <w:lang w:eastAsia="zh-CN"/>
        </w:rPr>
        <w:t>: In FR2, a UE will have to do beam sweeping in order to find the appropriate Rx beam in order to detect and measure a given RS for mobility purposes per the current procedure in Rel-15.</w:t>
      </w:r>
    </w:p>
    <w:p w:rsidR="00A22A1B" w:rsidRPr="00FB10F0" w:rsidRDefault="00587C65" w:rsidP="00FB10F0">
      <w:pPr>
        <w:overflowPunct/>
        <w:autoSpaceDE/>
        <w:autoSpaceDN/>
        <w:adjustRightInd/>
        <w:snapToGrid w:val="0"/>
        <w:spacing w:after="120"/>
        <w:jc w:val="both"/>
        <w:textAlignment w:val="auto"/>
        <w:rPr>
          <w:rFonts w:eastAsia="宋体"/>
          <w:b/>
          <w:i/>
          <w:sz w:val="22"/>
          <w:szCs w:val="22"/>
          <w:lang w:eastAsia="zh-CN"/>
        </w:rPr>
      </w:pPr>
      <w:r w:rsidRPr="00FB10F0">
        <w:rPr>
          <w:rFonts w:eastAsia="宋体"/>
          <w:b/>
          <w:i/>
          <w:sz w:val="22"/>
          <w:szCs w:val="22"/>
          <w:u w:val="single"/>
          <w:lang w:eastAsia="zh-CN"/>
        </w:rPr>
        <w:t>Proposal</w:t>
      </w:r>
      <w:r w:rsidRPr="00FB10F0">
        <w:rPr>
          <w:rFonts w:eastAsia="宋体"/>
          <w:b/>
          <w:i/>
          <w:sz w:val="22"/>
          <w:szCs w:val="22"/>
          <w:lang w:eastAsia="zh-CN"/>
        </w:rPr>
        <w:t xml:space="preserve">: </w:t>
      </w:r>
      <w:r w:rsidR="00FF66B4">
        <w:rPr>
          <w:rFonts w:eastAsia="宋体"/>
          <w:b/>
          <w:i/>
          <w:sz w:val="22"/>
          <w:szCs w:val="22"/>
          <w:lang w:eastAsia="zh-CN"/>
        </w:rPr>
        <w:t xml:space="preserve">Do not further discuss </w:t>
      </w:r>
      <w:r w:rsidR="009C1E56">
        <w:rPr>
          <w:rFonts w:eastAsia="宋体"/>
          <w:b/>
          <w:i/>
          <w:sz w:val="22"/>
          <w:szCs w:val="22"/>
          <w:lang w:eastAsia="zh-CN"/>
        </w:rPr>
        <w:t xml:space="preserve">RAN1 impact for </w:t>
      </w:r>
      <w:r w:rsidR="00FF66B4">
        <w:rPr>
          <w:rFonts w:eastAsia="宋体"/>
          <w:b/>
          <w:i/>
          <w:sz w:val="22"/>
          <w:szCs w:val="22"/>
          <w:lang w:eastAsia="zh-CN"/>
        </w:rPr>
        <w:t>CHO in Rel-16.</w:t>
      </w:r>
    </w:p>
    <w:p w:rsidR="000F240A" w:rsidRPr="00A7056F" w:rsidRDefault="000F240A" w:rsidP="00190CBE">
      <w:pPr>
        <w:spacing w:after="0"/>
        <w:jc w:val="both"/>
        <w:rPr>
          <w:rFonts w:eastAsia="宋体"/>
          <w:b/>
          <w:sz w:val="22"/>
          <w:szCs w:val="22"/>
          <w:lang w:eastAsia="zh-CN"/>
        </w:rPr>
      </w:pPr>
    </w:p>
    <w:bookmarkEnd w:id="3"/>
    <w:p w:rsidR="00EA3DEA" w:rsidRPr="00A7056F" w:rsidRDefault="00BB7889" w:rsidP="00EA3DEA">
      <w:pPr>
        <w:pStyle w:val="1"/>
        <w:rPr>
          <w:rFonts w:ascii="Times New Roman" w:hAnsi="Times New Roman"/>
          <w:b/>
          <w:sz w:val="28"/>
          <w:szCs w:val="28"/>
        </w:rPr>
      </w:pPr>
      <w:r w:rsidRPr="00A7056F">
        <w:rPr>
          <w:rFonts w:ascii="Times New Roman" w:hAnsi="Times New Roman"/>
          <w:b/>
          <w:sz w:val="28"/>
          <w:szCs w:val="28"/>
        </w:rPr>
        <w:t>References</w:t>
      </w:r>
    </w:p>
    <w:p w:rsidR="00934ED4" w:rsidRDefault="00CF6591" w:rsidP="00190CBE">
      <w:pPr>
        <w:numPr>
          <w:ilvl w:val="0"/>
          <w:numId w:val="4"/>
        </w:numPr>
        <w:spacing w:after="0"/>
        <w:rPr>
          <w:rFonts w:eastAsia="宋体"/>
          <w:sz w:val="22"/>
          <w:szCs w:val="22"/>
          <w:lang w:eastAsia="zh-CN"/>
        </w:rPr>
      </w:pPr>
      <w:r w:rsidRPr="00A7056F">
        <w:rPr>
          <w:rFonts w:eastAsia="宋体"/>
          <w:sz w:val="22"/>
          <w:szCs w:val="22"/>
          <w:lang w:eastAsia="zh-CN"/>
        </w:rPr>
        <w:t>Chairman</w:t>
      </w:r>
      <w:r w:rsidR="00934ED4">
        <w:rPr>
          <w:rFonts w:eastAsia="宋体"/>
          <w:sz w:val="22"/>
          <w:szCs w:val="22"/>
          <w:lang w:eastAsia="zh-CN"/>
        </w:rPr>
        <w:t>’s N</w:t>
      </w:r>
      <w:r w:rsidRPr="00A7056F">
        <w:rPr>
          <w:rFonts w:eastAsia="宋体"/>
          <w:sz w:val="22"/>
          <w:szCs w:val="22"/>
          <w:lang w:eastAsia="zh-CN"/>
        </w:rPr>
        <w:t xml:space="preserve">otes, </w:t>
      </w:r>
      <w:r w:rsidR="00934ED4">
        <w:rPr>
          <w:rFonts w:eastAsia="宋体"/>
          <w:sz w:val="22"/>
          <w:szCs w:val="22"/>
          <w:lang w:eastAsia="zh-CN"/>
        </w:rPr>
        <w:t>RAN2#106, Reno, Nevada</w:t>
      </w:r>
      <w:r w:rsidRPr="00A7056F">
        <w:rPr>
          <w:rFonts w:eastAsia="宋体"/>
          <w:sz w:val="22"/>
          <w:szCs w:val="22"/>
          <w:lang w:eastAsia="zh-CN"/>
        </w:rPr>
        <w:t xml:space="preserve">, </w:t>
      </w:r>
      <w:r w:rsidR="00D055F8" w:rsidRPr="00A7056F">
        <w:rPr>
          <w:rFonts w:eastAsia="宋体"/>
          <w:sz w:val="22"/>
          <w:szCs w:val="22"/>
          <w:lang w:eastAsia="zh-CN"/>
        </w:rPr>
        <w:t>USA</w:t>
      </w:r>
      <w:r w:rsidR="00934ED4">
        <w:rPr>
          <w:rFonts w:eastAsia="宋体"/>
          <w:sz w:val="22"/>
          <w:szCs w:val="22"/>
          <w:lang w:eastAsia="zh-CN"/>
        </w:rPr>
        <w:t>, May 13-17, 2019</w:t>
      </w:r>
      <w:r w:rsidRPr="00A7056F">
        <w:rPr>
          <w:rFonts w:eastAsia="宋体"/>
          <w:sz w:val="22"/>
          <w:szCs w:val="22"/>
          <w:lang w:eastAsia="zh-CN"/>
        </w:rPr>
        <w:t>.</w:t>
      </w:r>
    </w:p>
    <w:p w:rsidR="00036325" w:rsidRDefault="00934ED4" w:rsidP="00190CBE">
      <w:pPr>
        <w:numPr>
          <w:ilvl w:val="0"/>
          <w:numId w:val="4"/>
        </w:numPr>
        <w:spacing w:after="0"/>
        <w:rPr>
          <w:rFonts w:eastAsia="宋体"/>
          <w:sz w:val="22"/>
          <w:szCs w:val="22"/>
          <w:lang w:eastAsia="zh-CN"/>
        </w:rPr>
      </w:pPr>
      <w:r>
        <w:rPr>
          <w:rFonts w:eastAsia="宋体"/>
          <w:sz w:val="22"/>
          <w:szCs w:val="22"/>
          <w:lang w:eastAsia="zh-CN"/>
        </w:rPr>
        <w:t>Chairman’s Notes, RAN2#107, Prague, Czech Republic, August 26-30, 2019.</w:t>
      </w:r>
    </w:p>
    <w:p w:rsidR="00854FD2" w:rsidRPr="00A7056F" w:rsidRDefault="00854FD2" w:rsidP="00190CBE">
      <w:pPr>
        <w:numPr>
          <w:ilvl w:val="0"/>
          <w:numId w:val="4"/>
        </w:numPr>
        <w:spacing w:after="0"/>
        <w:rPr>
          <w:rFonts w:eastAsia="宋体"/>
          <w:sz w:val="22"/>
          <w:szCs w:val="22"/>
          <w:lang w:eastAsia="zh-CN"/>
        </w:rPr>
      </w:pPr>
      <w:r>
        <w:rPr>
          <w:rFonts w:eastAsia="宋体"/>
          <w:sz w:val="22"/>
          <w:szCs w:val="22"/>
          <w:lang w:eastAsia="zh-CN"/>
        </w:rPr>
        <w:t>Chairman’s Notes, RAN2#108, Reno, USA, November 18-22, 2019.</w:t>
      </w:r>
    </w:p>
    <w:p w:rsidR="00934ED4" w:rsidRPr="00934ED4" w:rsidRDefault="00036325" w:rsidP="00934ED4">
      <w:pPr>
        <w:numPr>
          <w:ilvl w:val="0"/>
          <w:numId w:val="4"/>
        </w:numPr>
        <w:overflowPunct/>
        <w:autoSpaceDE/>
        <w:autoSpaceDN/>
        <w:adjustRightInd/>
        <w:spacing w:after="0"/>
        <w:textAlignment w:val="auto"/>
        <w:rPr>
          <w:rFonts w:eastAsia="MS Mincho"/>
          <w:sz w:val="22"/>
          <w:szCs w:val="22"/>
          <w:lang w:eastAsia="ja-JP"/>
        </w:rPr>
      </w:pPr>
      <w:r>
        <w:rPr>
          <w:rFonts w:eastAsia="宋体"/>
          <w:sz w:val="22"/>
          <w:szCs w:val="22"/>
          <w:lang w:eastAsia="zh-CN"/>
        </w:rPr>
        <w:t>3GPP TS 38.300, v15.6.0, NR and NG-RAN overall description.</w:t>
      </w:r>
    </w:p>
    <w:sectPr w:rsidR="00934ED4" w:rsidRPr="00934ED4" w:rsidSect="009E5855">
      <w:footerReference w:type="default" r:id="rId9"/>
      <w:footnotePr>
        <w:numRestart w:val="eachSect"/>
      </w:footnotePr>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1910" w:rsidRDefault="00F11910">
      <w:r>
        <w:separator/>
      </w:r>
    </w:p>
  </w:endnote>
  <w:endnote w:type="continuationSeparator" w:id="0">
    <w:p w:rsidR="00F11910" w:rsidRDefault="00F11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1910" w:rsidRDefault="00F11910">
      <w:r>
        <w:separator/>
      </w:r>
    </w:p>
  </w:footnote>
  <w:footnote w:type="continuationSeparator" w:id="0">
    <w:p w:rsidR="00F11910" w:rsidRDefault="00F119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6A050090"/>
    <w:multiLevelType w:val="hybridMultilevel"/>
    <w:tmpl w:val="A33602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6BB67505"/>
    <w:multiLevelType w:val="hybridMultilevel"/>
    <w:tmpl w:val="9806CA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6"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5"/>
  </w:num>
  <w:num w:numId="5">
    <w:abstractNumId w:val="6"/>
  </w:num>
  <w:num w:numId="6">
    <w:abstractNumId w:val="3"/>
  </w:num>
  <w:num w:numId="7">
    <w:abstractNumId w:val="4"/>
  </w:num>
  <w:num w:numId="8">
    <w:abstractNumId w:val="0"/>
  </w:num>
  <w:num w:numId="9">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74D"/>
    <w:rsid w:val="0000093A"/>
    <w:rsid w:val="000011D5"/>
    <w:rsid w:val="00001AF0"/>
    <w:rsid w:val="000046FC"/>
    <w:rsid w:val="000049E6"/>
    <w:rsid w:val="0000505D"/>
    <w:rsid w:val="000052A1"/>
    <w:rsid w:val="000059BB"/>
    <w:rsid w:val="000059D0"/>
    <w:rsid w:val="00005B55"/>
    <w:rsid w:val="0000607C"/>
    <w:rsid w:val="000063C5"/>
    <w:rsid w:val="00006E33"/>
    <w:rsid w:val="00006F04"/>
    <w:rsid w:val="00006F86"/>
    <w:rsid w:val="00007109"/>
    <w:rsid w:val="0000744A"/>
    <w:rsid w:val="00007710"/>
    <w:rsid w:val="0001029F"/>
    <w:rsid w:val="000116BD"/>
    <w:rsid w:val="000119C2"/>
    <w:rsid w:val="00012217"/>
    <w:rsid w:val="000122DC"/>
    <w:rsid w:val="000131B5"/>
    <w:rsid w:val="00013490"/>
    <w:rsid w:val="00013738"/>
    <w:rsid w:val="0001384C"/>
    <w:rsid w:val="000140FB"/>
    <w:rsid w:val="00014963"/>
    <w:rsid w:val="00014C47"/>
    <w:rsid w:val="000157F9"/>
    <w:rsid w:val="0001603E"/>
    <w:rsid w:val="0001724C"/>
    <w:rsid w:val="00017B85"/>
    <w:rsid w:val="00017E2D"/>
    <w:rsid w:val="00017E58"/>
    <w:rsid w:val="00020013"/>
    <w:rsid w:val="00020656"/>
    <w:rsid w:val="00020776"/>
    <w:rsid w:val="00020E1B"/>
    <w:rsid w:val="00021042"/>
    <w:rsid w:val="000212A1"/>
    <w:rsid w:val="00021695"/>
    <w:rsid w:val="00021907"/>
    <w:rsid w:val="000220CE"/>
    <w:rsid w:val="000220E2"/>
    <w:rsid w:val="0002225D"/>
    <w:rsid w:val="00022423"/>
    <w:rsid w:val="000226AB"/>
    <w:rsid w:val="00023BEE"/>
    <w:rsid w:val="00023C17"/>
    <w:rsid w:val="00023F5A"/>
    <w:rsid w:val="00024157"/>
    <w:rsid w:val="0002475A"/>
    <w:rsid w:val="000252C8"/>
    <w:rsid w:val="00025E11"/>
    <w:rsid w:val="00026757"/>
    <w:rsid w:val="00026904"/>
    <w:rsid w:val="00026A59"/>
    <w:rsid w:val="00026C1A"/>
    <w:rsid w:val="00026F5D"/>
    <w:rsid w:val="0002723D"/>
    <w:rsid w:val="0002752E"/>
    <w:rsid w:val="00027E02"/>
    <w:rsid w:val="00027ED0"/>
    <w:rsid w:val="00031165"/>
    <w:rsid w:val="0003152B"/>
    <w:rsid w:val="00031CC0"/>
    <w:rsid w:val="00031E3C"/>
    <w:rsid w:val="00032561"/>
    <w:rsid w:val="000326E2"/>
    <w:rsid w:val="00032C27"/>
    <w:rsid w:val="00033D6C"/>
    <w:rsid w:val="00033E61"/>
    <w:rsid w:val="00033F47"/>
    <w:rsid w:val="0003419D"/>
    <w:rsid w:val="00034A81"/>
    <w:rsid w:val="00034F28"/>
    <w:rsid w:val="0003525E"/>
    <w:rsid w:val="0003564D"/>
    <w:rsid w:val="00036325"/>
    <w:rsid w:val="0003656A"/>
    <w:rsid w:val="000366B7"/>
    <w:rsid w:val="000368DA"/>
    <w:rsid w:val="0003753F"/>
    <w:rsid w:val="0003790E"/>
    <w:rsid w:val="00040186"/>
    <w:rsid w:val="00040278"/>
    <w:rsid w:val="000402AB"/>
    <w:rsid w:val="0004098E"/>
    <w:rsid w:val="000415A8"/>
    <w:rsid w:val="00041698"/>
    <w:rsid w:val="00041AF5"/>
    <w:rsid w:val="0004219B"/>
    <w:rsid w:val="00042536"/>
    <w:rsid w:val="0004270D"/>
    <w:rsid w:val="000436D6"/>
    <w:rsid w:val="00044123"/>
    <w:rsid w:val="00044985"/>
    <w:rsid w:val="000451B5"/>
    <w:rsid w:val="000456A2"/>
    <w:rsid w:val="00045776"/>
    <w:rsid w:val="00045975"/>
    <w:rsid w:val="00045E91"/>
    <w:rsid w:val="00045EA1"/>
    <w:rsid w:val="00045EEA"/>
    <w:rsid w:val="00045FD7"/>
    <w:rsid w:val="0004622E"/>
    <w:rsid w:val="0004652B"/>
    <w:rsid w:val="00046675"/>
    <w:rsid w:val="00047059"/>
    <w:rsid w:val="000471AA"/>
    <w:rsid w:val="0004729B"/>
    <w:rsid w:val="00047A83"/>
    <w:rsid w:val="00047CC8"/>
    <w:rsid w:val="00047D50"/>
    <w:rsid w:val="00047E5E"/>
    <w:rsid w:val="00047F4A"/>
    <w:rsid w:val="000503DF"/>
    <w:rsid w:val="000505B8"/>
    <w:rsid w:val="00050C9B"/>
    <w:rsid w:val="00050DA6"/>
    <w:rsid w:val="00050DBE"/>
    <w:rsid w:val="00052286"/>
    <w:rsid w:val="00053083"/>
    <w:rsid w:val="0005317F"/>
    <w:rsid w:val="0005366B"/>
    <w:rsid w:val="0005399A"/>
    <w:rsid w:val="00054033"/>
    <w:rsid w:val="0005425A"/>
    <w:rsid w:val="00054E40"/>
    <w:rsid w:val="00054EB2"/>
    <w:rsid w:val="00055AD9"/>
    <w:rsid w:val="00056710"/>
    <w:rsid w:val="00056CBD"/>
    <w:rsid w:val="0005774C"/>
    <w:rsid w:val="00057835"/>
    <w:rsid w:val="00057BD2"/>
    <w:rsid w:val="00057E85"/>
    <w:rsid w:val="00060C50"/>
    <w:rsid w:val="00060EE7"/>
    <w:rsid w:val="000614CB"/>
    <w:rsid w:val="00062143"/>
    <w:rsid w:val="000625B5"/>
    <w:rsid w:val="00062B5F"/>
    <w:rsid w:val="00062FB1"/>
    <w:rsid w:val="000633D5"/>
    <w:rsid w:val="00063696"/>
    <w:rsid w:val="00063731"/>
    <w:rsid w:val="00063B92"/>
    <w:rsid w:val="00063E37"/>
    <w:rsid w:val="0006423A"/>
    <w:rsid w:val="000643D9"/>
    <w:rsid w:val="00064AEA"/>
    <w:rsid w:val="00065829"/>
    <w:rsid w:val="000658D0"/>
    <w:rsid w:val="00065D07"/>
    <w:rsid w:val="00066134"/>
    <w:rsid w:val="0006621A"/>
    <w:rsid w:val="000667C2"/>
    <w:rsid w:val="00066E67"/>
    <w:rsid w:val="00066E74"/>
    <w:rsid w:val="0006712A"/>
    <w:rsid w:val="0006739A"/>
    <w:rsid w:val="00067514"/>
    <w:rsid w:val="00067985"/>
    <w:rsid w:val="00067DAE"/>
    <w:rsid w:val="0007069D"/>
    <w:rsid w:val="000707F9"/>
    <w:rsid w:val="00070DB9"/>
    <w:rsid w:val="00070E01"/>
    <w:rsid w:val="000713A4"/>
    <w:rsid w:val="000714C2"/>
    <w:rsid w:val="00071DB0"/>
    <w:rsid w:val="00071F96"/>
    <w:rsid w:val="000723F1"/>
    <w:rsid w:val="000726A1"/>
    <w:rsid w:val="00072C35"/>
    <w:rsid w:val="00072FAF"/>
    <w:rsid w:val="00073041"/>
    <w:rsid w:val="0007319C"/>
    <w:rsid w:val="00073931"/>
    <w:rsid w:val="00073D2A"/>
    <w:rsid w:val="00073E03"/>
    <w:rsid w:val="000741D8"/>
    <w:rsid w:val="00074847"/>
    <w:rsid w:val="00074EFF"/>
    <w:rsid w:val="000761DE"/>
    <w:rsid w:val="000765A3"/>
    <w:rsid w:val="000775B6"/>
    <w:rsid w:val="00077899"/>
    <w:rsid w:val="00077A08"/>
    <w:rsid w:val="00077CF0"/>
    <w:rsid w:val="00077F33"/>
    <w:rsid w:val="0008021E"/>
    <w:rsid w:val="000803D0"/>
    <w:rsid w:val="000805F3"/>
    <w:rsid w:val="00080808"/>
    <w:rsid w:val="00080C3A"/>
    <w:rsid w:val="0008131F"/>
    <w:rsid w:val="000814D1"/>
    <w:rsid w:val="000819C7"/>
    <w:rsid w:val="00081D13"/>
    <w:rsid w:val="00082230"/>
    <w:rsid w:val="0008285B"/>
    <w:rsid w:val="00083238"/>
    <w:rsid w:val="000832F7"/>
    <w:rsid w:val="000833B9"/>
    <w:rsid w:val="000834ED"/>
    <w:rsid w:val="00083844"/>
    <w:rsid w:val="00083B7B"/>
    <w:rsid w:val="00084286"/>
    <w:rsid w:val="000846F3"/>
    <w:rsid w:val="00084DD6"/>
    <w:rsid w:val="00085335"/>
    <w:rsid w:val="000855C5"/>
    <w:rsid w:val="00085AC1"/>
    <w:rsid w:val="00085B28"/>
    <w:rsid w:val="00085C18"/>
    <w:rsid w:val="000860C0"/>
    <w:rsid w:val="0008674C"/>
    <w:rsid w:val="0008727B"/>
    <w:rsid w:val="0008742B"/>
    <w:rsid w:val="000879F2"/>
    <w:rsid w:val="00087D25"/>
    <w:rsid w:val="00087DDC"/>
    <w:rsid w:val="0009038D"/>
    <w:rsid w:val="0009044A"/>
    <w:rsid w:val="00090992"/>
    <w:rsid w:val="00091044"/>
    <w:rsid w:val="00091142"/>
    <w:rsid w:val="00091F2E"/>
    <w:rsid w:val="000920C6"/>
    <w:rsid w:val="00092249"/>
    <w:rsid w:val="000923CF"/>
    <w:rsid w:val="00092757"/>
    <w:rsid w:val="00092EAB"/>
    <w:rsid w:val="0009322C"/>
    <w:rsid w:val="00093251"/>
    <w:rsid w:val="000935AD"/>
    <w:rsid w:val="00094266"/>
    <w:rsid w:val="000947DE"/>
    <w:rsid w:val="00094940"/>
    <w:rsid w:val="00094AE2"/>
    <w:rsid w:val="00095255"/>
    <w:rsid w:val="000953C5"/>
    <w:rsid w:val="0009544E"/>
    <w:rsid w:val="0009612A"/>
    <w:rsid w:val="000967AD"/>
    <w:rsid w:val="000969DF"/>
    <w:rsid w:val="00096CB5"/>
    <w:rsid w:val="000972D6"/>
    <w:rsid w:val="000973F5"/>
    <w:rsid w:val="00097608"/>
    <w:rsid w:val="0009783A"/>
    <w:rsid w:val="00097C02"/>
    <w:rsid w:val="00097F90"/>
    <w:rsid w:val="000A016B"/>
    <w:rsid w:val="000A0974"/>
    <w:rsid w:val="000A2529"/>
    <w:rsid w:val="000A266B"/>
    <w:rsid w:val="000A31CC"/>
    <w:rsid w:val="000A353E"/>
    <w:rsid w:val="000A3954"/>
    <w:rsid w:val="000A471D"/>
    <w:rsid w:val="000A5118"/>
    <w:rsid w:val="000A5151"/>
    <w:rsid w:val="000A530E"/>
    <w:rsid w:val="000A5583"/>
    <w:rsid w:val="000A5594"/>
    <w:rsid w:val="000A5B15"/>
    <w:rsid w:val="000A5E8A"/>
    <w:rsid w:val="000A65E1"/>
    <w:rsid w:val="000A6D9F"/>
    <w:rsid w:val="000A7771"/>
    <w:rsid w:val="000A7819"/>
    <w:rsid w:val="000A7B09"/>
    <w:rsid w:val="000A7B11"/>
    <w:rsid w:val="000A7C07"/>
    <w:rsid w:val="000A7D43"/>
    <w:rsid w:val="000A7F7C"/>
    <w:rsid w:val="000B0854"/>
    <w:rsid w:val="000B0987"/>
    <w:rsid w:val="000B0B6F"/>
    <w:rsid w:val="000B0BA7"/>
    <w:rsid w:val="000B0BC8"/>
    <w:rsid w:val="000B0DDF"/>
    <w:rsid w:val="000B0FEE"/>
    <w:rsid w:val="000B1F1E"/>
    <w:rsid w:val="000B201B"/>
    <w:rsid w:val="000B2137"/>
    <w:rsid w:val="000B3276"/>
    <w:rsid w:val="000B3426"/>
    <w:rsid w:val="000B36BA"/>
    <w:rsid w:val="000B377D"/>
    <w:rsid w:val="000B3B5B"/>
    <w:rsid w:val="000B3F62"/>
    <w:rsid w:val="000B40F8"/>
    <w:rsid w:val="000B4142"/>
    <w:rsid w:val="000B4319"/>
    <w:rsid w:val="000B49CF"/>
    <w:rsid w:val="000B4A69"/>
    <w:rsid w:val="000B4D90"/>
    <w:rsid w:val="000B5225"/>
    <w:rsid w:val="000B5449"/>
    <w:rsid w:val="000B563D"/>
    <w:rsid w:val="000B57FF"/>
    <w:rsid w:val="000B5A70"/>
    <w:rsid w:val="000B5EEC"/>
    <w:rsid w:val="000B6266"/>
    <w:rsid w:val="000B6621"/>
    <w:rsid w:val="000B6DC5"/>
    <w:rsid w:val="000B6F7D"/>
    <w:rsid w:val="000B73D6"/>
    <w:rsid w:val="000B770A"/>
    <w:rsid w:val="000B7BFF"/>
    <w:rsid w:val="000B7D25"/>
    <w:rsid w:val="000C00A2"/>
    <w:rsid w:val="000C0293"/>
    <w:rsid w:val="000C20A3"/>
    <w:rsid w:val="000C28E8"/>
    <w:rsid w:val="000C2AFA"/>
    <w:rsid w:val="000C2EF7"/>
    <w:rsid w:val="000C322C"/>
    <w:rsid w:val="000C3874"/>
    <w:rsid w:val="000C3D1C"/>
    <w:rsid w:val="000C4338"/>
    <w:rsid w:val="000C440D"/>
    <w:rsid w:val="000C4D56"/>
    <w:rsid w:val="000C5AC8"/>
    <w:rsid w:val="000C5CCA"/>
    <w:rsid w:val="000C5FCB"/>
    <w:rsid w:val="000C67EF"/>
    <w:rsid w:val="000C6B58"/>
    <w:rsid w:val="000C6F13"/>
    <w:rsid w:val="000C7058"/>
    <w:rsid w:val="000C72ED"/>
    <w:rsid w:val="000C73EB"/>
    <w:rsid w:val="000C7687"/>
    <w:rsid w:val="000C7887"/>
    <w:rsid w:val="000C7C7C"/>
    <w:rsid w:val="000C7E0D"/>
    <w:rsid w:val="000D006D"/>
    <w:rsid w:val="000D0114"/>
    <w:rsid w:val="000D02AA"/>
    <w:rsid w:val="000D0479"/>
    <w:rsid w:val="000D05F5"/>
    <w:rsid w:val="000D0B34"/>
    <w:rsid w:val="000D1210"/>
    <w:rsid w:val="000D16C8"/>
    <w:rsid w:val="000D173B"/>
    <w:rsid w:val="000D1FEC"/>
    <w:rsid w:val="000D22DB"/>
    <w:rsid w:val="000D2359"/>
    <w:rsid w:val="000D2492"/>
    <w:rsid w:val="000D3240"/>
    <w:rsid w:val="000D4391"/>
    <w:rsid w:val="000D45BB"/>
    <w:rsid w:val="000D4A00"/>
    <w:rsid w:val="000D4C48"/>
    <w:rsid w:val="000D4DEE"/>
    <w:rsid w:val="000D4E33"/>
    <w:rsid w:val="000D4E69"/>
    <w:rsid w:val="000D562B"/>
    <w:rsid w:val="000D58BA"/>
    <w:rsid w:val="000D59BD"/>
    <w:rsid w:val="000D60F8"/>
    <w:rsid w:val="000D6118"/>
    <w:rsid w:val="000D632A"/>
    <w:rsid w:val="000D651E"/>
    <w:rsid w:val="000D662B"/>
    <w:rsid w:val="000D672C"/>
    <w:rsid w:val="000D6866"/>
    <w:rsid w:val="000D7292"/>
    <w:rsid w:val="000D74F9"/>
    <w:rsid w:val="000D765D"/>
    <w:rsid w:val="000D79CB"/>
    <w:rsid w:val="000D7E31"/>
    <w:rsid w:val="000E06FA"/>
    <w:rsid w:val="000E0A42"/>
    <w:rsid w:val="000E0B12"/>
    <w:rsid w:val="000E0B57"/>
    <w:rsid w:val="000E0E50"/>
    <w:rsid w:val="000E1093"/>
    <w:rsid w:val="000E1177"/>
    <w:rsid w:val="000E1221"/>
    <w:rsid w:val="000E1376"/>
    <w:rsid w:val="000E169E"/>
    <w:rsid w:val="000E1B40"/>
    <w:rsid w:val="000E23FA"/>
    <w:rsid w:val="000E2C7B"/>
    <w:rsid w:val="000E3132"/>
    <w:rsid w:val="000E3202"/>
    <w:rsid w:val="000E3558"/>
    <w:rsid w:val="000E3DDF"/>
    <w:rsid w:val="000E3E80"/>
    <w:rsid w:val="000E41EC"/>
    <w:rsid w:val="000E4890"/>
    <w:rsid w:val="000E5033"/>
    <w:rsid w:val="000E5511"/>
    <w:rsid w:val="000E55CD"/>
    <w:rsid w:val="000E5631"/>
    <w:rsid w:val="000E5D31"/>
    <w:rsid w:val="000E6723"/>
    <w:rsid w:val="000E692C"/>
    <w:rsid w:val="000E72B8"/>
    <w:rsid w:val="000E7494"/>
    <w:rsid w:val="000E79C6"/>
    <w:rsid w:val="000F031A"/>
    <w:rsid w:val="000F0576"/>
    <w:rsid w:val="000F0692"/>
    <w:rsid w:val="000F0F33"/>
    <w:rsid w:val="000F1404"/>
    <w:rsid w:val="000F1DAE"/>
    <w:rsid w:val="000F240A"/>
    <w:rsid w:val="000F271E"/>
    <w:rsid w:val="000F283B"/>
    <w:rsid w:val="000F2E84"/>
    <w:rsid w:val="000F328C"/>
    <w:rsid w:val="000F42D3"/>
    <w:rsid w:val="000F4599"/>
    <w:rsid w:val="000F4671"/>
    <w:rsid w:val="000F5392"/>
    <w:rsid w:val="000F5422"/>
    <w:rsid w:val="000F5488"/>
    <w:rsid w:val="000F5530"/>
    <w:rsid w:val="000F5D81"/>
    <w:rsid w:val="000F63A6"/>
    <w:rsid w:val="000F68EE"/>
    <w:rsid w:val="000F68F1"/>
    <w:rsid w:val="000F690C"/>
    <w:rsid w:val="000F6A99"/>
    <w:rsid w:val="000F6D1E"/>
    <w:rsid w:val="000F70E0"/>
    <w:rsid w:val="000F7382"/>
    <w:rsid w:val="000F7560"/>
    <w:rsid w:val="000F7649"/>
    <w:rsid w:val="000F7C43"/>
    <w:rsid w:val="000F7D2E"/>
    <w:rsid w:val="00100615"/>
    <w:rsid w:val="0010092D"/>
    <w:rsid w:val="00100AAE"/>
    <w:rsid w:val="00100CB8"/>
    <w:rsid w:val="00100ED8"/>
    <w:rsid w:val="001012BF"/>
    <w:rsid w:val="00101760"/>
    <w:rsid w:val="0010179A"/>
    <w:rsid w:val="00101892"/>
    <w:rsid w:val="00101BFE"/>
    <w:rsid w:val="00101D88"/>
    <w:rsid w:val="00101FE5"/>
    <w:rsid w:val="00102610"/>
    <w:rsid w:val="00102932"/>
    <w:rsid w:val="00102C85"/>
    <w:rsid w:val="00102D94"/>
    <w:rsid w:val="00102EAB"/>
    <w:rsid w:val="001032CC"/>
    <w:rsid w:val="001033CA"/>
    <w:rsid w:val="001035A4"/>
    <w:rsid w:val="00103ECD"/>
    <w:rsid w:val="00103FD7"/>
    <w:rsid w:val="00104883"/>
    <w:rsid w:val="00104A73"/>
    <w:rsid w:val="001050A6"/>
    <w:rsid w:val="001051FC"/>
    <w:rsid w:val="0010552D"/>
    <w:rsid w:val="00105D85"/>
    <w:rsid w:val="00105FAF"/>
    <w:rsid w:val="0010684E"/>
    <w:rsid w:val="00106B0D"/>
    <w:rsid w:val="001076AC"/>
    <w:rsid w:val="001079CD"/>
    <w:rsid w:val="001079F8"/>
    <w:rsid w:val="00107D13"/>
    <w:rsid w:val="00111094"/>
    <w:rsid w:val="0011134E"/>
    <w:rsid w:val="0011146F"/>
    <w:rsid w:val="001115F2"/>
    <w:rsid w:val="001116FE"/>
    <w:rsid w:val="00111828"/>
    <w:rsid w:val="00111A8D"/>
    <w:rsid w:val="00111D1B"/>
    <w:rsid w:val="0011274D"/>
    <w:rsid w:val="0011282B"/>
    <w:rsid w:val="00112A48"/>
    <w:rsid w:val="00112B93"/>
    <w:rsid w:val="00112D66"/>
    <w:rsid w:val="00112DDC"/>
    <w:rsid w:val="00113AEB"/>
    <w:rsid w:val="0011457A"/>
    <w:rsid w:val="001145A4"/>
    <w:rsid w:val="00114764"/>
    <w:rsid w:val="001157A0"/>
    <w:rsid w:val="001157D6"/>
    <w:rsid w:val="00115CC0"/>
    <w:rsid w:val="00115D29"/>
    <w:rsid w:val="00115F2D"/>
    <w:rsid w:val="00116080"/>
    <w:rsid w:val="00116827"/>
    <w:rsid w:val="001168ED"/>
    <w:rsid w:val="00117490"/>
    <w:rsid w:val="00117964"/>
    <w:rsid w:val="00117A47"/>
    <w:rsid w:val="00117C35"/>
    <w:rsid w:val="00120141"/>
    <w:rsid w:val="0012056E"/>
    <w:rsid w:val="00120BBB"/>
    <w:rsid w:val="00121116"/>
    <w:rsid w:val="0012120A"/>
    <w:rsid w:val="00121C55"/>
    <w:rsid w:val="0012214F"/>
    <w:rsid w:val="0012246F"/>
    <w:rsid w:val="001225E3"/>
    <w:rsid w:val="00122A38"/>
    <w:rsid w:val="00123389"/>
    <w:rsid w:val="00125824"/>
    <w:rsid w:val="00125993"/>
    <w:rsid w:val="00125996"/>
    <w:rsid w:val="00125FC0"/>
    <w:rsid w:val="0012618D"/>
    <w:rsid w:val="00126A3F"/>
    <w:rsid w:val="00127CB0"/>
    <w:rsid w:val="00127D8D"/>
    <w:rsid w:val="001300F3"/>
    <w:rsid w:val="00130CC4"/>
    <w:rsid w:val="00130FC6"/>
    <w:rsid w:val="0013109C"/>
    <w:rsid w:val="00131B5C"/>
    <w:rsid w:val="00131C49"/>
    <w:rsid w:val="00131F11"/>
    <w:rsid w:val="00132572"/>
    <w:rsid w:val="00132B1C"/>
    <w:rsid w:val="001334A8"/>
    <w:rsid w:val="00133D42"/>
    <w:rsid w:val="00133EB9"/>
    <w:rsid w:val="0013512A"/>
    <w:rsid w:val="00135141"/>
    <w:rsid w:val="00135898"/>
    <w:rsid w:val="00135C70"/>
    <w:rsid w:val="0013615D"/>
    <w:rsid w:val="00136650"/>
    <w:rsid w:val="00136B9F"/>
    <w:rsid w:val="00136ECA"/>
    <w:rsid w:val="00136FEE"/>
    <w:rsid w:val="0013799B"/>
    <w:rsid w:val="00137BDA"/>
    <w:rsid w:val="0014048A"/>
    <w:rsid w:val="00140787"/>
    <w:rsid w:val="00140CB7"/>
    <w:rsid w:val="00140F21"/>
    <w:rsid w:val="00141895"/>
    <w:rsid w:val="00141B73"/>
    <w:rsid w:val="00141EF8"/>
    <w:rsid w:val="001420CF"/>
    <w:rsid w:val="001426DA"/>
    <w:rsid w:val="00142A41"/>
    <w:rsid w:val="00143488"/>
    <w:rsid w:val="00143759"/>
    <w:rsid w:val="00143BED"/>
    <w:rsid w:val="00143C8B"/>
    <w:rsid w:val="00143F56"/>
    <w:rsid w:val="00144460"/>
    <w:rsid w:val="0014464C"/>
    <w:rsid w:val="001446B1"/>
    <w:rsid w:val="001448B7"/>
    <w:rsid w:val="001452C1"/>
    <w:rsid w:val="0014556D"/>
    <w:rsid w:val="00145BA3"/>
    <w:rsid w:val="00145D48"/>
    <w:rsid w:val="00146015"/>
    <w:rsid w:val="001460BE"/>
    <w:rsid w:val="001462C7"/>
    <w:rsid w:val="00146B9A"/>
    <w:rsid w:val="0014725B"/>
    <w:rsid w:val="00147A6C"/>
    <w:rsid w:val="001508B7"/>
    <w:rsid w:val="00150ED1"/>
    <w:rsid w:val="00151161"/>
    <w:rsid w:val="001514E3"/>
    <w:rsid w:val="0015196F"/>
    <w:rsid w:val="001519AE"/>
    <w:rsid w:val="00152404"/>
    <w:rsid w:val="00152BC7"/>
    <w:rsid w:val="00152E50"/>
    <w:rsid w:val="001540C9"/>
    <w:rsid w:val="0015424E"/>
    <w:rsid w:val="0015491B"/>
    <w:rsid w:val="00154F4D"/>
    <w:rsid w:val="0015524F"/>
    <w:rsid w:val="001552A5"/>
    <w:rsid w:val="001552D8"/>
    <w:rsid w:val="001556B6"/>
    <w:rsid w:val="001559EA"/>
    <w:rsid w:val="001567AE"/>
    <w:rsid w:val="00156FA1"/>
    <w:rsid w:val="00156FDD"/>
    <w:rsid w:val="0015714C"/>
    <w:rsid w:val="00157166"/>
    <w:rsid w:val="00157900"/>
    <w:rsid w:val="00157C9C"/>
    <w:rsid w:val="0016077B"/>
    <w:rsid w:val="0016089E"/>
    <w:rsid w:val="00160B74"/>
    <w:rsid w:val="001614D7"/>
    <w:rsid w:val="001625A7"/>
    <w:rsid w:val="00162C66"/>
    <w:rsid w:val="00163644"/>
    <w:rsid w:val="001637D4"/>
    <w:rsid w:val="00163D7E"/>
    <w:rsid w:val="00163D98"/>
    <w:rsid w:val="00163E02"/>
    <w:rsid w:val="001645B2"/>
    <w:rsid w:val="001646FE"/>
    <w:rsid w:val="00164D63"/>
    <w:rsid w:val="001654FF"/>
    <w:rsid w:val="001656BD"/>
    <w:rsid w:val="001657A1"/>
    <w:rsid w:val="00165CF7"/>
    <w:rsid w:val="001664CF"/>
    <w:rsid w:val="001668D7"/>
    <w:rsid w:val="0016727F"/>
    <w:rsid w:val="0016752D"/>
    <w:rsid w:val="0016772E"/>
    <w:rsid w:val="00167BA0"/>
    <w:rsid w:val="001705AC"/>
    <w:rsid w:val="00170A94"/>
    <w:rsid w:val="00170F5C"/>
    <w:rsid w:val="001713BB"/>
    <w:rsid w:val="00171D17"/>
    <w:rsid w:val="001726BE"/>
    <w:rsid w:val="00172759"/>
    <w:rsid w:val="00172D39"/>
    <w:rsid w:val="00172DC6"/>
    <w:rsid w:val="0017300A"/>
    <w:rsid w:val="0017301C"/>
    <w:rsid w:val="00173B5D"/>
    <w:rsid w:val="00174C11"/>
    <w:rsid w:val="00175090"/>
    <w:rsid w:val="0017556A"/>
    <w:rsid w:val="00175824"/>
    <w:rsid w:val="00175982"/>
    <w:rsid w:val="00176AED"/>
    <w:rsid w:val="00177C30"/>
    <w:rsid w:val="00177DF9"/>
    <w:rsid w:val="00177E74"/>
    <w:rsid w:val="00177FB7"/>
    <w:rsid w:val="001804BE"/>
    <w:rsid w:val="00180724"/>
    <w:rsid w:val="00180945"/>
    <w:rsid w:val="00181048"/>
    <w:rsid w:val="001815BA"/>
    <w:rsid w:val="001815F1"/>
    <w:rsid w:val="00181AD5"/>
    <w:rsid w:val="001822D6"/>
    <w:rsid w:val="0018235E"/>
    <w:rsid w:val="001824D1"/>
    <w:rsid w:val="00182C8C"/>
    <w:rsid w:val="00182D6C"/>
    <w:rsid w:val="0018314E"/>
    <w:rsid w:val="0018325B"/>
    <w:rsid w:val="0018366E"/>
    <w:rsid w:val="001841B0"/>
    <w:rsid w:val="001844B4"/>
    <w:rsid w:val="001851A2"/>
    <w:rsid w:val="00185240"/>
    <w:rsid w:val="001853C7"/>
    <w:rsid w:val="0018686E"/>
    <w:rsid w:val="0018689E"/>
    <w:rsid w:val="00186918"/>
    <w:rsid w:val="00186B7C"/>
    <w:rsid w:val="00186C70"/>
    <w:rsid w:val="00186FED"/>
    <w:rsid w:val="001871CD"/>
    <w:rsid w:val="001874A3"/>
    <w:rsid w:val="001878F6"/>
    <w:rsid w:val="00187B6A"/>
    <w:rsid w:val="0019010C"/>
    <w:rsid w:val="00190A6D"/>
    <w:rsid w:val="00190CBE"/>
    <w:rsid w:val="001913A3"/>
    <w:rsid w:val="001914F4"/>
    <w:rsid w:val="001920E1"/>
    <w:rsid w:val="0019229B"/>
    <w:rsid w:val="00192CF8"/>
    <w:rsid w:val="00192E42"/>
    <w:rsid w:val="0019337C"/>
    <w:rsid w:val="001933B6"/>
    <w:rsid w:val="001933D8"/>
    <w:rsid w:val="00193508"/>
    <w:rsid w:val="00193611"/>
    <w:rsid w:val="00193752"/>
    <w:rsid w:val="00193A7C"/>
    <w:rsid w:val="00193E6C"/>
    <w:rsid w:val="00194987"/>
    <w:rsid w:val="001958DC"/>
    <w:rsid w:val="00195DCD"/>
    <w:rsid w:val="00195F48"/>
    <w:rsid w:val="00196510"/>
    <w:rsid w:val="00196893"/>
    <w:rsid w:val="00196CED"/>
    <w:rsid w:val="00196E8E"/>
    <w:rsid w:val="001972FE"/>
    <w:rsid w:val="001977EC"/>
    <w:rsid w:val="0019781D"/>
    <w:rsid w:val="00197F54"/>
    <w:rsid w:val="001A070B"/>
    <w:rsid w:val="001A08FF"/>
    <w:rsid w:val="001A094C"/>
    <w:rsid w:val="001A0EFC"/>
    <w:rsid w:val="001A1378"/>
    <w:rsid w:val="001A183C"/>
    <w:rsid w:val="001A1A9E"/>
    <w:rsid w:val="001A1C27"/>
    <w:rsid w:val="001A2071"/>
    <w:rsid w:val="001A251E"/>
    <w:rsid w:val="001A29CB"/>
    <w:rsid w:val="001A34EB"/>
    <w:rsid w:val="001A3C47"/>
    <w:rsid w:val="001A45AE"/>
    <w:rsid w:val="001A45F5"/>
    <w:rsid w:val="001A4830"/>
    <w:rsid w:val="001A5126"/>
    <w:rsid w:val="001A52F1"/>
    <w:rsid w:val="001A5951"/>
    <w:rsid w:val="001A5CE0"/>
    <w:rsid w:val="001A5FAC"/>
    <w:rsid w:val="001A6297"/>
    <w:rsid w:val="001A652B"/>
    <w:rsid w:val="001A696E"/>
    <w:rsid w:val="001A69B0"/>
    <w:rsid w:val="001A7015"/>
    <w:rsid w:val="001A702E"/>
    <w:rsid w:val="001A71BC"/>
    <w:rsid w:val="001A7991"/>
    <w:rsid w:val="001A7F63"/>
    <w:rsid w:val="001B044D"/>
    <w:rsid w:val="001B0458"/>
    <w:rsid w:val="001B06F5"/>
    <w:rsid w:val="001B14C1"/>
    <w:rsid w:val="001B15B6"/>
    <w:rsid w:val="001B2B27"/>
    <w:rsid w:val="001B32FB"/>
    <w:rsid w:val="001B3BC3"/>
    <w:rsid w:val="001B4001"/>
    <w:rsid w:val="001B456F"/>
    <w:rsid w:val="001B4570"/>
    <w:rsid w:val="001B459C"/>
    <w:rsid w:val="001B47B0"/>
    <w:rsid w:val="001B4F8C"/>
    <w:rsid w:val="001B557D"/>
    <w:rsid w:val="001B5792"/>
    <w:rsid w:val="001B659B"/>
    <w:rsid w:val="001B68C9"/>
    <w:rsid w:val="001B6B6A"/>
    <w:rsid w:val="001B6BB9"/>
    <w:rsid w:val="001B6BDA"/>
    <w:rsid w:val="001B6BDF"/>
    <w:rsid w:val="001B7033"/>
    <w:rsid w:val="001B708E"/>
    <w:rsid w:val="001B72DC"/>
    <w:rsid w:val="001B741E"/>
    <w:rsid w:val="001C062A"/>
    <w:rsid w:val="001C194E"/>
    <w:rsid w:val="001C1BB3"/>
    <w:rsid w:val="001C23E8"/>
    <w:rsid w:val="001C2EBC"/>
    <w:rsid w:val="001C31DE"/>
    <w:rsid w:val="001C34DC"/>
    <w:rsid w:val="001C35E2"/>
    <w:rsid w:val="001C37A9"/>
    <w:rsid w:val="001C389D"/>
    <w:rsid w:val="001C3F87"/>
    <w:rsid w:val="001C43CD"/>
    <w:rsid w:val="001C4584"/>
    <w:rsid w:val="001C4764"/>
    <w:rsid w:val="001C49FA"/>
    <w:rsid w:val="001C4B3F"/>
    <w:rsid w:val="001C5661"/>
    <w:rsid w:val="001C5EB0"/>
    <w:rsid w:val="001C614F"/>
    <w:rsid w:val="001C650E"/>
    <w:rsid w:val="001C6572"/>
    <w:rsid w:val="001C66BA"/>
    <w:rsid w:val="001C6BE2"/>
    <w:rsid w:val="001C7748"/>
    <w:rsid w:val="001C7A02"/>
    <w:rsid w:val="001C7B95"/>
    <w:rsid w:val="001D0A03"/>
    <w:rsid w:val="001D12FE"/>
    <w:rsid w:val="001D1A9A"/>
    <w:rsid w:val="001D1BDA"/>
    <w:rsid w:val="001D1C24"/>
    <w:rsid w:val="001D1F10"/>
    <w:rsid w:val="001D200C"/>
    <w:rsid w:val="001D2676"/>
    <w:rsid w:val="001D2697"/>
    <w:rsid w:val="001D272D"/>
    <w:rsid w:val="001D297B"/>
    <w:rsid w:val="001D2BC3"/>
    <w:rsid w:val="001D2C6F"/>
    <w:rsid w:val="001D3743"/>
    <w:rsid w:val="001D3F79"/>
    <w:rsid w:val="001D42F7"/>
    <w:rsid w:val="001D4697"/>
    <w:rsid w:val="001D4717"/>
    <w:rsid w:val="001D4AC5"/>
    <w:rsid w:val="001D4DB9"/>
    <w:rsid w:val="001D4F42"/>
    <w:rsid w:val="001D509A"/>
    <w:rsid w:val="001D5249"/>
    <w:rsid w:val="001D53AF"/>
    <w:rsid w:val="001D54EC"/>
    <w:rsid w:val="001D55BC"/>
    <w:rsid w:val="001D6045"/>
    <w:rsid w:val="001D6626"/>
    <w:rsid w:val="001D6DE8"/>
    <w:rsid w:val="001D7188"/>
    <w:rsid w:val="001D7720"/>
    <w:rsid w:val="001D7CC3"/>
    <w:rsid w:val="001D7D1D"/>
    <w:rsid w:val="001D7E08"/>
    <w:rsid w:val="001E028D"/>
    <w:rsid w:val="001E0399"/>
    <w:rsid w:val="001E0870"/>
    <w:rsid w:val="001E112C"/>
    <w:rsid w:val="001E14F0"/>
    <w:rsid w:val="001E1748"/>
    <w:rsid w:val="001E197E"/>
    <w:rsid w:val="001E19B1"/>
    <w:rsid w:val="001E19CB"/>
    <w:rsid w:val="001E1B9D"/>
    <w:rsid w:val="001E2050"/>
    <w:rsid w:val="001E25C6"/>
    <w:rsid w:val="001E25FB"/>
    <w:rsid w:val="001E325B"/>
    <w:rsid w:val="001E36E8"/>
    <w:rsid w:val="001E399C"/>
    <w:rsid w:val="001E3ABE"/>
    <w:rsid w:val="001E3B64"/>
    <w:rsid w:val="001E4374"/>
    <w:rsid w:val="001E46C3"/>
    <w:rsid w:val="001E4780"/>
    <w:rsid w:val="001E4987"/>
    <w:rsid w:val="001E49BB"/>
    <w:rsid w:val="001E5665"/>
    <w:rsid w:val="001E584E"/>
    <w:rsid w:val="001E5B94"/>
    <w:rsid w:val="001E5BDD"/>
    <w:rsid w:val="001E5D78"/>
    <w:rsid w:val="001E6A77"/>
    <w:rsid w:val="001E6B0F"/>
    <w:rsid w:val="001E6BE7"/>
    <w:rsid w:val="001E71A9"/>
    <w:rsid w:val="001E7472"/>
    <w:rsid w:val="001E74A4"/>
    <w:rsid w:val="001E7913"/>
    <w:rsid w:val="001F00E3"/>
    <w:rsid w:val="001F0793"/>
    <w:rsid w:val="001F09BA"/>
    <w:rsid w:val="001F0F50"/>
    <w:rsid w:val="001F1DEF"/>
    <w:rsid w:val="001F1E6B"/>
    <w:rsid w:val="001F2087"/>
    <w:rsid w:val="001F21E6"/>
    <w:rsid w:val="001F27B2"/>
    <w:rsid w:val="001F2CA2"/>
    <w:rsid w:val="001F30BA"/>
    <w:rsid w:val="001F341A"/>
    <w:rsid w:val="001F34E4"/>
    <w:rsid w:val="001F353A"/>
    <w:rsid w:val="001F364F"/>
    <w:rsid w:val="001F37EA"/>
    <w:rsid w:val="001F3909"/>
    <w:rsid w:val="001F39C3"/>
    <w:rsid w:val="001F4468"/>
    <w:rsid w:val="001F4FD0"/>
    <w:rsid w:val="001F53CC"/>
    <w:rsid w:val="001F5512"/>
    <w:rsid w:val="001F5890"/>
    <w:rsid w:val="001F623E"/>
    <w:rsid w:val="001F626C"/>
    <w:rsid w:val="001F6F34"/>
    <w:rsid w:val="001F71E4"/>
    <w:rsid w:val="001F7917"/>
    <w:rsid w:val="001F7A64"/>
    <w:rsid w:val="001F7C4D"/>
    <w:rsid w:val="002004D3"/>
    <w:rsid w:val="002006E3"/>
    <w:rsid w:val="00201225"/>
    <w:rsid w:val="002024BA"/>
    <w:rsid w:val="00202596"/>
    <w:rsid w:val="002025F3"/>
    <w:rsid w:val="00202A7A"/>
    <w:rsid w:val="00203326"/>
    <w:rsid w:val="0020347A"/>
    <w:rsid w:val="00203985"/>
    <w:rsid w:val="0020442C"/>
    <w:rsid w:val="00205228"/>
    <w:rsid w:val="00205424"/>
    <w:rsid w:val="002054C2"/>
    <w:rsid w:val="0020562C"/>
    <w:rsid w:val="002056A6"/>
    <w:rsid w:val="00205851"/>
    <w:rsid w:val="002058BA"/>
    <w:rsid w:val="00206027"/>
    <w:rsid w:val="00206151"/>
    <w:rsid w:val="00206475"/>
    <w:rsid w:val="002071CE"/>
    <w:rsid w:val="002072F3"/>
    <w:rsid w:val="002074D5"/>
    <w:rsid w:val="00207D80"/>
    <w:rsid w:val="00207E46"/>
    <w:rsid w:val="002101DF"/>
    <w:rsid w:val="00210250"/>
    <w:rsid w:val="0021060A"/>
    <w:rsid w:val="00210AB3"/>
    <w:rsid w:val="00211125"/>
    <w:rsid w:val="002113BC"/>
    <w:rsid w:val="002122E4"/>
    <w:rsid w:val="00212630"/>
    <w:rsid w:val="00212F16"/>
    <w:rsid w:val="00212F58"/>
    <w:rsid w:val="0021303C"/>
    <w:rsid w:val="00213411"/>
    <w:rsid w:val="00213798"/>
    <w:rsid w:val="00213A07"/>
    <w:rsid w:val="00213A22"/>
    <w:rsid w:val="00213F5E"/>
    <w:rsid w:val="0021494A"/>
    <w:rsid w:val="00214EB5"/>
    <w:rsid w:val="002151E7"/>
    <w:rsid w:val="00215964"/>
    <w:rsid w:val="00215988"/>
    <w:rsid w:val="00216342"/>
    <w:rsid w:val="002165ED"/>
    <w:rsid w:val="00216AE8"/>
    <w:rsid w:val="00216D56"/>
    <w:rsid w:val="002175A0"/>
    <w:rsid w:val="002176EF"/>
    <w:rsid w:val="002179F0"/>
    <w:rsid w:val="00217DD6"/>
    <w:rsid w:val="00217F0A"/>
    <w:rsid w:val="00217F22"/>
    <w:rsid w:val="00220500"/>
    <w:rsid w:val="002205AB"/>
    <w:rsid w:val="002209D7"/>
    <w:rsid w:val="00220BF6"/>
    <w:rsid w:val="00221183"/>
    <w:rsid w:val="002211F2"/>
    <w:rsid w:val="00221221"/>
    <w:rsid w:val="00221594"/>
    <w:rsid w:val="002219F0"/>
    <w:rsid w:val="00221DF4"/>
    <w:rsid w:val="00222648"/>
    <w:rsid w:val="00222AC9"/>
    <w:rsid w:val="00222AD6"/>
    <w:rsid w:val="00223084"/>
    <w:rsid w:val="0022322A"/>
    <w:rsid w:val="00223527"/>
    <w:rsid w:val="00223E02"/>
    <w:rsid w:val="00224227"/>
    <w:rsid w:val="0022434E"/>
    <w:rsid w:val="002245B2"/>
    <w:rsid w:val="002245D6"/>
    <w:rsid w:val="00224668"/>
    <w:rsid w:val="002246B0"/>
    <w:rsid w:val="00224A90"/>
    <w:rsid w:val="0022506C"/>
    <w:rsid w:val="00225B80"/>
    <w:rsid w:val="00225CA5"/>
    <w:rsid w:val="00225E3F"/>
    <w:rsid w:val="00226027"/>
    <w:rsid w:val="00226E14"/>
    <w:rsid w:val="002275D2"/>
    <w:rsid w:val="0022787F"/>
    <w:rsid w:val="00230405"/>
    <w:rsid w:val="00230493"/>
    <w:rsid w:val="00230FFD"/>
    <w:rsid w:val="00231235"/>
    <w:rsid w:val="00231D60"/>
    <w:rsid w:val="00232566"/>
    <w:rsid w:val="00232745"/>
    <w:rsid w:val="0023276E"/>
    <w:rsid w:val="0023315F"/>
    <w:rsid w:val="002332B3"/>
    <w:rsid w:val="002333B3"/>
    <w:rsid w:val="00234E72"/>
    <w:rsid w:val="002357ED"/>
    <w:rsid w:val="0023631E"/>
    <w:rsid w:val="00236BCA"/>
    <w:rsid w:val="00237506"/>
    <w:rsid w:val="00237C07"/>
    <w:rsid w:val="002408A4"/>
    <w:rsid w:val="0024120C"/>
    <w:rsid w:val="002415BD"/>
    <w:rsid w:val="00241962"/>
    <w:rsid w:val="0024198F"/>
    <w:rsid w:val="002424C4"/>
    <w:rsid w:val="00242E19"/>
    <w:rsid w:val="00243513"/>
    <w:rsid w:val="00243F07"/>
    <w:rsid w:val="00244C32"/>
    <w:rsid w:val="00244F90"/>
    <w:rsid w:val="00245132"/>
    <w:rsid w:val="002454B7"/>
    <w:rsid w:val="00245814"/>
    <w:rsid w:val="002458BE"/>
    <w:rsid w:val="00245CCE"/>
    <w:rsid w:val="00245F1D"/>
    <w:rsid w:val="0024629E"/>
    <w:rsid w:val="00246595"/>
    <w:rsid w:val="00246BED"/>
    <w:rsid w:val="002502AF"/>
    <w:rsid w:val="00250444"/>
    <w:rsid w:val="00250986"/>
    <w:rsid w:val="002512DC"/>
    <w:rsid w:val="002515E8"/>
    <w:rsid w:val="00251632"/>
    <w:rsid w:val="00251A9A"/>
    <w:rsid w:val="00251C94"/>
    <w:rsid w:val="00253C2B"/>
    <w:rsid w:val="002542C8"/>
    <w:rsid w:val="0025430D"/>
    <w:rsid w:val="00254398"/>
    <w:rsid w:val="00254B95"/>
    <w:rsid w:val="00255226"/>
    <w:rsid w:val="002552E0"/>
    <w:rsid w:val="00255649"/>
    <w:rsid w:val="00255B5C"/>
    <w:rsid w:val="002575D7"/>
    <w:rsid w:val="002575EB"/>
    <w:rsid w:val="00257C45"/>
    <w:rsid w:val="00257F80"/>
    <w:rsid w:val="00260116"/>
    <w:rsid w:val="00260424"/>
    <w:rsid w:val="0026068B"/>
    <w:rsid w:val="00260A8D"/>
    <w:rsid w:val="00260CB9"/>
    <w:rsid w:val="00261071"/>
    <w:rsid w:val="00261D36"/>
    <w:rsid w:val="002626CF"/>
    <w:rsid w:val="00262996"/>
    <w:rsid w:val="002629DD"/>
    <w:rsid w:val="00262AE6"/>
    <w:rsid w:val="00262B41"/>
    <w:rsid w:val="00262E3A"/>
    <w:rsid w:val="00262EA9"/>
    <w:rsid w:val="00263628"/>
    <w:rsid w:val="0026385D"/>
    <w:rsid w:val="002641E7"/>
    <w:rsid w:val="00264740"/>
    <w:rsid w:val="002653C2"/>
    <w:rsid w:val="00265611"/>
    <w:rsid w:val="00265651"/>
    <w:rsid w:val="002658C0"/>
    <w:rsid w:val="002659FE"/>
    <w:rsid w:val="00265B95"/>
    <w:rsid w:val="00265EB9"/>
    <w:rsid w:val="0026615E"/>
    <w:rsid w:val="00266408"/>
    <w:rsid w:val="00266576"/>
    <w:rsid w:val="00266702"/>
    <w:rsid w:val="002668F6"/>
    <w:rsid w:val="00266A17"/>
    <w:rsid w:val="00266CA1"/>
    <w:rsid w:val="00266D04"/>
    <w:rsid w:val="00266EF6"/>
    <w:rsid w:val="002679B8"/>
    <w:rsid w:val="00267B88"/>
    <w:rsid w:val="00267D96"/>
    <w:rsid w:val="002700EE"/>
    <w:rsid w:val="00270415"/>
    <w:rsid w:val="002706D2"/>
    <w:rsid w:val="002707BC"/>
    <w:rsid w:val="00270D63"/>
    <w:rsid w:val="00271148"/>
    <w:rsid w:val="00271981"/>
    <w:rsid w:val="00271CA1"/>
    <w:rsid w:val="00272254"/>
    <w:rsid w:val="0027277D"/>
    <w:rsid w:val="002738E6"/>
    <w:rsid w:val="00273B44"/>
    <w:rsid w:val="00273EBD"/>
    <w:rsid w:val="0027421E"/>
    <w:rsid w:val="002749A5"/>
    <w:rsid w:val="00274AFD"/>
    <w:rsid w:val="00274F83"/>
    <w:rsid w:val="0027520E"/>
    <w:rsid w:val="002758C5"/>
    <w:rsid w:val="00275B69"/>
    <w:rsid w:val="00275BDB"/>
    <w:rsid w:val="00275F1F"/>
    <w:rsid w:val="0027629F"/>
    <w:rsid w:val="002763B3"/>
    <w:rsid w:val="00276563"/>
    <w:rsid w:val="0027699C"/>
    <w:rsid w:val="00276A44"/>
    <w:rsid w:val="00276B20"/>
    <w:rsid w:val="0027740E"/>
    <w:rsid w:val="00277DDF"/>
    <w:rsid w:val="00280232"/>
    <w:rsid w:val="00280251"/>
    <w:rsid w:val="00280A65"/>
    <w:rsid w:val="00280B47"/>
    <w:rsid w:val="00280DDA"/>
    <w:rsid w:val="002816B9"/>
    <w:rsid w:val="002819EF"/>
    <w:rsid w:val="0028255E"/>
    <w:rsid w:val="00282668"/>
    <w:rsid w:val="0028277B"/>
    <w:rsid w:val="00282812"/>
    <w:rsid w:val="00282A8D"/>
    <w:rsid w:val="00283C23"/>
    <w:rsid w:val="00283E83"/>
    <w:rsid w:val="00283E98"/>
    <w:rsid w:val="00283F78"/>
    <w:rsid w:val="0028441E"/>
    <w:rsid w:val="002844E4"/>
    <w:rsid w:val="00284856"/>
    <w:rsid w:val="00284AE6"/>
    <w:rsid w:val="00284D2E"/>
    <w:rsid w:val="00284F57"/>
    <w:rsid w:val="00285060"/>
    <w:rsid w:val="00285297"/>
    <w:rsid w:val="00285842"/>
    <w:rsid w:val="00286085"/>
    <w:rsid w:val="00286207"/>
    <w:rsid w:val="002863D5"/>
    <w:rsid w:val="002865EF"/>
    <w:rsid w:val="0028660F"/>
    <w:rsid w:val="00286658"/>
    <w:rsid w:val="0028665B"/>
    <w:rsid w:val="0028694F"/>
    <w:rsid w:val="00286B6D"/>
    <w:rsid w:val="00286EDA"/>
    <w:rsid w:val="00286FD6"/>
    <w:rsid w:val="00287B7B"/>
    <w:rsid w:val="00290D67"/>
    <w:rsid w:val="0029130A"/>
    <w:rsid w:val="002913B8"/>
    <w:rsid w:val="0029150D"/>
    <w:rsid w:val="002915B7"/>
    <w:rsid w:val="00291E51"/>
    <w:rsid w:val="002920E6"/>
    <w:rsid w:val="002923EF"/>
    <w:rsid w:val="00292704"/>
    <w:rsid w:val="002928F7"/>
    <w:rsid w:val="00292D6B"/>
    <w:rsid w:val="00293020"/>
    <w:rsid w:val="002930B0"/>
    <w:rsid w:val="00293979"/>
    <w:rsid w:val="002941B6"/>
    <w:rsid w:val="002947C2"/>
    <w:rsid w:val="0029591C"/>
    <w:rsid w:val="00295B7A"/>
    <w:rsid w:val="00295E28"/>
    <w:rsid w:val="0029621D"/>
    <w:rsid w:val="00296CC1"/>
    <w:rsid w:val="00296E6B"/>
    <w:rsid w:val="00296ED8"/>
    <w:rsid w:val="00297451"/>
    <w:rsid w:val="00297589"/>
    <w:rsid w:val="002A010C"/>
    <w:rsid w:val="002A04C4"/>
    <w:rsid w:val="002A0582"/>
    <w:rsid w:val="002A066B"/>
    <w:rsid w:val="002A0E4E"/>
    <w:rsid w:val="002A11F2"/>
    <w:rsid w:val="002A153E"/>
    <w:rsid w:val="002A17AB"/>
    <w:rsid w:val="002A2166"/>
    <w:rsid w:val="002A23C5"/>
    <w:rsid w:val="002A28FB"/>
    <w:rsid w:val="002A2993"/>
    <w:rsid w:val="002A3187"/>
    <w:rsid w:val="002A32EC"/>
    <w:rsid w:val="002A3E86"/>
    <w:rsid w:val="002A58D7"/>
    <w:rsid w:val="002A5E62"/>
    <w:rsid w:val="002A6430"/>
    <w:rsid w:val="002A658A"/>
    <w:rsid w:val="002A6AA0"/>
    <w:rsid w:val="002A6B55"/>
    <w:rsid w:val="002A6C09"/>
    <w:rsid w:val="002A6C5D"/>
    <w:rsid w:val="002A6E42"/>
    <w:rsid w:val="002A74D9"/>
    <w:rsid w:val="002A752C"/>
    <w:rsid w:val="002A78DE"/>
    <w:rsid w:val="002B0062"/>
    <w:rsid w:val="002B02CC"/>
    <w:rsid w:val="002B03EB"/>
    <w:rsid w:val="002B055C"/>
    <w:rsid w:val="002B104F"/>
    <w:rsid w:val="002B148A"/>
    <w:rsid w:val="002B1F8F"/>
    <w:rsid w:val="002B2113"/>
    <w:rsid w:val="002B23E0"/>
    <w:rsid w:val="002B2455"/>
    <w:rsid w:val="002B2E25"/>
    <w:rsid w:val="002B397E"/>
    <w:rsid w:val="002B4130"/>
    <w:rsid w:val="002B41D1"/>
    <w:rsid w:val="002B45AA"/>
    <w:rsid w:val="002B4B09"/>
    <w:rsid w:val="002B5B27"/>
    <w:rsid w:val="002B5BC1"/>
    <w:rsid w:val="002B6BCD"/>
    <w:rsid w:val="002B6F4B"/>
    <w:rsid w:val="002B7A84"/>
    <w:rsid w:val="002B7AAE"/>
    <w:rsid w:val="002B7B57"/>
    <w:rsid w:val="002C01E3"/>
    <w:rsid w:val="002C05D6"/>
    <w:rsid w:val="002C070D"/>
    <w:rsid w:val="002C0754"/>
    <w:rsid w:val="002C0DAD"/>
    <w:rsid w:val="002C11E0"/>
    <w:rsid w:val="002C1869"/>
    <w:rsid w:val="002C1B7F"/>
    <w:rsid w:val="002C1D74"/>
    <w:rsid w:val="002C2875"/>
    <w:rsid w:val="002C2D22"/>
    <w:rsid w:val="002C3644"/>
    <w:rsid w:val="002C3755"/>
    <w:rsid w:val="002C3D43"/>
    <w:rsid w:val="002C3E86"/>
    <w:rsid w:val="002C43AB"/>
    <w:rsid w:val="002C497E"/>
    <w:rsid w:val="002C4DEB"/>
    <w:rsid w:val="002C501D"/>
    <w:rsid w:val="002C5113"/>
    <w:rsid w:val="002C56D8"/>
    <w:rsid w:val="002C5B80"/>
    <w:rsid w:val="002C628E"/>
    <w:rsid w:val="002C6460"/>
    <w:rsid w:val="002C68AD"/>
    <w:rsid w:val="002C6938"/>
    <w:rsid w:val="002C6AC2"/>
    <w:rsid w:val="002C6E7C"/>
    <w:rsid w:val="002C6EC6"/>
    <w:rsid w:val="002C6FC8"/>
    <w:rsid w:val="002C7190"/>
    <w:rsid w:val="002C7301"/>
    <w:rsid w:val="002C78FB"/>
    <w:rsid w:val="002C7D78"/>
    <w:rsid w:val="002C7DFB"/>
    <w:rsid w:val="002D05B3"/>
    <w:rsid w:val="002D071A"/>
    <w:rsid w:val="002D0910"/>
    <w:rsid w:val="002D0A3A"/>
    <w:rsid w:val="002D2229"/>
    <w:rsid w:val="002D2252"/>
    <w:rsid w:val="002D2567"/>
    <w:rsid w:val="002D2B89"/>
    <w:rsid w:val="002D339B"/>
    <w:rsid w:val="002D39A1"/>
    <w:rsid w:val="002D3DF2"/>
    <w:rsid w:val="002D40EA"/>
    <w:rsid w:val="002D48B6"/>
    <w:rsid w:val="002D4B4A"/>
    <w:rsid w:val="002D586C"/>
    <w:rsid w:val="002D590A"/>
    <w:rsid w:val="002D5E3C"/>
    <w:rsid w:val="002D6134"/>
    <w:rsid w:val="002D65C7"/>
    <w:rsid w:val="002D6BDE"/>
    <w:rsid w:val="002D75C6"/>
    <w:rsid w:val="002D7685"/>
    <w:rsid w:val="002D76B1"/>
    <w:rsid w:val="002D781A"/>
    <w:rsid w:val="002D7D3E"/>
    <w:rsid w:val="002E02E0"/>
    <w:rsid w:val="002E0753"/>
    <w:rsid w:val="002E092D"/>
    <w:rsid w:val="002E1055"/>
    <w:rsid w:val="002E12A9"/>
    <w:rsid w:val="002E132E"/>
    <w:rsid w:val="002E17D8"/>
    <w:rsid w:val="002E32E6"/>
    <w:rsid w:val="002E3B08"/>
    <w:rsid w:val="002E3B57"/>
    <w:rsid w:val="002E3BE1"/>
    <w:rsid w:val="002E3C54"/>
    <w:rsid w:val="002E3C72"/>
    <w:rsid w:val="002E4453"/>
    <w:rsid w:val="002E4B82"/>
    <w:rsid w:val="002E5390"/>
    <w:rsid w:val="002E5FFC"/>
    <w:rsid w:val="002E675E"/>
    <w:rsid w:val="002E6824"/>
    <w:rsid w:val="002E6848"/>
    <w:rsid w:val="002E6DB3"/>
    <w:rsid w:val="002E719D"/>
    <w:rsid w:val="002E71A0"/>
    <w:rsid w:val="002E794A"/>
    <w:rsid w:val="002E7D9C"/>
    <w:rsid w:val="002E7FAD"/>
    <w:rsid w:val="002F0164"/>
    <w:rsid w:val="002F0AF9"/>
    <w:rsid w:val="002F11FE"/>
    <w:rsid w:val="002F152D"/>
    <w:rsid w:val="002F1FAA"/>
    <w:rsid w:val="002F20EF"/>
    <w:rsid w:val="002F269A"/>
    <w:rsid w:val="002F26C3"/>
    <w:rsid w:val="002F26F0"/>
    <w:rsid w:val="002F2871"/>
    <w:rsid w:val="002F2D3B"/>
    <w:rsid w:val="002F2DA5"/>
    <w:rsid w:val="002F2DF1"/>
    <w:rsid w:val="002F32C4"/>
    <w:rsid w:val="002F389A"/>
    <w:rsid w:val="002F3996"/>
    <w:rsid w:val="002F3DD4"/>
    <w:rsid w:val="002F3F04"/>
    <w:rsid w:val="002F41AD"/>
    <w:rsid w:val="002F42B0"/>
    <w:rsid w:val="002F43FB"/>
    <w:rsid w:val="002F441E"/>
    <w:rsid w:val="002F5677"/>
    <w:rsid w:val="002F5E9C"/>
    <w:rsid w:val="002F62D9"/>
    <w:rsid w:val="002F6321"/>
    <w:rsid w:val="002F644B"/>
    <w:rsid w:val="002F64DA"/>
    <w:rsid w:val="002F666C"/>
    <w:rsid w:val="002F6D00"/>
    <w:rsid w:val="002F6F3F"/>
    <w:rsid w:val="002F7041"/>
    <w:rsid w:val="002F7317"/>
    <w:rsid w:val="002F744E"/>
    <w:rsid w:val="002F776D"/>
    <w:rsid w:val="002F7C4A"/>
    <w:rsid w:val="002F7C97"/>
    <w:rsid w:val="002F7FD1"/>
    <w:rsid w:val="00300ACD"/>
    <w:rsid w:val="00300B31"/>
    <w:rsid w:val="00300FBA"/>
    <w:rsid w:val="003019BB"/>
    <w:rsid w:val="00302364"/>
    <w:rsid w:val="00302451"/>
    <w:rsid w:val="00302473"/>
    <w:rsid w:val="0030280C"/>
    <w:rsid w:val="0030299D"/>
    <w:rsid w:val="00302A00"/>
    <w:rsid w:val="00302A6F"/>
    <w:rsid w:val="00302FC2"/>
    <w:rsid w:val="00302FD9"/>
    <w:rsid w:val="0030302D"/>
    <w:rsid w:val="00303418"/>
    <w:rsid w:val="0030364D"/>
    <w:rsid w:val="00303B06"/>
    <w:rsid w:val="00303D7A"/>
    <w:rsid w:val="0030495F"/>
    <w:rsid w:val="00304BC8"/>
    <w:rsid w:val="00304F87"/>
    <w:rsid w:val="0030567F"/>
    <w:rsid w:val="0030598F"/>
    <w:rsid w:val="003064D8"/>
    <w:rsid w:val="00306786"/>
    <w:rsid w:val="00306A71"/>
    <w:rsid w:val="00307585"/>
    <w:rsid w:val="00307748"/>
    <w:rsid w:val="00307DAC"/>
    <w:rsid w:val="00310751"/>
    <w:rsid w:val="00310844"/>
    <w:rsid w:val="00310A1E"/>
    <w:rsid w:val="00310BC9"/>
    <w:rsid w:val="00311578"/>
    <w:rsid w:val="0031253A"/>
    <w:rsid w:val="00312591"/>
    <w:rsid w:val="003125C6"/>
    <w:rsid w:val="00312E51"/>
    <w:rsid w:val="00312F91"/>
    <w:rsid w:val="00313A89"/>
    <w:rsid w:val="003141EF"/>
    <w:rsid w:val="00314856"/>
    <w:rsid w:val="00314F7B"/>
    <w:rsid w:val="00315554"/>
    <w:rsid w:val="003155AE"/>
    <w:rsid w:val="003157EA"/>
    <w:rsid w:val="00315C82"/>
    <w:rsid w:val="00315DC8"/>
    <w:rsid w:val="003165D6"/>
    <w:rsid w:val="00316E2C"/>
    <w:rsid w:val="00316EFB"/>
    <w:rsid w:val="00317301"/>
    <w:rsid w:val="00317637"/>
    <w:rsid w:val="00320B8D"/>
    <w:rsid w:val="00320DC3"/>
    <w:rsid w:val="003210FD"/>
    <w:rsid w:val="0032181E"/>
    <w:rsid w:val="00321988"/>
    <w:rsid w:val="00321B37"/>
    <w:rsid w:val="00322018"/>
    <w:rsid w:val="00322443"/>
    <w:rsid w:val="0032247B"/>
    <w:rsid w:val="003226DF"/>
    <w:rsid w:val="0032298F"/>
    <w:rsid w:val="00322E09"/>
    <w:rsid w:val="0032309C"/>
    <w:rsid w:val="00323255"/>
    <w:rsid w:val="003235FD"/>
    <w:rsid w:val="0032373F"/>
    <w:rsid w:val="00323B07"/>
    <w:rsid w:val="00323B73"/>
    <w:rsid w:val="0032413B"/>
    <w:rsid w:val="00324208"/>
    <w:rsid w:val="00324BCB"/>
    <w:rsid w:val="00324E15"/>
    <w:rsid w:val="00324EF3"/>
    <w:rsid w:val="00325209"/>
    <w:rsid w:val="00325E89"/>
    <w:rsid w:val="003262D8"/>
    <w:rsid w:val="00326720"/>
    <w:rsid w:val="00326780"/>
    <w:rsid w:val="003279EE"/>
    <w:rsid w:val="003300C3"/>
    <w:rsid w:val="00330D7C"/>
    <w:rsid w:val="00331251"/>
    <w:rsid w:val="0033133D"/>
    <w:rsid w:val="0033148B"/>
    <w:rsid w:val="00331864"/>
    <w:rsid w:val="00331A8B"/>
    <w:rsid w:val="00331B0D"/>
    <w:rsid w:val="00332786"/>
    <w:rsid w:val="0033290D"/>
    <w:rsid w:val="00332A3B"/>
    <w:rsid w:val="00332C9F"/>
    <w:rsid w:val="00332E63"/>
    <w:rsid w:val="00332FDD"/>
    <w:rsid w:val="0033353B"/>
    <w:rsid w:val="00333B35"/>
    <w:rsid w:val="003340DC"/>
    <w:rsid w:val="003343B0"/>
    <w:rsid w:val="00334438"/>
    <w:rsid w:val="00334B3A"/>
    <w:rsid w:val="00334C56"/>
    <w:rsid w:val="0033529C"/>
    <w:rsid w:val="00335482"/>
    <w:rsid w:val="00335F81"/>
    <w:rsid w:val="0033686C"/>
    <w:rsid w:val="00336F27"/>
    <w:rsid w:val="0033753F"/>
    <w:rsid w:val="003376B7"/>
    <w:rsid w:val="0033787D"/>
    <w:rsid w:val="00340B71"/>
    <w:rsid w:val="00340D5C"/>
    <w:rsid w:val="00340EBF"/>
    <w:rsid w:val="0034100C"/>
    <w:rsid w:val="00341ADA"/>
    <w:rsid w:val="00343043"/>
    <w:rsid w:val="00343323"/>
    <w:rsid w:val="003442B0"/>
    <w:rsid w:val="0034449B"/>
    <w:rsid w:val="00344507"/>
    <w:rsid w:val="003445B3"/>
    <w:rsid w:val="003446BA"/>
    <w:rsid w:val="00345E5B"/>
    <w:rsid w:val="00345FCE"/>
    <w:rsid w:val="0034618E"/>
    <w:rsid w:val="003465C1"/>
    <w:rsid w:val="003466F5"/>
    <w:rsid w:val="0034723B"/>
    <w:rsid w:val="003475CD"/>
    <w:rsid w:val="00347818"/>
    <w:rsid w:val="00347D46"/>
    <w:rsid w:val="00347D63"/>
    <w:rsid w:val="00350185"/>
    <w:rsid w:val="00350B03"/>
    <w:rsid w:val="00350F2A"/>
    <w:rsid w:val="00351204"/>
    <w:rsid w:val="003512E5"/>
    <w:rsid w:val="00351C28"/>
    <w:rsid w:val="003520BC"/>
    <w:rsid w:val="00352251"/>
    <w:rsid w:val="003527B2"/>
    <w:rsid w:val="0035280E"/>
    <w:rsid w:val="003529B8"/>
    <w:rsid w:val="00352BBD"/>
    <w:rsid w:val="00352EED"/>
    <w:rsid w:val="0035301F"/>
    <w:rsid w:val="00353788"/>
    <w:rsid w:val="00354129"/>
    <w:rsid w:val="0035466A"/>
    <w:rsid w:val="00354754"/>
    <w:rsid w:val="00354B3F"/>
    <w:rsid w:val="00354C66"/>
    <w:rsid w:val="00354F60"/>
    <w:rsid w:val="0035574C"/>
    <w:rsid w:val="00355CA8"/>
    <w:rsid w:val="0035625A"/>
    <w:rsid w:val="0035643A"/>
    <w:rsid w:val="003566FF"/>
    <w:rsid w:val="00356AE9"/>
    <w:rsid w:val="00356CE6"/>
    <w:rsid w:val="003606BF"/>
    <w:rsid w:val="0036082C"/>
    <w:rsid w:val="00360CF3"/>
    <w:rsid w:val="00360EB7"/>
    <w:rsid w:val="003610D3"/>
    <w:rsid w:val="00361BA2"/>
    <w:rsid w:val="00363852"/>
    <w:rsid w:val="003639A5"/>
    <w:rsid w:val="00363A78"/>
    <w:rsid w:val="00363C34"/>
    <w:rsid w:val="00364D7D"/>
    <w:rsid w:val="00364F29"/>
    <w:rsid w:val="00364F7D"/>
    <w:rsid w:val="003650AF"/>
    <w:rsid w:val="00365483"/>
    <w:rsid w:val="00365743"/>
    <w:rsid w:val="00365767"/>
    <w:rsid w:val="003660AF"/>
    <w:rsid w:val="0036616A"/>
    <w:rsid w:val="00366A81"/>
    <w:rsid w:val="00366ABE"/>
    <w:rsid w:val="00366B97"/>
    <w:rsid w:val="00366C67"/>
    <w:rsid w:val="003674B3"/>
    <w:rsid w:val="003677C1"/>
    <w:rsid w:val="00367D19"/>
    <w:rsid w:val="00370158"/>
    <w:rsid w:val="00370245"/>
    <w:rsid w:val="00370390"/>
    <w:rsid w:val="00370E0C"/>
    <w:rsid w:val="003711BE"/>
    <w:rsid w:val="0037141D"/>
    <w:rsid w:val="00371627"/>
    <w:rsid w:val="00371E85"/>
    <w:rsid w:val="003720AF"/>
    <w:rsid w:val="0037214C"/>
    <w:rsid w:val="00372B62"/>
    <w:rsid w:val="00372C3D"/>
    <w:rsid w:val="00372C70"/>
    <w:rsid w:val="00372D7A"/>
    <w:rsid w:val="00373353"/>
    <w:rsid w:val="003735E2"/>
    <w:rsid w:val="00373EA6"/>
    <w:rsid w:val="003747C0"/>
    <w:rsid w:val="00374A4E"/>
    <w:rsid w:val="00374A6C"/>
    <w:rsid w:val="00375734"/>
    <w:rsid w:val="00375D9C"/>
    <w:rsid w:val="00376157"/>
    <w:rsid w:val="003765D2"/>
    <w:rsid w:val="00376816"/>
    <w:rsid w:val="00376966"/>
    <w:rsid w:val="00376DBB"/>
    <w:rsid w:val="00376ED2"/>
    <w:rsid w:val="003778C9"/>
    <w:rsid w:val="00380071"/>
    <w:rsid w:val="003803BF"/>
    <w:rsid w:val="0038043B"/>
    <w:rsid w:val="0038060E"/>
    <w:rsid w:val="003806B5"/>
    <w:rsid w:val="003819A4"/>
    <w:rsid w:val="00381C66"/>
    <w:rsid w:val="00381FB3"/>
    <w:rsid w:val="0038207E"/>
    <w:rsid w:val="00382108"/>
    <w:rsid w:val="00382335"/>
    <w:rsid w:val="00382B59"/>
    <w:rsid w:val="00382D5F"/>
    <w:rsid w:val="00382E4B"/>
    <w:rsid w:val="003833AC"/>
    <w:rsid w:val="00383617"/>
    <w:rsid w:val="00384028"/>
    <w:rsid w:val="00384B73"/>
    <w:rsid w:val="003855F1"/>
    <w:rsid w:val="00385BF7"/>
    <w:rsid w:val="003865CA"/>
    <w:rsid w:val="00386E67"/>
    <w:rsid w:val="003871C1"/>
    <w:rsid w:val="0038790F"/>
    <w:rsid w:val="00387A30"/>
    <w:rsid w:val="00387B0B"/>
    <w:rsid w:val="003900AE"/>
    <w:rsid w:val="003901C2"/>
    <w:rsid w:val="003903D3"/>
    <w:rsid w:val="003909F4"/>
    <w:rsid w:val="00390E9F"/>
    <w:rsid w:val="00390EAA"/>
    <w:rsid w:val="0039114D"/>
    <w:rsid w:val="003915C1"/>
    <w:rsid w:val="0039167C"/>
    <w:rsid w:val="00391794"/>
    <w:rsid w:val="00392BD8"/>
    <w:rsid w:val="00393614"/>
    <w:rsid w:val="003936F2"/>
    <w:rsid w:val="00393873"/>
    <w:rsid w:val="00394D01"/>
    <w:rsid w:val="003950DD"/>
    <w:rsid w:val="0039607A"/>
    <w:rsid w:val="0039631C"/>
    <w:rsid w:val="00396825"/>
    <w:rsid w:val="00396B4B"/>
    <w:rsid w:val="00396E15"/>
    <w:rsid w:val="003973CC"/>
    <w:rsid w:val="003973FC"/>
    <w:rsid w:val="0039777A"/>
    <w:rsid w:val="003A00E9"/>
    <w:rsid w:val="003A09CD"/>
    <w:rsid w:val="003A1467"/>
    <w:rsid w:val="003A189F"/>
    <w:rsid w:val="003A1B19"/>
    <w:rsid w:val="003A1D3A"/>
    <w:rsid w:val="003A404E"/>
    <w:rsid w:val="003A42A0"/>
    <w:rsid w:val="003A469E"/>
    <w:rsid w:val="003A46CA"/>
    <w:rsid w:val="003A4876"/>
    <w:rsid w:val="003A48D5"/>
    <w:rsid w:val="003A49EE"/>
    <w:rsid w:val="003A5662"/>
    <w:rsid w:val="003A609A"/>
    <w:rsid w:val="003A6251"/>
    <w:rsid w:val="003A68A2"/>
    <w:rsid w:val="003A71F0"/>
    <w:rsid w:val="003A73F9"/>
    <w:rsid w:val="003A76F1"/>
    <w:rsid w:val="003A7929"/>
    <w:rsid w:val="003A7986"/>
    <w:rsid w:val="003A7BFB"/>
    <w:rsid w:val="003A7E9E"/>
    <w:rsid w:val="003A7F6C"/>
    <w:rsid w:val="003B08C9"/>
    <w:rsid w:val="003B1103"/>
    <w:rsid w:val="003B1131"/>
    <w:rsid w:val="003B14D3"/>
    <w:rsid w:val="003B1C9D"/>
    <w:rsid w:val="003B1F56"/>
    <w:rsid w:val="003B2249"/>
    <w:rsid w:val="003B2450"/>
    <w:rsid w:val="003B2F40"/>
    <w:rsid w:val="003B2FD4"/>
    <w:rsid w:val="003B4273"/>
    <w:rsid w:val="003B477E"/>
    <w:rsid w:val="003B5182"/>
    <w:rsid w:val="003B5239"/>
    <w:rsid w:val="003B5923"/>
    <w:rsid w:val="003B5F06"/>
    <w:rsid w:val="003B639A"/>
    <w:rsid w:val="003B6B8A"/>
    <w:rsid w:val="003B7022"/>
    <w:rsid w:val="003B7116"/>
    <w:rsid w:val="003B7D4B"/>
    <w:rsid w:val="003C018F"/>
    <w:rsid w:val="003C03C5"/>
    <w:rsid w:val="003C04D4"/>
    <w:rsid w:val="003C0B31"/>
    <w:rsid w:val="003C0B83"/>
    <w:rsid w:val="003C0DDE"/>
    <w:rsid w:val="003C11E1"/>
    <w:rsid w:val="003C2545"/>
    <w:rsid w:val="003C2ACB"/>
    <w:rsid w:val="003C351E"/>
    <w:rsid w:val="003C3A38"/>
    <w:rsid w:val="003C3D8E"/>
    <w:rsid w:val="003C5A30"/>
    <w:rsid w:val="003C5C76"/>
    <w:rsid w:val="003C60B7"/>
    <w:rsid w:val="003C6879"/>
    <w:rsid w:val="003C6E8A"/>
    <w:rsid w:val="003C6EBA"/>
    <w:rsid w:val="003C7350"/>
    <w:rsid w:val="003C7437"/>
    <w:rsid w:val="003C76D1"/>
    <w:rsid w:val="003D014F"/>
    <w:rsid w:val="003D0406"/>
    <w:rsid w:val="003D072B"/>
    <w:rsid w:val="003D0774"/>
    <w:rsid w:val="003D1130"/>
    <w:rsid w:val="003D1AD3"/>
    <w:rsid w:val="003D22F7"/>
    <w:rsid w:val="003D25F7"/>
    <w:rsid w:val="003D29B9"/>
    <w:rsid w:val="003D2BC7"/>
    <w:rsid w:val="003D2EB7"/>
    <w:rsid w:val="003D356D"/>
    <w:rsid w:val="003D37D2"/>
    <w:rsid w:val="003D3F2E"/>
    <w:rsid w:val="003D414F"/>
    <w:rsid w:val="003D43F8"/>
    <w:rsid w:val="003D4D24"/>
    <w:rsid w:val="003D4FFC"/>
    <w:rsid w:val="003D508F"/>
    <w:rsid w:val="003D5C37"/>
    <w:rsid w:val="003D63E1"/>
    <w:rsid w:val="003D6447"/>
    <w:rsid w:val="003D68D3"/>
    <w:rsid w:val="003D7757"/>
    <w:rsid w:val="003E034F"/>
    <w:rsid w:val="003E1296"/>
    <w:rsid w:val="003E14C9"/>
    <w:rsid w:val="003E162A"/>
    <w:rsid w:val="003E1AAB"/>
    <w:rsid w:val="003E1E5A"/>
    <w:rsid w:val="003E203F"/>
    <w:rsid w:val="003E27DA"/>
    <w:rsid w:val="003E2EB0"/>
    <w:rsid w:val="003E30FE"/>
    <w:rsid w:val="003E373F"/>
    <w:rsid w:val="003E3882"/>
    <w:rsid w:val="003E4724"/>
    <w:rsid w:val="003E49BC"/>
    <w:rsid w:val="003E5754"/>
    <w:rsid w:val="003E5B1E"/>
    <w:rsid w:val="003E5BAD"/>
    <w:rsid w:val="003E5CD9"/>
    <w:rsid w:val="003E67A1"/>
    <w:rsid w:val="003E693E"/>
    <w:rsid w:val="003E70CA"/>
    <w:rsid w:val="003E7487"/>
    <w:rsid w:val="003E76CE"/>
    <w:rsid w:val="003E76F3"/>
    <w:rsid w:val="003F00E6"/>
    <w:rsid w:val="003F0446"/>
    <w:rsid w:val="003F0DA9"/>
    <w:rsid w:val="003F0E03"/>
    <w:rsid w:val="003F1392"/>
    <w:rsid w:val="003F13F9"/>
    <w:rsid w:val="003F163F"/>
    <w:rsid w:val="003F1884"/>
    <w:rsid w:val="003F18A6"/>
    <w:rsid w:val="003F1C38"/>
    <w:rsid w:val="003F1C9C"/>
    <w:rsid w:val="003F2674"/>
    <w:rsid w:val="003F2A3D"/>
    <w:rsid w:val="003F2B21"/>
    <w:rsid w:val="003F2B76"/>
    <w:rsid w:val="003F2FB4"/>
    <w:rsid w:val="003F3010"/>
    <w:rsid w:val="003F3628"/>
    <w:rsid w:val="003F3945"/>
    <w:rsid w:val="003F3ADC"/>
    <w:rsid w:val="003F3F90"/>
    <w:rsid w:val="003F4293"/>
    <w:rsid w:val="003F4444"/>
    <w:rsid w:val="003F4C6F"/>
    <w:rsid w:val="003F4DDA"/>
    <w:rsid w:val="003F4E30"/>
    <w:rsid w:val="003F509D"/>
    <w:rsid w:val="003F573C"/>
    <w:rsid w:val="003F644A"/>
    <w:rsid w:val="003F6702"/>
    <w:rsid w:val="003F6837"/>
    <w:rsid w:val="003F6D66"/>
    <w:rsid w:val="003F755A"/>
    <w:rsid w:val="003F7907"/>
    <w:rsid w:val="004000CF"/>
    <w:rsid w:val="00400147"/>
    <w:rsid w:val="0040072E"/>
    <w:rsid w:val="00400B8E"/>
    <w:rsid w:val="00400BF6"/>
    <w:rsid w:val="00400F18"/>
    <w:rsid w:val="0040123F"/>
    <w:rsid w:val="00401648"/>
    <w:rsid w:val="00401E1C"/>
    <w:rsid w:val="004024A6"/>
    <w:rsid w:val="004029DE"/>
    <w:rsid w:val="0040312B"/>
    <w:rsid w:val="0040356F"/>
    <w:rsid w:val="004035EE"/>
    <w:rsid w:val="00404125"/>
    <w:rsid w:val="0040416A"/>
    <w:rsid w:val="004043A8"/>
    <w:rsid w:val="00404885"/>
    <w:rsid w:val="004050E9"/>
    <w:rsid w:val="00405374"/>
    <w:rsid w:val="00405597"/>
    <w:rsid w:val="00405B3C"/>
    <w:rsid w:val="00405F8D"/>
    <w:rsid w:val="004061CC"/>
    <w:rsid w:val="00406346"/>
    <w:rsid w:val="004065E5"/>
    <w:rsid w:val="00410ABC"/>
    <w:rsid w:val="00410B0A"/>
    <w:rsid w:val="00410C1A"/>
    <w:rsid w:val="004121BE"/>
    <w:rsid w:val="004125E4"/>
    <w:rsid w:val="0041281C"/>
    <w:rsid w:val="00412A80"/>
    <w:rsid w:val="00412BE0"/>
    <w:rsid w:val="00412C67"/>
    <w:rsid w:val="00413164"/>
    <w:rsid w:val="004138D2"/>
    <w:rsid w:val="004139E5"/>
    <w:rsid w:val="00413CB5"/>
    <w:rsid w:val="00413CBC"/>
    <w:rsid w:val="00413EBE"/>
    <w:rsid w:val="00414585"/>
    <w:rsid w:val="00414ACD"/>
    <w:rsid w:val="00414B81"/>
    <w:rsid w:val="00414DE3"/>
    <w:rsid w:val="00414EA3"/>
    <w:rsid w:val="00415298"/>
    <w:rsid w:val="00415A18"/>
    <w:rsid w:val="00415D8B"/>
    <w:rsid w:val="004163E0"/>
    <w:rsid w:val="00416B29"/>
    <w:rsid w:val="0041705B"/>
    <w:rsid w:val="004171EC"/>
    <w:rsid w:val="00417345"/>
    <w:rsid w:val="00417836"/>
    <w:rsid w:val="00417B66"/>
    <w:rsid w:val="004201F9"/>
    <w:rsid w:val="00421EB0"/>
    <w:rsid w:val="00422956"/>
    <w:rsid w:val="00422B31"/>
    <w:rsid w:val="00423618"/>
    <w:rsid w:val="004236C7"/>
    <w:rsid w:val="004239DF"/>
    <w:rsid w:val="004246C0"/>
    <w:rsid w:val="00424AC2"/>
    <w:rsid w:val="00425AD1"/>
    <w:rsid w:val="00426E37"/>
    <w:rsid w:val="00427044"/>
    <w:rsid w:val="004272E5"/>
    <w:rsid w:val="004278C3"/>
    <w:rsid w:val="00427B1A"/>
    <w:rsid w:val="00427C23"/>
    <w:rsid w:val="00430324"/>
    <w:rsid w:val="004313B2"/>
    <w:rsid w:val="0043156E"/>
    <w:rsid w:val="00431BEF"/>
    <w:rsid w:val="00432035"/>
    <w:rsid w:val="00432212"/>
    <w:rsid w:val="00432A6B"/>
    <w:rsid w:val="00432C4A"/>
    <w:rsid w:val="0043355A"/>
    <w:rsid w:val="00433D9B"/>
    <w:rsid w:val="00433E48"/>
    <w:rsid w:val="004341A5"/>
    <w:rsid w:val="00434747"/>
    <w:rsid w:val="00434855"/>
    <w:rsid w:val="00435191"/>
    <w:rsid w:val="004354E2"/>
    <w:rsid w:val="0043557D"/>
    <w:rsid w:val="0043590E"/>
    <w:rsid w:val="00435DAA"/>
    <w:rsid w:val="004360D1"/>
    <w:rsid w:val="004369A7"/>
    <w:rsid w:val="00436BA8"/>
    <w:rsid w:val="00436BD2"/>
    <w:rsid w:val="00436F3A"/>
    <w:rsid w:val="00436FD6"/>
    <w:rsid w:val="00437177"/>
    <w:rsid w:val="00437693"/>
    <w:rsid w:val="004377C4"/>
    <w:rsid w:val="00437AE0"/>
    <w:rsid w:val="00437C92"/>
    <w:rsid w:val="00440207"/>
    <w:rsid w:val="0044085B"/>
    <w:rsid w:val="00440C47"/>
    <w:rsid w:val="00440EDD"/>
    <w:rsid w:val="004411D6"/>
    <w:rsid w:val="00441712"/>
    <w:rsid w:val="004428C3"/>
    <w:rsid w:val="00442DA2"/>
    <w:rsid w:val="00442FA8"/>
    <w:rsid w:val="004431B5"/>
    <w:rsid w:val="00443307"/>
    <w:rsid w:val="004442A4"/>
    <w:rsid w:val="004442DA"/>
    <w:rsid w:val="004445BF"/>
    <w:rsid w:val="00444A48"/>
    <w:rsid w:val="00444CEE"/>
    <w:rsid w:val="00444DA8"/>
    <w:rsid w:val="004450BA"/>
    <w:rsid w:val="004453CF"/>
    <w:rsid w:val="00445828"/>
    <w:rsid w:val="00445B93"/>
    <w:rsid w:val="00445BCD"/>
    <w:rsid w:val="00445CEA"/>
    <w:rsid w:val="00445FB2"/>
    <w:rsid w:val="00446738"/>
    <w:rsid w:val="00446D77"/>
    <w:rsid w:val="00447559"/>
    <w:rsid w:val="004500DF"/>
    <w:rsid w:val="00450314"/>
    <w:rsid w:val="004508E8"/>
    <w:rsid w:val="00450EBD"/>
    <w:rsid w:val="00451136"/>
    <w:rsid w:val="00451610"/>
    <w:rsid w:val="004518E0"/>
    <w:rsid w:val="00451F59"/>
    <w:rsid w:val="0045222B"/>
    <w:rsid w:val="00452487"/>
    <w:rsid w:val="004525FA"/>
    <w:rsid w:val="004526B3"/>
    <w:rsid w:val="0045278E"/>
    <w:rsid w:val="00452857"/>
    <w:rsid w:val="00452BB4"/>
    <w:rsid w:val="00452BF1"/>
    <w:rsid w:val="00452D22"/>
    <w:rsid w:val="00453086"/>
    <w:rsid w:val="0045369F"/>
    <w:rsid w:val="00453877"/>
    <w:rsid w:val="00453CC0"/>
    <w:rsid w:val="00454242"/>
    <w:rsid w:val="004549EC"/>
    <w:rsid w:val="00454D5C"/>
    <w:rsid w:val="00454DBD"/>
    <w:rsid w:val="00454F65"/>
    <w:rsid w:val="00455174"/>
    <w:rsid w:val="004551E6"/>
    <w:rsid w:val="00455851"/>
    <w:rsid w:val="00455EF9"/>
    <w:rsid w:val="004562F4"/>
    <w:rsid w:val="0045652E"/>
    <w:rsid w:val="00456708"/>
    <w:rsid w:val="0045690B"/>
    <w:rsid w:val="00456B8B"/>
    <w:rsid w:val="00457047"/>
    <w:rsid w:val="0045735D"/>
    <w:rsid w:val="00457955"/>
    <w:rsid w:val="004579E0"/>
    <w:rsid w:val="00457FF1"/>
    <w:rsid w:val="004608A8"/>
    <w:rsid w:val="00460ECE"/>
    <w:rsid w:val="0046155A"/>
    <w:rsid w:val="00461C89"/>
    <w:rsid w:val="00461D1B"/>
    <w:rsid w:val="00461DBE"/>
    <w:rsid w:val="004622F2"/>
    <w:rsid w:val="00462353"/>
    <w:rsid w:val="004626DB"/>
    <w:rsid w:val="004628A2"/>
    <w:rsid w:val="00462AFD"/>
    <w:rsid w:val="00463D83"/>
    <w:rsid w:val="00463EC0"/>
    <w:rsid w:val="00464076"/>
    <w:rsid w:val="00464DBA"/>
    <w:rsid w:val="0046566A"/>
    <w:rsid w:val="00465AE3"/>
    <w:rsid w:val="00465EE6"/>
    <w:rsid w:val="00466012"/>
    <w:rsid w:val="00466141"/>
    <w:rsid w:val="00466307"/>
    <w:rsid w:val="0046639A"/>
    <w:rsid w:val="004668D4"/>
    <w:rsid w:val="00467343"/>
    <w:rsid w:val="004674B2"/>
    <w:rsid w:val="004676E5"/>
    <w:rsid w:val="004677D1"/>
    <w:rsid w:val="0046783D"/>
    <w:rsid w:val="00470707"/>
    <w:rsid w:val="00470711"/>
    <w:rsid w:val="00470890"/>
    <w:rsid w:val="004708BB"/>
    <w:rsid w:val="00470DBC"/>
    <w:rsid w:val="00471190"/>
    <w:rsid w:val="004711EF"/>
    <w:rsid w:val="00472065"/>
    <w:rsid w:val="00472739"/>
    <w:rsid w:val="00472760"/>
    <w:rsid w:val="00472BA7"/>
    <w:rsid w:val="00473001"/>
    <w:rsid w:val="00473F64"/>
    <w:rsid w:val="00473F7E"/>
    <w:rsid w:val="00474557"/>
    <w:rsid w:val="00474B20"/>
    <w:rsid w:val="00474DF6"/>
    <w:rsid w:val="0047518D"/>
    <w:rsid w:val="00475374"/>
    <w:rsid w:val="00475521"/>
    <w:rsid w:val="00475E71"/>
    <w:rsid w:val="004763A9"/>
    <w:rsid w:val="0047656F"/>
    <w:rsid w:val="004766D7"/>
    <w:rsid w:val="00476EE7"/>
    <w:rsid w:val="0047795F"/>
    <w:rsid w:val="00480212"/>
    <w:rsid w:val="004809F7"/>
    <w:rsid w:val="00480B4C"/>
    <w:rsid w:val="00481729"/>
    <w:rsid w:val="004819D9"/>
    <w:rsid w:val="004822A9"/>
    <w:rsid w:val="00482DFB"/>
    <w:rsid w:val="00483127"/>
    <w:rsid w:val="004835A3"/>
    <w:rsid w:val="00483F86"/>
    <w:rsid w:val="0048410E"/>
    <w:rsid w:val="004841C9"/>
    <w:rsid w:val="0048437E"/>
    <w:rsid w:val="00484A7B"/>
    <w:rsid w:val="0048505D"/>
    <w:rsid w:val="0048560A"/>
    <w:rsid w:val="00485C7E"/>
    <w:rsid w:val="00485F39"/>
    <w:rsid w:val="004861AD"/>
    <w:rsid w:val="00486982"/>
    <w:rsid w:val="00487531"/>
    <w:rsid w:val="004879E3"/>
    <w:rsid w:val="00487D57"/>
    <w:rsid w:val="00490145"/>
    <w:rsid w:val="00490287"/>
    <w:rsid w:val="00490622"/>
    <w:rsid w:val="00490D83"/>
    <w:rsid w:val="00490FAB"/>
    <w:rsid w:val="004916A9"/>
    <w:rsid w:val="0049171C"/>
    <w:rsid w:val="004919A6"/>
    <w:rsid w:val="0049200B"/>
    <w:rsid w:val="00492404"/>
    <w:rsid w:val="0049286A"/>
    <w:rsid w:val="00492B50"/>
    <w:rsid w:val="00492B68"/>
    <w:rsid w:val="004930BF"/>
    <w:rsid w:val="004942DE"/>
    <w:rsid w:val="004944B5"/>
    <w:rsid w:val="004944E9"/>
    <w:rsid w:val="00494FA2"/>
    <w:rsid w:val="00495749"/>
    <w:rsid w:val="00495A00"/>
    <w:rsid w:val="00495ABB"/>
    <w:rsid w:val="00495D6C"/>
    <w:rsid w:val="00495DF8"/>
    <w:rsid w:val="00495E61"/>
    <w:rsid w:val="00496BD4"/>
    <w:rsid w:val="00496CB2"/>
    <w:rsid w:val="00496E25"/>
    <w:rsid w:val="00497481"/>
    <w:rsid w:val="004976CD"/>
    <w:rsid w:val="00497877"/>
    <w:rsid w:val="00497A37"/>
    <w:rsid w:val="00497F51"/>
    <w:rsid w:val="004A0500"/>
    <w:rsid w:val="004A0A2F"/>
    <w:rsid w:val="004A0B80"/>
    <w:rsid w:val="004A199D"/>
    <w:rsid w:val="004A1B68"/>
    <w:rsid w:val="004A20BB"/>
    <w:rsid w:val="004A21D0"/>
    <w:rsid w:val="004A2393"/>
    <w:rsid w:val="004A2919"/>
    <w:rsid w:val="004A2930"/>
    <w:rsid w:val="004A2F73"/>
    <w:rsid w:val="004A3533"/>
    <w:rsid w:val="004A3C57"/>
    <w:rsid w:val="004A4093"/>
    <w:rsid w:val="004A41D1"/>
    <w:rsid w:val="004A4B54"/>
    <w:rsid w:val="004A5792"/>
    <w:rsid w:val="004A5B24"/>
    <w:rsid w:val="004A6891"/>
    <w:rsid w:val="004A6954"/>
    <w:rsid w:val="004A7028"/>
    <w:rsid w:val="004A72C0"/>
    <w:rsid w:val="004A735A"/>
    <w:rsid w:val="004A79EB"/>
    <w:rsid w:val="004A7E69"/>
    <w:rsid w:val="004B01C9"/>
    <w:rsid w:val="004B170F"/>
    <w:rsid w:val="004B1D2E"/>
    <w:rsid w:val="004B1DB8"/>
    <w:rsid w:val="004B1EEB"/>
    <w:rsid w:val="004B23AC"/>
    <w:rsid w:val="004B256D"/>
    <w:rsid w:val="004B2760"/>
    <w:rsid w:val="004B2B0A"/>
    <w:rsid w:val="004B2D53"/>
    <w:rsid w:val="004B2D8E"/>
    <w:rsid w:val="004B2F3B"/>
    <w:rsid w:val="004B2FD8"/>
    <w:rsid w:val="004B30C6"/>
    <w:rsid w:val="004B34BD"/>
    <w:rsid w:val="004B430D"/>
    <w:rsid w:val="004B47D0"/>
    <w:rsid w:val="004B4D06"/>
    <w:rsid w:val="004B5067"/>
    <w:rsid w:val="004B52D2"/>
    <w:rsid w:val="004B5E9B"/>
    <w:rsid w:val="004B64DF"/>
    <w:rsid w:val="004B677B"/>
    <w:rsid w:val="004B67A7"/>
    <w:rsid w:val="004B68BB"/>
    <w:rsid w:val="004B6C7A"/>
    <w:rsid w:val="004B73EB"/>
    <w:rsid w:val="004B783F"/>
    <w:rsid w:val="004B7E7B"/>
    <w:rsid w:val="004C09B4"/>
    <w:rsid w:val="004C0B82"/>
    <w:rsid w:val="004C0ED4"/>
    <w:rsid w:val="004C12BF"/>
    <w:rsid w:val="004C13BA"/>
    <w:rsid w:val="004C1414"/>
    <w:rsid w:val="004C1B00"/>
    <w:rsid w:val="004C1F91"/>
    <w:rsid w:val="004C219A"/>
    <w:rsid w:val="004C2453"/>
    <w:rsid w:val="004C27A9"/>
    <w:rsid w:val="004C2CB7"/>
    <w:rsid w:val="004C324D"/>
    <w:rsid w:val="004C3AD6"/>
    <w:rsid w:val="004C3FBC"/>
    <w:rsid w:val="004C460C"/>
    <w:rsid w:val="004C53D8"/>
    <w:rsid w:val="004C5618"/>
    <w:rsid w:val="004C572D"/>
    <w:rsid w:val="004C5795"/>
    <w:rsid w:val="004C5872"/>
    <w:rsid w:val="004C5A36"/>
    <w:rsid w:val="004C61F2"/>
    <w:rsid w:val="004C6679"/>
    <w:rsid w:val="004C66F1"/>
    <w:rsid w:val="004C6976"/>
    <w:rsid w:val="004C7412"/>
    <w:rsid w:val="004C7937"/>
    <w:rsid w:val="004C7F29"/>
    <w:rsid w:val="004D0656"/>
    <w:rsid w:val="004D0922"/>
    <w:rsid w:val="004D0C7F"/>
    <w:rsid w:val="004D0D39"/>
    <w:rsid w:val="004D0F4F"/>
    <w:rsid w:val="004D10B9"/>
    <w:rsid w:val="004D1138"/>
    <w:rsid w:val="004D3656"/>
    <w:rsid w:val="004D3ADB"/>
    <w:rsid w:val="004D3C23"/>
    <w:rsid w:val="004D3E54"/>
    <w:rsid w:val="004D4538"/>
    <w:rsid w:val="004D4A9F"/>
    <w:rsid w:val="004D4AD8"/>
    <w:rsid w:val="004D4D61"/>
    <w:rsid w:val="004D4FB6"/>
    <w:rsid w:val="004D572F"/>
    <w:rsid w:val="004D5955"/>
    <w:rsid w:val="004D5C9A"/>
    <w:rsid w:val="004D5DB5"/>
    <w:rsid w:val="004D6C09"/>
    <w:rsid w:val="004D7469"/>
    <w:rsid w:val="004D78ED"/>
    <w:rsid w:val="004D7F8E"/>
    <w:rsid w:val="004E0343"/>
    <w:rsid w:val="004E05D3"/>
    <w:rsid w:val="004E0E63"/>
    <w:rsid w:val="004E18A4"/>
    <w:rsid w:val="004E1ABA"/>
    <w:rsid w:val="004E20AC"/>
    <w:rsid w:val="004E2328"/>
    <w:rsid w:val="004E23A7"/>
    <w:rsid w:val="004E2554"/>
    <w:rsid w:val="004E4A2A"/>
    <w:rsid w:val="004E5418"/>
    <w:rsid w:val="004E6B02"/>
    <w:rsid w:val="004E76F5"/>
    <w:rsid w:val="004E781A"/>
    <w:rsid w:val="004F0C43"/>
    <w:rsid w:val="004F15B7"/>
    <w:rsid w:val="004F16E2"/>
    <w:rsid w:val="004F1DFE"/>
    <w:rsid w:val="004F21EE"/>
    <w:rsid w:val="004F3459"/>
    <w:rsid w:val="004F3868"/>
    <w:rsid w:val="004F423B"/>
    <w:rsid w:val="004F4E02"/>
    <w:rsid w:val="004F52E1"/>
    <w:rsid w:val="004F58DE"/>
    <w:rsid w:val="004F6196"/>
    <w:rsid w:val="004F6373"/>
    <w:rsid w:val="004F6B24"/>
    <w:rsid w:val="004F6E37"/>
    <w:rsid w:val="004F7D05"/>
    <w:rsid w:val="005003DF"/>
    <w:rsid w:val="00500A0F"/>
    <w:rsid w:val="0050100B"/>
    <w:rsid w:val="0050101A"/>
    <w:rsid w:val="00501546"/>
    <w:rsid w:val="00501819"/>
    <w:rsid w:val="00501A5B"/>
    <w:rsid w:val="00501B44"/>
    <w:rsid w:val="00502279"/>
    <w:rsid w:val="00502710"/>
    <w:rsid w:val="00502C94"/>
    <w:rsid w:val="00502FB8"/>
    <w:rsid w:val="0050315B"/>
    <w:rsid w:val="00503184"/>
    <w:rsid w:val="00503307"/>
    <w:rsid w:val="00503D5E"/>
    <w:rsid w:val="00503E57"/>
    <w:rsid w:val="00503ECC"/>
    <w:rsid w:val="0050434D"/>
    <w:rsid w:val="00504CAF"/>
    <w:rsid w:val="00504FD6"/>
    <w:rsid w:val="00505528"/>
    <w:rsid w:val="005059E2"/>
    <w:rsid w:val="00505C31"/>
    <w:rsid w:val="00505CC2"/>
    <w:rsid w:val="005062A9"/>
    <w:rsid w:val="0051016B"/>
    <w:rsid w:val="00510B56"/>
    <w:rsid w:val="005116CE"/>
    <w:rsid w:val="00511CD1"/>
    <w:rsid w:val="00511F82"/>
    <w:rsid w:val="00512269"/>
    <w:rsid w:val="0051288C"/>
    <w:rsid w:val="00512C9C"/>
    <w:rsid w:val="00512D6A"/>
    <w:rsid w:val="00513006"/>
    <w:rsid w:val="005135EA"/>
    <w:rsid w:val="005137C5"/>
    <w:rsid w:val="0051390A"/>
    <w:rsid w:val="00513A91"/>
    <w:rsid w:val="00513D31"/>
    <w:rsid w:val="005140FE"/>
    <w:rsid w:val="005142DC"/>
    <w:rsid w:val="00514955"/>
    <w:rsid w:val="00514C5A"/>
    <w:rsid w:val="00514D8A"/>
    <w:rsid w:val="00516146"/>
    <w:rsid w:val="00516384"/>
    <w:rsid w:val="005168E9"/>
    <w:rsid w:val="00516C15"/>
    <w:rsid w:val="00517890"/>
    <w:rsid w:val="00517B5C"/>
    <w:rsid w:val="00517D75"/>
    <w:rsid w:val="00517F10"/>
    <w:rsid w:val="0052053E"/>
    <w:rsid w:val="00520EEF"/>
    <w:rsid w:val="00520F0F"/>
    <w:rsid w:val="005211C4"/>
    <w:rsid w:val="0052136D"/>
    <w:rsid w:val="0052178B"/>
    <w:rsid w:val="00522156"/>
    <w:rsid w:val="0052274E"/>
    <w:rsid w:val="00522C81"/>
    <w:rsid w:val="00523057"/>
    <w:rsid w:val="00523175"/>
    <w:rsid w:val="005237F2"/>
    <w:rsid w:val="005242E9"/>
    <w:rsid w:val="00524A61"/>
    <w:rsid w:val="00524DE1"/>
    <w:rsid w:val="00525BF0"/>
    <w:rsid w:val="00525C2F"/>
    <w:rsid w:val="005262A1"/>
    <w:rsid w:val="00526671"/>
    <w:rsid w:val="00526CB9"/>
    <w:rsid w:val="00526FE8"/>
    <w:rsid w:val="0052762C"/>
    <w:rsid w:val="0053045F"/>
    <w:rsid w:val="00530686"/>
    <w:rsid w:val="00530791"/>
    <w:rsid w:val="00530801"/>
    <w:rsid w:val="005308EF"/>
    <w:rsid w:val="00530BC4"/>
    <w:rsid w:val="00530F4C"/>
    <w:rsid w:val="00531682"/>
    <w:rsid w:val="005323AD"/>
    <w:rsid w:val="005332D7"/>
    <w:rsid w:val="0053347B"/>
    <w:rsid w:val="0053355C"/>
    <w:rsid w:val="00533D59"/>
    <w:rsid w:val="00533E71"/>
    <w:rsid w:val="005346E8"/>
    <w:rsid w:val="0053514E"/>
    <w:rsid w:val="005353C8"/>
    <w:rsid w:val="00535691"/>
    <w:rsid w:val="0053569A"/>
    <w:rsid w:val="00535702"/>
    <w:rsid w:val="00535767"/>
    <w:rsid w:val="00535B8D"/>
    <w:rsid w:val="00536850"/>
    <w:rsid w:val="00536AC8"/>
    <w:rsid w:val="00536DFF"/>
    <w:rsid w:val="0053701E"/>
    <w:rsid w:val="00537430"/>
    <w:rsid w:val="005374E4"/>
    <w:rsid w:val="00537630"/>
    <w:rsid w:val="00540611"/>
    <w:rsid w:val="0054155F"/>
    <w:rsid w:val="00541579"/>
    <w:rsid w:val="005416A9"/>
    <w:rsid w:val="00542999"/>
    <w:rsid w:val="00542F08"/>
    <w:rsid w:val="00543490"/>
    <w:rsid w:val="00543869"/>
    <w:rsid w:val="00543B0B"/>
    <w:rsid w:val="00543C48"/>
    <w:rsid w:val="00543C5D"/>
    <w:rsid w:val="0054466D"/>
    <w:rsid w:val="00544CB0"/>
    <w:rsid w:val="0054503D"/>
    <w:rsid w:val="0054514C"/>
    <w:rsid w:val="00545437"/>
    <w:rsid w:val="005455E7"/>
    <w:rsid w:val="00545728"/>
    <w:rsid w:val="005457CC"/>
    <w:rsid w:val="00545C0D"/>
    <w:rsid w:val="00545D50"/>
    <w:rsid w:val="00545F45"/>
    <w:rsid w:val="00545F72"/>
    <w:rsid w:val="00546437"/>
    <w:rsid w:val="0054650A"/>
    <w:rsid w:val="005468EB"/>
    <w:rsid w:val="00546C70"/>
    <w:rsid w:val="0054769B"/>
    <w:rsid w:val="00547A27"/>
    <w:rsid w:val="00547AA8"/>
    <w:rsid w:val="00547C2B"/>
    <w:rsid w:val="00547D07"/>
    <w:rsid w:val="00547DFE"/>
    <w:rsid w:val="00550583"/>
    <w:rsid w:val="00550A34"/>
    <w:rsid w:val="00550C47"/>
    <w:rsid w:val="00550FDA"/>
    <w:rsid w:val="00551E65"/>
    <w:rsid w:val="00551ED9"/>
    <w:rsid w:val="00551FA2"/>
    <w:rsid w:val="005521D6"/>
    <w:rsid w:val="005525A0"/>
    <w:rsid w:val="00552B10"/>
    <w:rsid w:val="00552C55"/>
    <w:rsid w:val="00552C97"/>
    <w:rsid w:val="00553677"/>
    <w:rsid w:val="00553B40"/>
    <w:rsid w:val="00554198"/>
    <w:rsid w:val="005546B0"/>
    <w:rsid w:val="00554703"/>
    <w:rsid w:val="00554842"/>
    <w:rsid w:val="00554978"/>
    <w:rsid w:val="00554F56"/>
    <w:rsid w:val="00554FBA"/>
    <w:rsid w:val="00555005"/>
    <w:rsid w:val="005554C4"/>
    <w:rsid w:val="005556D6"/>
    <w:rsid w:val="005557DE"/>
    <w:rsid w:val="00555B20"/>
    <w:rsid w:val="00556607"/>
    <w:rsid w:val="00556E2F"/>
    <w:rsid w:val="00556EF2"/>
    <w:rsid w:val="00556F1C"/>
    <w:rsid w:val="00557127"/>
    <w:rsid w:val="0055731A"/>
    <w:rsid w:val="00561031"/>
    <w:rsid w:val="005610D2"/>
    <w:rsid w:val="0056119D"/>
    <w:rsid w:val="00561994"/>
    <w:rsid w:val="00561A3E"/>
    <w:rsid w:val="00562319"/>
    <w:rsid w:val="005625B0"/>
    <w:rsid w:val="00562EDA"/>
    <w:rsid w:val="005636BF"/>
    <w:rsid w:val="00563A91"/>
    <w:rsid w:val="00563E2C"/>
    <w:rsid w:val="00564486"/>
    <w:rsid w:val="0056462E"/>
    <w:rsid w:val="00564D95"/>
    <w:rsid w:val="00565312"/>
    <w:rsid w:val="005655D6"/>
    <w:rsid w:val="0056593A"/>
    <w:rsid w:val="00566106"/>
    <w:rsid w:val="005662C6"/>
    <w:rsid w:val="00566558"/>
    <w:rsid w:val="00566771"/>
    <w:rsid w:val="00566FFF"/>
    <w:rsid w:val="005674FA"/>
    <w:rsid w:val="0056751B"/>
    <w:rsid w:val="005677B3"/>
    <w:rsid w:val="005677B6"/>
    <w:rsid w:val="00567EA1"/>
    <w:rsid w:val="0057014D"/>
    <w:rsid w:val="00570A04"/>
    <w:rsid w:val="00571636"/>
    <w:rsid w:val="0057170A"/>
    <w:rsid w:val="00571B11"/>
    <w:rsid w:val="00571DE3"/>
    <w:rsid w:val="00572570"/>
    <w:rsid w:val="005727D7"/>
    <w:rsid w:val="005729DD"/>
    <w:rsid w:val="00572A4C"/>
    <w:rsid w:val="0057301D"/>
    <w:rsid w:val="00573284"/>
    <w:rsid w:val="00573DD4"/>
    <w:rsid w:val="00574029"/>
    <w:rsid w:val="0057492E"/>
    <w:rsid w:val="00575332"/>
    <w:rsid w:val="00575F1E"/>
    <w:rsid w:val="005761F2"/>
    <w:rsid w:val="0057666A"/>
    <w:rsid w:val="005771BC"/>
    <w:rsid w:val="005772A6"/>
    <w:rsid w:val="00580029"/>
    <w:rsid w:val="0058033C"/>
    <w:rsid w:val="00580B39"/>
    <w:rsid w:val="005810BA"/>
    <w:rsid w:val="00581A68"/>
    <w:rsid w:val="00581B00"/>
    <w:rsid w:val="0058229F"/>
    <w:rsid w:val="00582D10"/>
    <w:rsid w:val="00582FDB"/>
    <w:rsid w:val="005836AF"/>
    <w:rsid w:val="005836FF"/>
    <w:rsid w:val="00583B37"/>
    <w:rsid w:val="0058454D"/>
    <w:rsid w:val="005851D2"/>
    <w:rsid w:val="0058532E"/>
    <w:rsid w:val="005854C4"/>
    <w:rsid w:val="005864FA"/>
    <w:rsid w:val="00586956"/>
    <w:rsid w:val="00587942"/>
    <w:rsid w:val="00587C65"/>
    <w:rsid w:val="00590164"/>
    <w:rsid w:val="005902F9"/>
    <w:rsid w:val="005904C5"/>
    <w:rsid w:val="00590740"/>
    <w:rsid w:val="00590995"/>
    <w:rsid w:val="00591628"/>
    <w:rsid w:val="005929A6"/>
    <w:rsid w:val="00593264"/>
    <w:rsid w:val="0059377B"/>
    <w:rsid w:val="00594AA8"/>
    <w:rsid w:val="0059523C"/>
    <w:rsid w:val="00595DE5"/>
    <w:rsid w:val="00596976"/>
    <w:rsid w:val="00596AFE"/>
    <w:rsid w:val="00596F7D"/>
    <w:rsid w:val="00597401"/>
    <w:rsid w:val="00597A60"/>
    <w:rsid w:val="005A022C"/>
    <w:rsid w:val="005A0A3E"/>
    <w:rsid w:val="005A0AF1"/>
    <w:rsid w:val="005A1455"/>
    <w:rsid w:val="005A186A"/>
    <w:rsid w:val="005A19A2"/>
    <w:rsid w:val="005A1AF7"/>
    <w:rsid w:val="005A1B4F"/>
    <w:rsid w:val="005A2454"/>
    <w:rsid w:val="005A25D8"/>
    <w:rsid w:val="005A2A9B"/>
    <w:rsid w:val="005A3A9C"/>
    <w:rsid w:val="005A3CCD"/>
    <w:rsid w:val="005A4424"/>
    <w:rsid w:val="005A4F0D"/>
    <w:rsid w:val="005A64F5"/>
    <w:rsid w:val="005A6AD0"/>
    <w:rsid w:val="005A6C32"/>
    <w:rsid w:val="005A7335"/>
    <w:rsid w:val="005A74E8"/>
    <w:rsid w:val="005A7671"/>
    <w:rsid w:val="005A7D56"/>
    <w:rsid w:val="005B05C2"/>
    <w:rsid w:val="005B05ED"/>
    <w:rsid w:val="005B0A63"/>
    <w:rsid w:val="005B0C52"/>
    <w:rsid w:val="005B15C2"/>
    <w:rsid w:val="005B1DA9"/>
    <w:rsid w:val="005B2439"/>
    <w:rsid w:val="005B25EB"/>
    <w:rsid w:val="005B3056"/>
    <w:rsid w:val="005B3177"/>
    <w:rsid w:val="005B3366"/>
    <w:rsid w:val="005B36AB"/>
    <w:rsid w:val="005B36B4"/>
    <w:rsid w:val="005B3AFC"/>
    <w:rsid w:val="005B3D11"/>
    <w:rsid w:val="005B3D5F"/>
    <w:rsid w:val="005B3E69"/>
    <w:rsid w:val="005B455F"/>
    <w:rsid w:val="005B4561"/>
    <w:rsid w:val="005B49ED"/>
    <w:rsid w:val="005B4F5D"/>
    <w:rsid w:val="005B5885"/>
    <w:rsid w:val="005B622A"/>
    <w:rsid w:val="005B6C12"/>
    <w:rsid w:val="005B6C6F"/>
    <w:rsid w:val="005B7302"/>
    <w:rsid w:val="005B7577"/>
    <w:rsid w:val="005B7CF7"/>
    <w:rsid w:val="005B7FE3"/>
    <w:rsid w:val="005C0023"/>
    <w:rsid w:val="005C00BF"/>
    <w:rsid w:val="005C0348"/>
    <w:rsid w:val="005C03D4"/>
    <w:rsid w:val="005C0838"/>
    <w:rsid w:val="005C0FCA"/>
    <w:rsid w:val="005C107E"/>
    <w:rsid w:val="005C1261"/>
    <w:rsid w:val="005C1276"/>
    <w:rsid w:val="005C1947"/>
    <w:rsid w:val="005C23AF"/>
    <w:rsid w:val="005C25A5"/>
    <w:rsid w:val="005C2ACC"/>
    <w:rsid w:val="005C30BA"/>
    <w:rsid w:val="005C319B"/>
    <w:rsid w:val="005C3F86"/>
    <w:rsid w:val="005C4335"/>
    <w:rsid w:val="005C4902"/>
    <w:rsid w:val="005C4B21"/>
    <w:rsid w:val="005C5463"/>
    <w:rsid w:val="005C5490"/>
    <w:rsid w:val="005C5511"/>
    <w:rsid w:val="005C5B2B"/>
    <w:rsid w:val="005C66F0"/>
    <w:rsid w:val="005C6A88"/>
    <w:rsid w:val="005C6AA9"/>
    <w:rsid w:val="005C6B6B"/>
    <w:rsid w:val="005C6B9F"/>
    <w:rsid w:val="005C6F28"/>
    <w:rsid w:val="005C7286"/>
    <w:rsid w:val="005C7699"/>
    <w:rsid w:val="005C7DC5"/>
    <w:rsid w:val="005C7F18"/>
    <w:rsid w:val="005D01DA"/>
    <w:rsid w:val="005D0696"/>
    <w:rsid w:val="005D0D0A"/>
    <w:rsid w:val="005D124A"/>
    <w:rsid w:val="005D1CF3"/>
    <w:rsid w:val="005D1F99"/>
    <w:rsid w:val="005D20E7"/>
    <w:rsid w:val="005D20FC"/>
    <w:rsid w:val="005D29C6"/>
    <w:rsid w:val="005D2A68"/>
    <w:rsid w:val="005D2B9B"/>
    <w:rsid w:val="005D3BBF"/>
    <w:rsid w:val="005D3E5B"/>
    <w:rsid w:val="005D3F1C"/>
    <w:rsid w:val="005D44BF"/>
    <w:rsid w:val="005D4561"/>
    <w:rsid w:val="005D59BB"/>
    <w:rsid w:val="005D5DE3"/>
    <w:rsid w:val="005D63DE"/>
    <w:rsid w:val="005D6CA2"/>
    <w:rsid w:val="005D6F94"/>
    <w:rsid w:val="005D7241"/>
    <w:rsid w:val="005D725D"/>
    <w:rsid w:val="005D7343"/>
    <w:rsid w:val="005D74C9"/>
    <w:rsid w:val="005D77CD"/>
    <w:rsid w:val="005D77CF"/>
    <w:rsid w:val="005D7BD2"/>
    <w:rsid w:val="005D7CC0"/>
    <w:rsid w:val="005E0377"/>
    <w:rsid w:val="005E0382"/>
    <w:rsid w:val="005E0BE1"/>
    <w:rsid w:val="005E15C8"/>
    <w:rsid w:val="005E1982"/>
    <w:rsid w:val="005E1C81"/>
    <w:rsid w:val="005E1D8E"/>
    <w:rsid w:val="005E1EA9"/>
    <w:rsid w:val="005E2050"/>
    <w:rsid w:val="005E331B"/>
    <w:rsid w:val="005E3E29"/>
    <w:rsid w:val="005E419D"/>
    <w:rsid w:val="005E4410"/>
    <w:rsid w:val="005E4829"/>
    <w:rsid w:val="005E49D3"/>
    <w:rsid w:val="005E4E0C"/>
    <w:rsid w:val="005E4F83"/>
    <w:rsid w:val="005E54EC"/>
    <w:rsid w:val="005E5E8F"/>
    <w:rsid w:val="005E614E"/>
    <w:rsid w:val="005E6197"/>
    <w:rsid w:val="005E659E"/>
    <w:rsid w:val="005E6A78"/>
    <w:rsid w:val="005E740F"/>
    <w:rsid w:val="005E7815"/>
    <w:rsid w:val="005E79CB"/>
    <w:rsid w:val="005E7BE7"/>
    <w:rsid w:val="005E7F0C"/>
    <w:rsid w:val="005F04DA"/>
    <w:rsid w:val="005F0514"/>
    <w:rsid w:val="005F061D"/>
    <w:rsid w:val="005F14B2"/>
    <w:rsid w:val="005F1D95"/>
    <w:rsid w:val="005F1E65"/>
    <w:rsid w:val="005F202B"/>
    <w:rsid w:val="005F277D"/>
    <w:rsid w:val="005F285A"/>
    <w:rsid w:val="005F2943"/>
    <w:rsid w:val="005F2E44"/>
    <w:rsid w:val="005F2EC0"/>
    <w:rsid w:val="005F3576"/>
    <w:rsid w:val="005F3670"/>
    <w:rsid w:val="005F3D66"/>
    <w:rsid w:val="005F3F1B"/>
    <w:rsid w:val="005F3F8D"/>
    <w:rsid w:val="005F4365"/>
    <w:rsid w:val="005F474D"/>
    <w:rsid w:val="005F47A4"/>
    <w:rsid w:val="005F4B86"/>
    <w:rsid w:val="005F4D6B"/>
    <w:rsid w:val="005F4E00"/>
    <w:rsid w:val="005F505B"/>
    <w:rsid w:val="005F5A62"/>
    <w:rsid w:val="005F5A9C"/>
    <w:rsid w:val="005F65EF"/>
    <w:rsid w:val="005F6B1E"/>
    <w:rsid w:val="005F6B89"/>
    <w:rsid w:val="005F6E26"/>
    <w:rsid w:val="005F75A0"/>
    <w:rsid w:val="005F7A7B"/>
    <w:rsid w:val="005F7D02"/>
    <w:rsid w:val="0060020A"/>
    <w:rsid w:val="006009A0"/>
    <w:rsid w:val="006010A4"/>
    <w:rsid w:val="006010EC"/>
    <w:rsid w:val="00601980"/>
    <w:rsid w:val="00601F5C"/>
    <w:rsid w:val="00602C07"/>
    <w:rsid w:val="006034A7"/>
    <w:rsid w:val="00604275"/>
    <w:rsid w:val="0060451A"/>
    <w:rsid w:val="00604847"/>
    <w:rsid w:val="0060487E"/>
    <w:rsid w:val="00604D12"/>
    <w:rsid w:val="00604E27"/>
    <w:rsid w:val="006053B5"/>
    <w:rsid w:val="00605A34"/>
    <w:rsid w:val="00606964"/>
    <w:rsid w:val="00606CEB"/>
    <w:rsid w:val="00606DD8"/>
    <w:rsid w:val="00607C77"/>
    <w:rsid w:val="00607D29"/>
    <w:rsid w:val="00610135"/>
    <w:rsid w:val="00610445"/>
    <w:rsid w:val="00610A9F"/>
    <w:rsid w:val="0061109B"/>
    <w:rsid w:val="00611234"/>
    <w:rsid w:val="0061131E"/>
    <w:rsid w:val="0061155D"/>
    <w:rsid w:val="0061186C"/>
    <w:rsid w:val="00612325"/>
    <w:rsid w:val="0061247F"/>
    <w:rsid w:val="006127B0"/>
    <w:rsid w:val="00612863"/>
    <w:rsid w:val="00612B46"/>
    <w:rsid w:val="006134E7"/>
    <w:rsid w:val="00613A27"/>
    <w:rsid w:val="00613D72"/>
    <w:rsid w:val="006143DF"/>
    <w:rsid w:val="0061448A"/>
    <w:rsid w:val="00614F00"/>
    <w:rsid w:val="0061502F"/>
    <w:rsid w:val="0061557A"/>
    <w:rsid w:val="0061574F"/>
    <w:rsid w:val="006159E4"/>
    <w:rsid w:val="00615A96"/>
    <w:rsid w:val="00616038"/>
    <w:rsid w:val="00617417"/>
    <w:rsid w:val="006177D1"/>
    <w:rsid w:val="00617BC9"/>
    <w:rsid w:val="006205C2"/>
    <w:rsid w:val="0062093A"/>
    <w:rsid w:val="00620E17"/>
    <w:rsid w:val="00621140"/>
    <w:rsid w:val="0062124E"/>
    <w:rsid w:val="00621C92"/>
    <w:rsid w:val="00621F38"/>
    <w:rsid w:val="006229C8"/>
    <w:rsid w:val="00623089"/>
    <w:rsid w:val="0062322C"/>
    <w:rsid w:val="00623DBE"/>
    <w:rsid w:val="006244B1"/>
    <w:rsid w:val="00624600"/>
    <w:rsid w:val="00624F42"/>
    <w:rsid w:val="00625014"/>
    <w:rsid w:val="0062545C"/>
    <w:rsid w:val="00626C0D"/>
    <w:rsid w:val="00626CD4"/>
    <w:rsid w:val="00626E16"/>
    <w:rsid w:val="00627034"/>
    <w:rsid w:val="00627285"/>
    <w:rsid w:val="00627325"/>
    <w:rsid w:val="006274B4"/>
    <w:rsid w:val="0062751C"/>
    <w:rsid w:val="006276A9"/>
    <w:rsid w:val="00627E59"/>
    <w:rsid w:val="0063008A"/>
    <w:rsid w:val="00630A98"/>
    <w:rsid w:val="00631259"/>
    <w:rsid w:val="00631956"/>
    <w:rsid w:val="00631C31"/>
    <w:rsid w:val="00631FE8"/>
    <w:rsid w:val="00632083"/>
    <w:rsid w:val="0063224E"/>
    <w:rsid w:val="00632CE3"/>
    <w:rsid w:val="00632E8A"/>
    <w:rsid w:val="006330F5"/>
    <w:rsid w:val="006331FF"/>
    <w:rsid w:val="00633C9C"/>
    <w:rsid w:val="00633CB5"/>
    <w:rsid w:val="00634AFB"/>
    <w:rsid w:val="00634B66"/>
    <w:rsid w:val="00635498"/>
    <w:rsid w:val="006358D6"/>
    <w:rsid w:val="00635E01"/>
    <w:rsid w:val="00636585"/>
    <w:rsid w:val="006365C0"/>
    <w:rsid w:val="006365D5"/>
    <w:rsid w:val="006366FA"/>
    <w:rsid w:val="006368D3"/>
    <w:rsid w:val="0063771B"/>
    <w:rsid w:val="00637A9A"/>
    <w:rsid w:val="00640045"/>
    <w:rsid w:val="00640511"/>
    <w:rsid w:val="006407D6"/>
    <w:rsid w:val="00640DFF"/>
    <w:rsid w:val="00640E65"/>
    <w:rsid w:val="00641BD1"/>
    <w:rsid w:val="00642066"/>
    <w:rsid w:val="006424E5"/>
    <w:rsid w:val="00642541"/>
    <w:rsid w:val="0064255B"/>
    <w:rsid w:val="00642574"/>
    <w:rsid w:val="00643962"/>
    <w:rsid w:val="00643FC5"/>
    <w:rsid w:val="00644096"/>
    <w:rsid w:val="006443D0"/>
    <w:rsid w:val="006446A5"/>
    <w:rsid w:val="00644AE7"/>
    <w:rsid w:val="00644BD6"/>
    <w:rsid w:val="0064558D"/>
    <w:rsid w:val="00645DE7"/>
    <w:rsid w:val="00645F23"/>
    <w:rsid w:val="00646658"/>
    <w:rsid w:val="0064670D"/>
    <w:rsid w:val="00646925"/>
    <w:rsid w:val="00646E75"/>
    <w:rsid w:val="00647397"/>
    <w:rsid w:val="006478F4"/>
    <w:rsid w:val="00647AF3"/>
    <w:rsid w:val="00647BA9"/>
    <w:rsid w:val="00647CAE"/>
    <w:rsid w:val="00650517"/>
    <w:rsid w:val="00650700"/>
    <w:rsid w:val="00651140"/>
    <w:rsid w:val="00651394"/>
    <w:rsid w:val="00651465"/>
    <w:rsid w:val="00651A12"/>
    <w:rsid w:val="00651A4C"/>
    <w:rsid w:val="00651AB5"/>
    <w:rsid w:val="00653279"/>
    <w:rsid w:val="00653722"/>
    <w:rsid w:val="00654584"/>
    <w:rsid w:val="006550A4"/>
    <w:rsid w:val="006551B4"/>
    <w:rsid w:val="0065637B"/>
    <w:rsid w:val="00656666"/>
    <w:rsid w:val="00656878"/>
    <w:rsid w:val="0065692A"/>
    <w:rsid w:val="00656CCA"/>
    <w:rsid w:val="00656E70"/>
    <w:rsid w:val="00657B8D"/>
    <w:rsid w:val="00657E39"/>
    <w:rsid w:val="00660409"/>
    <w:rsid w:val="006605CF"/>
    <w:rsid w:val="00660948"/>
    <w:rsid w:val="006609F8"/>
    <w:rsid w:val="00662717"/>
    <w:rsid w:val="0066277B"/>
    <w:rsid w:val="006629F5"/>
    <w:rsid w:val="006630AB"/>
    <w:rsid w:val="006632B0"/>
    <w:rsid w:val="006637B3"/>
    <w:rsid w:val="00663AFE"/>
    <w:rsid w:val="00663B51"/>
    <w:rsid w:val="00663CC1"/>
    <w:rsid w:val="00663CD5"/>
    <w:rsid w:val="00664234"/>
    <w:rsid w:val="00664591"/>
    <w:rsid w:val="00664901"/>
    <w:rsid w:val="006649E0"/>
    <w:rsid w:val="00664C9E"/>
    <w:rsid w:val="00664F0E"/>
    <w:rsid w:val="006652D3"/>
    <w:rsid w:val="00665480"/>
    <w:rsid w:val="00665749"/>
    <w:rsid w:val="00665DEA"/>
    <w:rsid w:val="00666330"/>
    <w:rsid w:val="006667C6"/>
    <w:rsid w:val="00666A8C"/>
    <w:rsid w:val="00670735"/>
    <w:rsid w:val="00672241"/>
    <w:rsid w:val="00673145"/>
    <w:rsid w:val="00673291"/>
    <w:rsid w:val="00673622"/>
    <w:rsid w:val="00673CD7"/>
    <w:rsid w:val="00673EC0"/>
    <w:rsid w:val="006740EF"/>
    <w:rsid w:val="0067485A"/>
    <w:rsid w:val="00674BA3"/>
    <w:rsid w:val="00675031"/>
    <w:rsid w:val="0067527D"/>
    <w:rsid w:val="006755C2"/>
    <w:rsid w:val="00675884"/>
    <w:rsid w:val="00675C27"/>
    <w:rsid w:val="00675E2B"/>
    <w:rsid w:val="00675F92"/>
    <w:rsid w:val="006768A6"/>
    <w:rsid w:val="0067691F"/>
    <w:rsid w:val="006770DA"/>
    <w:rsid w:val="006772B6"/>
    <w:rsid w:val="00677371"/>
    <w:rsid w:val="0067751B"/>
    <w:rsid w:val="006775B0"/>
    <w:rsid w:val="00677906"/>
    <w:rsid w:val="00677966"/>
    <w:rsid w:val="00677AAB"/>
    <w:rsid w:val="00677CB1"/>
    <w:rsid w:val="00677D4A"/>
    <w:rsid w:val="00680255"/>
    <w:rsid w:val="0068095E"/>
    <w:rsid w:val="00681358"/>
    <w:rsid w:val="00681722"/>
    <w:rsid w:val="00682042"/>
    <w:rsid w:val="0068247A"/>
    <w:rsid w:val="00682A8F"/>
    <w:rsid w:val="0068329B"/>
    <w:rsid w:val="006839CA"/>
    <w:rsid w:val="00683FFC"/>
    <w:rsid w:val="00684427"/>
    <w:rsid w:val="00684908"/>
    <w:rsid w:val="00684B6C"/>
    <w:rsid w:val="00684D08"/>
    <w:rsid w:val="0068511E"/>
    <w:rsid w:val="00685C59"/>
    <w:rsid w:val="00685CF7"/>
    <w:rsid w:val="00685D13"/>
    <w:rsid w:val="00685F57"/>
    <w:rsid w:val="00686188"/>
    <w:rsid w:val="00686584"/>
    <w:rsid w:val="006869C6"/>
    <w:rsid w:val="006874D1"/>
    <w:rsid w:val="006876C7"/>
    <w:rsid w:val="00687729"/>
    <w:rsid w:val="006878F3"/>
    <w:rsid w:val="00687A1B"/>
    <w:rsid w:val="00690875"/>
    <w:rsid w:val="00690B50"/>
    <w:rsid w:val="00690BA3"/>
    <w:rsid w:val="00690F31"/>
    <w:rsid w:val="0069121E"/>
    <w:rsid w:val="00691346"/>
    <w:rsid w:val="00691F3C"/>
    <w:rsid w:val="00692E9B"/>
    <w:rsid w:val="006930A3"/>
    <w:rsid w:val="006933C9"/>
    <w:rsid w:val="00693906"/>
    <w:rsid w:val="006939F3"/>
    <w:rsid w:val="0069446A"/>
    <w:rsid w:val="00694498"/>
    <w:rsid w:val="00694D5D"/>
    <w:rsid w:val="00694E59"/>
    <w:rsid w:val="006955A5"/>
    <w:rsid w:val="00695B71"/>
    <w:rsid w:val="00695F24"/>
    <w:rsid w:val="00696BAC"/>
    <w:rsid w:val="00696F88"/>
    <w:rsid w:val="0069733E"/>
    <w:rsid w:val="006974F9"/>
    <w:rsid w:val="006977CC"/>
    <w:rsid w:val="006A0281"/>
    <w:rsid w:val="006A0359"/>
    <w:rsid w:val="006A074D"/>
    <w:rsid w:val="006A08B2"/>
    <w:rsid w:val="006A1459"/>
    <w:rsid w:val="006A1830"/>
    <w:rsid w:val="006A1E1C"/>
    <w:rsid w:val="006A3056"/>
    <w:rsid w:val="006A35BD"/>
    <w:rsid w:val="006A369C"/>
    <w:rsid w:val="006A3874"/>
    <w:rsid w:val="006A395C"/>
    <w:rsid w:val="006A3BA9"/>
    <w:rsid w:val="006A3FD2"/>
    <w:rsid w:val="006A4095"/>
    <w:rsid w:val="006A46A7"/>
    <w:rsid w:val="006A4A4E"/>
    <w:rsid w:val="006A5591"/>
    <w:rsid w:val="006A5C86"/>
    <w:rsid w:val="006A60DA"/>
    <w:rsid w:val="006A61F2"/>
    <w:rsid w:val="006A7836"/>
    <w:rsid w:val="006B03A8"/>
    <w:rsid w:val="006B06D5"/>
    <w:rsid w:val="006B10DF"/>
    <w:rsid w:val="006B1704"/>
    <w:rsid w:val="006B1CCC"/>
    <w:rsid w:val="006B1FBC"/>
    <w:rsid w:val="006B2253"/>
    <w:rsid w:val="006B264B"/>
    <w:rsid w:val="006B32CC"/>
    <w:rsid w:val="006B3348"/>
    <w:rsid w:val="006B35C6"/>
    <w:rsid w:val="006B3728"/>
    <w:rsid w:val="006B3D77"/>
    <w:rsid w:val="006B400B"/>
    <w:rsid w:val="006B418D"/>
    <w:rsid w:val="006B46D4"/>
    <w:rsid w:val="006B4C45"/>
    <w:rsid w:val="006B4E72"/>
    <w:rsid w:val="006B4F60"/>
    <w:rsid w:val="006B53B5"/>
    <w:rsid w:val="006B54C3"/>
    <w:rsid w:val="006B5A8F"/>
    <w:rsid w:val="006B5BDC"/>
    <w:rsid w:val="006B65E5"/>
    <w:rsid w:val="006B6EB1"/>
    <w:rsid w:val="006B6F0B"/>
    <w:rsid w:val="006B77EA"/>
    <w:rsid w:val="006B79F4"/>
    <w:rsid w:val="006C146A"/>
    <w:rsid w:val="006C252A"/>
    <w:rsid w:val="006C2711"/>
    <w:rsid w:val="006C2929"/>
    <w:rsid w:val="006C2CE6"/>
    <w:rsid w:val="006C2F70"/>
    <w:rsid w:val="006C3804"/>
    <w:rsid w:val="006C3E81"/>
    <w:rsid w:val="006C406E"/>
    <w:rsid w:val="006C43FA"/>
    <w:rsid w:val="006C5695"/>
    <w:rsid w:val="006C59CF"/>
    <w:rsid w:val="006C59F3"/>
    <w:rsid w:val="006C5C78"/>
    <w:rsid w:val="006C5F1D"/>
    <w:rsid w:val="006C5F82"/>
    <w:rsid w:val="006C64E5"/>
    <w:rsid w:val="006C69F1"/>
    <w:rsid w:val="006C71A8"/>
    <w:rsid w:val="006C7469"/>
    <w:rsid w:val="006C7C55"/>
    <w:rsid w:val="006D0314"/>
    <w:rsid w:val="006D06B3"/>
    <w:rsid w:val="006D0DAB"/>
    <w:rsid w:val="006D0E33"/>
    <w:rsid w:val="006D12CC"/>
    <w:rsid w:val="006D135E"/>
    <w:rsid w:val="006D17A4"/>
    <w:rsid w:val="006D1AB2"/>
    <w:rsid w:val="006D1DFF"/>
    <w:rsid w:val="006D239C"/>
    <w:rsid w:val="006D2422"/>
    <w:rsid w:val="006D25C7"/>
    <w:rsid w:val="006D31C3"/>
    <w:rsid w:val="006D3805"/>
    <w:rsid w:val="006D3A91"/>
    <w:rsid w:val="006D408E"/>
    <w:rsid w:val="006D42E2"/>
    <w:rsid w:val="006D4810"/>
    <w:rsid w:val="006D5AD4"/>
    <w:rsid w:val="006D6220"/>
    <w:rsid w:val="006D62AB"/>
    <w:rsid w:val="006D69F9"/>
    <w:rsid w:val="006D6DA5"/>
    <w:rsid w:val="006D7219"/>
    <w:rsid w:val="006D7315"/>
    <w:rsid w:val="006D7330"/>
    <w:rsid w:val="006D7694"/>
    <w:rsid w:val="006E09A8"/>
    <w:rsid w:val="006E0A34"/>
    <w:rsid w:val="006E0CC1"/>
    <w:rsid w:val="006E0F17"/>
    <w:rsid w:val="006E1341"/>
    <w:rsid w:val="006E13DC"/>
    <w:rsid w:val="006E159E"/>
    <w:rsid w:val="006E2015"/>
    <w:rsid w:val="006E2C36"/>
    <w:rsid w:val="006E3403"/>
    <w:rsid w:val="006E3408"/>
    <w:rsid w:val="006E3A57"/>
    <w:rsid w:val="006E4048"/>
    <w:rsid w:val="006E44A7"/>
    <w:rsid w:val="006E5093"/>
    <w:rsid w:val="006E54E1"/>
    <w:rsid w:val="006E5C1E"/>
    <w:rsid w:val="006E5F3A"/>
    <w:rsid w:val="006E65E2"/>
    <w:rsid w:val="006E662D"/>
    <w:rsid w:val="006E6697"/>
    <w:rsid w:val="006E6FC8"/>
    <w:rsid w:val="006E7085"/>
    <w:rsid w:val="006E72D4"/>
    <w:rsid w:val="006E72ED"/>
    <w:rsid w:val="006E73BD"/>
    <w:rsid w:val="006E7F17"/>
    <w:rsid w:val="006E7FD2"/>
    <w:rsid w:val="006F0624"/>
    <w:rsid w:val="006F073B"/>
    <w:rsid w:val="006F0CCD"/>
    <w:rsid w:val="006F1161"/>
    <w:rsid w:val="006F1279"/>
    <w:rsid w:val="006F158E"/>
    <w:rsid w:val="006F1748"/>
    <w:rsid w:val="006F1CE8"/>
    <w:rsid w:val="006F1D3C"/>
    <w:rsid w:val="006F1DA9"/>
    <w:rsid w:val="006F2110"/>
    <w:rsid w:val="006F257C"/>
    <w:rsid w:val="006F2884"/>
    <w:rsid w:val="006F2E00"/>
    <w:rsid w:val="006F38FF"/>
    <w:rsid w:val="006F3C7B"/>
    <w:rsid w:val="006F4479"/>
    <w:rsid w:val="006F48A3"/>
    <w:rsid w:val="006F4AF1"/>
    <w:rsid w:val="006F4E3E"/>
    <w:rsid w:val="006F5576"/>
    <w:rsid w:val="006F5ED7"/>
    <w:rsid w:val="006F61FC"/>
    <w:rsid w:val="006F62E1"/>
    <w:rsid w:val="006F65C9"/>
    <w:rsid w:val="006F671D"/>
    <w:rsid w:val="006F67FB"/>
    <w:rsid w:val="006F73DC"/>
    <w:rsid w:val="006F7A03"/>
    <w:rsid w:val="006F7AC0"/>
    <w:rsid w:val="007002D7"/>
    <w:rsid w:val="007006D6"/>
    <w:rsid w:val="00700D12"/>
    <w:rsid w:val="00700D3F"/>
    <w:rsid w:val="00700F67"/>
    <w:rsid w:val="00700FC3"/>
    <w:rsid w:val="00701041"/>
    <w:rsid w:val="00701955"/>
    <w:rsid w:val="00702159"/>
    <w:rsid w:val="00702B46"/>
    <w:rsid w:val="00702D05"/>
    <w:rsid w:val="00702DFF"/>
    <w:rsid w:val="00703165"/>
    <w:rsid w:val="007034AA"/>
    <w:rsid w:val="007034CB"/>
    <w:rsid w:val="00703714"/>
    <w:rsid w:val="0070391A"/>
    <w:rsid w:val="00703C33"/>
    <w:rsid w:val="00704344"/>
    <w:rsid w:val="0070447D"/>
    <w:rsid w:val="00704900"/>
    <w:rsid w:val="00704BDA"/>
    <w:rsid w:val="00704DB3"/>
    <w:rsid w:val="0070533D"/>
    <w:rsid w:val="00705BDE"/>
    <w:rsid w:val="00705C7D"/>
    <w:rsid w:val="00706532"/>
    <w:rsid w:val="007070F5"/>
    <w:rsid w:val="00707680"/>
    <w:rsid w:val="00707E51"/>
    <w:rsid w:val="00707FB0"/>
    <w:rsid w:val="00710577"/>
    <w:rsid w:val="00710627"/>
    <w:rsid w:val="0071086A"/>
    <w:rsid w:val="00710A82"/>
    <w:rsid w:val="00710BDA"/>
    <w:rsid w:val="00710EED"/>
    <w:rsid w:val="00710F77"/>
    <w:rsid w:val="00711113"/>
    <w:rsid w:val="00711131"/>
    <w:rsid w:val="007111E9"/>
    <w:rsid w:val="00711670"/>
    <w:rsid w:val="00711B33"/>
    <w:rsid w:val="00712196"/>
    <w:rsid w:val="0071254D"/>
    <w:rsid w:val="007125BF"/>
    <w:rsid w:val="007133EC"/>
    <w:rsid w:val="00713B02"/>
    <w:rsid w:val="00713C9B"/>
    <w:rsid w:val="00713DBF"/>
    <w:rsid w:val="00713F0D"/>
    <w:rsid w:val="007142EA"/>
    <w:rsid w:val="007149E3"/>
    <w:rsid w:val="00714DA2"/>
    <w:rsid w:val="00714E50"/>
    <w:rsid w:val="007150C5"/>
    <w:rsid w:val="00715484"/>
    <w:rsid w:val="007158CF"/>
    <w:rsid w:val="00715F29"/>
    <w:rsid w:val="00715FDC"/>
    <w:rsid w:val="00716628"/>
    <w:rsid w:val="00716909"/>
    <w:rsid w:val="00716B3F"/>
    <w:rsid w:val="00716B79"/>
    <w:rsid w:val="00716CA0"/>
    <w:rsid w:val="007175E1"/>
    <w:rsid w:val="0072137B"/>
    <w:rsid w:val="007213BD"/>
    <w:rsid w:val="00721FBA"/>
    <w:rsid w:val="0072216B"/>
    <w:rsid w:val="00722339"/>
    <w:rsid w:val="00722C89"/>
    <w:rsid w:val="00723240"/>
    <w:rsid w:val="0072428F"/>
    <w:rsid w:val="00724347"/>
    <w:rsid w:val="007245D5"/>
    <w:rsid w:val="007246E8"/>
    <w:rsid w:val="00724826"/>
    <w:rsid w:val="00724D7B"/>
    <w:rsid w:val="00725488"/>
    <w:rsid w:val="007264BA"/>
    <w:rsid w:val="007267AF"/>
    <w:rsid w:val="0072693B"/>
    <w:rsid w:val="00726CE6"/>
    <w:rsid w:val="00727193"/>
    <w:rsid w:val="0072720C"/>
    <w:rsid w:val="0072745D"/>
    <w:rsid w:val="0072798F"/>
    <w:rsid w:val="00730DA0"/>
    <w:rsid w:val="00731071"/>
    <w:rsid w:val="00731270"/>
    <w:rsid w:val="00731885"/>
    <w:rsid w:val="007318FD"/>
    <w:rsid w:val="00731986"/>
    <w:rsid w:val="00731C0F"/>
    <w:rsid w:val="0073218C"/>
    <w:rsid w:val="007323D5"/>
    <w:rsid w:val="00732EAB"/>
    <w:rsid w:val="00732FD0"/>
    <w:rsid w:val="007330D7"/>
    <w:rsid w:val="007330E3"/>
    <w:rsid w:val="0073349C"/>
    <w:rsid w:val="0073376A"/>
    <w:rsid w:val="00733FC1"/>
    <w:rsid w:val="007341DF"/>
    <w:rsid w:val="007343C9"/>
    <w:rsid w:val="0073466F"/>
    <w:rsid w:val="00734703"/>
    <w:rsid w:val="00734849"/>
    <w:rsid w:val="00734987"/>
    <w:rsid w:val="00734E76"/>
    <w:rsid w:val="00735417"/>
    <w:rsid w:val="00735A8F"/>
    <w:rsid w:val="00735FE6"/>
    <w:rsid w:val="00736329"/>
    <w:rsid w:val="0073642E"/>
    <w:rsid w:val="0073666D"/>
    <w:rsid w:val="0073680E"/>
    <w:rsid w:val="00736D52"/>
    <w:rsid w:val="00736D66"/>
    <w:rsid w:val="00736DF6"/>
    <w:rsid w:val="007372D5"/>
    <w:rsid w:val="007372DA"/>
    <w:rsid w:val="007377C4"/>
    <w:rsid w:val="00737D95"/>
    <w:rsid w:val="0074030C"/>
    <w:rsid w:val="00740747"/>
    <w:rsid w:val="00740A38"/>
    <w:rsid w:val="007412FC"/>
    <w:rsid w:val="0074140E"/>
    <w:rsid w:val="0074192D"/>
    <w:rsid w:val="00742683"/>
    <w:rsid w:val="00742941"/>
    <w:rsid w:val="00742943"/>
    <w:rsid w:val="00742BBD"/>
    <w:rsid w:val="00742C26"/>
    <w:rsid w:val="007434C8"/>
    <w:rsid w:val="0074366F"/>
    <w:rsid w:val="007437AE"/>
    <w:rsid w:val="00743B5D"/>
    <w:rsid w:val="00743B6B"/>
    <w:rsid w:val="00743EF3"/>
    <w:rsid w:val="0074406F"/>
    <w:rsid w:val="007444C7"/>
    <w:rsid w:val="007444F7"/>
    <w:rsid w:val="00744E19"/>
    <w:rsid w:val="0074553D"/>
    <w:rsid w:val="00746041"/>
    <w:rsid w:val="00746322"/>
    <w:rsid w:val="00746A6D"/>
    <w:rsid w:val="00746FD1"/>
    <w:rsid w:val="00750299"/>
    <w:rsid w:val="007505FB"/>
    <w:rsid w:val="0075063F"/>
    <w:rsid w:val="007507DC"/>
    <w:rsid w:val="00750BE6"/>
    <w:rsid w:val="00750E88"/>
    <w:rsid w:val="0075133B"/>
    <w:rsid w:val="00751627"/>
    <w:rsid w:val="00751DBC"/>
    <w:rsid w:val="00751FEE"/>
    <w:rsid w:val="00752609"/>
    <w:rsid w:val="00752990"/>
    <w:rsid w:val="00752B7C"/>
    <w:rsid w:val="00752DE5"/>
    <w:rsid w:val="007531D9"/>
    <w:rsid w:val="0075331B"/>
    <w:rsid w:val="007537F3"/>
    <w:rsid w:val="00753929"/>
    <w:rsid w:val="00753EBC"/>
    <w:rsid w:val="00754414"/>
    <w:rsid w:val="00754908"/>
    <w:rsid w:val="00754A31"/>
    <w:rsid w:val="00754D52"/>
    <w:rsid w:val="00754DDA"/>
    <w:rsid w:val="00754FA9"/>
    <w:rsid w:val="00754FAB"/>
    <w:rsid w:val="00755668"/>
    <w:rsid w:val="00755FD3"/>
    <w:rsid w:val="0075603F"/>
    <w:rsid w:val="007569D5"/>
    <w:rsid w:val="00756E3A"/>
    <w:rsid w:val="007572EB"/>
    <w:rsid w:val="00757365"/>
    <w:rsid w:val="00757604"/>
    <w:rsid w:val="007579AC"/>
    <w:rsid w:val="00757C45"/>
    <w:rsid w:val="00757F71"/>
    <w:rsid w:val="007605E9"/>
    <w:rsid w:val="007614D5"/>
    <w:rsid w:val="007619AD"/>
    <w:rsid w:val="00761F36"/>
    <w:rsid w:val="00762E47"/>
    <w:rsid w:val="00763D14"/>
    <w:rsid w:val="00764778"/>
    <w:rsid w:val="007647C0"/>
    <w:rsid w:val="00764ECF"/>
    <w:rsid w:val="00764ED0"/>
    <w:rsid w:val="00765421"/>
    <w:rsid w:val="0076546D"/>
    <w:rsid w:val="007659DD"/>
    <w:rsid w:val="0076622C"/>
    <w:rsid w:val="00766479"/>
    <w:rsid w:val="00766A2B"/>
    <w:rsid w:val="00766DDD"/>
    <w:rsid w:val="007670F0"/>
    <w:rsid w:val="0076734C"/>
    <w:rsid w:val="00770C60"/>
    <w:rsid w:val="00770D08"/>
    <w:rsid w:val="00770E78"/>
    <w:rsid w:val="007710D1"/>
    <w:rsid w:val="00771CE5"/>
    <w:rsid w:val="00771D69"/>
    <w:rsid w:val="007726A7"/>
    <w:rsid w:val="007726F1"/>
    <w:rsid w:val="0077302C"/>
    <w:rsid w:val="00773B75"/>
    <w:rsid w:val="00773F19"/>
    <w:rsid w:val="007741BE"/>
    <w:rsid w:val="007742C2"/>
    <w:rsid w:val="007743D7"/>
    <w:rsid w:val="007743F6"/>
    <w:rsid w:val="00774D6C"/>
    <w:rsid w:val="00775C1B"/>
    <w:rsid w:val="007760FB"/>
    <w:rsid w:val="007764EE"/>
    <w:rsid w:val="00776FEC"/>
    <w:rsid w:val="0078053D"/>
    <w:rsid w:val="00780611"/>
    <w:rsid w:val="00780927"/>
    <w:rsid w:val="007810AF"/>
    <w:rsid w:val="007811D0"/>
    <w:rsid w:val="007832CA"/>
    <w:rsid w:val="00783E94"/>
    <w:rsid w:val="007848B7"/>
    <w:rsid w:val="00784957"/>
    <w:rsid w:val="00784ECA"/>
    <w:rsid w:val="00785275"/>
    <w:rsid w:val="00785314"/>
    <w:rsid w:val="007857B4"/>
    <w:rsid w:val="007857D8"/>
    <w:rsid w:val="00786000"/>
    <w:rsid w:val="0078603F"/>
    <w:rsid w:val="00786356"/>
    <w:rsid w:val="00786FB4"/>
    <w:rsid w:val="00787980"/>
    <w:rsid w:val="00787E3B"/>
    <w:rsid w:val="00787EC1"/>
    <w:rsid w:val="0079028B"/>
    <w:rsid w:val="00790773"/>
    <w:rsid w:val="00790976"/>
    <w:rsid w:val="00790B4E"/>
    <w:rsid w:val="00790BC2"/>
    <w:rsid w:val="00790CB5"/>
    <w:rsid w:val="00790E56"/>
    <w:rsid w:val="00790ED4"/>
    <w:rsid w:val="0079109C"/>
    <w:rsid w:val="00791746"/>
    <w:rsid w:val="00791A3F"/>
    <w:rsid w:val="00791C70"/>
    <w:rsid w:val="00791CB5"/>
    <w:rsid w:val="00792378"/>
    <w:rsid w:val="007923BA"/>
    <w:rsid w:val="007923BE"/>
    <w:rsid w:val="007923C3"/>
    <w:rsid w:val="00792B3E"/>
    <w:rsid w:val="00792B7C"/>
    <w:rsid w:val="00792C75"/>
    <w:rsid w:val="00792FD2"/>
    <w:rsid w:val="00793092"/>
    <w:rsid w:val="007930B4"/>
    <w:rsid w:val="00793324"/>
    <w:rsid w:val="00793936"/>
    <w:rsid w:val="00793C1D"/>
    <w:rsid w:val="00793E12"/>
    <w:rsid w:val="007941CF"/>
    <w:rsid w:val="007945CD"/>
    <w:rsid w:val="007947EF"/>
    <w:rsid w:val="007958B9"/>
    <w:rsid w:val="00795AB9"/>
    <w:rsid w:val="00795B34"/>
    <w:rsid w:val="00795D15"/>
    <w:rsid w:val="00795FAA"/>
    <w:rsid w:val="00795FC9"/>
    <w:rsid w:val="007960BE"/>
    <w:rsid w:val="00796765"/>
    <w:rsid w:val="00796E4D"/>
    <w:rsid w:val="0079779B"/>
    <w:rsid w:val="00797E04"/>
    <w:rsid w:val="007A0F25"/>
    <w:rsid w:val="007A1050"/>
    <w:rsid w:val="007A12C3"/>
    <w:rsid w:val="007A1468"/>
    <w:rsid w:val="007A1829"/>
    <w:rsid w:val="007A1B22"/>
    <w:rsid w:val="007A1C55"/>
    <w:rsid w:val="007A1FB0"/>
    <w:rsid w:val="007A22CE"/>
    <w:rsid w:val="007A2534"/>
    <w:rsid w:val="007A2D8C"/>
    <w:rsid w:val="007A2DF2"/>
    <w:rsid w:val="007A2EC9"/>
    <w:rsid w:val="007A3474"/>
    <w:rsid w:val="007A36FE"/>
    <w:rsid w:val="007A380B"/>
    <w:rsid w:val="007A3B1F"/>
    <w:rsid w:val="007A3F6E"/>
    <w:rsid w:val="007A4041"/>
    <w:rsid w:val="007A41B5"/>
    <w:rsid w:val="007A4605"/>
    <w:rsid w:val="007A4C89"/>
    <w:rsid w:val="007A4E4B"/>
    <w:rsid w:val="007A4FF8"/>
    <w:rsid w:val="007A5A43"/>
    <w:rsid w:val="007A5AA9"/>
    <w:rsid w:val="007A5C8B"/>
    <w:rsid w:val="007A5CEA"/>
    <w:rsid w:val="007A68BF"/>
    <w:rsid w:val="007A6E31"/>
    <w:rsid w:val="007A7007"/>
    <w:rsid w:val="007A7ACB"/>
    <w:rsid w:val="007A7ECD"/>
    <w:rsid w:val="007B0BA3"/>
    <w:rsid w:val="007B138C"/>
    <w:rsid w:val="007B1BDA"/>
    <w:rsid w:val="007B291C"/>
    <w:rsid w:val="007B2E1C"/>
    <w:rsid w:val="007B34A4"/>
    <w:rsid w:val="007B3E89"/>
    <w:rsid w:val="007B528E"/>
    <w:rsid w:val="007B572B"/>
    <w:rsid w:val="007B692F"/>
    <w:rsid w:val="007B6A0F"/>
    <w:rsid w:val="007B6C73"/>
    <w:rsid w:val="007B6DB4"/>
    <w:rsid w:val="007B719F"/>
    <w:rsid w:val="007B74A3"/>
    <w:rsid w:val="007B75FE"/>
    <w:rsid w:val="007B7756"/>
    <w:rsid w:val="007B7F8A"/>
    <w:rsid w:val="007C010B"/>
    <w:rsid w:val="007C06A8"/>
    <w:rsid w:val="007C103D"/>
    <w:rsid w:val="007C1079"/>
    <w:rsid w:val="007C14EE"/>
    <w:rsid w:val="007C1537"/>
    <w:rsid w:val="007C1E94"/>
    <w:rsid w:val="007C2D23"/>
    <w:rsid w:val="007C2F60"/>
    <w:rsid w:val="007C2F71"/>
    <w:rsid w:val="007C335A"/>
    <w:rsid w:val="007C3E71"/>
    <w:rsid w:val="007C48A8"/>
    <w:rsid w:val="007C4900"/>
    <w:rsid w:val="007C500C"/>
    <w:rsid w:val="007C53D3"/>
    <w:rsid w:val="007C5C32"/>
    <w:rsid w:val="007C5CE9"/>
    <w:rsid w:val="007C5CF0"/>
    <w:rsid w:val="007C5FFF"/>
    <w:rsid w:val="007C61DB"/>
    <w:rsid w:val="007C6201"/>
    <w:rsid w:val="007C6D5A"/>
    <w:rsid w:val="007C7750"/>
    <w:rsid w:val="007C7CCF"/>
    <w:rsid w:val="007C7CF6"/>
    <w:rsid w:val="007C7D3D"/>
    <w:rsid w:val="007D011A"/>
    <w:rsid w:val="007D0A85"/>
    <w:rsid w:val="007D0CDD"/>
    <w:rsid w:val="007D19AD"/>
    <w:rsid w:val="007D26C1"/>
    <w:rsid w:val="007D2884"/>
    <w:rsid w:val="007D292B"/>
    <w:rsid w:val="007D2D68"/>
    <w:rsid w:val="007D2E32"/>
    <w:rsid w:val="007D3A5B"/>
    <w:rsid w:val="007D3BC4"/>
    <w:rsid w:val="007D3D49"/>
    <w:rsid w:val="007D42F7"/>
    <w:rsid w:val="007D435F"/>
    <w:rsid w:val="007D46F6"/>
    <w:rsid w:val="007D5362"/>
    <w:rsid w:val="007D55A4"/>
    <w:rsid w:val="007D56B2"/>
    <w:rsid w:val="007D57C7"/>
    <w:rsid w:val="007D58BB"/>
    <w:rsid w:val="007D5BBD"/>
    <w:rsid w:val="007D5EC3"/>
    <w:rsid w:val="007D5F98"/>
    <w:rsid w:val="007D5FD6"/>
    <w:rsid w:val="007D6903"/>
    <w:rsid w:val="007D69DB"/>
    <w:rsid w:val="007D6B4E"/>
    <w:rsid w:val="007D6E1E"/>
    <w:rsid w:val="007D6E89"/>
    <w:rsid w:val="007D726E"/>
    <w:rsid w:val="007D7348"/>
    <w:rsid w:val="007D74AB"/>
    <w:rsid w:val="007D77FB"/>
    <w:rsid w:val="007D7A91"/>
    <w:rsid w:val="007D7E9C"/>
    <w:rsid w:val="007D7FBA"/>
    <w:rsid w:val="007D7FD9"/>
    <w:rsid w:val="007E0487"/>
    <w:rsid w:val="007E050B"/>
    <w:rsid w:val="007E05B3"/>
    <w:rsid w:val="007E0849"/>
    <w:rsid w:val="007E0BC3"/>
    <w:rsid w:val="007E0C31"/>
    <w:rsid w:val="007E0C85"/>
    <w:rsid w:val="007E0CB2"/>
    <w:rsid w:val="007E0DD3"/>
    <w:rsid w:val="007E118B"/>
    <w:rsid w:val="007E226E"/>
    <w:rsid w:val="007E28E0"/>
    <w:rsid w:val="007E28E3"/>
    <w:rsid w:val="007E3174"/>
    <w:rsid w:val="007E34E3"/>
    <w:rsid w:val="007E3A05"/>
    <w:rsid w:val="007E3DB5"/>
    <w:rsid w:val="007E3ED4"/>
    <w:rsid w:val="007E408D"/>
    <w:rsid w:val="007E40CF"/>
    <w:rsid w:val="007E4770"/>
    <w:rsid w:val="007E5F5F"/>
    <w:rsid w:val="007E66C3"/>
    <w:rsid w:val="007E68B0"/>
    <w:rsid w:val="007E6E66"/>
    <w:rsid w:val="007E7153"/>
    <w:rsid w:val="007E7176"/>
    <w:rsid w:val="007E720D"/>
    <w:rsid w:val="007E7858"/>
    <w:rsid w:val="007E7C3E"/>
    <w:rsid w:val="007F06C4"/>
    <w:rsid w:val="007F1254"/>
    <w:rsid w:val="007F26EC"/>
    <w:rsid w:val="007F2AF9"/>
    <w:rsid w:val="007F2CE5"/>
    <w:rsid w:val="007F2D36"/>
    <w:rsid w:val="007F3099"/>
    <w:rsid w:val="007F43AF"/>
    <w:rsid w:val="007F44EB"/>
    <w:rsid w:val="007F54DC"/>
    <w:rsid w:val="007F5C28"/>
    <w:rsid w:val="007F5C2E"/>
    <w:rsid w:val="007F614A"/>
    <w:rsid w:val="007F6371"/>
    <w:rsid w:val="007F6495"/>
    <w:rsid w:val="007F6689"/>
    <w:rsid w:val="007F677D"/>
    <w:rsid w:val="007F698E"/>
    <w:rsid w:val="007F70A4"/>
    <w:rsid w:val="007F72B6"/>
    <w:rsid w:val="007F7471"/>
    <w:rsid w:val="007F750B"/>
    <w:rsid w:val="007F7634"/>
    <w:rsid w:val="007F7944"/>
    <w:rsid w:val="007F7A0F"/>
    <w:rsid w:val="007F7DCF"/>
    <w:rsid w:val="007F7F8D"/>
    <w:rsid w:val="00800A09"/>
    <w:rsid w:val="00801A7B"/>
    <w:rsid w:val="00801B18"/>
    <w:rsid w:val="008021B6"/>
    <w:rsid w:val="008029AE"/>
    <w:rsid w:val="00802C2D"/>
    <w:rsid w:val="00802F82"/>
    <w:rsid w:val="008030A2"/>
    <w:rsid w:val="008042F6"/>
    <w:rsid w:val="00804A2A"/>
    <w:rsid w:val="00804DA3"/>
    <w:rsid w:val="00804EC6"/>
    <w:rsid w:val="00805355"/>
    <w:rsid w:val="008057A5"/>
    <w:rsid w:val="008058DD"/>
    <w:rsid w:val="00805B99"/>
    <w:rsid w:val="00805C26"/>
    <w:rsid w:val="00805EEC"/>
    <w:rsid w:val="00806376"/>
    <w:rsid w:val="00806A55"/>
    <w:rsid w:val="00810015"/>
    <w:rsid w:val="00810112"/>
    <w:rsid w:val="008105D0"/>
    <w:rsid w:val="00810B89"/>
    <w:rsid w:val="00811546"/>
    <w:rsid w:val="00811BDE"/>
    <w:rsid w:val="00812818"/>
    <w:rsid w:val="008134ED"/>
    <w:rsid w:val="00813673"/>
    <w:rsid w:val="008137C7"/>
    <w:rsid w:val="00815061"/>
    <w:rsid w:val="008150FA"/>
    <w:rsid w:val="00815A00"/>
    <w:rsid w:val="00815F40"/>
    <w:rsid w:val="00816529"/>
    <w:rsid w:val="00816BA2"/>
    <w:rsid w:val="00816DEB"/>
    <w:rsid w:val="00817033"/>
    <w:rsid w:val="0081705D"/>
    <w:rsid w:val="00817678"/>
    <w:rsid w:val="008200CA"/>
    <w:rsid w:val="00820767"/>
    <w:rsid w:val="00820ABF"/>
    <w:rsid w:val="00820B5A"/>
    <w:rsid w:val="00820C3A"/>
    <w:rsid w:val="008215EF"/>
    <w:rsid w:val="008216E6"/>
    <w:rsid w:val="00822012"/>
    <w:rsid w:val="008222A3"/>
    <w:rsid w:val="0082259A"/>
    <w:rsid w:val="00822CDE"/>
    <w:rsid w:val="00822EB2"/>
    <w:rsid w:val="0082323E"/>
    <w:rsid w:val="008238C5"/>
    <w:rsid w:val="00823980"/>
    <w:rsid w:val="00823FC4"/>
    <w:rsid w:val="008257F1"/>
    <w:rsid w:val="008258E0"/>
    <w:rsid w:val="00825B9E"/>
    <w:rsid w:val="00825BE1"/>
    <w:rsid w:val="00825E9D"/>
    <w:rsid w:val="008263F4"/>
    <w:rsid w:val="00826B0D"/>
    <w:rsid w:val="00827737"/>
    <w:rsid w:val="00827902"/>
    <w:rsid w:val="00827B9B"/>
    <w:rsid w:val="00830103"/>
    <w:rsid w:val="008303F2"/>
    <w:rsid w:val="00831007"/>
    <w:rsid w:val="0083110C"/>
    <w:rsid w:val="008314E4"/>
    <w:rsid w:val="00831A43"/>
    <w:rsid w:val="00831CE3"/>
    <w:rsid w:val="00831E21"/>
    <w:rsid w:val="008320C8"/>
    <w:rsid w:val="008324B4"/>
    <w:rsid w:val="00832B23"/>
    <w:rsid w:val="00832BDE"/>
    <w:rsid w:val="00832CDC"/>
    <w:rsid w:val="00832D0D"/>
    <w:rsid w:val="00832ED2"/>
    <w:rsid w:val="00833693"/>
    <w:rsid w:val="0083379B"/>
    <w:rsid w:val="00833F6F"/>
    <w:rsid w:val="008340A1"/>
    <w:rsid w:val="0083482A"/>
    <w:rsid w:val="00835106"/>
    <w:rsid w:val="00835352"/>
    <w:rsid w:val="0083559A"/>
    <w:rsid w:val="00835AD7"/>
    <w:rsid w:val="00835B57"/>
    <w:rsid w:val="008365DC"/>
    <w:rsid w:val="00836B47"/>
    <w:rsid w:val="00837381"/>
    <w:rsid w:val="0083748A"/>
    <w:rsid w:val="008378FC"/>
    <w:rsid w:val="00837B00"/>
    <w:rsid w:val="00837D26"/>
    <w:rsid w:val="00840010"/>
    <w:rsid w:val="008401D6"/>
    <w:rsid w:val="0084031A"/>
    <w:rsid w:val="00840364"/>
    <w:rsid w:val="008407FC"/>
    <w:rsid w:val="008411D3"/>
    <w:rsid w:val="008412F1"/>
    <w:rsid w:val="00841331"/>
    <w:rsid w:val="00841446"/>
    <w:rsid w:val="0084197B"/>
    <w:rsid w:val="00841BD9"/>
    <w:rsid w:val="00841DEF"/>
    <w:rsid w:val="00841E99"/>
    <w:rsid w:val="00841F85"/>
    <w:rsid w:val="008425BD"/>
    <w:rsid w:val="00842609"/>
    <w:rsid w:val="00842869"/>
    <w:rsid w:val="008428B3"/>
    <w:rsid w:val="00842DE1"/>
    <w:rsid w:val="00842FE0"/>
    <w:rsid w:val="00843396"/>
    <w:rsid w:val="008444F9"/>
    <w:rsid w:val="008448D1"/>
    <w:rsid w:val="00844A0F"/>
    <w:rsid w:val="00844E10"/>
    <w:rsid w:val="00844EA3"/>
    <w:rsid w:val="00844ED4"/>
    <w:rsid w:val="0084504C"/>
    <w:rsid w:val="00845213"/>
    <w:rsid w:val="0084611A"/>
    <w:rsid w:val="00846161"/>
    <w:rsid w:val="008463F6"/>
    <w:rsid w:val="00846860"/>
    <w:rsid w:val="0084687D"/>
    <w:rsid w:val="00846D29"/>
    <w:rsid w:val="0084720C"/>
    <w:rsid w:val="00847930"/>
    <w:rsid w:val="00847DEC"/>
    <w:rsid w:val="00850073"/>
    <w:rsid w:val="00850234"/>
    <w:rsid w:val="008505EC"/>
    <w:rsid w:val="00850A18"/>
    <w:rsid w:val="00850BBC"/>
    <w:rsid w:val="00850FF1"/>
    <w:rsid w:val="00851417"/>
    <w:rsid w:val="008516D5"/>
    <w:rsid w:val="00851C97"/>
    <w:rsid w:val="00851D41"/>
    <w:rsid w:val="00851F14"/>
    <w:rsid w:val="00851FE0"/>
    <w:rsid w:val="00852303"/>
    <w:rsid w:val="0085231D"/>
    <w:rsid w:val="0085249D"/>
    <w:rsid w:val="0085268A"/>
    <w:rsid w:val="008529B4"/>
    <w:rsid w:val="00853145"/>
    <w:rsid w:val="0085352E"/>
    <w:rsid w:val="008537A1"/>
    <w:rsid w:val="00853A5B"/>
    <w:rsid w:val="00853FFE"/>
    <w:rsid w:val="008547AE"/>
    <w:rsid w:val="0085498E"/>
    <w:rsid w:val="00854FD2"/>
    <w:rsid w:val="00855690"/>
    <w:rsid w:val="00855F51"/>
    <w:rsid w:val="008563E4"/>
    <w:rsid w:val="008567D3"/>
    <w:rsid w:val="00856A36"/>
    <w:rsid w:val="00856D48"/>
    <w:rsid w:val="00857A1F"/>
    <w:rsid w:val="00857ABD"/>
    <w:rsid w:val="008600CF"/>
    <w:rsid w:val="008603B1"/>
    <w:rsid w:val="00860FBE"/>
    <w:rsid w:val="0086131D"/>
    <w:rsid w:val="008616B5"/>
    <w:rsid w:val="00862B09"/>
    <w:rsid w:val="00862CA4"/>
    <w:rsid w:val="00862E0F"/>
    <w:rsid w:val="00863426"/>
    <w:rsid w:val="008639A0"/>
    <w:rsid w:val="0086458A"/>
    <w:rsid w:val="00866251"/>
    <w:rsid w:val="008666D1"/>
    <w:rsid w:val="008667BC"/>
    <w:rsid w:val="008667E2"/>
    <w:rsid w:val="00866B4D"/>
    <w:rsid w:val="00866E96"/>
    <w:rsid w:val="0086744F"/>
    <w:rsid w:val="008679EE"/>
    <w:rsid w:val="00867F95"/>
    <w:rsid w:val="00870009"/>
    <w:rsid w:val="0087013B"/>
    <w:rsid w:val="008709BA"/>
    <w:rsid w:val="00870A83"/>
    <w:rsid w:val="008711A2"/>
    <w:rsid w:val="00871390"/>
    <w:rsid w:val="008714A1"/>
    <w:rsid w:val="00872029"/>
    <w:rsid w:val="0087220C"/>
    <w:rsid w:val="008731D1"/>
    <w:rsid w:val="00874211"/>
    <w:rsid w:val="00874C23"/>
    <w:rsid w:val="008752FB"/>
    <w:rsid w:val="00875455"/>
    <w:rsid w:val="008755C6"/>
    <w:rsid w:val="0087579E"/>
    <w:rsid w:val="00875949"/>
    <w:rsid w:val="00875966"/>
    <w:rsid w:val="0087644F"/>
    <w:rsid w:val="00876456"/>
    <w:rsid w:val="008766F7"/>
    <w:rsid w:val="00876A06"/>
    <w:rsid w:val="00877764"/>
    <w:rsid w:val="00877968"/>
    <w:rsid w:val="00877A19"/>
    <w:rsid w:val="00877A98"/>
    <w:rsid w:val="00877FD9"/>
    <w:rsid w:val="0088069A"/>
    <w:rsid w:val="0088079D"/>
    <w:rsid w:val="00880AC6"/>
    <w:rsid w:val="00880ED4"/>
    <w:rsid w:val="00881073"/>
    <w:rsid w:val="008811B0"/>
    <w:rsid w:val="00881200"/>
    <w:rsid w:val="008813B7"/>
    <w:rsid w:val="0088160F"/>
    <w:rsid w:val="00881682"/>
    <w:rsid w:val="00881735"/>
    <w:rsid w:val="00881741"/>
    <w:rsid w:val="00881C82"/>
    <w:rsid w:val="00881CD3"/>
    <w:rsid w:val="008827AD"/>
    <w:rsid w:val="008829FB"/>
    <w:rsid w:val="00883486"/>
    <w:rsid w:val="008834B3"/>
    <w:rsid w:val="008836A7"/>
    <w:rsid w:val="008838E2"/>
    <w:rsid w:val="00883CED"/>
    <w:rsid w:val="00884CEA"/>
    <w:rsid w:val="00886145"/>
    <w:rsid w:val="008863CE"/>
    <w:rsid w:val="00886512"/>
    <w:rsid w:val="008869A5"/>
    <w:rsid w:val="00886C7B"/>
    <w:rsid w:val="0088772F"/>
    <w:rsid w:val="00887880"/>
    <w:rsid w:val="00887C45"/>
    <w:rsid w:val="00887EE3"/>
    <w:rsid w:val="0089001B"/>
    <w:rsid w:val="0089012C"/>
    <w:rsid w:val="00890365"/>
    <w:rsid w:val="00890783"/>
    <w:rsid w:val="00890A52"/>
    <w:rsid w:val="00891A3D"/>
    <w:rsid w:val="00892543"/>
    <w:rsid w:val="00892A58"/>
    <w:rsid w:val="00892CBB"/>
    <w:rsid w:val="0089376D"/>
    <w:rsid w:val="00893D09"/>
    <w:rsid w:val="008946B1"/>
    <w:rsid w:val="00894730"/>
    <w:rsid w:val="00894877"/>
    <w:rsid w:val="00894906"/>
    <w:rsid w:val="00895049"/>
    <w:rsid w:val="0089580A"/>
    <w:rsid w:val="00895822"/>
    <w:rsid w:val="0089582D"/>
    <w:rsid w:val="0089654B"/>
    <w:rsid w:val="00896795"/>
    <w:rsid w:val="00896CC0"/>
    <w:rsid w:val="008970C1"/>
    <w:rsid w:val="008977C3"/>
    <w:rsid w:val="00897C3C"/>
    <w:rsid w:val="008A1556"/>
    <w:rsid w:val="008A2151"/>
    <w:rsid w:val="008A2363"/>
    <w:rsid w:val="008A2B9A"/>
    <w:rsid w:val="008A3368"/>
    <w:rsid w:val="008A36D8"/>
    <w:rsid w:val="008A3734"/>
    <w:rsid w:val="008A3B1E"/>
    <w:rsid w:val="008A3EE4"/>
    <w:rsid w:val="008A4768"/>
    <w:rsid w:val="008A4785"/>
    <w:rsid w:val="008A4855"/>
    <w:rsid w:val="008A49C3"/>
    <w:rsid w:val="008A4A1B"/>
    <w:rsid w:val="008A5419"/>
    <w:rsid w:val="008A549F"/>
    <w:rsid w:val="008A55C1"/>
    <w:rsid w:val="008A598B"/>
    <w:rsid w:val="008A5C75"/>
    <w:rsid w:val="008A5E3E"/>
    <w:rsid w:val="008A6233"/>
    <w:rsid w:val="008A6421"/>
    <w:rsid w:val="008A6776"/>
    <w:rsid w:val="008A6959"/>
    <w:rsid w:val="008A6BD4"/>
    <w:rsid w:val="008A6BDC"/>
    <w:rsid w:val="008A762F"/>
    <w:rsid w:val="008A7F57"/>
    <w:rsid w:val="008B0F35"/>
    <w:rsid w:val="008B11F3"/>
    <w:rsid w:val="008B12E3"/>
    <w:rsid w:val="008B1778"/>
    <w:rsid w:val="008B18B4"/>
    <w:rsid w:val="008B1B00"/>
    <w:rsid w:val="008B1DAE"/>
    <w:rsid w:val="008B22CE"/>
    <w:rsid w:val="008B26D4"/>
    <w:rsid w:val="008B2973"/>
    <w:rsid w:val="008B29F0"/>
    <w:rsid w:val="008B2C50"/>
    <w:rsid w:val="008B2C8B"/>
    <w:rsid w:val="008B2F4F"/>
    <w:rsid w:val="008B3131"/>
    <w:rsid w:val="008B35A0"/>
    <w:rsid w:val="008B35A1"/>
    <w:rsid w:val="008B36B5"/>
    <w:rsid w:val="008B3801"/>
    <w:rsid w:val="008B4543"/>
    <w:rsid w:val="008B4782"/>
    <w:rsid w:val="008B529D"/>
    <w:rsid w:val="008B56F5"/>
    <w:rsid w:val="008B5EE3"/>
    <w:rsid w:val="008B62BA"/>
    <w:rsid w:val="008B7931"/>
    <w:rsid w:val="008B7DFF"/>
    <w:rsid w:val="008B7F5D"/>
    <w:rsid w:val="008C021E"/>
    <w:rsid w:val="008C05A9"/>
    <w:rsid w:val="008C05CE"/>
    <w:rsid w:val="008C09C7"/>
    <w:rsid w:val="008C0A60"/>
    <w:rsid w:val="008C1541"/>
    <w:rsid w:val="008C15D1"/>
    <w:rsid w:val="008C1AA5"/>
    <w:rsid w:val="008C1B28"/>
    <w:rsid w:val="008C1CEE"/>
    <w:rsid w:val="008C1E81"/>
    <w:rsid w:val="008C2053"/>
    <w:rsid w:val="008C22E3"/>
    <w:rsid w:val="008C26B1"/>
    <w:rsid w:val="008C2D24"/>
    <w:rsid w:val="008C33BB"/>
    <w:rsid w:val="008C3620"/>
    <w:rsid w:val="008C38C3"/>
    <w:rsid w:val="008C3D9A"/>
    <w:rsid w:val="008C403A"/>
    <w:rsid w:val="008C4057"/>
    <w:rsid w:val="008C4248"/>
    <w:rsid w:val="008C44E5"/>
    <w:rsid w:val="008C45BD"/>
    <w:rsid w:val="008C49AC"/>
    <w:rsid w:val="008C57A9"/>
    <w:rsid w:val="008C59BC"/>
    <w:rsid w:val="008C5DCB"/>
    <w:rsid w:val="008C6083"/>
    <w:rsid w:val="008C6315"/>
    <w:rsid w:val="008C63A2"/>
    <w:rsid w:val="008C66F4"/>
    <w:rsid w:val="008C7CC9"/>
    <w:rsid w:val="008D0225"/>
    <w:rsid w:val="008D06EB"/>
    <w:rsid w:val="008D07F3"/>
    <w:rsid w:val="008D0F24"/>
    <w:rsid w:val="008D169B"/>
    <w:rsid w:val="008D2150"/>
    <w:rsid w:val="008D4233"/>
    <w:rsid w:val="008D436F"/>
    <w:rsid w:val="008D474E"/>
    <w:rsid w:val="008D4FDA"/>
    <w:rsid w:val="008D562C"/>
    <w:rsid w:val="008D5A1C"/>
    <w:rsid w:val="008D6144"/>
    <w:rsid w:val="008D69D5"/>
    <w:rsid w:val="008D70CF"/>
    <w:rsid w:val="008D7410"/>
    <w:rsid w:val="008D7B3B"/>
    <w:rsid w:val="008D7F9A"/>
    <w:rsid w:val="008E01E5"/>
    <w:rsid w:val="008E03B3"/>
    <w:rsid w:val="008E07B3"/>
    <w:rsid w:val="008E1058"/>
    <w:rsid w:val="008E1309"/>
    <w:rsid w:val="008E18F2"/>
    <w:rsid w:val="008E1D5A"/>
    <w:rsid w:val="008E2172"/>
    <w:rsid w:val="008E259F"/>
    <w:rsid w:val="008E25EB"/>
    <w:rsid w:val="008E2662"/>
    <w:rsid w:val="008E30CB"/>
    <w:rsid w:val="008E34CA"/>
    <w:rsid w:val="008E3AE7"/>
    <w:rsid w:val="008E3BCB"/>
    <w:rsid w:val="008E40CC"/>
    <w:rsid w:val="008E4899"/>
    <w:rsid w:val="008E4C0D"/>
    <w:rsid w:val="008E4C1E"/>
    <w:rsid w:val="008E5A0F"/>
    <w:rsid w:val="008E5D59"/>
    <w:rsid w:val="008E6176"/>
    <w:rsid w:val="008E6576"/>
    <w:rsid w:val="008E6ACB"/>
    <w:rsid w:val="008E6D6C"/>
    <w:rsid w:val="008E6E44"/>
    <w:rsid w:val="008E6EE5"/>
    <w:rsid w:val="008E6EF3"/>
    <w:rsid w:val="008E72B4"/>
    <w:rsid w:val="008E7B0B"/>
    <w:rsid w:val="008F00AF"/>
    <w:rsid w:val="008F01CA"/>
    <w:rsid w:val="008F0232"/>
    <w:rsid w:val="008F118B"/>
    <w:rsid w:val="008F1A7F"/>
    <w:rsid w:val="008F1F47"/>
    <w:rsid w:val="008F21B4"/>
    <w:rsid w:val="008F2C82"/>
    <w:rsid w:val="008F2F6B"/>
    <w:rsid w:val="008F2F81"/>
    <w:rsid w:val="008F3292"/>
    <w:rsid w:val="008F36F8"/>
    <w:rsid w:val="008F4131"/>
    <w:rsid w:val="008F42FF"/>
    <w:rsid w:val="008F448A"/>
    <w:rsid w:val="008F48E8"/>
    <w:rsid w:val="008F498F"/>
    <w:rsid w:val="008F4BE6"/>
    <w:rsid w:val="008F4C3C"/>
    <w:rsid w:val="008F4E65"/>
    <w:rsid w:val="008F51EC"/>
    <w:rsid w:val="008F5270"/>
    <w:rsid w:val="008F53DC"/>
    <w:rsid w:val="008F55FB"/>
    <w:rsid w:val="008F57CF"/>
    <w:rsid w:val="008F5EC8"/>
    <w:rsid w:val="008F627A"/>
    <w:rsid w:val="008F63D5"/>
    <w:rsid w:val="008F67B0"/>
    <w:rsid w:val="008F690E"/>
    <w:rsid w:val="008F6AF5"/>
    <w:rsid w:val="008F6D43"/>
    <w:rsid w:val="008F75CA"/>
    <w:rsid w:val="008F7A87"/>
    <w:rsid w:val="008F7CBF"/>
    <w:rsid w:val="008F7F50"/>
    <w:rsid w:val="00900804"/>
    <w:rsid w:val="009008D9"/>
    <w:rsid w:val="00900932"/>
    <w:rsid w:val="00900B5E"/>
    <w:rsid w:val="00900E07"/>
    <w:rsid w:val="00901A00"/>
    <w:rsid w:val="009023C9"/>
    <w:rsid w:val="00902C9E"/>
    <w:rsid w:val="009033A2"/>
    <w:rsid w:val="00903743"/>
    <w:rsid w:val="00903BA7"/>
    <w:rsid w:val="0090423E"/>
    <w:rsid w:val="009045B2"/>
    <w:rsid w:val="009048F4"/>
    <w:rsid w:val="009051EF"/>
    <w:rsid w:val="00905CCA"/>
    <w:rsid w:val="00906CBC"/>
    <w:rsid w:val="00906E43"/>
    <w:rsid w:val="00906EE4"/>
    <w:rsid w:val="00907972"/>
    <w:rsid w:val="0091092C"/>
    <w:rsid w:val="009112E8"/>
    <w:rsid w:val="00911369"/>
    <w:rsid w:val="00911A11"/>
    <w:rsid w:val="00912326"/>
    <w:rsid w:val="00912372"/>
    <w:rsid w:val="009130A4"/>
    <w:rsid w:val="0091369A"/>
    <w:rsid w:val="00913BC7"/>
    <w:rsid w:val="00913EF8"/>
    <w:rsid w:val="009145CC"/>
    <w:rsid w:val="00914963"/>
    <w:rsid w:val="00914B55"/>
    <w:rsid w:val="00915129"/>
    <w:rsid w:val="009151C4"/>
    <w:rsid w:val="00915460"/>
    <w:rsid w:val="00915934"/>
    <w:rsid w:val="0091598F"/>
    <w:rsid w:val="0091600B"/>
    <w:rsid w:val="009162E9"/>
    <w:rsid w:val="009164F9"/>
    <w:rsid w:val="0091656F"/>
    <w:rsid w:val="00916599"/>
    <w:rsid w:val="00916ED9"/>
    <w:rsid w:val="009170C9"/>
    <w:rsid w:val="0091764F"/>
    <w:rsid w:val="00917B19"/>
    <w:rsid w:val="00917F7A"/>
    <w:rsid w:val="00920014"/>
    <w:rsid w:val="00920B0C"/>
    <w:rsid w:val="00920E05"/>
    <w:rsid w:val="009211D2"/>
    <w:rsid w:val="009212B3"/>
    <w:rsid w:val="0092144F"/>
    <w:rsid w:val="00921B0A"/>
    <w:rsid w:val="00921DE6"/>
    <w:rsid w:val="00921F2E"/>
    <w:rsid w:val="00922239"/>
    <w:rsid w:val="00922673"/>
    <w:rsid w:val="009227D8"/>
    <w:rsid w:val="009227E7"/>
    <w:rsid w:val="00922C25"/>
    <w:rsid w:val="00922D65"/>
    <w:rsid w:val="00922EBB"/>
    <w:rsid w:val="0092342A"/>
    <w:rsid w:val="00923D36"/>
    <w:rsid w:val="00924145"/>
    <w:rsid w:val="00924343"/>
    <w:rsid w:val="00924753"/>
    <w:rsid w:val="0092503F"/>
    <w:rsid w:val="00925B81"/>
    <w:rsid w:val="00925E77"/>
    <w:rsid w:val="0092635A"/>
    <w:rsid w:val="009271B9"/>
    <w:rsid w:val="009274B8"/>
    <w:rsid w:val="00927627"/>
    <w:rsid w:val="009279D4"/>
    <w:rsid w:val="0093032D"/>
    <w:rsid w:val="0093035B"/>
    <w:rsid w:val="0093046F"/>
    <w:rsid w:val="0093061F"/>
    <w:rsid w:val="00930908"/>
    <w:rsid w:val="00930A38"/>
    <w:rsid w:val="0093133D"/>
    <w:rsid w:val="009317C3"/>
    <w:rsid w:val="0093218C"/>
    <w:rsid w:val="0093394F"/>
    <w:rsid w:val="00933A2D"/>
    <w:rsid w:val="00933DFB"/>
    <w:rsid w:val="00933FB4"/>
    <w:rsid w:val="009344CF"/>
    <w:rsid w:val="00934920"/>
    <w:rsid w:val="009349A5"/>
    <w:rsid w:val="00934CC5"/>
    <w:rsid w:val="00934ED4"/>
    <w:rsid w:val="009350AF"/>
    <w:rsid w:val="00935661"/>
    <w:rsid w:val="0093584A"/>
    <w:rsid w:val="00935BCD"/>
    <w:rsid w:val="00935DA0"/>
    <w:rsid w:val="00935E4C"/>
    <w:rsid w:val="00936046"/>
    <w:rsid w:val="009361D6"/>
    <w:rsid w:val="0093620A"/>
    <w:rsid w:val="00936502"/>
    <w:rsid w:val="00936A27"/>
    <w:rsid w:val="00937269"/>
    <w:rsid w:val="00937D62"/>
    <w:rsid w:val="00940646"/>
    <w:rsid w:val="009408A9"/>
    <w:rsid w:val="00940EB4"/>
    <w:rsid w:val="009419B9"/>
    <w:rsid w:val="00941AD0"/>
    <w:rsid w:val="00941BB2"/>
    <w:rsid w:val="00942479"/>
    <w:rsid w:val="009427D9"/>
    <w:rsid w:val="009427EC"/>
    <w:rsid w:val="009429CC"/>
    <w:rsid w:val="00942F44"/>
    <w:rsid w:val="009430BA"/>
    <w:rsid w:val="009434CD"/>
    <w:rsid w:val="009434D4"/>
    <w:rsid w:val="009435E6"/>
    <w:rsid w:val="00944791"/>
    <w:rsid w:val="00944BF1"/>
    <w:rsid w:val="00945239"/>
    <w:rsid w:val="009453A5"/>
    <w:rsid w:val="00945CDA"/>
    <w:rsid w:val="0094624D"/>
    <w:rsid w:val="0094672C"/>
    <w:rsid w:val="009468D8"/>
    <w:rsid w:val="00947514"/>
    <w:rsid w:val="00947B2C"/>
    <w:rsid w:val="00947F34"/>
    <w:rsid w:val="0095041A"/>
    <w:rsid w:val="0095089A"/>
    <w:rsid w:val="00950D30"/>
    <w:rsid w:val="00951584"/>
    <w:rsid w:val="00952305"/>
    <w:rsid w:val="0095234C"/>
    <w:rsid w:val="00952A03"/>
    <w:rsid w:val="00952A93"/>
    <w:rsid w:val="00953096"/>
    <w:rsid w:val="00953878"/>
    <w:rsid w:val="009538B7"/>
    <w:rsid w:val="0095393D"/>
    <w:rsid w:val="00953A7B"/>
    <w:rsid w:val="00953AE7"/>
    <w:rsid w:val="00954619"/>
    <w:rsid w:val="00954886"/>
    <w:rsid w:val="00954BB6"/>
    <w:rsid w:val="00954C0A"/>
    <w:rsid w:val="00954E41"/>
    <w:rsid w:val="00955468"/>
    <w:rsid w:val="0095556C"/>
    <w:rsid w:val="0095572E"/>
    <w:rsid w:val="00956143"/>
    <w:rsid w:val="009565F5"/>
    <w:rsid w:val="00956922"/>
    <w:rsid w:val="009569D9"/>
    <w:rsid w:val="00956ED3"/>
    <w:rsid w:val="0095711F"/>
    <w:rsid w:val="00957380"/>
    <w:rsid w:val="00960189"/>
    <w:rsid w:val="00960510"/>
    <w:rsid w:val="00960ADF"/>
    <w:rsid w:val="00960BE4"/>
    <w:rsid w:val="0096101D"/>
    <w:rsid w:val="009621D7"/>
    <w:rsid w:val="009625BE"/>
    <w:rsid w:val="009627BD"/>
    <w:rsid w:val="009627DB"/>
    <w:rsid w:val="0096284C"/>
    <w:rsid w:val="00962989"/>
    <w:rsid w:val="00962B48"/>
    <w:rsid w:val="00962E1E"/>
    <w:rsid w:val="00962E5D"/>
    <w:rsid w:val="009635B5"/>
    <w:rsid w:val="00963662"/>
    <w:rsid w:val="00963A3A"/>
    <w:rsid w:val="00963A42"/>
    <w:rsid w:val="00963A4D"/>
    <w:rsid w:val="00963B20"/>
    <w:rsid w:val="00964502"/>
    <w:rsid w:val="009646C0"/>
    <w:rsid w:val="009646FF"/>
    <w:rsid w:val="009647FC"/>
    <w:rsid w:val="00964817"/>
    <w:rsid w:val="00964939"/>
    <w:rsid w:val="00964E04"/>
    <w:rsid w:val="009651F7"/>
    <w:rsid w:val="00965557"/>
    <w:rsid w:val="00965C7B"/>
    <w:rsid w:val="009660DF"/>
    <w:rsid w:val="00966238"/>
    <w:rsid w:val="009665BE"/>
    <w:rsid w:val="00966C5C"/>
    <w:rsid w:val="00966F50"/>
    <w:rsid w:val="00967160"/>
    <w:rsid w:val="0096733F"/>
    <w:rsid w:val="009673F6"/>
    <w:rsid w:val="009678E8"/>
    <w:rsid w:val="00967ABF"/>
    <w:rsid w:val="00970CB3"/>
    <w:rsid w:val="00970F79"/>
    <w:rsid w:val="0097103A"/>
    <w:rsid w:val="0097114B"/>
    <w:rsid w:val="00971280"/>
    <w:rsid w:val="0097178A"/>
    <w:rsid w:val="00971D44"/>
    <w:rsid w:val="00973F19"/>
    <w:rsid w:val="00974092"/>
    <w:rsid w:val="009748DF"/>
    <w:rsid w:val="00974E2C"/>
    <w:rsid w:val="0097525C"/>
    <w:rsid w:val="009753EC"/>
    <w:rsid w:val="00975D55"/>
    <w:rsid w:val="00975DA4"/>
    <w:rsid w:val="009761ED"/>
    <w:rsid w:val="00976849"/>
    <w:rsid w:val="00977056"/>
    <w:rsid w:val="00977681"/>
    <w:rsid w:val="00977CD5"/>
    <w:rsid w:val="00977DDF"/>
    <w:rsid w:val="00977FD7"/>
    <w:rsid w:val="00980041"/>
    <w:rsid w:val="009816BB"/>
    <w:rsid w:val="009824C3"/>
    <w:rsid w:val="00982C85"/>
    <w:rsid w:val="009831C4"/>
    <w:rsid w:val="009835C4"/>
    <w:rsid w:val="00983CB4"/>
    <w:rsid w:val="009845C3"/>
    <w:rsid w:val="009848B8"/>
    <w:rsid w:val="0098523E"/>
    <w:rsid w:val="0098581D"/>
    <w:rsid w:val="00985BC7"/>
    <w:rsid w:val="00985CBF"/>
    <w:rsid w:val="00985FFE"/>
    <w:rsid w:val="009860A7"/>
    <w:rsid w:val="00986432"/>
    <w:rsid w:val="009864FA"/>
    <w:rsid w:val="009865DF"/>
    <w:rsid w:val="00986C52"/>
    <w:rsid w:val="00986ED7"/>
    <w:rsid w:val="00987449"/>
    <w:rsid w:val="0098761C"/>
    <w:rsid w:val="00987A61"/>
    <w:rsid w:val="00987DF6"/>
    <w:rsid w:val="00987EFA"/>
    <w:rsid w:val="00990228"/>
    <w:rsid w:val="009902F9"/>
    <w:rsid w:val="0099056B"/>
    <w:rsid w:val="009906EC"/>
    <w:rsid w:val="00990A66"/>
    <w:rsid w:val="00991450"/>
    <w:rsid w:val="009917EF"/>
    <w:rsid w:val="00991993"/>
    <w:rsid w:val="00992728"/>
    <w:rsid w:val="009928DF"/>
    <w:rsid w:val="00992D16"/>
    <w:rsid w:val="009936DC"/>
    <w:rsid w:val="00993802"/>
    <w:rsid w:val="00993D71"/>
    <w:rsid w:val="009943D0"/>
    <w:rsid w:val="00994B39"/>
    <w:rsid w:val="0099508C"/>
    <w:rsid w:val="00995128"/>
    <w:rsid w:val="0099520F"/>
    <w:rsid w:val="0099528F"/>
    <w:rsid w:val="00995339"/>
    <w:rsid w:val="00995394"/>
    <w:rsid w:val="009953B8"/>
    <w:rsid w:val="009953D3"/>
    <w:rsid w:val="009961C4"/>
    <w:rsid w:val="009966A4"/>
    <w:rsid w:val="00996A33"/>
    <w:rsid w:val="009972EE"/>
    <w:rsid w:val="00997E8B"/>
    <w:rsid w:val="009A0322"/>
    <w:rsid w:val="009A06A5"/>
    <w:rsid w:val="009A06F8"/>
    <w:rsid w:val="009A08C9"/>
    <w:rsid w:val="009A0E1D"/>
    <w:rsid w:val="009A1219"/>
    <w:rsid w:val="009A13EE"/>
    <w:rsid w:val="009A1536"/>
    <w:rsid w:val="009A1892"/>
    <w:rsid w:val="009A2241"/>
    <w:rsid w:val="009A23AE"/>
    <w:rsid w:val="009A2BCA"/>
    <w:rsid w:val="009A2CCB"/>
    <w:rsid w:val="009A2F05"/>
    <w:rsid w:val="009A330C"/>
    <w:rsid w:val="009A3404"/>
    <w:rsid w:val="009A351F"/>
    <w:rsid w:val="009A35C3"/>
    <w:rsid w:val="009A36AD"/>
    <w:rsid w:val="009A3E1F"/>
    <w:rsid w:val="009A40DD"/>
    <w:rsid w:val="009A4BF0"/>
    <w:rsid w:val="009A5023"/>
    <w:rsid w:val="009A5201"/>
    <w:rsid w:val="009A53A4"/>
    <w:rsid w:val="009A540E"/>
    <w:rsid w:val="009A57F9"/>
    <w:rsid w:val="009A5AA9"/>
    <w:rsid w:val="009A5B52"/>
    <w:rsid w:val="009A6DB2"/>
    <w:rsid w:val="009A70B3"/>
    <w:rsid w:val="009A7285"/>
    <w:rsid w:val="009A780E"/>
    <w:rsid w:val="009A78F4"/>
    <w:rsid w:val="009B04F0"/>
    <w:rsid w:val="009B097E"/>
    <w:rsid w:val="009B1168"/>
    <w:rsid w:val="009B16F2"/>
    <w:rsid w:val="009B1A96"/>
    <w:rsid w:val="009B1D12"/>
    <w:rsid w:val="009B22B7"/>
    <w:rsid w:val="009B2A1B"/>
    <w:rsid w:val="009B308B"/>
    <w:rsid w:val="009B348C"/>
    <w:rsid w:val="009B354D"/>
    <w:rsid w:val="009B36B5"/>
    <w:rsid w:val="009B3B4E"/>
    <w:rsid w:val="009B3D19"/>
    <w:rsid w:val="009B4262"/>
    <w:rsid w:val="009B43B6"/>
    <w:rsid w:val="009B43EC"/>
    <w:rsid w:val="009B465D"/>
    <w:rsid w:val="009B4DAD"/>
    <w:rsid w:val="009B511D"/>
    <w:rsid w:val="009B5CEA"/>
    <w:rsid w:val="009B6091"/>
    <w:rsid w:val="009B65D0"/>
    <w:rsid w:val="009B6680"/>
    <w:rsid w:val="009B6AAF"/>
    <w:rsid w:val="009B710A"/>
    <w:rsid w:val="009B772B"/>
    <w:rsid w:val="009B7FC3"/>
    <w:rsid w:val="009C0082"/>
    <w:rsid w:val="009C125B"/>
    <w:rsid w:val="009C13D4"/>
    <w:rsid w:val="009C18A5"/>
    <w:rsid w:val="009C1E56"/>
    <w:rsid w:val="009C210F"/>
    <w:rsid w:val="009C23C5"/>
    <w:rsid w:val="009C2445"/>
    <w:rsid w:val="009C313C"/>
    <w:rsid w:val="009C3492"/>
    <w:rsid w:val="009C3558"/>
    <w:rsid w:val="009C40E5"/>
    <w:rsid w:val="009C4755"/>
    <w:rsid w:val="009C4A88"/>
    <w:rsid w:val="009C5320"/>
    <w:rsid w:val="009C5C1F"/>
    <w:rsid w:val="009C6829"/>
    <w:rsid w:val="009C7105"/>
    <w:rsid w:val="009C7278"/>
    <w:rsid w:val="009C77EC"/>
    <w:rsid w:val="009C7A92"/>
    <w:rsid w:val="009C7FAC"/>
    <w:rsid w:val="009D037E"/>
    <w:rsid w:val="009D0598"/>
    <w:rsid w:val="009D05FC"/>
    <w:rsid w:val="009D1079"/>
    <w:rsid w:val="009D118A"/>
    <w:rsid w:val="009D175C"/>
    <w:rsid w:val="009D184B"/>
    <w:rsid w:val="009D2425"/>
    <w:rsid w:val="009D2961"/>
    <w:rsid w:val="009D2A10"/>
    <w:rsid w:val="009D35BD"/>
    <w:rsid w:val="009D35EC"/>
    <w:rsid w:val="009D377A"/>
    <w:rsid w:val="009D392B"/>
    <w:rsid w:val="009D3A23"/>
    <w:rsid w:val="009D3A2D"/>
    <w:rsid w:val="009D3D71"/>
    <w:rsid w:val="009D42F2"/>
    <w:rsid w:val="009D4726"/>
    <w:rsid w:val="009D4BC9"/>
    <w:rsid w:val="009D4F7C"/>
    <w:rsid w:val="009D530B"/>
    <w:rsid w:val="009D5855"/>
    <w:rsid w:val="009D58F3"/>
    <w:rsid w:val="009D5C88"/>
    <w:rsid w:val="009D5E04"/>
    <w:rsid w:val="009D61BE"/>
    <w:rsid w:val="009D6564"/>
    <w:rsid w:val="009D6DE1"/>
    <w:rsid w:val="009D6EB2"/>
    <w:rsid w:val="009D79CF"/>
    <w:rsid w:val="009D7C33"/>
    <w:rsid w:val="009E017A"/>
    <w:rsid w:val="009E04D6"/>
    <w:rsid w:val="009E07C4"/>
    <w:rsid w:val="009E0FE5"/>
    <w:rsid w:val="009E1233"/>
    <w:rsid w:val="009E123E"/>
    <w:rsid w:val="009E1400"/>
    <w:rsid w:val="009E15F6"/>
    <w:rsid w:val="009E23C3"/>
    <w:rsid w:val="009E29C7"/>
    <w:rsid w:val="009E32C6"/>
    <w:rsid w:val="009E3341"/>
    <w:rsid w:val="009E4360"/>
    <w:rsid w:val="009E4618"/>
    <w:rsid w:val="009E4ABB"/>
    <w:rsid w:val="009E4F63"/>
    <w:rsid w:val="009E5855"/>
    <w:rsid w:val="009E5DE8"/>
    <w:rsid w:val="009E6373"/>
    <w:rsid w:val="009E72F8"/>
    <w:rsid w:val="009E73FB"/>
    <w:rsid w:val="009E7474"/>
    <w:rsid w:val="009E788B"/>
    <w:rsid w:val="009E7BC3"/>
    <w:rsid w:val="009F06CD"/>
    <w:rsid w:val="009F06CF"/>
    <w:rsid w:val="009F06FC"/>
    <w:rsid w:val="009F0CA6"/>
    <w:rsid w:val="009F0CB4"/>
    <w:rsid w:val="009F140E"/>
    <w:rsid w:val="009F1782"/>
    <w:rsid w:val="009F1C34"/>
    <w:rsid w:val="009F1E51"/>
    <w:rsid w:val="009F1FEB"/>
    <w:rsid w:val="009F2327"/>
    <w:rsid w:val="009F233D"/>
    <w:rsid w:val="009F2759"/>
    <w:rsid w:val="009F2886"/>
    <w:rsid w:val="009F2B68"/>
    <w:rsid w:val="009F2B99"/>
    <w:rsid w:val="009F3042"/>
    <w:rsid w:val="009F313C"/>
    <w:rsid w:val="009F3227"/>
    <w:rsid w:val="009F3D9D"/>
    <w:rsid w:val="009F4015"/>
    <w:rsid w:val="009F4419"/>
    <w:rsid w:val="009F49EA"/>
    <w:rsid w:val="009F5315"/>
    <w:rsid w:val="009F57A3"/>
    <w:rsid w:val="009F5AF4"/>
    <w:rsid w:val="009F6406"/>
    <w:rsid w:val="009F6D75"/>
    <w:rsid w:val="009F71DE"/>
    <w:rsid w:val="009F77F9"/>
    <w:rsid w:val="009F795D"/>
    <w:rsid w:val="009F7D42"/>
    <w:rsid w:val="00A000F0"/>
    <w:rsid w:val="00A00133"/>
    <w:rsid w:val="00A0074A"/>
    <w:rsid w:val="00A00E89"/>
    <w:rsid w:val="00A00FFD"/>
    <w:rsid w:val="00A01457"/>
    <w:rsid w:val="00A017F2"/>
    <w:rsid w:val="00A023DA"/>
    <w:rsid w:val="00A02434"/>
    <w:rsid w:val="00A02E18"/>
    <w:rsid w:val="00A02FFB"/>
    <w:rsid w:val="00A03383"/>
    <w:rsid w:val="00A03A06"/>
    <w:rsid w:val="00A03E6C"/>
    <w:rsid w:val="00A041D3"/>
    <w:rsid w:val="00A04787"/>
    <w:rsid w:val="00A04A3E"/>
    <w:rsid w:val="00A051E3"/>
    <w:rsid w:val="00A05753"/>
    <w:rsid w:val="00A06165"/>
    <w:rsid w:val="00A06276"/>
    <w:rsid w:val="00A06973"/>
    <w:rsid w:val="00A069E2"/>
    <w:rsid w:val="00A06E21"/>
    <w:rsid w:val="00A07369"/>
    <w:rsid w:val="00A1011E"/>
    <w:rsid w:val="00A10A06"/>
    <w:rsid w:val="00A10A8B"/>
    <w:rsid w:val="00A10F8F"/>
    <w:rsid w:val="00A111EE"/>
    <w:rsid w:val="00A11A09"/>
    <w:rsid w:val="00A11E9E"/>
    <w:rsid w:val="00A12079"/>
    <w:rsid w:val="00A12303"/>
    <w:rsid w:val="00A128B8"/>
    <w:rsid w:val="00A12B48"/>
    <w:rsid w:val="00A13005"/>
    <w:rsid w:val="00A13897"/>
    <w:rsid w:val="00A14781"/>
    <w:rsid w:val="00A1520F"/>
    <w:rsid w:val="00A1535F"/>
    <w:rsid w:val="00A15412"/>
    <w:rsid w:val="00A158A5"/>
    <w:rsid w:val="00A15A4E"/>
    <w:rsid w:val="00A15BFA"/>
    <w:rsid w:val="00A15C99"/>
    <w:rsid w:val="00A15E7C"/>
    <w:rsid w:val="00A161D0"/>
    <w:rsid w:val="00A163B8"/>
    <w:rsid w:val="00A16C22"/>
    <w:rsid w:val="00A171D0"/>
    <w:rsid w:val="00A171D2"/>
    <w:rsid w:val="00A17A95"/>
    <w:rsid w:val="00A17B89"/>
    <w:rsid w:val="00A17D4F"/>
    <w:rsid w:val="00A20093"/>
    <w:rsid w:val="00A205C1"/>
    <w:rsid w:val="00A20760"/>
    <w:rsid w:val="00A20C72"/>
    <w:rsid w:val="00A213D2"/>
    <w:rsid w:val="00A215E8"/>
    <w:rsid w:val="00A217FC"/>
    <w:rsid w:val="00A2231D"/>
    <w:rsid w:val="00A226EA"/>
    <w:rsid w:val="00A22A1B"/>
    <w:rsid w:val="00A22A97"/>
    <w:rsid w:val="00A22EF0"/>
    <w:rsid w:val="00A23193"/>
    <w:rsid w:val="00A235F9"/>
    <w:rsid w:val="00A23960"/>
    <w:rsid w:val="00A23B27"/>
    <w:rsid w:val="00A23F2A"/>
    <w:rsid w:val="00A24024"/>
    <w:rsid w:val="00A24210"/>
    <w:rsid w:val="00A242D9"/>
    <w:rsid w:val="00A2470E"/>
    <w:rsid w:val="00A2482D"/>
    <w:rsid w:val="00A24BB3"/>
    <w:rsid w:val="00A24C79"/>
    <w:rsid w:val="00A24F4F"/>
    <w:rsid w:val="00A2515E"/>
    <w:rsid w:val="00A2588A"/>
    <w:rsid w:val="00A25F87"/>
    <w:rsid w:val="00A26164"/>
    <w:rsid w:val="00A2629A"/>
    <w:rsid w:val="00A2647A"/>
    <w:rsid w:val="00A26EDC"/>
    <w:rsid w:val="00A27B28"/>
    <w:rsid w:val="00A27C14"/>
    <w:rsid w:val="00A31313"/>
    <w:rsid w:val="00A31774"/>
    <w:rsid w:val="00A31C24"/>
    <w:rsid w:val="00A31D94"/>
    <w:rsid w:val="00A31E6E"/>
    <w:rsid w:val="00A32C05"/>
    <w:rsid w:val="00A3304C"/>
    <w:rsid w:val="00A330FF"/>
    <w:rsid w:val="00A3316F"/>
    <w:rsid w:val="00A33319"/>
    <w:rsid w:val="00A333C2"/>
    <w:rsid w:val="00A33667"/>
    <w:rsid w:val="00A336A4"/>
    <w:rsid w:val="00A33A3B"/>
    <w:rsid w:val="00A33F35"/>
    <w:rsid w:val="00A33FE8"/>
    <w:rsid w:val="00A34233"/>
    <w:rsid w:val="00A34BB4"/>
    <w:rsid w:val="00A34BE2"/>
    <w:rsid w:val="00A34F78"/>
    <w:rsid w:val="00A35145"/>
    <w:rsid w:val="00A35826"/>
    <w:rsid w:val="00A35BAC"/>
    <w:rsid w:val="00A35D38"/>
    <w:rsid w:val="00A366C6"/>
    <w:rsid w:val="00A36881"/>
    <w:rsid w:val="00A368C6"/>
    <w:rsid w:val="00A376AF"/>
    <w:rsid w:val="00A4061E"/>
    <w:rsid w:val="00A406E4"/>
    <w:rsid w:val="00A40DED"/>
    <w:rsid w:val="00A413CA"/>
    <w:rsid w:val="00A413F9"/>
    <w:rsid w:val="00A41667"/>
    <w:rsid w:val="00A42C7F"/>
    <w:rsid w:val="00A43234"/>
    <w:rsid w:val="00A43AFB"/>
    <w:rsid w:val="00A43B20"/>
    <w:rsid w:val="00A43EAA"/>
    <w:rsid w:val="00A43F33"/>
    <w:rsid w:val="00A443B5"/>
    <w:rsid w:val="00A4443E"/>
    <w:rsid w:val="00A4457D"/>
    <w:rsid w:val="00A447FE"/>
    <w:rsid w:val="00A44D94"/>
    <w:rsid w:val="00A44E90"/>
    <w:rsid w:val="00A45B0C"/>
    <w:rsid w:val="00A45E1B"/>
    <w:rsid w:val="00A46545"/>
    <w:rsid w:val="00A46620"/>
    <w:rsid w:val="00A46699"/>
    <w:rsid w:val="00A466D3"/>
    <w:rsid w:val="00A4671E"/>
    <w:rsid w:val="00A467B5"/>
    <w:rsid w:val="00A46C45"/>
    <w:rsid w:val="00A46CE4"/>
    <w:rsid w:val="00A4764D"/>
    <w:rsid w:val="00A47897"/>
    <w:rsid w:val="00A47926"/>
    <w:rsid w:val="00A50141"/>
    <w:rsid w:val="00A50373"/>
    <w:rsid w:val="00A503C5"/>
    <w:rsid w:val="00A50500"/>
    <w:rsid w:val="00A50530"/>
    <w:rsid w:val="00A510A3"/>
    <w:rsid w:val="00A51194"/>
    <w:rsid w:val="00A5133E"/>
    <w:rsid w:val="00A5144B"/>
    <w:rsid w:val="00A5187E"/>
    <w:rsid w:val="00A51A66"/>
    <w:rsid w:val="00A51A70"/>
    <w:rsid w:val="00A525F9"/>
    <w:rsid w:val="00A52A43"/>
    <w:rsid w:val="00A52C30"/>
    <w:rsid w:val="00A52C74"/>
    <w:rsid w:val="00A53ADB"/>
    <w:rsid w:val="00A54237"/>
    <w:rsid w:val="00A549B3"/>
    <w:rsid w:val="00A550D7"/>
    <w:rsid w:val="00A56490"/>
    <w:rsid w:val="00A56D7E"/>
    <w:rsid w:val="00A5738B"/>
    <w:rsid w:val="00A603D6"/>
    <w:rsid w:val="00A60AE5"/>
    <w:rsid w:val="00A60D9F"/>
    <w:rsid w:val="00A61027"/>
    <w:rsid w:val="00A6145A"/>
    <w:rsid w:val="00A614F6"/>
    <w:rsid w:val="00A61578"/>
    <w:rsid w:val="00A615D0"/>
    <w:rsid w:val="00A61F2F"/>
    <w:rsid w:val="00A62109"/>
    <w:rsid w:val="00A62272"/>
    <w:rsid w:val="00A623BA"/>
    <w:rsid w:val="00A62920"/>
    <w:rsid w:val="00A62CBF"/>
    <w:rsid w:val="00A62F04"/>
    <w:rsid w:val="00A6368B"/>
    <w:rsid w:val="00A6369D"/>
    <w:rsid w:val="00A63864"/>
    <w:rsid w:val="00A6492D"/>
    <w:rsid w:val="00A65186"/>
    <w:rsid w:val="00A65196"/>
    <w:rsid w:val="00A651D8"/>
    <w:rsid w:val="00A654EB"/>
    <w:rsid w:val="00A65EAF"/>
    <w:rsid w:val="00A66092"/>
    <w:rsid w:val="00A662FB"/>
    <w:rsid w:val="00A66377"/>
    <w:rsid w:val="00A66593"/>
    <w:rsid w:val="00A66594"/>
    <w:rsid w:val="00A66F22"/>
    <w:rsid w:val="00A67292"/>
    <w:rsid w:val="00A67B36"/>
    <w:rsid w:val="00A67FA9"/>
    <w:rsid w:val="00A7056F"/>
    <w:rsid w:val="00A707FC"/>
    <w:rsid w:val="00A70897"/>
    <w:rsid w:val="00A70ED1"/>
    <w:rsid w:val="00A717CE"/>
    <w:rsid w:val="00A71D6C"/>
    <w:rsid w:val="00A71FE0"/>
    <w:rsid w:val="00A7213C"/>
    <w:rsid w:val="00A724D4"/>
    <w:rsid w:val="00A72736"/>
    <w:rsid w:val="00A729EE"/>
    <w:rsid w:val="00A72D75"/>
    <w:rsid w:val="00A731D3"/>
    <w:rsid w:val="00A73BD8"/>
    <w:rsid w:val="00A74333"/>
    <w:rsid w:val="00A74353"/>
    <w:rsid w:val="00A747D9"/>
    <w:rsid w:val="00A74B66"/>
    <w:rsid w:val="00A754DC"/>
    <w:rsid w:val="00A755AD"/>
    <w:rsid w:val="00A75AF6"/>
    <w:rsid w:val="00A75D3D"/>
    <w:rsid w:val="00A766F8"/>
    <w:rsid w:val="00A76C77"/>
    <w:rsid w:val="00A76D8D"/>
    <w:rsid w:val="00A76EE2"/>
    <w:rsid w:val="00A772CF"/>
    <w:rsid w:val="00A775D8"/>
    <w:rsid w:val="00A77774"/>
    <w:rsid w:val="00A778C7"/>
    <w:rsid w:val="00A77C0A"/>
    <w:rsid w:val="00A77E7B"/>
    <w:rsid w:val="00A802EF"/>
    <w:rsid w:val="00A80473"/>
    <w:rsid w:val="00A80613"/>
    <w:rsid w:val="00A806DB"/>
    <w:rsid w:val="00A80CEE"/>
    <w:rsid w:val="00A81A25"/>
    <w:rsid w:val="00A81AAF"/>
    <w:rsid w:val="00A81E22"/>
    <w:rsid w:val="00A81F33"/>
    <w:rsid w:val="00A81F40"/>
    <w:rsid w:val="00A81FD9"/>
    <w:rsid w:val="00A8280A"/>
    <w:rsid w:val="00A829FA"/>
    <w:rsid w:val="00A82F73"/>
    <w:rsid w:val="00A830E2"/>
    <w:rsid w:val="00A8312A"/>
    <w:rsid w:val="00A833D9"/>
    <w:rsid w:val="00A83865"/>
    <w:rsid w:val="00A83914"/>
    <w:rsid w:val="00A83A96"/>
    <w:rsid w:val="00A84ACC"/>
    <w:rsid w:val="00A8500D"/>
    <w:rsid w:val="00A8586E"/>
    <w:rsid w:val="00A85AD9"/>
    <w:rsid w:val="00A85D91"/>
    <w:rsid w:val="00A860B5"/>
    <w:rsid w:val="00A8667D"/>
    <w:rsid w:val="00A86C4D"/>
    <w:rsid w:val="00A86F5E"/>
    <w:rsid w:val="00A87170"/>
    <w:rsid w:val="00A873A6"/>
    <w:rsid w:val="00A874C5"/>
    <w:rsid w:val="00A90177"/>
    <w:rsid w:val="00A901AF"/>
    <w:rsid w:val="00A901F9"/>
    <w:rsid w:val="00A90569"/>
    <w:rsid w:val="00A9099E"/>
    <w:rsid w:val="00A91050"/>
    <w:rsid w:val="00A915EA"/>
    <w:rsid w:val="00A91AF6"/>
    <w:rsid w:val="00A91F2F"/>
    <w:rsid w:val="00A92264"/>
    <w:rsid w:val="00A923E1"/>
    <w:rsid w:val="00A92AAF"/>
    <w:rsid w:val="00A9304C"/>
    <w:rsid w:val="00A9357A"/>
    <w:rsid w:val="00A9447D"/>
    <w:rsid w:val="00A94676"/>
    <w:rsid w:val="00A9499C"/>
    <w:rsid w:val="00A94AAE"/>
    <w:rsid w:val="00A94C61"/>
    <w:rsid w:val="00A955B9"/>
    <w:rsid w:val="00A959C4"/>
    <w:rsid w:val="00A95ABF"/>
    <w:rsid w:val="00A96154"/>
    <w:rsid w:val="00A9621B"/>
    <w:rsid w:val="00A9654E"/>
    <w:rsid w:val="00A96716"/>
    <w:rsid w:val="00A96D02"/>
    <w:rsid w:val="00A971EB"/>
    <w:rsid w:val="00A9724B"/>
    <w:rsid w:val="00A97271"/>
    <w:rsid w:val="00A972C8"/>
    <w:rsid w:val="00A97E06"/>
    <w:rsid w:val="00A97F03"/>
    <w:rsid w:val="00AA0276"/>
    <w:rsid w:val="00AA0380"/>
    <w:rsid w:val="00AA0B1F"/>
    <w:rsid w:val="00AA0E0B"/>
    <w:rsid w:val="00AA14C6"/>
    <w:rsid w:val="00AA1544"/>
    <w:rsid w:val="00AA15F0"/>
    <w:rsid w:val="00AA16D3"/>
    <w:rsid w:val="00AA1AE4"/>
    <w:rsid w:val="00AA202C"/>
    <w:rsid w:val="00AA2AA6"/>
    <w:rsid w:val="00AA2E53"/>
    <w:rsid w:val="00AA3724"/>
    <w:rsid w:val="00AA3DF4"/>
    <w:rsid w:val="00AA3E68"/>
    <w:rsid w:val="00AA47D1"/>
    <w:rsid w:val="00AA4D85"/>
    <w:rsid w:val="00AA532A"/>
    <w:rsid w:val="00AA58E1"/>
    <w:rsid w:val="00AA6280"/>
    <w:rsid w:val="00AA62E6"/>
    <w:rsid w:val="00AA674B"/>
    <w:rsid w:val="00AA710A"/>
    <w:rsid w:val="00AA7CE3"/>
    <w:rsid w:val="00AA7F08"/>
    <w:rsid w:val="00AB041B"/>
    <w:rsid w:val="00AB0867"/>
    <w:rsid w:val="00AB0900"/>
    <w:rsid w:val="00AB0BEB"/>
    <w:rsid w:val="00AB0E12"/>
    <w:rsid w:val="00AB2718"/>
    <w:rsid w:val="00AB34A2"/>
    <w:rsid w:val="00AB3B32"/>
    <w:rsid w:val="00AB3C53"/>
    <w:rsid w:val="00AB4242"/>
    <w:rsid w:val="00AB431C"/>
    <w:rsid w:val="00AB44C2"/>
    <w:rsid w:val="00AB45F6"/>
    <w:rsid w:val="00AB552C"/>
    <w:rsid w:val="00AB5591"/>
    <w:rsid w:val="00AB563B"/>
    <w:rsid w:val="00AB564D"/>
    <w:rsid w:val="00AB6287"/>
    <w:rsid w:val="00AB651A"/>
    <w:rsid w:val="00AB68D0"/>
    <w:rsid w:val="00AB6C08"/>
    <w:rsid w:val="00AB6C5C"/>
    <w:rsid w:val="00AB7A79"/>
    <w:rsid w:val="00AB7D9B"/>
    <w:rsid w:val="00AB7FB2"/>
    <w:rsid w:val="00AC03D4"/>
    <w:rsid w:val="00AC05C8"/>
    <w:rsid w:val="00AC0817"/>
    <w:rsid w:val="00AC0B51"/>
    <w:rsid w:val="00AC0CA0"/>
    <w:rsid w:val="00AC0F30"/>
    <w:rsid w:val="00AC133A"/>
    <w:rsid w:val="00AC194F"/>
    <w:rsid w:val="00AC1EE2"/>
    <w:rsid w:val="00AC244D"/>
    <w:rsid w:val="00AC2D39"/>
    <w:rsid w:val="00AC3039"/>
    <w:rsid w:val="00AC30A4"/>
    <w:rsid w:val="00AC30C0"/>
    <w:rsid w:val="00AC33AE"/>
    <w:rsid w:val="00AC33B7"/>
    <w:rsid w:val="00AC36CD"/>
    <w:rsid w:val="00AC3922"/>
    <w:rsid w:val="00AC3FD5"/>
    <w:rsid w:val="00AC4048"/>
    <w:rsid w:val="00AC404F"/>
    <w:rsid w:val="00AC40CF"/>
    <w:rsid w:val="00AC4AE5"/>
    <w:rsid w:val="00AC53D5"/>
    <w:rsid w:val="00AC588E"/>
    <w:rsid w:val="00AC5CF3"/>
    <w:rsid w:val="00AC5EE8"/>
    <w:rsid w:val="00AC6016"/>
    <w:rsid w:val="00AC66FB"/>
    <w:rsid w:val="00AC72B2"/>
    <w:rsid w:val="00AC7788"/>
    <w:rsid w:val="00AD0141"/>
    <w:rsid w:val="00AD01A3"/>
    <w:rsid w:val="00AD02A6"/>
    <w:rsid w:val="00AD0922"/>
    <w:rsid w:val="00AD0B49"/>
    <w:rsid w:val="00AD1D7A"/>
    <w:rsid w:val="00AD1F40"/>
    <w:rsid w:val="00AD28EF"/>
    <w:rsid w:val="00AD2F9F"/>
    <w:rsid w:val="00AD2FE8"/>
    <w:rsid w:val="00AD3782"/>
    <w:rsid w:val="00AD3819"/>
    <w:rsid w:val="00AD39D7"/>
    <w:rsid w:val="00AD3FE8"/>
    <w:rsid w:val="00AD41E6"/>
    <w:rsid w:val="00AD4364"/>
    <w:rsid w:val="00AD5598"/>
    <w:rsid w:val="00AD57DD"/>
    <w:rsid w:val="00AD5CBE"/>
    <w:rsid w:val="00AD60A2"/>
    <w:rsid w:val="00AD6249"/>
    <w:rsid w:val="00AD6743"/>
    <w:rsid w:val="00AD6F18"/>
    <w:rsid w:val="00AD7CC2"/>
    <w:rsid w:val="00AE081A"/>
    <w:rsid w:val="00AE0882"/>
    <w:rsid w:val="00AE0D11"/>
    <w:rsid w:val="00AE0DD0"/>
    <w:rsid w:val="00AE1039"/>
    <w:rsid w:val="00AE17C7"/>
    <w:rsid w:val="00AE1BD0"/>
    <w:rsid w:val="00AE1D2F"/>
    <w:rsid w:val="00AE2537"/>
    <w:rsid w:val="00AE2C2B"/>
    <w:rsid w:val="00AE2F35"/>
    <w:rsid w:val="00AE323A"/>
    <w:rsid w:val="00AE32F2"/>
    <w:rsid w:val="00AE3554"/>
    <w:rsid w:val="00AE35D2"/>
    <w:rsid w:val="00AE36DD"/>
    <w:rsid w:val="00AE3809"/>
    <w:rsid w:val="00AE4218"/>
    <w:rsid w:val="00AE469E"/>
    <w:rsid w:val="00AE485F"/>
    <w:rsid w:val="00AE49ED"/>
    <w:rsid w:val="00AE51E8"/>
    <w:rsid w:val="00AE5214"/>
    <w:rsid w:val="00AE526E"/>
    <w:rsid w:val="00AE530C"/>
    <w:rsid w:val="00AE56FC"/>
    <w:rsid w:val="00AE598F"/>
    <w:rsid w:val="00AE6204"/>
    <w:rsid w:val="00AE6668"/>
    <w:rsid w:val="00AE667D"/>
    <w:rsid w:val="00AE70B9"/>
    <w:rsid w:val="00AE7F34"/>
    <w:rsid w:val="00AF00D6"/>
    <w:rsid w:val="00AF0535"/>
    <w:rsid w:val="00AF0854"/>
    <w:rsid w:val="00AF08EB"/>
    <w:rsid w:val="00AF0A90"/>
    <w:rsid w:val="00AF0B74"/>
    <w:rsid w:val="00AF14D2"/>
    <w:rsid w:val="00AF15D6"/>
    <w:rsid w:val="00AF186C"/>
    <w:rsid w:val="00AF2B39"/>
    <w:rsid w:val="00AF2BF4"/>
    <w:rsid w:val="00AF306F"/>
    <w:rsid w:val="00AF3579"/>
    <w:rsid w:val="00AF370E"/>
    <w:rsid w:val="00AF38EE"/>
    <w:rsid w:val="00AF3C46"/>
    <w:rsid w:val="00AF4FB6"/>
    <w:rsid w:val="00AF522C"/>
    <w:rsid w:val="00AF5B11"/>
    <w:rsid w:val="00AF5DAA"/>
    <w:rsid w:val="00AF6C17"/>
    <w:rsid w:val="00AF6EF3"/>
    <w:rsid w:val="00AF7C03"/>
    <w:rsid w:val="00AF7C43"/>
    <w:rsid w:val="00AF7FC6"/>
    <w:rsid w:val="00AF7FEB"/>
    <w:rsid w:val="00B00218"/>
    <w:rsid w:val="00B009BF"/>
    <w:rsid w:val="00B01011"/>
    <w:rsid w:val="00B01301"/>
    <w:rsid w:val="00B01914"/>
    <w:rsid w:val="00B01D14"/>
    <w:rsid w:val="00B01DC2"/>
    <w:rsid w:val="00B022A8"/>
    <w:rsid w:val="00B028D0"/>
    <w:rsid w:val="00B029D8"/>
    <w:rsid w:val="00B02AE0"/>
    <w:rsid w:val="00B02ED1"/>
    <w:rsid w:val="00B03573"/>
    <w:rsid w:val="00B039A7"/>
    <w:rsid w:val="00B03C3F"/>
    <w:rsid w:val="00B03C4C"/>
    <w:rsid w:val="00B04A98"/>
    <w:rsid w:val="00B04ED1"/>
    <w:rsid w:val="00B04ED8"/>
    <w:rsid w:val="00B05940"/>
    <w:rsid w:val="00B05E8A"/>
    <w:rsid w:val="00B061BA"/>
    <w:rsid w:val="00B062AD"/>
    <w:rsid w:val="00B0658C"/>
    <w:rsid w:val="00B07493"/>
    <w:rsid w:val="00B07565"/>
    <w:rsid w:val="00B076B3"/>
    <w:rsid w:val="00B100C4"/>
    <w:rsid w:val="00B101C9"/>
    <w:rsid w:val="00B10A3C"/>
    <w:rsid w:val="00B10B65"/>
    <w:rsid w:val="00B10DCE"/>
    <w:rsid w:val="00B117F0"/>
    <w:rsid w:val="00B118F4"/>
    <w:rsid w:val="00B1191B"/>
    <w:rsid w:val="00B13955"/>
    <w:rsid w:val="00B13CD4"/>
    <w:rsid w:val="00B13EBE"/>
    <w:rsid w:val="00B14E0F"/>
    <w:rsid w:val="00B1596D"/>
    <w:rsid w:val="00B15AC1"/>
    <w:rsid w:val="00B1640F"/>
    <w:rsid w:val="00B167D7"/>
    <w:rsid w:val="00B167E7"/>
    <w:rsid w:val="00B169B1"/>
    <w:rsid w:val="00B16AF2"/>
    <w:rsid w:val="00B16EEF"/>
    <w:rsid w:val="00B16F72"/>
    <w:rsid w:val="00B1716A"/>
    <w:rsid w:val="00B17C31"/>
    <w:rsid w:val="00B17CBC"/>
    <w:rsid w:val="00B17D5B"/>
    <w:rsid w:val="00B20606"/>
    <w:rsid w:val="00B208D2"/>
    <w:rsid w:val="00B20A23"/>
    <w:rsid w:val="00B2182F"/>
    <w:rsid w:val="00B21DDF"/>
    <w:rsid w:val="00B21FC1"/>
    <w:rsid w:val="00B22177"/>
    <w:rsid w:val="00B224D9"/>
    <w:rsid w:val="00B22DA6"/>
    <w:rsid w:val="00B22F46"/>
    <w:rsid w:val="00B231DB"/>
    <w:rsid w:val="00B23369"/>
    <w:rsid w:val="00B233F5"/>
    <w:rsid w:val="00B2347A"/>
    <w:rsid w:val="00B23C0C"/>
    <w:rsid w:val="00B23CAC"/>
    <w:rsid w:val="00B24051"/>
    <w:rsid w:val="00B243D0"/>
    <w:rsid w:val="00B24824"/>
    <w:rsid w:val="00B24D2B"/>
    <w:rsid w:val="00B256B8"/>
    <w:rsid w:val="00B25A63"/>
    <w:rsid w:val="00B25D5C"/>
    <w:rsid w:val="00B26182"/>
    <w:rsid w:val="00B264D8"/>
    <w:rsid w:val="00B26559"/>
    <w:rsid w:val="00B26732"/>
    <w:rsid w:val="00B26A22"/>
    <w:rsid w:val="00B26CD0"/>
    <w:rsid w:val="00B2778E"/>
    <w:rsid w:val="00B279BA"/>
    <w:rsid w:val="00B3109C"/>
    <w:rsid w:val="00B31897"/>
    <w:rsid w:val="00B318CF"/>
    <w:rsid w:val="00B3197D"/>
    <w:rsid w:val="00B3264E"/>
    <w:rsid w:val="00B32C4B"/>
    <w:rsid w:val="00B32E3E"/>
    <w:rsid w:val="00B33912"/>
    <w:rsid w:val="00B33D7B"/>
    <w:rsid w:val="00B33DBE"/>
    <w:rsid w:val="00B33F70"/>
    <w:rsid w:val="00B34855"/>
    <w:rsid w:val="00B34DB8"/>
    <w:rsid w:val="00B34F6F"/>
    <w:rsid w:val="00B351BF"/>
    <w:rsid w:val="00B35A28"/>
    <w:rsid w:val="00B35BC5"/>
    <w:rsid w:val="00B36497"/>
    <w:rsid w:val="00B36ABA"/>
    <w:rsid w:val="00B37330"/>
    <w:rsid w:val="00B37649"/>
    <w:rsid w:val="00B37662"/>
    <w:rsid w:val="00B377DD"/>
    <w:rsid w:val="00B37980"/>
    <w:rsid w:val="00B37F54"/>
    <w:rsid w:val="00B40807"/>
    <w:rsid w:val="00B4094F"/>
    <w:rsid w:val="00B409F6"/>
    <w:rsid w:val="00B414D8"/>
    <w:rsid w:val="00B416A3"/>
    <w:rsid w:val="00B41B72"/>
    <w:rsid w:val="00B41C72"/>
    <w:rsid w:val="00B4257B"/>
    <w:rsid w:val="00B425C1"/>
    <w:rsid w:val="00B42D25"/>
    <w:rsid w:val="00B43014"/>
    <w:rsid w:val="00B43516"/>
    <w:rsid w:val="00B437D3"/>
    <w:rsid w:val="00B43EC2"/>
    <w:rsid w:val="00B441D0"/>
    <w:rsid w:val="00B444DF"/>
    <w:rsid w:val="00B449ED"/>
    <w:rsid w:val="00B44DE3"/>
    <w:rsid w:val="00B45516"/>
    <w:rsid w:val="00B45791"/>
    <w:rsid w:val="00B458DE"/>
    <w:rsid w:val="00B459A6"/>
    <w:rsid w:val="00B46251"/>
    <w:rsid w:val="00B467CB"/>
    <w:rsid w:val="00B46D69"/>
    <w:rsid w:val="00B470EF"/>
    <w:rsid w:val="00B4734A"/>
    <w:rsid w:val="00B47427"/>
    <w:rsid w:val="00B47509"/>
    <w:rsid w:val="00B4779B"/>
    <w:rsid w:val="00B479AE"/>
    <w:rsid w:val="00B47AB9"/>
    <w:rsid w:val="00B47FB5"/>
    <w:rsid w:val="00B51152"/>
    <w:rsid w:val="00B512DB"/>
    <w:rsid w:val="00B51979"/>
    <w:rsid w:val="00B519EB"/>
    <w:rsid w:val="00B52E33"/>
    <w:rsid w:val="00B52FFE"/>
    <w:rsid w:val="00B53023"/>
    <w:rsid w:val="00B5366C"/>
    <w:rsid w:val="00B5382D"/>
    <w:rsid w:val="00B53E51"/>
    <w:rsid w:val="00B54160"/>
    <w:rsid w:val="00B54552"/>
    <w:rsid w:val="00B55195"/>
    <w:rsid w:val="00B55383"/>
    <w:rsid w:val="00B553BD"/>
    <w:rsid w:val="00B55932"/>
    <w:rsid w:val="00B5634C"/>
    <w:rsid w:val="00B56DD8"/>
    <w:rsid w:val="00B57728"/>
    <w:rsid w:val="00B5788D"/>
    <w:rsid w:val="00B60013"/>
    <w:rsid w:val="00B6005B"/>
    <w:rsid w:val="00B60A05"/>
    <w:rsid w:val="00B60BB8"/>
    <w:rsid w:val="00B6280C"/>
    <w:rsid w:val="00B62B5B"/>
    <w:rsid w:val="00B63F35"/>
    <w:rsid w:val="00B63FC6"/>
    <w:rsid w:val="00B6449F"/>
    <w:rsid w:val="00B645BE"/>
    <w:rsid w:val="00B65D41"/>
    <w:rsid w:val="00B65F77"/>
    <w:rsid w:val="00B660FB"/>
    <w:rsid w:val="00B663F5"/>
    <w:rsid w:val="00B666BC"/>
    <w:rsid w:val="00B66C73"/>
    <w:rsid w:val="00B66D7B"/>
    <w:rsid w:val="00B67E58"/>
    <w:rsid w:val="00B71E80"/>
    <w:rsid w:val="00B722FB"/>
    <w:rsid w:val="00B72507"/>
    <w:rsid w:val="00B72627"/>
    <w:rsid w:val="00B72A7A"/>
    <w:rsid w:val="00B72EDE"/>
    <w:rsid w:val="00B73E24"/>
    <w:rsid w:val="00B73EEC"/>
    <w:rsid w:val="00B74020"/>
    <w:rsid w:val="00B7418A"/>
    <w:rsid w:val="00B74468"/>
    <w:rsid w:val="00B74810"/>
    <w:rsid w:val="00B74E73"/>
    <w:rsid w:val="00B74E7B"/>
    <w:rsid w:val="00B74EE6"/>
    <w:rsid w:val="00B7516D"/>
    <w:rsid w:val="00B751C2"/>
    <w:rsid w:val="00B7527A"/>
    <w:rsid w:val="00B7545C"/>
    <w:rsid w:val="00B75BC2"/>
    <w:rsid w:val="00B760EA"/>
    <w:rsid w:val="00B777FC"/>
    <w:rsid w:val="00B8023D"/>
    <w:rsid w:val="00B80328"/>
    <w:rsid w:val="00B8132B"/>
    <w:rsid w:val="00B8134C"/>
    <w:rsid w:val="00B814EE"/>
    <w:rsid w:val="00B81584"/>
    <w:rsid w:val="00B81A66"/>
    <w:rsid w:val="00B81E15"/>
    <w:rsid w:val="00B82110"/>
    <w:rsid w:val="00B82295"/>
    <w:rsid w:val="00B82750"/>
    <w:rsid w:val="00B82956"/>
    <w:rsid w:val="00B82CD5"/>
    <w:rsid w:val="00B82EFA"/>
    <w:rsid w:val="00B82FA8"/>
    <w:rsid w:val="00B833B8"/>
    <w:rsid w:val="00B83694"/>
    <w:rsid w:val="00B83836"/>
    <w:rsid w:val="00B83EAB"/>
    <w:rsid w:val="00B83FF6"/>
    <w:rsid w:val="00B840C8"/>
    <w:rsid w:val="00B84179"/>
    <w:rsid w:val="00B84388"/>
    <w:rsid w:val="00B845D3"/>
    <w:rsid w:val="00B847B7"/>
    <w:rsid w:val="00B847F3"/>
    <w:rsid w:val="00B84E81"/>
    <w:rsid w:val="00B84E97"/>
    <w:rsid w:val="00B85FF4"/>
    <w:rsid w:val="00B86F19"/>
    <w:rsid w:val="00B8791F"/>
    <w:rsid w:val="00B9129A"/>
    <w:rsid w:val="00B914E0"/>
    <w:rsid w:val="00B9189D"/>
    <w:rsid w:val="00B91DDC"/>
    <w:rsid w:val="00B925D4"/>
    <w:rsid w:val="00B9306E"/>
    <w:rsid w:val="00B93936"/>
    <w:rsid w:val="00B93D50"/>
    <w:rsid w:val="00B93EAB"/>
    <w:rsid w:val="00B94204"/>
    <w:rsid w:val="00B9429D"/>
    <w:rsid w:val="00B94EC4"/>
    <w:rsid w:val="00B94EC6"/>
    <w:rsid w:val="00B958D8"/>
    <w:rsid w:val="00B95A5E"/>
    <w:rsid w:val="00B95E0B"/>
    <w:rsid w:val="00B973B5"/>
    <w:rsid w:val="00B97422"/>
    <w:rsid w:val="00B97B85"/>
    <w:rsid w:val="00BA0FA3"/>
    <w:rsid w:val="00BA0FE4"/>
    <w:rsid w:val="00BA105E"/>
    <w:rsid w:val="00BA17FF"/>
    <w:rsid w:val="00BA27FC"/>
    <w:rsid w:val="00BA36B4"/>
    <w:rsid w:val="00BA3B89"/>
    <w:rsid w:val="00BA3D64"/>
    <w:rsid w:val="00BA3F15"/>
    <w:rsid w:val="00BA3F25"/>
    <w:rsid w:val="00BA3FDC"/>
    <w:rsid w:val="00BA4225"/>
    <w:rsid w:val="00BA55DD"/>
    <w:rsid w:val="00BA5A6D"/>
    <w:rsid w:val="00BA611B"/>
    <w:rsid w:val="00BA61EE"/>
    <w:rsid w:val="00BA757E"/>
    <w:rsid w:val="00BA7605"/>
    <w:rsid w:val="00BA79DE"/>
    <w:rsid w:val="00BA7BCE"/>
    <w:rsid w:val="00BA7DCA"/>
    <w:rsid w:val="00BB0A30"/>
    <w:rsid w:val="00BB1B52"/>
    <w:rsid w:val="00BB1F6B"/>
    <w:rsid w:val="00BB20F0"/>
    <w:rsid w:val="00BB2161"/>
    <w:rsid w:val="00BB2417"/>
    <w:rsid w:val="00BB2554"/>
    <w:rsid w:val="00BB2557"/>
    <w:rsid w:val="00BB2BB7"/>
    <w:rsid w:val="00BB3B49"/>
    <w:rsid w:val="00BB4264"/>
    <w:rsid w:val="00BB428F"/>
    <w:rsid w:val="00BB442E"/>
    <w:rsid w:val="00BB4A7F"/>
    <w:rsid w:val="00BB50F1"/>
    <w:rsid w:val="00BB60B8"/>
    <w:rsid w:val="00BB6AE2"/>
    <w:rsid w:val="00BB70E7"/>
    <w:rsid w:val="00BB7889"/>
    <w:rsid w:val="00BB7CEF"/>
    <w:rsid w:val="00BB7EE7"/>
    <w:rsid w:val="00BB7F9D"/>
    <w:rsid w:val="00BC059F"/>
    <w:rsid w:val="00BC0718"/>
    <w:rsid w:val="00BC1714"/>
    <w:rsid w:val="00BC1C4B"/>
    <w:rsid w:val="00BC218D"/>
    <w:rsid w:val="00BC246D"/>
    <w:rsid w:val="00BC27C7"/>
    <w:rsid w:val="00BC27E1"/>
    <w:rsid w:val="00BC2D50"/>
    <w:rsid w:val="00BC308E"/>
    <w:rsid w:val="00BC365C"/>
    <w:rsid w:val="00BC3805"/>
    <w:rsid w:val="00BC38B3"/>
    <w:rsid w:val="00BC3911"/>
    <w:rsid w:val="00BC3982"/>
    <w:rsid w:val="00BC3A99"/>
    <w:rsid w:val="00BC4381"/>
    <w:rsid w:val="00BC4A2B"/>
    <w:rsid w:val="00BC4C1F"/>
    <w:rsid w:val="00BC51CC"/>
    <w:rsid w:val="00BC549F"/>
    <w:rsid w:val="00BC5E4F"/>
    <w:rsid w:val="00BC626B"/>
    <w:rsid w:val="00BC65F1"/>
    <w:rsid w:val="00BC6942"/>
    <w:rsid w:val="00BC6B99"/>
    <w:rsid w:val="00BC71FD"/>
    <w:rsid w:val="00BC7227"/>
    <w:rsid w:val="00BC7355"/>
    <w:rsid w:val="00BC763C"/>
    <w:rsid w:val="00BC7962"/>
    <w:rsid w:val="00BC7B0E"/>
    <w:rsid w:val="00BD0533"/>
    <w:rsid w:val="00BD0888"/>
    <w:rsid w:val="00BD0DD5"/>
    <w:rsid w:val="00BD10F6"/>
    <w:rsid w:val="00BD1279"/>
    <w:rsid w:val="00BD1F42"/>
    <w:rsid w:val="00BD1FC7"/>
    <w:rsid w:val="00BD2087"/>
    <w:rsid w:val="00BD2345"/>
    <w:rsid w:val="00BD293D"/>
    <w:rsid w:val="00BD2BC8"/>
    <w:rsid w:val="00BD389D"/>
    <w:rsid w:val="00BD3AF3"/>
    <w:rsid w:val="00BD3B8E"/>
    <w:rsid w:val="00BD4078"/>
    <w:rsid w:val="00BD5215"/>
    <w:rsid w:val="00BD5250"/>
    <w:rsid w:val="00BD5790"/>
    <w:rsid w:val="00BD59BE"/>
    <w:rsid w:val="00BD5ECA"/>
    <w:rsid w:val="00BD6683"/>
    <w:rsid w:val="00BD6B7E"/>
    <w:rsid w:val="00BD7070"/>
    <w:rsid w:val="00BD7480"/>
    <w:rsid w:val="00BD765A"/>
    <w:rsid w:val="00BD7703"/>
    <w:rsid w:val="00BE0152"/>
    <w:rsid w:val="00BE04C7"/>
    <w:rsid w:val="00BE0779"/>
    <w:rsid w:val="00BE0E27"/>
    <w:rsid w:val="00BE1AFD"/>
    <w:rsid w:val="00BE1B56"/>
    <w:rsid w:val="00BE277C"/>
    <w:rsid w:val="00BE2CCF"/>
    <w:rsid w:val="00BE37A7"/>
    <w:rsid w:val="00BE37CE"/>
    <w:rsid w:val="00BE38EA"/>
    <w:rsid w:val="00BE4A90"/>
    <w:rsid w:val="00BE50ED"/>
    <w:rsid w:val="00BE5214"/>
    <w:rsid w:val="00BE5422"/>
    <w:rsid w:val="00BE56DC"/>
    <w:rsid w:val="00BE5A07"/>
    <w:rsid w:val="00BE5CA4"/>
    <w:rsid w:val="00BE67CF"/>
    <w:rsid w:val="00BE6881"/>
    <w:rsid w:val="00BE6F51"/>
    <w:rsid w:val="00BE70CC"/>
    <w:rsid w:val="00BE721F"/>
    <w:rsid w:val="00BE73AA"/>
    <w:rsid w:val="00BE7AF6"/>
    <w:rsid w:val="00BE7F5C"/>
    <w:rsid w:val="00BF0365"/>
    <w:rsid w:val="00BF177D"/>
    <w:rsid w:val="00BF18C7"/>
    <w:rsid w:val="00BF1A21"/>
    <w:rsid w:val="00BF21EA"/>
    <w:rsid w:val="00BF26D2"/>
    <w:rsid w:val="00BF2BC8"/>
    <w:rsid w:val="00BF3052"/>
    <w:rsid w:val="00BF35FD"/>
    <w:rsid w:val="00BF3704"/>
    <w:rsid w:val="00BF3DD1"/>
    <w:rsid w:val="00BF48D7"/>
    <w:rsid w:val="00BF4BF9"/>
    <w:rsid w:val="00BF51D9"/>
    <w:rsid w:val="00BF5EF9"/>
    <w:rsid w:val="00BF6795"/>
    <w:rsid w:val="00BF6B8A"/>
    <w:rsid w:val="00BF6DF3"/>
    <w:rsid w:val="00BF75B7"/>
    <w:rsid w:val="00BF7D4D"/>
    <w:rsid w:val="00BF7FE9"/>
    <w:rsid w:val="00C0008A"/>
    <w:rsid w:val="00C00547"/>
    <w:rsid w:val="00C00C50"/>
    <w:rsid w:val="00C0124B"/>
    <w:rsid w:val="00C0136F"/>
    <w:rsid w:val="00C01377"/>
    <w:rsid w:val="00C01D45"/>
    <w:rsid w:val="00C02611"/>
    <w:rsid w:val="00C02CEB"/>
    <w:rsid w:val="00C03D11"/>
    <w:rsid w:val="00C03F15"/>
    <w:rsid w:val="00C04435"/>
    <w:rsid w:val="00C0443F"/>
    <w:rsid w:val="00C0449E"/>
    <w:rsid w:val="00C044E9"/>
    <w:rsid w:val="00C04565"/>
    <w:rsid w:val="00C04A59"/>
    <w:rsid w:val="00C04B37"/>
    <w:rsid w:val="00C05782"/>
    <w:rsid w:val="00C058F0"/>
    <w:rsid w:val="00C05B24"/>
    <w:rsid w:val="00C05F0D"/>
    <w:rsid w:val="00C05F2A"/>
    <w:rsid w:val="00C05FA2"/>
    <w:rsid w:val="00C05FEB"/>
    <w:rsid w:val="00C064A1"/>
    <w:rsid w:val="00C0678B"/>
    <w:rsid w:val="00C06AD3"/>
    <w:rsid w:val="00C06DF4"/>
    <w:rsid w:val="00C0717F"/>
    <w:rsid w:val="00C0734C"/>
    <w:rsid w:val="00C0775F"/>
    <w:rsid w:val="00C07819"/>
    <w:rsid w:val="00C07A1B"/>
    <w:rsid w:val="00C10607"/>
    <w:rsid w:val="00C10AAF"/>
    <w:rsid w:val="00C10BB2"/>
    <w:rsid w:val="00C1179C"/>
    <w:rsid w:val="00C123B3"/>
    <w:rsid w:val="00C125F3"/>
    <w:rsid w:val="00C127B9"/>
    <w:rsid w:val="00C127DA"/>
    <w:rsid w:val="00C13809"/>
    <w:rsid w:val="00C138FD"/>
    <w:rsid w:val="00C13B9C"/>
    <w:rsid w:val="00C14063"/>
    <w:rsid w:val="00C15370"/>
    <w:rsid w:val="00C15D1F"/>
    <w:rsid w:val="00C16128"/>
    <w:rsid w:val="00C16B4E"/>
    <w:rsid w:val="00C16D10"/>
    <w:rsid w:val="00C174A8"/>
    <w:rsid w:val="00C17643"/>
    <w:rsid w:val="00C20381"/>
    <w:rsid w:val="00C204A9"/>
    <w:rsid w:val="00C2080B"/>
    <w:rsid w:val="00C20901"/>
    <w:rsid w:val="00C20FCF"/>
    <w:rsid w:val="00C2117E"/>
    <w:rsid w:val="00C212CE"/>
    <w:rsid w:val="00C2151F"/>
    <w:rsid w:val="00C22569"/>
    <w:rsid w:val="00C23781"/>
    <w:rsid w:val="00C23B88"/>
    <w:rsid w:val="00C23C26"/>
    <w:rsid w:val="00C23F5B"/>
    <w:rsid w:val="00C24416"/>
    <w:rsid w:val="00C244FF"/>
    <w:rsid w:val="00C2496E"/>
    <w:rsid w:val="00C24ABB"/>
    <w:rsid w:val="00C24C80"/>
    <w:rsid w:val="00C24D6B"/>
    <w:rsid w:val="00C253D4"/>
    <w:rsid w:val="00C25825"/>
    <w:rsid w:val="00C2595F"/>
    <w:rsid w:val="00C25A06"/>
    <w:rsid w:val="00C25AF3"/>
    <w:rsid w:val="00C26084"/>
    <w:rsid w:val="00C263CA"/>
    <w:rsid w:val="00C264F6"/>
    <w:rsid w:val="00C26D47"/>
    <w:rsid w:val="00C26F7D"/>
    <w:rsid w:val="00C270B3"/>
    <w:rsid w:val="00C270F1"/>
    <w:rsid w:val="00C27E50"/>
    <w:rsid w:val="00C3057E"/>
    <w:rsid w:val="00C305F1"/>
    <w:rsid w:val="00C30C16"/>
    <w:rsid w:val="00C30DCD"/>
    <w:rsid w:val="00C30F93"/>
    <w:rsid w:val="00C31680"/>
    <w:rsid w:val="00C316F6"/>
    <w:rsid w:val="00C31B3A"/>
    <w:rsid w:val="00C31D2A"/>
    <w:rsid w:val="00C32283"/>
    <w:rsid w:val="00C323A8"/>
    <w:rsid w:val="00C327C6"/>
    <w:rsid w:val="00C3298F"/>
    <w:rsid w:val="00C32A9D"/>
    <w:rsid w:val="00C32C20"/>
    <w:rsid w:val="00C32FE0"/>
    <w:rsid w:val="00C33816"/>
    <w:rsid w:val="00C33D21"/>
    <w:rsid w:val="00C33EA2"/>
    <w:rsid w:val="00C33FB5"/>
    <w:rsid w:val="00C3471C"/>
    <w:rsid w:val="00C34C17"/>
    <w:rsid w:val="00C34C42"/>
    <w:rsid w:val="00C34C57"/>
    <w:rsid w:val="00C35153"/>
    <w:rsid w:val="00C356BA"/>
    <w:rsid w:val="00C358D9"/>
    <w:rsid w:val="00C35942"/>
    <w:rsid w:val="00C35AC5"/>
    <w:rsid w:val="00C36905"/>
    <w:rsid w:val="00C36C37"/>
    <w:rsid w:val="00C36E28"/>
    <w:rsid w:val="00C379A7"/>
    <w:rsid w:val="00C37D76"/>
    <w:rsid w:val="00C409F8"/>
    <w:rsid w:val="00C40B82"/>
    <w:rsid w:val="00C414E7"/>
    <w:rsid w:val="00C41522"/>
    <w:rsid w:val="00C4168F"/>
    <w:rsid w:val="00C418EF"/>
    <w:rsid w:val="00C41D95"/>
    <w:rsid w:val="00C4283F"/>
    <w:rsid w:val="00C42BAF"/>
    <w:rsid w:val="00C42FC2"/>
    <w:rsid w:val="00C433A9"/>
    <w:rsid w:val="00C437F1"/>
    <w:rsid w:val="00C43D1B"/>
    <w:rsid w:val="00C449A8"/>
    <w:rsid w:val="00C45A95"/>
    <w:rsid w:val="00C45B4F"/>
    <w:rsid w:val="00C4631B"/>
    <w:rsid w:val="00C46339"/>
    <w:rsid w:val="00C46552"/>
    <w:rsid w:val="00C469D8"/>
    <w:rsid w:val="00C46D24"/>
    <w:rsid w:val="00C47093"/>
    <w:rsid w:val="00C47B58"/>
    <w:rsid w:val="00C50C96"/>
    <w:rsid w:val="00C51773"/>
    <w:rsid w:val="00C517A3"/>
    <w:rsid w:val="00C520C5"/>
    <w:rsid w:val="00C523CC"/>
    <w:rsid w:val="00C525C7"/>
    <w:rsid w:val="00C52639"/>
    <w:rsid w:val="00C5287C"/>
    <w:rsid w:val="00C52CA0"/>
    <w:rsid w:val="00C52E23"/>
    <w:rsid w:val="00C53692"/>
    <w:rsid w:val="00C53B45"/>
    <w:rsid w:val="00C545D2"/>
    <w:rsid w:val="00C54A10"/>
    <w:rsid w:val="00C54B26"/>
    <w:rsid w:val="00C54DAE"/>
    <w:rsid w:val="00C55374"/>
    <w:rsid w:val="00C55CAF"/>
    <w:rsid w:val="00C562BD"/>
    <w:rsid w:val="00C56455"/>
    <w:rsid w:val="00C56A4A"/>
    <w:rsid w:val="00C57060"/>
    <w:rsid w:val="00C57344"/>
    <w:rsid w:val="00C57573"/>
    <w:rsid w:val="00C57786"/>
    <w:rsid w:val="00C57ADB"/>
    <w:rsid w:val="00C57DCF"/>
    <w:rsid w:val="00C60391"/>
    <w:rsid w:val="00C60565"/>
    <w:rsid w:val="00C60843"/>
    <w:rsid w:val="00C613BA"/>
    <w:rsid w:val="00C61411"/>
    <w:rsid w:val="00C614BF"/>
    <w:rsid w:val="00C62042"/>
    <w:rsid w:val="00C62217"/>
    <w:rsid w:val="00C624D9"/>
    <w:rsid w:val="00C62B6A"/>
    <w:rsid w:val="00C62FB4"/>
    <w:rsid w:val="00C634B9"/>
    <w:rsid w:val="00C63A83"/>
    <w:rsid w:val="00C63AE3"/>
    <w:rsid w:val="00C63B01"/>
    <w:rsid w:val="00C64439"/>
    <w:rsid w:val="00C644AC"/>
    <w:rsid w:val="00C649D6"/>
    <w:rsid w:val="00C64A6B"/>
    <w:rsid w:val="00C64AC8"/>
    <w:rsid w:val="00C64CBB"/>
    <w:rsid w:val="00C65A22"/>
    <w:rsid w:val="00C65B3E"/>
    <w:rsid w:val="00C66362"/>
    <w:rsid w:val="00C67D98"/>
    <w:rsid w:val="00C70619"/>
    <w:rsid w:val="00C70B05"/>
    <w:rsid w:val="00C70FAD"/>
    <w:rsid w:val="00C710CF"/>
    <w:rsid w:val="00C7131E"/>
    <w:rsid w:val="00C71CDC"/>
    <w:rsid w:val="00C73313"/>
    <w:rsid w:val="00C734ED"/>
    <w:rsid w:val="00C740E8"/>
    <w:rsid w:val="00C740F4"/>
    <w:rsid w:val="00C741F2"/>
    <w:rsid w:val="00C74791"/>
    <w:rsid w:val="00C75685"/>
    <w:rsid w:val="00C75874"/>
    <w:rsid w:val="00C75DAC"/>
    <w:rsid w:val="00C75F07"/>
    <w:rsid w:val="00C76758"/>
    <w:rsid w:val="00C76C53"/>
    <w:rsid w:val="00C76E98"/>
    <w:rsid w:val="00C7749E"/>
    <w:rsid w:val="00C779E5"/>
    <w:rsid w:val="00C779E8"/>
    <w:rsid w:val="00C77FE8"/>
    <w:rsid w:val="00C80047"/>
    <w:rsid w:val="00C80B13"/>
    <w:rsid w:val="00C80ED8"/>
    <w:rsid w:val="00C813EF"/>
    <w:rsid w:val="00C81CA1"/>
    <w:rsid w:val="00C81CC4"/>
    <w:rsid w:val="00C82234"/>
    <w:rsid w:val="00C82413"/>
    <w:rsid w:val="00C82447"/>
    <w:rsid w:val="00C8299C"/>
    <w:rsid w:val="00C82AB2"/>
    <w:rsid w:val="00C82AF0"/>
    <w:rsid w:val="00C82BA7"/>
    <w:rsid w:val="00C82DD6"/>
    <w:rsid w:val="00C82EAF"/>
    <w:rsid w:val="00C83033"/>
    <w:rsid w:val="00C836DF"/>
    <w:rsid w:val="00C839A4"/>
    <w:rsid w:val="00C83C22"/>
    <w:rsid w:val="00C844F7"/>
    <w:rsid w:val="00C84E23"/>
    <w:rsid w:val="00C84E98"/>
    <w:rsid w:val="00C8510E"/>
    <w:rsid w:val="00C85254"/>
    <w:rsid w:val="00C85484"/>
    <w:rsid w:val="00C858D0"/>
    <w:rsid w:val="00C85F84"/>
    <w:rsid w:val="00C862D2"/>
    <w:rsid w:val="00C8713F"/>
    <w:rsid w:val="00C87160"/>
    <w:rsid w:val="00C8740E"/>
    <w:rsid w:val="00C877A0"/>
    <w:rsid w:val="00C90962"/>
    <w:rsid w:val="00C913B7"/>
    <w:rsid w:val="00C91634"/>
    <w:rsid w:val="00C91726"/>
    <w:rsid w:val="00C918DD"/>
    <w:rsid w:val="00C919D2"/>
    <w:rsid w:val="00C91DB5"/>
    <w:rsid w:val="00C92746"/>
    <w:rsid w:val="00C94BF2"/>
    <w:rsid w:val="00C950EA"/>
    <w:rsid w:val="00C9533C"/>
    <w:rsid w:val="00C95650"/>
    <w:rsid w:val="00C95929"/>
    <w:rsid w:val="00C95A29"/>
    <w:rsid w:val="00C9607B"/>
    <w:rsid w:val="00C965EA"/>
    <w:rsid w:val="00C96C60"/>
    <w:rsid w:val="00C9779D"/>
    <w:rsid w:val="00C97AA5"/>
    <w:rsid w:val="00CA0510"/>
    <w:rsid w:val="00CA0643"/>
    <w:rsid w:val="00CA084F"/>
    <w:rsid w:val="00CA1596"/>
    <w:rsid w:val="00CA1A4B"/>
    <w:rsid w:val="00CA2C40"/>
    <w:rsid w:val="00CA2C91"/>
    <w:rsid w:val="00CA2CDD"/>
    <w:rsid w:val="00CA2D01"/>
    <w:rsid w:val="00CA2EC3"/>
    <w:rsid w:val="00CA39C1"/>
    <w:rsid w:val="00CA3CF7"/>
    <w:rsid w:val="00CA40E4"/>
    <w:rsid w:val="00CA4173"/>
    <w:rsid w:val="00CA482E"/>
    <w:rsid w:val="00CA4D31"/>
    <w:rsid w:val="00CA4E98"/>
    <w:rsid w:val="00CA4ECB"/>
    <w:rsid w:val="00CA5869"/>
    <w:rsid w:val="00CA599D"/>
    <w:rsid w:val="00CA5F1E"/>
    <w:rsid w:val="00CA60BC"/>
    <w:rsid w:val="00CA6610"/>
    <w:rsid w:val="00CA666B"/>
    <w:rsid w:val="00CA6A69"/>
    <w:rsid w:val="00CA6FEB"/>
    <w:rsid w:val="00CA73EE"/>
    <w:rsid w:val="00CA7905"/>
    <w:rsid w:val="00CA7927"/>
    <w:rsid w:val="00CA7A66"/>
    <w:rsid w:val="00CB0608"/>
    <w:rsid w:val="00CB070C"/>
    <w:rsid w:val="00CB0D50"/>
    <w:rsid w:val="00CB0E08"/>
    <w:rsid w:val="00CB1272"/>
    <w:rsid w:val="00CB1A5E"/>
    <w:rsid w:val="00CB216F"/>
    <w:rsid w:val="00CB2685"/>
    <w:rsid w:val="00CB4609"/>
    <w:rsid w:val="00CB5115"/>
    <w:rsid w:val="00CB5137"/>
    <w:rsid w:val="00CB5A9D"/>
    <w:rsid w:val="00CB621B"/>
    <w:rsid w:val="00CB702A"/>
    <w:rsid w:val="00CB7132"/>
    <w:rsid w:val="00CB7D1D"/>
    <w:rsid w:val="00CB7D59"/>
    <w:rsid w:val="00CC063A"/>
    <w:rsid w:val="00CC1B2D"/>
    <w:rsid w:val="00CC1CBC"/>
    <w:rsid w:val="00CC1F35"/>
    <w:rsid w:val="00CC2488"/>
    <w:rsid w:val="00CC268C"/>
    <w:rsid w:val="00CC27F2"/>
    <w:rsid w:val="00CC2B36"/>
    <w:rsid w:val="00CC3588"/>
    <w:rsid w:val="00CC374C"/>
    <w:rsid w:val="00CC377E"/>
    <w:rsid w:val="00CC3916"/>
    <w:rsid w:val="00CC4182"/>
    <w:rsid w:val="00CC4CF8"/>
    <w:rsid w:val="00CC4EBE"/>
    <w:rsid w:val="00CC4EE7"/>
    <w:rsid w:val="00CC4F1D"/>
    <w:rsid w:val="00CC54BC"/>
    <w:rsid w:val="00CC5FB3"/>
    <w:rsid w:val="00CC6182"/>
    <w:rsid w:val="00CC646C"/>
    <w:rsid w:val="00CC693F"/>
    <w:rsid w:val="00CC6E0B"/>
    <w:rsid w:val="00CC6EF4"/>
    <w:rsid w:val="00CC74EC"/>
    <w:rsid w:val="00CC776A"/>
    <w:rsid w:val="00CC7D46"/>
    <w:rsid w:val="00CD036C"/>
    <w:rsid w:val="00CD04AC"/>
    <w:rsid w:val="00CD0F1B"/>
    <w:rsid w:val="00CD117B"/>
    <w:rsid w:val="00CD11E1"/>
    <w:rsid w:val="00CD1A6C"/>
    <w:rsid w:val="00CD262D"/>
    <w:rsid w:val="00CD29C1"/>
    <w:rsid w:val="00CD31C6"/>
    <w:rsid w:val="00CD368F"/>
    <w:rsid w:val="00CD3B8C"/>
    <w:rsid w:val="00CD406D"/>
    <w:rsid w:val="00CD4146"/>
    <w:rsid w:val="00CD4771"/>
    <w:rsid w:val="00CD52E7"/>
    <w:rsid w:val="00CD55E9"/>
    <w:rsid w:val="00CD5D6C"/>
    <w:rsid w:val="00CD6AC6"/>
    <w:rsid w:val="00CD6ACB"/>
    <w:rsid w:val="00CD7128"/>
    <w:rsid w:val="00CD74E6"/>
    <w:rsid w:val="00CD750C"/>
    <w:rsid w:val="00CD758D"/>
    <w:rsid w:val="00CE0388"/>
    <w:rsid w:val="00CE05F0"/>
    <w:rsid w:val="00CE0A06"/>
    <w:rsid w:val="00CE0FDE"/>
    <w:rsid w:val="00CE1B85"/>
    <w:rsid w:val="00CE1F0A"/>
    <w:rsid w:val="00CE2869"/>
    <w:rsid w:val="00CE2877"/>
    <w:rsid w:val="00CE3508"/>
    <w:rsid w:val="00CE3875"/>
    <w:rsid w:val="00CE3ADE"/>
    <w:rsid w:val="00CE3C63"/>
    <w:rsid w:val="00CE4999"/>
    <w:rsid w:val="00CE4EEC"/>
    <w:rsid w:val="00CE5E52"/>
    <w:rsid w:val="00CE5F3A"/>
    <w:rsid w:val="00CE619E"/>
    <w:rsid w:val="00CE61E8"/>
    <w:rsid w:val="00CE69C9"/>
    <w:rsid w:val="00CE6D23"/>
    <w:rsid w:val="00CE72B9"/>
    <w:rsid w:val="00CE74D9"/>
    <w:rsid w:val="00CE752E"/>
    <w:rsid w:val="00CE7814"/>
    <w:rsid w:val="00CE79DD"/>
    <w:rsid w:val="00CE7E86"/>
    <w:rsid w:val="00CE7F0D"/>
    <w:rsid w:val="00CE7F15"/>
    <w:rsid w:val="00CF0504"/>
    <w:rsid w:val="00CF081F"/>
    <w:rsid w:val="00CF0CC0"/>
    <w:rsid w:val="00CF164A"/>
    <w:rsid w:val="00CF1715"/>
    <w:rsid w:val="00CF2558"/>
    <w:rsid w:val="00CF28A3"/>
    <w:rsid w:val="00CF2D7C"/>
    <w:rsid w:val="00CF32EA"/>
    <w:rsid w:val="00CF3441"/>
    <w:rsid w:val="00CF387C"/>
    <w:rsid w:val="00CF3BA4"/>
    <w:rsid w:val="00CF4E79"/>
    <w:rsid w:val="00CF5614"/>
    <w:rsid w:val="00CF582F"/>
    <w:rsid w:val="00CF587C"/>
    <w:rsid w:val="00CF6591"/>
    <w:rsid w:val="00CF681C"/>
    <w:rsid w:val="00CF692C"/>
    <w:rsid w:val="00CF6ED0"/>
    <w:rsid w:val="00CF7185"/>
    <w:rsid w:val="00CF769A"/>
    <w:rsid w:val="00CF7DD7"/>
    <w:rsid w:val="00D001E1"/>
    <w:rsid w:val="00D0068D"/>
    <w:rsid w:val="00D00728"/>
    <w:rsid w:val="00D00786"/>
    <w:rsid w:val="00D00A32"/>
    <w:rsid w:val="00D01453"/>
    <w:rsid w:val="00D017E5"/>
    <w:rsid w:val="00D01DA4"/>
    <w:rsid w:val="00D027FD"/>
    <w:rsid w:val="00D028F0"/>
    <w:rsid w:val="00D02F19"/>
    <w:rsid w:val="00D03014"/>
    <w:rsid w:val="00D03201"/>
    <w:rsid w:val="00D03243"/>
    <w:rsid w:val="00D03851"/>
    <w:rsid w:val="00D03D69"/>
    <w:rsid w:val="00D0477B"/>
    <w:rsid w:val="00D04A14"/>
    <w:rsid w:val="00D04C00"/>
    <w:rsid w:val="00D05509"/>
    <w:rsid w:val="00D055F8"/>
    <w:rsid w:val="00D056ED"/>
    <w:rsid w:val="00D05A4D"/>
    <w:rsid w:val="00D05B82"/>
    <w:rsid w:val="00D05EAC"/>
    <w:rsid w:val="00D060DF"/>
    <w:rsid w:val="00D06169"/>
    <w:rsid w:val="00D064E2"/>
    <w:rsid w:val="00D06FAD"/>
    <w:rsid w:val="00D072DA"/>
    <w:rsid w:val="00D10477"/>
    <w:rsid w:val="00D10654"/>
    <w:rsid w:val="00D106A2"/>
    <w:rsid w:val="00D10E06"/>
    <w:rsid w:val="00D11012"/>
    <w:rsid w:val="00D111E6"/>
    <w:rsid w:val="00D11353"/>
    <w:rsid w:val="00D113D8"/>
    <w:rsid w:val="00D114B5"/>
    <w:rsid w:val="00D117AA"/>
    <w:rsid w:val="00D11D18"/>
    <w:rsid w:val="00D11D56"/>
    <w:rsid w:val="00D11E2A"/>
    <w:rsid w:val="00D11F46"/>
    <w:rsid w:val="00D120F3"/>
    <w:rsid w:val="00D12791"/>
    <w:rsid w:val="00D13331"/>
    <w:rsid w:val="00D1385F"/>
    <w:rsid w:val="00D13906"/>
    <w:rsid w:val="00D13E15"/>
    <w:rsid w:val="00D14213"/>
    <w:rsid w:val="00D144E4"/>
    <w:rsid w:val="00D1486A"/>
    <w:rsid w:val="00D14A4F"/>
    <w:rsid w:val="00D14D99"/>
    <w:rsid w:val="00D154C1"/>
    <w:rsid w:val="00D161F6"/>
    <w:rsid w:val="00D1720F"/>
    <w:rsid w:val="00D176E9"/>
    <w:rsid w:val="00D179FC"/>
    <w:rsid w:val="00D17D95"/>
    <w:rsid w:val="00D20602"/>
    <w:rsid w:val="00D20A74"/>
    <w:rsid w:val="00D20C76"/>
    <w:rsid w:val="00D21781"/>
    <w:rsid w:val="00D222F0"/>
    <w:rsid w:val="00D228A8"/>
    <w:rsid w:val="00D22F84"/>
    <w:rsid w:val="00D22FBA"/>
    <w:rsid w:val="00D231ED"/>
    <w:rsid w:val="00D23C52"/>
    <w:rsid w:val="00D25A65"/>
    <w:rsid w:val="00D26A8F"/>
    <w:rsid w:val="00D26E94"/>
    <w:rsid w:val="00D27340"/>
    <w:rsid w:val="00D273C7"/>
    <w:rsid w:val="00D27AF6"/>
    <w:rsid w:val="00D302B5"/>
    <w:rsid w:val="00D30308"/>
    <w:rsid w:val="00D3085D"/>
    <w:rsid w:val="00D314C2"/>
    <w:rsid w:val="00D31679"/>
    <w:rsid w:val="00D31951"/>
    <w:rsid w:val="00D31AEA"/>
    <w:rsid w:val="00D31D43"/>
    <w:rsid w:val="00D31FA1"/>
    <w:rsid w:val="00D320C5"/>
    <w:rsid w:val="00D327EE"/>
    <w:rsid w:val="00D328AB"/>
    <w:rsid w:val="00D33347"/>
    <w:rsid w:val="00D33F19"/>
    <w:rsid w:val="00D3441A"/>
    <w:rsid w:val="00D345D9"/>
    <w:rsid w:val="00D34AF5"/>
    <w:rsid w:val="00D35825"/>
    <w:rsid w:val="00D3589E"/>
    <w:rsid w:val="00D35BE5"/>
    <w:rsid w:val="00D35EF1"/>
    <w:rsid w:val="00D36495"/>
    <w:rsid w:val="00D364FA"/>
    <w:rsid w:val="00D36FDB"/>
    <w:rsid w:val="00D401D2"/>
    <w:rsid w:val="00D406C6"/>
    <w:rsid w:val="00D4109E"/>
    <w:rsid w:val="00D41516"/>
    <w:rsid w:val="00D41A63"/>
    <w:rsid w:val="00D41FE7"/>
    <w:rsid w:val="00D426DD"/>
    <w:rsid w:val="00D42A1F"/>
    <w:rsid w:val="00D42B4A"/>
    <w:rsid w:val="00D44149"/>
    <w:rsid w:val="00D4476E"/>
    <w:rsid w:val="00D44DF1"/>
    <w:rsid w:val="00D45C1B"/>
    <w:rsid w:val="00D45F2B"/>
    <w:rsid w:val="00D461CD"/>
    <w:rsid w:val="00D46F0A"/>
    <w:rsid w:val="00D4704B"/>
    <w:rsid w:val="00D47AF5"/>
    <w:rsid w:val="00D50995"/>
    <w:rsid w:val="00D51618"/>
    <w:rsid w:val="00D51743"/>
    <w:rsid w:val="00D51D52"/>
    <w:rsid w:val="00D51DBD"/>
    <w:rsid w:val="00D52300"/>
    <w:rsid w:val="00D52ADE"/>
    <w:rsid w:val="00D538AE"/>
    <w:rsid w:val="00D53DED"/>
    <w:rsid w:val="00D54503"/>
    <w:rsid w:val="00D55243"/>
    <w:rsid w:val="00D5549A"/>
    <w:rsid w:val="00D558C4"/>
    <w:rsid w:val="00D55BC6"/>
    <w:rsid w:val="00D55C6C"/>
    <w:rsid w:val="00D55EB8"/>
    <w:rsid w:val="00D565B6"/>
    <w:rsid w:val="00D56B90"/>
    <w:rsid w:val="00D56DCF"/>
    <w:rsid w:val="00D57164"/>
    <w:rsid w:val="00D5758E"/>
    <w:rsid w:val="00D57AAC"/>
    <w:rsid w:val="00D60525"/>
    <w:rsid w:val="00D60DF7"/>
    <w:rsid w:val="00D61029"/>
    <w:rsid w:val="00D610C6"/>
    <w:rsid w:val="00D61673"/>
    <w:rsid w:val="00D628A0"/>
    <w:rsid w:val="00D63556"/>
    <w:rsid w:val="00D63FD8"/>
    <w:rsid w:val="00D6487E"/>
    <w:rsid w:val="00D64A3B"/>
    <w:rsid w:val="00D65353"/>
    <w:rsid w:val="00D65443"/>
    <w:rsid w:val="00D65667"/>
    <w:rsid w:val="00D657AD"/>
    <w:rsid w:val="00D665E5"/>
    <w:rsid w:val="00D666A6"/>
    <w:rsid w:val="00D66743"/>
    <w:rsid w:val="00D66A42"/>
    <w:rsid w:val="00D66EC8"/>
    <w:rsid w:val="00D672A9"/>
    <w:rsid w:val="00D6782A"/>
    <w:rsid w:val="00D67D3B"/>
    <w:rsid w:val="00D67F72"/>
    <w:rsid w:val="00D700C6"/>
    <w:rsid w:val="00D70917"/>
    <w:rsid w:val="00D7093A"/>
    <w:rsid w:val="00D70FCB"/>
    <w:rsid w:val="00D7123F"/>
    <w:rsid w:val="00D713FF"/>
    <w:rsid w:val="00D71DDC"/>
    <w:rsid w:val="00D72A09"/>
    <w:rsid w:val="00D72CBB"/>
    <w:rsid w:val="00D72F84"/>
    <w:rsid w:val="00D72FAC"/>
    <w:rsid w:val="00D730CB"/>
    <w:rsid w:val="00D73517"/>
    <w:rsid w:val="00D736DC"/>
    <w:rsid w:val="00D7475B"/>
    <w:rsid w:val="00D74A58"/>
    <w:rsid w:val="00D74CEC"/>
    <w:rsid w:val="00D74F2A"/>
    <w:rsid w:val="00D750B7"/>
    <w:rsid w:val="00D7520C"/>
    <w:rsid w:val="00D75376"/>
    <w:rsid w:val="00D754E7"/>
    <w:rsid w:val="00D7576A"/>
    <w:rsid w:val="00D758B6"/>
    <w:rsid w:val="00D75FB2"/>
    <w:rsid w:val="00D7628B"/>
    <w:rsid w:val="00D76AC9"/>
    <w:rsid w:val="00D76CF5"/>
    <w:rsid w:val="00D76E6A"/>
    <w:rsid w:val="00D77015"/>
    <w:rsid w:val="00D77849"/>
    <w:rsid w:val="00D8001F"/>
    <w:rsid w:val="00D8064A"/>
    <w:rsid w:val="00D80C15"/>
    <w:rsid w:val="00D80E4E"/>
    <w:rsid w:val="00D8110F"/>
    <w:rsid w:val="00D812DF"/>
    <w:rsid w:val="00D8131C"/>
    <w:rsid w:val="00D817EC"/>
    <w:rsid w:val="00D81822"/>
    <w:rsid w:val="00D819A9"/>
    <w:rsid w:val="00D82201"/>
    <w:rsid w:val="00D8230F"/>
    <w:rsid w:val="00D8275F"/>
    <w:rsid w:val="00D839C9"/>
    <w:rsid w:val="00D83C37"/>
    <w:rsid w:val="00D83D14"/>
    <w:rsid w:val="00D842A3"/>
    <w:rsid w:val="00D84672"/>
    <w:rsid w:val="00D84C79"/>
    <w:rsid w:val="00D84F5D"/>
    <w:rsid w:val="00D84F8B"/>
    <w:rsid w:val="00D85402"/>
    <w:rsid w:val="00D85413"/>
    <w:rsid w:val="00D85C0D"/>
    <w:rsid w:val="00D865FF"/>
    <w:rsid w:val="00D87AD7"/>
    <w:rsid w:val="00D87BB4"/>
    <w:rsid w:val="00D90873"/>
    <w:rsid w:val="00D911BE"/>
    <w:rsid w:val="00D91BC5"/>
    <w:rsid w:val="00D928A5"/>
    <w:rsid w:val="00D928B1"/>
    <w:rsid w:val="00D9296E"/>
    <w:rsid w:val="00D932ED"/>
    <w:rsid w:val="00D9370A"/>
    <w:rsid w:val="00D93B49"/>
    <w:rsid w:val="00D93BB3"/>
    <w:rsid w:val="00D93FB7"/>
    <w:rsid w:val="00D93FEC"/>
    <w:rsid w:val="00D942F5"/>
    <w:rsid w:val="00D94526"/>
    <w:rsid w:val="00D94754"/>
    <w:rsid w:val="00D9496A"/>
    <w:rsid w:val="00D94A3F"/>
    <w:rsid w:val="00D94BAE"/>
    <w:rsid w:val="00D9513A"/>
    <w:rsid w:val="00D95760"/>
    <w:rsid w:val="00D9595B"/>
    <w:rsid w:val="00D95A78"/>
    <w:rsid w:val="00D9745F"/>
    <w:rsid w:val="00D97889"/>
    <w:rsid w:val="00D97F70"/>
    <w:rsid w:val="00DA0FE4"/>
    <w:rsid w:val="00DA127F"/>
    <w:rsid w:val="00DA1C91"/>
    <w:rsid w:val="00DA1D1C"/>
    <w:rsid w:val="00DA29C8"/>
    <w:rsid w:val="00DA2ACA"/>
    <w:rsid w:val="00DA3077"/>
    <w:rsid w:val="00DA35A6"/>
    <w:rsid w:val="00DA3646"/>
    <w:rsid w:val="00DA42A6"/>
    <w:rsid w:val="00DA42F2"/>
    <w:rsid w:val="00DA42F4"/>
    <w:rsid w:val="00DA44D3"/>
    <w:rsid w:val="00DA505B"/>
    <w:rsid w:val="00DA5367"/>
    <w:rsid w:val="00DA5A6D"/>
    <w:rsid w:val="00DA6003"/>
    <w:rsid w:val="00DA67AD"/>
    <w:rsid w:val="00DA714F"/>
    <w:rsid w:val="00DA79DA"/>
    <w:rsid w:val="00DA7BDA"/>
    <w:rsid w:val="00DB03CE"/>
    <w:rsid w:val="00DB1120"/>
    <w:rsid w:val="00DB1E4C"/>
    <w:rsid w:val="00DB228B"/>
    <w:rsid w:val="00DB235B"/>
    <w:rsid w:val="00DB242E"/>
    <w:rsid w:val="00DB2643"/>
    <w:rsid w:val="00DB2F33"/>
    <w:rsid w:val="00DB3073"/>
    <w:rsid w:val="00DB3906"/>
    <w:rsid w:val="00DB3A9B"/>
    <w:rsid w:val="00DB3C4C"/>
    <w:rsid w:val="00DB4985"/>
    <w:rsid w:val="00DB51B4"/>
    <w:rsid w:val="00DB524A"/>
    <w:rsid w:val="00DB5500"/>
    <w:rsid w:val="00DB553D"/>
    <w:rsid w:val="00DB5B58"/>
    <w:rsid w:val="00DB5E2F"/>
    <w:rsid w:val="00DB6882"/>
    <w:rsid w:val="00DB6AFD"/>
    <w:rsid w:val="00DB6CE8"/>
    <w:rsid w:val="00DB6F3B"/>
    <w:rsid w:val="00DB6F9E"/>
    <w:rsid w:val="00DB6FCE"/>
    <w:rsid w:val="00DB70EE"/>
    <w:rsid w:val="00DB7162"/>
    <w:rsid w:val="00DB7188"/>
    <w:rsid w:val="00DB73D1"/>
    <w:rsid w:val="00DC00F5"/>
    <w:rsid w:val="00DC0799"/>
    <w:rsid w:val="00DC18F2"/>
    <w:rsid w:val="00DC1AB2"/>
    <w:rsid w:val="00DC24D9"/>
    <w:rsid w:val="00DC2762"/>
    <w:rsid w:val="00DC35AC"/>
    <w:rsid w:val="00DC3947"/>
    <w:rsid w:val="00DC3ACC"/>
    <w:rsid w:val="00DC3B67"/>
    <w:rsid w:val="00DC3E10"/>
    <w:rsid w:val="00DC3F87"/>
    <w:rsid w:val="00DC4149"/>
    <w:rsid w:val="00DC4256"/>
    <w:rsid w:val="00DC466E"/>
    <w:rsid w:val="00DC487D"/>
    <w:rsid w:val="00DC55A4"/>
    <w:rsid w:val="00DC6323"/>
    <w:rsid w:val="00DC67DA"/>
    <w:rsid w:val="00DC67DB"/>
    <w:rsid w:val="00DC714E"/>
    <w:rsid w:val="00DC71CF"/>
    <w:rsid w:val="00DC75DA"/>
    <w:rsid w:val="00DD03D9"/>
    <w:rsid w:val="00DD05C8"/>
    <w:rsid w:val="00DD0CE1"/>
    <w:rsid w:val="00DD11F4"/>
    <w:rsid w:val="00DD12A8"/>
    <w:rsid w:val="00DD1CD6"/>
    <w:rsid w:val="00DD1DFE"/>
    <w:rsid w:val="00DD1EAE"/>
    <w:rsid w:val="00DD1F57"/>
    <w:rsid w:val="00DD217F"/>
    <w:rsid w:val="00DD2202"/>
    <w:rsid w:val="00DD258E"/>
    <w:rsid w:val="00DD3168"/>
    <w:rsid w:val="00DD3255"/>
    <w:rsid w:val="00DD3B98"/>
    <w:rsid w:val="00DD4A2B"/>
    <w:rsid w:val="00DD4D95"/>
    <w:rsid w:val="00DD4F6D"/>
    <w:rsid w:val="00DD58F8"/>
    <w:rsid w:val="00DD6ADD"/>
    <w:rsid w:val="00DD6EA7"/>
    <w:rsid w:val="00DD7195"/>
    <w:rsid w:val="00DD7C2F"/>
    <w:rsid w:val="00DD7E22"/>
    <w:rsid w:val="00DE01BC"/>
    <w:rsid w:val="00DE02EC"/>
    <w:rsid w:val="00DE077B"/>
    <w:rsid w:val="00DE0CE6"/>
    <w:rsid w:val="00DE0F63"/>
    <w:rsid w:val="00DE221F"/>
    <w:rsid w:val="00DE22A7"/>
    <w:rsid w:val="00DE22AE"/>
    <w:rsid w:val="00DE2AFF"/>
    <w:rsid w:val="00DE2B70"/>
    <w:rsid w:val="00DE2DD3"/>
    <w:rsid w:val="00DE2F8F"/>
    <w:rsid w:val="00DE32D6"/>
    <w:rsid w:val="00DE3549"/>
    <w:rsid w:val="00DE39B6"/>
    <w:rsid w:val="00DE3D64"/>
    <w:rsid w:val="00DE3D76"/>
    <w:rsid w:val="00DE3F1E"/>
    <w:rsid w:val="00DE453A"/>
    <w:rsid w:val="00DE48A2"/>
    <w:rsid w:val="00DE4B21"/>
    <w:rsid w:val="00DE4CFF"/>
    <w:rsid w:val="00DE5756"/>
    <w:rsid w:val="00DE581C"/>
    <w:rsid w:val="00DE5CC7"/>
    <w:rsid w:val="00DE6BEC"/>
    <w:rsid w:val="00DE6FAD"/>
    <w:rsid w:val="00DE7110"/>
    <w:rsid w:val="00DE745F"/>
    <w:rsid w:val="00DE79AB"/>
    <w:rsid w:val="00DE7ED5"/>
    <w:rsid w:val="00DF0772"/>
    <w:rsid w:val="00DF089D"/>
    <w:rsid w:val="00DF0AF1"/>
    <w:rsid w:val="00DF0BB9"/>
    <w:rsid w:val="00DF0C82"/>
    <w:rsid w:val="00DF168B"/>
    <w:rsid w:val="00DF1F40"/>
    <w:rsid w:val="00DF279A"/>
    <w:rsid w:val="00DF286A"/>
    <w:rsid w:val="00DF2C9D"/>
    <w:rsid w:val="00DF37BA"/>
    <w:rsid w:val="00DF38FA"/>
    <w:rsid w:val="00DF3C9C"/>
    <w:rsid w:val="00DF3D70"/>
    <w:rsid w:val="00DF3DFB"/>
    <w:rsid w:val="00DF514D"/>
    <w:rsid w:val="00DF53DD"/>
    <w:rsid w:val="00DF53EB"/>
    <w:rsid w:val="00DF57AA"/>
    <w:rsid w:val="00DF586D"/>
    <w:rsid w:val="00DF5E57"/>
    <w:rsid w:val="00DF66BA"/>
    <w:rsid w:val="00DF66D9"/>
    <w:rsid w:val="00DF718E"/>
    <w:rsid w:val="00DF7684"/>
    <w:rsid w:val="00DF7AC3"/>
    <w:rsid w:val="00DF7D38"/>
    <w:rsid w:val="00DF7F08"/>
    <w:rsid w:val="00E007CF"/>
    <w:rsid w:val="00E00A02"/>
    <w:rsid w:val="00E0128D"/>
    <w:rsid w:val="00E0195D"/>
    <w:rsid w:val="00E01A01"/>
    <w:rsid w:val="00E01C75"/>
    <w:rsid w:val="00E025EE"/>
    <w:rsid w:val="00E02881"/>
    <w:rsid w:val="00E0298E"/>
    <w:rsid w:val="00E02B3D"/>
    <w:rsid w:val="00E02C24"/>
    <w:rsid w:val="00E02C51"/>
    <w:rsid w:val="00E02F09"/>
    <w:rsid w:val="00E033DE"/>
    <w:rsid w:val="00E0364D"/>
    <w:rsid w:val="00E03BDA"/>
    <w:rsid w:val="00E03C4A"/>
    <w:rsid w:val="00E04136"/>
    <w:rsid w:val="00E04BC5"/>
    <w:rsid w:val="00E04D53"/>
    <w:rsid w:val="00E050B5"/>
    <w:rsid w:val="00E056D0"/>
    <w:rsid w:val="00E05E18"/>
    <w:rsid w:val="00E06EE2"/>
    <w:rsid w:val="00E07C0A"/>
    <w:rsid w:val="00E10443"/>
    <w:rsid w:val="00E1054E"/>
    <w:rsid w:val="00E11563"/>
    <w:rsid w:val="00E11803"/>
    <w:rsid w:val="00E119C6"/>
    <w:rsid w:val="00E11A21"/>
    <w:rsid w:val="00E1204D"/>
    <w:rsid w:val="00E12243"/>
    <w:rsid w:val="00E122B9"/>
    <w:rsid w:val="00E1246D"/>
    <w:rsid w:val="00E124DF"/>
    <w:rsid w:val="00E128A8"/>
    <w:rsid w:val="00E13EC3"/>
    <w:rsid w:val="00E140D5"/>
    <w:rsid w:val="00E1438F"/>
    <w:rsid w:val="00E147B3"/>
    <w:rsid w:val="00E14907"/>
    <w:rsid w:val="00E14A77"/>
    <w:rsid w:val="00E14CE1"/>
    <w:rsid w:val="00E14E3E"/>
    <w:rsid w:val="00E1527C"/>
    <w:rsid w:val="00E15B1B"/>
    <w:rsid w:val="00E15B38"/>
    <w:rsid w:val="00E15B62"/>
    <w:rsid w:val="00E165AB"/>
    <w:rsid w:val="00E16892"/>
    <w:rsid w:val="00E16E4B"/>
    <w:rsid w:val="00E17333"/>
    <w:rsid w:val="00E1761C"/>
    <w:rsid w:val="00E176A4"/>
    <w:rsid w:val="00E1781C"/>
    <w:rsid w:val="00E17A5D"/>
    <w:rsid w:val="00E17BF7"/>
    <w:rsid w:val="00E17CA2"/>
    <w:rsid w:val="00E17EAD"/>
    <w:rsid w:val="00E2015F"/>
    <w:rsid w:val="00E20535"/>
    <w:rsid w:val="00E2127A"/>
    <w:rsid w:val="00E212B6"/>
    <w:rsid w:val="00E2199D"/>
    <w:rsid w:val="00E21DBB"/>
    <w:rsid w:val="00E220BF"/>
    <w:rsid w:val="00E22193"/>
    <w:rsid w:val="00E22AC6"/>
    <w:rsid w:val="00E23C3E"/>
    <w:rsid w:val="00E24306"/>
    <w:rsid w:val="00E248F5"/>
    <w:rsid w:val="00E24916"/>
    <w:rsid w:val="00E255DF"/>
    <w:rsid w:val="00E25A5D"/>
    <w:rsid w:val="00E25EA9"/>
    <w:rsid w:val="00E26960"/>
    <w:rsid w:val="00E2720B"/>
    <w:rsid w:val="00E272BE"/>
    <w:rsid w:val="00E2780F"/>
    <w:rsid w:val="00E27F9B"/>
    <w:rsid w:val="00E30A99"/>
    <w:rsid w:val="00E30DAE"/>
    <w:rsid w:val="00E312D6"/>
    <w:rsid w:val="00E31464"/>
    <w:rsid w:val="00E3153D"/>
    <w:rsid w:val="00E3173B"/>
    <w:rsid w:val="00E31F45"/>
    <w:rsid w:val="00E322BA"/>
    <w:rsid w:val="00E32B29"/>
    <w:rsid w:val="00E32B87"/>
    <w:rsid w:val="00E32ED2"/>
    <w:rsid w:val="00E334C5"/>
    <w:rsid w:val="00E335CF"/>
    <w:rsid w:val="00E33ABD"/>
    <w:rsid w:val="00E33FF6"/>
    <w:rsid w:val="00E3482C"/>
    <w:rsid w:val="00E34A05"/>
    <w:rsid w:val="00E34B38"/>
    <w:rsid w:val="00E34E16"/>
    <w:rsid w:val="00E36478"/>
    <w:rsid w:val="00E3668D"/>
    <w:rsid w:val="00E36AD0"/>
    <w:rsid w:val="00E373BD"/>
    <w:rsid w:val="00E37F6A"/>
    <w:rsid w:val="00E4020F"/>
    <w:rsid w:val="00E402A1"/>
    <w:rsid w:val="00E40AA3"/>
    <w:rsid w:val="00E42C21"/>
    <w:rsid w:val="00E42FD8"/>
    <w:rsid w:val="00E43662"/>
    <w:rsid w:val="00E437D2"/>
    <w:rsid w:val="00E43CCD"/>
    <w:rsid w:val="00E44258"/>
    <w:rsid w:val="00E443A8"/>
    <w:rsid w:val="00E44BCB"/>
    <w:rsid w:val="00E44CBC"/>
    <w:rsid w:val="00E4568D"/>
    <w:rsid w:val="00E4598D"/>
    <w:rsid w:val="00E45AD0"/>
    <w:rsid w:val="00E45B1B"/>
    <w:rsid w:val="00E45C86"/>
    <w:rsid w:val="00E46208"/>
    <w:rsid w:val="00E464B4"/>
    <w:rsid w:val="00E467F2"/>
    <w:rsid w:val="00E4695C"/>
    <w:rsid w:val="00E46CD2"/>
    <w:rsid w:val="00E46D16"/>
    <w:rsid w:val="00E46F51"/>
    <w:rsid w:val="00E4781F"/>
    <w:rsid w:val="00E47DE7"/>
    <w:rsid w:val="00E500C2"/>
    <w:rsid w:val="00E50859"/>
    <w:rsid w:val="00E5116E"/>
    <w:rsid w:val="00E51297"/>
    <w:rsid w:val="00E51BDC"/>
    <w:rsid w:val="00E51C99"/>
    <w:rsid w:val="00E51E69"/>
    <w:rsid w:val="00E5200D"/>
    <w:rsid w:val="00E5206D"/>
    <w:rsid w:val="00E5219C"/>
    <w:rsid w:val="00E52715"/>
    <w:rsid w:val="00E527AA"/>
    <w:rsid w:val="00E532A6"/>
    <w:rsid w:val="00E53DFE"/>
    <w:rsid w:val="00E5454B"/>
    <w:rsid w:val="00E54643"/>
    <w:rsid w:val="00E5467B"/>
    <w:rsid w:val="00E547FD"/>
    <w:rsid w:val="00E5550E"/>
    <w:rsid w:val="00E55686"/>
    <w:rsid w:val="00E55B05"/>
    <w:rsid w:val="00E55C1D"/>
    <w:rsid w:val="00E55C34"/>
    <w:rsid w:val="00E563CA"/>
    <w:rsid w:val="00E567E9"/>
    <w:rsid w:val="00E56B62"/>
    <w:rsid w:val="00E57BC5"/>
    <w:rsid w:val="00E57D6C"/>
    <w:rsid w:val="00E60060"/>
    <w:rsid w:val="00E616C4"/>
    <w:rsid w:val="00E61879"/>
    <w:rsid w:val="00E61D84"/>
    <w:rsid w:val="00E62077"/>
    <w:rsid w:val="00E62DA6"/>
    <w:rsid w:val="00E63065"/>
    <w:rsid w:val="00E63646"/>
    <w:rsid w:val="00E636A1"/>
    <w:rsid w:val="00E63B3F"/>
    <w:rsid w:val="00E640D3"/>
    <w:rsid w:val="00E642CF"/>
    <w:rsid w:val="00E64F5A"/>
    <w:rsid w:val="00E667AF"/>
    <w:rsid w:val="00E66DB7"/>
    <w:rsid w:val="00E66E4C"/>
    <w:rsid w:val="00E66F50"/>
    <w:rsid w:val="00E674B6"/>
    <w:rsid w:val="00E67A0D"/>
    <w:rsid w:val="00E67AAF"/>
    <w:rsid w:val="00E67C32"/>
    <w:rsid w:val="00E67C87"/>
    <w:rsid w:val="00E7073D"/>
    <w:rsid w:val="00E708E3"/>
    <w:rsid w:val="00E70FCE"/>
    <w:rsid w:val="00E711A8"/>
    <w:rsid w:val="00E7127C"/>
    <w:rsid w:val="00E7135A"/>
    <w:rsid w:val="00E714C0"/>
    <w:rsid w:val="00E717D2"/>
    <w:rsid w:val="00E71859"/>
    <w:rsid w:val="00E72157"/>
    <w:rsid w:val="00E72D0B"/>
    <w:rsid w:val="00E73464"/>
    <w:rsid w:val="00E74147"/>
    <w:rsid w:val="00E74913"/>
    <w:rsid w:val="00E74DAD"/>
    <w:rsid w:val="00E75441"/>
    <w:rsid w:val="00E754C4"/>
    <w:rsid w:val="00E75788"/>
    <w:rsid w:val="00E758C3"/>
    <w:rsid w:val="00E75931"/>
    <w:rsid w:val="00E75E70"/>
    <w:rsid w:val="00E76821"/>
    <w:rsid w:val="00E76DE1"/>
    <w:rsid w:val="00E7784A"/>
    <w:rsid w:val="00E779D7"/>
    <w:rsid w:val="00E80135"/>
    <w:rsid w:val="00E80368"/>
    <w:rsid w:val="00E8047E"/>
    <w:rsid w:val="00E80E60"/>
    <w:rsid w:val="00E81D8D"/>
    <w:rsid w:val="00E81E07"/>
    <w:rsid w:val="00E82B2E"/>
    <w:rsid w:val="00E82DB9"/>
    <w:rsid w:val="00E82E8A"/>
    <w:rsid w:val="00E831BB"/>
    <w:rsid w:val="00E83233"/>
    <w:rsid w:val="00E8346D"/>
    <w:rsid w:val="00E835CA"/>
    <w:rsid w:val="00E83758"/>
    <w:rsid w:val="00E8378B"/>
    <w:rsid w:val="00E83899"/>
    <w:rsid w:val="00E83BC8"/>
    <w:rsid w:val="00E83C64"/>
    <w:rsid w:val="00E83D44"/>
    <w:rsid w:val="00E83DDD"/>
    <w:rsid w:val="00E84D1B"/>
    <w:rsid w:val="00E84E6B"/>
    <w:rsid w:val="00E85AF4"/>
    <w:rsid w:val="00E8612C"/>
    <w:rsid w:val="00E8639A"/>
    <w:rsid w:val="00E86FC7"/>
    <w:rsid w:val="00E873BD"/>
    <w:rsid w:val="00E873CB"/>
    <w:rsid w:val="00E878C6"/>
    <w:rsid w:val="00E87B44"/>
    <w:rsid w:val="00E87C10"/>
    <w:rsid w:val="00E90341"/>
    <w:rsid w:val="00E9034B"/>
    <w:rsid w:val="00E9068B"/>
    <w:rsid w:val="00E909A1"/>
    <w:rsid w:val="00E90ADF"/>
    <w:rsid w:val="00E90E4D"/>
    <w:rsid w:val="00E91D3C"/>
    <w:rsid w:val="00E921C2"/>
    <w:rsid w:val="00E92326"/>
    <w:rsid w:val="00E925D1"/>
    <w:rsid w:val="00E92874"/>
    <w:rsid w:val="00E9301B"/>
    <w:rsid w:val="00E93623"/>
    <w:rsid w:val="00E93F56"/>
    <w:rsid w:val="00E94169"/>
    <w:rsid w:val="00E942A8"/>
    <w:rsid w:val="00E94628"/>
    <w:rsid w:val="00E94D41"/>
    <w:rsid w:val="00E950AC"/>
    <w:rsid w:val="00E95127"/>
    <w:rsid w:val="00E952B8"/>
    <w:rsid w:val="00E958AA"/>
    <w:rsid w:val="00E958F3"/>
    <w:rsid w:val="00E96E1B"/>
    <w:rsid w:val="00E9744E"/>
    <w:rsid w:val="00EA02C7"/>
    <w:rsid w:val="00EA0485"/>
    <w:rsid w:val="00EA05F2"/>
    <w:rsid w:val="00EA0CA2"/>
    <w:rsid w:val="00EA15EB"/>
    <w:rsid w:val="00EA1AB0"/>
    <w:rsid w:val="00EA1C02"/>
    <w:rsid w:val="00EA1F6C"/>
    <w:rsid w:val="00EA2270"/>
    <w:rsid w:val="00EA2520"/>
    <w:rsid w:val="00EA286D"/>
    <w:rsid w:val="00EA2962"/>
    <w:rsid w:val="00EA2E2C"/>
    <w:rsid w:val="00EA31C2"/>
    <w:rsid w:val="00EA3647"/>
    <w:rsid w:val="00EA36F6"/>
    <w:rsid w:val="00EA378B"/>
    <w:rsid w:val="00EA38D3"/>
    <w:rsid w:val="00EA3DEA"/>
    <w:rsid w:val="00EA3F91"/>
    <w:rsid w:val="00EA4125"/>
    <w:rsid w:val="00EA4349"/>
    <w:rsid w:val="00EA43C7"/>
    <w:rsid w:val="00EA440E"/>
    <w:rsid w:val="00EA44FB"/>
    <w:rsid w:val="00EA59B1"/>
    <w:rsid w:val="00EA5CF6"/>
    <w:rsid w:val="00EA5F9D"/>
    <w:rsid w:val="00EA6343"/>
    <w:rsid w:val="00EA675B"/>
    <w:rsid w:val="00EA7289"/>
    <w:rsid w:val="00EA7B9D"/>
    <w:rsid w:val="00EA7C6D"/>
    <w:rsid w:val="00EA7CCB"/>
    <w:rsid w:val="00EB06D0"/>
    <w:rsid w:val="00EB073D"/>
    <w:rsid w:val="00EB074F"/>
    <w:rsid w:val="00EB0F30"/>
    <w:rsid w:val="00EB1158"/>
    <w:rsid w:val="00EB1BDB"/>
    <w:rsid w:val="00EB2089"/>
    <w:rsid w:val="00EB2706"/>
    <w:rsid w:val="00EB3217"/>
    <w:rsid w:val="00EB3521"/>
    <w:rsid w:val="00EB3663"/>
    <w:rsid w:val="00EB36CB"/>
    <w:rsid w:val="00EB37E6"/>
    <w:rsid w:val="00EB3835"/>
    <w:rsid w:val="00EB39A6"/>
    <w:rsid w:val="00EB3DEC"/>
    <w:rsid w:val="00EB51F1"/>
    <w:rsid w:val="00EB58C7"/>
    <w:rsid w:val="00EB621B"/>
    <w:rsid w:val="00EB643B"/>
    <w:rsid w:val="00EB73DA"/>
    <w:rsid w:val="00EB7788"/>
    <w:rsid w:val="00EC01EB"/>
    <w:rsid w:val="00EC07E1"/>
    <w:rsid w:val="00EC21BB"/>
    <w:rsid w:val="00EC2325"/>
    <w:rsid w:val="00EC28D1"/>
    <w:rsid w:val="00EC3361"/>
    <w:rsid w:val="00EC363B"/>
    <w:rsid w:val="00EC36B0"/>
    <w:rsid w:val="00EC3C7B"/>
    <w:rsid w:val="00EC3DF8"/>
    <w:rsid w:val="00EC3F40"/>
    <w:rsid w:val="00EC3FEB"/>
    <w:rsid w:val="00EC413F"/>
    <w:rsid w:val="00EC444E"/>
    <w:rsid w:val="00EC45B4"/>
    <w:rsid w:val="00EC495E"/>
    <w:rsid w:val="00EC4E66"/>
    <w:rsid w:val="00EC672B"/>
    <w:rsid w:val="00EC7E79"/>
    <w:rsid w:val="00EC7F22"/>
    <w:rsid w:val="00ED04DB"/>
    <w:rsid w:val="00ED05A8"/>
    <w:rsid w:val="00ED0C34"/>
    <w:rsid w:val="00ED0C84"/>
    <w:rsid w:val="00ED0D64"/>
    <w:rsid w:val="00ED1167"/>
    <w:rsid w:val="00ED12BE"/>
    <w:rsid w:val="00ED1544"/>
    <w:rsid w:val="00ED16BC"/>
    <w:rsid w:val="00ED1C67"/>
    <w:rsid w:val="00ED2563"/>
    <w:rsid w:val="00ED27DC"/>
    <w:rsid w:val="00ED2A47"/>
    <w:rsid w:val="00ED2A86"/>
    <w:rsid w:val="00ED2D48"/>
    <w:rsid w:val="00ED2E0E"/>
    <w:rsid w:val="00ED3063"/>
    <w:rsid w:val="00ED3776"/>
    <w:rsid w:val="00ED3AA5"/>
    <w:rsid w:val="00ED3C9D"/>
    <w:rsid w:val="00ED3CA3"/>
    <w:rsid w:val="00ED420A"/>
    <w:rsid w:val="00ED5CC0"/>
    <w:rsid w:val="00ED6DC1"/>
    <w:rsid w:val="00ED6F59"/>
    <w:rsid w:val="00ED7AC1"/>
    <w:rsid w:val="00EE0333"/>
    <w:rsid w:val="00EE048B"/>
    <w:rsid w:val="00EE08B2"/>
    <w:rsid w:val="00EE08C0"/>
    <w:rsid w:val="00EE0CA6"/>
    <w:rsid w:val="00EE1269"/>
    <w:rsid w:val="00EE1CCE"/>
    <w:rsid w:val="00EE1D03"/>
    <w:rsid w:val="00EE2051"/>
    <w:rsid w:val="00EE3A30"/>
    <w:rsid w:val="00EE3A90"/>
    <w:rsid w:val="00EE3DA4"/>
    <w:rsid w:val="00EE40F7"/>
    <w:rsid w:val="00EE43FB"/>
    <w:rsid w:val="00EE449C"/>
    <w:rsid w:val="00EE476F"/>
    <w:rsid w:val="00EE49F2"/>
    <w:rsid w:val="00EE57BF"/>
    <w:rsid w:val="00EE5892"/>
    <w:rsid w:val="00EE64B0"/>
    <w:rsid w:val="00EE6CD8"/>
    <w:rsid w:val="00EE6F65"/>
    <w:rsid w:val="00EE716D"/>
    <w:rsid w:val="00EE72E0"/>
    <w:rsid w:val="00EE742B"/>
    <w:rsid w:val="00EE7666"/>
    <w:rsid w:val="00EE78B9"/>
    <w:rsid w:val="00EF0454"/>
    <w:rsid w:val="00EF1168"/>
    <w:rsid w:val="00EF13BC"/>
    <w:rsid w:val="00EF20F9"/>
    <w:rsid w:val="00EF2460"/>
    <w:rsid w:val="00EF33D3"/>
    <w:rsid w:val="00EF35F3"/>
    <w:rsid w:val="00EF37E5"/>
    <w:rsid w:val="00EF38F9"/>
    <w:rsid w:val="00EF40D6"/>
    <w:rsid w:val="00EF40EC"/>
    <w:rsid w:val="00EF45A5"/>
    <w:rsid w:val="00EF4731"/>
    <w:rsid w:val="00EF503E"/>
    <w:rsid w:val="00EF52A7"/>
    <w:rsid w:val="00EF5644"/>
    <w:rsid w:val="00EF5764"/>
    <w:rsid w:val="00EF606A"/>
    <w:rsid w:val="00EF63E9"/>
    <w:rsid w:val="00EF69B8"/>
    <w:rsid w:val="00EF6D86"/>
    <w:rsid w:val="00EF706A"/>
    <w:rsid w:val="00EF7378"/>
    <w:rsid w:val="00EF75B7"/>
    <w:rsid w:val="00EF7835"/>
    <w:rsid w:val="00EF78E2"/>
    <w:rsid w:val="00EF7A64"/>
    <w:rsid w:val="00F006DF"/>
    <w:rsid w:val="00F009AD"/>
    <w:rsid w:val="00F0143D"/>
    <w:rsid w:val="00F01530"/>
    <w:rsid w:val="00F015B9"/>
    <w:rsid w:val="00F0208F"/>
    <w:rsid w:val="00F027FD"/>
    <w:rsid w:val="00F0372F"/>
    <w:rsid w:val="00F03918"/>
    <w:rsid w:val="00F0395B"/>
    <w:rsid w:val="00F03AB4"/>
    <w:rsid w:val="00F03B76"/>
    <w:rsid w:val="00F03CAF"/>
    <w:rsid w:val="00F03D26"/>
    <w:rsid w:val="00F03E17"/>
    <w:rsid w:val="00F040E7"/>
    <w:rsid w:val="00F042CC"/>
    <w:rsid w:val="00F047B9"/>
    <w:rsid w:val="00F05069"/>
    <w:rsid w:val="00F058A0"/>
    <w:rsid w:val="00F058F4"/>
    <w:rsid w:val="00F05CED"/>
    <w:rsid w:val="00F05F67"/>
    <w:rsid w:val="00F05FA6"/>
    <w:rsid w:val="00F062B5"/>
    <w:rsid w:val="00F0677E"/>
    <w:rsid w:val="00F06846"/>
    <w:rsid w:val="00F07496"/>
    <w:rsid w:val="00F07553"/>
    <w:rsid w:val="00F07A1F"/>
    <w:rsid w:val="00F100E8"/>
    <w:rsid w:val="00F10410"/>
    <w:rsid w:val="00F10850"/>
    <w:rsid w:val="00F10E1B"/>
    <w:rsid w:val="00F114B6"/>
    <w:rsid w:val="00F11742"/>
    <w:rsid w:val="00F11910"/>
    <w:rsid w:val="00F11BBB"/>
    <w:rsid w:val="00F1227B"/>
    <w:rsid w:val="00F12AE9"/>
    <w:rsid w:val="00F130A5"/>
    <w:rsid w:val="00F1310A"/>
    <w:rsid w:val="00F13503"/>
    <w:rsid w:val="00F13B79"/>
    <w:rsid w:val="00F14149"/>
    <w:rsid w:val="00F14203"/>
    <w:rsid w:val="00F1464F"/>
    <w:rsid w:val="00F1467C"/>
    <w:rsid w:val="00F1498D"/>
    <w:rsid w:val="00F14A34"/>
    <w:rsid w:val="00F153FF"/>
    <w:rsid w:val="00F15916"/>
    <w:rsid w:val="00F15ED9"/>
    <w:rsid w:val="00F16BD0"/>
    <w:rsid w:val="00F16BDB"/>
    <w:rsid w:val="00F1703B"/>
    <w:rsid w:val="00F17088"/>
    <w:rsid w:val="00F172D2"/>
    <w:rsid w:val="00F174E1"/>
    <w:rsid w:val="00F1798A"/>
    <w:rsid w:val="00F17A4D"/>
    <w:rsid w:val="00F17D3F"/>
    <w:rsid w:val="00F2015B"/>
    <w:rsid w:val="00F20BDA"/>
    <w:rsid w:val="00F2150E"/>
    <w:rsid w:val="00F21A4C"/>
    <w:rsid w:val="00F21C39"/>
    <w:rsid w:val="00F21D54"/>
    <w:rsid w:val="00F21D8E"/>
    <w:rsid w:val="00F21E53"/>
    <w:rsid w:val="00F22DE8"/>
    <w:rsid w:val="00F23144"/>
    <w:rsid w:val="00F233C0"/>
    <w:rsid w:val="00F23729"/>
    <w:rsid w:val="00F23861"/>
    <w:rsid w:val="00F23B09"/>
    <w:rsid w:val="00F23C2E"/>
    <w:rsid w:val="00F23E27"/>
    <w:rsid w:val="00F23E7F"/>
    <w:rsid w:val="00F24065"/>
    <w:rsid w:val="00F247C3"/>
    <w:rsid w:val="00F25AC6"/>
    <w:rsid w:val="00F265DC"/>
    <w:rsid w:val="00F26B4E"/>
    <w:rsid w:val="00F26D18"/>
    <w:rsid w:val="00F273C6"/>
    <w:rsid w:val="00F275B3"/>
    <w:rsid w:val="00F2764A"/>
    <w:rsid w:val="00F279A3"/>
    <w:rsid w:val="00F30343"/>
    <w:rsid w:val="00F30B01"/>
    <w:rsid w:val="00F30F49"/>
    <w:rsid w:val="00F311D3"/>
    <w:rsid w:val="00F3139F"/>
    <w:rsid w:val="00F315B3"/>
    <w:rsid w:val="00F31989"/>
    <w:rsid w:val="00F31D12"/>
    <w:rsid w:val="00F3290F"/>
    <w:rsid w:val="00F32C2A"/>
    <w:rsid w:val="00F32D9E"/>
    <w:rsid w:val="00F32F3F"/>
    <w:rsid w:val="00F33320"/>
    <w:rsid w:val="00F33A89"/>
    <w:rsid w:val="00F33BDC"/>
    <w:rsid w:val="00F34156"/>
    <w:rsid w:val="00F342E2"/>
    <w:rsid w:val="00F34329"/>
    <w:rsid w:val="00F34B44"/>
    <w:rsid w:val="00F34ECD"/>
    <w:rsid w:val="00F360C1"/>
    <w:rsid w:val="00F363C3"/>
    <w:rsid w:val="00F363F3"/>
    <w:rsid w:val="00F36769"/>
    <w:rsid w:val="00F369A5"/>
    <w:rsid w:val="00F36C26"/>
    <w:rsid w:val="00F36CB5"/>
    <w:rsid w:val="00F36CD0"/>
    <w:rsid w:val="00F36EA7"/>
    <w:rsid w:val="00F377BE"/>
    <w:rsid w:val="00F37E8C"/>
    <w:rsid w:val="00F37F0A"/>
    <w:rsid w:val="00F37F3C"/>
    <w:rsid w:val="00F40546"/>
    <w:rsid w:val="00F40AF5"/>
    <w:rsid w:val="00F40F33"/>
    <w:rsid w:val="00F429C8"/>
    <w:rsid w:val="00F42C5E"/>
    <w:rsid w:val="00F431F4"/>
    <w:rsid w:val="00F4325A"/>
    <w:rsid w:val="00F432EC"/>
    <w:rsid w:val="00F43CCB"/>
    <w:rsid w:val="00F441D6"/>
    <w:rsid w:val="00F44367"/>
    <w:rsid w:val="00F44881"/>
    <w:rsid w:val="00F44ACB"/>
    <w:rsid w:val="00F44D57"/>
    <w:rsid w:val="00F45B6A"/>
    <w:rsid w:val="00F45F39"/>
    <w:rsid w:val="00F46DF4"/>
    <w:rsid w:val="00F4722A"/>
    <w:rsid w:val="00F477C8"/>
    <w:rsid w:val="00F47EA2"/>
    <w:rsid w:val="00F505B9"/>
    <w:rsid w:val="00F50AA0"/>
    <w:rsid w:val="00F51276"/>
    <w:rsid w:val="00F51CD4"/>
    <w:rsid w:val="00F51DD5"/>
    <w:rsid w:val="00F51F24"/>
    <w:rsid w:val="00F52059"/>
    <w:rsid w:val="00F5284D"/>
    <w:rsid w:val="00F528C4"/>
    <w:rsid w:val="00F52D04"/>
    <w:rsid w:val="00F52D0D"/>
    <w:rsid w:val="00F5337B"/>
    <w:rsid w:val="00F535A2"/>
    <w:rsid w:val="00F53BC0"/>
    <w:rsid w:val="00F53E97"/>
    <w:rsid w:val="00F54320"/>
    <w:rsid w:val="00F54A4F"/>
    <w:rsid w:val="00F558EC"/>
    <w:rsid w:val="00F5606F"/>
    <w:rsid w:val="00F56B82"/>
    <w:rsid w:val="00F56E8B"/>
    <w:rsid w:val="00F57B96"/>
    <w:rsid w:val="00F60279"/>
    <w:rsid w:val="00F60C47"/>
    <w:rsid w:val="00F61147"/>
    <w:rsid w:val="00F61C05"/>
    <w:rsid w:val="00F61EC6"/>
    <w:rsid w:val="00F62579"/>
    <w:rsid w:val="00F62A75"/>
    <w:rsid w:val="00F63992"/>
    <w:rsid w:val="00F63CB9"/>
    <w:rsid w:val="00F64E9E"/>
    <w:rsid w:val="00F652F5"/>
    <w:rsid w:val="00F66992"/>
    <w:rsid w:val="00F672BB"/>
    <w:rsid w:val="00F67472"/>
    <w:rsid w:val="00F6781F"/>
    <w:rsid w:val="00F67A03"/>
    <w:rsid w:val="00F67AC3"/>
    <w:rsid w:val="00F67B37"/>
    <w:rsid w:val="00F67F55"/>
    <w:rsid w:val="00F7027D"/>
    <w:rsid w:val="00F703A4"/>
    <w:rsid w:val="00F70418"/>
    <w:rsid w:val="00F706E7"/>
    <w:rsid w:val="00F70D1C"/>
    <w:rsid w:val="00F70D34"/>
    <w:rsid w:val="00F70EDA"/>
    <w:rsid w:val="00F7117D"/>
    <w:rsid w:val="00F713A0"/>
    <w:rsid w:val="00F71B15"/>
    <w:rsid w:val="00F72834"/>
    <w:rsid w:val="00F72847"/>
    <w:rsid w:val="00F72ED2"/>
    <w:rsid w:val="00F731D9"/>
    <w:rsid w:val="00F735E7"/>
    <w:rsid w:val="00F73771"/>
    <w:rsid w:val="00F73AC8"/>
    <w:rsid w:val="00F73CB3"/>
    <w:rsid w:val="00F744CD"/>
    <w:rsid w:val="00F749C5"/>
    <w:rsid w:val="00F74FF3"/>
    <w:rsid w:val="00F7579F"/>
    <w:rsid w:val="00F758E7"/>
    <w:rsid w:val="00F75DE5"/>
    <w:rsid w:val="00F76345"/>
    <w:rsid w:val="00F768F2"/>
    <w:rsid w:val="00F76EF6"/>
    <w:rsid w:val="00F76F71"/>
    <w:rsid w:val="00F77234"/>
    <w:rsid w:val="00F774C2"/>
    <w:rsid w:val="00F775AD"/>
    <w:rsid w:val="00F77983"/>
    <w:rsid w:val="00F77B96"/>
    <w:rsid w:val="00F77F7B"/>
    <w:rsid w:val="00F8056B"/>
    <w:rsid w:val="00F80C35"/>
    <w:rsid w:val="00F80E90"/>
    <w:rsid w:val="00F81390"/>
    <w:rsid w:val="00F813F9"/>
    <w:rsid w:val="00F8191B"/>
    <w:rsid w:val="00F81A57"/>
    <w:rsid w:val="00F81C66"/>
    <w:rsid w:val="00F82136"/>
    <w:rsid w:val="00F8292B"/>
    <w:rsid w:val="00F82A05"/>
    <w:rsid w:val="00F82BC3"/>
    <w:rsid w:val="00F83083"/>
    <w:rsid w:val="00F830C7"/>
    <w:rsid w:val="00F834DA"/>
    <w:rsid w:val="00F843A4"/>
    <w:rsid w:val="00F8454F"/>
    <w:rsid w:val="00F847A1"/>
    <w:rsid w:val="00F84E0B"/>
    <w:rsid w:val="00F850A0"/>
    <w:rsid w:val="00F858F6"/>
    <w:rsid w:val="00F85920"/>
    <w:rsid w:val="00F86516"/>
    <w:rsid w:val="00F867C2"/>
    <w:rsid w:val="00F87227"/>
    <w:rsid w:val="00F876B7"/>
    <w:rsid w:val="00F87874"/>
    <w:rsid w:val="00F87890"/>
    <w:rsid w:val="00F9033D"/>
    <w:rsid w:val="00F90DFC"/>
    <w:rsid w:val="00F9129C"/>
    <w:rsid w:val="00F91411"/>
    <w:rsid w:val="00F91891"/>
    <w:rsid w:val="00F91C06"/>
    <w:rsid w:val="00F921D6"/>
    <w:rsid w:val="00F9301F"/>
    <w:rsid w:val="00F931FC"/>
    <w:rsid w:val="00F9358D"/>
    <w:rsid w:val="00F93695"/>
    <w:rsid w:val="00F93B3E"/>
    <w:rsid w:val="00F93EE9"/>
    <w:rsid w:val="00F941A8"/>
    <w:rsid w:val="00F94286"/>
    <w:rsid w:val="00F94662"/>
    <w:rsid w:val="00F947CA"/>
    <w:rsid w:val="00F95271"/>
    <w:rsid w:val="00F95382"/>
    <w:rsid w:val="00F9567F"/>
    <w:rsid w:val="00F95CA4"/>
    <w:rsid w:val="00F95F5C"/>
    <w:rsid w:val="00F963C9"/>
    <w:rsid w:val="00F9653D"/>
    <w:rsid w:val="00F96969"/>
    <w:rsid w:val="00F970BF"/>
    <w:rsid w:val="00F974FB"/>
    <w:rsid w:val="00F97837"/>
    <w:rsid w:val="00F97D87"/>
    <w:rsid w:val="00F97FB9"/>
    <w:rsid w:val="00FA0265"/>
    <w:rsid w:val="00FA059C"/>
    <w:rsid w:val="00FA0D80"/>
    <w:rsid w:val="00FA1A10"/>
    <w:rsid w:val="00FA1BAC"/>
    <w:rsid w:val="00FA1C7F"/>
    <w:rsid w:val="00FA228E"/>
    <w:rsid w:val="00FA2657"/>
    <w:rsid w:val="00FA277C"/>
    <w:rsid w:val="00FA2DFF"/>
    <w:rsid w:val="00FA319D"/>
    <w:rsid w:val="00FA3352"/>
    <w:rsid w:val="00FA3BAD"/>
    <w:rsid w:val="00FA3D76"/>
    <w:rsid w:val="00FA401E"/>
    <w:rsid w:val="00FA44B8"/>
    <w:rsid w:val="00FA47C8"/>
    <w:rsid w:val="00FA4A59"/>
    <w:rsid w:val="00FA4AC0"/>
    <w:rsid w:val="00FA4D3D"/>
    <w:rsid w:val="00FA4ED7"/>
    <w:rsid w:val="00FA537E"/>
    <w:rsid w:val="00FA55F7"/>
    <w:rsid w:val="00FA5653"/>
    <w:rsid w:val="00FA56C4"/>
    <w:rsid w:val="00FA588B"/>
    <w:rsid w:val="00FA632A"/>
    <w:rsid w:val="00FA6FEE"/>
    <w:rsid w:val="00FA758A"/>
    <w:rsid w:val="00FA797E"/>
    <w:rsid w:val="00FA79C8"/>
    <w:rsid w:val="00FA79FD"/>
    <w:rsid w:val="00FA7E4E"/>
    <w:rsid w:val="00FA7F45"/>
    <w:rsid w:val="00FB05A4"/>
    <w:rsid w:val="00FB066E"/>
    <w:rsid w:val="00FB09C1"/>
    <w:rsid w:val="00FB0A9A"/>
    <w:rsid w:val="00FB0E0B"/>
    <w:rsid w:val="00FB10F0"/>
    <w:rsid w:val="00FB12C6"/>
    <w:rsid w:val="00FB2358"/>
    <w:rsid w:val="00FB24BF"/>
    <w:rsid w:val="00FB3A2B"/>
    <w:rsid w:val="00FB3EAF"/>
    <w:rsid w:val="00FB3F04"/>
    <w:rsid w:val="00FB513E"/>
    <w:rsid w:val="00FB58A7"/>
    <w:rsid w:val="00FB5951"/>
    <w:rsid w:val="00FB5B03"/>
    <w:rsid w:val="00FB5BD9"/>
    <w:rsid w:val="00FB5BEC"/>
    <w:rsid w:val="00FB6088"/>
    <w:rsid w:val="00FB60CA"/>
    <w:rsid w:val="00FB6185"/>
    <w:rsid w:val="00FB6A47"/>
    <w:rsid w:val="00FB6E30"/>
    <w:rsid w:val="00FB78C0"/>
    <w:rsid w:val="00FB7A51"/>
    <w:rsid w:val="00FB7C28"/>
    <w:rsid w:val="00FB7F95"/>
    <w:rsid w:val="00FB7F9D"/>
    <w:rsid w:val="00FC0076"/>
    <w:rsid w:val="00FC051E"/>
    <w:rsid w:val="00FC0633"/>
    <w:rsid w:val="00FC0964"/>
    <w:rsid w:val="00FC174F"/>
    <w:rsid w:val="00FC1B09"/>
    <w:rsid w:val="00FC20C4"/>
    <w:rsid w:val="00FC36E4"/>
    <w:rsid w:val="00FC3C34"/>
    <w:rsid w:val="00FC3CF0"/>
    <w:rsid w:val="00FC4A63"/>
    <w:rsid w:val="00FC5B1C"/>
    <w:rsid w:val="00FC5D8A"/>
    <w:rsid w:val="00FC5F8C"/>
    <w:rsid w:val="00FC6068"/>
    <w:rsid w:val="00FC7009"/>
    <w:rsid w:val="00FC731C"/>
    <w:rsid w:val="00FC74CE"/>
    <w:rsid w:val="00FC759A"/>
    <w:rsid w:val="00FC7650"/>
    <w:rsid w:val="00FC7B87"/>
    <w:rsid w:val="00FC7D8C"/>
    <w:rsid w:val="00FD0101"/>
    <w:rsid w:val="00FD0AFD"/>
    <w:rsid w:val="00FD0D5D"/>
    <w:rsid w:val="00FD1E93"/>
    <w:rsid w:val="00FD2727"/>
    <w:rsid w:val="00FD27B1"/>
    <w:rsid w:val="00FD32B1"/>
    <w:rsid w:val="00FD3E07"/>
    <w:rsid w:val="00FD418C"/>
    <w:rsid w:val="00FD451D"/>
    <w:rsid w:val="00FD496B"/>
    <w:rsid w:val="00FD5039"/>
    <w:rsid w:val="00FD5731"/>
    <w:rsid w:val="00FD6355"/>
    <w:rsid w:val="00FD63F9"/>
    <w:rsid w:val="00FD65C6"/>
    <w:rsid w:val="00FD665B"/>
    <w:rsid w:val="00FD69E7"/>
    <w:rsid w:val="00FD760B"/>
    <w:rsid w:val="00FE075C"/>
    <w:rsid w:val="00FE08AF"/>
    <w:rsid w:val="00FE09E5"/>
    <w:rsid w:val="00FE1F16"/>
    <w:rsid w:val="00FE22EE"/>
    <w:rsid w:val="00FE25A2"/>
    <w:rsid w:val="00FE3851"/>
    <w:rsid w:val="00FE3F17"/>
    <w:rsid w:val="00FE3FBD"/>
    <w:rsid w:val="00FE4088"/>
    <w:rsid w:val="00FE45C5"/>
    <w:rsid w:val="00FE488A"/>
    <w:rsid w:val="00FE4931"/>
    <w:rsid w:val="00FE4A80"/>
    <w:rsid w:val="00FE5298"/>
    <w:rsid w:val="00FE5752"/>
    <w:rsid w:val="00FE5D6B"/>
    <w:rsid w:val="00FE6288"/>
    <w:rsid w:val="00FE6C70"/>
    <w:rsid w:val="00FE6D8E"/>
    <w:rsid w:val="00FE6F47"/>
    <w:rsid w:val="00FE72B2"/>
    <w:rsid w:val="00FE7BA4"/>
    <w:rsid w:val="00FF0203"/>
    <w:rsid w:val="00FF0991"/>
    <w:rsid w:val="00FF09FA"/>
    <w:rsid w:val="00FF0BCD"/>
    <w:rsid w:val="00FF0C84"/>
    <w:rsid w:val="00FF12D7"/>
    <w:rsid w:val="00FF13CE"/>
    <w:rsid w:val="00FF2228"/>
    <w:rsid w:val="00FF226E"/>
    <w:rsid w:val="00FF284F"/>
    <w:rsid w:val="00FF2D7A"/>
    <w:rsid w:val="00FF2F10"/>
    <w:rsid w:val="00FF3C5F"/>
    <w:rsid w:val="00FF3CD8"/>
    <w:rsid w:val="00FF3D19"/>
    <w:rsid w:val="00FF3F0C"/>
    <w:rsid w:val="00FF4E2C"/>
    <w:rsid w:val="00FF50DD"/>
    <w:rsid w:val="00FF5155"/>
    <w:rsid w:val="00FF530F"/>
    <w:rsid w:val="00FF5524"/>
    <w:rsid w:val="00FF59DB"/>
    <w:rsid w:val="00FF5B4A"/>
    <w:rsid w:val="00FF5C31"/>
    <w:rsid w:val="00FF5FAE"/>
    <w:rsid w:val="00FF66B4"/>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7A34A71-87C0-41A6-9494-739744DF1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F1F4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tabs>
        <w:tab w:val="num" w:pos="1248"/>
      </w:tabs>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basedOn w:val="a1"/>
    <w:next w:val="a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0"/>
    <w:rsid w:val="004A4093"/>
    <w:rPr>
      <w:rFonts w:eastAsia="MS Mincho"/>
      <w:lang w:eastAsia="en-GB"/>
    </w:rPr>
  </w:style>
  <w:style w:type="character" w:customStyle="1" w:styleId="Char0">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link w:val="Char1"/>
    <w:uiPriority w:val="99"/>
    <w:semiHidden/>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2">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3"/>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3">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basedOn w:val="a1"/>
    <w:link w:val="Char4"/>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Char4">
    <w:name w:val="列出段落 Char"/>
    <w:link w:val="afc"/>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57728"/>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sid w:val="00F74FF3"/>
    <w:rPr>
      <w:rFonts w:ascii="Arial" w:hAnsi="Arial"/>
      <w:lang w:val="en-GB"/>
    </w:rPr>
  </w:style>
  <w:style w:type="character" w:customStyle="1" w:styleId="Char1">
    <w:name w:val="批注文字 Char"/>
    <w:link w:val="af5"/>
    <w:uiPriority w:val="99"/>
    <w:semiHidden/>
    <w:rsid w:val="00D538AE"/>
    <w:rPr>
      <w:rFonts w:ascii="Arial" w:eastAsia="–¾’©"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62345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3238567">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4691490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830822539">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07060945">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274B40-BC2A-4710-9E2D-F27F23A13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TotalTime>
  <Pages>3</Pages>
  <Words>1273</Words>
  <Characters>6662</Characters>
  <Application>Microsoft Office Word</Application>
  <DocSecurity>0</DocSecurity>
  <Lines>121</Lines>
  <Paragraphs>58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7877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6</cp:revision>
  <cp:lastPrinted>2010-01-06T20:23:00Z</cp:lastPrinted>
  <dcterms:created xsi:type="dcterms:W3CDTF">2020-02-14T07:49:00Z</dcterms:created>
  <dcterms:modified xsi:type="dcterms:W3CDTF">2020-02-15T00:11:00Z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(3)cfJqyBui3BaoRF4G2HxDIbv4OqeWy33EDivOmTc+c9DBpopmD927Bzzf60LC5He7dx8+jVxU
B+LnFiZ/tgcdYrwynCGXeKGPzZlv3QSKfqEOsXROCcOJxt43uIlW1UvSNRcj8a9VR3rdroKJ
gWNqgydhvO2dEYmSr76B499KHHLPetXIicrrXsod42eFU4q7+7+2UV8oKfiJxhns4xLuTsa7
5p8TnczSbMMWSqoegw</vt:lpwstr>
  </property>
  <property fmtid="{D5CDD505-2E9C-101B-9397-08002B2CF9AE}" pid="11" name="_2015_ms_pID_7253431">
    <vt:lpwstr>c7nwnGswLSoJVy60nLm2nwV+Mkbk7TB10ATvGc5qOkUTOW7Kete//q
0T8+fiCVfx6GFnOW4/z6aauiWuhjy0+57FHGhFz7nrsM7BZ1aU36epx09r3e1y831WaU9U9E
k+yfrf35HlDnvvdKN2wCCe5wNahxVXaX6UM0UtQqUsLkxiIVHtOpoLvkSDvHdT5GtQscwMH3
OGMZXIfze4XOizs2W8c1A1B5BoDW+h/OLkg6</vt:lpwstr>
  </property>
  <property fmtid="{D5CDD505-2E9C-101B-9397-08002B2CF9AE}" pid="12" name="_2015_ms_pID_7253432">
    <vt:lpwstr>dR0VtUmNXghedFHMr9VHJedA8MvOPXLunprd
WVrWRW8sEQ4rybGHfu88WdN2F9cD0EuA30j9Q9u4kRGmrGcF370=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1581724647</vt:lpwstr>
  </property>
</Properties>
</file>