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0ACFD" w14:textId="77777777" w:rsidR="00C365FE" w:rsidRDefault="00C365FE" w:rsidP="00C365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668EF" w:rsidRPr="005668EF">
        <w:rPr>
          <w:b/>
          <w:i/>
          <w:noProof/>
          <w:sz w:val="28"/>
        </w:rPr>
        <w:t>R5s240673</w:t>
      </w:r>
      <w:r w:rsidR="0092087C">
        <w:rPr>
          <w:b/>
          <w:i/>
          <w:noProof/>
          <w:sz w:val="28"/>
        </w:rPr>
        <w:t xml:space="preserve"> </w:t>
      </w:r>
    </w:p>
    <w:p w14:paraId="0C3930D8" w14:textId="77777777" w:rsidR="00C365FE" w:rsidRDefault="00C365FE" w:rsidP="00C365F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 w:rsidR="003A4559">
        <w:fldChar w:fldCharType="begin"/>
      </w:r>
      <w:r>
        <w:instrText xml:space="preserve"> DOCPROPERTY  Country  \* MERGEFORMAT </w:instrText>
      </w:r>
      <w:r w:rsidR="003A4559"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65FE" w14:paraId="4A5C0A62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37429" w14:textId="77777777" w:rsidR="00C365FE" w:rsidRDefault="00C365FE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365FE" w14:paraId="54B03004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72200" w14:textId="77777777"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65FE" w14:paraId="52D4E342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EF760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150B6EF6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4C1F3C75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5F3A68" w14:textId="77777777" w:rsidR="00C365FE" w:rsidRPr="00410371" w:rsidRDefault="00C365FE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15082D3" w14:textId="77777777"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7805D" w14:textId="77777777" w:rsidR="00C365FE" w:rsidRPr="00410371" w:rsidRDefault="003C0268" w:rsidP="00224146">
            <w:pPr>
              <w:pStyle w:val="CRCoverPage"/>
              <w:spacing w:after="0"/>
              <w:rPr>
                <w:noProof/>
              </w:rPr>
            </w:pPr>
            <w:r w:rsidRPr="003C0268">
              <w:rPr>
                <w:b/>
                <w:noProof/>
                <w:sz w:val="28"/>
              </w:rPr>
              <w:t>3584</w:t>
            </w:r>
          </w:p>
        </w:tc>
        <w:tc>
          <w:tcPr>
            <w:tcW w:w="709" w:type="dxa"/>
          </w:tcPr>
          <w:p w14:paraId="12C453F8" w14:textId="77777777" w:rsidR="00C365FE" w:rsidRDefault="00C365FE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D5FEF4" w14:textId="77777777" w:rsidR="00C365FE" w:rsidRPr="00410371" w:rsidRDefault="00C365FE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A29068" w14:textId="77777777" w:rsidR="00C365FE" w:rsidRDefault="00C365FE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8AE7B6" w14:textId="77777777" w:rsidR="00C365FE" w:rsidRPr="00410371" w:rsidRDefault="00C365FE" w:rsidP="00123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123DB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23DB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7E366" w14:textId="77777777"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14:paraId="63CE8653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CA1F7" w14:textId="77777777"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14:paraId="0949E387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041943" w14:textId="77777777" w:rsidR="00C365FE" w:rsidRPr="00F25D98" w:rsidRDefault="00C365FE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65FE" w14:paraId="0FB49D98" w14:textId="77777777" w:rsidTr="00213506">
        <w:tc>
          <w:tcPr>
            <w:tcW w:w="9641" w:type="dxa"/>
            <w:gridSpan w:val="9"/>
          </w:tcPr>
          <w:p w14:paraId="72AA70C1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0E7EE7" w14:textId="77777777" w:rsidR="00C365FE" w:rsidRDefault="00C365FE" w:rsidP="00C365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65FE" w14:paraId="0375E467" w14:textId="77777777" w:rsidTr="00213506">
        <w:tc>
          <w:tcPr>
            <w:tcW w:w="2835" w:type="dxa"/>
          </w:tcPr>
          <w:p w14:paraId="0A271D9E" w14:textId="77777777" w:rsidR="00C365FE" w:rsidRDefault="00C365FE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A7E4A2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FAD119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349967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DDEC8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887ABD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D9ADED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F2544E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343E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C7E788" w14:textId="77777777" w:rsidR="00C365FE" w:rsidRDefault="00C365FE" w:rsidP="00C365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65FE" w14:paraId="2F94AC17" w14:textId="77777777" w:rsidTr="00213506">
        <w:tc>
          <w:tcPr>
            <w:tcW w:w="9640" w:type="dxa"/>
            <w:gridSpan w:val="11"/>
          </w:tcPr>
          <w:p w14:paraId="7C0A3B5F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168E1F57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9ABC81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E8C03" w14:textId="77777777" w:rsidR="00C365FE" w:rsidRDefault="00C365FE" w:rsidP="00856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>
                <w:t xml:space="preserve">Correction to </w:t>
              </w:r>
            </w:fldSimple>
            <w:r w:rsidR="00A4581E">
              <w:t>MDT test</w:t>
            </w:r>
            <w:r w:rsidR="00A4581E">
              <w:rPr>
                <w:rFonts w:hint="eastAsia"/>
                <w:lang w:eastAsia="zh-CN"/>
              </w:rPr>
              <w:t xml:space="preserve"> </w:t>
            </w:r>
            <w:r w:rsidR="00A4581E">
              <w:t>case</w:t>
            </w:r>
            <w:r w:rsidR="00A4581E">
              <w:rPr>
                <w:rFonts w:hint="eastAsia"/>
                <w:lang w:eastAsia="zh-CN"/>
              </w:rPr>
              <w:t xml:space="preserve"> 8.1.6.1.1.1</w:t>
            </w:r>
          </w:p>
        </w:tc>
      </w:tr>
      <w:tr w:rsidR="00C365FE" w14:paraId="14EFDE4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55514AF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0773BD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423C53B8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12FCBC5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92D51" w14:textId="77777777" w:rsidR="00C365FE" w:rsidRDefault="00215BD0" w:rsidP="00213506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eastAsia="zh-CN"/>
              </w:rPr>
              <w:t>, TDIA</w:t>
            </w:r>
          </w:p>
        </w:tc>
      </w:tr>
      <w:tr w:rsidR="00C365FE" w14:paraId="1EA96409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F6484C6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66BFB" w14:textId="77777777" w:rsidR="00C365FE" w:rsidRDefault="00154F1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A4559">
              <w:fldChar w:fldCharType="begin"/>
            </w:r>
            <w:r w:rsidR="00C365FE">
              <w:instrText xml:space="preserve"> DOCPROPERTY  SourceIfTsg  \* MERGEFORMAT </w:instrText>
            </w:r>
            <w:r w:rsidR="003A4559">
              <w:fldChar w:fldCharType="end"/>
            </w:r>
          </w:p>
        </w:tc>
      </w:tr>
      <w:tr w:rsidR="00C365FE" w14:paraId="2EEE036B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36F7DD1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A9EE1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24375E4F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C05E600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558ECE" w14:textId="77777777" w:rsidR="00C365FE" w:rsidRDefault="00107EEC" w:rsidP="00213506">
            <w:pPr>
              <w:pStyle w:val="CRCoverPage"/>
              <w:spacing w:after="0"/>
              <w:ind w:left="100"/>
              <w:rPr>
                <w:noProof/>
              </w:rPr>
            </w:pPr>
            <w:r w:rsidRPr="00107EEC">
              <w:t>TEI16_Test, NR_SON_MDT-</w:t>
            </w:r>
            <w:proofErr w:type="spellStart"/>
            <w:r w:rsidRPr="00107EEC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254319B" w14:textId="77777777" w:rsidR="00C365FE" w:rsidRDefault="00C365FE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FC6B2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68E22" w14:textId="77777777" w:rsidR="00C365FE" w:rsidRDefault="00C365FE" w:rsidP="004E4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07002D">
                <w:rPr>
                  <w:rFonts w:hint="eastAsia"/>
                  <w:noProof/>
                  <w:lang w:eastAsia="zh-CN"/>
                </w:rPr>
                <w:t>1</w:t>
              </w:r>
              <w:r w:rsidR="004E488A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</w:rPr>
                <w:t>-</w:t>
              </w:r>
              <w:r w:rsidR="004E488A">
                <w:rPr>
                  <w:rFonts w:hint="eastAsia"/>
                  <w:noProof/>
                  <w:lang w:eastAsia="zh-CN"/>
                </w:rPr>
                <w:t>15</w:t>
              </w:r>
            </w:fldSimple>
          </w:p>
        </w:tc>
      </w:tr>
      <w:tr w:rsidR="00C365FE" w14:paraId="65A52F18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B29B9C3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C86F78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690B5C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E5AE2D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7C172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6D5C126A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0C8F27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DC8011" w14:textId="77777777" w:rsidR="00C365FE" w:rsidRDefault="00C365FE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9EF27" w14:textId="77777777"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C8A959" w14:textId="77777777" w:rsidR="00C365FE" w:rsidRDefault="00C365FE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590AE" w14:textId="77777777" w:rsidR="00C365FE" w:rsidRDefault="00C365FE" w:rsidP="00293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293E6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C365FE" w14:paraId="2FCD65B2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3B56FD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84D04B" w14:textId="77777777" w:rsidR="00C365FE" w:rsidRDefault="00C365FE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37C9C8" w14:textId="77777777" w:rsidR="00C365FE" w:rsidRDefault="00C365FE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4BB2C" w14:textId="77777777" w:rsidR="00C365FE" w:rsidRPr="007C2097" w:rsidRDefault="00C365FE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65FE" w14:paraId="411E550D" w14:textId="77777777" w:rsidTr="00213506">
        <w:tc>
          <w:tcPr>
            <w:tcW w:w="1843" w:type="dxa"/>
          </w:tcPr>
          <w:p w14:paraId="75C327EA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F3C6F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22718A00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B1AEB0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75D0C" w14:textId="77777777" w:rsidR="00AC792D" w:rsidRDefault="00AC792D" w:rsidP="00AC792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sz w:val="18"/>
                <w:szCs w:val="18"/>
                <w:lang w:eastAsia="zh-CN"/>
              </w:rPr>
              <w:t xml:space="preserve">According to TS38.523-1 </w:t>
            </w:r>
            <w:r w:rsidRPr="006511FC">
              <w:t>Table 8.1.6.1.1.1.3.3-4</w:t>
            </w:r>
            <w:r>
              <w:rPr>
                <w:rFonts w:hint="eastAsia"/>
                <w:lang w:eastAsia="zh-CN"/>
              </w:rPr>
              <w:t>,</w:t>
            </w:r>
            <w:r w:rsidRPr="006511FC">
              <w:t xml:space="preserve"> commonLocationInfo-r16</w:t>
            </w:r>
            <w:r>
              <w:rPr>
                <w:rFonts w:hint="eastAsia"/>
                <w:lang w:eastAsia="zh-CN"/>
              </w:rPr>
              <w:t xml:space="preserve"> could be </w:t>
            </w:r>
            <w:r w:rsidRPr="006511FC">
              <w:t>Any allowed value</w:t>
            </w:r>
            <w:r>
              <w:rPr>
                <w:rFonts w:hint="eastAsia"/>
                <w:lang w:eastAsia="zh-CN"/>
              </w:rPr>
              <w:t>.</w:t>
            </w:r>
          </w:p>
          <w:p w14:paraId="6E09574B" w14:textId="77777777" w:rsidR="00AC792D" w:rsidRDefault="00AC792D" w:rsidP="00AC792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According to TS38.331,</w:t>
            </w:r>
          </w:p>
          <w:p w14:paraId="7766D273" w14:textId="77777777" w:rsidR="00AC792D" w:rsidRPr="00FF4867" w:rsidRDefault="00AC792D" w:rsidP="00AC792D">
            <w:pPr>
              <w:pStyle w:val="B1"/>
            </w:pPr>
            <w:r w:rsidRPr="00FF4867">
              <w:t>1&gt;</w:t>
            </w:r>
            <w:r w:rsidRPr="00FF4867">
              <w:tab/>
              <w:t xml:space="preserve">if the </w:t>
            </w:r>
            <w:proofErr w:type="spellStart"/>
            <w:r w:rsidRPr="00FF4867">
              <w:rPr>
                <w:i/>
                <w:iCs/>
              </w:rPr>
              <w:t>includeCommonLocationInfo</w:t>
            </w:r>
            <w:proofErr w:type="spellEnd"/>
            <w:r w:rsidRPr="00FF4867">
              <w:rPr>
                <w:i/>
                <w:iCs/>
              </w:rPr>
              <w:t xml:space="preserve"> </w:t>
            </w:r>
            <w:r w:rsidRPr="00FF4867">
              <w:t xml:space="preserve">is configured in the corresponding </w:t>
            </w:r>
            <w:proofErr w:type="spellStart"/>
            <w:r w:rsidRPr="00FF4867">
              <w:rPr>
                <w:i/>
                <w:iCs/>
              </w:rPr>
              <w:t>reportConfig</w:t>
            </w:r>
            <w:proofErr w:type="spellEnd"/>
            <w:r w:rsidRPr="00FF4867">
              <w:t xml:space="preserve"> for this </w:t>
            </w:r>
            <w:proofErr w:type="spellStart"/>
            <w:r w:rsidRPr="00FF4867">
              <w:rPr>
                <w:i/>
                <w:iCs/>
              </w:rPr>
              <w:t>measId</w:t>
            </w:r>
            <w:proofErr w:type="spellEnd"/>
            <w:r w:rsidRPr="00FF4867">
              <w:t xml:space="preserve"> and detailed location information that has not been reported is available, set the content of </w:t>
            </w:r>
            <w:proofErr w:type="spellStart"/>
            <w:r w:rsidRPr="00FF4867">
              <w:rPr>
                <w:i/>
              </w:rPr>
              <w:t>commonLocationInfo</w:t>
            </w:r>
            <w:proofErr w:type="spellEnd"/>
            <w:r w:rsidRPr="00FF4867">
              <w:t xml:space="preserve"> of the </w:t>
            </w:r>
            <w:proofErr w:type="spellStart"/>
            <w:r w:rsidRPr="00FF4867">
              <w:rPr>
                <w:i/>
              </w:rPr>
              <w:t>locationInfo</w:t>
            </w:r>
            <w:proofErr w:type="spellEnd"/>
            <w:r w:rsidRPr="00FF4867">
              <w:rPr>
                <w:i/>
              </w:rPr>
              <w:t xml:space="preserve"> </w:t>
            </w:r>
            <w:r w:rsidRPr="00FF4867">
              <w:t>as follows:</w:t>
            </w:r>
          </w:p>
          <w:p w14:paraId="3EA48FDF" w14:textId="77777777" w:rsidR="00AC792D" w:rsidRPr="00FF4867" w:rsidRDefault="00AC792D" w:rsidP="00AC792D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proofErr w:type="spellStart"/>
            <w:r w:rsidRPr="00FF4867">
              <w:rPr>
                <w:i/>
              </w:rPr>
              <w:t>locationTimestamp</w:t>
            </w:r>
            <w:proofErr w:type="spellEnd"/>
            <w:r w:rsidRPr="00FF4867">
              <w:t>;</w:t>
            </w:r>
          </w:p>
          <w:p w14:paraId="4A302EDC" w14:textId="77777777" w:rsidR="00AC792D" w:rsidRPr="00FF4867" w:rsidRDefault="00AC792D" w:rsidP="00AC792D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proofErr w:type="spellStart"/>
            <w:r w:rsidRPr="00FF4867">
              <w:rPr>
                <w:i/>
                <w:iCs/>
              </w:rPr>
              <w:t>locationCoordinate</w:t>
            </w:r>
            <w:proofErr w:type="spellEnd"/>
            <w:r w:rsidRPr="00FF4867">
              <w:t>, if available;</w:t>
            </w:r>
          </w:p>
          <w:p w14:paraId="35828763" w14:textId="77777777" w:rsidR="00AC792D" w:rsidRPr="00FF4867" w:rsidRDefault="00AC792D" w:rsidP="00AC792D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proofErr w:type="spellStart"/>
            <w:r w:rsidRPr="00FF4867">
              <w:rPr>
                <w:i/>
                <w:iCs/>
              </w:rPr>
              <w:t>velocityEstimate</w:t>
            </w:r>
            <w:proofErr w:type="spellEnd"/>
            <w:r w:rsidRPr="00FF4867">
              <w:t>, if available;</w:t>
            </w:r>
          </w:p>
          <w:p w14:paraId="6B90B628" w14:textId="77777777" w:rsidR="00AC792D" w:rsidRPr="00FF4867" w:rsidRDefault="00AC792D" w:rsidP="00AC792D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proofErr w:type="spellStart"/>
            <w:r w:rsidRPr="00FF4867">
              <w:rPr>
                <w:i/>
                <w:iCs/>
              </w:rPr>
              <w:t>locationError</w:t>
            </w:r>
            <w:proofErr w:type="spellEnd"/>
            <w:r w:rsidRPr="00FF4867">
              <w:t>, if available;</w:t>
            </w:r>
          </w:p>
          <w:p w14:paraId="29A90A87" w14:textId="77777777" w:rsidR="00AC792D" w:rsidRPr="00FF4867" w:rsidRDefault="00AC792D" w:rsidP="00AC792D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proofErr w:type="spellStart"/>
            <w:r w:rsidRPr="00FF4867">
              <w:rPr>
                <w:i/>
                <w:iCs/>
              </w:rPr>
              <w:t>locationSource</w:t>
            </w:r>
            <w:proofErr w:type="spellEnd"/>
            <w:r w:rsidRPr="00FF4867">
              <w:t>, if available;</w:t>
            </w:r>
          </w:p>
          <w:p w14:paraId="5505A965" w14:textId="77777777" w:rsidR="00AC792D" w:rsidRPr="00FF4867" w:rsidRDefault="00AC792D" w:rsidP="00AC792D">
            <w:pPr>
              <w:pStyle w:val="B2"/>
            </w:pPr>
            <w:r w:rsidRPr="00FF4867">
              <w:t>2&gt;</w:t>
            </w:r>
            <w:r w:rsidRPr="00FF4867">
              <w:tab/>
              <w:t xml:space="preserve">if available, include the </w:t>
            </w:r>
            <w:proofErr w:type="spellStart"/>
            <w:r w:rsidRPr="00FF4867">
              <w:rPr>
                <w:i/>
                <w:iCs/>
              </w:rPr>
              <w:t>gnss</w:t>
            </w:r>
            <w:proofErr w:type="spellEnd"/>
            <w:r w:rsidRPr="00FF4867">
              <w:rPr>
                <w:i/>
                <w:iCs/>
              </w:rPr>
              <w:t>-TOD-msec</w:t>
            </w:r>
            <w:r w:rsidRPr="00FF4867">
              <w:t>,</w:t>
            </w:r>
          </w:p>
          <w:p w14:paraId="5540650D" w14:textId="77777777" w:rsidR="00C365FE" w:rsidRDefault="00AC792D" w:rsidP="00AC79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C792D">
              <w:t>LocationCoordinate</w:t>
            </w:r>
            <w:proofErr w:type="spellEnd"/>
            <w:r w:rsidRPr="00AC792D">
              <w:rPr>
                <w:rFonts w:hint="eastAsia"/>
              </w:rPr>
              <w:t>,</w:t>
            </w:r>
            <w:r w:rsidRPr="00AC792D">
              <w:t xml:space="preserve"> </w:t>
            </w:r>
            <w:proofErr w:type="spellStart"/>
            <w:r w:rsidRPr="00AC792D">
              <w:t>velocityEstimate</w:t>
            </w:r>
            <w:proofErr w:type="spellEnd"/>
            <w:r w:rsidRPr="00AC792D">
              <w:rPr>
                <w:rFonts w:hint="eastAsia"/>
              </w:rPr>
              <w:t xml:space="preserve"> and </w:t>
            </w:r>
            <w:proofErr w:type="spellStart"/>
            <w:r w:rsidRPr="00AC792D">
              <w:t>gnss</w:t>
            </w:r>
            <w:proofErr w:type="spellEnd"/>
            <w:r w:rsidRPr="00AC792D">
              <w:t>-TOD-msec</w:t>
            </w:r>
            <w:r w:rsidRPr="00AC792D">
              <w:rPr>
                <w:rFonts w:hint="eastAsia"/>
              </w:rPr>
              <w:t xml:space="preserve"> may not </w:t>
            </w:r>
            <w:r w:rsidRPr="00AC792D">
              <w:t>reported</w:t>
            </w:r>
            <w:r w:rsidRPr="00AC792D">
              <w:rPr>
                <w:rFonts w:hint="eastAsia"/>
              </w:rPr>
              <w:t xml:space="preserve"> by </w:t>
            </w:r>
            <w:proofErr w:type="spellStart"/>
            <w:r w:rsidRPr="00AC792D">
              <w:rPr>
                <w:rFonts w:hint="eastAsia"/>
              </w:rPr>
              <w:t>UE.If</w:t>
            </w:r>
            <w:proofErr w:type="spellEnd"/>
            <w:r w:rsidRPr="00AC792D">
              <w:rPr>
                <w:rFonts w:hint="eastAsia"/>
              </w:rPr>
              <w:t xml:space="preserve"> we want to check these IE, </w:t>
            </w:r>
            <w:r w:rsidRPr="00AC792D">
              <w:t>Update UE location information</w:t>
            </w:r>
            <w:r w:rsidRPr="00AC792D">
              <w:rPr>
                <w:rFonts w:hint="eastAsia"/>
              </w:rPr>
              <w:t xml:space="preserve"> is needed in the procedure.</w:t>
            </w:r>
          </w:p>
        </w:tc>
      </w:tr>
      <w:tr w:rsidR="00C365FE" w14:paraId="0DA9312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7F983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C1CCA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0D7E352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F4863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8BFAD" w14:textId="77777777" w:rsidR="00C365FE" w:rsidRDefault="007B7859" w:rsidP="00C3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val="en-SG" w:eastAsia="zh-CN"/>
              </w:rPr>
              <w:t>Use * instead of ? in the template.</w:t>
            </w:r>
          </w:p>
        </w:tc>
      </w:tr>
      <w:tr w:rsidR="00C365FE" w14:paraId="3EE17B10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9E2D3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0F8156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76DAF223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3ADED7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3C9A1" w14:textId="77777777" w:rsidR="00C365FE" w:rsidRDefault="00110905" w:rsidP="00C365FE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noProof/>
              </w:rPr>
              <w:t xml:space="preserve">A conformant UE </w:t>
            </w:r>
            <w:r w:rsidRPr="00D42F2C">
              <w:rPr>
                <w:rFonts w:cs="Arial"/>
                <w:lang w:eastAsia="en-GB"/>
              </w:rPr>
              <w:t>may fail the test cases.</w:t>
            </w:r>
          </w:p>
        </w:tc>
      </w:tr>
      <w:tr w:rsidR="00C365FE" w14:paraId="5DB8744B" w14:textId="77777777" w:rsidTr="00213506">
        <w:tc>
          <w:tcPr>
            <w:tcW w:w="2694" w:type="dxa"/>
            <w:gridSpan w:val="2"/>
          </w:tcPr>
          <w:p w14:paraId="488821F3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8B3D39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3C4BCB01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52511E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EA6A4" w14:textId="77777777" w:rsidR="00C365FE" w:rsidRDefault="00505D38" w:rsidP="00C365FE">
            <w:pPr>
              <w:pStyle w:val="CRCoverPage"/>
              <w:spacing w:after="0"/>
              <w:ind w:left="100"/>
              <w:rPr>
                <w:noProof/>
              </w:rPr>
            </w:pPr>
            <w:r w:rsidRPr="00505D38">
              <w:rPr>
                <w:noProof/>
              </w:rPr>
              <w:t>8.1.6.1.1.1.NR5GC</w:t>
            </w:r>
          </w:p>
        </w:tc>
      </w:tr>
      <w:tr w:rsidR="00C365FE" w14:paraId="5945A6D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AEA5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3BC25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29CF82C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F5ACE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B679B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F265D3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391231" w14:textId="77777777" w:rsidR="00C365FE" w:rsidRDefault="00C365FE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7BA0AB" w14:textId="77777777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331A87B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A1A64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323FB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809C1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9B2C73" w14:textId="77777777" w:rsidR="00C365FE" w:rsidRDefault="00C365FE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0195" w14:textId="77777777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60AFD3D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68354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8F84C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A39BA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E55E4E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5F7F9E" w14:textId="77777777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4BC653B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E1035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090D4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0EB1C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A85FB2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6C174B" w14:textId="77777777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3295C3E9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75C0B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D86D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14:paraId="52C677BB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9944B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AC222" w14:textId="77777777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65FE" w:rsidRPr="008863B9" w14:paraId="6CDEDFC8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EC118F" w14:textId="77777777" w:rsidR="00C365FE" w:rsidRPr="008863B9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6A5F82" w14:textId="77777777" w:rsidR="00C365FE" w:rsidRPr="008863B9" w:rsidRDefault="00C365FE" w:rsidP="00C365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65FE" w14:paraId="450EE0B0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E887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45A09" w14:textId="77777777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E9C79" w14:textId="77777777" w:rsidR="00C365FE" w:rsidRDefault="00C365FE" w:rsidP="00C365FE">
      <w:pPr>
        <w:pStyle w:val="CRCoverPage"/>
        <w:spacing w:after="0"/>
        <w:rPr>
          <w:noProof/>
          <w:sz w:val="8"/>
          <w:szCs w:val="8"/>
        </w:rPr>
      </w:pPr>
    </w:p>
    <w:p w14:paraId="1F55B450" w14:textId="77777777" w:rsidR="00C365FE" w:rsidRDefault="00C365FE" w:rsidP="00C365FE">
      <w:pPr>
        <w:rPr>
          <w:noProof/>
        </w:rPr>
      </w:pPr>
    </w:p>
    <w:p w14:paraId="35F3192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A19FBC9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3472" w14:textId="77777777" w:rsidR="009478EE" w:rsidRDefault="009478EE" w:rsidP="009478EE">
      <w:pPr>
        <w:rPr>
          <w:noProof/>
        </w:rPr>
      </w:pPr>
    </w:p>
    <w:p w14:paraId="7E31DEDD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182583113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5A3FC23D" w14:textId="77777777" w:rsidR="004F4553" w:rsidRDefault="003A4559">
      <w:pPr>
        <w:pStyle w:val="Verzeichnis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F4553" w:rsidRPr="00DB19E1">
        <w:rPr>
          <w:rFonts w:ascii="Arial" w:hAnsi="Arial" w:cs="Arial"/>
          <w:iCs/>
        </w:rPr>
        <w:t>Table of Contents</w:t>
      </w:r>
      <w:r w:rsidR="004F4553">
        <w:tab/>
      </w:r>
      <w:r w:rsidR="004F4553">
        <w:fldChar w:fldCharType="begin"/>
      </w:r>
      <w:r w:rsidR="004F4553">
        <w:instrText xml:space="preserve"> PAGEREF _Toc182583113 \h </w:instrText>
      </w:r>
      <w:r w:rsidR="004F4553">
        <w:fldChar w:fldCharType="separate"/>
      </w:r>
      <w:r w:rsidR="004F4553">
        <w:t>3</w:t>
      </w:r>
      <w:r w:rsidR="004F4553">
        <w:fldChar w:fldCharType="end"/>
      </w:r>
    </w:p>
    <w:p w14:paraId="5B0B8509" w14:textId="77777777" w:rsidR="004F4553" w:rsidRDefault="004F4553">
      <w:pPr>
        <w:pStyle w:val="Verzeichnis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B19E1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B19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_Toc182583114 \h </w:instrText>
      </w:r>
      <w:r>
        <w:fldChar w:fldCharType="separate"/>
      </w:r>
      <w:r>
        <w:t>3</w:t>
      </w:r>
      <w:r>
        <w:fldChar w:fldCharType="end"/>
      </w:r>
    </w:p>
    <w:p w14:paraId="63FB932B" w14:textId="77777777" w:rsidR="004F4553" w:rsidRDefault="004F4553">
      <w:pPr>
        <w:pStyle w:val="Verzeichnis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B19E1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B19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_Toc182583115 \h </w:instrText>
      </w:r>
      <w:r>
        <w:fldChar w:fldCharType="separate"/>
      </w:r>
      <w:r>
        <w:t>3</w:t>
      </w:r>
      <w:r>
        <w:fldChar w:fldCharType="end"/>
      </w:r>
    </w:p>
    <w:p w14:paraId="4549BDD9" w14:textId="77777777" w:rsidR="004F4553" w:rsidRDefault="004F4553">
      <w:pPr>
        <w:pStyle w:val="Verzeichnis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B19E1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B19E1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_Toc182583116 \h </w:instrText>
      </w:r>
      <w:r>
        <w:fldChar w:fldCharType="separate"/>
      </w:r>
      <w:r>
        <w:t>3</w:t>
      </w:r>
      <w:r>
        <w:fldChar w:fldCharType="end"/>
      </w:r>
    </w:p>
    <w:p w14:paraId="390516E2" w14:textId="77777777" w:rsidR="00D15337" w:rsidRDefault="003A4559" w:rsidP="00D1533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82583114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34BA8E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589B86B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F4689" w:rsidRPr="00D42F2C">
        <w:rPr>
          <w:rFonts w:cs="Arial" w:hint="eastAsia"/>
          <w:b/>
          <w:sz w:val="24"/>
          <w:lang w:eastAsia="zh-CN"/>
        </w:rPr>
        <w:t>Ting Gao</w:t>
      </w:r>
    </w:p>
    <w:p w14:paraId="618C5B1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4F4689" w:rsidRPr="00D42F2C">
          <w:rPr>
            <w:rStyle w:val="Hyperlink"/>
            <w:rFonts w:cs="Arial" w:hint="eastAsia"/>
            <w:b/>
            <w:color w:val="auto"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0908E06" w14:textId="77777777" w:rsidR="007A73E5" w:rsidRDefault="007A73E5" w:rsidP="007A73E5">
      <w:pPr>
        <w:rPr>
          <w:b/>
          <w:sz w:val="24"/>
          <w:lang w:eastAsia="ja-JP"/>
        </w:rPr>
      </w:pPr>
    </w:p>
    <w:p w14:paraId="24A56D40" w14:textId="77777777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2583115"/>
      <w:r w:rsidRPr="00854C55">
        <w:rPr>
          <w:b/>
        </w:rPr>
        <w:t>Corrections required</w:t>
      </w:r>
      <w:bookmarkEnd w:id="22"/>
      <w:bookmarkEnd w:id="23"/>
      <w:bookmarkEnd w:id="24"/>
    </w:p>
    <w:p w14:paraId="795CE765" w14:textId="77777777" w:rsidR="004A40D5" w:rsidRPr="003D65E8" w:rsidRDefault="004A40D5" w:rsidP="004A40D5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2583116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2D3381D" w14:textId="77777777" w:rsidTr="008B618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01E7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F0A1" w14:textId="77777777" w:rsidR="004A40D5" w:rsidRPr="00E13853" w:rsidRDefault="001B3294" w:rsidP="00206ED0">
            <w:pPr>
              <w:pStyle w:val="CRCoverPage"/>
              <w:spacing w:after="0"/>
              <w:rPr>
                <w:noProof/>
              </w:rPr>
            </w:pPr>
            <w:r w:rsidRPr="001B3294">
              <w:rPr>
                <w:noProof/>
              </w:rPr>
              <w:t>f_TC_8_1_6_1_1_1_NR5GC_TestBody</w:t>
            </w:r>
          </w:p>
        </w:tc>
      </w:tr>
      <w:tr w:rsidR="004A40D5" w14:paraId="5C95B02C" w14:textId="77777777" w:rsidTr="008B618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9265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E8B6" w14:textId="77777777" w:rsidR="006E31A3" w:rsidRDefault="008C6B33" w:rsidP="009E04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sz w:val="18"/>
                <w:szCs w:val="18"/>
                <w:lang w:eastAsia="zh-CN"/>
              </w:rPr>
              <w:t xml:space="preserve">According to TS38.523-1 </w:t>
            </w:r>
            <w:r w:rsidR="00CD2F92" w:rsidRPr="006511FC">
              <w:t>Table 8.1.6.1.1.1.3.3-4</w:t>
            </w:r>
            <w:r w:rsidR="00CD2F92">
              <w:rPr>
                <w:rFonts w:hint="eastAsia"/>
                <w:lang w:eastAsia="zh-CN"/>
              </w:rPr>
              <w:t>,</w:t>
            </w:r>
            <w:r w:rsidR="004B362E" w:rsidRPr="006511FC">
              <w:t xml:space="preserve"> commonLocationInfo-r16</w:t>
            </w:r>
            <w:r w:rsidR="004B362E">
              <w:rPr>
                <w:rFonts w:hint="eastAsia"/>
                <w:lang w:eastAsia="zh-CN"/>
              </w:rPr>
              <w:t xml:space="preserve"> could be </w:t>
            </w:r>
            <w:r w:rsidR="004B362E" w:rsidRPr="006511FC">
              <w:t>Any allowed value</w:t>
            </w:r>
            <w:r w:rsidR="004B362E">
              <w:rPr>
                <w:rFonts w:hint="eastAsia"/>
                <w:lang w:eastAsia="zh-CN"/>
              </w:rPr>
              <w:t>.</w:t>
            </w:r>
          </w:p>
          <w:p w14:paraId="1F74548D" w14:textId="77777777" w:rsidR="004141C5" w:rsidRDefault="004141C5" w:rsidP="009E04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According to TS38.331</w:t>
            </w:r>
            <w:r w:rsidR="00007595">
              <w:rPr>
                <w:rFonts w:hint="eastAsia"/>
                <w:lang w:eastAsia="zh-CN"/>
              </w:rPr>
              <w:t>,</w:t>
            </w:r>
          </w:p>
          <w:p w14:paraId="4CDC752C" w14:textId="77777777" w:rsidR="004141C5" w:rsidRPr="00FF4867" w:rsidRDefault="004141C5" w:rsidP="004141C5">
            <w:pPr>
              <w:pStyle w:val="B1"/>
            </w:pPr>
            <w:r w:rsidRPr="00FF4867">
              <w:t>1&gt;</w:t>
            </w:r>
            <w:r w:rsidRPr="00FF4867">
              <w:tab/>
              <w:t xml:space="preserve">if the </w:t>
            </w:r>
            <w:proofErr w:type="spellStart"/>
            <w:r w:rsidRPr="00FF4867">
              <w:rPr>
                <w:i/>
                <w:iCs/>
              </w:rPr>
              <w:t>includeCommonLocationInfo</w:t>
            </w:r>
            <w:proofErr w:type="spellEnd"/>
            <w:r w:rsidRPr="00FF4867">
              <w:rPr>
                <w:i/>
                <w:iCs/>
              </w:rPr>
              <w:t xml:space="preserve"> </w:t>
            </w:r>
            <w:r w:rsidRPr="00FF4867">
              <w:t xml:space="preserve">is configured in the corresponding </w:t>
            </w:r>
            <w:proofErr w:type="spellStart"/>
            <w:r w:rsidRPr="00FF4867">
              <w:rPr>
                <w:i/>
                <w:iCs/>
              </w:rPr>
              <w:t>reportConfig</w:t>
            </w:r>
            <w:proofErr w:type="spellEnd"/>
            <w:r w:rsidRPr="00FF4867">
              <w:t xml:space="preserve"> for this </w:t>
            </w:r>
            <w:proofErr w:type="spellStart"/>
            <w:r w:rsidRPr="00FF4867">
              <w:rPr>
                <w:i/>
                <w:iCs/>
              </w:rPr>
              <w:t>measId</w:t>
            </w:r>
            <w:proofErr w:type="spellEnd"/>
            <w:r w:rsidRPr="00FF4867">
              <w:t xml:space="preserve"> and detailed location information that has not been reported is available, set the content of </w:t>
            </w:r>
            <w:proofErr w:type="spellStart"/>
            <w:r w:rsidRPr="00FF4867">
              <w:rPr>
                <w:i/>
              </w:rPr>
              <w:t>commonLocationInfo</w:t>
            </w:r>
            <w:proofErr w:type="spellEnd"/>
            <w:r w:rsidRPr="00FF4867">
              <w:t xml:space="preserve"> of the </w:t>
            </w:r>
            <w:proofErr w:type="spellStart"/>
            <w:r w:rsidRPr="00FF4867">
              <w:rPr>
                <w:i/>
              </w:rPr>
              <w:t>locationInfo</w:t>
            </w:r>
            <w:proofErr w:type="spellEnd"/>
            <w:r w:rsidRPr="00FF4867">
              <w:rPr>
                <w:i/>
              </w:rPr>
              <w:t xml:space="preserve"> </w:t>
            </w:r>
            <w:r w:rsidRPr="00FF4867">
              <w:t>as follows:</w:t>
            </w:r>
          </w:p>
          <w:p w14:paraId="4087EB8E" w14:textId="77777777" w:rsidR="004141C5" w:rsidRPr="00FF4867" w:rsidRDefault="004141C5" w:rsidP="004141C5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proofErr w:type="spellStart"/>
            <w:r w:rsidRPr="00FF4867">
              <w:rPr>
                <w:i/>
              </w:rPr>
              <w:t>locationTimestamp</w:t>
            </w:r>
            <w:proofErr w:type="spellEnd"/>
            <w:r w:rsidRPr="00FF4867">
              <w:t>;</w:t>
            </w:r>
          </w:p>
          <w:p w14:paraId="396486DF" w14:textId="77777777" w:rsidR="004141C5" w:rsidRPr="00FF4867" w:rsidRDefault="004141C5" w:rsidP="004141C5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proofErr w:type="spellStart"/>
            <w:r w:rsidRPr="00FF4867">
              <w:rPr>
                <w:i/>
                <w:iCs/>
              </w:rPr>
              <w:t>locationCoordinate</w:t>
            </w:r>
            <w:proofErr w:type="spellEnd"/>
            <w:r w:rsidRPr="00FF4867">
              <w:t>, if available;</w:t>
            </w:r>
          </w:p>
          <w:p w14:paraId="6096DC25" w14:textId="77777777" w:rsidR="004141C5" w:rsidRPr="00FF4867" w:rsidRDefault="004141C5" w:rsidP="004141C5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proofErr w:type="spellStart"/>
            <w:r w:rsidRPr="00FF4867">
              <w:rPr>
                <w:i/>
                <w:iCs/>
              </w:rPr>
              <w:t>velocityEstimate</w:t>
            </w:r>
            <w:proofErr w:type="spellEnd"/>
            <w:r w:rsidRPr="00FF4867">
              <w:t>, if available;</w:t>
            </w:r>
          </w:p>
          <w:p w14:paraId="16886E0E" w14:textId="77777777" w:rsidR="004141C5" w:rsidRPr="00FF4867" w:rsidRDefault="004141C5" w:rsidP="004141C5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proofErr w:type="spellStart"/>
            <w:r w:rsidRPr="00FF4867">
              <w:rPr>
                <w:i/>
                <w:iCs/>
              </w:rPr>
              <w:t>locationError</w:t>
            </w:r>
            <w:proofErr w:type="spellEnd"/>
            <w:r w:rsidRPr="00FF4867">
              <w:t>, if available;</w:t>
            </w:r>
          </w:p>
          <w:p w14:paraId="0AF2D72C" w14:textId="77777777" w:rsidR="004141C5" w:rsidRPr="00FF4867" w:rsidRDefault="004141C5" w:rsidP="004141C5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proofErr w:type="spellStart"/>
            <w:r w:rsidRPr="00FF4867">
              <w:rPr>
                <w:i/>
                <w:iCs/>
              </w:rPr>
              <w:t>locationSource</w:t>
            </w:r>
            <w:proofErr w:type="spellEnd"/>
            <w:r w:rsidRPr="00FF4867">
              <w:t>, if available;</w:t>
            </w:r>
          </w:p>
          <w:p w14:paraId="21355C6C" w14:textId="77777777" w:rsidR="004141C5" w:rsidRPr="00FF4867" w:rsidRDefault="004141C5" w:rsidP="004141C5">
            <w:pPr>
              <w:pStyle w:val="B2"/>
            </w:pPr>
            <w:r w:rsidRPr="00FF4867">
              <w:t>2&gt;</w:t>
            </w:r>
            <w:r w:rsidRPr="00FF4867">
              <w:tab/>
              <w:t xml:space="preserve">if available, include the </w:t>
            </w:r>
            <w:proofErr w:type="spellStart"/>
            <w:r w:rsidRPr="00FF4867">
              <w:rPr>
                <w:i/>
                <w:iCs/>
              </w:rPr>
              <w:t>gnss</w:t>
            </w:r>
            <w:proofErr w:type="spellEnd"/>
            <w:r w:rsidRPr="00FF4867">
              <w:rPr>
                <w:i/>
                <w:iCs/>
              </w:rPr>
              <w:t>-TOD-msec</w:t>
            </w:r>
            <w:r w:rsidRPr="00FF4867">
              <w:t>,</w:t>
            </w:r>
          </w:p>
          <w:p w14:paraId="17275FDF" w14:textId="77777777" w:rsidR="004141C5" w:rsidRPr="004141C5" w:rsidRDefault="004141C5" w:rsidP="009E04A8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proofErr w:type="spellStart"/>
            <w:r w:rsidRPr="00AC792D">
              <w:t>LocationCoordinate</w:t>
            </w:r>
            <w:proofErr w:type="spellEnd"/>
            <w:r w:rsidRPr="00AC792D">
              <w:rPr>
                <w:rFonts w:hint="eastAsia"/>
              </w:rPr>
              <w:t>,</w:t>
            </w:r>
            <w:r w:rsidRPr="00AC792D">
              <w:t xml:space="preserve"> </w:t>
            </w:r>
            <w:proofErr w:type="spellStart"/>
            <w:r w:rsidRPr="00AC792D">
              <w:t>velocityEstimate</w:t>
            </w:r>
            <w:proofErr w:type="spellEnd"/>
            <w:r w:rsidRPr="00AC792D">
              <w:rPr>
                <w:rFonts w:hint="eastAsia"/>
              </w:rPr>
              <w:t xml:space="preserve"> and </w:t>
            </w:r>
            <w:proofErr w:type="spellStart"/>
            <w:r w:rsidRPr="00AC792D">
              <w:t>gnss</w:t>
            </w:r>
            <w:proofErr w:type="spellEnd"/>
            <w:r w:rsidRPr="00AC792D">
              <w:t>-TOD-msec</w:t>
            </w:r>
            <w:r w:rsidRPr="00AC792D">
              <w:rPr>
                <w:rFonts w:hint="eastAsia"/>
              </w:rPr>
              <w:t xml:space="preserve"> may not </w:t>
            </w:r>
            <w:r w:rsidRPr="00AC792D">
              <w:t>reported</w:t>
            </w:r>
            <w:r w:rsidRPr="00AC792D">
              <w:rPr>
                <w:rFonts w:hint="eastAsia"/>
              </w:rPr>
              <w:t xml:space="preserve"> by </w:t>
            </w:r>
            <w:proofErr w:type="spellStart"/>
            <w:r w:rsidRPr="00AC792D">
              <w:rPr>
                <w:rFonts w:hint="eastAsia"/>
              </w:rPr>
              <w:t>UE.</w:t>
            </w:r>
            <w:r w:rsidR="00DE776B" w:rsidRPr="00AC792D">
              <w:rPr>
                <w:rFonts w:hint="eastAsia"/>
              </w:rPr>
              <w:t>If</w:t>
            </w:r>
            <w:proofErr w:type="spellEnd"/>
            <w:r w:rsidR="00DE776B" w:rsidRPr="00AC792D">
              <w:rPr>
                <w:rFonts w:hint="eastAsia"/>
              </w:rPr>
              <w:t xml:space="preserve"> we want to check these IE, </w:t>
            </w:r>
            <w:r w:rsidR="00DE776B" w:rsidRPr="00AC792D">
              <w:t>Update UE location information</w:t>
            </w:r>
            <w:r w:rsidR="00DE776B" w:rsidRPr="00AC792D">
              <w:rPr>
                <w:rFonts w:hint="eastAsia"/>
              </w:rPr>
              <w:t xml:space="preserve"> is needed in the procedure.</w:t>
            </w:r>
          </w:p>
        </w:tc>
      </w:tr>
      <w:tr w:rsidR="006C61D0" w14:paraId="07B772DD" w14:textId="77777777" w:rsidTr="008B618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70BB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B396" w14:textId="77777777" w:rsidR="006C61D0" w:rsidRPr="00FB2EB7" w:rsidRDefault="00007595" w:rsidP="006134DC">
            <w:pPr>
              <w:pStyle w:val="CRCoverPage"/>
              <w:spacing w:after="0"/>
              <w:rPr>
                <w:rFonts w:cs="Arial"/>
                <w:noProof/>
                <w:lang w:val="en-SG" w:eastAsia="zh-CN"/>
              </w:rPr>
            </w:pPr>
            <w:r>
              <w:rPr>
                <w:rFonts w:cs="Arial" w:hint="eastAsia"/>
                <w:noProof/>
                <w:lang w:val="en-SG" w:eastAsia="zh-CN"/>
              </w:rPr>
              <w:t>Use * instead of ? in the template.</w:t>
            </w:r>
          </w:p>
        </w:tc>
      </w:tr>
      <w:tr w:rsidR="006C61D0" w14:paraId="0AC5CBEF" w14:textId="77777777" w:rsidTr="008B618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34F2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E548" w14:textId="77777777" w:rsidR="006C61D0" w:rsidRPr="00CC39F9" w:rsidRDefault="001B3294" w:rsidP="006C61D0">
            <w:pPr>
              <w:spacing w:after="0"/>
              <w:rPr>
                <w:rFonts w:ascii="Arial" w:hAnsi="Arial" w:cs="Arial"/>
                <w:lang w:eastAsia="zh-CN"/>
              </w:rPr>
            </w:pPr>
            <w:r w:rsidRPr="001B3294">
              <w:rPr>
                <w:rFonts w:ascii="Arial" w:hAnsi="Arial" w:cs="Arial"/>
                <w:lang w:eastAsia="en-GB"/>
              </w:rPr>
              <w:t>RRC_MDT_IntraNR_Immediate_NR5GC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6C61D0" w:rsidRPr="00F9354B" w14:paraId="0D8CB40D" w14:textId="77777777" w:rsidTr="008B618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3BF5" w14:textId="75AA8C41" w:rsidR="006C61D0" w:rsidRPr="00F9354B" w:rsidRDefault="008B6187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FF52" w14:textId="6EEC1F6F" w:rsidR="006C61D0" w:rsidRPr="00F9354B" w:rsidRDefault="008B6187" w:rsidP="006C61D0">
            <w:pPr>
              <w:rPr>
                <w:rFonts w:ascii="Arial" w:hAnsi="Arial"/>
                <w:highlight w:val="cyan"/>
                <w:lang w:eastAsia="zh-CN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69E4003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6AE9C96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E5F99B5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276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function f_TC_8_1_6_1_1_1_NR5GC_TestBody() runs on NR_BASE_PTC</w:t>
            </w:r>
          </w:p>
          <w:p w14:paraId="24FC9BA1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9EB4343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18017AA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v_CellPower_T1_FR1 := -98;</w:t>
            </w:r>
          </w:p>
          <w:p w14:paraId="4A18A2AF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v_CellPower_T1_FR2 := -100; //@sic R5-232393, R5-216496 sic@</w:t>
            </w:r>
          </w:p>
          <w:p w14:paraId="2E25E9D1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v_CellPower_T2_FR1 := -78;</w:t>
            </w:r>
          </w:p>
          <w:p w14:paraId="7F87D362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v_CellPower_T2_FR2 := -82; //@sic R5-216496 sic@</w:t>
            </w:r>
          </w:p>
          <w:p w14:paraId="18C55C5A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74A503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RSRP_Range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v_RsrpThres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EB4666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RSRP_Range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v_AbsThreshSS_Rsrp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F87686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Hysteresis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E7A063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DeltaValues_Type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v_Deltas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 //@sic R5-232393 sic@</w:t>
            </w:r>
          </w:p>
          <w:p w14:paraId="7A00C828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B0BB0B4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MeasObjectParamsList_Type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869AC4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ReportConfigToAddModList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EC45F0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MeasIdToAddModList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44083E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FCF656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(present)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MeasResults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v_MeasResults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283037A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OtherConfig_v1610 v_OtherConfig_v1610;    //@sic R5-231194 sic@</w:t>
            </w:r>
          </w:p>
          <w:p w14:paraId="07294F0B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6CA05CD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4D7B24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"Steps 1-2"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A79DC9B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The SS transmits an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to setup intra NR measurement</w:t>
            </w:r>
          </w:p>
          <w:p w14:paraId="30111FEB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and reporting for event A2 with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includeLocationInfo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configured.</w:t>
            </w:r>
          </w:p>
          <w:p w14:paraId="1C024CB8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The UE transmits an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1F45FA39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A9D2C34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v_AbsThreshSS_Rsrp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57;</w:t>
            </w:r>
          </w:p>
          <w:p w14:paraId="5AB5BC60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v_RsrpThres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69;</w:t>
            </w:r>
          </w:p>
          <w:p w14:paraId="0908A7E3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0; //@sic R5-216496 sic@</w:t>
            </w:r>
          </w:p>
          <w:p w14:paraId="2C1D705B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06C1214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v_Deltas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f_NR_MobileInfo_GetPrimaryDeltaValue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(); //@sic R5-232393 sic@</w:t>
            </w:r>
          </w:p>
          <w:p w14:paraId="4CFE3386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if(f_NR_CellInfo_GetIsFR1(nr_Cell1))</w:t>
            </w:r>
          </w:p>
          <w:p w14:paraId="4F0B869A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0837AEF8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v_RsrpThres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69; //@sic R5-232393 sic@</w:t>
            </w:r>
          </w:p>
          <w:p w14:paraId="5B401E95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45E226B3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else</w:t>
            </w:r>
          </w:p>
          <w:p w14:paraId="0FF38270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0BDFBB43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v_RsrpThres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65 + v_Deltas.DeltaNRf1; //@sic R5-232393 sic@</w:t>
            </w:r>
          </w:p>
          <w:p w14:paraId="211FB223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5801B66A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4BFE835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{cs_MeasObjectId1(nr_Cell1,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v_AbsThreshSS_Rsrp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613C2214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{cs_NR_ReportConfigEventA2(tsc_NR_IdReportConfigId1,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v_RsrpThres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r1,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)}; //@sic R5s211595 sic@</w:t>
            </w:r>
          </w:p>
          <w:p w14:paraId="5AF43786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v_ReportConfigList[0].reportConfig.reportConfigNR.reportType.eventTriggered.includeCommonLocationInfo_r16 := true_;</w:t>
            </w:r>
          </w:p>
          <w:p w14:paraId="6602FCD9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{cs_NR_MeasId_Config_id1_obj1_conf1};</w:t>
            </w:r>
          </w:p>
          <w:p w14:paraId="1BAB03A0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AB6CF18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2338784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v_OtherConfig_v1610 := cs_OtherConfig_v1610; //@sic R5-231194 sic@</w:t>
            </w:r>
          </w:p>
          <w:p w14:paraId="2DE2847B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v_OtherConfig_v1610.obtainCommonLocation_r16 := true_; //@sic R5-231194 sic@</w:t>
            </w:r>
          </w:p>
          <w:p w14:paraId="66013EFE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f_NR_SendRRCReconfiguration_MeasNR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,-,-,-,-,-,-,v_OtherConfig_v1610); //@sic R5-231194 sic@</w:t>
            </w:r>
          </w:p>
          <w:p w14:paraId="58DA8E15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89A67A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3"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C470E8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The SS re-adjusts the SS/PBCH EPRE level according to row "T1" in Table 8.1.6.1.1.1.3.2-1.</w:t>
            </w:r>
          </w:p>
          <w:p w14:paraId="252C6546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(nr_Cell1, v_CellPower_T1_FR1, v_CellPower_T1_FR2); //@sic R5-216496 sic@</w:t>
            </w:r>
          </w:p>
          <w:p w14:paraId="333604F9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69966E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4"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FBCC8DB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Check: Does the UE transmit a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report event A2 with the UE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commonLocationInfo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included?</w:t>
            </w:r>
          </w:p>
          <w:p w14:paraId="08728408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v_MeasResults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bookmarkStart w:id="26" w:name="OLE_LINK2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cdr_38508_MeasResults_LocationInfo</w:t>
            </w:r>
            <w:bookmarkEnd w:id="26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r w:rsidRPr="00EF176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?</w:t>
            </w: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*, </w:t>
            </w:r>
            <w:r w:rsidRPr="00EF176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?</w:t>
            </w: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*, *, </w:t>
            </w:r>
            <w:r w:rsidRPr="00EF176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?</w:t>
            </w: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); //@sic R5-235427, R5s230455, R5s211595 sic@</w:t>
            </w:r>
          </w:p>
          <w:p w14:paraId="2C3FCDCC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f_NR_ReceiveOneMeasurementReport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v_MeasResults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6C6C901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3319E030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BA6D74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5"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05B0B7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SS re-adjusts the SS/PBCH EPRE level according to row "T2" in Table 8.1.6.1.1.1.3.2-1.</w:t>
            </w:r>
          </w:p>
          <w:p w14:paraId="06593175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(nr_Cell1, v_CellPower_T2_FR1, v_CellPower_T2_FR2); //@sic R5-216496 sic@</w:t>
            </w:r>
          </w:p>
          <w:p w14:paraId="26CAF8DF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3BA52A9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6"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E01FA75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Wait and ignore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messages for 5 s to allow change of power levels for NR Cell 1.</w:t>
            </w:r>
          </w:p>
          <w:p w14:paraId="1CF224E9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f_NR_IgnorePeriodicalMeasurmentReport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(5.0);</w:t>
            </w:r>
          </w:p>
          <w:p w14:paraId="107EC049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9A3687D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CEC778D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Check: Does the UE attempt to transmit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the next 10s?</w:t>
            </w:r>
          </w:p>
          <w:p w14:paraId="56B32487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21 Reports for event A2 to ensure ca 10 sec (21*0.48=5,28)</w:t>
            </w:r>
          </w:p>
          <w:p w14:paraId="318D33BF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f_NR_Check_NoMeasurementReport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(10.0, nr_Cell1,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cr_NR_MeasurementReport_Any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); //@sic R5s211595 sic@</w:t>
            </w:r>
          </w:p>
          <w:p w14:paraId="11070506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(__FILE__, __LINE__, "Step 7");</w:t>
            </w:r>
          </w:p>
          <w:p w14:paraId="55587A77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E5F056A" w14:textId="77777777" w:rsidR="002F79CF" w:rsidRPr="00850B74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}//end of f_TC_8_1_6_1_1_1_NR5GC_TestBody</w:t>
            </w:r>
          </w:p>
        </w:tc>
      </w:tr>
    </w:tbl>
    <w:p w14:paraId="1498ABAB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FFE7CB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1FDAC15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37CC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function f_TC_8_1_6_1_1_1_NR5GC_TestBody() runs on NR_BASE_PTC</w:t>
            </w:r>
          </w:p>
          <w:p w14:paraId="1380533F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D064BF6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59CFF6C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v_CellPower_T1_FR1 := -98;</w:t>
            </w:r>
          </w:p>
          <w:p w14:paraId="62FFB104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v_CellPower_T1_FR2 := -100; //@sic R5-232393, R5-216496 sic@</w:t>
            </w:r>
          </w:p>
          <w:p w14:paraId="0636DE0B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v_CellPower_T2_FR1 := -78;</w:t>
            </w:r>
          </w:p>
          <w:p w14:paraId="01F0FB94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v_CellPower_T2_FR2 := -82; //@sic R5-216496 sic@</w:t>
            </w:r>
          </w:p>
          <w:p w14:paraId="14F01D5B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A2F590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RSRP_Range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v_RsrpThres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B38D6C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RSRP_Range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v_AbsThreshSS_Rsrp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B454897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Hysteresis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FEB954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DeltaValues_Type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v_Deltas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 //@sic R5-232393 sic@</w:t>
            </w:r>
          </w:p>
          <w:p w14:paraId="46187148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2BE9F9D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MeasObjectParamsList_Type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FE1650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ReportConfigToAddModList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AAD175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MeasIdToAddModList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32398A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CD63A46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(present)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MeasResults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v_MeasResults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8672C9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OtherConfig_v1610 v_OtherConfig_v1610;    //@sic R5-231194 sic@</w:t>
            </w:r>
          </w:p>
          <w:p w14:paraId="2DEE5D51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C7EAD2A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C5FBB4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"Steps 1-2"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055DAE4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The SS transmits an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to setup intra NR measurement</w:t>
            </w:r>
          </w:p>
          <w:p w14:paraId="08BB4701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and reporting for event A2 with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includeLocationInfo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configured.</w:t>
            </w:r>
          </w:p>
          <w:p w14:paraId="139FB39A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The UE transmits an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70B9E44C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6783125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v_AbsThreshSS_Rsrp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57;</w:t>
            </w:r>
          </w:p>
          <w:p w14:paraId="6C0223E4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v_RsrpThres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69;</w:t>
            </w:r>
          </w:p>
          <w:p w14:paraId="2927DEA9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0; //@sic R5-216496 sic@</w:t>
            </w:r>
          </w:p>
          <w:p w14:paraId="7995C48B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1A20FD2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v_Deltas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f_NR_MobileInfo_GetPrimaryDeltaValue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(); //@sic R5-232393 sic@</w:t>
            </w:r>
          </w:p>
          <w:p w14:paraId="4145A090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if(f_NR_CellInfo_GetIsFR1(nr_Cell1))</w:t>
            </w:r>
          </w:p>
          <w:p w14:paraId="272D93C6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1A8AE19B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v_RsrpThres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69; //@sic R5-232393 sic@</w:t>
            </w:r>
          </w:p>
          <w:p w14:paraId="5CFDC682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0EB542D8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else</w:t>
            </w:r>
          </w:p>
          <w:p w14:paraId="5AD2153C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4885848D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v_RsrpThres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65 + v_Deltas.DeltaNRf1; //@sic R5-232393 sic@</w:t>
            </w:r>
          </w:p>
          <w:p w14:paraId="453AE253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7F096077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5C6BF07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{cs_MeasObjectId1(nr_Cell1,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v_AbsThreshSS_Rsrp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549B2484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{cs_NR_ReportConfigEventA2(tsc_NR_IdReportConfigId1,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v_RsrpThres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r1,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)}; //@sic R5s211595 sic@</w:t>
            </w:r>
          </w:p>
          <w:p w14:paraId="5ED4C5E6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v_ReportConfigList[0].reportConfig.reportConfigNR.reportType.eventTriggered.includeCommonLocationInfo_r16 := true_;</w:t>
            </w:r>
          </w:p>
          <w:p w14:paraId="23B9029D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{cs_NR_MeasId_Config_id1_obj1_conf1};</w:t>
            </w:r>
          </w:p>
          <w:p w14:paraId="0BA616C2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DC3BC28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1646C3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v_OtherConfig_v1610 := cs_OtherConfig_v1610; //@sic R5-231194 sic@</w:t>
            </w:r>
          </w:p>
          <w:p w14:paraId="46A586F9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v_OtherConfig_v1610.obtainCommonLocation_r16 := true_; //@sic R5-231194 sic@</w:t>
            </w:r>
          </w:p>
          <w:p w14:paraId="5737DA05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f_NR_SendRRCReconfiguration_MeasNR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,-,-,-,-,-,-,v_OtherConfig_v1610); //@sic R5-231194 sic@</w:t>
            </w:r>
          </w:p>
          <w:p w14:paraId="14B3CA4F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650008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3"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DBF09BF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The SS re-adjusts the SS/PBCH EPRE level according to row "T1" in Table 8.1.6.1.1.1.3.2-1.</w:t>
            </w:r>
          </w:p>
          <w:p w14:paraId="34E5D23C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(nr_Cell1, v_CellPower_T1_FR1, v_CellPower_T1_FR2); //@sic R5-216496 sic@</w:t>
            </w:r>
          </w:p>
          <w:p w14:paraId="6FBF0636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5E2B39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4"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DACE8DF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Check: Does the UE transmit a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report event A2 with the UE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commonLocationInfo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included?</w:t>
            </w:r>
          </w:p>
          <w:p w14:paraId="7D6E9191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v_MeasResults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:= cdr_38508_MeasResults_LocationInfo(-,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r w:rsidR="003521EB" w:rsidRPr="003521EB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*</w:t>
            </w: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*, </w:t>
            </w:r>
            <w:r w:rsidR="003521EB" w:rsidRPr="003521EB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*</w:t>
            </w: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*, *, </w:t>
            </w:r>
            <w:r w:rsidR="003521EB" w:rsidRPr="003521EB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*</w:t>
            </w: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); //@sic R5-235427, R5s230455, R5s211595 sic@</w:t>
            </w:r>
          </w:p>
          <w:p w14:paraId="15D370B9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f_NR_ReceiveOneMeasurementReport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v_MeasResults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982539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46D8E881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5C6CD1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5"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6C73A23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SS re-adjusts the SS/PBCH EPRE level according to row "T2" in Table 8.1.6.1.1.1.3.2-1.</w:t>
            </w:r>
          </w:p>
          <w:p w14:paraId="740E0AA2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(nr_Cell1, v_CellPower_T2_FR1, v_CellPower_T2_FR2); //@sic R5-216496 sic@</w:t>
            </w:r>
          </w:p>
          <w:p w14:paraId="59BAD259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F2496F1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6"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9BF89FE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Wait and ignore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messages for 5 s to allow change of power levels for NR Cell 1.</w:t>
            </w:r>
          </w:p>
          <w:p w14:paraId="741DCB95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f_NR_IgnorePeriodicalMeasurmentReport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(5.0);</w:t>
            </w:r>
          </w:p>
          <w:p w14:paraId="36180C10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393A23F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1C41BF5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Check: Does the UE attempt to transmit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the next 10s?</w:t>
            </w:r>
          </w:p>
          <w:p w14:paraId="3B717460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21 Reports for event A2 to ensure ca 10 sec (21*0.48=5,28)</w:t>
            </w:r>
          </w:p>
          <w:p w14:paraId="0A8A4FB5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f_NR_Check_NoMeasurementReport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(10.0, nr_Cell1,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cr_NR_MeasurementReport_Any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); //@sic R5s211595 sic@</w:t>
            </w:r>
          </w:p>
          <w:p w14:paraId="77209B82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(__FILE__, __LINE__, "Step 7");</w:t>
            </w:r>
          </w:p>
          <w:p w14:paraId="38FAB261" w14:textId="77777777"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499F94D" w14:textId="77777777" w:rsidR="002F79CF" w:rsidRPr="00F212AA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}//end of f_TC_8_1_6_1_1_1_NR5GC_TestBody</w:t>
            </w:r>
          </w:p>
        </w:tc>
      </w:tr>
    </w:tbl>
    <w:p w14:paraId="1BBF6272" w14:textId="77777777" w:rsidR="001C6BC1" w:rsidRDefault="001C6BC1" w:rsidP="00125E19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EC7B6" w14:textId="77777777" w:rsidR="007D3737" w:rsidRDefault="007D3737">
      <w:r>
        <w:separator/>
      </w:r>
    </w:p>
  </w:endnote>
  <w:endnote w:type="continuationSeparator" w:id="0">
    <w:p w14:paraId="56910572" w14:textId="77777777" w:rsidR="007D3737" w:rsidRDefault="007D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CF0726" w14:textId="77777777" w:rsidR="007D3737" w:rsidRDefault="007D3737">
      <w:r>
        <w:separator/>
      </w:r>
    </w:p>
  </w:footnote>
  <w:footnote w:type="continuationSeparator" w:id="0">
    <w:p w14:paraId="21465B22" w14:textId="77777777" w:rsidR="007D3737" w:rsidRDefault="007D3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1B700" w14:textId="77777777" w:rsidR="00EF270E" w:rsidRDefault="00EF270E">
    <w:r>
      <w:t xml:space="preserve">Page </w:t>
    </w:r>
    <w:r w:rsidR="003A4559">
      <w:fldChar w:fldCharType="begin"/>
    </w:r>
    <w:r>
      <w:instrText>PAGE</w:instrText>
    </w:r>
    <w:r w:rsidR="003A4559">
      <w:fldChar w:fldCharType="separate"/>
    </w:r>
    <w:r>
      <w:rPr>
        <w:noProof/>
      </w:rPr>
      <w:t>1</w:t>
    </w:r>
    <w:r w:rsidR="003A4559">
      <w:rPr>
        <w:noProof/>
      </w:rPr>
      <w:fldChar w:fldCharType="end"/>
    </w:r>
    <w:r>
      <w:br/>
    </w:r>
    <w:r w:rsidR="00000000">
      <w:rPr>
        <w:noProof/>
        <w:lang w:val="de-DE"/>
      </w:rPr>
      <w:pict w14:anchorId="50ACD57E"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26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14:paraId="0295DB8A" w14:textId="77777777" w:rsidR="00EF270E" w:rsidRPr="00A11327" w:rsidRDefault="00000000" w:rsidP="00792A46">
                    <w:pPr>
                      <w:pStyle w:val="KeinLeerraum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56ACF" w14:textId="77777777" w:rsidR="00EF270E" w:rsidRDefault="00000000">
    <w:pPr>
      <w:pStyle w:val="Kopfzeile"/>
    </w:pPr>
    <w:r>
      <w:rPr>
        <w:lang w:val="de-DE"/>
      </w:rPr>
      <w:pict w14:anchorId="11871A11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14:paraId="774501E6" w14:textId="77777777" w:rsidR="00EF270E" w:rsidRPr="00A11327" w:rsidRDefault="00000000" w:rsidP="00792A46">
                    <w:pPr>
                      <w:pStyle w:val="KeinLeerraum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D48D2" w14:textId="77777777" w:rsidR="00EF270E" w:rsidRDefault="00000000">
    <w:pPr>
      <w:pStyle w:val="Kopfzeile"/>
    </w:pPr>
    <w:r>
      <w:rPr>
        <w:lang w:val="de-DE"/>
      </w:rPr>
      <w:pict w14:anchorId="06FFC91C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14:paraId="5BD4D578" w14:textId="77777777" w:rsidR="00EF270E" w:rsidRPr="00A11327" w:rsidRDefault="00000000" w:rsidP="00792A46">
                    <w:pPr>
                      <w:pStyle w:val="KeinLeerraum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BB73A" w14:textId="77777777" w:rsidR="00EF270E" w:rsidRDefault="00000000">
    <w:pPr>
      <w:pStyle w:val="Kopfzeile"/>
    </w:pPr>
    <w:r>
      <w:rPr>
        <w:lang w:val="de-DE"/>
      </w:rPr>
      <w:pict w14:anchorId="1DD2DCDD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14:paraId="2F98AE81" w14:textId="77777777" w:rsidR="00EF270E" w:rsidRPr="00A11327" w:rsidRDefault="00000000" w:rsidP="00792A46">
                    <w:pPr>
                      <w:pStyle w:val="KeinLeerraum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48F98" w14:textId="77777777" w:rsidR="00EF270E" w:rsidRDefault="00EF270E">
    <w:pPr>
      <w:pStyle w:val="Kopfzeile"/>
      <w:tabs>
        <w:tab w:val="right" w:pos="9639"/>
      </w:tabs>
    </w:pPr>
    <w:r>
      <w:tab/>
    </w:r>
    <w:r w:rsidR="00000000">
      <w:rPr>
        <w:lang w:val="de-DE"/>
      </w:rPr>
      <w:pict w14:anchorId="3D6FCBC6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14:paraId="2684793F" w14:textId="77777777" w:rsidR="00EF270E" w:rsidRPr="00A11327" w:rsidRDefault="00000000" w:rsidP="00792A46">
                    <w:pPr>
                      <w:pStyle w:val="KeinLeerraum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493C6" w14:textId="77777777" w:rsidR="00EF270E" w:rsidRDefault="00000000">
    <w:pPr>
      <w:pStyle w:val="Kopfzeile"/>
    </w:pPr>
    <w:r>
      <w:rPr>
        <w:lang w:val="de-DE"/>
      </w:rPr>
      <w:pict w14:anchorId="04E93B55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14:paraId="0EB8EC3E" w14:textId="77777777" w:rsidR="00EF270E" w:rsidRPr="00A11327" w:rsidRDefault="00000000" w:rsidP="00792A46">
                    <w:pPr>
                      <w:pStyle w:val="KeinLeerraum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9108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4554755">
    <w:abstractNumId w:val="20"/>
  </w:num>
  <w:num w:numId="3" w16cid:durableId="697782518">
    <w:abstractNumId w:val="8"/>
  </w:num>
  <w:num w:numId="4" w16cid:durableId="1330907716">
    <w:abstractNumId w:val="37"/>
  </w:num>
  <w:num w:numId="5" w16cid:durableId="344403626">
    <w:abstractNumId w:val="29"/>
  </w:num>
  <w:num w:numId="6" w16cid:durableId="510754105">
    <w:abstractNumId w:val="34"/>
  </w:num>
  <w:num w:numId="7" w16cid:durableId="954947512">
    <w:abstractNumId w:val="11"/>
  </w:num>
  <w:num w:numId="8" w16cid:durableId="1884750265">
    <w:abstractNumId w:val="35"/>
  </w:num>
  <w:num w:numId="9" w16cid:durableId="70391749">
    <w:abstractNumId w:val="19"/>
  </w:num>
  <w:num w:numId="10" w16cid:durableId="2066221607">
    <w:abstractNumId w:val="24"/>
  </w:num>
  <w:num w:numId="11" w16cid:durableId="294920454">
    <w:abstractNumId w:val="0"/>
  </w:num>
  <w:num w:numId="12" w16cid:durableId="803426069">
    <w:abstractNumId w:val="10"/>
  </w:num>
  <w:num w:numId="13" w16cid:durableId="795833077">
    <w:abstractNumId w:val="39"/>
  </w:num>
  <w:num w:numId="14" w16cid:durableId="247885144">
    <w:abstractNumId w:val="5"/>
  </w:num>
  <w:num w:numId="15" w16cid:durableId="690372433">
    <w:abstractNumId w:val="27"/>
  </w:num>
  <w:num w:numId="16" w16cid:durableId="1435246044">
    <w:abstractNumId w:val="23"/>
  </w:num>
  <w:num w:numId="17" w16cid:durableId="1961179570">
    <w:abstractNumId w:val="26"/>
  </w:num>
  <w:num w:numId="18" w16cid:durableId="1861891445">
    <w:abstractNumId w:val="15"/>
  </w:num>
  <w:num w:numId="19" w16cid:durableId="401024349">
    <w:abstractNumId w:val="36"/>
  </w:num>
  <w:num w:numId="20" w16cid:durableId="1236357045">
    <w:abstractNumId w:val="31"/>
  </w:num>
  <w:num w:numId="21" w16cid:durableId="220481179">
    <w:abstractNumId w:val="38"/>
  </w:num>
  <w:num w:numId="22" w16cid:durableId="932593836">
    <w:abstractNumId w:val="28"/>
  </w:num>
  <w:num w:numId="23" w16cid:durableId="825782296">
    <w:abstractNumId w:val="16"/>
  </w:num>
  <w:num w:numId="24" w16cid:durableId="903758257">
    <w:abstractNumId w:val="21"/>
  </w:num>
  <w:num w:numId="25" w16cid:durableId="910046845">
    <w:abstractNumId w:val="6"/>
  </w:num>
  <w:num w:numId="26" w16cid:durableId="2118406325">
    <w:abstractNumId w:val="13"/>
  </w:num>
  <w:num w:numId="27" w16cid:durableId="1479417270">
    <w:abstractNumId w:val="18"/>
  </w:num>
  <w:num w:numId="28" w16cid:durableId="1639064494">
    <w:abstractNumId w:val="1"/>
  </w:num>
  <w:num w:numId="29" w16cid:durableId="732508608">
    <w:abstractNumId w:val="2"/>
  </w:num>
  <w:num w:numId="30" w16cid:durableId="308479130">
    <w:abstractNumId w:val="17"/>
  </w:num>
  <w:num w:numId="31" w16cid:durableId="1806198666">
    <w:abstractNumId w:val="33"/>
  </w:num>
  <w:num w:numId="32" w16cid:durableId="801114234">
    <w:abstractNumId w:val="4"/>
  </w:num>
  <w:num w:numId="33" w16cid:durableId="957641309">
    <w:abstractNumId w:val="9"/>
  </w:num>
  <w:num w:numId="34" w16cid:durableId="634070154">
    <w:abstractNumId w:val="7"/>
  </w:num>
  <w:num w:numId="35" w16cid:durableId="2075203131">
    <w:abstractNumId w:val="3"/>
  </w:num>
  <w:num w:numId="36" w16cid:durableId="2042701173">
    <w:abstractNumId w:val="30"/>
  </w:num>
  <w:num w:numId="37" w16cid:durableId="1162042211">
    <w:abstractNumId w:val="12"/>
  </w:num>
  <w:num w:numId="38" w16cid:durableId="68701743">
    <w:abstractNumId w:val="22"/>
  </w:num>
  <w:num w:numId="39" w16cid:durableId="893783141">
    <w:abstractNumId w:val="14"/>
  </w:num>
  <w:num w:numId="40" w16cid:durableId="1367872913">
    <w:abstractNumId w:val="25"/>
  </w:num>
  <w:num w:numId="41" w16cid:durableId="1587571441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0759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002D"/>
    <w:rsid w:val="00071225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1192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07EEC"/>
    <w:rsid w:val="00110724"/>
    <w:rsid w:val="00110905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3DB5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3F25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294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4F20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4EF"/>
    <w:rsid w:val="00211C64"/>
    <w:rsid w:val="002124CC"/>
    <w:rsid w:val="00212503"/>
    <w:rsid w:val="00212AF9"/>
    <w:rsid w:val="00213426"/>
    <w:rsid w:val="002141D9"/>
    <w:rsid w:val="00215BD0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146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5B3F"/>
    <w:rsid w:val="00266119"/>
    <w:rsid w:val="0026715F"/>
    <w:rsid w:val="0026741D"/>
    <w:rsid w:val="00267FF8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E69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05B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6079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1EB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4559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6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44D3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1C5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0CD0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54BD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62E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88A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4553"/>
    <w:rsid w:val="004F468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D38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8EF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4DC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6D9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4EBE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B7859"/>
    <w:rsid w:val="007C044C"/>
    <w:rsid w:val="007C067D"/>
    <w:rsid w:val="007C0A23"/>
    <w:rsid w:val="007C13F4"/>
    <w:rsid w:val="007C1B2D"/>
    <w:rsid w:val="007C2097"/>
    <w:rsid w:val="007C20B6"/>
    <w:rsid w:val="007C2391"/>
    <w:rsid w:val="007C2890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737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32A"/>
    <w:rsid w:val="00807B85"/>
    <w:rsid w:val="00807E98"/>
    <w:rsid w:val="00810296"/>
    <w:rsid w:val="00811DA0"/>
    <w:rsid w:val="00811EEE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6EC0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B6187"/>
    <w:rsid w:val="008C1152"/>
    <w:rsid w:val="008C14E4"/>
    <w:rsid w:val="008C1E5A"/>
    <w:rsid w:val="008C2F23"/>
    <w:rsid w:val="008C6934"/>
    <w:rsid w:val="008C6B33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087C"/>
    <w:rsid w:val="00921F7B"/>
    <w:rsid w:val="009245A8"/>
    <w:rsid w:val="009273EA"/>
    <w:rsid w:val="00927787"/>
    <w:rsid w:val="0093020E"/>
    <w:rsid w:val="009314F9"/>
    <w:rsid w:val="00931E4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AAB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A8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581E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024"/>
    <w:rsid w:val="00A90724"/>
    <w:rsid w:val="00A91419"/>
    <w:rsid w:val="00A916D2"/>
    <w:rsid w:val="00A919CD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C792D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455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94F"/>
    <w:rsid w:val="00BA3EC5"/>
    <w:rsid w:val="00BA51D9"/>
    <w:rsid w:val="00BA62F7"/>
    <w:rsid w:val="00BA63BC"/>
    <w:rsid w:val="00BA656E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18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6D60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2F92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1559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6860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48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20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76B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171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76A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2671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BDE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B27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9461B7"/>
  <w15:docId w15:val="{69B96875-FEC9-4679-A7AF-DCF048F37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paragraph" w:customStyle="1" w:styleId="msonormal0">
    <w:name w:val="msonormal"/>
    <w:basedOn w:val="Standard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bsatz-Standardschriftart"/>
    <w:rsid w:val="00AC491F"/>
  </w:style>
  <w:style w:type="character" w:customStyle="1" w:styleId="k">
    <w:name w:val="k"/>
    <w:basedOn w:val="Absatz-Standardschriftart"/>
    <w:rsid w:val="00AC491F"/>
  </w:style>
  <w:style w:type="character" w:customStyle="1" w:styleId="p">
    <w:name w:val="p"/>
    <w:basedOn w:val="Absatz-Standardschriftart"/>
    <w:rsid w:val="00AC491F"/>
  </w:style>
  <w:style w:type="character" w:customStyle="1" w:styleId="add-diff-note">
    <w:name w:val="add-diff-note"/>
    <w:basedOn w:val="Absatz-Standardschriftart"/>
    <w:rsid w:val="00AC491F"/>
  </w:style>
  <w:style w:type="character" w:customStyle="1" w:styleId="c1">
    <w:name w:val="c1"/>
    <w:basedOn w:val="Absatz-Standardschriftart"/>
    <w:rsid w:val="00AC491F"/>
  </w:style>
  <w:style w:type="character" w:customStyle="1" w:styleId="kr">
    <w:name w:val="kr"/>
    <w:basedOn w:val="Absatz-Standardschriftart"/>
    <w:rsid w:val="00AC491F"/>
  </w:style>
  <w:style w:type="character" w:customStyle="1" w:styleId="kt">
    <w:name w:val="kt"/>
    <w:basedOn w:val="Absatz-Standardschriftart"/>
    <w:rsid w:val="00AC491F"/>
  </w:style>
  <w:style w:type="character" w:customStyle="1" w:styleId="o">
    <w:name w:val="o"/>
    <w:basedOn w:val="Absatz-Standardschriftart"/>
    <w:rsid w:val="00AC491F"/>
  </w:style>
  <w:style w:type="character" w:customStyle="1" w:styleId="s">
    <w:name w:val="s"/>
    <w:basedOn w:val="Absatz-Standardschriftart"/>
    <w:rsid w:val="00AC491F"/>
  </w:style>
  <w:style w:type="character" w:customStyle="1" w:styleId="mi">
    <w:name w:val="mi"/>
    <w:basedOn w:val="Absatz-Standardschriftart"/>
    <w:rsid w:val="00AC491F"/>
  </w:style>
  <w:style w:type="character" w:customStyle="1" w:styleId="cm">
    <w:name w:val="cm"/>
    <w:basedOn w:val="Absatz-Standardschriftart"/>
    <w:rsid w:val="00055EE8"/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Standard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k5k3u5f4ub3">
    <w:name w:val="k5k3u5f4ub3"/>
    <w:basedOn w:val="Absatz-Standardschriftart"/>
    <w:rsid w:val="00193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1690</Words>
  <Characters>10650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71</cp:revision>
  <cp:lastPrinted>1900-01-01T00:00:00Z</cp:lastPrinted>
  <dcterms:created xsi:type="dcterms:W3CDTF">2024-09-18T15:22:00Z</dcterms:created>
  <dcterms:modified xsi:type="dcterms:W3CDTF">2024-12-04T10:20:00Z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