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E6C3ED" w14:textId="77777777" w:rsidR="00BE1DBA" w:rsidRDefault="00BE1DBA" w:rsidP="00BE1D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R5s240440</w:t>
        </w:r>
      </w:fldSimple>
    </w:p>
    <w:p w14:paraId="4FF70F79" w14:textId="77777777" w:rsidR="00BE1DBA" w:rsidRDefault="00BE1DBA" w:rsidP="00BE1DB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1DBA" w14:paraId="6E8B7BFA" w14:textId="77777777" w:rsidTr="003A0C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96D85" w14:textId="77777777" w:rsidR="00BE1DBA" w:rsidRDefault="00BE1DBA" w:rsidP="003A0C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E1DBA" w14:paraId="034E7224" w14:textId="77777777" w:rsidTr="003A0C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201EE7" w14:textId="77777777" w:rsidR="00BE1DBA" w:rsidRDefault="00BE1DBA" w:rsidP="003A0C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E1DBA" w14:paraId="3225C654" w14:textId="77777777" w:rsidTr="003A0C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7D8A0B" w14:textId="77777777" w:rsidR="00BE1DBA" w:rsidRDefault="00BE1DB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DBA" w14:paraId="7A8785DB" w14:textId="77777777" w:rsidTr="003A0CC3">
        <w:tc>
          <w:tcPr>
            <w:tcW w:w="142" w:type="dxa"/>
            <w:tcBorders>
              <w:left w:val="single" w:sz="4" w:space="0" w:color="auto"/>
            </w:tcBorders>
          </w:tcPr>
          <w:p w14:paraId="6E365882" w14:textId="77777777" w:rsidR="00BE1DBA" w:rsidRDefault="00BE1DBA" w:rsidP="003A0C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EE64D2" w14:textId="77777777" w:rsidR="00BE1DBA" w:rsidRPr="00410371" w:rsidRDefault="00BE1DBA" w:rsidP="003A0C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59E8DDB" w14:textId="77777777" w:rsidR="00BE1DBA" w:rsidRDefault="00BE1DBA" w:rsidP="003A0C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B4BB8F" w14:textId="77777777" w:rsidR="00BE1DBA" w:rsidRPr="00410371" w:rsidRDefault="00BE1DBA" w:rsidP="003A0CC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3473</w:t>
              </w:r>
            </w:fldSimple>
          </w:p>
        </w:tc>
        <w:tc>
          <w:tcPr>
            <w:tcW w:w="709" w:type="dxa"/>
          </w:tcPr>
          <w:p w14:paraId="768C5535" w14:textId="77777777" w:rsidR="00BE1DBA" w:rsidRDefault="00BE1DBA" w:rsidP="003A0C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ADC0A1" w14:textId="77777777" w:rsidR="00BE1DBA" w:rsidRPr="00410371" w:rsidRDefault="00BE1DBA" w:rsidP="003A0C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4C38308" w14:textId="77777777" w:rsidR="00BE1DBA" w:rsidRDefault="00BE1DBA" w:rsidP="003A0C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8699A1" w14:textId="77777777" w:rsidR="00BE1DBA" w:rsidRPr="00410371" w:rsidRDefault="00BE1DBA" w:rsidP="003A0C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C0A504" w14:textId="77777777" w:rsidR="00BE1DBA" w:rsidRDefault="00BE1DBA" w:rsidP="003A0CC3">
            <w:pPr>
              <w:pStyle w:val="CRCoverPage"/>
              <w:spacing w:after="0"/>
              <w:rPr>
                <w:noProof/>
              </w:rPr>
            </w:pPr>
          </w:p>
        </w:tc>
      </w:tr>
      <w:tr w:rsidR="00BE1DBA" w14:paraId="455ED9B9" w14:textId="77777777" w:rsidTr="003A0C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7290E" w14:textId="77777777" w:rsidR="00BE1DBA" w:rsidRDefault="00BE1DBA" w:rsidP="003A0CC3">
            <w:pPr>
              <w:pStyle w:val="CRCoverPage"/>
              <w:spacing w:after="0"/>
              <w:rPr>
                <w:noProof/>
              </w:rPr>
            </w:pPr>
          </w:p>
        </w:tc>
      </w:tr>
      <w:tr w:rsidR="00BE1DBA" w14:paraId="6422FC54" w14:textId="77777777" w:rsidTr="003A0C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D36DAA" w14:textId="77777777" w:rsidR="00BE1DBA" w:rsidRPr="00F25D98" w:rsidRDefault="00BE1DBA" w:rsidP="003A0C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E1DBA" w14:paraId="36D7230B" w14:textId="77777777" w:rsidTr="003A0CC3">
        <w:tc>
          <w:tcPr>
            <w:tcW w:w="9641" w:type="dxa"/>
            <w:gridSpan w:val="9"/>
          </w:tcPr>
          <w:p w14:paraId="2D372019" w14:textId="77777777" w:rsidR="00BE1DBA" w:rsidRDefault="00BE1DB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682D2B" w14:textId="77777777" w:rsidR="00BE1DBA" w:rsidRDefault="00BE1DBA" w:rsidP="00BE1DB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1DBA" w14:paraId="39FBF69E" w14:textId="77777777" w:rsidTr="003A0CC3">
        <w:tc>
          <w:tcPr>
            <w:tcW w:w="2835" w:type="dxa"/>
          </w:tcPr>
          <w:p w14:paraId="1599B21A" w14:textId="77777777" w:rsidR="00BE1DBA" w:rsidRDefault="00BE1DBA" w:rsidP="003A0C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523D14" w14:textId="77777777" w:rsidR="00BE1DBA" w:rsidRDefault="00BE1DBA" w:rsidP="003A0C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FDF37F" w14:textId="77777777" w:rsidR="00BE1DBA" w:rsidRDefault="00BE1DBA" w:rsidP="003A0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7310B3" w14:textId="77777777" w:rsidR="00BE1DBA" w:rsidRDefault="00BE1DBA" w:rsidP="003A0C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547A65" w14:textId="77777777" w:rsidR="00BE1DBA" w:rsidRDefault="00BE1DBA" w:rsidP="003A0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E84696" w14:textId="77777777" w:rsidR="00BE1DBA" w:rsidRDefault="00BE1DBA" w:rsidP="003A0C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E8D6C9" w14:textId="77777777" w:rsidR="00BE1DBA" w:rsidRDefault="00BE1DBA" w:rsidP="003A0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84C540" w14:textId="77777777" w:rsidR="00BE1DBA" w:rsidRDefault="00BE1DBA" w:rsidP="003A0C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8FCEC4" w14:textId="77777777" w:rsidR="00BE1DBA" w:rsidRDefault="00BE1DBA" w:rsidP="003A0C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30EBD6" w14:textId="77777777" w:rsidR="00BE1DBA" w:rsidRDefault="00BE1DBA" w:rsidP="00BE1DB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1DBA" w14:paraId="592DF925" w14:textId="77777777" w:rsidTr="003A0CC3">
        <w:tc>
          <w:tcPr>
            <w:tcW w:w="9640" w:type="dxa"/>
            <w:gridSpan w:val="11"/>
          </w:tcPr>
          <w:p w14:paraId="79D41B73" w14:textId="77777777" w:rsidR="00BE1DBA" w:rsidRDefault="00BE1DB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DBA" w14:paraId="3ADC6423" w14:textId="77777777" w:rsidTr="003A0C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BBEFB6" w14:textId="77777777" w:rsidR="00BE1DBA" w:rsidRDefault="00BE1DBA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7E8D7" w14:textId="77777777" w:rsidR="00BE1DBA" w:rsidRDefault="00BE1DBA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6.4.1.1</w:t>
              </w:r>
            </w:fldSimple>
          </w:p>
        </w:tc>
      </w:tr>
      <w:tr w:rsidR="00BE1DBA" w14:paraId="4C0712CB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33FA5913" w14:textId="77777777" w:rsidR="00BE1DBA" w:rsidRDefault="00BE1DBA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7F6E2" w14:textId="77777777" w:rsidR="00BE1DBA" w:rsidRDefault="00BE1DB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DBA" w14:paraId="3292C8CB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4668D5A7" w14:textId="77777777" w:rsidR="00BE1DBA" w:rsidRDefault="00BE1DBA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D954B0" w14:textId="77777777" w:rsidR="00BE1DBA" w:rsidRDefault="00BE1DBA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BE1DBA" w14:paraId="1B25764C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442DD9F4" w14:textId="77777777" w:rsidR="00BE1DBA" w:rsidRDefault="00BE1DBA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0F470C" w14:textId="718A4B48" w:rsidR="00BE1DBA" w:rsidRDefault="00BE1DBA" w:rsidP="003A0CC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BE1DBA" w14:paraId="2FA69763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0737FA69" w14:textId="77777777" w:rsidR="00BE1DBA" w:rsidRDefault="00BE1DBA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8E357C" w14:textId="77777777" w:rsidR="00BE1DBA" w:rsidRDefault="00BE1DB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DBA" w14:paraId="4F7032E8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250A736E" w14:textId="77777777" w:rsidR="00BE1DBA" w:rsidRDefault="00BE1DBA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FAFADC" w14:textId="77777777" w:rsidR="00BE1DBA" w:rsidRDefault="00BE1DBA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37690BA" w14:textId="77777777" w:rsidR="00BE1DBA" w:rsidRDefault="00BE1DBA" w:rsidP="003A0C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9B225C" w14:textId="77777777" w:rsidR="00BE1DBA" w:rsidRDefault="00BE1DBA" w:rsidP="003A0C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8207C1" w14:textId="77777777" w:rsidR="00BE1DBA" w:rsidRDefault="00BE1DBA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2024-07-01</w:t>
              </w:r>
            </w:fldSimple>
          </w:p>
        </w:tc>
      </w:tr>
      <w:tr w:rsidR="00BE1DBA" w14:paraId="62D43222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1E5DC62D" w14:textId="77777777" w:rsidR="00BE1DBA" w:rsidRDefault="00BE1DBA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88624D" w14:textId="77777777" w:rsidR="00BE1DBA" w:rsidRDefault="00BE1DB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2FCF0F" w14:textId="77777777" w:rsidR="00BE1DBA" w:rsidRDefault="00BE1DB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736EF" w14:textId="77777777" w:rsidR="00BE1DBA" w:rsidRDefault="00BE1DB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734969" w14:textId="77777777" w:rsidR="00BE1DBA" w:rsidRDefault="00BE1DB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DBA" w14:paraId="2CA6EFCE" w14:textId="77777777" w:rsidTr="003A0C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943F43" w14:textId="77777777" w:rsidR="00BE1DBA" w:rsidRDefault="00BE1DBA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4B98F3" w14:textId="77777777" w:rsidR="00BE1DBA" w:rsidRDefault="00BE1DBA" w:rsidP="003A0C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37712F" w14:textId="77777777" w:rsidR="00BE1DBA" w:rsidRDefault="00BE1DBA" w:rsidP="003A0C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FDBAF5" w14:textId="77777777" w:rsidR="00BE1DBA" w:rsidRDefault="00BE1DBA" w:rsidP="003A0C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F9FE8B" w14:textId="77777777" w:rsidR="00BE1DBA" w:rsidRDefault="00BE1DBA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BE1DBA" w14:paraId="1EF4EC78" w14:textId="77777777" w:rsidTr="003A0C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4A70C7" w14:textId="77777777" w:rsidR="00BE1DBA" w:rsidRDefault="00BE1DBA" w:rsidP="003A0C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D54BF3" w14:textId="77777777" w:rsidR="00BE1DBA" w:rsidRDefault="00BE1DBA" w:rsidP="003A0C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CF71F5" w14:textId="77777777" w:rsidR="00BE1DBA" w:rsidRDefault="00BE1DBA" w:rsidP="003A0C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53A530" w14:textId="77777777" w:rsidR="00BE1DBA" w:rsidRPr="007C2097" w:rsidRDefault="00BE1DBA" w:rsidP="003A0C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E1DBA" w14:paraId="60AC8634" w14:textId="77777777" w:rsidTr="003A0CC3">
        <w:tc>
          <w:tcPr>
            <w:tcW w:w="1843" w:type="dxa"/>
          </w:tcPr>
          <w:p w14:paraId="35207CC1" w14:textId="77777777" w:rsidR="00BE1DBA" w:rsidRDefault="00BE1DBA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5EC4B1" w14:textId="77777777" w:rsidR="00BE1DBA" w:rsidRDefault="00BE1DBA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DBA" w14:paraId="7181FA96" w14:textId="77777777" w:rsidTr="003A0C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A552CE" w14:textId="77777777" w:rsidR="00BE1DBA" w:rsidRDefault="00BE1DBA" w:rsidP="00BE1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3A1904" w14:textId="77777777" w:rsidR="00BE1DBA" w:rsidRDefault="00BE1DBA" w:rsidP="00BE1DBA">
            <w:pPr>
              <w:pStyle w:val="CRCoverPage"/>
              <w:numPr>
                <w:ilvl w:val="0"/>
                <w:numId w:val="18"/>
              </w:numPr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After receiving the </w:t>
            </w:r>
            <w:r>
              <w:rPr>
                <w:rFonts w:hint="eastAsia"/>
                <w:noProof/>
              </w:rPr>
              <w:t>RRC</w:t>
            </w:r>
            <w:r>
              <w:rPr>
                <w:noProof/>
              </w:rPr>
              <w:t xml:space="preserve">Resume message, there may be </w:t>
            </w:r>
            <w:r w:rsidRPr="00DC451B">
              <w:rPr>
                <w:noProof/>
              </w:rPr>
              <w:t>time difference between UE receiving RRCResume and UE applying the new RRC config. carried in RRCResume</w:t>
            </w:r>
            <w:r>
              <w:rPr>
                <w:noProof/>
              </w:rPr>
              <w:t>.</w:t>
            </w:r>
            <w:r w:rsidRPr="00DC451B">
              <w:rPr>
                <w:noProof/>
              </w:rPr>
              <w:t xml:space="preserve"> </w:t>
            </w:r>
          </w:p>
          <w:p w14:paraId="71DE52F1" w14:textId="77777777" w:rsidR="00BE1DBA" w:rsidRDefault="00BE1DBA" w:rsidP="00BE1DBA">
            <w:pPr>
              <w:pStyle w:val="CRCoverPage"/>
              <w:numPr>
                <w:ilvl w:val="0"/>
                <w:numId w:val="18"/>
              </w:numPr>
              <w:spacing w:after="0"/>
              <w:ind w:left="100"/>
              <w:jc w:val="both"/>
              <w:rPr>
                <w:noProof/>
              </w:rPr>
            </w:pPr>
          </w:p>
          <w:p w14:paraId="7920D2FF" w14:textId="77777777" w:rsidR="00BE1DBA" w:rsidRPr="00D06AD9" w:rsidRDefault="00BE1DBA" w:rsidP="00BE1DBA">
            <w:pPr>
              <w:pStyle w:val="CRCoverPage"/>
              <w:spacing w:after="0"/>
              <w:ind w:left="100"/>
              <w:rPr>
                <w:noProof/>
              </w:rPr>
            </w:pPr>
            <w:r w:rsidRPr="00D06AD9">
              <w:rPr>
                <w:noProof/>
              </w:rPr>
              <w:t>Some UE implementations transmit the RLC Ack (for the rrcResume) using RACH as soon as the rrcResume is received without applying the configuration received within rrcResume and before transmitting rrcResumeComplete.</w:t>
            </w:r>
          </w:p>
          <w:p w14:paraId="7B4B6CC1" w14:textId="77777777" w:rsidR="00BE1DBA" w:rsidRDefault="00BE1DBA" w:rsidP="00BE1DBA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</w:p>
          <w:p w14:paraId="17982C84" w14:textId="77777777" w:rsidR="00BE1DBA" w:rsidRDefault="00BE1DBA" w:rsidP="00BE1DBA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 xml:space="preserve">Proposal is to make the rrcResume cases flexible to receive the resume complete either using UL DCI Grant or RAR grant. So, SS is required to configure a short UL periodic to </w:t>
            </w:r>
            <w:r w:rsidRPr="00A41C5B">
              <w:rPr>
                <w:noProof/>
                <w:lang w:eastAsia="zh-CN"/>
              </w:rPr>
              <w:t>consider this Random Access procedure successfully completed</w:t>
            </w:r>
            <w:r>
              <w:rPr>
                <w:noProof/>
                <w:lang w:eastAsia="zh-CN"/>
              </w:rPr>
              <w:t xml:space="preserve"> by UE if it gets into below clause of </w:t>
            </w:r>
            <w:r w:rsidRPr="00CC3F97">
              <w:rPr>
                <w:noProof/>
              </w:rPr>
              <w:t>TS 38.321, section 5.1.5</w:t>
            </w:r>
            <w:r>
              <w:rPr>
                <w:noProof/>
              </w:rPr>
              <w:t xml:space="preserve"> </w:t>
            </w:r>
            <w:r w:rsidRPr="00CC3F97">
              <w:rPr>
                <w:noProof/>
              </w:rPr>
              <w:t>Contention Resolution</w:t>
            </w:r>
            <w:r>
              <w:rPr>
                <w:noProof/>
              </w:rPr>
              <w:t>. i.e.,</w:t>
            </w:r>
          </w:p>
          <w:p w14:paraId="43F075EE" w14:textId="77777777" w:rsidR="00BE1DBA" w:rsidRDefault="00BE1DBA" w:rsidP="00BE1DBA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14:paraId="7AE90B37" w14:textId="77777777" w:rsidR="00BE1DBA" w:rsidRDefault="00BE1DBA" w:rsidP="00BE1DBA">
            <w:pPr>
              <w:pStyle w:val="B1"/>
              <w:rPr>
                <w:lang w:eastAsia="ko-KR"/>
              </w:rPr>
            </w:pPr>
            <w:r w:rsidRPr="00A41C5B">
              <w:rPr>
                <w:lang w:eastAsia="ko-KR"/>
              </w:rPr>
              <w:t>1&gt;</w:t>
            </w:r>
            <w:r w:rsidRPr="00A41C5B">
              <w:rPr>
                <w:lang w:eastAsia="ko-KR"/>
              </w:rPr>
              <w:tab/>
              <w:t>if</w:t>
            </w:r>
            <w:r>
              <w:rPr>
                <w:lang w:eastAsia="ko-KR"/>
              </w:rPr>
              <w:t xml:space="preserve"> notification of a reception of a </w:t>
            </w:r>
            <w:r w:rsidRPr="00A41C5B">
              <w:rPr>
                <w:lang w:eastAsia="ko-KR"/>
              </w:rPr>
              <w:t>PDCCH</w:t>
            </w:r>
            <w:r>
              <w:rPr>
                <w:lang w:eastAsia="ko-KR"/>
              </w:rPr>
              <w:t xml:space="preserve"> transmission </w:t>
            </w:r>
            <w:r w:rsidRPr="00A41C5B">
              <w:rPr>
                <w:lang w:eastAsia="ko-KR"/>
              </w:rPr>
              <w:t>of the SpCell is received from lower layers</w:t>
            </w:r>
            <w:r>
              <w:rPr>
                <w:lang w:eastAsia="ko-KR"/>
              </w:rPr>
              <w:t>:</w:t>
            </w:r>
          </w:p>
          <w:p w14:paraId="5960426D" w14:textId="77777777" w:rsidR="00BE1DBA" w:rsidRDefault="00BE1DBA" w:rsidP="00BE1DBA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</w:r>
            <w:r w:rsidRPr="00A41C5B">
              <w:rPr>
                <w:lang w:eastAsia="ko-KR"/>
              </w:rPr>
              <w:t>if the C-RNTI MAC CE was included in Msg3:</w:t>
            </w:r>
          </w:p>
          <w:p w14:paraId="5CE13CC4" w14:textId="77777777" w:rsidR="00BE1DBA" w:rsidRDefault="00BE1DBA" w:rsidP="00BE1DBA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  <w:t>if the Random Access procedure was initiated for SpCell beam failure recovery or for beam failure recovery of both BFD-RS sets of SpCell (as specified in clause 5.17) and the PDCCH transmission is addressed to the C-RNTI; or</w:t>
            </w:r>
          </w:p>
          <w:p w14:paraId="47E51DFE" w14:textId="77777777" w:rsidR="00BE1DBA" w:rsidRDefault="00BE1DBA" w:rsidP="00BE1DBA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  <w:t>if the Random Access procedure was initiated by a PDCCH order and the PDCCH transmission is addressed to the C-RNTI; or</w:t>
            </w:r>
          </w:p>
          <w:p w14:paraId="3BBC7D9A" w14:textId="77777777" w:rsidR="00BE1DBA" w:rsidRDefault="00BE1DBA" w:rsidP="00BE1DBA">
            <w:pPr>
              <w:pStyle w:val="B3"/>
              <w:rPr>
                <w:lang w:eastAsia="ko-KR"/>
              </w:rPr>
            </w:pPr>
            <w:r w:rsidRPr="00A41C5B"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  <w:t xml:space="preserve">if the Random Access procedure was initiated by the MAC sublayer itself or by the RRC sublayer and </w:t>
            </w:r>
            <w:r w:rsidRPr="00A41C5B">
              <w:rPr>
                <w:lang w:eastAsia="ko-KR"/>
              </w:rPr>
              <w:t xml:space="preserve">the </w:t>
            </w:r>
            <w:r w:rsidRPr="00A41C5B">
              <w:rPr>
                <w:highlight w:val="yellow"/>
                <w:lang w:eastAsia="ko-KR"/>
              </w:rPr>
              <w:t>PDCCH transmission is addressed to the C-RNTI and contains a UL grant for a new transmission</w:t>
            </w:r>
            <w:r>
              <w:rPr>
                <w:lang w:eastAsia="ko-KR"/>
              </w:rPr>
              <w:t>:</w:t>
            </w:r>
          </w:p>
          <w:p w14:paraId="492B5F1A" w14:textId="77777777" w:rsidR="00BE1DBA" w:rsidRDefault="00BE1DBA" w:rsidP="00BE1DBA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4&gt;</w:t>
            </w:r>
            <w:r>
              <w:rPr>
                <w:lang w:eastAsia="ko-KR"/>
              </w:rPr>
              <w:tab/>
            </w:r>
            <w:r w:rsidRPr="00A41C5B">
              <w:rPr>
                <w:lang w:eastAsia="ko-KR"/>
              </w:rPr>
              <w:t>consider this Contention Resolution successful;</w:t>
            </w:r>
          </w:p>
          <w:p w14:paraId="1FEC4057" w14:textId="77777777" w:rsidR="00BE1DBA" w:rsidRDefault="00BE1DBA" w:rsidP="00BE1DBA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</w:r>
            <w:r w:rsidRPr="00A41C5B">
              <w:rPr>
                <w:lang w:eastAsia="ko-KR"/>
              </w:rPr>
              <w:t>stop ra-ContentionResolutionTimer;</w:t>
            </w:r>
          </w:p>
          <w:p w14:paraId="456CFF8E" w14:textId="77777777" w:rsidR="00BE1DBA" w:rsidRDefault="00BE1DBA" w:rsidP="00BE1DBA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</w:r>
            <w:r w:rsidRPr="00A41C5B">
              <w:rPr>
                <w:lang w:eastAsia="ko-KR"/>
              </w:rPr>
              <w:t>discard the TEMPORARY_C-RNTI;</w:t>
            </w:r>
          </w:p>
          <w:p w14:paraId="0194BC0A" w14:textId="77777777" w:rsidR="00BE1DBA" w:rsidRDefault="00BE1DBA" w:rsidP="00BE1DBA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</w:r>
            <w:r w:rsidRPr="00A41C5B">
              <w:rPr>
                <w:highlight w:val="yellow"/>
                <w:lang w:eastAsia="ko-KR"/>
              </w:rPr>
              <w:t>consider this Random Access procedure successfully completed.</w:t>
            </w:r>
          </w:p>
          <w:p w14:paraId="41FE69C1" w14:textId="77777777" w:rsidR="00BE1DBA" w:rsidRDefault="00BE1DBA" w:rsidP="00BE1DBA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</w:r>
            <w:r w:rsidRPr="00A41C5B">
              <w:rPr>
                <w:lang w:eastAsia="ko-KR"/>
              </w:rPr>
              <w:t>else if the CCCH SDU was included in Msg3 and the PDCCH transmission is addressed to its TEMPORARY_C-RNTI</w:t>
            </w:r>
            <w:r>
              <w:rPr>
                <w:lang w:eastAsia="ko-KR"/>
              </w:rPr>
              <w:t>:</w:t>
            </w:r>
          </w:p>
          <w:p w14:paraId="4266817A" w14:textId="582BEBB4" w:rsidR="00BE1DBA" w:rsidRDefault="00BE1DBA" w:rsidP="00BE1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Pr="00DC451B">
              <w:rPr>
                <w:noProof/>
              </w:rPr>
              <w:t>RRCResume</w:t>
            </w:r>
            <w:r>
              <w:rPr>
                <w:noProof/>
              </w:rPr>
              <w:t>Complete</w:t>
            </w:r>
            <w:r w:rsidRPr="00DC451B">
              <w:rPr>
                <w:noProof/>
              </w:rPr>
              <w:t xml:space="preserve"> </w:t>
            </w:r>
            <w:r>
              <w:rPr>
                <w:noProof/>
              </w:rPr>
              <w:t>has been received so SS can switch back to SR based UL Grant configurations now.</w:t>
            </w:r>
          </w:p>
        </w:tc>
      </w:tr>
      <w:tr w:rsidR="00BE1DBA" w14:paraId="0EAE02E8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74175" w14:textId="77777777" w:rsidR="00BE1DBA" w:rsidRDefault="00BE1DBA" w:rsidP="00BE1D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16EDCF" w14:textId="77777777" w:rsidR="00BE1DBA" w:rsidRDefault="00BE1DBA" w:rsidP="00BE1D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DBA" w14:paraId="4FD25132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2368D" w14:textId="77777777" w:rsidR="00BE1DBA" w:rsidRDefault="00BE1DBA" w:rsidP="00BE1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FE2E7C" w14:textId="77777777" w:rsidR="00BE1DBA" w:rsidRDefault="00BE1DBA" w:rsidP="00BE1DBA">
            <w:pPr>
              <w:pStyle w:val="CRCoverPage"/>
              <w:spacing w:after="0"/>
              <w:ind w:left="100"/>
              <w:jc w:val="both"/>
              <w:rPr>
                <w:rFonts w:cs="Arial"/>
              </w:rPr>
            </w:pPr>
            <w:r>
              <w:rPr>
                <w:noProof/>
              </w:rPr>
              <w:t xml:space="preserve">1. </w:t>
            </w:r>
            <w:r>
              <w:rPr>
                <w:rFonts w:cs="Arial"/>
              </w:rPr>
              <w:t xml:space="preserve">Added a flag </w:t>
            </w:r>
            <w:r w:rsidRPr="00CA609E">
              <w:rPr>
                <w:rFonts w:cs="Arial"/>
              </w:rPr>
              <w:t xml:space="preserve">p_StartGrantPeriodic </w:t>
            </w:r>
            <w:r>
              <w:rPr>
                <w:rFonts w:cs="Arial"/>
              </w:rPr>
              <w:t xml:space="preserve">to enable </w:t>
            </w:r>
            <w:r w:rsidRPr="00DD70C7">
              <w:rPr>
                <w:rFonts w:cs="Arial"/>
              </w:rPr>
              <w:t>Periodic grant</w:t>
            </w:r>
            <w:r>
              <w:rPr>
                <w:rFonts w:cs="Arial"/>
              </w:rPr>
              <w:t xml:space="preserve"> configuration before sending rrcResume in function </w:t>
            </w:r>
            <w:r w:rsidRPr="007C6E80">
              <w:rPr>
                <w:rFonts w:cs="Arial"/>
              </w:rPr>
              <w:t>f_NR_SendRRCResume_Def.</w:t>
            </w:r>
          </w:p>
          <w:p w14:paraId="03E3A8E0" w14:textId="5D4A1992" w:rsidR="00BE1DBA" w:rsidRDefault="00BE1DBA" w:rsidP="00BE1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Pr="00CA609E">
              <w:rPr>
                <w:rFonts w:cs="Arial"/>
              </w:rPr>
              <w:t xml:space="preserve">Added a flag </w:t>
            </w:r>
            <w:r>
              <w:rPr>
                <w:rFonts w:cs="Arial"/>
              </w:rPr>
              <w:t>p_</w:t>
            </w:r>
            <w:r w:rsidRPr="00CA609E">
              <w:rPr>
                <w:rFonts w:cs="Arial"/>
              </w:rPr>
              <w:t xml:space="preserve">SRGrantEnable to control the UL Grant configuration as SR based in function </w:t>
            </w:r>
            <w:r w:rsidRPr="00514E9A">
              <w:rPr>
                <w:rFonts w:cs="Arial"/>
              </w:rPr>
              <w:t>f_NR_RRCResumeComplete_Def</w:t>
            </w:r>
            <w:r>
              <w:rPr>
                <w:rFonts w:cs="Arial"/>
              </w:rPr>
              <w:t>.</w:t>
            </w:r>
          </w:p>
        </w:tc>
      </w:tr>
      <w:tr w:rsidR="00BE1DBA" w14:paraId="004B379F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1D15E" w14:textId="77777777" w:rsidR="00BE1DBA" w:rsidRDefault="00BE1DBA" w:rsidP="00BE1D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49D3B2" w14:textId="77777777" w:rsidR="00BE1DBA" w:rsidRDefault="00BE1DBA" w:rsidP="00BE1D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DBA" w14:paraId="5DC340E1" w14:textId="77777777" w:rsidTr="003A0C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A18E13" w14:textId="77777777" w:rsidR="00BE1DBA" w:rsidRDefault="00BE1DBA" w:rsidP="00BE1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45B67" w14:textId="7EC3DDA9" w:rsidR="00BE1DBA" w:rsidRDefault="00BE1DBA" w:rsidP="00BE1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BE1DBA" w14:paraId="1955C5A1" w14:textId="77777777" w:rsidTr="003A0CC3">
        <w:tc>
          <w:tcPr>
            <w:tcW w:w="2694" w:type="dxa"/>
            <w:gridSpan w:val="2"/>
          </w:tcPr>
          <w:p w14:paraId="269CD600" w14:textId="77777777" w:rsidR="00BE1DBA" w:rsidRDefault="00BE1DBA" w:rsidP="00BE1D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CA84CE" w14:textId="77777777" w:rsidR="00BE1DBA" w:rsidRDefault="00BE1DBA" w:rsidP="00BE1D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DBA" w14:paraId="7C9C167F" w14:textId="77777777" w:rsidTr="003A0C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8B6F75" w14:textId="77777777" w:rsidR="00BE1DBA" w:rsidRDefault="00BE1DBA" w:rsidP="00BE1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F974D" w14:textId="3B1BA49D" w:rsidR="00BE1DBA" w:rsidRDefault="00BE1DBA" w:rsidP="00BE1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.6.4.1.1.NR5GC</w:t>
            </w:r>
          </w:p>
        </w:tc>
      </w:tr>
      <w:tr w:rsidR="00BE1DBA" w14:paraId="6D5C6892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808D1" w14:textId="77777777" w:rsidR="00BE1DBA" w:rsidRDefault="00BE1DBA" w:rsidP="00BE1D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6E503" w14:textId="77777777" w:rsidR="00BE1DBA" w:rsidRDefault="00BE1DBA" w:rsidP="00BE1D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DBA" w14:paraId="1559B6D8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4A9FE" w14:textId="77777777" w:rsidR="00BE1DBA" w:rsidRDefault="00BE1DBA" w:rsidP="00BE1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9A3FFA" w14:textId="77777777" w:rsidR="00BE1DBA" w:rsidRDefault="00BE1DBA" w:rsidP="00BE1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953756" w14:textId="77777777" w:rsidR="00BE1DBA" w:rsidRDefault="00BE1DBA" w:rsidP="00BE1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7885BB" w14:textId="77777777" w:rsidR="00BE1DBA" w:rsidRDefault="00BE1DBA" w:rsidP="00BE1D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AF2635" w14:textId="77777777" w:rsidR="00BE1DBA" w:rsidRDefault="00BE1DBA" w:rsidP="00BE1D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1DBA" w14:paraId="04E2E2CE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82C0D" w14:textId="77777777" w:rsidR="00BE1DBA" w:rsidRDefault="00BE1DBA" w:rsidP="00BE1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4EAF4F" w14:textId="77777777" w:rsidR="00BE1DBA" w:rsidRDefault="00BE1DBA" w:rsidP="00BE1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85992" w14:textId="5728CFC0" w:rsidR="00BE1DBA" w:rsidRDefault="00BE1DBA" w:rsidP="00BE1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80F0DB" w14:textId="77777777" w:rsidR="00BE1DBA" w:rsidRDefault="00BE1DBA" w:rsidP="00BE1D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A4F1F3" w14:textId="6176F008" w:rsidR="00BE1DBA" w:rsidRDefault="00BE1DBA" w:rsidP="00BE1D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1DBA" w14:paraId="739BD892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39F0D" w14:textId="77777777" w:rsidR="00BE1DBA" w:rsidRDefault="00BE1DBA" w:rsidP="00BE1D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9981A0" w14:textId="77777777" w:rsidR="00BE1DBA" w:rsidRDefault="00BE1DBA" w:rsidP="00BE1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0EB109" w14:textId="53B6EC5D" w:rsidR="00BE1DBA" w:rsidRDefault="00BE1DBA" w:rsidP="00BE1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AAA545" w14:textId="77777777" w:rsidR="00BE1DBA" w:rsidRDefault="00BE1DBA" w:rsidP="00BE1D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343C5" w14:textId="2AE34BE2" w:rsidR="00BE1DBA" w:rsidRDefault="00BE1DBA" w:rsidP="00BE1D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1DBA" w14:paraId="2A41B91D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04A8E" w14:textId="77777777" w:rsidR="00BE1DBA" w:rsidRDefault="00BE1DBA" w:rsidP="00BE1D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C90A9F" w14:textId="77777777" w:rsidR="00BE1DBA" w:rsidRDefault="00BE1DBA" w:rsidP="00BE1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931DB" w14:textId="2B96900A" w:rsidR="00BE1DBA" w:rsidRDefault="00BE1DBA" w:rsidP="00BE1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EA6BF6" w14:textId="77777777" w:rsidR="00BE1DBA" w:rsidRDefault="00BE1DBA" w:rsidP="00BE1D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3C8832" w14:textId="6CE2E2EF" w:rsidR="00BE1DBA" w:rsidRDefault="00BE1DBA" w:rsidP="00BE1D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1DBA" w14:paraId="24DCF0F8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743EF" w14:textId="77777777" w:rsidR="00BE1DBA" w:rsidRDefault="00BE1DBA" w:rsidP="00BE1D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A5FCB8" w14:textId="77777777" w:rsidR="00BE1DBA" w:rsidRDefault="00BE1DBA" w:rsidP="00BE1DBA">
            <w:pPr>
              <w:pStyle w:val="CRCoverPage"/>
              <w:spacing w:after="0"/>
              <w:rPr>
                <w:noProof/>
              </w:rPr>
            </w:pPr>
          </w:p>
        </w:tc>
      </w:tr>
      <w:tr w:rsidR="00BE1DBA" w14:paraId="094F8A23" w14:textId="77777777" w:rsidTr="003A0C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151091" w14:textId="77777777" w:rsidR="00BE1DBA" w:rsidRDefault="00BE1DBA" w:rsidP="00BE1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29668B" w14:textId="02F5973C" w:rsidR="00BE1DBA" w:rsidRDefault="00BE1DBA" w:rsidP="00BE1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Other NR5GC rrcResume test cases like  8.1.1.4.1, 8.1.1.4.2, 8.1.5.9.3, 8.1.6.1.4.2, 11.3.3 etc are impacted as well.</w:t>
            </w:r>
          </w:p>
        </w:tc>
      </w:tr>
      <w:tr w:rsidR="00BE1DBA" w:rsidRPr="008863B9" w14:paraId="74794DB5" w14:textId="77777777" w:rsidTr="003A0C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731790" w14:textId="77777777" w:rsidR="00BE1DBA" w:rsidRPr="008863B9" w:rsidRDefault="00BE1DBA" w:rsidP="00BE1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5BDEA6" w14:textId="77777777" w:rsidR="00BE1DBA" w:rsidRPr="008863B9" w:rsidRDefault="00BE1DBA" w:rsidP="00BE1D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E1DBA" w14:paraId="3ED2F285" w14:textId="77777777" w:rsidTr="003A0C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71CED" w14:textId="77777777" w:rsidR="00BE1DBA" w:rsidRDefault="00BE1DBA" w:rsidP="00BE1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0D99D2" w14:textId="77777777" w:rsidR="00BE1DBA" w:rsidRDefault="00BE1DBA" w:rsidP="00BE1D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AE9B01" w14:textId="77777777" w:rsidR="00BE1DBA" w:rsidRDefault="00BE1DBA" w:rsidP="00BE1DBA">
      <w:pPr>
        <w:pStyle w:val="CRCoverPage"/>
        <w:spacing w:after="0"/>
        <w:rPr>
          <w:noProof/>
          <w:sz w:val="8"/>
          <w:szCs w:val="8"/>
        </w:rPr>
      </w:pPr>
    </w:p>
    <w:p w14:paraId="56602610" w14:textId="77777777" w:rsidR="00BE1DBA" w:rsidRDefault="00BE1DBA" w:rsidP="00BE1DBA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</w:rPr>
      </w:pPr>
      <w:bookmarkStart w:id="0" w:name="_Toc170734880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2F37471A" w14:textId="0E6B4D6A" w:rsidR="007322B6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7322B6" w:rsidRPr="00947AE7">
        <w:rPr>
          <w:rFonts w:ascii="Arial" w:hAnsi="Arial" w:cs="Arial"/>
          <w:iCs/>
          <w:noProof/>
        </w:rPr>
        <w:t>Table of Contents</w:t>
      </w:r>
      <w:r w:rsidR="007322B6">
        <w:rPr>
          <w:noProof/>
        </w:rPr>
        <w:tab/>
      </w:r>
      <w:r w:rsidR="007322B6">
        <w:rPr>
          <w:noProof/>
        </w:rPr>
        <w:fldChar w:fldCharType="begin"/>
      </w:r>
      <w:r w:rsidR="007322B6">
        <w:rPr>
          <w:noProof/>
        </w:rPr>
        <w:instrText xml:space="preserve"> PAGEREF _Toc170734880 \h </w:instrText>
      </w:r>
      <w:r w:rsidR="007322B6">
        <w:rPr>
          <w:noProof/>
        </w:rPr>
      </w:r>
      <w:r w:rsidR="007322B6">
        <w:rPr>
          <w:noProof/>
        </w:rPr>
        <w:fldChar w:fldCharType="separate"/>
      </w:r>
      <w:r w:rsidR="007322B6">
        <w:rPr>
          <w:noProof/>
        </w:rPr>
        <w:t>3</w:t>
      </w:r>
      <w:r w:rsidR="007322B6">
        <w:rPr>
          <w:noProof/>
        </w:rPr>
        <w:fldChar w:fldCharType="end"/>
      </w:r>
    </w:p>
    <w:p w14:paraId="76AF8FD3" w14:textId="76C0AD00" w:rsidR="007322B6" w:rsidRDefault="007322B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7AE7">
        <w:rPr>
          <w:b/>
          <w:noProof/>
          <w:lang w:eastAsia="ja-JP"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7AE7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_Toc170734881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82D9A9F" w14:textId="25DA86D9" w:rsidR="007322B6" w:rsidRDefault="007322B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7AE7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7AE7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_Toc170734882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891A11A" w14:textId="10370C4A" w:rsidR="007322B6" w:rsidRDefault="007322B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7AE7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7AE7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_Toc170734883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5DE2608" w14:textId="03C4A3F0" w:rsidR="007322B6" w:rsidRDefault="007322B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7AE7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7AE7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_Toc170734884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02138F3" w14:textId="5665D49A" w:rsidR="00DE555B" w:rsidRPr="00E12CDE" w:rsidRDefault="00444FBC">
      <w:pPr>
        <w:rPr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248E073A" w14:textId="77777777" w:rsidR="00454731" w:rsidRDefault="00454731" w:rsidP="00454731">
      <w:pPr>
        <w:pStyle w:val="Heading1"/>
        <w:numPr>
          <w:ilvl w:val="0"/>
          <w:numId w:val="17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69261818"/>
      <w:bookmarkStart w:id="20" w:name="_Toc170734881"/>
      <w:bookmarkStart w:id="21" w:name="_Hlk107318485"/>
      <w:bookmarkStart w:id="22" w:name="_Toc122434488"/>
      <w:bookmarkStart w:id="23" w:name="_Toc295288959"/>
      <w:r>
        <w:rPr>
          <w:b/>
          <w:lang w:eastAsia="ja-JP"/>
        </w:rPr>
        <w:lastRenderedPageBreak/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7B81442" w14:textId="77777777" w:rsidR="00454731" w:rsidRDefault="00454731" w:rsidP="0045473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>
        <w:rPr>
          <w:lang w:val="en-US"/>
        </w:rPr>
        <w:t xml:space="preserve">iwd-TTCN3-B2022-09_D24wk24 TTCN-3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6BEE2029" w14:textId="77777777" w:rsidR="00454731" w:rsidRDefault="00454731" w:rsidP="0045473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Contact:</w:t>
      </w:r>
      <w:r w:rsidRPr="007902FD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ab/>
        <w:t>Parikshit Bhise</w:t>
      </w:r>
    </w:p>
    <w:p w14:paraId="2954AC39" w14:textId="77777777" w:rsidR="00454731" w:rsidRDefault="00454731" w:rsidP="0045473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lang w:eastAsia="ja-JP"/>
        </w:rPr>
        <w:tab/>
      </w:r>
      <w:hyperlink r:id="rId14" w:history="1">
        <w:r w:rsidRPr="00FC2B59">
          <w:rPr>
            <w:rStyle w:val="Hyperlink"/>
            <w:rFonts w:cs="Arial"/>
            <w:b/>
            <w:lang w:eastAsia="ja-JP"/>
          </w:rPr>
          <w:t>Parikshit.bhise@rohde-schwarz.com</w:t>
        </w:r>
      </w:hyperlink>
      <w:r>
        <w:rPr>
          <w:rFonts w:cs="Arial"/>
          <w:b/>
          <w:lang w:eastAsia="ja-JP"/>
        </w:rPr>
        <w:tab/>
      </w:r>
      <w:r>
        <w:rPr>
          <w:rFonts w:cs="Arial"/>
          <w:b/>
          <w:lang w:eastAsia="ja-JP"/>
        </w:rPr>
        <w:tab/>
      </w:r>
      <w:r w:rsidRPr="00576945">
        <w:rPr>
          <w:rFonts w:cs="Arial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4" w:name="_Toc170734882"/>
      <w:bookmarkEnd w:id="21"/>
      <w:r w:rsidRPr="00E12CDE">
        <w:rPr>
          <w:rFonts w:cs="Arial"/>
        </w:rPr>
        <w:t>Corrections required</w:t>
      </w:r>
      <w:bookmarkEnd w:id="22"/>
      <w:bookmarkEnd w:id="23"/>
      <w:bookmarkEnd w:id="24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5" w:name="_Toc106975634"/>
      <w:bookmarkStart w:id="26" w:name="_Toc122623878"/>
      <w:bookmarkStart w:id="27" w:name="_Toc109680267"/>
      <w:bookmarkStart w:id="28" w:name="_Toc170734883"/>
      <w:bookmarkStart w:id="29" w:name="_Toc325725665"/>
      <w:bookmarkStart w:id="30" w:name="_Toc122434493"/>
      <w:bookmarkStart w:id="31" w:name="_Toc295288970"/>
      <w:r w:rsidRPr="00E12CDE">
        <w:rPr>
          <w:b/>
          <w:lang w:val="pt-BR"/>
        </w:rPr>
        <w:t xml:space="preserve">Change </w:t>
      </w:r>
      <w:bookmarkEnd w:id="25"/>
      <w:r w:rsidRPr="00E12CDE">
        <w:rPr>
          <w:b/>
          <w:lang w:val="pt-BR"/>
        </w:rPr>
        <w:t>1</w:t>
      </w:r>
      <w:bookmarkEnd w:id="26"/>
      <w:bookmarkEnd w:id="27"/>
      <w:bookmarkEnd w:id="2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59717D">
        <w:trPr>
          <w:trHeight w:val="447"/>
        </w:trPr>
        <w:tc>
          <w:tcPr>
            <w:tcW w:w="1985" w:type="dxa"/>
          </w:tcPr>
          <w:bookmarkEnd w:id="29"/>
          <w:bookmarkEnd w:id="30"/>
          <w:bookmarkEnd w:id="31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4600A29B" w:rsidR="00273EC8" w:rsidRPr="000D7399" w:rsidRDefault="007C6E80" w:rsidP="00962FDE">
            <w:pPr>
              <w:rPr>
                <w:rFonts w:ascii="Arial" w:hAnsi="Arial" w:cs="Arial"/>
              </w:rPr>
            </w:pPr>
            <w:r w:rsidRPr="007C6E80">
              <w:rPr>
                <w:rFonts w:ascii="Arial" w:hAnsi="Arial" w:cs="Arial"/>
              </w:rPr>
              <w:t>f_NR_SendRRCResume_Def</w:t>
            </w:r>
          </w:p>
        </w:tc>
      </w:tr>
      <w:tr w:rsidR="00DE4E0A" w:rsidRPr="00E12CDE" w14:paraId="187A9DC5" w14:textId="77777777" w:rsidTr="0059717D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3D9D853" w14:textId="77777777" w:rsidR="00D06AD9" w:rsidRDefault="0059717D" w:rsidP="00D06AD9">
            <w:pPr>
              <w:pStyle w:val="CRCoverPage"/>
              <w:spacing w:after="0"/>
              <w:ind w:left="100"/>
              <w:rPr>
                <w:noProof/>
              </w:rPr>
            </w:pPr>
            <w:bookmarkStart w:id="32" w:name="_Hlk142387007"/>
            <w:r w:rsidRPr="00D06AD9">
              <w:rPr>
                <w:noProof/>
              </w:rPr>
              <w:t xml:space="preserve">After receiving the </w:t>
            </w:r>
            <w:r w:rsidRPr="00D06AD9">
              <w:rPr>
                <w:rFonts w:hint="eastAsia"/>
                <w:noProof/>
              </w:rPr>
              <w:t>RRC</w:t>
            </w:r>
            <w:r w:rsidRPr="00D06AD9">
              <w:rPr>
                <w:noProof/>
              </w:rPr>
              <w:t>Resume message, there may be time difference between UE receiving RRCResume and UE applying the new RRC config</w:t>
            </w:r>
            <w:r w:rsidR="00D06AD9" w:rsidRPr="00D06AD9">
              <w:rPr>
                <w:noProof/>
              </w:rPr>
              <w:t xml:space="preserve">uraition received in </w:t>
            </w:r>
            <w:r w:rsidRPr="00D06AD9">
              <w:rPr>
                <w:noProof/>
              </w:rPr>
              <w:t xml:space="preserve">in RRCResume. </w:t>
            </w:r>
          </w:p>
          <w:p w14:paraId="4AEC5999" w14:textId="77777777" w:rsidR="00D06AD9" w:rsidRPr="00D06AD9" w:rsidRDefault="00D06AD9" w:rsidP="00D06A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8CDA2C" w14:textId="224D64AC" w:rsidR="00D06AD9" w:rsidRPr="00D06AD9" w:rsidRDefault="00D06AD9" w:rsidP="00D06AD9">
            <w:pPr>
              <w:pStyle w:val="CRCoverPage"/>
              <w:spacing w:after="0"/>
              <w:ind w:left="100"/>
              <w:rPr>
                <w:noProof/>
              </w:rPr>
            </w:pPr>
            <w:r w:rsidRPr="00D06AD9">
              <w:rPr>
                <w:noProof/>
              </w:rPr>
              <w:t>Some UE implementations transmit the RLC Ack (for the rrcResume) using RACH as soon as the rrcResume is received without applying the configuration received within rrcResume and before transmitting rrcResumeComplete.</w:t>
            </w:r>
          </w:p>
          <w:bookmarkEnd w:id="32"/>
          <w:p w14:paraId="5BD02701" w14:textId="77777777" w:rsidR="00D06AD9" w:rsidRPr="00D06AD9" w:rsidRDefault="00D06AD9" w:rsidP="00D06A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C9B6B9" w14:textId="504463F8" w:rsidR="00CC3F97" w:rsidRDefault="00A41C5B" w:rsidP="00D06AD9">
            <w:pPr>
              <w:pStyle w:val="CRCoverPage"/>
              <w:spacing w:after="0"/>
              <w:ind w:left="100"/>
              <w:rPr>
                <w:noProof/>
              </w:rPr>
            </w:pPr>
            <w:r w:rsidRPr="00D06AD9">
              <w:rPr>
                <w:noProof/>
                <w:lang w:eastAsia="zh-CN"/>
              </w:rPr>
              <w:t>Proposal is to make the rrcResume cases flexible to receive the resume complete either using UL DCI Grant or RAR grant. So, SS is required to configure a short UL periodic</w:t>
            </w:r>
            <w:r w:rsidR="00D06AD9" w:rsidRPr="00D06AD9">
              <w:rPr>
                <w:noProof/>
                <w:lang w:eastAsia="zh-CN"/>
              </w:rPr>
              <w:t xml:space="preserve"> grant</w:t>
            </w:r>
            <w:r w:rsidRPr="00D06AD9">
              <w:rPr>
                <w:noProof/>
                <w:lang w:eastAsia="zh-CN"/>
              </w:rPr>
              <w:t xml:space="preserve"> to consider this Random Access procedure successfully completed by UE if it gets into below clause of </w:t>
            </w:r>
            <w:r w:rsidR="00CC3F97" w:rsidRPr="00D06AD9">
              <w:rPr>
                <w:noProof/>
              </w:rPr>
              <w:t xml:space="preserve">TS </w:t>
            </w:r>
            <w:bookmarkStart w:id="33" w:name="_Toc37296183"/>
            <w:bookmarkStart w:id="34" w:name="_Toc46490309"/>
            <w:bookmarkStart w:id="35" w:name="_Toc52752004"/>
            <w:bookmarkStart w:id="36" w:name="_Toc52796466"/>
            <w:bookmarkStart w:id="37" w:name="_Toc163044292"/>
            <w:r w:rsidR="00CC3F97" w:rsidRPr="00D06AD9">
              <w:rPr>
                <w:noProof/>
              </w:rPr>
              <w:t>38.321, section 5.1.5</w:t>
            </w:r>
            <w:r w:rsidR="0085331E" w:rsidRPr="00D06AD9">
              <w:rPr>
                <w:noProof/>
              </w:rPr>
              <w:t xml:space="preserve"> </w:t>
            </w:r>
            <w:r w:rsidR="00CC3F97" w:rsidRPr="00D06AD9">
              <w:rPr>
                <w:noProof/>
              </w:rPr>
              <w:t>Contention Resolution</w:t>
            </w:r>
            <w:bookmarkEnd w:id="33"/>
            <w:bookmarkEnd w:id="34"/>
            <w:bookmarkEnd w:id="35"/>
            <w:bookmarkEnd w:id="36"/>
            <w:bookmarkEnd w:id="37"/>
            <w:r w:rsidRPr="00D06AD9">
              <w:rPr>
                <w:noProof/>
              </w:rPr>
              <w:t>. i.e.,</w:t>
            </w:r>
          </w:p>
          <w:p w14:paraId="4FCE89B3" w14:textId="77777777" w:rsidR="00A41C5B" w:rsidRDefault="00A41C5B" w:rsidP="00A41C5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14:paraId="2D4773D6" w14:textId="77777777" w:rsidR="00A41C5B" w:rsidRDefault="00A41C5B" w:rsidP="00A41C5B">
            <w:pPr>
              <w:pStyle w:val="B1"/>
              <w:rPr>
                <w:lang w:eastAsia="ko-KR"/>
              </w:rPr>
            </w:pPr>
            <w:r w:rsidRPr="00A41C5B">
              <w:rPr>
                <w:lang w:eastAsia="ko-KR"/>
              </w:rPr>
              <w:t>1&gt;</w:t>
            </w:r>
            <w:r w:rsidRPr="00A41C5B">
              <w:rPr>
                <w:lang w:eastAsia="ko-KR"/>
              </w:rPr>
              <w:tab/>
              <w:t>if</w:t>
            </w:r>
            <w:r>
              <w:rPr>
                <w:lang w:eastAsia="ko-KR"/>
              </w:rPr>
              <w:t xml:space="preserve"> notification of a reception of a </w:t>
            </w:r>
            <w:r w:rsidRPr="00A41C5B">
              <w:rPr>
                <w:lang w:eastAsia="ko-KR"/>
              </w:rPr>
              <w:t>PDCCH</w:t>
            </w:r>
            <w:r>
              <w:rPr>
                <w:lang w:eastAsia="ko-KR"/>
              </w:rPr>
              <w:t xml:space="preserve"> transmission </w:t>
            </w:r>
            <w:r w:rsidRPr="00A41C5B">
              <w:rPr>
                <w:lang w:eastAsia="ko-KR"/>
              </w:rPr>
              <w:t>of the SpCell is received from lower layers</w:t>
            </w:r>
            <w:r>
              <w:rPr>
                <w:lang w:eastAsia="ko-KR"/>
              </w:rPr>
              <w:t>:</w:t>
            </w:r>
          </w:p>
          <w:p w14:paraId="2933B0DC" w14:textId="77777777" w:rsidR="00A41C5B" w:rsidRDefault="00A41C5B" w:rsidP="00A41C5B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</w:r>
            <w:r w:rsidRPr="00A41C5B">
              <w:rPr>
                <w:lang w:eastAsia="ko-KR"/>
              </w:rPr>
              <w:t>if the C-RNTI MAC CE was included in Msg3:</w:t>
            </w:r>
          </w:p>
          <w:p w14:paraId="3F14B2C7" w14:textId="77777777" w:rsidR="00A41C5B" w:rsidRDefault="00A41C5B" w:rsidP="00A41C5B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  <w:t>if the Random Access procedure was initiated for SpCell beam failure recovery or for beam failure recovery of both BFD-RS sets of SpCell (as specified in clause 5.17) and the PDCCH transmission is addressed to the C-RNTI; or</w:t>
            </w:r>
          </w:p>
          <w:p w14:paraId="181B4161" w14:textId="77777777" w:rsidR="00A41C5B" w:rsidRDefault="00A41C5B" w:rsidP="00A41C5B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3&gt;</w:t>
            </w:r>
            <w:r>
              <w:rPr>
                <w:lang w:eastAsia="ko-KR"/>
              </w:rPr>
              <w:tab/>
              <w:t>if the Random Access procedure was initiated by a PDCCH order and the PDCCH transmission is addressed to the C-RNTI; or</w:t>
            </w:r>
          </w:p>
          <w:p w14:paraId="68A7EBD8" w14:textId="77777777" w:rsidR="00A41C5B" w:rsidRDefault="00A41C5B" w:rsidP="00A41C5B">
            <w:pPr>
              <w:pStyle w:val="B3"/>
              <w:rPr>
                <w:lang w:eastAsia="ko-KR"/>
              </w:rPr>
            </w:pPr>
            <w:r w:rsidRPr="00A41C5B"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  <w:t xml:space="preserve">if the Random Access procedure was initiated by the MAC sublayer itself or by the RRC sublayer and </w:t>
            </w:r>
            <w:r w:rsidRPr="00A41C5B">
              <w:rPr>
                <w:lang w:eastAsia="ko-KR"/>
              </w:rPr>
              <w:t xml:space="preserve">the </w:t>
            </w:r>
            <w:r w:rsidRPr="00A41C5B">
              <w:rPr>
                <w:highlight w:val="yellow"/>
                <w:lang w:eastAsia="ko-KR"/>
              </w:rPr>
              <w:t>PDCCH transmission is addressed to the C-RNTI and contains a UL grant for a new transmission</w:t>
            </w:r>
            <w:r>
              <w:rPr>
                <w:lang w:eastAsia="ko-KR"/>
              </w:rPr>
              <w:t>:</w:t>
            </w:r>
          </w:p>
          <w:p w14:paraId="0D0FB3DC" w14:textId="77777777" w:rsidR="00A41C5B" w:rsidRDefault="00A41C5B" w:rsidP="00A41C5B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</w:r>
            <w:r w:rsidRPr="00A41C5B">
              <w:rPr>
                <w:lang w:eastAsia="ko-KR"/>
              </w:rPr>
              <w:t>consider this Contention Resolution successful;</w:t>
            </w:r>
          </w:p>
          <w:p w14:paraId="2E73B219" w14:textId="77777777" w:rsidR="00A41C5B" w:rsidRDefault="00A41C5B" w:rsidP="00A41C5B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</w:r>
            <w:r w:rsidRPr="00A41C5B">
              <w:rPr>
                <w:lang w:eastAsia="ko-KR"/>
              </w:rPr>
              <w:t>stop ra-ContentionResolutionTimer;</w:t>
            </w:r>
          </w:p>
          <w:p w14:paraId="2784453F" w14:textId="77777777" w:rsidR="00A41C5B" w:rsidRDefault="00A41C5B" w:rsidP="00A41C5B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</w:r>
            <w:r w:rsidRPr="00A41C5B">
              <w:rPr>
                <w:lang w:eastAsia="ko-KR"/>
              </w:rPr>
              <w:t>discard the TEMPORARY_C-RNTI;</w:t>
            </w:r>
          </w:p>
          <w:p w14:paraId="18614566" w14:textId="77777777" w:rsidR="00A41C5B" w:rsidRDefault="00A41C5B" w:rsidP="00A41C5B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</w:r>
            <w:r w:rsidRPr="00A41C5B">
              <w:rPr>
                <w:highlight w:val="yellow"/>
                <w:lang w:eastAsia="ko-KR"/>
              </w:rPr>
              <w:t>consider this Random Access procedure successfully completed.</w:t>
            </w:r>
          </w:p>
          <w:p w14:paraId="4D4AD9FA" w14:textId="77777777" w:rsidR="00A41C5B" w:rsidRDefault="00A41C5B" w:rsidP="00A41C5B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</w:r>
            <w:r w:rsidRPr="00A41C5B">
              <w:rPr>
                <w:lang w:eastAsia="ko-KR"/>
              </w:rPr>
              <w:t>else if the CCCH SDU was included in Msg3 and the PDCCH transmission is addressed to its TEMPORARY_C-RNTI</w:t>
            </w:r>
            <w:r>
              <w:rPr>
                <w:lang w:eastAsia="ko-KR"/>
              </w:rPr>
              <w:t>:</w:t>
            </w:r>
          </w:p>
          <w:p w14:paraId="3A48DE08" w14:textId="716E8E6D" w:rsidR="00CF375B" w:rsidRPr="009834DE" w:rsidRDefault="00CF375B" w:rsidP="00352EF5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</w:p>
        </w:tc>
      </w:tr>
      <w:tr w:rsidR="00DE4E0A" w:rsidRPr="00E12CDE" w14:paraId="582D388E" w14:textId="77777777" w:rsidTr="0059717D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1E9F1675" w14:textId="51C192BE" w:rsidR="00DE4E0A" w:rsidRPr="002A077B" w:rsidRDefault="00CA609E" w:rsidP="00352EF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Added a flag </w:t>
            </w:r>
            <w:r w:rsidRPr="00CA609E">
              <w:rPr>
                <w:rFonts w:cs="Arial"/>
              </w:rPr>
              <w:t xml:space="preserve">p_StartGrantPeriodic </w:t>
            </w:r>
            <w:r>
              <w:rPr>
                <w:rFonts w:cs="Arial"/>
              </w:rPr>
              <w:t xml:space="preserve">to enable </w:t>
            </w:r>
            <w:r w:rsidRPr="00DD70C7">
              <w:rPr>
                <w:rFonts w:cs="Arial"/>
              </w:rPr>
              <w:t>Periodic grant</w:t>
            </w:r>
            <w:r>
              <w:rPr>
                <w:rFonts w:cs="Arial"/>
              </w:rPr>
              <w:t xml:space="preserve"> configuration before sending rrcResume in function </w:t>
            </w:r>
            <w:r w:rsidR="007C6E80" w:rsidRPr="007C6E80">
              <w:rPr>
                <w:rFonts w:cs="Arial"/>
              </w:rPr>
              <w:t>f_NR_SendRRCResume_Def.</w:t>
            </w:r>
          </w:p>
        </w:tc>
      </w:tr>
      <w:tr w:rsidR="00DE4E0A" w:rsidRPr="00E12CDE" w14:paraId="339281A7" w14:textId="77777777" w:rsidTr="0059717D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5EA5AEF2" w:rsidR="00DE4E0A" w:rsidRPr="000D7399" w:rsidRDefault="00EA2023" w:rsidP="00DE4E0A">
            <w:pPr>
              <w:rPr>
                <w:rFonts w:ascii="Arial" w:hAnsi="Arial" w:cs="Arial"/>
                <w:lang w:eastAsia="zh-CN"/>
              </w:rPr>
            </w:pPr>
            <w:r w:rsidRPr="00EA2023">
              <w:rPr>
                <w:rFonts w:ascii="Arial" w:hAnsi="Arial" w:cs="Arial"/>
              </w:rPr>
              <w:t>NR5GC\NR5GC_RRCSteps.ttcn</w:t>
            </w:r>
          </w:p>
        </w:tc>
      </w:tr>
      <w:tr w:rsidR="008D0E15" w:rsidRPr="00B802E7" w14:paraId="5BA9A4BC" w14:textId="77777777" w:rsidTr="0059717D">
        <w:tc>
          <w:tcPr>
            <w:tcW w:w="1985" w:type="dxa"/>
          </w:tcPr>
          <w:p w14:paraId="7C5659A6" w14:textId="36079843" w:rsidR="008D0E15" w:rsidRPr="00A356DA" w:rsidRDefault="008D0E15" w:rsidP="00DE4E0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A356DA">
              <w:rPr>
                <w:rFonts w:ascii="Arial" w:hAnsi="Arial" w:cs="Arial"/>
                <w:b/>
                <w:highlight w:val="cyan"/>
              </w:rPr>
              <w:t>MCC160</w:t>
            </w:r>
          </w:p>
        </w:tc>
        <w:tc>
          <w:tcPr>
            <w:tcW w:w="7654" w:type="dxa"/>
          </w:tcPr>
          <w:p w14:paraId="17BA2853" w14:textId="287E43CA" w:rsidR="00DD0411" w:rsidRPr="00B802E7" w:rsidRDefault="008D0E15" w:rsidP="00DD0411">
            <w:pPr>
              <w:rPr>
                <w:rFonts w:ascii="Arial" w:hAnsi="Arial" w:cs="Arial"/>
              </w:rPr>
            </w:pPr>
            <w:r w:rsidRPr="00A356DA">
              <w:rPr>
                <w:rFonts w:ascii="Arial" w:hAnsi="Arial" w:cs="Arial"/>
                <w:highlight w:val="cyan"/>
              </w:rPr>
              <w:t>Accepted in principle. As the issue is related to the random access procedure, it is cleaner to modify the random access in the SS</w:t>
            </w:r>
            <w:r w:rsidR="00D90B48" w:rsidRPr="00A356DA">
              <w:rPr>
                <w:rFonts w:ascii="Arial" w:hAnsi="Arial" w:cs="Arial"/>
                <w:highlight w:val="cyan"/>
              </w:rPr>
              <w:t xml:space="preserve">: </w:t>
            </w:r>
            <w:r w:rsidR="00DD0411" w:rsidRPr="00DD0411">
              <w:rPr>
                <w:rFonts w:ascii="Arial" w:hAnsi="Arial" w:cs="Arial"/>
                <w:highlight w:val="green"/>
              </w:rPr>
              <w:t>when bringing UE to RRC_INACTIVE state the SS RACH procedure is reconfigured to a list of 2 RACH procedures: RACH CBRA with UE contention resolution Id MAC CE, RACH CBRA with C-RNTI. When the Resume procedure is completes, SS RACH procedure is reconfigured to the default one.</w:t>
            </w:r>
          </w:p>
        </w:tc>
      </w:tr>
    </w:tbl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352EF5">
        <w:tc>
          <w:tcPr>
            <w:tcW w:w="9629" w:type="dxa"/>
          </w:tcPr>
          <w:p w14:paraId="59037DBF" w14:textId="3F089466" w:rsidR="00361191" w:rsidRPr="00361191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>function f_NR_SendRRCResume_Def( NR_CellId_Type                    p_NR_CellId,</w:t>
            </w:r>
          </w:p>
          <w:p w14:paraId="75FBFC5F" w14:textId="77777777" w:rsidR="00361191" w:rsidRPr="00361191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template (value) TimingInfo_Type  p_TimingInfo := cs_TimingInfo_Now,</w:t>
            </w:r>
          </w:p>
          <w:p w14:paraId="5F0DCF9B" w14:textId="77777777" w:rsidR="00361191" w:rsidRPr="00DD0411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lang w:val="fr-FR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</w:t>
            </w:r>
            <w:proofErr w:type="spellStart"/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t>RRC_TransactionIdentifier</w:t>
            </w:r>
            <w:proofErr w:type="spellEnd"/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t xml:space="preserve">         </w:t>
            </w:r>
            <w:proofErr w:type="spellStart"/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t>p_RRC_TI</w:t>
            </w:r>
            <w:proofErr w:type="spellEnd"/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t xml:space="preserve"> := </w:t>
            </w:r>
            <w:proofErr w:type="spellStart"/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t>tsc_NR_RRC_TI_Def</w:t>
            </w:r>
            <w:proofErr w:type="spellEnd"/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t>,</w:t>
            </w:r>
          </w:p>
          <w:p w14:paraId="2FE25A55" w14:textId="77777777" w:rsidR="00361191" w:rsidRPr="00DD0411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lang w:val="fr-FR"/>
              </w:rPr>
            </w:pPr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t xml:space="preserve">                                   </w:t>
            </w:r>
            <w:proofErr w:type="spellStart"/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t>template</w:t>
            </w:r>
            <w:proofErr w:type="spellEnd"/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t xml:space="preserve"> (omit) CellGroupConfig   </w:t>
            </w:r>
            <w:proofErr w:type="spellStart"/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t>p_CellGroupConfig</w:t>
            </w:r>
            <w:proofErr w:type="spellEnd"/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t xml:space="preserve"> := omit,</w:t>
            </w:r>
          </w:p>
          <w:p w14:paraId="19B02D5F" w14:textId="77777777" w:rsidR="00361191" w:rsidRPr="008D0E15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lang w:val="fr-FR"/>
              </w:rPr>
            </w:pPr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t xml:space="preserve">                                   </w:t>
            </w:r>
            <w:proofErr w:type="spellStart"/>
            <w:r w:rsidRPr="008D0E15">
              <w:rPr>
                <w:rFonts w:ascii="Courier New" w:hAnsi="Courier New" w:cs="Courier New"/>
                <w:sz w:val="18"/>
                <w:szCs w:val="18"/>
                <w:lang w:val="fr-FR"/>
              </w:rPr>
              <w:t>template</w:t>
            </w:r>
            <w:proofErr w:type="spellEnd"/>
            <w:r w:rsidRPr="008D0E15">
              <w:rPr>
                <w:rFonts w:ascii="Courier New" w:hAnsi="Courier New" w:cs="Courier New"/>
                <w:sz w:val="18"/>
                <w:szCs w:val="18"/>
                <w:lang w:val="fr-FR"/>
              </w:rPr>
              <w:t xml:space="preserve"> (omit) RadioBearerConfig </w:t>
            </w:r>
            <w:proofErr w:type="spellStart"/>
            <w:r w:rsidRPr="008D0E15">
              <w:rPr>
                <w:rFonts w:ascii="Courier New" w:hAnsi="Courier New" w:cs="Courier New"/>
                <w:sz w:val="18"/>
                <w:szCs w:val="18"/>
                <w:lang w:val="fr-FR"/>
              </w:rPr>
              <w:t>p_RadioBearerConfig</w:t>
            </w:r>
            <w:proofErr w:type="spellEnd"/>
            <w:r w:rsidRPr="008D0E15">
              <w:rPr>
                <w:rFonts w:ascii="Courier New" w:hAnsi="Courier New" w:cs="Courier New"/>
                <w:sz w:val="18"/>
                <w:szCs w:val="18"/>
                <w:lang w:val="fr-FR"/>
              </w:rPr>
              <w:t xml:space="preserve"> := omit,</w:t>
            </w:r>
          </w:p>
          <w:p w14:paraId="16C95BB9" w14:textId="77777777" w:rsidR="00361191" w:rsidRPr="00361191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D0E15">
              <w:rPr>
                <w:rFonts w:ascii="Courier New" w:hAnsi="Courier New" w:cs="Courier New"/>
                <w:sz w:val="18"/>
                <w:szCs w:val="18"/>
                <w:lang w:val="fr-FR"/>
              </w:rPr>
              <w:t xml:space="preserve">                                   </w:t>
            </w:r>
            <w:r w:rsidRPr="00361191">
              <w:rPr>
                <w:rFonts w:ascii="Courier New" w:hAnsi="Courier New" w:cs="Courier New"/>
                <w:sz w:val="18"/>
                <w:szCs w:val="18"/>
              </w:rPr>
              <w:t>template (omit) MeasConfig        p_MeasConfig := omit,</w:t>
            </w:r>
          </w:p>
          <w:p w14:paraId="45D08340" w14:textId="77777777" w:rsidR="00361191" w:rsidRPr="00361191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                           template (omit) RRCResume_v1560_IEs p_RRCResume_v1560_IEs := omit</w:t>
            </w:r>
          </w:p>
          <w:p w14:paraId="6B480D2F" w14:textId="77777777" w:rsidR="00361191" w:rsidRPr="00361191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) runs on NR5GC_PTC</w:t>
            </w:r>
          </w:p>
          <w:p w14:paraId="462EA33C" w14:textId="77777777" w:rsidR="00361191" w:rsidRPr="00361191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{ //@sic R5-201646: added p_RadioBearerConfig sic@</w:t>
            </w:r>
          </w:p>
          <w:p w14:paraId="063902A7" w14:textId="77777777" w:rsidR="00361191" w:rsidRPr="00361191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//@sic R5-204441: added p_MeasConfig sic@</w:t>
            </w:r>
          </w:p>
          <w:p w14:paraId="54276994" w14:textId="77777777" w:rsidR="00361191" w:rsidRPr="00361191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//@sic R5-241544: for SDT added v_RrcResume sic@</w:t>
            </w:r>
          </w:p>
          <w:p w14:paraId="070A335A" w14:textId="77777777" w:rsidR="00361191" w:rsidRPr="00361191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361191">
              <w:rPr>
                <w:rFonts w:ascii="Courier New" w:hAnsi="Courier New" w:cs="Courier New"/>
                <w:sz w:val="18"/>
                <w:szCs w:val="18"/>
                <w:lang w:val="de-DE"/>
              </w:rPr>
              <w:t>var NR_DRBInfoList_Type v_ExistingDRBs := f_NR5GC_MobileInfo_GetDRBInfoList();</w:t>
            </w:r>
          </w:p>
          <w:p w14:paraId="2D60BC58" w14:textId="77777777" w:rsidR="00361191" w:rsidRPr="008D0E15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</w:t>
            </w:r>
            <w:r w:rsidRPr="008D0E15">
              <w:rPr>
                <w:rFonts w:ascii="Courier New" w:hAnsi="Courier New" w:cs="Courier New"/>
                <w:sz w:val="18"/>
                <w:szCs w:val="18"/>
                <w:lang w:val="de-DE"/>
              </w:rPr>
              <w:t>var template (value) NR_RadioBearerList_Type v_SS_Config := f_NR5GC_GetRadioBearerList(v_ExistingDRBs);</w:t>
            </w:r>
          </w:p>
          <w:p w14:paraId="73263BBB" w14:textId="77777777" w:rsidR="00361191" w:rsidRPr="008D0E15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8D0E15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var template (value) DL_DCCH_Message v_RrcResume := f_NR_38508_Get_RRCResume_Def(p_NR_CellId, p_RRC_TI, p_CellGroupConfig, p_RadioBearerConfig, p_MeasConfig, p_RRCResume_v1560_IEs);</w:t>
            </w:r>
          </w:p>
          <w:p w14:paraId="1CCE64E1" w14:textId="77777777" w:rsidR="00361191" w:rsidRPr="008D0E15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</w:p>
          <w:p w14:paraId="3500CD9A" w14:textId="77777777" w:rsidR="00361191" w:rsidRPr="00361191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D0E15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</w:t>
            </w:r>
            <w:r w:rsidRPr="00361191">
              <w:rPr>
                <w:rFonts w:ascii="Courier New" w:hAnsi="Courier New" w:cs="Courier New"/>
                <w:sz w:val="18"/>
                <w:szCs w:val="18"/>
              </w:rPr>
              <w:t>// Switch on UL grant assignments</w:t>
            </w:r>
          </w:p>
          <w:p w14:paraId="7ADC59D2" w14:textId="77777777" w:rsidR="00361191" w:rsidRPr="00361191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E070F7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f_NR_ULGrantConfiguration_Start(p_NR_CellId);</w:t>
            </w:r>
          </w:p>
          <w:p w14:paraId="726EB510" w14:textId="77777777" w:rsidR="00361191" w:rsidRPr="00361191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C2516AF" w14:textId="77777777" w:rsidR="00361191" w:rsidRPr="00361191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// Refresh security keys and activate security =&gt; moved to the function bringing UE to Inactive state to give time to SS to configure security parameters</w:t>
            </w:r>
          </w:p>
          <w:p w14:paraId="55E3F264" w14:textId="77777777" w:rsidR="00361191" w:rsidRPr="00361191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4D6D6B9" w14:textId="77777777" w:rsidR="00361191" w:rsidRPr="00361191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//@sic R5s210578 sic@</w:t>
            </w:r>
          </w:p>
          <w:p w14:paraId="60F83C5D" w14:textId="77777777" w:rsidR="00361191" w:rsidRPr="00361191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//Reconfigure DRB in SS - existing DRBs are not reconfigured during release</w:t>
            </w:r>
          </w:p>
          <w:p w14:paraId="2E30AEBA" w14:textId="77777777" w:rsidR="00361191" w:rsidRPr="00361191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f_NR_SS_CommonRadioBearerConfig(p_NR_CellId, v_SS_Config, p_TimingInfo);</w:t>
            </w:r>
          </w:p>
          <w:p w14:paraId="1CABE17A" w14:textId="77777777" w:rsidR="00361191" w:rsidRPr="00361191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//Activate security on newly configured DRB @sic R5s200102 sic@</w:t>
            </w:r>
          </w:p>
          <w:p w14:paraId="08F5B8E0" w14:textId="77777777" w:rsidR="00361191" w:rsidRPr="00361191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f_NR_SS_AS_ActivateSecurity_NoRefresh(p_NR_CellId, p_TimingInfo);</w:t>
            </w:r>
          </w:p>
          <w:p w14:paraId="55C21BA7" w14:textId="77777777" w:rsidR="00361191" w:rsidRPr="00361191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2ABAAF1" w14:textId="77777777" w:rsidR="00361191" w:rsidRPr="00361191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//@sic R5s210578 sic@</w:t>
            </w:r>
          </w:p>
          <w:p w14:paraId="5EC987C9" w14:textId="77777777" w:rsidR="00361191" w:rsidRPr="00361191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SRB.send(cas_NR_SRB1_RrcPdu_REQ(p_NR_CellId, p_TimingInfo, v_RrcResume));  //@sic R5-204441, R5s191051: added p_CellGroupConfig as a temporary solution sic@</w:t>
            </w:r>
          </w:p>
          <w:p w14:paraId="5B72381C" w14:textId="746B189C" w:rsidR="002A077B" w:rsidRPr="005571C5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46B27209" w14:textId="77777777" w:rsidR="00F60E77" w:rsidRDefault="00F60E77" w:rsidP="00AF7E7F">
      <w:pPr>
        <w:rPr>
          <w:rFonts w:ascii="Arial" w:hAnsi="Arial"/>
          <w:b/>
        </w:rPr>
      </w:pPr>
    </w:p>
    <w:p w14:paraId="28C15AA9" w14:textId="135BE024" w:rsidR="00AF7E7F" w:rsidRDefault="00AF7E7F" w:rsidP="00AF7E7F">
      <w:pPr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875577">
        <w:tc>
          <w:tcPr>
            <w:tcW w:w="9629" w:type="dxa"/>
          </w:tcPr>
          <w:p w14:paraId="0394774A" w14:textId="77777777" w:rsidR="00CC6935" w:rsidRPr="00CC6935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>function f_NR_SendRRCResume_Def( NR_CellId_Type                    p_NR_CellId,</w:t>
            </w:r>
          </w:p>
          <w:p w14:paraId="71B116AA" w14:textId="77777777" w:rsidR="00CC6935" w:rsidRPr="00CC6935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template (value) TimingInfo_Type  p_TimingInfo := cs_TimingInfo_Now,</w:t>
            </w:r>
          </w:p>
          <w:p w14:paraId="31BF6E38" w14:textId="77777777" w:rsidR="00CC6935" w:rsidRPr="00DD0411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lang w:val="fr-FR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</w:t>
            </w:r>
            <w:proofErr w:type="spellStart"/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t>RRC_TransactionIdentifier</w:t>
            </w:r>
            <w:proofErr w:type="spellEnd"/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t xml:space="preserve">         </w:t>
            </w:r>
            <w:proofErr w:type="spellStart"/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t>p_RRC_TI</w:t>
            </w:r>
            <w:proofErr w:type="spellEnd"/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t xml:space="preserve"> := </w:t>
            </w:r>
            <w:proofErr w:type="spellStart"/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t>tsc_NR_RRC_TI_Def</w:t>
            </w:r>
            <w:proofErr w:type="spellEnd"/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t>,</w:t>
            </w:r>
          </w:p>
          <w:p w14:paraId="17F43AEE" w14:textId="77777777" w:rsidR="00CC6935" w:rsidRPr="00DD0411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lang w:val="fr-FR"/>
              </w:rPr>
            </w:pPr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t xml:space="preserve">                                   </w:t>
            </w:r>
            <w:proofErr w:type="spellStart"/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t>template</w:t>
            </w:r>
            <w:proofErr w:type="spellEnd"/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t xml:space="preserve"> (omit) CellGroupConfig   </w:t>
            </w:r>
            <w:proofErr w:type="spellStart"/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t>p_CellGroupConfig</w:t>
            </w:r>
            <w:proofErr w:type="spellEnd"/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t xml:space="preserve"> := omit,</w:t>
            </w:r>
          </w:p>
          <w:p w14:paraId="0F85751C" w14:textId="77777777" w:rsidR="00CC6935" w:rsidRPr="008D0E15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lang w:val="fr-FR"/>
              </w:rPr>
            </w:pPr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t xml:space="preserve">                                   </w:t>
            </w:r>
            <w:proofErr w:type="spellStart"/>
            <w:r w:rsidRPr="008D0E15">
              <w:rPr>
                <w:rFonts w:ascii="Courier New" w:hAnsi="Courier New" w:cs="Courier New"/>
                <w:sz w:val="18"/>
                <w:szCs w:val="18"/>
                <w:lang w:val="fr-FR"/>
              </w:rPr>
              <w:t>template</w:t>
            </w:r>
            <w:proofErr w:type="spellEnd"/>
            <w:r w:rsidRPr="008D0E15">
              <w:rPr>
                <w:rFonts w:ascii="Courier New" w:hAnsi="Courier New" w:cs="Courier New"/>
                <w:sz w:val="18"/>
                <w:szCs w:val="18"/>
                <w:lang w:val="fr-FR"/>
              </w:rPr>
              <w:t xml:space="preserve"> (omit) RadioBearerConfig </w:t>
            </w:r>
            <w:proofErr w:type="spellStart"/>
            <w:r w:rsidRPr="008D0E15">
              <w:rPr>
                <w:rFonts w:ascii="Courier New" w:hAnsi="Courier New" w:cs="Courier New"/>
                <w:sz w:val="18"/>
                <w:szCs w:val="18"/>
                <w:lang w:val="fr-FR"/>
              </w:rPr>
              <w:t>p_RadioBearerConfig</w:t>
            </w:r>
            <w:proofErr w:type="spellEnd"/>
            <w:r w:rsidRPr="008D0E15">
              <w:rPr>
                <w:rFonts w:ascii="Courier New" w:hAnsi="Courier New" w:cs="Courier New"/>
                <w:sz w:val="18"/>
                <w:szCs w:val="18"/>
                <w:lang w:val="fr-FR"/>
              </w:rPr>
              <w:t xml:space="preserve"> := omit,</w:t>
            </w:r>
          </w:p>
          <w:p w14:paraId="0DEA72F0" w14:textId="77777777" w:rsidR="00CC6935" w:rsidRPr="00CC6935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D0E15">
              <w:rPr>
                <w:rFonts w:ascii="Courier New" w:hAnsi="Courier New" w:cs="Courier New"/>
                <w:sz w:val="18"/>
                <w:szCs w:val="18"/>
                <w:lang w:val="fr-FR"/>
              </w:rPr>
              <w:t xml:space="preserve">                                   </w:t>
            </w:r>
            <w:r w:rsidRPr="00CC6935">
              <w:rPr>
                <w:rFonts w:ascii="Courier New" w:hAnsi="Courier New" w:cs="Courier New"/>
                <w:sz w:val="18"/>
                <w:szCs w:val="18"/>
              </w:rPr>
              <w:t>template (omit) MeasConfig        p_MeasConfig := omit,</w:t>
            </w:r>
          </w:p>
          <w:p w14:paraId="76482AC4" w14:textId="77777777" w:rsidR="00CC6935" w:rsidRPr="00CC6935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template (omit) RRCResume_v1560_IEs p_RRCResume_v1560_IEs := omit,</w:t>
            </w:r>
          </w:p>
          <w:p w14:paraId="499D8947" w14:textId="77777777" w:rsidR="00CC6935" w:rsidRPr="00CC6935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</w:t>
            </w: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>boolean p_StartGrantPeriodic := true //WA#WI=1271929</w:t>
            </w:r>
          </w:p>
          <w:p w14:paraId="3BA84E2C" w14:textId="77777777" w:rsidR="00CC6935" w:rsidRPr="00CC6935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) runs on NR5GC_PTC</w:t>
            </w:r>
          </w:p>
          <w:p w14:paraId="42CBBE9B" w14:textId="77777777" w:rsidR="00CC6935" w:rsidRPr="00CC6935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{ //@sic R5-201646: added p_RadioBearerConfig sic@</w:t>
            </w:r>
          </w:p>
          <w:p w14:paraId="1D5C2B3C" w14:textId="77777777" w:rsidR="00CC6935" w:rsidRPr="00CC6935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//@sic R5-204441: added p_MeasConfig sic@</w:t>
            </w:r>
          </w:p>
          <w:p w14:paraId="73F357FD" w14:textId="77777777" w:rsidR="00CC6935" w:rsidRPr="00CC6935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//@sic R5-241544: for SDT added v_RrcResume sic@</w:t>
            </w:r>
          </w:p>
          <w:p w14:paraId="598371C8" w14:textId="77777777" w:rsidR="00CC6935" w:rsidRPr="00CC6935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CC6935">
              <w:rPr>
                <w:rFonts w:ascii="Courier New" w:hAnsi="Courier New" w:cs="Courier New"/>
                <w:sz w:val="18"/>
                <w:szCs w:val="18"/>
                <w:lang w:val="de-DE"/>
              </w:rPr>
              <w:t>var NR_DRBInfoList_Type v_ExistingDRBs := f_NR5GC_MobileInfo_GetDRBInfoList();</w:t>
            </w:r>
          </w:p>
          <w:p w14:paraId="22B0DCA6" w14:textId="77777777" w:rsidR="00CC6935" w:rsidRPr="008D0E15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</w:t>
            </w:r>
            <w:r w:rsidRPr="008D0E15">
              <w:rPr>
                <w:rFonts w:ascii="Courier New" w:hAnsi="Courier New" w:cs="Courier New"/>
                <w:sz w:val="18"/>
                <w:szCs w:val="18"/>
                <w:lang w:val="de-DE"/>
              </w:rPr>
              <w:t>var template (value) NR_RadioBearerList_Type v_SS_Config := f_NR5GC_GetRadioBearerList(v_ExistingDRBs);</w:t>
            </w:r>
          </w:p>
          <w:p w14:paraId="760DA1B8" w14:textId="77777777" w:rsidR="00CC6935" w:rsidRPr="008D0E15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8D0E15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var template (value) DL_DCCH_Message v_RrcResume := f_NR_38508_Get_RRCResume_Def(p_NR_CellId, p_RRC_TI, p_CellGroupConfig, p_RadioBearerConfig, p_MeasConfig, p_RRCResume_v1560_IEs);</w:t>
            </w:r>
          </w:p>
          <w:p w14:paraId="040212BF" w14:textId="77777777" w:rsidR="00CC6935" w:rsidRPr="008D0E15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</w:p>
          <w:p w14:paraId="3A9DA1E3" w14:textId="0D48BB31" w:rsidR="00CC6935" w:rsidRPr="00D11E90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D0E15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</w:t>
            </w: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>//WA#WI=1271929 - Periodic grant</w:t>
            </w:r>
          </w:p>
          <w:p w14:paraId="4C5843C7" w14:textId="77777777" w:rsidR="00CC6935" w:rsidRPr="00D11E90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var SubcarrierSpacing v_SCS := f_NR_CellInfo_GetSCS(p_NR_CellId);</w:t>
            </w:r>
          </w:p>
          <w:p w14:paraId="712CF99D" w14:textId="77777777" w:rsidR="00CC6935" w:rsidRPr="00D11E90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if(p_StartGrantPeriodic)</w:t>
            </w:r>
          </w:p>
          <w:p w14:paraId="6570F172" w14:textId="77777777" w:rsidR="00CC6935" w:rsidRPr="00D11E90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{</w:t>
            </w:r>
          </w:p>
          <w:p w14:paraId="38EB9488" w14:textId="77777777" w:rsidR="00CC6935" w:rsidRPr="00D11E90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if (v_SCS == kHz30)</w:t>
            </w:r>
          </w:p>
          <w:p w14:paraId="40ADF162" w14:textId="77777777" w:rsidR="00CC6935" w:rsidRPr="00D11E90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{</w:t>
            </w:r>
          </w:p>
          <w:p w14:paraId="6C121D7B" w14:textId="77777777" w:rsidR="00CC6935" w:rsidRPr="00D11E90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f_NR_ULGrantConfiguration_StartPeriodicGrant(p_NR_CellId,</w:t>
            </w:r>
          </w:p>
          <w:p w14:paraId="0E01F292" w14:textId="77777777" w:rsidR="00CC6935" w:rsidRPr="00D11E90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           cs_TimingInfo_SubFrame(2),</w:t>
            </w:r>
          </w:p>
          <w:p w14:paraId="7BC37A51" w14:textId="77777777" w:rsidR="00CC6935" w:rsidRPr="00D11E90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           valueof (cs_NR_ResourceAllocationDef),</w:t>
            </w:r>
          </w:p>
          <w:p w14:paraId="153866DF" w14:textId="77777777" w:rsidR="00CC6935" w:rsidRPr="00D11E90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           10);       // periodic grant every 5ms (80% of 12ms the Inactivity Timer)  </w:t>
            </w:r>
          </w:p>
          <w:p w14:paraId="2FCF2CCA" w14:textId="77777777" w:rsidR="00CC6935" w:rsidRPr="00D11E90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</w:t>
            </w:r>
          </w:p>
          <w:p w14:paraId="39F60891" w14:textId="77777777" w:rsidR="00CC6935" w:rsidRPr="00D11E90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}</w:t>
            </w:r>
          </w:p>
          <w:p w14:paraId="2EB36B95" w14:textId="77777777" w:rsidR="00CC6935" w:rsidRPr="00D11E90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else {</w:t>
            </w:r>
          </w:p>
          <w:p w14:paraId="343302DB" w14:textId="77777777" w:rsidR="00CC6935" w:rsidRPr="00D11E90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f_NR_ULGrantConfiguration_StartPeriodicGrant(p_NR_CellId,</w:t>
            </w:r>
          </w:p>
          <w:p w14:paraId="2401493A" w14:textId="77777777" w:rsidR="00CC6935" w:rsidRPr="00D11E90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           cs_TimingInfo_SubFrame(5),</w:t>
            </w:r>
          </w:p>
          <w:p w14:paraId="6062FC5A" w14:textId="77777777" w:rsidR="00CC6935" w:rsidRPr="00D11E90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           valueof (cs_NR_ResourceAllocationDef),</w:t>
            </w:r>
          </w:p>
          <w:p w14:paraId="5077F112" w14:textId="77777777" w:rsidR="00CC6935" w:rsidRPr="00D11E90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           10);       // periodic grant every 5ms (80% of 12ms the Inactivity Timer)  </w:t>
            </w:r>
          </w:p>
          <w:p w14:paraId="24681A5B" w14:textId="77777777" w:rsidR="00CC6935" w:rsidRPr="00D11E90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}</w:t>
            </w:r>
          </w:p>
          <w:p w14:paraId="0210DC44" w14:textId="3E3E6DAD" w:rsidR="00875577" w:rsidRPr="00875577" w:rsidRDefault="00CC6935" w:rsidP="0087557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</w:t>
            </w:r>
            <w:r w:rsidRPr="00875577">
              <w:rPr>
                <w:rFonts w:ascii="Courier New" w:hAnsi="Courier New" w:cs="Courier New"/>
                <w:sz w:val="18"/>
                <w:szCs w:val="18"/>
                <w:highlight w:val="yellow"/>
              </w:rPr>
              <w:t>}</w:t>
            </w:r>
            <w:r w:rsidR="00875577" w:rsidRPr="00875577">
              <w:rPr>
                <w:rFonts w:ascii="Courier New" w:hAnsi="Courier New" w:cs="Courier New"/>
                <w:sz w:val="18"/>
                <w:szCs w:val="18"/>
                <w:highlight w:val="yellow"/>
              </w:rPr>
              <w:t>else {</w:t>
            </w:r>
          </w:p>
          <w:p w14:paraId="049E1278" w14:textId="77777777" w:rsidR="00875577" w:rsidRPr="00875577" w:rsidRDefault="00875577" w:rsidP="0087557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</w:p>
          <w:p w14:paraId="5BDED7AC" w14:textId="753EC87B" w:rsidR="00875577" w:rsidRPr="00875577" w:rsidRDefault="00875577" w:rsidP="0087557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75577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// Switch on UL grant assignments</w:t>
            </w:r>
          </w:p>
          <w:p w14:paraId="0F04B975" w14:textId="77777777" w:rsidR="00875577" w:rsidRPr="00875577" w:rsidRDefault="00875577" w:rsidP="0087557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75577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f_NR_ULGrantConfiguration_Start(p_NR_CellId);   </w:t>
            </w:r>
          </w:p>
          <w:p w14:paraId="5C0BBC2A" w14:textId="3F570913" w:rsidR="00875577" w:rsidRDefault="00875577" w:rsidP="0087557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75577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}</w:t>
            </w:r>
          </w:p>
          <w:p w14:paraId="0903E397" w14:textId="77777777" w:rsidR="00875577" w:rsidRPr="00CC6935" w:rsidRDefault="00875577" w:rsidP="0087557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43F779D" w14:textId="77777777" w:rsidR="00CC6935" w:rsidRPr="00CC6935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// Refresh security keys and activate security =&gt; moved to the function bringing UE to Inactive state to give time to SS to configure security parameters</w:t>
            </w:r>
          </w:p>
          <w:p w14:paraId="01DC9522" w14:textId="77777777" w:rsidR="00CC6935" w:rsidRPr="00CC6935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651FDB1" w14:textId="77777777" w:rsidR="00CC6935" w:rsidRPr="00CC6935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//@sic R5s210578 sic@</w:t>
            </w:r>
          </w:p>
          <w:p w14:paraId="127E1598" w14:textId="77777777" w:rsidR="00CC6935" w:rsidRPr="00CC6935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//Reconfigure DRB in SS - existing DRBs are not reconfigured during release</w:t>
            </w:r>
          </w:p>
          <w:p w14:paraId="0A0F2BB9" w14:textId="77777777" w:rsidR="00CC6935" w:rsidRPr="00CC6935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f_NR_SS_CommonRadioBearerConfig(p_NR_CellId, v_SS_Config, p_TimingInfo);</w:t>
            </w:r>
          </w:p>
          <w:p w14:paraId="030D15B1" w14:textId="77777777" w:rsidR="00CC6935" w:rsidRPr="00CC6935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//Activate security on newly configured DRB @sic R5s200102 sic@</w:t>
            </w:r>
          </w:p>
          <w:p w14:paraId="2805C8FC" w14:textId="77777777" w:rsidR="00CC6935" w:rsidRPr="00CC6935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f_NR_SS_AS_ActivateSecurity_NoRefresh(p_NR_CellId, p_TimingInfo);</w:t>
            </w:r>
          </w:p>
          <w:p w14:paraId="00FC24B0" w14:textId="77777777" w:rsidR="00CC6935" w:rsidRPr="00CC6935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4181817" w14:textId="77777777" w:rsidR="00CC6935" w:rsidRPr="00CC6935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//@sic R5s210578 sic@</w:t>
            </w:r>
          </w:p>
          <w:p w14:paraId="0B6109A2" w14:textId="77777777" w:rsidR="00CC6935" w:rsidRPr="00CC6935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SRB.send(cas_NR_SRB1_RrcPdu_REQ(p_NR_CellId, p_TimingInfo, v_RrcResume));  //@sic R5-204441, R5s191051: added p_CellGroupConfig as a temporary solution sic@</w:t>
            </w:r>
          </w:p>
          <w:p w14:paraId="2625C754" w14:textId="24BB35F7" w:rsidR="0093623F" w:rsidRPr="00B5380A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6D46DF0B" w14:textId="77777777" w:rsidR="00B802E7" w:rsidRPr="00B802E7" w:rsidRDefault="00B802E7" w:rsidP="00B802E7">
      <w:pPr>
        <w:tabs>
          <w:tab w:val="left" w:pos="432"/>
        </w:tabs>
        <w:rPr>
          <w:rFonts w:ascii="Arial" w:hAnsi="Arial" w:cs="Arial"/>
          <w:b/>
        </w:rPr>
      </w:pPr>
      <w:bookmarkStart w:id="38" w:name="_Toc170734884"/>
    </w:p>
    <w:p w14:paraId="70D97A4C" w14:textId="77777777" w:rsidR="00B802E7" w:rsidRPr="00DD0411" w:rsidRDefault="00B802E7" w:rsidP="00B802E7">
      <w:pPr>
        <w:tabs>
          <w:tab w:val="left" w:pos="432"/>
        </w:tabs>
        <w:rPr>
          <w:rFonts w:ascii="Arial" w:hAnsi="Arial" w:cs="Arial"/>
          <w:b/>
          <w:highlight w:val="green"/>
        </w:rPr>
      </w:pPr>
      <w:r w:rsidRPr="00DD0411">
        <w:rPr>
          <w:rFonts w:ascii="Arial" w:hAnsi="Arial" w:cs="Arial"/>
          <w:b/>
          <w:highlight w:val="green"/>
        </w:rPr>
        <w:t>MCC160 proposed implementation</w:t>
      </w:r>
    </w:p>
    <w:p w14:paraId="46E85C1B" w14:textId="77777777" w:rsidR="00154439" w:rsidRDefault="00154439" w:rsidP="004F25C7">
      <w:pPr>
        <w:rPr>
          <w:highlight w:val="green"/>
        </w:rPr>
      </w:pPr>
    </w:p>
    <w:p w14:paraId="3523D661" w14:textId="07CFB892" w:rsidR="00B676DD" w:rsidRDefault="004F25C7" w:rsidP="004F25C7">
      <w:r w:rsidRPr="004F25C7">
        <w:rPr>
          <w:highlight w:val="green"/>
        </w:rPr>
        <w:t>Create 2 constants</w:t>
      </w:r>
      <w:r w:rsidR="00526DDB">
        <w:t>:</w:t>
      </w:r>
    </w:p>
    <w:p w14:paraId="69F2A12D" w14:textId="77777777" w:rsidR="004F25C7" w:rsidRDefault="004F25C7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Courier New" w:hAnsi="Courier New" w:cs="Courier New"/>
          <w:bCs/>
          <w:sz w:val="16"/>
          <w:szCs w:val="16"/>
        </w:rPr>
      </w:pPr>
    </w:p>
    <w:p w14:paraId="1BF002F3" w14:textId="77777777" w:rsidR="004F25C7" w:rsidRPr="004F25C7" w:rsidRDefault="004F25C7" w:rsidP="004F2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Courier New" w:hAnsi="Courier New" w:cs="Courier New"/>
          <w:bCs/>
          <w:sz w:val="16"/>
          <w:szCs w:val="16"/>
        </w:rPr>
      </w:pPr>
      <w:r w:rsidRPr="004F25C7">
        <w:rPr>
          <w:rFonts w:ascii="Courier New" w:hAnsi="Courier New" w:cs="Courier New"/>
          <w:bCs/>
          <w:sz w:val="16"/>
          <w:szCs w:val="16"/>
        </w:rPr>
        <w:t xml:space="preserve">  </w:t>
      </w:r>
      <w:proofErr w:type="spellStart"/>
      <w:r w:rsidRPr="004F25C7">
        <w:rPr>
          <w:rFonts w:ascii="Courier New" w:hAnsi="Courier New" w:cs="Courier New"/>
          <w:bCs/>
          <w:sz w:val="16"/>
          <w:szCs w:val="16"/>
        </w:rPr>
        <w:t>const</w:t>
      </w:r>
      <w:proofErr w:type="spellEnd"/>
      <w:r w:rsidRPr="004F25C7">
        <w:rPr>
          <w:rFonts w:ascii="Courier New" w:hAnsi="Courier New" w:cs="Courier New"/>
          <w:bCs/>
          <w:sz w:val="16"/>
          <w:szCs w:val="16"/>
        </w:rPr>
        <w:t xml:space="preserve"> boolean </w:t>
      </w:r>
      <w:proofErr w:type="spellStart"/>
      <w:r w:rsidRPr="004F25C7">
        <w:rPr>
          <w:rFonts w:ascii="Courier New" w:hAnsi="Courier New" w:cs="Courier New"/>
          <w:bCs/>
          <w:sz w:val="16"/>
          <w:szCs w:val="16"/>
          <w:highlight w:val="green"/>
        </w:rPr>
        <w:t>tsc_RRC_InactiveFollowedByRRCResume</w:t>
      </w:r>
      <w:proofErr w:type="spellEnd"/>
      <w:r w:rsidRPr="004F25C7">
        <w:rPr>
          <w:rFonts w:ascii="Courier New" w:hAnsi="Courier New" w:cs="Courier New"/>
          <w:bCs/>
          <w:sz w:val="16"/>
          <w:szCs w:val="16"/>
        </w:rPr>
        <w:t xml:space="preserve"> := true;      /* UE will leave RRC INACTIVE state with an RRC Resume procedure and SS sending </w:t>
      </w:r>
      <w:proofErr w:type="spellStart"/>
      <w:r w:rsidRPr="004F25C7">
        <w:rPr>
          <w:rFonts w:ascii="Courier New" w:hAnsi="Courier New" w:cs="Courier New"/>
          <w:bCs/>
          <w:sz w:val="16"/>
          <w:szCs w:val="16"/>
        </w:rPr>
        <w:t>RRCReseume</w:t>
      </w:r>
      <w:proofErr w:type="spellEnd"/>
      <w:r w:rsidRPr="004F25C7">
        <w:rPr>
          <w:rFonts w:ascii="Courier New" w:hAnsi="Courier New" w:cs="Courier New"/>
          <w:bCs/>
          <w:sz w:val="16"/>
          <w:szCs w:val="16"/>
        </w:rPr>
        <w:t xml:space="preserve"> (eventually RRCResume) */</w:t>
      </w:r>
    </w:p>
    <w:p w14:paraId="61ADD248" w14:textId="77777777" w:rsidR="004F25C7" w:rsidRPr="004F25C7" w:rsidRDefault="004F25C7" w:rsidP="004F2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Courier New" w:hAnsi="Courier New" w:cs="Courier New"/>
          <w:bCs/>
          <w:sz w:val="16"/>
          <w:szCs w:val="16"/>
        </w:rPr>
      </w:pPr>
      <w:r w:rsidRPr="004F25C7">
        <w:rPr>
          <w:rFonts w:ascii="Courier New" w:hAnsi="Courier New" w:cs="Courier New"/>
          <w:bCs/>
          <w:sz w:val="16"/>
          <w:szCs w:val="16"/>
        </w:rPr>
        <w:t xml:space="preserve">  </w:t>
      </w:r>
      <w:proofErr w:type="spellStart"/>
      <w:r w:rsidRPr="004F25C7">
        <w:rPr>
          <w:rFonts w:ascii="Courier New" w:hAnsi="Courier New" w:cs="Courier New"/>
          <w:bCs/>
          <w:sz w:val="16"/>
          <w:szCs w:val="16"/>
        </w:rPr>
        <w:t>const</w:t>
      </w:r>
      <w:proofErr w:type="spellEnd"/>
      <w:r w:rsidRPr="004F25C7">
        <w:rPr>
          <w:rFonts w:ascii="Courier New" w:hAnsi="Courier New" w:cs="Courier New"/>
          <w:bCs/>
          <w:sz w:val="16"/>
          <w:szCs w:val="16"/>
        </w:rPr>
        <w:t xml:space="preserve"> </w:t>
      </w:r>
      <w:proofErr w:type="spellStart"/>
      <w:r w:rsidRPr="004F25C7">
        <w:rPr>
          <w:rFonts w:ascii="Courier New" w:hAnsi="Courier New" w:cs="Courier New"/>
          <w:bCs/>
          <w:sz w:val="16"/>
          <w:szCs w:val="16"/>
        </w:rPr>
        <w:t>boolean</w:t>
      </w:r>
      <w:proofErr w:type="spellEnd"/>
      <w:r w:rsidRPr="004F25C7">
        <w:rPr>
          <w:rFonts w:ascii="Courier New" w:hAnsi="Courier New" w:cs="Courier New"/>
          <w:bCs/>
          <w:sz w:val="16"/>
          <w:szCs w:val="16"/>
        </w:rPr>
        <w:t xml:space="preserve"> </w:t>
      </w:r>
      <w:proofErr w:type="spellStart"/>
      <w:r w:rsidRPr="004F25C7">
        <w:rPr>
          <w:rFonts w:ascii="Courier New" w:hAnsi="Courier New" w:cs="Courier New"/>
          <w:bCs/>
          <w:sz w:val="16"/>
          <w:szCs w:val="16"/>
          <w:highlight w:val="green"/>
        </w:rPr>
        <w:t>tsc_RRC_InactiveNotFollowedByRRCResume</w:t>
      </w:r>
      <w:proofErr w:type="spellEnd"/>
      <w:r w:rsidRPr="004F25C7">
        <w:rPr>
          <w:rFonts w:ascii="Courier New" w:hAnsi="Courier New" w:cs="Courier New"/>
          <w:bCs/>
          <w:sz w:val="16"/>
          <w:szCs w:val="16"/>
        </w:rPr>
        <w:t xml:space="preserve"> := false;  /* UE will NOT leave RRC INACTIVE state with an RRC Resume message */</w:t>
      </w:r>
    </w:p>
    <w:p w14:paraId="6A2E04D5" w14:textId="13463AFB" w:rsidR="00B676DD" w:rsidRDefault="00B676DD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Courier New" w:hAnsi="Courier New" w:cs="Courier New"/>
          <w:bCs/>
          <w:sz w:val="16"/>
          <w:szCs w:val="16"/>
        </w:rPr>
      </w:pPr>
    </w:p>
    <w:p w14:paraId="33FB0DD0" w14:textId="77777777" w:rsidR="004F25C7" w:rsidRDefault="004F25C7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Courier New" w:hAnsi="Courier New" w:cs="Courier New"/>
          <w:bCs/>
          <w:sz w:val="16"/>
          <w:szCs w:val="16"/>
        </w:rPr>
      </w:pPr>
    </w:p>
    <w:p w14:paraId="3FA31DB3" w14:textId="77777777" w:rsidR="005E01DB" w:rsidRDefault="005E01DB" w:rsidP="004F25C7">
      <w:pPr>
        <w:rPr>
          <w:highlight w:val="green"/>
        </w:rPr>
      </w:pPr>
    </w:p>
    <w:p w14:paraId="4FC69369" w14:textId="77777777" w:rsidR="005E01DB" w:rsidRDefault="005E01DB" w:rsidP="005E01DB">
      <w:r w:rsidRPr="005E01DB">
        <w:rPr>
          <w:highlight w:val="green"/>
        </w:rPr>
        <w:t xml:space="preserve">Create a new template </w:t>
      </w:r>
      <w:proofErr w:type="spellStart"/>
      <w:r w:rsidRPr="00EC6345">
        <w:rPr>
          <w:rFonts w:ascii="Courier New" w:hAnsi="Courier New" w:cs="Courier New"/>
          <w:b/>
          <w:bCs/>
          <w:color w:val="FF0000"/>
          <w:sz w:val="16"/>
          <w:szCs w:val="16"/>
          <w:highlight w:val="green"/>
        </w:rPr>
        <w:t>cs_NR_RachProcedureConfig_RRCResume</w:t>
      </w:r>
      <w:proofErr w:type="spellEnd"/>
    </w:p>
    <w:p w14:paraId="1011F438" w14:textId="77777777" w:rsidR="005E01DB" w:rsidRPr="00EC6345" w:rsidRDefault="005E01DB" w:rsidP="005E01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FF"/>
          <w:sz w:val="16"/>
          <w:szCs w:val="16"/>
          <w:highlight w:val="green"/>
        </w:rPr>
      </w:pPr>
      <w:r w:rsidRPr="00EC6345">
        <w:rPr>
          <w:rFonts w:ascii="Courier New" w:hAnsi="Courier New" w:cs="Courier New"/>
          <w:color w:val="0000FF"/>
          <w:sz w:val="16"/>
          <w:szCs w:val="16"/>
        </w:rPr>
        <w:t xml:space="preserve">  </w:t>
      </w:r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 xml:space="preserve">template (value) </w:t>
      </w:r>
      <w:proofErr w:type="spellStart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NR_RachProcedureConfig_Type</w:t>
      </w:r>
      <w:proofErr w:type="spellEnd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 xml:space="preserve"> </w:t>
      </w:r>
      <w:proofErr w:type="spellStart"/>
      <w:r w:rsidRPr="00EC6345">
        <w:rPr>
          <w:rFonts w:ascii="Courier New" w:hAnsi="Courier New" w:cs="Courier New"/>
          <w:b/>
          <w:bCs/>
          <w:color w:val="FF0000"/>
          <w:sz w:val="16"/>
          <w:szCs w:val="16"/>
          <w:highlight w:val="green"/>
        </w:rPr>
        <w:t>cs_NR_RachProcedureConfig_RRCResume</w:t>
      </w:r>
      <w:proofErr w:type="spellEnd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(</w:t>
      </w:r>
      <w:proofErr w:type="spellStart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NR_PhysicalParameters_Type</w:t>
      </w:r>
      <w:proofErr w:type="spellEnd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 xml:space="preserve"> </w:t>
      </w:r>
      <w:proofErr w:type="spellStart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p_PhysicalParameters</w:t>
      </w:r>
      <w:proofErr w:type="spellEnd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,</w:t>
      </w:r>
    </w:p>
    <w:p w14:paraId="1BD2D05A" w14:textId="77777777" w:rsidR="005E01DB" w:rsidRPr="00EC6345" w:rsidRDefault="005E01DB" w:rsidP="005E01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FF"/>
          <w:sz w:val="16"/>
          <w:szCs w:val="16"/>
          <w:highlight w:val="green"/>
        </w:rPr>
      </w:pPr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                                                                                   </w:t>
      </w:r>
      <w:proofErr w:type="spellStart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RNTI_Value_Type</w:t>
      </w:r>
      <w:proofErr w:type="spellEnd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 xml:space="preserve"> p_TempC_RNTI_Value,</w:t>
      </w:r>
    </w:p>
    <w:p w14:paraId="018FD588" w14:textId="77777777" w:rsidR="005E01DB" w:rsidRPr="00EC6345" w:rsidRDefault="005E01DB" w:rsidP="005E01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FF"/>
          <w:sz w:val="16"/>
          <w:szCs w:val="16"/>
          <w:highlight w:val="green"/>
        </w:rPr>
      </w:pPr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                                                                                   integer p_TBS_Msg2 := tsc_NR_ENDC_Msg3Grant_Def</w:t>
      </w:r>
    </w:p>
    <w:p w14:paraId="05FF64CD" w14:textId="77777777" w:rsidR="005E01DB" w:rsidRPr="00EC6345" w:rsidRDefault="005E01DB" w:rsidP="005E01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FF"/>
          <w:sz w:val="16"/>
          <w:szCs w:val="16"/>
          <w:highlight w:val="green"/>
        </w:rPr>
      </w:pPr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                                                                                   ) :=</w:t>
      </w:r>
    </w:p>
    <w:p w14:paraId="31CACE43" w14:textId="77777777" w:rsidR="005E01DB" w:rsidRPr="00EC6345" w:rsidRDefault="005E01DB" w:rsidP="005E01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FF"/>
          <w:sz w:val="16"/>
          <w:szCs w:val="16"/>
          <w:highlight w:val="green"/>
        </w:rPr>
      </w:pPr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  { /* contention based random access procedure containing a list of two  RACH procedures:</w:t>
      </w:r>
    </w:p>
    <w:p w14:paraId="4C57B1BF" w14:textId="77777777" w:rsidR="005E01DB" w:rsidRPr="00EC6345" w:rsidRDefault="005E01DB" w:rsidP="005E01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FF"/>
          <w:sz w:val="16"/>
          <w:szCs w:val="16"/>
          <w:highlight w:val="green"/>
        </w:rPr>
      </w:pPr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        - RACH procedure contention-based with UE Contention Resolution Identity MAC CE and with a new C-RNTI,</w:t>
      </w:r>
    </w:p>
    <w:p w14:paraId="5B4AB8ED" w14:textId="77777777" w:rsidR="005E01DB" w:rsidRPr="00EC6345" w:rsidRDefault="005E01DB" w:rsidP="005E01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FF"/>
          <w:sz w:val="16"/>
          <w:szCs w:val="16"/>
          <w:highlight w:val="green"/>
        </w:rPr>
      </w:pPr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        - RACH procedure with contention-based with C-RNTI based contention resolution with DCI 0_1.</w:t>
      </w:r>
    </w:p>
    <w:p w14:paraId="5CA537A9" w14:textId="77777777" w:rsidR="005E01DB" w:rsidRPr="00EC6345" w:rsidRDefault="005E01DB" w:rsidP="005E01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FF"/>
          <w:sz w:val="16"/>
          <w:szCs w:val="16"/>
          <w:highlight w:val="green"/>
        </w:rPr>
      </w:pPr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    */</w:t>
      </w:r>
    </w:p>
    <w:p w14:paraId="495526E2" w14:textId="77777777" w:rsidR="005E01DB" w:rsidRPr="00EC6345" w:rsidRDefault="005E01DB" w:rsidP="005E01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FF"/>
          <w:sz w:val="16"/>
          <w:szCs w:val="16"/>
          <w:highlight w:val="green"/>
        </w:rPr>
      </w:pPr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    //@sic R5s240440 sic@</w:t>
      </w:r>
    </w:p>
    <w:p w14:paraId="62C199CB" w14:textId="77777777" w:rsidR="005E01DB" w:rsidRPr="00EC6345" w:rsidRDefault="005E01DB" w:rsidP="005E01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FF"/>
          <w:sz w:val="16"/>
          <w:szCs w:val="16"/>
          <w:highlight w:val="green"/>
        </w:rPr>
      </w:pPr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 xml:space="preserve">    </w:t>
      </w:r>
      <w:proofErr w:type="spellStart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RachProcedureList</w:t>
      </w:r>
      <w:proofErr w:type="spellEnd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 xml:space="preserve"> := {</w:t>
      </w:r>
    </w:p>
    <w:p w14:paraId="3835FDF4" w14:textId="77777777" w:rsidR="005E01DB" w:rsidRPr="00EC6345" w:rsidRDefault="005E01DB" w:rsidP="005E01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FF"/>
          <w:sz w:val="16"/>
          <w:szCs w:val="16"/>
          <w:highlight w:val="green"/>
        </w:rPr>
      </w:pPr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 xml:space="preserve">        </w:t>
      </w:r>
      <w:proofErr w:type="spellStart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cs_NR_RachProcedure</w:t>
      </w:r>
      <w:proofErr w:type="spellEnd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(</w:t>
      </w:r>
      <w:proofErr w:type="spellStart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p_PhysicalParameters</w:t>
      </w:r>
      <w:proofErr w:type="spellEnd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, cs_NR_ContentionResolutionCtrl_Msg4Based(cs_NR_RachProcedureMsg4(p_PhysicalParameters, -, cs_NR_RachProcedureMsg4WithNoRrcMsg))),</w:t>
      </w:r>
    </w:p>
    <w:p w14:paraId="0A5C4120" w14:textId="77777777" w:rsidR="005E01DB" w:rsidRPr="00EC6345" w:rsidRDefault="005E01DB" w:rsidP="005E01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FF"/>
          <w:sz w:val="16"/>
          <w:szCs w:val="16"/>
          <w:highlight w:val="green"/>
        </w:rPr>
      </w:pPr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 xml:space="preserve">        </w:t>
      </w:r>
      <w:proofErr w:type="spellStart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cs_NR_RachProcedure</w:t>
      </w:r>
      <w:proofErr w:type="spellEnd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(</w:t>
      </w:r>
      <w:proofErr w:type="spellStart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p_PhysicalParameters</w:t>
      </w:r>
      <w:proofErr w:type="spellEnd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,</w:t>
      </w:r>
    </w:p>
    <w:p w14:paraId="103B270B" w14:textId="77777777" w:rsidR="005E01DB" w:rsidRPr="00EC6345" w:rsidRDefault="005E01DB" w:rsidP="005E01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FF"/>
          <w:sz w:val="16"/>
          <w:szCs w:val="16"/>
          <w:highlight w:val="green"/>
        </w:rPr>
      </w:pPr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 xml:space="preserve">                            </w:t>
      </w:r>
      <w:proofErr w:type="spellStart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cs_NR_ContentionResolutionCtrl_CrntiBased</w:t>
      </w:r>
      <w:proofErr w:type="spellEnd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(</w:t>
      </w:r>
      <w:proofErr w:type="spellStart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p_PhysicalParameters</w:t>
      </w:r>
      <w:proofErr w:type="spellEnd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 xml:space="preserve">, </w:t>
      </w:r>
      <w:proofErr w:type="spellStart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f_NR_ResourceAllocation_UplinkGrant</w:t>
      </w:r>
      <w:proofErr w:type="spellEnd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 xml:space="preserve">(tsc_NR_Msg4GrantHO_Def, </w:t>
      </w:r>
      <w:proofErr w:type="spellStart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p_PhysicalParameters.UL_BWPs</w:t>
      </w:r>
      <w:proofErr w:type="spellEnd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[0]), -, -, cs_NR_DciFormat_0_1_Params ),</w:t>
      </w:r>
    </w:p>
    <w:p w14:paraId="4855903C" w14:textId="77777777" w:rsidR="005E01DB" w:rsidRPr="00EC6345" w:rsidRDefault="005E01DB" w:rsidP="005E01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FF"/>
          <w:sz w:val="16"/>
          <w:szCs w:val="16"/>
          <w:highlight w:val="green"/>
        </w:rPr>
      </w:pPr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 xml:space="preserve">                            </w:t>
      </w:r>
      <w:proofErr w:type="spellStart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cs_NR_TempC_RNTI_Explicit</w:t>
      </w:r>
      <w:proofErr w:type="spellEnd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(</w:t>
      </w:r>
      <w:proofErr w:type="spellStart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p_TempC_RNTI_Value</w:t>
      </w:r>
      <w:proofErr w:type="spellEnd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),</w:t>
      </w:r>
    </w:p>
    <w:p w14:paraId="158B3354" w14:textId="77777777" w:rsidR="005E01DB" w:rsidRPr="00EC6345" w:rsidRDefault="005E01DB" w:rsidP="005E01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FF"/>
          <w:sz w:val="16"/>
          <w:szCs w:val="16"/>
          <w:highlight w:val="green"/>
        </w:rPr>
      </w:pPr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                            p_TBS_Msg2)</w:t>
      </w:r>
    </w:p>
    <w:p w14:paraId="183CD5B7" w14:textId="77777777" w:rsidR="005E01DB" w:rsidRPr="00EC6345" w:rsidRDefault="005E01DB" w:rsidP="005E01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FF"/>
          <w:sz w:val="16"/>
          <w:szCs w:val="16"/>
          <w:highlight w:val="green"/>
        </w:rPr>
      </w:pPr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    }</w:t>
      </w:r>
    </w:p>
    <w:p w14:paraId="70DF89CC" w14:textId="77777777" w:rsidR="005E01DB" w:rsidRPr="00EC6345" w:rsidRDefault="005E01DB" w:rsidP="005E01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FF"/>
          <w:sz w:val="16"/>
          <w:szCs w:val="16"/>
        </w:rPr>
      </w:pPr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  };</w:t>
      </w:r>
    </w:p>
    <w:p w14:paraId="639FEB8D" w14:textId="77777777" w:rsidR="005E01DB" w:rsidRDefault="005E01DB" w:rsidP="004F25C7">
      <w:pPr>
        <w:rPr>
          <w:highlight w:val="green"/>
        </w:rPr>
      </w:pPr>
    </w:p>
    <w:p w14:paraId="3393183F" w14:textId="6FB73CAF" w:rsidR="004F25C7" w:rsidRDefault="004F25C7" w:rsidP="004F25C7">
      <w:r w:rsidRPr="004F25C7">
        <w:rPr>
          <w:highlight w:val="green"/>
        </w:rPr>
        <w:t xml:space="preserve">Add a new </w:t>
      </w:r>
      <w:r w:rsidR="005E01DB">
        <w:rPr>
          <w:highlight w:val="green"/>
        </w:rPr>
        <w:t xml:space="preserve">parameter </w:t>
      </w:r>
      <w:r w:rsidRPr="004F25C7">
        <w:rPr>
          <w:highlight w:val="green"/>
        </w:rPr>
        <w:t xml:space="preserve">in </w:t>
      </w:r>
      <w:proofErr w:type="spellStart"/>
      <w:r w:rsidRPr="004F25C7">
        <w:rPr>
          <w:highlight w:val="green"/>
        </w:rPr>
        <w:t>f_NR_RRC_InactiveDef</w:t>
      </w:r>
      <w:proofErr w:type="spellEnd"/>
      <w:r w:rsidRPr="004F25C7">
        <w:rPr>
          <w:highlight w:val="green"/>
        </w:rPr>
        <w:t>: when set to true (</w:t>
      </w:r>
      <w:proofErr w:type="spellStart"/>
      <w:r w:rsidRPr="004F25C7">
        <w:rPr>
          <w:rFonts w:ascii="Arial" w:hAnsi="Arial" w:cs="Arial"/>
          <w:bCs/>
          <w:sz w:val="20"/>
          <w:szCs w:val="20"/>
          <w:highlight w:val="green"/>
        </w:rPr>
        <w:t>tsc_RRC_InactiveFollowedByRRCResume</w:t>
      </w:r>
      <w:proofErr w:type="spellEnd"/>
      <w:r w:rsidRPr="004F25C7">
        <w:rPr>
          <w:highlight w:val="green"/>
        </w:rPr>
        <w:t>) SS RACH is reconfigured to a list with 2 RACH CBRA MAC CE CNRTI and CBRA CRNTI.</w:t>
      </w:r>
    </w:p>
    <w:p w14:paraId="0ED62D7C" w14:textId="77777777" w:rsidR="00EC6345" w:rsidRDefault="00EC6345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FF"/>
          <w:sz w:val="16"/>
          <w:szCs w:val="16"/>
        </w:rPr>
      </w:pPr>
    </w:p>
    <w:p w14:paraId="033322EB" w14:textId="3F5DDC38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FF"/>
          <w:sz w:val="16"/>
          <w:szCs w:val="16"/>
        </w:rPr>
        <w:t>function</w:t>
      </w: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083088">
        <w:t>f_NR_RRC_InactiveDef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(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NR_CellId_Type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p_NR_CellId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5BCF3CFA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                           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>boolean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 xml:space="preserve"> p_FollowedByRRCResume :=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>tsc_RRC_InactiveFollowedByRRCResume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>,</w:t>
      </w:r>
    </w:p>
    <w:p w14:paraId="38633816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                            template (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omit</w:t>
      </w: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)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PLMN_Identity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p_PLMN_Identity := 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omit</w:t>
      </w:r>
      <w:r w:rsidRPr="004F25C7"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516B78BC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                           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boolean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p_ActivateSecurity := 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true</w:t>
      </w:r>
      <w:r w:rsidRPr="004F25C7"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2303AED9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                            template (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omit</w:t>
      </w: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) RRCRelease_v1540_IEs p_RRCRelease_v1540 := 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omit</w:t>
      </w:r>
      <w:r w:rsidRPr="004F25C7"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5F57798C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                            template (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omit</w:t>
      </w:r>
      <w:r w:rsidRPr="004F25C7">
        <w:rPr>
          <w:rFonts w:ascii="Courier New" w:hAnsi="Courier New" w:cs="Courier New"/>
          <w:color w:val="000000"/>
          <w:sz w:val="16"/>
          <w:szCs w:val="16"/>
        </w:rPr>
        <w:t>) SuspendConfig.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sdt_Config_r17</w:t>
      </w: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p_SDT_Config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:= 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omit</w:t>
      </w:r>
      <w:r w:rsidRPr="004F25C7"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39DECAF9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                           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boolean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p_ReestablishSDT_DRB := 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false</w:t>
      </w:r>
      <w:r w:rsidRPr="004F25C7"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331D8780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                            template (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omit</w:t>
      </w: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)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NR_RachProcedureConfig_Type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p_NR_RachProcedureConfig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:= 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omit</w:t>
      </w:r>
      <w:r w:rsidRPr="004F25C7"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0EE41990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lastRenderedPageBreak/>
        <w:t>                                template (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omit</w:t>
      </w:r>
      <w:r w:rsidRPr="004F25C7">
        <w:rPr>
          <w:rFonts w:ascii="Courier New" w:hAnsi="Courier New" w:cs="Courier New"/>
          <w:color w:val="000000"/>
          <w:sz w:val="16"/>
          <w:szCs w:val="16"/>
        </w:rPr>
        <w:t>) SuspendConfig.</w:t>
      </w:r>
      <w:r w:rsidRPr="004F25C7">
        <w:rPr>
          <w:rFonts w:ascii="Courier New" w:hAnsi="Courier New" w:cs="Courier New"/>
          <w:color w:val="0000FF"/>
          <w:sz w:val="16"/>
          <w:szCs w:val="16"/>
        </w:rPr>
        <w:t xml:space="preserve">ran_ExtendedPagingCycleConfig_r18 </w:t>
      </w: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p_RAN_ExtendedPagingCycleConfig_r18 := 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omit</w:t>
      </w:r>
    </w:p>
    <w:p w14:paraId="5FB5578B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                            ) 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runs</w:t>
      </w: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on</w:t>
      </w: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NR5GC_PTC 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return</w:t>
      </w: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SubFrameTiming_Type</w:t>
      </w:r>
      <w:proofErr w:type="spellEnd"/>
    </w:p>
    <w:p w14:paraId="4AEC4C1B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{ </w:t>
      </w:r>
      <w:r w:rsidRPr="004F25C7">
        <w:rPr>
          <w:rFonts w:ascii="Courier New" w:hAnsi="Courier New" w:cs="Courier New"/>
          <w:color w:val="008000"/>
          <w:sz w:val="16"/>
          <w:szCs w:val="16"/>
        </w:rPr>
        <w:t>//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@sic</w:t>
      </w:r>
      <w:r w:rsidRPr="004F25C7">
        <w:rPr>
          <w:rFonts w:ascii="Courier New" w:hAnsi="Courier New" w:cs="Courier New"/>
          <w:color w:val="008000"/>
          <w:sz w:val="16"/>
          <w:szCs w:val="16"/>
        </w:rPr>
        <w:t xml:space="preserve"> R5-195325 sic@</w:t>
      </w:r>
    </w:p>
    <w:p w14:paraId="66309521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r w:rsidRPr="004F25C7">
        <w:rPr>
          <w:rFonts w:ascii="Courier New" w:hAnsi="Courier New" w:cs="Courier New"/>
          <w:color w:val="008000"/>
          <w:sz w:val="16"/>
          <w:szCs w:val="16"/>
        </w:rPr>
        <w:t>//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@sic</w:t>
      </w:r>
      <w:r w:rsidRPr="004F25C7">
        <w:rPr>
          <w:rFonts w:ascii="Courier New" w:hAnsi="Courier New" w:cs="Courier New"/>
          <w:color w:val="008000"/>
          <w:sz w:val="16"/>
          <w:szCs w:val="16"/>
        </w:rPr>
        <w:t xml:space="preserve"> R5-243537 added return </w:t>
      </w:r>
      <w:proofErr w:type="spellStart"/>
      <w:r w:rsidRPr="004F25C7">
        <w:rPr>
          <w:rFonts w:ascii="Courier New" w:hAnsi="Courier New" w:cs="Courier New"/>
          <w:color w:val="008000"/>
          <w:sz w:val="16"/>
          <w:szCs w:val="16"/>
        </w:rPr>
        <w:t>v_TimingRRCRelease</w:t>
      </w:r>
      <w:proofErr w:type="spellEnd"/>
      <w:r w:rsidRPr="004F25C7">
        <w:rPr>
          <w:rFonts w:ascii="Courier New" w:hAnsi="Courier New" w:cs="Courier New"/>
          <w:color w:val="008000"/>
          <w:sz w:val="16"/>
          <w:szCs w:val="16"/>
        </w:rPr>
        <w:t xml:space="preserve"> =&gt; time at which RRCRelease is sent sic@</w:t>
      </w:r>
    </w:p>
    <w:p w14:paraId="70D5ED59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r w:rsidRPr="004F25C7">
        <w:rPr>
          <w:rFonts w:ascii="Courier New" w:hAnsi="Courier New" w:cs="Courier New"/>
          <w:color w:val="008000"/>
          <w:sz w:val="16"/>
          <w:szCs w:val="16"/>
        </w:rPr>
        <w:t>//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@sic</w:t>
      </w:r>
      <w:r w:rsidRPr="004F25C7">
        <w:rPr>
          <w:rFonts w:ascii="Courier New" w:hAnsi="Courier New" w:cs="Courier New"/>
          <w:color w:val="008000"/>
          <w:sz w:val="16"/>
          <w:szCs w:val="16"/>
        </w:rPr>
        <w:t xml:space="preserve"> Added </w:t>
      </w:r>
      <w:proofErr w:type="spellStart"/>
      <w:r w:rsidRPr="004F25C7">
        <w:rPr>
          <w:rFonts w:ascii="Courier New" w:hAnsi="Courier New" w:cs="Courier New"/>
          <w:color w:val="008000"/>
          <w:sz w:val="16"/>
          <w:szCs w:val="16"/>
        </w:rPr>
        <w:t>p_ReestablishSDT_DRB</w:t>
      </w:r>
      <w:proofErr w:type="spellEnd"/>
      <w:r w:rsidRPr="004F25C7">
        <w:rPr>
          <w:rFonts w:ascii="Courier New" w:hAnsi="Courier New" w:cs="Courier New"/>
          <w:color w:val="008000"/>
          <w:sz w:val="16"/>
          <w:szCs w:val="16"/>
        </w:rPr>
        <w:t xml:space="preserve"> and </w:t>
      </w:r>
      <w:proofErr w:type="spellStart"/>
      <w:r w:rsidRPr="004F25C7">
        <w:rPr>
          <w:rFonts w:ascii="Courier New" w:hAnsi="Courier New" w:cs="Courier New"/>
          <w:color w:val="008000"/>
          <w:sz w:val="16"/>
          <w:szCs w:val="16"/>
        </w:rPr>
        <w:t>p_NR_RachProcedureConfig</w:t>
      </w:r>
      <w:proofErr w:type="spellEnd"/>
      <w:r w:rsidRPr="004F25C7">
        <w:rPr>
          <w:rFonts w:ascii="Courier New" w:hAnsi="Courier New" w:cs="Courier New"/>
          <w:color w:val="008000"/>
          <w:sz w:val="16"/>
          <w:szCs w:val="16"/>
        </w:rPr>
        <w:t xml:space="preserve"> for SDT </w:t>
      </w:r>
      <w:proofErr w:type="spellStart"/>
      <w:r w:rsidRPr="004F25C7">
        <w:rPr>
          <w:rFonts w:ascii="Courier New" w:hAnsi="Courier New" w:cs="Courier New"/>
          <w:color w:val="008000"/>
          <w:sz w:val="16"/>
          <w:szCs w:val="16"/>
        </w:rPr>
        <w:t>tc</w:t>
      </w:r>
      <w:proofErr w:type="spellEnd"/>
      <w:r w:rsidRPr="004F25C7">
        <w:rPr>
          <w:rFonts w:ascii="Courier New" w:hAnsi="Courier New" w:cs="Courier New"/>
          <w:color w:val="008000"/>
          <w:sz w:val="16"/>
          <w:szCs w:val="16"/>
        </w:rPr>
        <w:t xml:space="preserve"> sic@</w:t>
      </w:r>
    </w:p>
    <w:p w14:paraId="59FF71C8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r w:rsidRPr="004F25C7">
        <w:rPr>
          <w:rFonts w:ascii="Courier New" w:hAnsi="Courier New" w:cs="Courier New"/>
          <w:color w:val="008000"/>
          <w:sz w:val="16"/>
          <w:szCs w:val="16"/>
        </w:rPr>
        <w:t>//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@sic</w:t>
      </w:r>
      <w:r w:rsidRPr="004F25C7">
        <w:rPr>
          <w:rFonts w:ascii="Courier New" w:hAnsi="Courier New" w:cs="Courier New"/>
          <w:color w:val="008000"/>
          <w:sz w:val="16"/>
          <w:szCs w:val="16"/>
        </w:rPr>
        <w:t xml:space="preserve"> R5s240440: added </w:t>
      </w:r>
      <w:proofErr w:type="spellStart"/>
      <w:r w:rsidRPr="004F25C7">
        <w:rPr>
          <w:rFonts w:ascii="Courier New" w:hAnsi="Courier New" w:cs="Courier New"/>
          <w:color w:val="008000"/>
          <w:sz w:val="16"/>
          <w:szCs w:val="16"/>
        </w:rPr>
        <w:t>p_FollowedByRRCResume</w:t>
      </w:r>
      <w:proofErr w:type="spellEnd"/>
      <w:r w:rsidRPr="004F25C7">
        <w:rPr>
          <w:rFonts w:ascii="Courier New" w:hAnsi="Courier New" w:cs="Courier New"/>
          <w:color w:val="008000"/>
          <w:sz w:val="16"/>
          <w:szCs w:val="16"/>
        </w:rPr>
        <w:t xml:space="preserve"> sic@</w:t>
      </w:r>
    </w:p>
    <w:p w14:paraId="37BCE8A3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r w:rsidRPr="004F25C7">
        <w:rPr>
          <w:rFonts w:ascii="Courier New" w:hAnsi="Courier New" w:cs="Courier New"/>
          <w:color w:val="0000FF"/>
          <w:sz w:val="16"/>
          <w:szCs w:val="16"/>
        </w:rPr>
        <w:t xml:space="preserve">var </w:t>
      </w:r>
      <w:proofErr w:type="spellStart"/>
      <w:r w:rsidRPr="004F25C7">
        <w:rPr>
          <w:rFonts w:ascii="Courier New" w:hAnsi="Courier New" w:cs="Courier New"/>
          <w:color w:val="0000FF"/>
          <w:sz w:val="16"/>
          <w:szCs w:val="16"/>
        </w:rPr>
        <w:t>CellIdentity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v_CellIdentity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:=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f_NR_CellInfo_GetCellIdentity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(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p_NR_CellId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);</w:t>
      </w:r>
    </w:p>
    <w:p w14:paraId="65358D07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r w:rsidRPr="004F25C7">
        <w:rPr>
          <w:rFonts w:ascii="Courier New" w:hAnsi="Courier New" w:cs="Courier New"/>
          <w:color w:val="0000FF"/>
          <w:sz w:val="16"/>
          <w:szCs w:val="16"/>
        </w:rPr>
        <w:t xml:space="preserve">var </w:t>
      </w:r>
      <w:proofErr w:type="spellStart"/>
      <w:r w:rsidRPr="004F25C7">
        <w:rPr>
          <w:rFonts w:ascii="Courier New" w:hAnsi="Courier New" w:cs="Courier New"/>
          <w:color w:val="0000FF"/>
          <w:sz w:val="16"/>
          <w:szCs w:val="16"/>
        </w:rPr>
        <w:t>NR_PhysicalParameters_Type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v_NR_PhysicalParameters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:=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f_NR_CellInfo_GetPhysicalParameters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(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p_NR_CellId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);</w:t>
      </w:r>
    </w:p>
    <w:p w14:paraId="52704140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var template</w:t>
      </w: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(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omit</w:t>
      </w: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)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NR_RadioBearerList_Type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v_RadioBearerList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:= 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omit</w:t>
      </w:r>
      <w:r w:rsidRPr="004F25C7">
        <w:rPr>
          <w:rFonts w:ascii="Courier New" w:hAnsi="Courier New" w:cs="Courier New"/>
          <w:color w:val="000000"/>
          <w:sz w:val="16"/>
          <w:szCs w:val="16"/>
        </w:rPr>
        <w:t>;</w:t>
      </w:r>
    </w:p>
    <w:p w14:paraId="378409D2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var template</w:t>
      </w: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(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value</w:t>
      </w: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)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NR_DRBInfoList_Type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v_DRBInfoList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:= f_NR5GC_MobileInfo_GetDRBInfoList();</w:t>
      </w:r>
    </w:p>
    <w:p w14:paraId="5F798166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r w:rsidRPr="004F25C7">
        <w:rPr>
          <w:rFonts w:ascii="Courier New" w:hAnsi="Courier New" w:cs="Courier New"/>
          <w:color w:val="0000FF"/>
          <w:sz w:val="16"/>
          <w:szCs w:val="16"/>
        </w:rPr>
        <w:t xml:space="preserve">var </w:t>
      </w:r>
      <w:proofErr w:type="spellStart"/>
      <w:r w:rsidRPr="004F25C7">
        <w:rPr>
          <w:rFonts w:ascii="Courier New" w:hAnsi="Courier New" w:cs="Courier New"/>
          <w:color w:val="0000FF"/>
          <w:sz w:val="16"/>
          <w:szCs w:val="16"/>
        </w:rPr>
        <w:t>SubFrameTiming_Type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v_TimingRRCRelease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;</w:t>
      </w:r>
    </w:p>
    <w:p w14:paraId="5366042A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r w:rsidRPr="004F25C7">
        <w:rPr>
          <w:rFonts w:ascii="Courier New" w:hAnsi="Courier New" w:cs="Courier New"/>
          <w:color w:val="0000FF"/>
          <w:sz w:val="16"/>
          <w:szCs w:val="16"/>
          <w:highlight w:val="green"/>
        </w:rPr>
        <w:t xml:space="preserve">var </w:t>
      </w:r>
      <w:proofErr w:type="spellStart"/>
      <w:r w:rsidRPr="004F25C7">
        <w:rPr>
          <w:rFonts w:ascii="Courier New" w:hAnsi="Courier New" w:cs="Courier New"/>
          <w:color w:val="0000FF"/>
          <w:sz w:val="16"/>
          <w:szCs w:val="16"/>
          <w:highlight w:val="green"/>
        </w:rPr>
        <w:t>RNTI_Value_Type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 xml:space="preserve">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>v_RNTI_Value_Type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 xml:space="preserve"> :=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>f_NR_CellInfo_GetRNTI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>(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>p_NR_CellId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>);</w:t>
      </w:r>
    </w:p>
    <w:p w14:paraId="0BBA9E7F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</w:p>
    <w:p w14:paraId="115F1C72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if (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p_ReestablishSDT_DRB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) {</w:t>
      </w:r>
    </w:p>
    <w:p w14:paraId="08D2FEA2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   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v_RadioBearerList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:= f_NR5GC_GetRadioBearerList(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v_DRBInfoList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);   </w:t>
      </w:r>
      <w:r w:rsidRPr="004F25C7">
        <w:rPr>
          <w:rFonts w:ascii="Courier New" w:hAnsi="Courier New" w:cs="Courier New"/>
          <w:color w:val="008000"/>
          <w:sz w:val="16"/>
          <w:szCs w:val="16"/>
        </w:rPr>
        <w:t>//For SDT: reconfigure all DRBs -&gt; to ensure UE uses only the SDT-DRB</w:t>
      </w:r>
    </w:p>
    <w:p w14:paraId="217F4FB1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}</w:t>
      </w:r>
    </w:p>
    <w:p w14:paraId="2C20EDAD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if (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isvalue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(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p_NR_RachProcedureConfig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)) {</w:t>
      </w:r>
    </w:p>
    <w:p w14:paraId="064ADE6B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   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f_NR_SS_RachProcedureConfig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(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p_NR_CellId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,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p_NR_RachProcedureConfig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);</w:t>
      </w:r>
    </w:p>
    <w:p w14:paraId="014356D0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  <w:highlight w:val="green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} </w:t>
      </w:r>
      <w:r w:rsidRPr="004F25C7">
        <w:rPr>
          <w:rFonts w:ascii="Courier New" w:hAnsi="Courier New" w:cs="Courier New"/>
          <w:color w:val="0000FF"/>
          <w:sz w:val="16"/>
          <w:szCs w:val="16"/>
          <w:highlight w:val="green"/>
        </w:rPr>
        <w:t>else</w:t>
      </w:r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 xml:space="preserve"> if (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>p_FollowedByRRCResume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>) {    </w:t>
      </w:r>
    </w:p>
    <w:p w14:paraId="0F6615EC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  <w:highlight w:val="green"/>
        </w:rPr>
      </w:pPr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 xml:space="preserve">        </w:t>
      </w:r>
      <w:r w:rsidRPr="004F25C7">
        <w:rPr>
          <w:rFonts w:ascii="Courier New" w:hAnsi="Courier New" w:cs="Courier New"/>
          <w:color w:val="008000"/>
          <w:sz w:val="16"/>
          <w:szCs w:val="16"/>
          <w:highlight w:val="green"/>
        </w:rPr>
        <w:t>//</w:t>
      </w:r>
      <w:r w:rsidRPr="004F25C7">
        <w:rPr>
          <w:rFonts w:ascii="Courier New" w:hAnsi="Courier New" w:cs="Courier New"/>
          <w:color w:val="0000FF"/>
          <w:sz w:val="16"/>
          <w:szCs w:val="16"/>
          <w:highlight w:val="green"/>
        </w:rPr>
        <w:t>@sic</w:t>
      </w:r>
      <w:r w:rsidRPr="004F25C7">
        <w:rPr>
          <w:rFonts w:ascii="Courier New" w:hAnsi="Courier New" w:cs="Courier New"/>
          <w:color w:val="008000"/>
          <w:sz w:val="16"/>
          <w:szCs w:val="16"/>
          <w:highlight w:val="green"/>
        </w:rPr>
        <w:t xml:space="preserve"> R5s240440 sic@</w:t>
      </w:r>
    </w:p>
    <w:p w14:paraId="5A63C697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  <w:highlight w:val="green"/>
        </w:rPr>
      </w:pPr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 xml:space="preserve">        </w:t>
      </w:r>
      <w:r w:rsidRPr="004F25C7">
        <w:rPr>
          <w:rFonts w:ascii="Courier New" w:hAnsi="Courier New" w:cs="Courier New"/>
          <w:color w:val="008000"/>
          <w:sz w:val="16"/>
          <w:szCs w:val="16"/>
          <w:highlight w:val="green"/>
        </w:rPr>
        <w:t>/* Configure RACH procedure to a list with 2 RACH:</w:t>
      </w:r>
    </w:p>
    <w:p w14:paraId="40C67B9D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  <w:highlight w:val="green"/>
        </w:rPr>
      </w:pPr>
      <w:r w:rsidRPr="004F25C7">
        <w:rPr>
          <w:rFonts w:ascii="Courier New" w:hAnsi="Courier New" w:cs="Courier New"/>
          <w:color w:val="008000"/>
          <w:sz w:val="16"/>
          <w:szCs w:val="16"/>
          <w:highlight w:val="green"/>
        </w:rPr>
        <w:t xml:space="preserve">           - RACH procedure contention-based with UE Contention Resolution Identity MAC CE and with a new C-RNTI =&gt; To send </w:t>
      </w:r>
      <w:proofErr w:type="spellStart"/>
      <w:r w:rsidRPr="004F25C7">
        <w:rPr>
          <w:rFonts w:ascii="Courier New" w:hAnsi="Courier New" w:cs="Courier New"/>
          <w:color w:val="008000"/>
          <w:sz w:val="16"/>
          <w:szCs w:val="16"/>
          <w:highlight w:val="green"/>
        </w:rPr>
        <w:t>RRCReseumeRequest</w:t>
      </w:r>
      <w:proofErr w:type="spellEnd"/>
    </w:p>
    <w:p w14:paraId="198115A5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  <w:highlight w:val="green"/>
        </w:rPr>
      </w:pPr>
      <w:r w:rsidRPr="004F25C7">
        <w:rPr>
          <w:rFonts w:ascii="Courier New" w:hAnsi="Courier New" w:cs="Courier New"/>
          <w:color w:val="008000"/>
          <w:sz w:val="16"/>
          <w:szCs w:val="16"/>
          <w:highlight w:val="green"/>
        </w:rPr>
        <w:t>           - RACH procedure with contention-based with C-RNTI based contention resolution =&gt; In case UE use RACH procedure to send RLC ACK for RRCResume</w:t>
      </w:r>
    </w:p>
    <w:p w14:paraId="08282C18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  <w:highlight w:val="green"/>
        </w:rPr>
      </w:pPr>
      <w:r w:rsidRPr="004F25C7">
        <w:rPr>
          <w:rFonts w:ascii="Courier New" w:hAnsi="Courier New" w:cs="Courier New"/>
          <w:color w:val="008000"/>
          <w:sz w:val="16"/>
          <w:szCs w:val="16"/>
          <w:highlight w:val="green"/>
        </w:rPr>
        <w:t>         */</w:t>
      </w:r>
    </w:p>
    <w:p w14:paraId="08303D55" w14:textId="789320CA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  <w:highlight w:val="green"/>
        </w:rPr>
      </w:pPr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 xml:space="preserve">       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>f_NR_SS_RachProcedureConfig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>(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>p_NR_CellId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 xml:space="preserve">, </w:t>
      </w:r>
      <w:proofErr w:type="spellStart"/>
      <w:r w:rsidR="00EC6345" w:rsidRPr="00EC6345">
        <w:rPr>
          <w:rFonts w:ascii="Courier New" w:hAnsi="Courier New" w:cs="Courier New"/>
          <w:b/>
          <w:bCs/>
          <w:color w:val="FF0000"/>
          <w:sz w:val="16"/>
          <w:szCs w:val="16"/>
          <w:highlight w:val="green"/>
        </w:rPr>
        <w:t>cs_NR_RachProcedureConfig_RRCResume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>(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>v_NR_PhysicalParameters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 xml:space="preserve">,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>v_RNTI_Value_Type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>, tsc_NR_Msg4GrantHO_Def));</w:t>
      </w:r>
    </w:p>
    <w:p w14:paraId="2555FD0E" w14:textId="1CD19025" w:rsidR="00526DDB" w:rsidRPr="00526DDB" w:rsidRDefault="004F25C7" w:rsidP="00526D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  <w:highlight w:val="green"/>
        </w:rPr>
      </w:pPr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>    }</w:t>
      </w:r>
      <w:r w:rsidR="00526DDB" w:rsidRPr="00526DDB">
        <w:rPr>
          <w:rFonts w:ascii="Consolas" w:hAnsi="Consolas"/>
          <w:color w:val="0000FF"/>
          <w:sz w:val="21"/>
          <w:szCs w:val="21"/>
        </w:rPr>
        <w:t xml:space="preserve"> </w:t>
      </w:r>
    </w:p>
    <w:p w14:paraId="3DADAA97" w14:textId="6ED9D3C1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</w:p>
    <w:p w14:paraId="4A762BFC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v_TimingRRCRelease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:=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f_NR_RRCRelease_Common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(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p_NR_CellId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, cs_38508_RRCRelease (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tsc_NR_RRC_TI_Def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3282472D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                                                           cs_38508_SuspendConfig(cs_RAN_NotificationAreaInfo_1Cell (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v_CellIdentity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, p_PLMN_Identity), p_SDT_Config, p_RAN_ExtendedPagingCycleConfig_r18),</w:t>
      </w:r>
    </w:p>
    <w:p w14:paraId="4AF16103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                                                           -, -, -,</w:t>
      </w:r>
    </w:p>
    <w:p w14:paraId="29239DDD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                                                           p_RRCRelease_v1540</w:t>
      </w:r>
    </w:p>
    <w:p w14:paraId="566BDEBB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                                                           ),</w:t>
      </w:r>
    </w:p>
    <w:p w14:paraId="034C95A9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                        -,</w:t>
      </w:r>
    </w:p>
    <w:p w14:paraId="2C163330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                       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v_RadioBearerList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);</w:t>
      </w:r>
    </w:p>
    <w:p w14:paraId="6AB67428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if (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p_ActivateSecurity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){</w:t>
      </w:r>
    </w:p>
    <w:p w14:paraId="74930A74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    </w:t>
      </w:r>
      <w:r w:rsidRPr="004F25C7">
        <w:rPr>
          <w:rFonts w:ascii="Courier New" w:hAnsi="Courier New" w:cs="Courier New"/>
          <w:color w:val="008000"/>
          <w:sz w:val="16"/>
          <w:szCs w:val="16"/>
        </w:rPr>
        <w:t>//Activate security at SS side in advance so that SS is ready to send RRCResume message</w:t>
      </w:r>
    </w:p>
    <w:p w14:paraId="480501DF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    </w:t>
      </w:r>
      <w:r w:rsidRPr="004F25C7">
        <w:rPr>
          <w:rFonts w:ascii="Courier New" w:hAnsi="Courier New" w:cs="Courier New"/>
          <w:color w:val="008000"/>
          <w:sz w:val="16"/>
          <w:szCs w:val="16"/>
        </w:rPr>
        <w:t>// Only SRBs are configured - so security is activated on SRBs</w:t>
      </w:r>
    </w:p>
    <w:p w14:paraId="03259A10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    </w:t>
      </w:r>
      <w:r w:rsidRPr="004F25C7">
        <w:rPr>
          <w:rFonts w:ascii="Courier New" w:hAnsi="Courier New" w:cs="Courier New"/>
          <w:color w:val="008000"/>
          <w:sz w:val="16"/>
          <w:szCs w:val="16"/>
        </w:rPr>
        <w:t>// When DRBs are configured then security is also started on DRBs</w:t>
      </w:r>
    </w:p>
    <w:p w14:paraId="54940751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    </w:t>
      </w:r>
      <w:r w:rsidRPr="004F25C7">
        <w:rPr>
          <w:rFonts w:ascii="Courier New" w:hAnsi="Courier New" w:cs="Courier New"/>
          <w:color w:val="008000"/>
          <w:sz w:val="16"/>
          <w:szCs w:val="16"/>
        </w:rPr>
        <w:t>//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@sic</w:t>
      </w:r>
      <w:r w:rsidRPr="004F25C7">
        <w:rPr>
          <w:rFonts w:ascii="Courier New" w:hAnsi="Courier New" w:cs="Courier New"/>
          <w:color w:val="008000"/>
          <w:sz w:val="16"/>
          <w:szCs w:val="16"/>
        </w:rPr>
        <w:t xml:space="preserve"> R5s190505 change 2 sic@</w:t>
      </w:r>
    </w:p>
    <w:p w14:paraId="4DE98E69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    f_NR_SS_AS_ActivateSecurity_Current(p_NR_CellId,tsc_NR_38508_NextHopChainingCount);</w:t>
      </w:r>
    </w:p>
    <w:p w14:paraId="140936C7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}</w:t>
      </w:r>
    </w:p>
    <w:p w14:paraId="40872199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return</w:t>
      </w: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v_TimingRRCRelease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;</w:t>
      </w:r>
    </w:p>
    <w:p w14:paraId="1B20B1FE" w14:textId="77777777" w:rsid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}</w:t>
      </w:r>
    </w:p>
    <w:p w14:paraId="2D3548CA" w14:textId="77777777" w:rsidR="006638FF" w:rsidRDefault="006638FF" w:rsidP="004F25C7">
      <w:pPr>
        <w:rPr>
          <w:rFonts w:ascii="Courier New" w:hAnsi="Courier New" w:cs="Courier New"/>
          <w:color w:val="000000"/>
          <w:sz w:val="16"/>
          <w:szCs w:val="16"/>
        </w:rPr>
      </w:pPr>
    </w:p>
    <w:p w14:paraId="5A1B7AC8" w14:textId="7122AD6A" w:rsidR="004F25C7" w:rsidRDefault="004F25C7" w:rsidP="004F25C7">
      <w:r>
        <w:rPr>
          <w:highlight w:val="green"/>
        </w:rPr>
        <w:t xml:space="preserve">Pass the </w:t>
      </w:r>
      <w:r w:rsidRPr="004F25C7">
        <w:rPr>
          <w:highlight w:val="green"/>
        </w:rPr>
        <w:t xml:space="preserve">new </w:t>
      </w:r>
      <w:r w:rsidRPr="00526DDB">
        <w:rPr>
          <w:rFonts w:ascii="Arial" w:hAnsi="Arial" w:cs="Arial"/>
          <w:sz w:val="20"/>
          <w:szCs w:val="20"/>
          <w:highlight w:val="green"/>
        </w:rPr>
        <w:t xml:space="preserve">parameter as </w:t>
      </w:r>
      <w:proofErr w:type="spellStart"/>
      <w:r w:rsidRPr="004F25C7">
        <w:rPr>
          <w:rFonts w:ascii="Arial" w:hAnsi="Arial" w:cs="Arial"/>
          <w:bCs/>
          <w:sz w:val="20"/>
          <w:szCs w:val="20"/>
          <w:highlight w:val="green"/>
        </w:rPr>
        <w:t>tsc_RRC_InactiveFollowedByRRCResume</w:t>
      </w:r>
      <w:proofErr w:type="spellEnd"/>
      <w:r w:rsidRPr="00526DDB">
        <w:rPr>
          <w:rFonts w:ascii="Arial" w:hAnsi="Arial" w:cs="Arial"/>
          <w:sz w:val="20"/>
          <w:szCs w:val="20"/>
          <w:highlight w:val="green"/>
        </w:rPr>
        <w:t xml:space="preserve"> in functions</w:t>
      </w:r>
      <w:r>
        <w:rPr>
          <w:highlight w:val="green"/>
        </w:rPr>
        <w:t xml:space="preserve"> and test cases in which SS needs a reconfiguration</w:t>
      </w:r>
      <w:r w:rsidRPr="004F25C7">
        <w:rPr>
          <w:highlight w:val="green"/>
        </w:rPr>
        <w:t>.</w:t>
      </w:r>
    </w:p>
    <w:p w14:paraId="5BB4E1B3" w14:textId="5A639F76" w:rsidR="004F25C7" w:rsidRPr="005E21B7" w:rsidRDefault="004F25C7" w:rsidP="004F25C7">
      <w:pPr>
        <w:rPr>
          <w:highlight w:val="green"/>
        </w:rPr>
      </w:pPr>
      <w:r w:rsidRPr="005E21B7">
        <w:rPr>
          <w:highlight w:val="green"/>
        </w:rPr>
        <w:t xml:space="preserve">Same change done in </w:t>
      </w:r>
      <w:r w:rsidR="00A52479">
        <w:rPr>
          <w:highlight w:val="green"/>
        </w:rPr>
        <w:t>:</w:t>
      </w:r>
    </w:p>
    <w:p w14:paraId="271ED0A2" w14:textId="213E27F1" w:rsidR="004F25C7" w:rsidRPr="005E21B7" w:rsidRDefault="004F25C7" w:rsidP="004F25C7">
      <w:pPr>
        <w:rPr>
          <w:highlight w:val="green"/>
        </w:rPr>
      </w:pPr>
      <w:r w:rsidRPr="005E21B7">
        <w:rPr>
          <w:highlight w:val="green"/>
        </w:rPr>
        <w:t>f_TC_6_4_1_1_NR5GC_TestBody</w:t>
      </w:r>
    </w:p>
    <w:p w14:paraId="712D2549" w14:textId="77777777" w:rsidR="004F25C7" w:rsidRPr="004F25C7" w:rsidRDefault="004F25C7" w:rsidP="004F25C7">
      <w:pPr>
        <w:rPr>
          <w:highlight w:val="green"/>
        </w:rPr>
      </w:pPr>
      <w:r w:rsidRPr="004F25C7">
        <w:rPr>
          <w:highlight w:val="green"/>
        </w:rPr>
        <w:lastRenderedPageBreak/>
        <w:t>f_TC_6_4_2_1_NR5GC_TestBody</w:t>
      </w:r>
    </w:p>
    <w:p w14:paraId="02EB6828" w14:textId="77777777" w:rsidR="005E21B7" w:rsidRPr="005E21B7" w:rsidRDefault="005E21B7" w:rsidP="005E21B7">
      <w:pPr>
        <w:rPr>
          <w:highlight w:val="green"/>
        </w:rPr>
      </w:pPr>
      <w:r w:rsidRPr="005E21B7">
        <w:rPr>
          <w:highlight w:val="green"/>
        </w:rPr>
        <w:t>f_TC_6_4_2_3_NR5GC_TestBody</w:t>
      </w:r>
    </w:p>
    <w:p w14:paraId="4D11F149" w14:textId="77777777" w:rsidR="005E21B7" w:rsidRPr="005E21B7" w:rsidRDefault="005E21B7" w:rsidP="005E21B7">
      <w:pPr>
        <w:rPr>
          <w:highlight w:val="green"/>
        </w:rPr>
      </w:pPr>
      <w:r w:rsidRPr="005E21B7">
        <w:rPr>
          <w:highlight w:val="green"/>
        </w:rPr>
        <w:t>f_TC_6_4_2_4_NR5GC_TestBody</w:t>
      </w:r>
    </w:p>
    <w:p w14:paraId="31B12F8D" w14:textId="77777777" w:rsidR="005E21B7" w:rsidRPr="005E21B7" w:rsidRDefault="005E21B7" w:rsidP="005E21B7">
      <w:pPr>
        <w:rPr>
          <w:highlight w:val="green"/>
        </w:rPr>
      </w:pPr>
      <w:r w:rsidRPr="005E21B7">
        <w:rPr>
          <w:highlight w:val="green"/>
        </w:rPr>
        <w:t>f_TC_6_4_2_5_NR5GC_TestBody</w:t>
      </w:r>
    </w:p>
    <w:p w14:paraId="2AF12748" w14:textId="77777777" w:rsidR="005E21B7" w:rsidRPr="005E21B7" w:rsidRDefault="005E21B7" w:rsidP="005E21B7">
      <w:pPr>
        <w:rPr>
          <w:highlight w:val="green"/>
        </w:rPr>
      </w:pPr>
      <w:r w:rsidRPr="005E21B7">
        <w:rPr>
          <w:highlight w:val="green"/>
        </w:rPr>
        <w:t>fl_TC_8_1_1_4_1_TestBody</w:t>
      </w:r>
    </w:p>
    <w:p w14:paraId="189856A2" w14:textId="77777777" w:rsidR="005E21B7" w:rsidRPr="005E21B7" w:rsidRDefault="005E21B7" w:rsidP="005E21B7">
      <w:pPr>
        <w:rPr>
          <w:highlight w:val="green"/>
        </w:rPr>
      </w:pPr>
      <w:r w:rsidRPr="005E21B7">
        <w:rPr>
          <w:highlight w:val="green"/>
        </w:rPr>
        <w:t>f_TC_8_1_5_11_3_NR5GC_TestBody</w:t>
      </w:r>
    </w:p>
    <w:p w14:paraId="7E6044CD" w14:textId="77777777" w:rsidR="005E21B7" w:rsidRPr="005E21B7" w:rsidRDefault="005E21B7" w:rsidP="005E21B7">
      <w:pPr>
        <w:rPr>
          <w:highlight w:val="green"/>
        </w:rPr>
      </w:pPr>
      <w:r w:rsidRPr="005E21B7">
        <w:rPr>
          <w:highlight w:val="green"/>
        </w:rPr>
        <w:t>f_TC_8_1_5_11_3_NR5GC_TestBody</w:t>
      </w:r>
    </w:p>
    <w:p w14:paraId="1C5776DC" w14:textId="77777777" w:rsidR="005E21B7" w:rsidRPr="005E21B7" w:rsidRDefault="005E21B7" w:rsidP="005E21B7">
      <w:pPr>
        <w:rPr>
          <w:highlight w:val="green"/>
        </w:rPr>
      </w:pPr>
      <w:r w:rsidRPr="005E21B7">
        <w:rPr>
          <w:highlight w:val="green"/>
        </w:rPr>
        <w:t>f_TC_8_1_5_11_4_NR5GC_TestBody</w:t>
      </w:r>
    </w:p>
    <w:p w14:paraId="0151A96B" w14:textId="77777777" w:rsidR="005E21B7" w:rsidRPr="005E21B7" w:rsidRDefault="005E21B7" w:rsidP="005E21B7">
      <w:pPr>
        <w:rPr>
          <w:highlight w:val="green"/>
        </w:rPr>
      </w:pPr>
      <w:r w:rsidRPr="005E21B7">
        <w:rPr>
          <w:highlight w:val="green"/>
        </w:rPr>
        <w:t>f_TC_8_1_5_11_4_NR5GC_TestBody</w:t>
      </w:r>
    </w:p>
    <w:p w14:paraId="3984DB93" w14:textId="3D6E29A2" w:rsidR="005E21B7" w:rsidRPr="005E21B7" w:rsidRDefault="005E21B7" w:rsidP="005E21B7">
      <w:pPr>
        <w:rPr>
          <w:highlight w:val="green"/>
        </w:rPr>
      </w:pPr>
      <w:r w:rsidRPr="005E21B7">
        <w:rPr>
          <w:highlight w:val="green"/>
        </w:rPr>
        <w:t>f_TC_8_1_5_13_1_NR5GC_TestBody</w:t>
      </w:r>
    </w:p>
    <w:p w14:paraId="18E6BA6B" w14:textId="77777777" w:rsidR="005E21B7" w:rsidRPr="005E21B7" w:rsidRDefault="005E21B7" w:rsidP="005E21B7">
      <w:pPr>
        <w:rPr>
          <w:highlight w:val="green"/>
        </w:rPr>
      </w:pPr>
      <w:r w:rsidRPr="005E21B7">
        <w:rPr>
          <w:highlight w:val="green"/>
        </w:rPr>
        <w:t>f_TC_8_1_5_13_2_NR5GC_TestBody</w:t>
      </w:r>
    </w:p>
    <w:p w14:paraId="7324FF58" w14:textId="77777777" w:rsidR="005E21B7" w:rsidRPr="005E21B7" w:rsidRDefault="005E21B7" w:rsidP="005E21B7">
      <w:pPr>
        <w:rPr>
          <w:highlight w:val="green"/>
        </w:rPr>
      </w:pPr>
      <w:r w:rsidRPr="005E21B7">
        <w:rPr>
          <w:highlight w:val="green"/>
        </w:rPr>
        <w:t>f_TC_8_1_5_13_3_NR_TestBody</w:t>
      </w:r>
    </w:p>
    <w:p w14:paraId="34F0589D" w14:textId="77777777" w:rsidR="005E21B7" w:rsidRPr="005E21B7" w:rsidRDefault="005E21B7" w:rsidP="005E21B7">
      <w:pPr>
        <w:rPr>
          <w:highlight w:val="green"/>
        </w:rPr>
      </w:pPr>
      <w:r w:rsidRPr="005E21B7">
        <w:rPr>
          <w:highlight w:val="green"/>
        </w:rPr>
        <w:t>fl_TC_11_7_4_NR5GC_TestBody</w:t>
      </w:r>
    </w:p>
    <w:p w14:paraId="35FBFFFE" w14:textId="77777777" w:rsidR="005E21B7" w:rsidRPr="005E21B7" w:rsidRDefault="005E21B7" w:rsidP="005E21B7">
      <w:pPr>
        <w:rPr>
          <w:highlight w:val="green"/>
        </w:rPr>
      </w:pPr>
      <w:r w:rsidRPr="005E21B7">
        <w:rPr>
          <w:highlight w:val="green"/>
        </w:rPr>
        <w:t>fl_TC_8_2_6_3_3_TestBody</w:t>
      </w:r>
    </w:p>
    <w:p w14:paraId="378902FB" w14:textId="77777777" w:rsidR="005E21B7" w:rsidRPr="005E21B7" w:rsidRDefault="005E21B7" w:rsidP="005E21B7">
      <w:r w:rsidRPr="005E21B7">
        <w:rPr>
          <w:highlight w:val="green"/>
        </w:rPr>
        <w:t>fl_TC_8_2_6_3_4_TestBody</w:t>
      </w:r>
    </w:p>
    <w:p w14:paraId="15B35642" w14:textId="77777777" w:rsidR="004F25C7" w:rsidRDefault="004F25C7" w:rsidP="004F25C7"/>
    <w:p w14:paraId="12B5306D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function f_NR5GC_Preamble(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NR_CellId_Type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p_NR_CellId,</w:t>
      </w:r>
    </w:p>
    <w:p w14:paraId="4C0F74F4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                       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NG_STATE_Type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p_State,</w:t>
      </w:r>
    </w:p>
    <w:p w14:paraId="080686B1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                       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NR_TESTMODE_STATE_Type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p_TestMode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:=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TESTMode_OFF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7D69E3CD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                       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boolean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p_ActivateSecurityInactiveState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:= true,</w:t>
      </w:r>
    </w:p>
    <w:p w14:paraId="625535D1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                       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RRCConnectionReleaseRequired_Type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p_ReleaseConnection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:=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rrcConnectionRelease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79FE86FD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                       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UE_TestLoopModeB_LB_Setup_Type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p_IpPduDelayTime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:= '00'O,</w:t>
      </w:r>
    </w:p>
    <w:p w14:paraId="348D7F9D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                        template (present) B4_Type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p_ServiceType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:= '0000'B,</w:t>
      </w:r>
    </w:p>
    <w:p w14:paraId="33656C7F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                        template (omit)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PreamblePreconfigureDataList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p_PreconfigureUe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:= omit)  runs on NR5GC_PTC</w:t>
      </w:r>
    </w:p>
    <w:p w14:paraId="55002265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{ //@sic R5s190505: added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p_ActivateSecurityInactiveState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sic@</w:t>
      </w:r>
    </w:p>
    <w:p w14:paraId="013469DE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//@sic R5-199036: added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p_IpPduDelayTime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sic@</w:t>
      </w:r>
    </w:p>
    <w:p w14:paraId="52CE0FB6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</w:p>
    <w:p w14:paraId="463D9D73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var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RRCConnectionReleaseRequired_Type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v_ReleaseConnection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:=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p_ReleaseConnection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; // @sic R5-197077 sic@</w:t>
      </w:r>
    </w:p>
    <w:p w14:paraId="44CE0C09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  </w:t>
      </w:r>
    </w:p>
    <w:p w14:paraId="2FB08525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if (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p_State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== STATE_INACTIVE_2A) {</w:t>
      </w:r>
    </w:p>
    <w:p w14:paraId="21F0A80C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 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v_ReleaseConnection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:=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noRrcConnectionRelease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;</w:t>
      </w:r>
    </w:p>
    <w:p w14:paraId="286B9267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}</w:t>
      </w:r>
    </w:p>
    <w:p w14:paraId="41DC3C2E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// send UT functions to UE before cell switched on</w:t>
      </w:r>
    </w:p>
    <w:p w14:paraId="38FD847B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fl_NR5GC_PreconfigUE(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p_PreconfigureUe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); // @sic R5-225300, R5-237389 sic@</w:t>
      </w:r>
    </w:p>
    <w:p w14:paraId="70D03F5E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</w:p>
    <w:p w14:paraId="001BED71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// turn on NR cell</w:t>
      </w:r>
    </w:p>
    <w:p w14:paraId="4A70B7EE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f_NR_SetCellPower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(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p_NR_CellId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, tsc_NR_ServingCellSSS_EPRE_FR1, tsc_NR_ServingCellSSS_EPRE_FR2);</w:t>
      </w:r>
    </w:p>
    <w:p w14:paraId="614D01EC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</w:p>
    <w:p w14:paraId="624FA881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if (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p_State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!= STATE_OFF_0A ) { // Turn on, Register and establish 1 PDU session</w:t>
      </w:r>
    </w:p>
    <w:p w14:paraId="25003AAD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  // Switch on UE</w:t>
      </w:r>
    </w:p>
    <w:p w14:paraId="14D7C236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  f_NR5GC_SwitchOnAndResetIMS();</w:t>
      </w:r>
    </w:p>
    <w:p w14:paraId="34425068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  // Go to RRC_IDLE</w:t>
      </w:r>
    </w:p>
    <w:p w14:paraId="6F1387DC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  f_NR5GC_RRC_IdleState1N_Def (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p_NR_CellId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,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p_TestMode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,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v_ReleaseConnection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,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Initial_NoSecurity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,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p_IpPduDelayTime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,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p_ServiceType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); // @sic R5s210189 sic@</w:t>
      </w:r>
    </w:p>
    <w:p w14:paraId="5B4FFA35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lastRenderedPageBreak/>
        <w:t>    }</w:t>
      </w:r>
    </w:p>
    <w:p w14:paraId="263EA3B0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</w:p>
    <w:p w14:paraId="4C1A6802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select (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p_State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) {</w:t>
      </w:r>
    </w:p>
    <w:p w14:paraId="2C150319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  case (STATE_OFF_0B) {</w:t>
      </w:r>
    </w:p>
    <w:p w14:paraId="3D249EEA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    // Now turn off again</w:t>
      </w:r>
    </w:p>
    <w:p w14:paraId="40F13FC3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   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f_NR_UE_DeRegisterOnSwitchOff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(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p_NR_CellId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, STATE_IDLE_1A);</w:t>
      </w:r>
    </w:p>
    <w:p w14:paraId="022803FF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  }</w:t>
      </w:r>
    </w:p>
    <w:p w14:paraId="542DED2E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  case (STATE_INACTIVE_2A) {</w:t>
      </w:r>
    </w:p>
    <w:p w14:paraId="00F0E99D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   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f_NR_RRC_InactiveDef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(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p_NR_CellId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,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>tsc_RRC_InactiveFollowedByRRCResume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, -,  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p_ActivateSecurityInactiveState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);</w:t>
      </w:r>
    </w:p>
    <w:p w14:paraId="353EE5BB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  }</w:t>
      </w:r>
    </w:p>
    <w:p w14:paraId="49000B87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  case (STATE_CONNECTED_3A) {</w:t>
      </w:r>
    </w:p>
    <w:p w14:paraId="21C72228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    // Go to RRC_CONNECTED</w:t>
      </w:r>
    </w:p>
    <w:p w14:paraId="6F762E19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    f_NR5GC_RRC_ConnectedState3N_Def (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p_NR_CellId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,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p_TestMode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);</w:t>
      </w:r>
    </w:p>
    <w:p w14:paraId="23D35F8F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  }</w:t>
      </w:r>
    </w:p>
    <w:p w14:paraId="7F05A8C4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}</w:t>
      </w:r>
    </w:p>
    <w:p w14:paraId="172873C5" w14:textId="77777777" w:rsid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}</w:t>
      </w:r>
    </w:p>
    <w:p w14:paraId="3358042B" w14:textId="77777777" w:rsid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line="285" w:lineRule="atLeast"/>
        <w:rPr>
          <w:rFonts w:ascii="Courier New" w:hAnsi="Courier New" w:cs="Courier New"/>
          <w:color w:val="000000"/>
          <w:sz w:val="16"/>
          <w:szCs w:val="16"/>
        </w:rPr>
      </w:pPr>
    </w:p>
    <w:p w14:paraId="162979D8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line="285" w:lineRule="atLeast"/>
        <w:rPr>
          <w:rFonts w:ascii="Courier New" w:hAnsi="Courier New" w:cs="Courier New"/>
          <w:color w:val="000000"/>
          <w:sz w:val="16"/>
          <w:szCs w:val="16"/>
        </w:rPr>
      </w:pPr>
    </w:p>
    <w:p w14:paraId="451DBEE7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line="285" w:lineRule="atLeast"/>
        <w:rPr>
          <w:rFonts w:ascii="Courier New" w:hAnsi="Courier New" w:cs="Courier New"/>
          <w:color w:val="000000"/>
          <w:sz w:val="16"/>
          <w:szCs w:val="16"/>
        </w:rPr>
      </w:pPr>
    </w:p>
    <w:p w14:paraId="505914B8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line="285" w:lineRule="atLeast"/>
        <w:rPr>
          <w:rFonts w:ascii="Courier New" w:hAnsi="Courier New" w:cs="Courier New"/>
          <w:color w:val="000000"/>
          <w:sz w:val="16"/>
          <w:szCs w:val="16"/>
        </w:rPr>
      </w:pPr>
    </w:p>
    <w:p w14:paraId="6BECF7AC" w14:textId="77777777" w:rsidR="006638FF" w:rsidRPr="00A52479" w:rsidRDefault="006638FF" w:rsidP="005E21B7">
      <w:pPr>
        <w:rPr>
          <w:rFonts w:ascii="Courier New" w:hAnsi="Courier New" w:cs="Courier New"/>
          <w:color w:val="000000"/>
        </w:rPr>
      </w:pPr>
    </w:p>
    <w:p w14:paraId="3C4BF85E" w14:textId="7F70AF72" w:rsidR="005E21B7" w:rsidRPr="00A52479" w:rsidRDefault="005E21B7" w:rsidP="005E21B7">
      <w:pPr>
        <w:rPr>
          <w:rFonts w:ascii="Arial" w:hAnsi="Arial" w:cs="Arial"/>
        </w:rPr>
      </w:pPr>
      <w:r w:rsidRPr="00A52479">
        <w:rPr>
          <w:rFonts w:ascii="Arial" w:hAnsi="Arial" w:cs="Arial"/>
          <w:highlight w:val="green"/>
        </w:rPr>
        <w:t xml:space="preserve">Pass the new parameter as </w:t>
      </w:r>
      <w:proofErr w:type="spellStart"/>
      <w:r w:rsidRPr="00A52479">
        <w:rPr>
          <w:rFonts w:ascii="Arial" w:hAnsi="Arial" w:cs="Arial"/>
          <w:bCs/>
          <w:highlight w:val="green"/>
        </w:rPr>
        <w:t>tsc_RRC_InactiveNotFollowedByRRCResume</w:t>
      </w:r>
      <w:proofErr w:type="spellEnd"/>
      <w:r w:rsidRPr="00A52479">
        <w:rPr>
          <w:rFonts w:ascii="Arial" w:hAnsi="Arial" w:cs="Arial"/>
          <w:highlight w:val="green"/>
        </w:rPr>
        <w:t xml:space="preserve">  in functions and test cases in which SS needs no reconfiguration (except EarlyContentionResolution).</w:t>
      </w:r>
    </w:p>
    <w:p w14:paraId="4983F255" w14:textId="22B6D92B" w:rsidR="005E21B7" w:rsidRPr="00A52479" w:rsidRDefault="005E21B7" w:rsidP="005E21B7">
      <w:pPr>
        <w:rPr>
          <w:rFonts w:ascii="Arial" w:hAnsi="Arial" w:cs="Arial"/>
          <w:highlight w:val="green"/>
        </w:rPr>
      </w:pPr>
      <w:r w:rsidRPr="00A52479">
        <w:rPr>
          <w:rFonts w:ascii="Arial" w:hAnsi="Arial" w:cs="Arial"/>
          <w:highlight w:val="green"/>
        </w:rPr>
        <w:t xml:space="preserve">Same change done in </w:t>
      </w:r>
      <w:r w:rsidR="00A52479" w:rsidRPr="00A52479">
        <w:rPr>
          <w:rFonts w:ascii="Arial" w:hAnsi="Arial" w:cs="Arial"/>
          <w:highlight w:val="green"/>
        </w:rPr>
        <w:t>:</w:t>
      </w:r>
    </w:p>
    <w:p w14:paraId="5A402C3C" w14:textId="77777777" w:rsidR="005E21B7" w:rsidRPr="00A52479" w:rsidRDefault="005E21B7" w:rsidP="005E21B7">
      <w:pPr>
        <w:rPr>
          <w:highlight w:val="green"/>
        </w:rPr>
      </w:pPr>
    </w:p>
    <w:p w14:paraId="2CC7DEAC" w14:textId="0CB7BB35" w:rsidR="00DD1AC9" w:rsidRPr="00DD1AC9" w:rsidRDefault="00DD1AC9" w:rsidP="00DD1AC9">
      <w:pPr>
        <w:rPr>
          <w:highlight w:val="green"/>
        </w:rPr>
      </w:pPr>
      <w:r w:rsidRPr="00DD1AC9">
        <w:rPr>
          <w:highlight w:val="green"/>
        </w:rPr>
        <w:t>-</w:t>
      </w:r>
      <w:r w:rsidRPr="00DD1AC9">
        <w:rPr>
          <w:rFonts w:ascii="Consolas" w:hAnsi="Consolas"/>
          <w:color w:val="000000"/>
          <w:sz w:val="21"/>
          <w:szCs w:val="21"/>
          <w:highlight w:val="green"/>
        </w:rPr>
        <w:t xml:space="preserve"> </w:t>
      </w:r>
      <w:r w:rsidRPr="00DD1AC9">
        <w:rPr>
          <w:highlight w:val="green"/>
        </w:rPr>
        <w:t>fl_TC_14_1_2_1_NR5GC_TestBody</w:t>
      </w:r>
    </w:p>
    <w:p w14:paraId="7A1A317A" w14:textId="77777777" w:rsidR="00DD1AC9" w:rsidRPr="00DD1AC9" w:rsidRDefault="00DD1AC9" w:rsidP="00DD1AC9">
      <w:pPr>
        <w:rPr>
          <w:highlight w:val="green"/>
        </w:rPr>
      </w:pPr>
      <w:r w:rsidRPr="00DD1AC9">
        <w:rPr>
          <w:highlight w:val="green"/>
        </w:rPr>
        <w:t>f_TC_6_4_1_1_NR5GC_TestBody</w:t>
      </w:r>
    </w:p>
    <w:p w14:paraId="3EAA9424" w14:textId="77777777" w:rsidR="00DD1AC9" w:rsidRPr="00DD1AC9" w:rsidRDefault="00DD1AC9" w:rsidP="00DD1AC9">
      <w:pPr>
        <w:rPr>
          <w:highlight w:val="green"/>
        </w:rPr>
      </w:pPr>
      <w:r w:rsidRPr="00DD1AC9">
        <w:rPr>
          <w:highlight w:val="green"/>
        </w:rPr>
        <w:t>f_TC_6_4_1_2_NR5GC</w:t>
      </w:r>
    </w:p>
    <w:p w14:paraId="03DFFF12" w14:textId="77777777" w:rsidR="00DD1AC9" w:rsidRPr="00DD1AC9" w:rsidRDefault="00DD1AC9" w:rsidP="00DD1AC9">
      <w:pPr>
        <w:rPr>
          <w:highlight w:val="green"/>
        </w:rPr>
      </w:pPr>
      <w:r w:rsidRPr="00DD1AC9">
        <w:rPr>
          <w:highlight w:val="green"/>
        </w:rPr>
        <w:t>f_TC_6_4_1_2_NR5GC_TestBody</w:t>
      </w:r>
    </w:p>
    <w:p w14:paraId="75B0C483" w14:textId="77777777" w:rsidR="00DD1AC9" w:rsidRPr="00DD1AC9" w:rsidRDefault="00DD1AC9" w:rsidP="00DD1AC9">
      <w:pPr>
        <w:rPr>
          <w:highlight w:val="green"/>
        </w:rPr>
      </w:pPr>
      <w:r w:rsidRPr="00DD1AC9">
        <w:rPr>
          <w:highlight w:val="green"/>
        </w:rPr>
        <w:t>fl_TC_8_1_1_4_2_TestBody</w:t>
      </w:r>
    </w:p>
    <w:p w14:paraId="2B69C1C9" w14:textId="77777777" w:rsidR="00DD1AC9" w:rsidRPr="00DD1AC9" w:rsidRDefault="00DD1AC9" w:rsidP="00DD1AC9">
      <w:pPr>
        <w:rPr>
          <w:highlight w:val="green"/>
        </w:rPr>
      </w:pPr>
      <w:r w:rsidRPr="00DD1AC9">
        <w:rPr>
          <w:highlight w:val="green"/>
        </w:rPr>
        <w:t>fl_TC_11_7_4_NR5GC_TestBody</w:t>
      </w:r>
    </w:p>
    <w:p w14:paraId="11D3DB0E" w14:textId="77777777" w:rsidR="00DD1AC9" w:rsidRPr="00DD1AC9" w:rsidRDefault="00DD1AC9" w:rsidP="00DD1AC9">
      <w:pPr>
        <w:rPr>
          <w:highlight w:val="green"/>
        </w:rPr>
      </w:pPr>
      <w:r w:rsidRPr="00DD1AC9">
        <w:rPr>
          <w:highlight w:val="green"/>
        </w:rPr>
        <w:t>fl_TC_11_7_4_NR5GC_TestBody</w:t>
      </w:r>
    </w:p>
    <w:p w14:paraId="3B824772" w14:textId="77777777" w:rsidR="00DD1AC9" w:rsidRDefault="00DD1AC9" w:rsidP="00DD1AC9">
      <w:r w:rsidRPr="00DD1AC9">
        <w:rPr>
          <w:highlight w:val="green"/>
        </w:rPr>
        <w:t>fl_TC_6_4_3_1_TestBody</w:t>
      </w:r>
    </w:p>
    <w:p w14:paraId="576061A4" w14:textId="77777777" w:rsidR="00A52479" w:rsidRPr="004F25C7" w:rsidRDefault="00A52479" w:rsidP="00A52479">
      <w:pPr>
        <w:rPr>
          <w:highlight w:val="green"/>
        </w:rPr>
      </w:pPr>
      <w:r w:rsidRPr="004F25C7">
        <w:rPr>
          <w:highlight w:val="green"/>
        </w:rPr>
        <w:t>f_TC_6_4_2_2_NR5GC_TestBody</w:t>
      </w:r>
    </w:p>
    <w:p w14:paraId="3DB156EC" w14:textId="77777777" w:rsidR="00A52479" w:rsidRPr="00DD1AC9" w:rsidRDefault="00A52479" w:rsidP="00DD1AC9"/>
    <w:p w14:paraId="34B4F858" w14:textId="0AB63FBC" w:rsidR="00DD1AC9" w:rsidRDefault="00DD1AC9" w:rsidP="005E21B7"/>
    <w:p w14:paraId="4728FC72" w14:textId="77777777" w:rsidR="00DD1AC9" w:rsidRPr="00DD1AC9" w:rsidRDefault="005E21B7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</w:t>
      </w:r>
      <w:r w:rsidR="00DD1AC9" w:rsidRPr="00DD1AC9">
        <w:rPr>
          <w:rFonts w:ascii="Courier New" w:hAnsi="Courier New" w:cs="Courier New"/>
          <w:color w:val="000000"/>
          <w:sz w:val="16"/>
          <w:szCs w:val="16"/>
        </w:rPr>
        <w:t>   function f_TC_11_7_3_NR5GC_TestBody() runs on NR5GC_PTC</w:t>
      </w:r>
    </w:p>
    <w:p w14:paraId="0A697CE8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>   { // @sic R5s230900 R5-241377 sic@</w:t>
      </w:r>
    </w:p>
    <w:p w14:paraId="0BE97B72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    var template (value)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ExtdDRXParams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v_NegotiatedExtdDRXParams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 :=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cs_NG_NAS_EDRXParams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>('0000'B, '0001'B, '00000001'B);// Step 14 - Table 11.7.3.3.3-3: REGISTRATION ACCEPT</w:t>
      </w:r>
    </w:p>
    <w:p w14:paraId="17316982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    var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CellIdentity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v_CellIdentity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 :=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f_NR_CellInfo_GetCellIdentity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>(nr_Cell1);</w:t>
      </w:r>
    </w:p>
    <w:p w14:paraId="5DA95054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    var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NG_NAS_MSG_Indication_Type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v_ReceivedMsg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>;</w:t>
      </w:r>
    </w:p>
    <w:p w14:paraId="437B97E2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lastRenderedPageBreak/>
        <w:t xml:space="preserve">    var template (value)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SuspendConfig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v_SuspendConfig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>;</w:t>
      </w:r>
    </w:p>
    <w:p w14:paraId="777E8C1E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    var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NG_NAS_GutiParameters_Type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v_GutiParameters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 := f_NR5GC_CellInfo_GetGutiParameters(nr_Cell1);</w:t>
      </w:r>
    </w:p>
    <w:p w14:paraId="4CD264FE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>    var NG_5G_S_TMSI v_NG_5G_S_TMSI := f_NR_Get5G_S_TMSI_FromGuti(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v_GutiParameters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>);</w:t>
      </w:r>
    </w:p>
    <w:p w14:paraId="3E79351F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    var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PCCH_Config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v_PcchConfig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 := f_NR_GetSIB1_PcchConfig(nr_Cell1);</w:t>
      </w:r>
    </w:p>
    <w:p w14:paraId="4AF7BFBA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    var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PagingCycle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v_PagingCycle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>;</w:t>
      </w:r>
    </w:p>
    <w:p w14:paraId="1D8317C4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</w:p>
    <w:p w14:paraId="493381D6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    //@siclog "Step 1"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siclog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>@</w:t>
      </w:r>
    </w:p>
    <w:p w14:paraId="5808BB18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>    //The UE is switched on</w:t>
      </w:r>
    </w:p>
    <w:p w14:paraId="61FE6514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>    f_NR5GC_SwitchOnAndResetIMS();</w:t>
      </w:r>
    </w:p>
    <w:p w14:paraId="7778968A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</w:p>
    <w:p w14:paraId="68342A03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    //@siclog "Step 2-15"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siclog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>@</w:t>
      </w:r>
    </w:p>
    <w:p w14:paraId="343C94ED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>    //Steps 19B-19C of the generic procedure for NR RRC_INACTIVE as specified in TS 38.508-1 Table 4.5.3.2-1 are performed.</w:t>
      </w:r>
    </w:p>
    <w:p w14:paraId="132A07CA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>    //The UE transmits a REGISTRATION REQUEST message including  the Requested extended DRX parameters IE</w:t>
      </w:r>
    </w:p>
    <w:p w14:paraId="4E7992FE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>    //Steps 19E-19M of Table 4.5.3.2-1 of the generic procedure in TS 38.508-1 are performed.</w:t>
      </w:r>
    </w:p>
    <w:p w14:paraId="29090679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>    //The SS transmits a REGISTRATION ACCEPT message including the Negotiated extended DRX parameters IE?</w:t>
      </w:r>
    </w:p>
    <w:p w14:paraId="5A4A0E85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>    // Note 1:  In NR connected to 5GCN, the Paging Time Window field is ignored and the PTW value is included in the Extended Paging Time Window field.</w:t>
      </w:r>
    </w:p>
    <w:p w14:paraId="661BF7DB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>    // The UE transmits a REGISTRATION COMPLETE message</w:t>
      </w:r>
    </w:p>
    <w:p w14:paraId="5A0069D8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    f_NR5GC_RRC_Idle_Steps2_15_eDRX(nr_Cell1,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v_NegotiatedExtdDRXParams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>);</w:t>
      </w:r>
    </w:p>
    <w:p w14:paraId="5CE962C7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</w:p>
    <w:p w14:paraId="007F47EF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    //@siclog "Steps 16-17"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siclog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>@</w:t>
      </w:r>
    </w:p>
    <w:p w14:paraId="2DF754EC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>    // Steps 19TAa1-20 of Table 4.5.3.2-1 of the generic procedure in TS 38.508-1 are performed.</w:t>
      </w:r>
    </w:p>
    <w:p w14:paraId="0481A4F3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>    f_NR5GC_RRC_Idle_Steps16_20 (nr_Cell1);</w:t>
      </w:r>
    </w:p>
    <w:p w14:paraId="7CA1BAA1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f_NR_RRC_InactiveDef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>(nr_Cell1</w:t>
      </w:r>
      <w:r w:rsidRPr="00DD1AC9">
        <w:rPr>
          <w:rFonts w:ascii="Courier New" w:hAnsi="Courier New" w:cs="Courier New"/>
          <w:color w:val="000000"/>
          <w:sz w:val="16"/>
          <w:szCs w:val="16"/>
          <w:highlight w:val="green"/>
        </w:rPr>
        <w:t xml:space="preserve">,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  <w:highlight w:val="green"/>
        </w:rPr>
        <w:t>tsc_RRC_InactiveNotFollowedByRRCResume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>, -, false);</w:t>
      </w:r>
    </w:p>
    <w:p w14:paraId="6381AB75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</w:p>
    <w:p w14:paraId="009B9E92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    //@siclog "Steps 18"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siclog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>@</w:t>
      </w:r>
    </w:p>
    <w:p w14:paraId="6D1EEC33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>    // The SS transmits a Paging message within a paging occasion.</w:t>
      </w:r>
    </w:p>
    <w:p w14:paraId="56586454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  <w:lang w:val="fr-FR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r w:rsidRPr="00DD1AC9">
        <w:rPr>
          <w:rFonts w:ascii="Courier New" w:hAnsi="Courier New" w:cs="Courier New"/>
          <w:color w:val="000000"/>
          <w:sz w:val="16"/>
          <w:szCs w:val="16"/>
          <w:lang w:val="fr-FR"/>
        </w:rPr>
        <w:t>f_NR5GC_UE_Page_eDRX(nr_Cell1,</w:t>
      </w:r>
    </w:p>
    <w:p w14:paraId="180DBD04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  <w:lang w:val="fr-FR"/>
        </w:rPr>
        <w:t>                         </w:t>
      </w:r>
      <w:r w:rsidRPr="00DD1AC9">
        <w:rPr>
          <w:rFonts w:ascii="Courier New" w:hAnsi="Courier New" w:cs="Courier New"/>
          <w:color w:val="000000"/>
          <w:sz w:val="16"/>
          <w:szCs w:val="16"/>
        </w:rPr>
        <w:t>cs_PagingRecordList_OneRecord(cs_PagingUE_Identity_5G_S_TMSI(v_NG_5G_S_TMSI)), /* @sic R5-236166 sic@ */</w:t>
      </w:r>
    </w:p>
    <w:p w14:paraId="6218F567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>                         1, 1);</w:t>
      </w:r>
    </w:p>
    <w:p w14:paraId="728B5E09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</w:p>
    <w:p w14:paraId="67A37581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    //@siclog "Step 19"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siclog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>@</w:t>
      </w:r>
    </w:p>
    <w:p w14:paraId="04DFC7FC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    // Check: Does the UE transmits an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RRCSetupRequest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 message indicating that UE has moved to RRC_IDLE state?</w:t>
      </w:r>
    </w:p>
    <w:p w14:paraId="1807B42A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f_NR_RRC_SetupRequest_Def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>(nr_Cell1);</w:t>
      </w:r>
    </w:p>
    <w:p w14:paraId="7A9769C6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f_NR_PreliminaryPass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>(__FILE__, __LINE__, "Test Case 11.7.3 Step 19");</w:t>
      </w:r>
    </w:p>
    <w:p w14:paraId="1DC1CBD1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</w:p>
    <w:p w14:paraId="7591CAFF" w14:textId="2EB4C035" w:rsidR="004F25C7" w:rsidRPr="0030189E" w:rsidRDefault="004F25C7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bCs/>
          <w:sz w:val="16"/>
          <w:szCs w:val="16"/>
        </w:rPr>
      </w:pPr>
    </w:p>
    <w:p w14:paraId="7B939EEA" w14:textId="72832400" w:rsidR="008F1E04" w:rsidRPr="00E12CDE" w:rsidRDefault="008F1E04" w:rsidP="008F1E04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2</w:t>
      </w:r>
      <w:bookmarkEnd w:id="3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F1E04" w:rsidRPr="00E12CDE" w14:paraId="0B2C1C4F" w14:textId="77777777" w:rsidTr="003C52D1">
        <w:trPr>
          <w:trHeight w:val="447"/>
        </w:trPr>
        <w:tc>
          <w:tcPr>
            <w:tcW w:w="1985" w:type="dxa"/>
          </w:tcPr>
          <w:p w14:paraId="694468BF" w14:textId="77777777" w:rsidR="008F1E04" w:rsidRPr="00E12CDE" w:rsidRDefault="008F1E04" w:rsidP="008C73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4D2EF1D" w14:textId="1CDEE933" w:rsidR="008F1E04" w:rsidRPr="000D7399" w:rsidRDefault="00514E9A" w:rsidP="008C730E">
            <w:pPr>
              <w:rPr>
                <w:rFonts w:ascii="Arial" w:hAnsi="Arial" w:cs="Arial"/>
              </w:rPr>
            </w:pPr>
            <w:r w:rsidRPr="00514E9A">
              <w:rPr>
                <w:rFonts w:ascii="Arial" w:hAnsi="Arial" w:cs="Arial"/>
              </w:rPr>
              <w:t>f_NR_RRCResumeComplete_Def</w:t>
            </w:r>
          </w:p>
        </w:tc>
      </w:tr>
      <w:tr w:rsidR="008F1E04" w:rsidRPr="00E12CDE" w14:paraId="39A97DCB" w14:textId="77777777" w:rsidTr="003C52D1">
        <w:trPr>
          <w:trHeight w:val="452"/>
        </w:trPr>
        <w:tc>
          <w:tcPr>
            <w:tcW w:w="1985" w:type="dxa"/>
          </w:tcPr>
          <w:p w14:paraId="3646A970" w14:textId="77777777" w:rsidR="008F1E04" w:rsidRPr="00E12CDE" w:rsidRDefault="008F1E04" w:rsidP="008C730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FDF0401" w14:textId="1B68C584" w:rsidR="008F1E04" w:rsidRPr="005034ED" w:rsidRDefault="003C52D1" w:rsidP="003C52D1">
            <w:pPr>
              <w:autoSpaceDE w:val="0"/>
              <w:autoSpaceDN w:val="0"/>
              <w:adjustRightInd w:val="0"/>
              <w:jc w:val="both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1. </w:t>
            </w:r>
            <w:r w:rsidRPr="00CA609E">
              <w:rPr>
                <w:rFonts w:ascii="Arial" w:hAnsi="Arial" w:cs="Arial"/>
              </w:rPr>
              <w:t>RRCResumeComplete has been received so SS can switch back to SR based UL Grant configurations now.</w:t>
            </w:r>
          </w:p>
        </w:tc>
      </w:tr>
      <w:tr w:rsidR="008F1E04" w:rsidRPr="00E12CDE" w14:paraId="3258C862" w14:textId="77777777" w:rsidTr="003C52D1">
        <w:tc>
          <w:tcPr>
            <w:tcW w:w="1985" w:type="dxa"/>
          </w:tcPr>
          <w:p w14:paraId="364BB002" w14:textId="77777777" w:rsidR="008F1E04" w:rsidRPr="00E12CDE" w:rsidRDefault="008F1E04" w:rsidP="008C730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25C0D74" w14:textId="02772257" w:rsidR="005034ED" w:rsidRPr="005034ED" w:rsidRDefault="003C52D1" w:rsidP="005034ED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1. </w:t>
            </w:r>
            <w:r w:rsidR="00CA609E" w:rsidRPr="00CA609E">
              <w:rPr>
                <w:rFonts w:cs="Arial"/>
              </w:rPr>
              <w:t xml:space="preserve">Added a flag </w:t>
            </w:r>
            <w:r w:rsidR="00CA609E">
              <w:rPr>
                <w:rFonts w:cs="Arial"/>
              </w:rPr>
              <w:t>p_</w:t>
            </w:r>
            <w:r w:rsidR="00CA609E" w:rsidRPr="00CA609E">
              <w:rPr>
                <w:rFonts w:cs="Arial"/>
              </w:rPr>
              <w:t xml:space="preserve">SRGrantEnable to control the UL Grant configuration as SR based in function </w:t>
            </w:r>
            <w:r w:rsidR="00CA609E" w:rsidRPr="00514E9A">
              <w:rPr>
                <w:rFonts w:cs="Arial"/>
              </w:rPr>
              <w:t>f_NR_RRCResumeComplete_Def</w:t>
            </w:r>
            <w:r w:rsidR="00CA609E">
              <w:rPr>
                <w:rFonts w:cs="Arial"/>
              </w:rPr>
              <w:t>.</w:t>
            </w:r>
          </w:p>
          <w:p w14:paraId="36493A92" w14:textId="621A4DBE" w:rsidR="008F1E04" w:rsidRPr="005034ED" w:rsidRDefault="008F1E04" w:rsidP="008C730E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8F1E04" w:rsidRPr="00E12CDE" w14:paraId="558937D4" w14:textId="77777777" w:rsidTr="003C52D1">
        <w:tc>
          <w:tcPr>
            <w:tcW w:w="1985" w:type="dxa"/>
          </w:tcPr>
          <w:p w14:paraId="130C2D2C" w14:textId="77777777" w:rsidR="008F1E04" w:rsidRPr="00E12CDE" w:rsidRDefault="008F1E04" w:rsidP="008C730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552DB518" w14:textId="306A896F" w:rsidR="008F1E04" w:rsidRPr="000D7399" w:rsidRDefault="00D44B4A" w:rsidP="008C730E">
            <w:pPr>
              <w:rPr>
                <w:rFonts w:ascii="Arial" w:hAnsi="Arial" w:cs="Arial"/>
                <w:lang w:eastAsia="zh-CN"/>
              </w:rPr>
            </w:pPr>
            <w:r w:rsidRPr="00EA2023">
              <w:rPr>
                <w:rFonts w:ascii="Arial" w:hAnsi="Arial" w:cs="Arial"/>
              </w:rPr>
              <w:t>NR5GC\NR5GC_RRCSteps.ttcn</w:t>
            </w:r>
          </w:p>
        </w:tc>
      </w:tr>
      <w:tr w:rsidR="008D0E15" w:rsidRPr="007E766E" w14:paraId="6859F235" w14:textId="77777777" w:rsidTr="003C52D1">
        <w:tc>
          <w:tcPr>
            <w:tcW w:w="1985" w:type="dxa"/>
          </w:tcPr>
          <w:p w14:paraId="34A5EA1D" w14:textId="58A64180" w:rsidR="008D0E15" w:rsidRPr="00A356DA" w:rsidRDefault="007E766E" w:rsidP="008C730E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A356DA">
              <w:rPr>
                <w:rFonts w:ascii="Arial" w:hAnsi="Arial" w:cs="Arial"/>
                <w:b/>
                <w:highlight w:val="cyan"/>
              </w:rPr>
              <w:t>MCC160</w:t>
            </w:r>
          </w:p>
        </w:tc>
        <w:tc>
          <w:tcPr>
            <w:tcW w:w="7654" w:type="dxa"/>
          </w:tcPr>
          <w:p w14:paraId="44101E45" w14:textId="77777777" w:rsidR="008D0E15" w:rsidRPr="00A356DA" w:rsidRDefault="007E766E" w:rsidP="008C730E">
            <w:pPr>
              <w:rPr>
                <w:rFonts w:ascii="Arial" w:hAnsi="Arial" w:cs="Arial"/>
                <w:highlight w:val="cyan"/>
              </w:rPr>
            </w:pPr>
            <w:r w:rsidRPr="00A356DA">
              <w:rPr>
                <w:rFonts w:ascii="Arial" w:hAnsi="Arial" w:cs="Arial"/>
                <w:highlight w:val="cyan"/>
              </w:rPr>
              <w:t>See change 1 - reconfigure RACH procedure as for initial access</w:t>
            </w:r>
          </w:p>
          <w:p w14:paraId="09079E62" w14:textId="77777777" w:rsidR="00272AD0" w:rsidRPr="005E21B7" w:rsidRDefault="00272AD0" w:rsidP="008C730E">
            <w:pPr>
              <w:rPr>
                <w:rFonts w:ascii="Arial" w:hAnsi="Arial" w:cs="Arial"/>
                <w:highlight w:val="cyan"/>
              </w:rPr>
            </w:pPr>
          </w:p>
          <w:p w14:paraId="1C390EED" w14:textId="77777777" w:rsidR="000C5C10" w:rsidRPr="005E21B7" w:rsidRDefault="000C5C10" w:rsidP="000C5C10">
            <w:pPr>
              <w:rPr>
                <w:rFonts w:ascii="Arial" w:hAnsi="Arial" w:cs="Arial"/>
                <w:highlight w:val="cyan"/>
              </w:rPr>
            </w:pPr>
            <w:r w:rsidRPr="005E21B7">
              <w:rPr>
                <w:rFonts w:ascii="Arial" w:hAnsi="Arial" w:cs="Arial"/>
                <w:highlight w:val="cyan"/>
              </w:rPr>
              <w:t>Same change done in</w:t>
            </w:r>
          </w:p>
          <w:p w14:paraId="2C3B9860" w14:textId="77A1FB77" w:rsidR="000C5C10" w:rsidRPr="005E21B7" w:rsidRDefault="000C5C10" w:rsidP="000C5C10">
            <w:pPr>
              <w:rPr>
                <w:rFonts w:ascii="Arial" w:hAnsi="Arial" w:cs="Arial"/>
                <w:highlight w:val="cyan"/>
              </w:rPr>
            </w:pPr>
            <w:r w:rsidRPr="005E21B7">
              <w:rPr>
                <w:rFonts w:ascii="Arial" w:hAnsi="Arial" w:cs="Arial"/>
                <w:highlight w:val="cyan"/>
              </w:rPr>
              <w:t xml:space="preserve"> fl_TC_8_1_1_1_1_TestBody</w:t>
            </w:r>
          </w:p>
          <w:p w14:paraId="0DAF0A12" w14:textId="77777777" w:rsidR="00B135D8" w:rsidRPr="005E21B7" w:rsidRDefault="00B135D8" w:rsidP="00B135D8">
            <w:pPr>
              <w:rPr>
                <w:rFonts w:ascii="Arial" w:hAnsi="Arial" w:cs="Arial"/>
                <w:highlight w:val="cyan"/>
              </w:rPr>
            </w:pPr>
            <w:r w:rsidRPr="005E21B7">
              <w:rPr>
                <w:rFonts w:ascii="Arial" w:hAnsi="Arial" w:cs="Arial"/>
                <w:highlight w:val="cyan"/>
              </w:rPr>
              <w:t>f_TC_8_1_5_8_2_x_NR5GC_TestBody</w:t>
            </w:r>
          </w:p>
          <w:p w14:paraId="69B8E121" w14:textId="77777777" w:rsidR="00B135D8" w:rsidRPr="005E21B7" w:rsidRDefault="00B135D8" w:rsidP="00B135D8">
            <w:pPr>
              <w:rPr>
                <w:rFonts w:ascii="Arial" w:hAnsi="Arial" w:cs="Arial"/>
                <w:highlight w:val="cyan"/>
              </w:rPr>
            </w:pPr>
            <w:r w:rsidRPr="005E21B7">
              <w:rPr>
                <w:rFonts w:ascii="Arial" w:hAnsi="Arial" w:cs="Arial"/>
                <w:highlight w:val="cyan"/>
              </w:rPr>
              <w:t>f_TC_8_1_5_8_1_NR5GC_TestBody</w:t>
            </w:r>
          </w:p>
          <w:p w14:paraId="01467C54" w14:textId="77777777" w:rsidR="00B135D8" w:rsidRPr="005E21B7" w:rsidRDefault="00B135D8" w:rsidP="00B135D8">
            <w:pPr>
              <w:rPr>
                <w:rFonts w:ascii="Arial" w:hAnsi="Arial" w:cs="Arial"/>
                <w:highlight w:val="cyan"/>
              </w:rPr>
            </w:pPr>
            <w:r w:rsidRPr="005E21B7">
              <w:rPr>
                <w:rFonts w:ascii="Arial" w:hAnsi="Arial" w:cs="Arial"/>
                <w:highlight w:val="cyan"/>
              </w:rPr>
              <w:t>f_TC_8_1_5_9_3_NR5GC_TestBody</w:t>
            </w:r>
          </w:p>
          <w:p w14:paraId="20AE5649" w14:textId="74455D1D" w:rsidR="00275F7D" w:rsidRPr="005E21B7" w:rsidRDefault="00177382" w:rsidP="00355649">
            <w:pPr>
              <w:rPr>
                <w:rFonts w:ascii="Arial" w:hAnsi="Arial" w:cs="Arial"/>
                <w:highlight w:val="cyan"/>
              </w:rPr>
            </w:pPr>
            <w:r w:rsidRPr="005E21B7">
              <w:rPr>
                <w:rFonts w:ascii="Arial" w:hAnsi="Arial" w:cs="Arial"/>
                <w:highlight w:val="cyan"/>
              </w:rPr>
              <w:t>f_TC_8_2_6_2_4_NR5GC_TestBody</w:t>
            </w:r>
          </w:p>
          <w:p w14:paraId="3F4C7F66" w14:textId="77777777" w:rsidR="00275F7D" w:rsidRPr="005E21B7" w:rsidRDefault="00275F7D" w:rsidP="00275F7D">
            <w:pPr>
              <w:rPr>
                <w:rFonts w:ascii="Arial" w:hAnsi="Arial" w:cs="Arial"/>
                <w:highlight w:val="cyan"/>
              </w:rPr>
            </w:pPr>
            <w:r w:rsidRPr="005E21B7">
              <w:rPr>
                <w:rFonts w:ascii="Arial" w:hAnsi="Arial" w:cs="Arial"/>
                <w:highlight w:val="cyan"/>
              </w:rPr>
              <w:t>fl_TC_8_2_7_2_1_TestBody</w:t>
            </w:r>
          </w:p>
          <w:p w14:paraId="41F1C57E" w14:textId="77777777" w:rsidR="00A356DA" w:rsidRPr="005E21B7" w:rsidRDefault="00A356DA" w:rsidP="00A356DA">
            <w:pPr>
              <w:rPr>
                <w:rFonts w:ascii="Arial" w:hAnsi="Arial" w:cs="Arial"/>
                <w:highlight w:val="cyan"/>
              </w:rPr>
            </w:pPr>
            <w:r w:rsidRPr="005E21B7">
              <w:rPr>
                <w:rFonts w:ascii="Arial" w:hAnsi="Arial" w:cs="Arial"/>
                <w:highlight w:val="cyan"/>
              </w:rPr>
              <w:t>fl_TC_11_3_1a_TestBody</w:t>
            </w:r>
          </w:p>
          <w:p w14:paraId="7FB7F2F7" w14:textId="77777777" w:rsidR="00A356DA" w:rsidRPr="005E21B7" w:rsidRDefault="00A356DA" w:rsidP="00A356DA">
            <w:pPr>
              <w:rPr>
                <w:rFonts w:ascii="Arial" w:hAnsi="Arial" w:cs="Arial"/>
                <w:highlight w:val="cyan"/>
              </w:rPr>
            </w:pPr>
            <w:r w:rsidRPr="005E21B7">
              <w:rPr>
                <w:rFonts w:ascii="Arial" w:hAnsi="Arial" w:cs="Arial"/>
                <w:highlight w:val="cyan"/>
              </w:rPr>
              <w:t>fl_TC_11_3_3_TestBody</w:t>
            </w:r>
          </w:p>
          <w:p w14:paraId="7C91C274" w14:textId="77777777" w:rsidR="00A356DA" w:rsidRPr="005E21B7" w:rsidRDefault="00A356DA" w:rsidP="00A356DA">
            <w:pPr>
              <w:rPr>
                <w:rFonts w:ascii="Arial" w:hAnsi="Arial" w:cs="Arial"/>
                <w:highlight w:val="cyan"/>
              </w:rPr>
            </w:pPr>
            <w:r w:rsidRPr="005E21B7">
              <w:rPr>
                <w:rFonts w:ascii="Arial" w:hAnsi="Arial" w:cs="Arial"/>
                <w:highlight w:val="cyan"/>
              </w:rPr>
              <w:t>fl_TC_11_3_6and6a_TestBody</w:t>
            </w:r>
          </w:p>
          <w:p w14:paraId="5C13380B" w14:textId="7962EDB7" w:rsidR="000C5C10" w:rsidRPr="007E766E" w:rsidRDefault="00A356DA" w:rsidP="00A356DA">
            <w:pPr>
              <w:rPr>
                <w:rFonts w:ascii="Arial" w:hAnsi="Arial" w:cs="Arial"/>
              </w:rPr>
            </w:pPr>
            <w:r w:rsidRPr="005E21B7">
              <w:rPr>
                <w:rFonts w:ascii="Arial" w:hAnsi="Arial" w:cs="Arial"/>
                <w:highlight w:val="cyan"/>
              </w:rPr>
              <w:t>fl_TC_11_3_11_TestBody</w:t>
            </w:r>
          </w:p>
        </w:tc>
      </w:tr>
    </w:tbl>
    <w:p w14:paraId="19FD2EEC" w14:textId="77777777" w:rsidR="008F1E04" w:rsidRDefault="008F1E04" w:rsidP="008F1E04">
      <w:pPr>
        <w:rPr>
          <w:rFonts w:ascii="Arial" w:hAnsi="Arial" w:cs="Arial"/>
          <w:b/>
        </w:rPr>
      </w:pPr>
    </w:p>
    <w:p w14:paraId="20FDD0F4" w14:textId="77777777" w:rsidR="008F1E04" w:rsidRPr="005571C5" w:rsidRDefault="008F1E04" w:rsidP="008F1E04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F1E04" w:rsidRPr="00E12CDE" w14:paraId="6D8E0B66" w14:textId="77777777" w:rsidTr="0081778F">
        <w:tc>
          <w:tcPr>
            <w:tcW w:w="9629" w:type="dxa"/>
          </w:tcPr>
          <w:p w14:paraId="37887378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>function f_NR_RRCResumeComplete_Def(NR_CellId_Type p_NR_CellId,</w:t>
            </w:r>
          </w:p>
          <w:p w14:paraId="08C29CBC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template(present) UL_DCCH_Message p_ExpectedRRCResumeComplete := cr_38508_RRCResumeComplete)</w:t>
            </w:r>
          </w:p>
          <w:p w14:paraId="2D039F7B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runs on NR_BASE_PTC return  template (omit) NG_NAS_MSG_Indication_Type</w:t>
            </w:r>
          </w:p>
          <w:p w14:paraId="7F09FA96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3CDF4294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var template (omit) NG_NAS_MSG_Indication_Type v_DedicatedNAS_Message := omit; //@sic R5s191051 change 4 sic@</w:t>
            </w:r>
          </w:p>
          <w:p w14:paraId="5C0A0BCB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var NR_SRB_COMMON_IND v_ReceivedAsp;</w:t>
            </w:r>
          </w:p>
          <w:p w14:paraId="08735765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BEC7FB4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//The UE transmits an RRCResumeComplete message.</w:t>
            </w:r>
          </w:p>
          <w:p w14:paraId="4AEBF734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alt { // @sic R5s200403 sic@</w:t>
            </w:r>
          </w:p>
          <w:p w14:paraId="5977656C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 [] SRB.receive(car_NR_SRB1_RrcPdu_IND(p_NR_CellId, p_ExpectedRRCResumeComplete)) -&gt; value v_ReceivedAsp{}</w:t>
            </w:r>
          </w:p>
          <w:p w14:paraId="547AD0C7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 [] SRB.receive(car_NR_SRB1_RrcNasPdu_IND(p_NR_CellId, p_ExpectedRRCResumeComplete, ?)) -&gt; value v_ReceivedAsp{</w:t>
            </w:r>
          </w:p>
          <w:p w14:paraId="06A83564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      v_DedicatedNAS_Message := v_ReceivedAsp.Signalling.Nas[0];</w:t>
            </w:r>
          </w:p>
          <w:p w14:paraId="7E1501A9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    }</w:t>
            </w:r>
          </w:p>
          <w:p w14:paraId="06EDA36A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65A2C617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return v_DedicatedNAS_Message;</w:t>
            </w:r>
          </w:p>
          <w:p w14:paraId="12F574C9" w14:textId="30963D1E" w:rsidR="008F1E04" w:rsidRPr="005571C5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7D5833B9" w14:textId="77777777" w:rsidR="008F1E04" w:rsidRDefault="008F1E04" w:rsidP="008F1E04">
      <w:pPr>
        <w:rPr>
          <w:rFonts w:ascii="Arial" w:hAnsi="Arial"/>
          <w:b/>
        </w:rPr>
      </w:pPr>
    </w:p>
    <w:p w14:paraId="3BC54129" w14:textId="77777777" w:rsidR="008F1E04" w:rsidRDefault="008F1E04" w:rsidP="008F1E04">
      <w:pPr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F1E04" w:rsidRPr="00E12CDE" w14:paraId="72D9EC48" w14:textId="77777777" w:rsidTr="0081778F">
        <w:tc>
          <w:tcPr>
            <w:tcW w:w="9629" w:type="dxa"/>
          </w:tcPr>
          <w:p w14:paraId="6A412B72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* </w:t>
            </w:r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>p_SRGrantEnable = Set to false if periodic Grant was off in f_NR_SendRRCResume_Def.  //WA#WI=1271929</w:t>
            </w:r>
          </w:p>
          <w:p w14:paraId="612CA029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*/</w:t>
            </w:r>
          </w:p>
          <w:p w14:paraId="08092661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function f_NR_RRCResumeComplete_Def(NR_CellId_Type p_NR_CellId,</w:t>
            </w:r>
          </w:p>
          <w:p w14:paraId="621216C7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template(present) UL_DCCH_Message p_ExpectedRRCResumeComplete := cr_38508_RRCResumeComplete,</w:t>
            </w:r>
          </w:p>
          <w:p w14:paraId="6B00AB54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>boolean p_SRGrantEnable := true) //WA#WI=1271929</w:t>
            </w:r>
          </w:p>
          <w:p w14:paraId="13B9A9F5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runs on NR_BASE_PTC return  template (omit) NG_NAS_MSG_Indication_Type</w:t>
            </w:r>
          </w:p>
          <w:p w14:paraId="54B9D9F8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78EBE13F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var template (omit) NG_NAS_MSG_Indication_Type v_DedicatedNAS_Message := omit; //@sic R5s191051 change 4 sic@</w:t>
            </w:r>
          </w:p>
          <w:p w14:paraId="0C2D2C25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var NR_SRB_COMMON_IND v_ReceivedAsp;</w:t>
            </w:r>
          </w:p>
          <w:p w14:paraId="3C033D77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359D6A5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//The UE transmits an RRCResumeComplete message.</w:t>
            </w:r>
          </w:p>
          <w:p w14:paraId="088C5EAC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alt { // @sic R5s200403 sic@</w:t>
            </w:r>
          </w:p>
          <w:p w14:paraId="0C18A116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 [] SRB.receive(car_NR_SRB1_RrcPdu_IND(p_NR_CellId, p_ExpectedRRCResumeComplete)) -&gt; value v_ReceivedAsp{}</w:t>
            </w:r>
          </w:p>
          <w:p w14:paraId="27E8901A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 [] SRB.receive(car_NR_SRB1_RrcNasPdu_IND(p_NR_CellId, p_ExpectedRRCResumeComplete, ?)) -&gt; value v_ReceivedAsp{</w:t>
            </w:r>
          </w:p>
          <w:p w14:paraId="1FECF762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      v_DedicatedNAS_Message := v_ReceivedAsp.Signalling.Nas[0];</w:t>
            </w:r>
          </w:p>
          <w:p w14:paraId="60DB3E72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    }</w:t>
            </w:r>
          </w:p>
          <w:p w14:paraId="55F77F11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12D29F59" w14:textId="77777777" w:rsidR="0081778F" w:rsidRPr="00B6673D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</w:t>
            </w:r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>if(p_SRGrantEnable) //WA#WI=1271929</w:t>
            </w:r>
          </w:p>
          <w:p w14:paraId="3537C996" w14:textId="77777777" w:rsidR="0081778F" w:rsidRPr="00B6673D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{</w:t>
            </w:r>
          </w:p>
          <w:p w14:paraId="383D586F" w14:textId="77777777" w:rsidR="0081778F" w:rsidRPr="00B6673D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// The SS starts the UL default(SR Based) grant transmission.</w:t>
            </w:r>
          </w:p>
          <w:p w14:paraId="2476651B" w14:textId="77777777" w:rsidR="0081778F" w:rsidRPr="00B6673D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f_NR_ULGrantConfiguration_Start(p_NR_CellId);</w:t>
            </w:r>
          </w:p>
          <w:p w14:paraId="6D117AEC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}</w:t>
            </w:r>
          </w:p>
          <w:p w14:paraId="52A59FD4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return v_DedicatedNAS_Message;</w:t>
            </w:r>
          </w:p>
          <w:p w14:paraId="180AD6AA" w14:textId="36F157AA" w:rsidR="008F1E04" w:rsidRPr="00B5380A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252068C7" w14:textId="77777777" w:rsidR="007E766E" w:rsidRDefault="007E766E" w:rsidP="007E766E">
      <w:pPr>
        <w:tabs>
          <w:tab w:val="left" w:pos="432"/>
        </w:tabs>
        <w:rPr>
          <w:lang w:val="en-US"/>
        </w:rPr>
      </w:pPr>
    </w:p>
    <w:p w14:paraId="5801BB28" w14:textId="03711ADE" w:rsidR="007E766E" w:rsidRPr="00B802E7" w:rsidRDefault="007E766E" w:rsidP="007E766E">
      <w:pPr>
        <w:tabs>
          <w:tab w:val="left" w:pos="432"/>
        </w:tabs>
        <w:rPr>
          <w:rFonts w:ascii="Arial" w:hAnsi="Arial" w:cs="Arial"/>
          <w:b/>
        </w:rPr>
      </w:pPr>
      <w:r w:rsidRPr="007E766E">
        <w:rPr>
          <w:lang w:val="en-US"/>
        </w:rPr>
        <w:t xml:space="preserve">  </w:t>
      </w:r>
      <w:r w:rsidRPr="00B802E7">
        <w:rPr>
          <w:rFonts w:ascii="Arial" w:hAnsi="Arial" w:cs="Arial"/>
          <w:b/>
          <w:highlight w:val="cyan"/>
        </w:rPr>
        <w:t>MCC160 proposed implementation</w:t>
      </w:r>
    </w:p>
    <w:p w14:paraId="7A6E8101" w14:textId="5575BFC4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>function f_NR_RRCResumeComplete_Def(NR_CellId_Type p_NR_CellId,</w:t>
      </w:r>
    </w:p>
    <w:p w14:paraId="7C57EAE9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template(present) UL_DCCH_Message p_ExpectedRRCResumeComplete := cr_38508_RRCResumeComplete)</w:t>
      </w:r>
    </w:p>
    <w:p w14:paraId="53DBEE0B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  runs on NR_BASE_PTC return  template (omit) NG_NAS_MSG_Indication_Type</w:t>
      </w:r>
    </w:p>
    <w:p w14:paraId="37481083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{</w:t>
      </w:r>
    </w:p>
    <w:p w14:paraId="62AE365F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  var template (omit) NG_NAS_MSG_Indication_Type v_DedicatedNAS_Message := omit; //@sic R5s191051 change 4 sic@</w:t>
      </w:r>
    </w:p>
    <w:p w14:paraId="5068D0F9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  var NR_SRB_COMMON_IND v_ReceivedAsp;</w:t>
      </w:r>
    </w:p>
    <w:p w14:paraId="6025C0F7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  </w:t>
      </w:r>
    </w:p>
    <w:p w14:paraId="23689BC6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  //The UE transmits an RRCResumeComplete message.</w:t>
      </w:r>
    </w:p>
    <w:p w14:paraId="7F2CBED0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  alt { // @sic R5s200403 sic@</w:t>
      </w:r>
    </w:p>
    <w:p w14:paraId="72A12121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    [] SRB.receive(car_NR_SRB1_RrcPdu_IND(p_NR_CellId, p_ExpectedRRCResumeComplete)) -&gt; value v_ReceivedAsp{}</w:t>
      </w:r>
    </w:p>
    <w:p w14:paraId="2A80DAA9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    [] SRB.receive(car_NR_SRB1_RrcNasPdu_IND(p_NR_CellId, p_ExpectedRRCResumeComplete, ?)) -&gt; value v_ReceivedAsp{</w:t>
      </w:r>
    </w:p>
    <w:p w14:paraId="2C515FFC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         v_DedicatedNAS_Message := v_ReceivedAsp.Signalling.Nas[0];</w:t>
      </w:r>
    </w:p>
    <w:p w14:paraId="48DC112D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       }</w:t>
      </w:r>
    </w:p>
    <w:p w14:paraId="3D8BC1E4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  }</w:t>
      </w:r>
    </w:p>
    <w:p w14:paraId="359A19CD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  // Reconfigure SS - set DcchDtch on USS with DCI format 1_1</w:t>
      </w:r>
    </w:p>
    <w:p w14:paraId="73DC9C5F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  //@sic R5s240461 sic@</w:t>
      </w:r>
    </w:p>
    <w:p w14:paraId="7167CC9D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  f_NR_SS_ReconfigSStoUSS_DCI1_1(p_NR_CellId);</w:t>
      </w:r>
    </w:p>
    <w:p w14:paraId="362196A7" w14:textId="7F51D270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7E766E">
        <w:rPr>
          <w:rFonts w:ascii="Courier New" w:hAnsi="Courier New" w:cs="Courier New"/>
          <w:sz w:val="16"/>
          <w:szCs w:val="16"/>
          <w:highlight w:val="cyan"/>
          <w:lang w:val="en-US"/>
        </w:rPr>
        <w:t>// Reconfigure RACH procedure as for initial access.  @sic R5s240440 sic@</w:t>
      </w:r>
    </w:p>
    <w:p w14:paraId="419D42A2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   f_NR_SS_RachProcedureConfig_Def(p_NR_CellId);</w:t>
      </w:r>
    </w:p>
    <w:p w14:paraId="49122302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57D5DB9E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  return v_DedicatedNAS_Message;</w:t>
      </w:r>
    </w:p>
    <w:p w14:paraId="209ADC4A" w14:textId="425718B6" w:rsidR="00CE06FC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}</w:t>
      </w:r>
    </w:p>
    <w:p w14:paraId="09F33480" w14:textId="77777777" w:rsidR="007E766E" w:rsidRPr="007E766E" w:rsidRDefault="007E766E" w:rsidP="007E766E">
      <w:pPr>
        <w:rPr>
          <w:rFonts w:ascii="Courier New" w:hAnsi="Courier New" w:cs="Courier New"/>
          <w:sz w:val="16"/>
          <w:szCs w:val="16"/>
          <w:lang w:val="en-US"/>
        </w:rPr>
      </w:pPr>
    </w:p>
    <w:sectPr w:rsidR="007E766E" w:rsidRPr="007E766E" w:rsidSect="004F25C7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6A393F" w14:textId="77777777" w:rsidR="00574097" w:rsidRDefault="00574097">
      <w:r>
        <w:separator/>
      </w:r>
    </w:p>
  </w:endnote>
  <w:endnote w:type="continuationSeparator" w:id="0">
    <w:p w14:paraId="482CA617" w14:textId="77777777" w:rsidR="00574097" w:rsidRDefault="00574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237D18" w14:textId="77777777" w:rsidR="00574097" w:rsidRDefault="00574097">
      <w:r>
        <w:separator/>
      </w:r>
    </w:p>
  </w:footnote>
  <w:footnote w:type="continuationSeparator" w:id="0">
    <w:p w14:paraId="1E84E44B" w14:textId="77777777" w:rsidR="00574097" w:rsidRDefault="005740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1E70EF13" w:rsidR="00786530" w:rsidRDefault="00D06AD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3F0E30B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75670409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43DFB70A" w:rsidR="00786530" w:rsidRDefault="00786530">
    <w:pPr>
      <w:pStyle w:val="Header"/>
      <w:tabs>
        <w:tab w:val="right" w:pos="9639"/>
      </w:tabs>
    </w:pPr>
    <w:r>
      <w:tab/>
    </w:r>
    <w:r w:rsidR="00D06AD9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0BF4A8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3508330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271AB996" w:rsidR="00786530" w:rsidRDefault="00D06AD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4A3324E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91333091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9A5EB8"/>
    <w:multiLevelType w:val="hybridMultilevel"/>
    <w:tmpl w:val="8524266C"/>
    <w:lvl w:ilvl="0" w:tplc="921CE2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64286776">
    <w:abstractNumId w:val="7"/>
  </w:num>
  <w:num w:numId="2" w16cid:durableId="800533860">
    <w:abstractNumId w:val="7"/>
  </w:num>
  <w:num w:numId="3" w16cid:durableId="461265495">
    <w:abstractNumId w:val="13"/>
  </w:num>
  <w:num w:numId="4" w16cid:durableId="1353410598">
    <w:abstractNumId w:val="15"/>
  </w:num>
  <w:num w:numId="5" w16cid:durableId="591474711">
    <w:abstractNumId w:val="4"/>
  </w:num>
  <w:num w:numId="6" w16cid:durableId="1028876980">
    <w:abstractNumId w:val="1"/>
  </w:num>
  <w:num w:numId="7" w16cid:durableId="914322370">
    <w:abstractNumId w:val="10"/>
  </w:num>
  <w:num w:numId="8" w16cid:durableId="977108365">
    <w:abstractNumId w:val="14"/>
  </w:num>
  <w:num w:numId="9" w16cid:durableId="1239443694">
    <w:abstractNumId w:val="3"/>
  </w:num>
  <w:num w:numId="10" w16cid:durableId="204216154">
    <w:abstractNumId w:val="6"/>
  </w:num>
  <w:num w:numId="11" w16cid:durableId="155807486">
    <w:abstractNumId w:val="5"/>
  </w:num>
  <w:num w:numId="12" w16cid:durableId="819082157">
    <w:abstractNumId w:val="11"/>
  </w:num>
  <w:num w:numId="13" w16cid:durableId="2050521923">
    <w:abstractNumId w:val="0"/>
  </w:num>
  <w:num w:numId="14" w16cid:durableId="747731120">
    <w:abstractNumId w:val="2"/>
  </w:num>
  <w:num w:numId="15" w16cid:durableId="657852938">
    <w:abstractNumId w:val="9"/>
  </w:num>
  <w:num w:numId="16" w16cid:durableId="761150563">
    <w:abstractNumId w:val="8"/>
  </w:num>
  <w:num w:numId="17" w16cid:durableId="6435815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72123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1EF1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2D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088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16A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5C10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F9C"/>
    <w:rsid w:val="000F101F"/>
    <w:rsid w:val="000F144B"/>
    <w:rsid w:val="000F3122"/>
    <w:rsid w:val="000F4C0F"/>
    <w:rsid w:val="000F6B02"/>
    <w:rsid w:val="00100682"/>
    <w:rsid w:val="00105ADC"/>
    <w:rsid w:val="00107D54"/>
    <w:rsid w:val="00107D63"/>
    <w:rsid w:val="00110B89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4439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759CA"/>
    <w:rsid w:val="00177382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3A0F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AD0"/>
    <w:rsid w:val="00273EC8"/>
    <w:rsid w:val="00274B1B"/>
    <w:rsid w:val="00275211"/>
    <w:rsid w:val="002754C9"/>
    <w:rsid w:val="00275D12"/>
    <w:rsid w:val="00275F7D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2FC0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67A4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189E"/>
    <w:rsid w:val="00305409"/>
    <w:rsid w:val="00306A17"/>
    <w:rsid w:val="00306AAF"/>
    <w:rsid w:val="00310205"/>
    <w:rsid w:val="0031142C"/>
    <w:rsid w:val="00312220"/>
    <w:rsid w:val="00312434"/>
    <w:rsid w:val="003143DA"/>
    <w:rsid w:val="00316D9A"/>
    <w:rsid w:val="003220BE"/>
    <w:rsid w:val="00323434"/>
    <w:rsid w:val="0032780E"/>
    <w:rsid w:val="00327E67"/>
    <w:rsid w:val="0033008C"/>
    <w:rsid w:val="00330649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2DE9"/>
    <w:rsid w:val="00352EF5"/>
    <w:rsid w:val="00354641"/>
    <w:rsid w:val="00355649"/>
    <w:rsid w:val="00356E58"/>
    <w:rsid w:val="00357016"/>
    <w:rsid w:val="00357F5D"/>
    <w:rsid w:val="003609EF"/>
    <w:rsid w:val="00361191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095C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3072"/>
    <w:rsid w:val="003C52D1"/>
    <w:rsid w:val="003C56EB"/>
    <w:rsid w:val="003C7375"/>
    <w:rsid w:val="003D31FC"/>
    <w:rsid w:val="003D350C"/>
    <w:rsid w:val="003D3D05"/>
    <w:rsid w:val="003D42B9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473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D4B31"/>
    <w:rsid w:val="004E1B0C"/>
    <w:rsid w:val="004E3C18"/>
    <w:rsid w:val="004F020C"/>
    <w:rsid w:val="004F152A"/>
    <w:rsid w:val="004F1B24"/>
    <w:rsid w:val="004F25C7"/>
    <w:rsid w:val="004F30F5"/>
    <w:rsid w:val="004F3E26"/>
    <w:rsid w:val="004F5BCC"/>
    <w:rsid w:val="004F69EA"/>
    <w:rsid w:val="004F76A6"/>
    <w:rsid w:val="004F7D61"/>
    <w:rsid w:val="0050051B"/>
    <w:rsid w:val="005034ED"/>
    <w:rsid w:val="00504947"/>
    <w:rsid w:val="00510B0A"/>
    <w:rsid w:val="0051486D"/>
    <w:rsid w:val="00514E9A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6DDB"/>
    <w:rsid w:val="005276E6"/>
    <w:rsid w:val="00527E04"/>
    <w:rsid w:val="005302F4"/>
    <w:rsid w:val="00531704"/>
    <w:rsid w:val="005329B6"/>
    <w:rsid w:val="00532DD6"/>
    <w:rsid w:val="00534574"/>
    <w:rsid w:val="005376B1"/>
    <w:rsid w:val="005423FB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17B0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097"/>
    <w:rsid w:val="00574163"/>
    <w:rsid w:val="00574C7C"/>
    <w:rsid w:val="005769EE"/>
    <w:rsid w:val="00576DAC"/>
    <w:rsid w:val="005809FD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17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D7F83"/>
    <w:rsid w:val="005E01DB"/>
    <w:rsid w:val="005E0A29"/>
    <w:rsid w:val="005E21B7"/>
    <w:rsid w:val="005E2C44"/>
    <w:rsid w:val="005E2E04"/>
    <w:rsid w:val="005E2F7D"/>
    <w:rsid w:val="005E5E44"/>
    <w:rsid w:val="005E6154"/>
    <w:rsid w:val="005F0E8B"/>
    <w:rsid w:val="005F202F"/>
    <w:rsid w:val="005F400C"/>
    <w:rsid w:val="005F4EFC"/>
    <w:rsid w:val="005F6E82"/>
    <w:rsid w:val="005F6FA4"/>
    <w:rsid w:val="0060014C"/>
    <w:rsid w:val="00600608"/>
    <w:rsid w:val="006007B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1B93"/>
    <w:rsid w:val="00642A9D"/>
    <w:rsid w:val="00643EDC"/>
    <w:rsid w:val="00644A34"/>
    <w:rsid w:val="00644CF2"/>
    <w:rsid w:val="0064636F"/>
    <w:rsid w:val="006473B6"/>
    <w:rsid w:val="00650183"/>
    <w:rsid w:val="00652526"/>
    <w:rsid w:val="00655F51"/>
    <w:rsid w:val="00656E20"/>
    <w:rsid w:val="00657AFC"/>
    <w:rsid w:val="006622AA"/>
    <w:rsid w:val="006638FF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223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024"/>
    <w:rsid w:val="00724479"/>
    <w:rsid w:val="00726820"/>
    <w:rsid w:val="00727E4A"/>
    <w:rsid w:val="00730028"/>
    <w:rsid w:val="00730E2A"/>
    <w:rsid w:val="007322B6"/>
    <w:rsid w:val="007326C0"/>
    <w:rsid w:val="0073784E"/>
    <w:rsid w:val="00742356"/>
    <w:rsid w:val="00742C1C"/>
    <w:rsid w:val="00742E5A"/>
    <w:rsid w:val="0074380A"/>
    <w:rsid w:val="007448CF"/>
    <w:rsid w:val="00744D11"/>
    <w:rsid w:val="00745BC0"/>
    <w:rsid w:val="00747169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3E4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0910"/>
    <w:rsid w:val="00792342"/>
    <w:rsid w:val="00793138"/>
    <w:rsid w:val="00793FBC"/>
    <w:rsid w:val="00794555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6E80"/>
    <w:rsid w:val="007D3FB8"/>
    <w:rsid w:val="007D485D"/>
    <w:rsid w:val="007D6296"/>
    <w:rsid w:val="007D6A07"/>
    <w:rsid w:val="007D79B1"/>
    <w:rsid w:val="007E4690"/>
    <w:rsid w:val="007E4AE0"/>
    <w:rsid w:val="007E6207"/>
    <w:rsid w:val="007E766E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5D48"/>
    <w:rsid w:val="00816A6E"/>
    <w:rsid w:val="00816EED"/>
    <w:rsid w:val="0081778F"/>
    <w:rsid w:val="008200BC"/>
    <w:rsid w:val="0082055E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331E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577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34B"/>
    <w:rsid w:val="00896FA9"/>
    <w:rsid w:val="00896FDF"/>
    <w:rsid w:val="008974E7"/>
    <w:rsid w:val="008A039F"/>
    <w:rsid w:val="008A0D8B"/>
    <w:rsid w:val="008A35E3"/>
    <w:rsid w:val="008A39C1"/>
    <w:rsid w:val="008A45A6"/>
    <w:rsid w:val="008A5985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0E15"/>
    <w:rsid w:val="008D146D"/>
    <w:rsid w:val="008D1C10"/>
    <w:rsid w:val="008D1D74"/>
    <w:rsid w:val="008D30E4"/>
    <w:rsid w:val="008D3BCB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5F9B"/>
    <w:rsid w:val="0093623F"/>
    <w:rsid w:val="00941256"/>
    <w:rsid w:val="00941350"/>
    <w:rsid w:val="00941E30"/>
    <w:rsid w:val="00942244"/>
    <w:rsid w:val="009442CB"/>
    <w:rsid w:val="009445E2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B25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610"/>
    <w:rsid w:val="009B391D"/>
    <w:rsid w:val="009B48F7"/>
    <w:rsid w:val="009B7BE7"/>
    <w:rsid w:val="009C0397"/>
    <w:rsid w:val="009C0B9F"/>
    <w:rsid w:val="009C13C8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56DA"/>
    <w:rsid w:val="00A36E9B"/>
    <w:rsid w:val="00A3708B"/>
    <w:rsid w:val="00A413EB"/>
    <w:rsid w:val="00A41C5B"/>
    <w:rsid w:val="00A44A39"/>
    <w:rsid w:val="00A44DB7"/>
    <w:rsid w:val="00A455A9"/>
    <w:rsid w:val="00A46BC1"/>
    <w:rsid w:val="00A47E70"/>
    <w:rsid w:val="00A50CF0"/>
    <w:rsid w:val="00A5141D"/>
    <w:rsid w:val="00A52479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5D8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09E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673D"/>
    <w:rsid w:val="00B6725B"/>
    <w:rsid w:val="00B676DD"/>
    <w:rsid w:val="00B67B97"/>
    <w:rsid w:val="00B67FAE"/>
    <w:rsid w:val="00B70080"/>
    <w:rsid w:val="00B71B48"/>
    <w:rsid w:val="00B73C52"/>
    <w:rsid w:val="00B74316"/>
    <w:rsid w:val="00B743EF"/>
    <w:rsid w:val="00B75E77"/>
    <w:rsid w:val="00B75F92"/>
    <w:rsid w:val="00B7729B"/>
    <w:rsid w:val="00B802E7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25FF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085A"/>
    <w:rsid w:val="00BD279D"/>
    <w:rsid w:val="00BD6BB8"/>
    <w:rsid w:val="00BD6FA9"/>
    <w:rsid w:val="00BE0B66"/>
    <w:rsid w:val="00BE1DBA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541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30CC"/>
    <w:rsid w:val="00C84391"/>
    <w:rsid w:val="00C84657"/>
    <w:rsid w:val="00C84B9C"/>
    <w:rsid w:val="00C9030E"/>
    <w:rsid w:val="00C94DFE"/>
    <w:rsid w:val="00C95272"/>
    <w:rsid w:val="00C95985"/>
    <w:rsid w:val="00C9684B"/>
    <w:rsid w:val="00C979AE"/>
    <w:rsid w:val="00C97E21"/>
    <w:rsid w:val="00C97E79"/>
    <w:rsid w:val="00CA03F9"/>
    <w:rsid w:val="00CA15EC"/>
    <w:rsid w:val="00CA609E"/>
    <w:rsid w:val="00CB0108"/>
    <w:rsid w:val="00CB4BF5"/>
    <w:rsid w:val="00CB4F71"/>
    <w:rsid w:val="00CB5FB5"/>
    <w:rsid w:val="00CB6036"/>
    <w:rsid w:val="00CC083A"/>
    <w:rsid w:val="00CC2202"/>
    <w:rsid w:val="00CC2EB5"/>
    <w:rsid w:val="00CC311F"/>
    <w:rsid w:val="00CC3F97"/>
    <w:rsid w:val="00CC4FC4"/>
    <w:rsid w:val="00CC5026"/>
    <w:rsid w:val="00CC6427"/>
    <w:rsid w:val="00CC679C"/>
    <w:rsid w:val="00CC68D0"/>
    <w:rsid w:val="00CC6935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AD9"/>
    <w:rsid w:val="00D06D51"/>
    <w:rsid w:val="00D07C0C"/>
    <w:rsid w:val="00D11E90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44B4A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0B48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0573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411"/>
    <w:rsid w:val="00DD0541"/>
    <w:rsid w:val="00DD0950"/>
    <w:rsid w:val="00DD0C43"/>
    <w:rsid w:val="00DD11FD"/>
    <w:rsid w:val="00DD13D8"/>
    <w:rsid w:val="00DD144E"/>
    <w:rsid w:val="00DD1AC9"/>
    <w:rsid w:val="00DD2C5E"/>
    <w:rsid w:val="00DD3FCD"/>
    <w:rsid w:val="00DD6303"/>
    <w:rsid w:val="00DD70C7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070F7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179"/>
    <w:rsid w:val="00E22D01"/>
    <w:rsid w:val="00E24250"/>
    <w:rsid w:val="00E2674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67BAF"/>
    <w:rsid w:val="00E70196"/>
    <w:rsid w:val="00E70995"/>
    <w:rsid w:val="00E737F5"/>
    <w:rsid w:val="00E73AD9"/>
    <w:rsid w:val="00E74AC0"/>
    <w:rsid w:val="00E7517D"/>
    <w:rsid w:val="00E75B90"/>
    <w:rsid w:val="00E7621C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023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B789C"/>
    <w:rsid w:val="00EC0E62"/>
    <w:rsid w:val="00EC1A27"/>
    <w:rsid w:val="00EC6345"/>
    <w:rsid w:val="00ED1AAC"/>
    <w:rsid w:val="00ED31E4"/>
    <w:rsid w:val="00ED33F0"/>
    <w:rsid w:val="00ED5081"/>
    <w:rsid w:val="00ED66A4"/>
    <w:rsid w:val="00ED67CC"/>
    <w:rsid w:val="00EE06B6"/>
    <w:rsid w:val="00EE0C9F"/>
    <w:rsid w:val="00EE0D80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55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5BB8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686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F115D"/>
    <w:rsid w:val="00FF1E61"/>
    <w:rsid w:val="00FF2603"/>
    <w:rsid w:val="00FF46C9"/>
    <w:rsid w:val="00FF472E"/>
    <w:rsid w:val="00FF4D46"/>
    <w:rsid w:val="00FF4D98"/>
    <w:rsid w:val="00FF610C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6DDB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locked/>
    <w:rsid w:val="00A41C5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41C5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A41C5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A41C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17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3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2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8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6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2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7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2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87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74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43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0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42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84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5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33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75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3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26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69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90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1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03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49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9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0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22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3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2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6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29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46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0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3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36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0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97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79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2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05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54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4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17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18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37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4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85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8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6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72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6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46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6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61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34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8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2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7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57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66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8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23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4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2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60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17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29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2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2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45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26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0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77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4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43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21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93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26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6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9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00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49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8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9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08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7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21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7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16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66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89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0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93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36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88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66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38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93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8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1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11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31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02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2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8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8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2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7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55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41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0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0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53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17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3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2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1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81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9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88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5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1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1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64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36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27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45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3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4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73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0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78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1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2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9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69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9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3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4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9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92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43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36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14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85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1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8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0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0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1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86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09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78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3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35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9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80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8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2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77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39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8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85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65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71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42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81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43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66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02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02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8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8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75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9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13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80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97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18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0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36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2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08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01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09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7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4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21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9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1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9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39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59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5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70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62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6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70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61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71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96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6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53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0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8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94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47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6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83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3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43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63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0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28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7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5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2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9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4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0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0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0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76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7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63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9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91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6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28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83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67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36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06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3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0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66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21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3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8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71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51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8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55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5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8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9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03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3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15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22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37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9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25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0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37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89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8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10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4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6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88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3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3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75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69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13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0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8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7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4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0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4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37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82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47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81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6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5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91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72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48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4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23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19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1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9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2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9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1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9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0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2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05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93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3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1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0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8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73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8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86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76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3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4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46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28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3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07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9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7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06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87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71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90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9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66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1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6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90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3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65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61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43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25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86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6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26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06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75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8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54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5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81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55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00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0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61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11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7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3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3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0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0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5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5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54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77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4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0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2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40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20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05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50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2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28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63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0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02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22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12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45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7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36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2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77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63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7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75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6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4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13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81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61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70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62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8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1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9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25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6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57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97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86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07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0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0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1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20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5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0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58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70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37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8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4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9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13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3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2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74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93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64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54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63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5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44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84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44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30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9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25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1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91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19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92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1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48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1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04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1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74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35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64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23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7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99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7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98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84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1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8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73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0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04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37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8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45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0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Parikshit.bhise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B40F71-C5B0-4418-9CE5-99A954EA4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15</Pages>
  <Words>4146</Words>
  <Characters>23633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27724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7</cp:revision>
  <cp:lastPrinted>1900-12-31T16:00:00Z</cp:lastPrinted>
  <dcterms:created xsi:type="dcterms:W3CDTF">2024-11-28T07:15:00Z</dcterms:created>
  <dcterms:modified xsi:type="dcterms:W3CDTF">2024-11-28T08:51:00Z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