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FE" w:rsidRDefault="00C365FE" w:rsidP="00C365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45C90" w:rsidRPr="00D45C90">
        <w:rPr>
          <w:b/>
          <w:i/>
          <w:noProof/>
          <w:sz w:val="28"/>
        </w:rPr>
        <w:t>R5s240674</w:t>
      </w:r>
      <w:r w:rsidR="0092087C">
        <w:rPr>
          <w:b/>
          <w:i/>
          <w:noProof/>
          <w:sz w:val="28"/>
        </w:rPr>
        <w:t xml:space="preserve"> </w:t>
      </w:r>
    </w:p>
    <w:p w:rsidR="00C365FE" w:rsidRDefault="006A7FCD" w:rsidP="00C365F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365FE" w:rsidRPr="00BA51D9">
          <w:rPr>
            <w:b/>
            <w:noProof/>
            <w:sz w:val="24"/>
          </w:rPr>
          <w:t>Online</w:t>
        </w:r>
      </w:fldSimple>
      <w:r w:rsidR="00C365FE">
        <w:rPr>
          <w:b/>
          <w:noProof/>
          <w:sz w:val="24"/>
        </w:rPr>
        <w:t xml:space="preserve">, </w:t>
      </w:r>
      <w:r>
        <w:fldChar w:fldCharType="begin"/>
      </w:r>
      <w:r w:rsidR="00C365FE">
        <w:instrText xml:space="preserve"> DOCPROPERTY  Country  \* MERGEFORMAT </w:instrText>
      </w:r>
      <w:r>
        <w:fldChar w:fldCharType="end"/>
      </w:r>
      <w:r w:rsidR="00C365FE">
        <w:rPr>
          <w:b/>
          <w:noProof/>
          <w:sz w:val="24"/>
        </w:rPr>
        <w:t xml:space="preserve">, </w:t>
      </w:r>
      <w:fldSimple w:instr=" DOCPROPERTY  StartDate  \* MERGEFORMAT ">
        <w:r w:rsidR="00C365FE" w:rsidRPr="00BA51D9">
          <w:rPr>
            <w:b/>
            <w:noProof/>
            <w:sz w:val="24"/>
          </w:rPr>
          <w:t>8th Dec 2023</w:t>
        </w:r>
      </w:fldSimple>
      <w:r w:rsidR="00C365FE">
        <w:rPr>
          <w:b/>
          <w:noProof/>
          <w:sz w:val="24"/>
        </w:rPr>
        <w:t xml:space="preserve"> - </w:t>
      </w:r>
      <w:fldSimple w:instr=" DOCPROPERTY  EndDate  \* MERGEFORMAT ">
        <w:r w:rsidR="00C365FE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65FE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42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365FE" w:rsidRPr="00410371" w:rsidRDefault="006A7FCD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65F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365FE" w:rsidRPr="00410371" w:rsidRDefault="004C07F4" w:rsidP="00224146">
            <w:pPr>
              <w:pStyle w:val="CRCoverPage"/>
              <w:spacing w:after="0"/>
              <w:rPr>
                <w:noProof/>
              </w:rPr>
            </w:pPr>
            <w:r w:rsidRPr="004C07F4">
              <w:rPr>
                <w:b/>
                <w:noProof/>
                <w:sz w:val="28"/>
                <w:lang w:eastAsia="zh-CN"/>
              </w:rPr>
              <w:t>3585</w:t>
            </w:r>
          </w:p>
        </w:tc>
        <w:tc>
          <w:tcPr>
            <w:tcW w:w="709" w:type="dxa"/>
          </w:tcPr>
          <w:p w:rsidR="00C365FE" w:rsidRDefault="00C365FE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365FE" w:rsidRPr="00410371" w:rsidRDefault="006A7FCD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65F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365FE" w:rsidRDefault="00C365FE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365FE" w:rsidRPr="00410371" w:rsidRDefault="006A7FCD" w:rsidP="00123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65FE" w:rsidRPr="00410371">
                <w:rPr>
                  <w:b/>
                  <w:noProof/>
                  <w:sz w:val="28"/>
                </w:rPr>
                <w:t>1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365FE" w:rsidRPr="00410371">
                <w:rPr>
                  <w:b/>
                  <w:noProof/>
                  <w:sz w:val="28"/>
                </w:rPr>
                <w:t>.</w:t>
              </w:r>
              <w:r w:rsidR="00123DB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365FE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365FE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365FE" w:rsidRPr="00F25D98" w:rsidRDefault="00C365FE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365FE" w:rsidTr="00213506">
        <w:tc>
          <w:tcPr>
            <w:tcW w:w="9641" w:type="dxa"/>
            <w:gridSpan w:val="9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365FE" w:rsidRDefault="00C365FE" w:rsidP="00C365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65FE" w:rsidTr="00213506">
        <w:tc>
          <w:tcPr>
            <w:tcW w:w="2835" w:type="dxa"/>
          </w:tcPr>
          <w:p w:rsidR="00C365FE" w:rsidRDefault="00C365FE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365FE" w:rsidRDefault="00C365FE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365FE" w:rsidRDefault="00C365FE" w:rsidP="00C365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65FE" w:rsidTr="00213506">
        <w:tc>
          <w:tcPr>
            <w:tcW w:w="9640" w:type="dxa"/>
            <w:gridSpan w:val="11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65FE" w:rsidRDefault="006A7FCD" w:rsidP="00856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C365FE">
                <w:t xml:space="preserve">Correction to </w:t>
              </w:r>
            </w:fldSimple>
            <w:r w:rsidR="00D00081">
              <w:rPr>
                <w:rFonts w:hint="eastAsia"/>
                <w:lang w:eastAsia="zh-CN"/>
              </w:rPr>
              <w:t xml:space="preserve">function </w:t>
            </w:r>
            <w:r w:rsidR="00D00081" w:rsidRPr="00D00081">
              <w:rPr>
                <w:lang w:eastAsia="zh-CN"/>
              </w:rPr>
              <w:t>fl_Check_maxNumberMIMO_LayersPDSCH</w:t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65FE" w:rsidRDefault="00215BD0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 TDIA</w:t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365FE" w:rsidRDefault="00154F18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7FCD">
              <w:fldChar w:fldCharType="begin"/>
            </w:r>
            <w:r w:rsidR="00C365FE">
              <w:instrText xml:space="preserve"> DOCPROPERTY  SourceIfTsg  \* MERGEFORMAT </w:instrText>
            </w:r>
            <w:r w:rsidR="006A7FCD">
              <w:fldChar w:fldCharType="end"/>
            </w: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365FE" w:rsidRDefault="00980FAF" w:rsidP="0021350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 w:rsidRPr="00980FAF">
              <w:t>TEI17_Test</w:t>
            </w:r>
            <w:bookmarkEnd w:id="1"/>
            <w:r w:rsidRPr="00980FAF">
              <w:t>, 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65FE" w:rsidRDefault="006A7FCD" w:rsidP="006668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65FE">
                <w:rPr>
                  <w:noProof/>
                </w:rPr>
                <w:t>2024-</w:t>
              </w:r>
              <w:r w:rsidR="0007002D">
                <w:rPr>
                  <w:rFonts w:hint="eastAsia"/>
                  <w:noProof/>
                  <w:lang w:eastAsia="zh-CN"/>
                </w:rPr>
                <w:t>1</w:t>
              </w:r>
              <w:r w:rsidR="00A52ECC">
                <w:rPr>
                  <w:rFonts w:hint="eastAsia"/>
                  <w:noProof/>
                  <w:lang w:eastAsia="zh-CN"/>
                </w:rPr>
                <w:t>1</w:t>
              </w:r>
              <w:r w:rsidR="00C365FE">
                <w:rPr>
                  <w:noProof/>
                </w:rPr>
                <w:t>-</w:t>
              </w:r>
              <w:r w:rsidR="00A52ECC">
                <w:rPr>
                  <w:rFonts w:hint="eastAsia"/>
                  <w:noProof/>
                  <w:lang w:eastAsia="zh-CN"/>
                </w:rPr>
                <w:t>1</w:t>
              </w:r>
              <w:r w:rsidR="00666816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365FE" w:rsidRDefault="00C365FE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365FE" w:rsidRDefault="006A7FCD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65F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365FE" w:rsidRDefault="00C365FE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365FE" w:rsidRDefault="006A7FCD" w:rsidP="00293E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65FE">
                <w:rPr>
                  <w:noProof/>
                </w:rPr>
                <w:t>Rel-1</w:t>
              </w:r>
              <w:r w:rsidR="00293E69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C365FE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365FE" w:rsidRDefault="00C365FE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365FE" w:rsidRDefault="00C365FE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65FE" w:rsidRPr="007C2097" w:rsidRDefault="00C365FE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365FE" w:rsidTr="00213506">
        <w:tc>
          <w:tcPr>
            <w:tcW w:w="1843" w:type="dxa"/>
          </w:tcPr>
          <w:p w:rsidR="00C365FE" w:rsidRDefault="00C365FE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365FE" w:rsidRDefault="00C365FE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65FE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18BB" w:rsidRPr="00491E3C" w:rsidRDefault="007418BB" w:rsidP="007418BB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According to TS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38.101</w:t>
            </w: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  7.2 </w:t>
            </w:r>
          </w:p>
          <w:p w:rsidR="007418BB" w:rsidRPr="007418BB" w:rsidRDefault="007418BB" w:rsidP="007418BB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>A Redcap UE is required to be equipped with a minimum of single Rx antenna port and maximum of two Rx antenna ports. Clause 7 requirements for four Rx antenna ports do not apply to a RedCap UE</w:t>
            </w:r>
            <w:r w:rsidRPr="007418B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.</w:t>
            </w:r>
          </w:p>
          <w:p w:rsidR="00C365FE" w:rsidRDefault="007418BB" w:rsidP="007418BB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Redcap UE will fail the 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maxNumberMIMO_LayersPDSCH</w:t>
            </w: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check in this function.</w:t>
            </w:r>
          </w:p>
        </w:tc>
      </w:tr>
      <w:tr w:rsidR="00C365FE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65FE" w:rsidRDefault="00C365FE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8FA" w:rsidRPr="00FB2EB7" w:rsidRDefault="007968FA" w:rsidP="006F08B2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 w:hint="eastAsia"/>
                <w:noProof/>
                <w:lang w:val="en-SG" w:eastAsia="zh-CN"/>
              </w:rPr>
              <w:t>Add code for redcap UE.</w:t>
            </w: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7968FA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7968FA" w:rsidTr="00213506">
        <w:tc>
          <w:tcPr>
            <w:tcW w:w="2694" w:type="dxa"/>
            <w:gridSpan w:val="2"/>
          </w:tcPr>
          <w:p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68FA" w:rsidRDefault="007968FA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ind w:left="100"/>
              <w:rPr>
                <w:noProof/>
              </w:rPr>
            </w:pPr>
            <w:r w:rsidRPr="00B508EC">
              <w:rPr>
                <w:noProof/>
              </w:rPr>
              <w:t>8.1.5.1.1.NR5GC</w:t>
            </w: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68FA" w:rsidRDefault="007968FA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68FA" w:rsidRDefault="007968FA" w:rsidP="00C3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68FA" w:rsidRDefault="007968FA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68FA" w:rsidRDefault="007968FA" w:rsidP="00C3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8FA" w:rsidRDefault="007968FA" w:rsidP="00C365FE">
            <w:pPr>
              <w:pStyle w:val="CRCoverPage"/>
              <w:spacing w:after="0"/>
              <w:rPr>
                <w:noProof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8FA" w:rsidRPr="008863B9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8FA" w:rsidRPr="008863B9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968FA" w:rsidRPr="008863B9" w:rsidRDefault="007968FA" w:rsidP="00C3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8FA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8FA" w:rsidRDefault="007968FA" w:rsidP="00C3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8FA" w:rsidRDefault="007968FA" w:rsidP="00C3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365FE" w:rsidRDefault="00C365FE" w:rsidP="00C365FE">
      <w:pPr>
        <w:pStyle w:val="CRCoverPage"/>
        <w:spacing w:after="0"/>
        <w:rPr>
          <w:noProof/>
          <w:sz w:val="8"/>
          <w:szCs w:val="8"/>
        </w:rPr>
      </w:pPr>
    </w:p>
    <w:p w:rsidR="00C365FE" w:rsidRDefault="00C365FE" w:rsidP="00C365FE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2" w:name="_Toc182841882"/>
      <w:r w:rsidRPr="00D83A7A">
        <w:rPr>
          <w:rStyle w:val="af1"/>
          <w:rFonts w:ascii="Arial" w:hAnsi="Arial" w:cs="Arial"/>
          <w:i w:val="0"/>
        </w:rPr>
        <w:t>Table of Contents</w:t>
      </w:r>
      <w:bookmarkEnd w:id="2"/>
    </w:p>
    <w:p w:rsidR="0077390E" w:rsidRDefault="006A7FC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6A7FCD"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 w:rsidRPr="006A7FCD">
        <w:rPr>
          <w:rFonts w:cs="Arial"/>
        </w:rPr>
        <w:fldChar w:fldCharType="separate"/>
      </w:r>
      <w:r w:rsidR="0077390E" w:rsidRPr="000C4737">
        <w:rPr>
          <w:rFonts w:ascii="Arial" w:hAnsi="Arial" w:cs="Arial"/>
          <w:iCs/>
        </w:rPr>
        <w:t>Table of Contents</w:t>
      </w:r>
      <w:r w:rsidR="0077390E">
        <w:tab/>
      </w:r>
      <w:r>
        <w:fldChar w:fldCharType="begin"/>
      </w:r>
      <w:r w:rsidR="0077390E">
        <w:instrText xml:space="preserve"> PAGEREF _Toc182841882 \h </w:instrText>
      </w:r>
      <w:r>
        <w:fldChar w:fldCharType="separate"/>
      </w:r>
      <w:r w:rsidR="0077390E">
        <w:t>2</w:t>
      </w:r>
      <w:r>
        <w:fldChar w:fldCharType="end"/>
      </w:r>
    </w:p>
    <w:p w:rsidR="0077390E" w:rsidRDefault="0077390E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C4737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C4737">
        <w:rPr>
          <w:b/>
          <w:lang w:eastAsia="ja-JP"/>
        </w:rPr>
        <w:t>Overview</w:t>
      </w:r>
      <w:r>
        <w:tab/>
      </w:r>
      <w:r w:rsidR="006A7FCD">
        <w:fldChar w:fldCharType="begin"/>
      </w:r>
      <w:r>
        <w:instrText xml:space="preserve"> PAGEREF _Toc182841883 \h </w:instrText>
      </w:r>
      <w:r w:rsidR="006A7FCD">
        <w:fldChar w:fldCharType="separate"/>
      </w:r>
      <w:r>
        <w:t>2</w:t>
      </w:r>
      <w:r w:rsidR="006A7FCD">
        <w:fldChar w:fldCharType="end"/>
      </w:r>
    </w:p>
    <w:p w:rsidR="0077390E" w:rsidRDefault="0077390E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C4737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C4737">
        <w:rPr>
          <w:b/>
        </w:rPr>
        <w:t>Corrections required</w:t>
      </w:r>
      <w:r>
        <w:tab/>
      </w:r>
      <w:r w:rsidR="006A7FCD">
        <w:fldChar w:fldCharType="begin"/>
      </w:r>
      <w:r>
        <w:instrText xml:space="preserve"> PAGEREF _Toc182841884 \h </w:instrText>
      </w:r>
      <w:r w:rsidR="006A7FCD">
        <w:fldChar w:fldCharType="separate"/>
      </w:r>
      <w:r>
        <w:t>2</w:t>
      </w:r>
      <w:r w:rsidR="006A7FCD">
        <w:fldChar w:fldCharType="end"/>
      </w:r>
    </w:p>
    <w:p w:rsidR="0077390E" w:rsidRDefault="0077390E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C4737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0C4737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 w:rsidR="006A7FCD">
        <w:fldChar w:fldCharType="begin"/>
      </w:r>
      <w:r>
        <w:instrText xml:space="preserve"> PAGEREF _Toc182841885 \h </w:instrText>
      </w:r>
      <w:r w:rsidR="006A7FCD">
        <w:fldChar w:fldCharType="separate"/>
      </w:r>
      <w:r>
        <w:t>2</w:t>
      </w:r>
      <w:r w:rsidR="006A7FCD">
        <w:fldChar w:fldCharType="end"/>
      </w:r>
    </w:p>
    <w:p w:rsidR="00D15337" w:rsidRDefault="006A7FCD" w:rsidP="00D1533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82841883"/>
      <w:bookmarkStart w:id="22" w:name="_Hlk107318485"/>
      <w:r w:rsidR="00D15337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F4689" w:rsidRPr="00D42F2C">
        <w:rPr>
          <w:rFonts w:cs="Arial" w:hint="eastAsia"/>
          <w:b/>
          <w:sz w:val="24"/>
          <w:lang w:eastAsia="zh-CN"/>
        </w:rPr>
        <w:t>Ting Gao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4F4689" w:rsidRPr="00D42F2C">
          <w:rPr>
            <w:rStyle w:val="aa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2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82841884"/>
      <w:r w:rsidRPr="00854C55">
        <w:rPr>
          <w:b/>
        </w:rPr>
        <w:t>Corrections required</w:t>
      </w:r>
      <w:bookmarkEnd w:id="23"/>
      <w:bookmarkEnd w:id="24"/>
      <w:bookmarkEnd w:id="25"/>
    </w:p>
    <w:p w:rsidR="004A40D5" w:rsidRPr="003D65E8" w:rsidRDefault="004A40D5" w:rsidP="004A40D5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8284188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E13853" w:rsidRDefault="007C65DF" w:rsidP="00206ED0">
            <w:pPr>
              <w:pStyle w:val="CRCoverPage"/>
              <w:spacing w:after="0"/>
              <w:rPr>
                <w:noProof/>
              </w:rPr>
            </w:pPr>
            <w:r w:rsidRPr="007C65DF">
              <w:rPr>
                <w:noProof/>
              </w:rPr>
              <w:t>fl_Check_maxNumberMIMO_LayersPDSCH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491E3C" w:rsidRDefault="00631DEF" w:rsidP="009E04A8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>According to TS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38.101</w:t>
            </w:r>
            <w:r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  7.2 </w:t>
            </w:r>
          </w:p>
          <w:p w:rsidR="007418BB" w:rsidRPr="007418BB" w:rsidRDefault="007418BB" w:rsidP="009E04A8">
            <w:pPr>
              <w:pStyle w:val="CRCoverPage"/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418BB">
              <w:rPr>
                <w:rFonts w:ascii="Times New Roman" w:hAnsi="Times New Roman"/>
                <w:color w:val="000000"/>
                <w:sz w:val="18"/>
                <w:szCs w:val="18"/>
              </w:rPr>
              <w:t>A Redcap UE is required to be equipped with a minimum of single Rx antenna port and maximum of two Rx antenna ports. Clause 7 requirements for four Rx antenna ports do not apply to a RedCap UE</w:t>
            </w:r>
            <w:r w:rsidRPr="007418BB">
              <w:rPr>
                <w:rFonts w:ascii="Times New Roman" w:hAnsi="Times New Roman" w:hint="eastAsia"/>
                <w:color w:val="000000"/>
                <w:sz w:val="18"/>
                <w:szCs w:val="18"/>
              </w:rPr>
              <w:t>.</w:t>
            </w:r>
          </w:p>
          <w:p w:rsidR="0080612E" w:rsidRPr="00803546" w:rsidRDefault="00D33AB7" w:rsidP="009E04A8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R</w:t>
            </w:r>
            <w:r w:rsidR="0080612E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edcap UE will fail the </w:t>
            </w:r>
            <w:r w:rsidR="00661E4C" w:rsidRPr="00491E3C">
              <w:rPr>
                <w:rFonts w:ascii="Times New Roman" w:hAnsi="Times New Roman"/>
                <w:color w:val="000000"/>
                <w:sz w:val="18"/>
                <w:szCs w:val="18"/>
              </w:rPr>
              <w:t>maxNumberMIMO_LayersPDSCH</w:t>
            </w:r>
            <w:r w:rsidR="00661E4C" w:rsidRPr="00491E3C">
              <w:rPr>
                <w:rFonts w:ascii="Times New Roman" w:hAnsi="Times New Roman" w:hint="eastAsia"/>
                <w:color w:val="000000"/>
                <w:sz w:val="18"/>
                <w:szCs w:val="18"/>
              </w:rPr>
              <w:t xml:space="preserve"> </w:t>
            </w:r>
            <w:r w:rsidR="0080612E">
              <w:rPr>
                <w:rFonts w:ascii="Times New Roman" w:hAnsi="Times New Roman" w:hint="eastAsia"/>
                <w:color w:val="000000"/>
                <w:sz w:val="18"/>
                <w:szCs w:val="18"/>
              </w:rPr>
              <w:t>check in this function.</w:t>
            </w:r>
          </w:p>
        </w:tc>
      </w:tr>
      <w:tr w:rsidR="006C61D0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FB2EB7" w:rsidRDefault="000D1D95" w:rsidP="00265B3F">
            <w:pPr>
              <w:pStyle w:val="CRCoverPage"/>
              <w:spacing w:after="0"/>
              <w:rPr>
                <w:rFonts w:cs="Arial"/>
                <w:noProof/>
                <w:lang w:val="en-SG" w:eastAsia="zh-CN"/>
              </w:rPr>
            </w:pPr>
            <w:r>
              <w:rPr>
                <w:rFonts w:cs="Arial" w:hint="eastAsia"/>
                <w:noProof/>
                <w:lang w:val="en-SG" w:eastAsia="zh-CN"/>
              </w:rPr>
              <w:t>Add code for redcap UE.</w:t>
            </w:r>
          </w:p>
        </w:tc>
      </w:tr>
      <w:tr w:rsidR="006C61D0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CC39F9" w:rsidRDefault="00631DEF" w:rsidP="006C61D0">
            <w:pPr>
              <w:spacing w:after="0"/>
              <w:rPr>
                <w:rFonts w:ascii="Arial" w:hAnsi="Arial" w:cs="Arial"/>
                <w:lang w:eastAsia="zh-CN"/>
              </w:rPr>
            </w:pPr>
            <w:r w:rsidRPr="00631DEF">
              <w:rPr>
                <w:rFonts w:ascii="Arial" w:hAnsi="Arial" w:cs="Arial"/>
                <w:lang w:eastAsia="zh-CN"/>
              </w:rPr>
              <w:t>NR_CapabilityFunctions.ttcn</w:t>
            </w:r>
          </w:p>
        </w:tc>
      </w:tr>
      <w:tr w:rsidR="006C61D0" w:rsidRPr="00F9354B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D36860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>function fl_Check_maxNumberMIMO_LayersPDSCH (UE_NR_Capability p_NRCapability,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NR_Configuration_Type p_Configuration_Type)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sic@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v_Current_MAX_MIMO_LayersDL := 0; // 0, 2, 4 or 8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v_Found_MIMO_LayersDL := 0; // if signalled, the actual Max MIMO LayersPDSCH found is 2, 4 or 8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v_MIMO_LayersDLPICS_Set;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v_Exit := false;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v_MIMO_LayersDLPICS_Set := f_MIMO_LayersDLParameterSet(); // Retrieves the maxNumberMIMO_LayersPDSCH as integer set in PICS or raises error if more than one option is chosen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if (ispresent(v_Received_NRCapabilityMsg.featureSets.featureSetsDownlinkPerCC)) //OPTIONAL parameter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lengthof(v_Received_NRCapabilityMsg.featureSets.featureSetsDownlinkPerCC)) and (not v_Exit)) { // search for the maxNumberMIMO-LayersPDSCH content in featureSetsDownlinkPerCC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(isvalue(v_Received_NRCapabilityMsg.featureSets.featureSetsDownlinkPerCC[v_Index].maxNumberMIMO_LayersPDSCH))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v_Found_MIMO_LayersDL := fl_Convert_NumberMIMO_LayersPDSCH(v_Received_NRCapabilityMsg.featureSets.featureSetsDownlinkPerCC[v_Index].maxNumberMIMO_LayersPDSCH);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(v_Found_MIMO_LayersDL &gt;= v_Current_MAX_MIMO_LayersDL){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v_Current_MAX_MIMO_LayersDL := v_Found_MIMO_LayersDL;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(v_Current_MAX_MIMO_LayersDL==8)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v_Exit:= true; // It won't find a bigger value than eightLayers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(v_MIMO_LayersDLPICS_Set == v_Current_MAX_MIMO_LayersDL))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"PICS set for maxNumberMIMO-LayersPDSCH not matching the maxNumberMIMO-LayersPDSCH signalled by the UE for DL reception");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 TS 38.306, clause 4.2.7.6 FeatureSetDownlinkPerCC parameters.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((p_Configuration_Type == NR_SA) and (lengthof(v_Received_NRCapabilityMsg.rf_Parameters.supportedBandListNR) == 1))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((v_Current_MAX_MIMO_LayersDL &lt; 4) and (f_NR_Is5GCoreBand(v_Received_NRCapabilityMsg.rf_Parameters.supportedBandListNR[0].bandNR)))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f_SetVerdict(fail,__FILE__, __LINE__, "TS 38.306, clause 4.2.7.6: For single CC standalone NR, it is mandatory with capability signalling to support at least 4 MIMO layers in the bands where 4Rx is specified as mandatory");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((v_Current_MAX_MIMO_LayersDL == 0) and (v_Received_NRCapabilityMsg.rf_Parameters.supportedBandListNR[0].bandNR &gt; 256))  { // It is standalone NR, simple check for FR2 Band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f_SetVerdict(fail,__FILE__, __LINE__, "TS 38.306, clause 4.2.7.6: For single CC standalone NR, it is mandatory with capability signalling to support at least 2 MIMO layers in FR2");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else if (v_MIMO_LayersDLPICS_Set &gt; 0)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"A maxNumberMIMO_LayersPDSCH PICS is wrongly set as this feature is not supported by the UE");</w:t>
            </w:r>
          </w:p>
          <w:p w:rsidR="00E10260" w:rsidRPr="00E10260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850B74" w:rsidRDefault="00E10260" w:rsidP="00E102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1026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04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>function fl_Check_maxNumberMIMO_LayersPDSCH (UE_NR_Capability p_NRCapability,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NR_Configuration_Type p_Configuration_Type)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R5s230297 sic@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UE_NR_Capability v_Received_NRCapabilityMsg;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v_Current_MAX_MIMO_LayersDL := 0; // 0, 2, 4 or 8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v_Found_MIMO_LayersDL := 0; // if signalled, the actual Max MIMO LayersPDSCH found is 2, 4 or 8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v_MIMO_LayersDLPICS_Set;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v_Index := 0;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v_Exit := false;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v_Received_NRCapabilityMsg := p_NRCapability;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v_MIMO_LayersDLPICS_Set := f_MIMO_LayersDLParameterSet(); // Retrieves the maxNumberMIMO_LayersPDSCH as integer set in PICS or raises error if more than one option is chosen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(ispresent(v_Received_NRCapabilityMsg.featureSets.featureSetsDownlinkPerCC)) //OPTIONAL parameter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while ((v_Index &lt; lengthof(v_Received_NRCapabilityMsg.featureSets.featureSetsDownlinkPerCC)) and (not v_Exit)) { // search for the maxNumberMIMO-LayersPDSCH content in featureSetsDownlinkPerCC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(isvalue(v_Received_NRCapabilityMsg.featureSets.featureSetsDownlinkPerCC[v_Index].maxNumberMIMO_LayersPDSCH))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v_Found_MIMO_LayersDL := fl_Convert_NumberMIMO_LayersPDSCH(v_Received_NRCapabilityMsg.featureSets.featureSetsDownlinkPerCC[v_Index].maxNumberMIMO_LayersPDSCH);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(v_Found_MIMO_LayersDL &gt;= v_Current_MAX_MIMO_LayersDL){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v_Current_MAX_MIMO_LayersDL := v_Found_MIMO_LayersDL;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(v_Current_MAX_MIMO_LayersDL==8)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v_Exit:= true; // It won't find a bigger value than eightLayers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v_Index := v_Index + 1;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(v_MIMO_LayersDLPICS_Set == v_Current_MAX_MIMO_LayersDL))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f_SetVerdict(inconc,__FILE__, __LINE__, "PICS set for maxNumberMIMO-LayersPDSCH not matching the maxNumberMIMO-LayersPDSCH signalled by the UE for DL reception");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// TS 38.306, clause 4.2.7.6 FeatureSetDownlinkPerCC parameters.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// For single CC standalone NR, it is mandatory with capability signalling to support at least 4 MIMO layers in the bands where 4Rx is specified as mandatory for the given UE and at least 2 MIMO layers in FR2.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((p_Configuration_Type == NR_SA) and (lengthof(v_Received_NRCapabilityMsg.rf_Parameters.supportedBandListNR) == 1))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((v_Current_MAX_MIMO_LayersDL &lt; 4) and (f_NR_Is5GCoreBand(v_Received_NRCapabilityMsg.rf_Parameters.supportedBandListNR[0].bandNR)))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f_SetVerdict(fail,__FILE__, __LINE__, "TS 38.306, clause 4.2.7.6: For single CC standalone NR, it is mandatory with capability signalling to support at least 4 MIMO layers in the bands where 4Rx is specified as mandatory");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if(pc_supportOfRedCap_r17)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if (v_Current_MAX_MIMO_LayersDL &lt; 2) {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ab/>
              <w:t xml:space="preserve">               f_SetVerdict(fail,__FILE__, __LINE__, "TS 38.306, clause 4.2.7.6: For single CC standalone NR, it is mandatory with capability signalling to support at least 2 MIMO layers in Redcap UE");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 }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}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else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</w:t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if ((v_Current_MAX_MIMO_LayersDL &lt; 4) and (f_NR_Is5GCoreBand(v_Received_NRCapabilityMsg.rf_Parameters.supportedBandListNR[0].bandNR))) {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    f_SetVerdict(fail,__FILE__, __LINE__, "TS 38.306, clause 4.2.7.6: For single CC standalone NR, it is mandatory with capability signalling to support at least 4 MIMO layers in the bands where 4Rx is specified as mandatory");</w:t>
            </w:r>
          </w:p>
          <w:p w:rsidR="00813AA2" w:rsidRPr="00950281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95028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((v_Current_MAX_MIMO_LayersDL == 0) and (v_Received_NRCapabilityMsg.rf_Parameters.supportedBandListNR[0].bandNR &gt; 256))  { // It is standalone NR, simple check for FR2 Band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f_SetVerdict(fail,__FILE__, __LINE__, "TS 38.306, clause 4.2.7.6: For single CC standalone NR, it is mandatory with capability signalling to support at least 2 MIMO layers in FR2");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else if (v_MIMO_LayersDLPICS_Set &gt; 0)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    f_SetVerdict(inconc,__FILE__, __LINE__, "A maxNumberMIMO_LayersPDSCH PICS is wrongly set as this feature is not supported by the UE");</w:t>
            </w:r>
          </w:p>
          <w:p w:rsidR="00813AA2" w:rsidRPr="00813AA2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2F79CF" w:rsidRPr="00F212AA" w:rsidRDefault="00813AA2" w:rsidP="00813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A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zh-CN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A11" w:rsidRDefault="00F81A11">
      <w:r>
        <w:separator/>
      </w:r>
    </w:p>
  </w:endnote>
  <w:endnote w:type="continuationSeparator" w:id="1">
    <w:p w:rsidR="00F81A11" w:rsidRDefault="00F8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A11" w:rsidRDefault="00F81A11">
      <w:r>
        <w:separator/>
      </w:r>
    </w:p>
  </w:footnote>
  <w:footnote w:type="continuationSeparator" w:id="1">
    <w:p w:rsidR="00F81A11" w:rsidRDefault="00F81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r>
      <w:t xml:space="preserve">Page </w:t>
    </w:r>
    <w:r w:rsidR="006A7FCD">
      <w:fldChar w:fldCharType="begin"/>
    </w:r>
    <w:r>
      <w:instrText>PAGE</w:instrText>
    </w:r>
    <w:r w:rsidR="006A7FCD">
      <w:fldChar w:fldCharType="separate"/>
    </w:r>
    <w:r>
      <w:rPr>
        <w:noProof/>
      </w:rPr>
      <w:t>1</w:t>
    </w:r>
    <w:r w:rsidR="006A7FCD">
      <w:rPr>
        <w:noProof/>
      </w:rPr>
      <w:fldChar w:fldCharType="end"/>
    </w:r>
    <w:r>
      <w:br/>
    </w:r>
    <w:r w:rsidR="006A7FCD" w:rsidRPr="006A7FCD">
      <w:rPr>
        <w:noProof/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26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:rsidR="00EF270E" w:rsidRPr="00A11327" w:rsidRDefault="006A7FCD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A7FCD">
    <w:pPr>
      <w:pStyle w:val="a4"/>
    </w:pPr>
    <w:r w:rsidRPr="006A7FCD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:rsidR="00EF270E" w:rsidRPr="00A11327" w:rsidRDefault="006A7FCD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A7FCD">
    <w:pPr>
      <w:pStyle w:val="a4"/>
    </w:pPr>
    <w:r w:rsidRPr="006A7FCD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:rsidR="00EF270E" w:rsidRPr="00A11327" w:rsidRDefault="006A7FCD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A7FCD">
    <w:pPr>
      <w:pStyle w:val="a4"/>
    </w:pPr>
    <w:r w:rsidRPr="006A7FCD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:rsidR="00EF270E" w:rsidRPr="00A11327" w:rsidRDefault="006A7FCD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EF270E">
    <w:pPr>
      <w:pStyle w:val="a4"/>
      <w:tabs>
        <w:tab w:val="right" w:pos="9639"/>
      </w:tabs>
    </w:pPr>
    <w:r>
      <w:tab/>
    </w:r>
    <w:r w:rsidR="006A7FCD" w:rsidRPr="006A7FCD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:rsidR="00EF270E" w:rsidRPr="00A11327" w:rsidRDefault="006A7FCD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0E" w:rsidRDefault="006A7FCD">
    <w:pPr>
      <w:pStyle w:val="a4"/>
    </w:pPr>
    <w:r w:rsidRPr="006A7FCD">
      <w:rPr>
        <w:lang w:val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:rsidR="00EF270E" w:rsidRPr="00A11327" w:rsidRDefault="006A7FCD" w:rsidP="00792A46">
                    <w:pPr>
                      <w:pStyle w:val="af7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7"/>
  </w:num>
  <w:num w:numId="5">
    <w:abstractNumId w:val="29"/>
  </w:num>
  <w:num w:numId="6">
    <w:abstractNumId w:val="34"/>
  </w:num>
  <w:num w:numId="7">
    <w:abstractNumId w:val="11"/>
  </w:num>
  <w:num w:numId="8">
    <w:abstractNumId w:val="35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9"/>
  </w:num>
  <w:num w:numId="14">
    <w:abstractNumId w:val="5"/>
  </w:num>
  <w:num w:numId="15">
    <w:abstractNumId w:val="27"/>
  </w:num>
  <w:num w:numId="16">
    <w:abstractNumId w:val="23"/>
  </w:num>
  <w:num w:numId="17">
    <w:abstractNumId w:val="26"/>
  </w:num>
  <w:num w:numId="18">
    <w:abstractNumId w:val="15"/>
  </w:num>
  <w:num w:numId="19">
    <w:abstractNumId w:val="36"/>
  </w:num>
  <w:num w:numId="20">
    <w:abstractNumId w:val="31"/>
  </w:num>
  <w:num w:numId="21">
    <w:abstractNumId w:val="38"/>
  </w:num>
  <w:num w:numId="22">
    <w:abstractNumId w:val="28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3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30"/>
  </w:num>
  <w:num w:numId="37">
    <w:abstractNumId w:val="12"/>
  </w:num>
  <w:num w:numId="38">
    <w:abstractNumId w:val="22"/>
  </w:num>
  <w:num w:numId="39">
    <w:abstractNumId w:val="14"/>
  </w:num>
  <w:num w:numId="40">
    <w:abstractNumId w:val="25"/>
  </w:num>
  <w:num w:numId="41">
    <w:abstractNumId w:val="3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  <o:shapelayout v:ext="edit">
      <o:idmap v:ext="edit" data="1"/>
    </o:shapelayout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02D"/>
    <w:rsid w:val="00071225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1192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9A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1D95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2CC3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05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3DB5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3F25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294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4EF"/>
    <w:rsid w:val="00211C64"/>
    <w:rsid w:val="002124CC"/>
    <w:rsid w:val="00212503"/>
    <w:rsid w:val="00212AF9"/>
    <w:rsid w:val="00213426"/>
    <w:rsid w:val="002141D9"/>
    <w:rsid w:val="00215BD0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146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504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5B3F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E69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05B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6079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1EB"/>
    <w:rsid w:val="0035230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1CBA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44D3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1E3C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7F4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468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023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209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1DEF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1E4C"/>
    <w:rsid w:val="00663542"/>
    <w:rsid w:val="006637A7"/>
    <w:rsid w:val="00663B18"/>
    <w:rsid w:val="006656C2"/>
    <w:rsid w:val="0066679E"/>
    <w:rsid w:val="00666816"/>
    <w:rsid w:val="00667016"/>
    <w:rsid w:val="0066741D"/>
    <w:rsid w:val="006676D9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A7FCD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D7EEB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18BB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90E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8FA"/>
    <w:rsid w:val="00796CC6"/>
    <w:rsid w:val="00796E8A"/>
    <w:rsid w:val="007977A8"/>
    <w:rsid w:val="007A0E0D"/>
    <w:rsid w:val="007A2258"/>
    <w:rsid w:val="007A2600"/>
    <w:rsid w:val="007A2DF8"/>
    <w:rsid w:val="007A3246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90"/>
    <w:rsid w:val="007C28A7"/>
    <w:rsid w:val="007C36F2"/>
    <w:rsid w:val="007C3B00"/>
    <w:rsid w:val="007C4F84"/>
    <w:rsid w:val="007C65DF"/>
    <w:rsid w:val="007C6ABF"/>
    <w:rsid w:val="007C6D78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5DE9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612E"/>
    <w:rsid w:val="008071D1"/>
    <w:rsid w:val="0080732A"/>
    <w:rsid w:val="00807B85"/>
    <w:rsid w:val="00807E98"/>
    <w:rsid w:val="00810296"/>
    <w:rsid w:val="00811DA0"/>
    <w:rsid w:val="00812326"/>
    <w:rsid w:val="00813AA2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6EC0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B634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087C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0281"/>
    <w:rsid w:val="00951260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AAB"/>
    <w:rsid w:val="00974F0C"/>
    <w:rsid w:val="0097530A"/>
    <w:rsid w:val="0097547D"/>
    <w:rsid w:val="009755D9"/>
    <w:rsid w:val="00976E1E"/>
    <w:rsid w:val="009777D9"/>
    <w:rsid w:val="00977A4A"/>
    <w:rsid w:val="00980F70"/>
    <w:rsid w:val="00980FAF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A8"/>
    <w:rsid w:val="009E10F4"/>
    <w:rsid w:val="009E21B1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ECC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024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3ADD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455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08EC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94F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18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6D60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081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3AB7"/>
    <w:rsid w:val="00D340B5"/>
    <w:rsid w:val="00D34E67"/>
    <w:rsid w:val="00D3533D"/>
    <w:rsid w:val="00D3627C"/>
    <w:rsid w:val="00D36440"/>
    <w:rsid w:val="00D3654B"/>
    <w:rsid w:val="00D366B9"/>
    <w:rsid w:val="00D36860"/>
    <w:rsid w:val="00D374F9"/>
    <w:rsid w:val="00D400B8"/>
    <w:rsid w:val="00D4039D"/>
    <w:rsid w:val="00D41A34"/>
    <w:rsid w:val="00D426F1"/>
    <w:rsid w:val="00D43DDE"/>
    <w:rsid w:val="00D44254"/>
    <w:rsid w:val="00D45108"/>
    <w:rsid w:val="00D45C90"/>
    <w:rsid w:val="00D4618B"/>
    <w:rsid w:val="00D46825"/>
    <w:rsid w:val="00D46E6D"/>
    <w:rsid w:val="00D474CE"/>
    <w:rsid w:val="00D47AEF"/>
    <w:rsid w:val="00D50255"/>
    <w:rsid w:val="00D50865"/>
    <w:rsid w:val="00D50913"/>
    <w:rsid w:val="00D51C4E"/>
    <w:rsid w:val="00D52548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0260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216"/>
    <w:rsid w:val="00E54C66"/>
    <w:rsid w:val="00E6020E"/>
    <w:rsid w:val="00E6035F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171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76A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2671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44D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1A11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B27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C7A49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D7A47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6B4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a0"/>
    <w:rsid w:val="004A0966"/>
  </w:style>
  <w:style w:type="paragraph" w:customStyle="1" w:styleId="msonormal0">
    <w:name w:val="msonormal"/>
    <w:basedOn w:val="a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a0"/>
    <w:rsid w:val="00AC491F"/>
  </w:style>
  <w:style w:type="character" w:customStyle="1" w:styleId="k">
    <w:name w:val="k"/>
    <w:basedOn w:val="a0"/>
    <w:rsid w:val="00AC491F"/>
  </w:style>
  <w:style w:type="character" w:customStyle="1" w:styleId="p">
    <w:name w:val="p"/>
    <w:basedOn w:val="a0"/>
    <w:rsid w:val="00AC491F"/>
  </w:style>
  <w:style w:type="character" w:customStyle="1" w:styleId="add-diff-note">
    <w:name w:val="add-diff-note"/>
    <w:basedOn w:val="a0"/>
    <w:rsid w:val="00AC491F"/>
  </w:style>
  <w:style w:type="character" w:customStyle="1" w:styleId="c1">
    <w:name w:val="c1"/>
    <w:basedOn w:val="a0"/>
    <w:rsid w:val="00AC491F"/>
  </w:style>
  <w:style w:type="character" w:customStyle="1" w:styleId="kr">
    <w:name w:val="kr"/>
    <w:basedOn w:val="a0"/>
    <w:rsid w:val="00AC491F"/>
  </w:style>
  <w:style w:type="character" w:customStyle="1" w:styleId="kt">
    <w:name w:val="kt"/>
    <w:basedOn w:val="a0"/>
    <w:rsid w:val="00AC491F"/>
  </w:style>
  <w:style w:type="character" w:customStyle="1" w:styleId="o">
    <w:name w:val="o"/>
    <w:basedOn w:val="a0"/>
    <w:rsid w:val="00AC491F"/>
  </w:style>
  <w:style w:type="character" w:customStyle="1" w:styleId="s">
    <w:name w:val="s"/>
    <w:basedOn w:val="a0"/>
    <w:rsid w:val="00AC491F"/>
  </w:style>
  <w:style w:type="character" w:customStyle="1" w:styleId="mi">
    <w:name w:val="mi"/>
    <w:basedOn w:val="a0"/>
    <w:rsid w:val="00AC491F"/>
  </w:style>
  <w:style w:type="character" w:customStyle="1" w:styleId="cm">
    <w:name w:val="cm"/>
    <w:basedOn w:val="a0"/>
    <w:rsid w:val="00055EE8"/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a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k5k3u5f4ub3">
    <w:name w:val="k5k3u5f4ub3"/>
    <w:basedOn w:val="a0"/>
    <w:rsid w:val="00193F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11194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74</cp:revision>
  <cp:lastPrinted>1900-01-01T00:00:00Z</cp:lastPrinted>
  <dcterms:created xsi:type="dcterms:W3CDTF">2024-09-18T15:22:00Z</dcterms:created>
  <dcterms:modified xsi:type="dcterms:W3CDTF">2024-11-18T09:57:00Z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