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AA3CA" w14:textId="087CE21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871F4" w:rsidRPr="00F871F4">
        <w:rPr>
          <w:b/>
          <w:bCs/>
          <w:sz w:val="28"/>
          <w:szCs w:val="28"/>
        </w:rPr>
        <w:t>R5s221156</w:t>
      </w:r>
    </w:p>
    <w:p w14:paraId="210A5493" w14:textId="77777777" w:rsidR="00745C21" w:rsidRDefault="00D95FC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F5AFB" w:rsidR="001E41F3" w:rsidRPr="00FC5AC5" w:rsidRDefault="00FC5AC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C5AC5">
              <w:rPr>
                <w:rFonts w:cs="Arial"/>
                <w:b/>
                <w:bCs/>
                <w:color w:val="000000"/>
                <w:sz w:val="28"/>
                <w:szCs w:val="28"/>
              </w:rPr>
              <w:t>2792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29539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FC5AC5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C997E4" w:rsidR="001E41F3" w:rsidRDefault="00552B9F">
            <w:pPr>
              <w:pStyle w:val="CRCoverPage"/>
              <w:spacing w:after="0"/>
              <w:ind w:left="100"/>
              <w:rPr>
                <w:noProof/>
              </w:rPr>
            </w:pPr>
            <w:r w:rsidRPr="00552B9F">
              <w:t>Addition of NR5GC SNPN test case 6.5.1.2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EF337" w:rsidR="001E41F3" w:rsidRDefault="00FC5AC5">
            <w:pPr>
              <w:pStyle w:val="CRCoverPage"/>
              <w:spacing w:after="0"/>
              <w:ind w:left="100"/>
              <w:rPr>
                <w:noProof/>
              </w:rPr>
            </w:pPr>
            <w:r w:rsidRPr="00FC5AC5">
              <w:t>ANRITSU LTD, Rohde &amp; Schwarz and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37C82" w:rsidR="001E41F3" w:rsidRDefault="00726C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6CB4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1095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3F123D">
              <w:t>9</w:t>
            </w:r>
            <w:r w:rsidR="00A309BF"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D95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C746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309BF">
              <w:t>6.5.1.2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D768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309BF">
              <w:t>6.5.1.2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BDDB4" w:rsidR="001E41F3" w:rsidRDefault="00A30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153515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CADD707" w14:textId="713D52A4" w:rsidR="00D16E1E" w:rsidRDefault="00007D89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6E1E" w:rsidRPr="00443FC8">
        <w:rPr>
          <w:rFonts w:cs="Arial"/>
          <w:iCs/>
        </w:rPr>
        <w:t>Table of Contents</w:t>
      </w:r>
      <w:r w:rsidR="00D16E1E">
        <w:tab/>
      </w:r>
      <w:r w:rsidR="00D16E1E">
        <w:fldChar w:fldCharType="begin"/>
      </w:r>
      <w:r w:rsidR="00D16E1E">
        <w:instrText xml:space="preserve"> PAGEREF _Toc115351568 \h </w:instrText>
      </w:r>
      <w:r w:rsidR="00D16E1E">
        <w:fldChar w:fldCharType="separate"/>
      </w:r>
      <w:r w:rsidR="00D16E1E">
        <w:t>2</w:t>
      </w:r>
      <w:r w:rsidR="00D16E1E">
        <w:fldChar w:fldCharType="end"/>
      </w:r>
    </w:p>
    <w:p w14:paraId="641F1A42" w14:textId="70C002EE" w:rsidR="00D16E1E" w:rsidRDefault="00D16E1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43FC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43F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_Toc115351569 \h </w:instrText>
      </w:r>
      <w:r>
        <w:fldChar w:fldCharType="separate"/>
      </w:r>
      <w:r>
        <w:t>3</w:t>
      </w:r>
      <w:r>
        <w:fldChar w:fldCharType="end"/>
      </w:r>
    </w:p>
    <w:p w14:paraId="183F336A" w14:textId="03D7D0B1" w:rsidR="00D16E1E" w:rsidRDefault="00D16E1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43FC8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43F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_Toc115351570 \h </w:instrText>
      </w:r>
      <w:r>
        <w:fldChar w:fldCharType="separate"/>
      </w:r>
      <w:r>
        <w:t>3</w:t>
      </w:r>
      <w:r>
        <w:fldChar w:fldCharType="end"/>
      </w:r>
    </w:p>
    <w:p w14:paraId="4BA43064" w14:textId="47C20A6C" w:rsidR="00D16E1E" w:rsidRDefault="00D16E1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43FC8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43F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_Toc115351571 \h </w:instrText>
      </w:r>
      <w:r>
        <w:fldChar w:fldCharType="separate"/>
      </w:r>
      <w:r>
        <w:t>3</w:t>
      </w:r>
      <w:r>
        <w:fldChar w:fldCharType="end"/>
      </w:r>
    </w:p>
    <w:p w14:paraId="74E13FB8" w14:textId="1961DB63" w:rsidR="00D16E1E" w:rsidRDefault="00D16E1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43FC8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43FC8">
        <w:rPr>
          <w:rFonts w:cs="Arial"/>
          <w:color w:val="000000"/>
          <w:lang w:eastAsia="en-GB"/>
        </w:rPr>
        <w:t xml:space="preserve">Change </w:t>
      </w:r>
      <w:r w:rsidRPr="00443FC8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_Toc115351572 \h </w:instrText>
      </w:r>
      <w:r>
        <w:fldChar w:fldCharType="separate"/>
      </w:r>
      <w:r>
        <w:t>3</w:t>
      </w:r>
      <w:r>
        <w:fldChar w:fldCharType="end"/>
      </w:r>
    </w:p>
    <w:p w14:paraId="00567C6B" w14:textId="3F9150F6" w:rsidR="00D16E1E" w:rsidRDefault="00D16E1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43FC8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43F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_Toc115351573 \h </w:instrText>
      </w:r>
      <w:r>
        <w:fldChar w:fldCharType="separate"/>
      </w:r>
      <w:r>
        <w:t>4</w:t>
      </w:r>
      <w:r>
        <w:fldChar w:fldCharType="end"/>
      </w:r>
    </w:p>
    <w:p w14:paraId="10EFD10B" w14:textId="7F34F13C" w:rsidR="00D16E1E" w:rsidRDefault="00D16E1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43FC8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43F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_Toc115351574 \h </w:instrText>
      </w:r>
      <w:r>
        <w:fldChar w:fldCharType="separate"/>
      </w:r>
      <w:r>
        <w:t>4</w:t>
      </w:r>
      <w:r>
        <w:fldChar w:fldCharType="end"/>
      </w:r>
    </w:p>
    <w:p w14:paraId="5B334101" w14:textId="7150D894" w:rsidR="00D16E1E" w:rsidRDefault="00D16E1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43FC8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43FC8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_Toc115351575 \h </w:instrText>
      </w:r>
      <w:r>
        <w:fldChar w:fldCharType="separate"/>
      </w:r>
      <w:r>
        <w:t>4</w:t>
      </w:r>
      <w:r>
        <w:fldChar w:fldCharType="end"/>
      </w:r>
    </w:p>
    <w:p w14:paraId="58519970" w14:textId="46BF8EB4" w:rsidR="00D16E1E" w:rsidRDefault="00D16E1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43FC8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43F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_Toc115351576 \h </w:instrText>
      </w:r>
      <w:r>
        <w:fldChar w:fldCharType="separate"/>
      </w:r>
      <w:r>
        <w:t>5</w:t>
      </w:r>
      <w:r>
        <w:fldChar w:fldCharType="end"/>
      </w:r>
    </w:p>
    <w:p w14:paraId="325A0C2F" w14:textId="4D78341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351569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FE3A10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309BF">
        <w:rPr>
          <w:rFonts w:cs="Arial"/>
        </w:rPr>
        <w:t>6.5.1.2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7" w:history="1">
        <w:r w:rsidR="005A2A9F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5351570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1B4ED9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309BF">
        <w:rPr>
          <w:rFonts w:cs="Arial"/>
          <w:lang w:eastAsia="ja-JP"/>
        </w:rPr>
        <w:t>6.5.1.2</w:t>
      </w:r>
    </w:p>
    <w:p w14:paraId="25DEC7B7" w14:textId="1B110E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A309BF">
        <w:rPr>
          <w:rFonts w:cs="Arial"/>
          <w:lang w:eastAsia="ja-JP"/>
        </w:rPr>
        <w:t>37</w:t>
      </w:r>
    </w:p>
    <w:p w14:paraId="6EA08B3F" w14:textId="38E33C5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</w:p>
    <w:p w14:paraId="43654FE6" w14:textId="77777777" w:rsidR="005E3879" w:rsidRDefault="005E387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 xml:space="preserve">R&amp;S 5G Conformance Platform, </w:t>
      </w:r>
    </w:p>
    <w:p w14:paraId="008F5065" w14:textId="20B6FAA8" w:rsidR="005E3879" w:rsidRDefault="005E387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>Keysight S8704A Protocol Conformance Toolset solution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80621D">
        <w:rPr>
          <w:rFonts w:cs="Arial"/>
          <w:b/>
          <w:lang w:eastAsia="ja-JP"/>
        </w:rPr>
        <w:t xml:space="preserve">Qualcomm </w:t>
      </w:r>
      <w:r w:rsidR="003C091A" w:rsidRPr="0066429E">
        <w:rPr>
          <w:rFonts w:cs="Arial"/>
          <w:b/>
          <w:lang w:eastAsia="ja-JP"/>
        </w:rPr>
        <w:t>Snapdragon X70 5G Modem-RF System</w:t>
      </w:r>
      <w:r w:rsidR="003C091A">
        <w:rPr>
          <w:rFonts w:cs="Arial"/>
          <w:b/>
          <w:lang w:eastAsia="ja-JP"/>
        </w:rPr>
        <w:t xml:space="preserve"> </w:t>
      </w:r>
      <w:r w:rsidR="003C091A" w:rsidRPr="0080621D">
        <w:rPr>
          <w:rFonts w:cs="Arial"/>
          <w:b/>
          <w:lang w:eastAsia="ja-JP"/>
        </w:rPr>
        <w:t>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5351571"/>
      <w:r w:rsidRPr="00854C55">
        <w:rPr>
          <w:b/>
        </w:rPr>
        <w:t>Corrections required</w:t>
      </w:r>
      <w:bookmarkEnd w:id="6"/>
      <w:bookmarkEnd w:id="7"/>
      <w:bookmarkEnd w:id="8"/>
    </w:p>
    <w:p w14:paraId="6DB7AC2B" w14:textId="77777777" w:rsidR="00FF0C17" w:rsidRDefault="00FF0C17" w:rsidP="00FF0C17">
      <w:pPr>
        <w:pStyle w:val="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9" w:name="_Toc107494144"/>
      <w:bookmarkStart w:id="10" w:name="_Toc114750059"/>
      <w:bookmarkStart w:id="11" w:name="_Toc115178655"/>
      <w:bookmarkStart w:id="12" w:name="_Toc115351572"/>
      <w:r>
        <w:rPr>
          <w:rFonts w:cs="Arial"/>
          <w:color w:val="000000"/>
          <w:lang w:eastAsia="en-GB"/>
        </w:rPr>
        <w:t xml:space="preserve">Change </w:t>
      </w:r>
      <w:bookmarkEnd w:id="9"/>
      <w:r>
        <w:rPr>
          <w:rFonts w:eastAsia="宋体" w:cs="Arial"/>
          <w:color w:val="000000"/>
          <w:lang w:val="en-US" w:eastAsia="zh-CN"/>
        </w:rPr>
        <w:t>1</w:t>
      </w:r>
      <w:bookmarkEnd w:id="10"/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F0C17" w14:paraId="3244F005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0BF" w14:textId="77777777" w:rsidR="00FF0C17" w:rsidRDefault="00FF0C17" w:rsidP="000A40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46E" w14:textId="77777777" w:rsidR="00FF0C17" w:rsidRPr="00B65B1E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1708">
              <w:rPr>
                <w:rFonts w:ascii="Arial" w:hAnsi="Arial" w:cs="Arial"/>
                <w:lang w:val="en-US" w:eastAsia="en-GB"/>
              </w:rPr>
              <w:t>TC_6_5_1_2_NR5GC</w:t>
            </w:r>
          </w:p>
        </w:tc>
      </w:tr>
      <w:tr w:rsidR="00FF0C17" w14:paraId="09E2F570" w14:textId="77777777" w:rsidTr="000A40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46A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CC1" w14:textId="77777777" w:rsidR="00FF0C17" w:rsidRPr="008D31B6" w:rsidRDefault="00FF0C17" w:rsidP="000A40D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guard timer of 300s may not be sufficient for execution of this test case, following the addition of manual SNPN search steps at RAN5</w:t>
            </w:r>
            <w:r>
              <w:rPr>
                <w:rFonts w:ascii="Arial" w:hAnsi="Arial" w:cs="Arial"/>
                <w:lang w:val="en-US" w:eastAsia="zh-CN"/>
              </w:rPr>
              <w:t>#96.</w:t>
            </w:r>
          </w:p>
        </w:tc>
      </w:tr>
      <w:tr w:rsidR="00FF0C17" w14:paraId="4DBFBA16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DB0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506" w14:textId="77777777" w:rsidR="00FF0C17" w:rsidRPr="0066224B" w:rsidRDefault="00FF0C17" w:rsidP="000A40D8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Increased the guard timer for the </w:t>
            </w:r>
            <w:proofErr w:type="spellStart"/>
            <w:r>
              <w:rPr>
                <w:rFonts w:cs="Arial"/>
                <w:lang w:val="en-US" w:eastAsia="zh-CN"/>
              </w:rPr>
              <w:t>tesc</w:t>
            </w:r>
            <w:proofErr w:type="spellEnd"/>
            <w:r>
              <w:rPr>
                <w:rFonts w:cs="Arial"/>
                <w:lang w:val="en-US" w:eastAsia="zh-CN"/>
              </w:rPr>
              <w:t xml:space="preserve"> case to 600s.</w:t>
            </w:r>
          </w:p>
        </w:tc>
      </w:tr>
      <w:tr w:rsidR="00FF0C17" w14:paraId="4F68813B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ED7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792" w14:textId="77777777" w:rsidR="00FF0C17" w:rsidRDefault="00FF0C17" w:rsidP="000A40D8">
            <w:pPr>
              <w:spacing w:after="0"/>
              <w:rPr>
                <w:rFonts w:ascii="Arial" w:hAnsi="Arial" w:cs="Arial"/>
                <w:lang w:eastAsia="en-GB"/>
              </w:rPr>
            </w:pPr>
            <w:r w:rsidRPr="005E1708">
              <w:rPr>
                <w:rFonts w:ascii="Arial" w:hAnsi="Arial" w:cs="Arial"/>
                <w:lang w:eastAsia="en-GB"/>
              </w:rPr>
              <w:t>NR5GC_Testsuite</w:t>
            </w:r>
          </w:p>
        </w:tc>
      </w:tr>
      <w:tr w:rsidR="00FF0C17" w14:paraId="23C73480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26D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 w:rsidRPr="0089339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24F" w14:textId="30EA4D49" w:rsidR="00FF0C17" w:rsidRPr="00A258B9" w:rsidRDefault="00893392" w:rsidP="000A40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3" w:name="_GoBack"/>
            <w:bookmarkEnd w:id="13"/>
          </w:p>
        </w:tc>
      </w:tr>
    </w:tbl>
    <w:p w14:paraId="2C35D975" w14:textId="77777777" w:rsidR="00FF0C17" w:rsidRDefault="00FF0C17" w:rsidP="00FF0C17">
      <w:pPr>
        <w:rPr>
          <w:lang w:val="en-US" w:eastAsia="zh-CN"/>
        </w:rPr>
      </w:pPr>
    </w:p>
    <w:p w14:paraId="28E437DF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0C17" w14:paraId="6CC59330" w14:textId="77777777" w:rsidTr="000A40D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1BBC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testcase TC_6_5_1_2_NR5GC() runs on MTC_NR5GC system SYSTEM_NR5GC {</w:t>
            </w:r>
          </w:p>
          <w:p w14:paraId="7474DE33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427D41B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  SNPN Selection in Automatic Mode</w:t>
            </w:r>
          </w:p>
          <w:p w14:paraId="5A4FC933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41E685B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43A39AD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7676EA4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B06F2B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 xml:space="preserve"> := int2float(</w:t>
            </w:r>
            <w:r w:rsidRPr="005E1708">
              <w:rPr>
                <w:rFonts w:ascii="Courier New" w:hAnsi="Courier New" w:cs="Courier New"/>
                <w:highlight w:val="yellow"/>
                <w:lang w:eastAsia="de-DE"/>
              </w:rPr>
              <w:t>300</w:t>
            </w:r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649A74F4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485950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63B1EB1A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B9536F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66695DA4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33A4F37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v_NR5GC.start(f_TC_6_5_1_2_NR5GC());</w:t>
            </w:r>
          </w:p>
          <w:p w14:paraId="1EFDEDB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E962FC6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;</w:t>
            </w:r>
          </w:p>
          <w:p w14:paraId="32B376A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9DCAA15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lastRenderedPageBreak/>
              <w:t xml:space="preserve">    f_MTC_MainLoop_NR5GC(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1175BC4D" w14:textId="77777777" w:rsidR="00FF0C17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2AC81A2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</w:p>
    <w:p w14:paraId="5EF624F4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</w:p>
    <w:p w14:paraId="23F47D48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0C17" w14:paraId="64F79FBC" w14:textId="77777777" w:rsidTr="000A40D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86C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testcase TC_6_5_1_2_NR5GC() runs on MTC_NR5GC system SYSTEM_NR5GC {</w:t>
            </w:r>
          </w:p>
          <w:p w14:paraId="728B0C3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5B5FC8D5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  SNPN Selection in Automatic Mode</w:t>
            </w:r>
          </w:p>
          <w:p w14:paraId="04A8782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4E167C2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4FA509E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0978DB4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C81D54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 xml:space="preserve"> := int2float(</w:t>
            </w:r>
            <w:r w:rsidRPr="005E1708">
              <w:rPr>
                <w:rFonts w:ascii="Courier New" w:hAnsi="Courier New" w:cs="Courier New"/>
                <w:highlight w:val="yellow"/>
                <w:lang w:eastAsia="de-DE"/>
              </w:rPr>
              <w:t>600</w:t>
            </w:r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1BE05A3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8F0C945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186609C7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D91C32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7BF7866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1ED01B3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v_NR5GC.start(f_TC_6_5_1_2_NR5GC());</w:t>
            </w:r>
          </w:p>
          <w:p w14:paraId="5C6724D7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BFD2CC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;</w:t>
            </w:r>
          </w:p>
          <w:p w14:paraId="3AAB1AD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130A60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525D6BA6" w14:textId="77777777" w:rsidR="00FF0C17" w:rsidRPr="00571BB2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E48A003" w14:textId="77777777" w:rsidR="005930D3" w:rsidRDefault="005930D3" w:rsidP="005930D3">
      <w:pPr>
        <w:spacing w:after="0"/>
        <w:rPr>
          <w:b/>
          <w:lang w:val="pt-BR"/>
        </w:rPr>
      </w:pPr>
    </w:p>
    <w:p w14:paraId="391BCBE1" w14:textId="64CAAB60" w:rsidR="00007D89" w:rsidRPr="00854C55" w:rsidRDefault="00007D89" w:rsidP="00BF582B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15351573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7A694F73" w14:textId="69FA2C38" w:rsidR="00007D89" w:rsidRDefault="005A2A9F" w:rsidP="00007D89">
      <w:pPr>
        <w:rPr>
          <w:rFonts w:cs="Arial"/>
        </w:rPr>
      </w:pPr>
      <w:r w:rsidRPr="005A2A9F">
        <w:rPr>
          <w:rFonts w:cs="Arial"/>
        </w:rPr>
        <w:t>On Anritsu, the test case was executed on NR band n</w:t>
      </w:r>
      <w:r w:rsidR="008C1132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8C1132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8C1132">
        <w:rPr>
          <w:rFonts w:cs="Arial"/>
        </w:rPr>
        <w:t>2</w:t>
      </w:r>
      <w:r w:rsidRPr="005A2A9F">
        <w:rPr>
          <w:rFonts w:cs="Arial"/>
        </w:rPr>
        <w:t>.</w:t>
      </w:r>
    </w:p>
    <w:p w14:paraId="5629E043" w14:textId="513C9070" w:rsidR="00F725FB" w:rsidRPr="00854C55" w:rsidRDefault="00F725FB" w:rsidP="00F725FB">
      <w:pPr>
        <w:rPr>
          <w:rFonts w:cs="Arial"/>
          <w:color w:val="FF0000"/>
        </w:rPr>
      </w:pPr>
      <w:r w:rsidRPr="005A2A9F">
        <w:rPr>
          <w:rFonts w:cs="Arial"/>
        </w:rPr>
        <w:t xml:space="preserve">On </w:t>
      </w:r>
      <w:proofErr w:type="spellStart"/>
      <w:r>
        <w:rPr>
          <w:rFonts w:cs="Arial"/>
        </w:rPr>
        <w:t>RnS</w:t>
      </w:r>
      <w:proofErr w:type="spellEnd"/>
      <w:r w:rsidRPr="005A2A9F">
        <w:rPr>
          <w:rFonts w:cs="Arial"/>
        </w:rPr>
        <w:t>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C84F8C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C84F8C">
        <w:rPr>
          <w:rFonts w:cs="Arial"/>
        </w:rPr>
        <w:t>1</w:t>
      </w:r>
      <w:r w:rsidRPr="005A2A9F">
        <w:rPr>
          <w:rFonts w:cs="Arial"/>
        </w:rPr>
        <w:t>.</w:t>
      </w:r>
    </w:p>
    <w:p w14:paraId="1F8D4288" w14:textId="11BE7C73" w:rsidR="00F725FB" w:rsidRPr="00854C55" w:rsidRDefault="00F725FB" w:rsidP="00F725FB">
      <w:pPr>
        <w:rPr>
          <w:rFonts w:cs="Arial"/>
          <w:color w:val="FF0000"/>
        </w:rPr>
      </w:pPr>
      <w:r w:rsidRPr="005A2A9F">
        <w:rPr>
          <w:rFonts w:cs="Arial"/>
        </w:rPr>
        <w:t xml:space="preserve">On </w:t>
      </w:r>
      <w:r>
        <w:rPr>
          <w:rFonts w:cs="Arial"/>
        </w:rPr>
        <w:t>Keysight</w:t>
      </w:r>
      <w:r w:rsidRPr="005A2A9F">
        <w:rPr>
          <w:rFonts w:cs="Arial"/>
        </w:rPr>
        <w:t>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A2A9F">
        <w:rPr>
          <w:rFonts w:cs="Arial"/>
        </w:rPr>
        <w:t>.</w:t>
      </w:r>
    </w:p>
    <w:p w14:paraId="3D7F4293" w14:textId="77777777" w:rsidR="00F725FB" w:rsidRPr="00854C55" w:rsidRDefault="00F725FB" w:rsidP="00007D89">
      <w:pPr>
        <w:rPr>
          <w:rFonts w:cs="Arial"/>
          <w:color w:val="FF0000"/>
        </w:rPr>
      </w:pPr>
    </w:p>
    <w:p w14:paraId="3519F161" w14:textId="0FD85E8A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115351574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bookmarkStart w:id="23" w:name="_Toc110555474"/>
      <w:bookmarkStart w:id="24" w:name="_Toc115351575"/>
      <w:r>
        <w:rPr>
          <w:rFonts w:cs="Arial"/>
          <w:b/>
        </w:rPr>
        <w:t xml:space="preserve">Qualcomm </w:t>
      </w:r>
      <w:bookmarkEnd w:id="22"/>
      <w:r w:rsidRPr="00396E0C">
        <w:rPr>
          <w:rFonts w:cs="Arial"/>
          <w:b/>
        </w:rPr>
        <w:t>Snapdragon X70 5G Modem-RF System</w:t>
      </w:r>
      <w:bookmarkEnd w:id="23"/>
      <w:bookmarkEnd w:id="24"/>
    </w:p>
    <w:p w14:paraId="6FED924D" w14:textId="237F4468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</w:t>
      </w:r>
      <w:r w:rsidR="005A2A9F" w:rsidRPr="00314726">
        <w:rPr>
          <w:rFonts w:cs="Arial"/>
        </w:rPr>
        <w:t>R</w:t>
      </w:r>
      <w:r w:rsidR="00E3514B">
        <w:rPr>
          <w:rFonts w:cs="Arial"/>
        </w:rPr>
        <w:t xml:space="preserve">, </w:t>
      </w:r>
      <w:r w:rsidR="00E3514B" w:rsidRPr="00E3514B">
        <w:rPr>
          <w:rFonts w:cs="Arial"/>
        </w:rPr>
        <w:t>R&amp;S 5G Conformance Platform, and Keysight S8704A Protocol Conformance Toolset solution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1258C07F" w:rsidR="005A2A9F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A309BF">
        <w:rPr>
          <w:rFonts w:ascii="Arial" w:hAnsi="Arial" w:cs="Arial"/>
        </w:rPr>
        <w:t>6_5_1_2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5A0CB9FF" w14:textId="0ED9154E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</w:t>
      </w:r>
      <w:r w:rsidRPr="006D25CD">
        <w:rPr>
          <w:rFonts w:ascii="Arial" w:hAnsi="Arial" w:cs="Arial"/>
        </w:rPr>
        <w:t>LOG.</w:t>
      </w:r>
      <w:r w:rsidR="00D16E1E">
        <w:rPr>
          <w:rFonts w:ascii="Arial" w:hAnsi="Arial" w:cs="Arial"/>
        </w:rPr>
        <w:t>log</w:t>
      </w:r>
    </w:p>
    <w:p w14:paraId="35485C8E" w14:textId="449FA1D4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71DD838D" w14:textId="77777777" w:rsidR="004F4DF5" w:rsidRPr="00A744FD" w:rsidRDefault="004F4DF5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19437A02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lastRenderedPageBreak/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309BF">
        <w:rPr>
          <w:rFonts w:ascii="Arial" w:hAnsi="Arial" w:cs="Arial"/>
        </w:rPr>
        <w:t>6_5_1_2</w:t>
      </w:r>
      <w:r w:rsidRPr="006D25CD">
        <w:rPr>
          <w:rFonts w:ascii="Arial" w:hAnsi="Arial" w:cs="Arial"/>
        </w:rPr>
        <w:t>_PIXIT.txt</w:t>
      </w:r>
    </w:p>
    <w:p w14:paraId="7C7A7A48" w14:textId="1682E9BF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6_5_1_2_LOG</w:t>
      </w:r>
      <w:r w:rsidRPr="006D25CD">
        <w:rPr>
          <w:rFonts w:ascii="Arial" w:hAnsi="Arial" w:cs="Arial"/>
        </w:rPr>
        <w:t>.</w:t>
      </w:r>
      <w:r w:rsidR="00D16E1E">
        <w:rPr>
          <w:rFonts w:ascii="Arial" w:hAnsi="Arial" w:cs="Arial"/>
        </w:rPr>
        <w:t>log</w:t>
      </w:r>
    </w:p>
    <w:p w14:paraId="01B21ADD" w14:textId="48C898A9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6_5_1_2_PIXIT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15351576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8E3D290" w:rsidR="00007D89" w:rsidRPr="00603685" w:rsidRDefault="00D16E1E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D16E1E">
              <w:rPr>
                <w:rFonts w:ascii="Arial" w:hAnsi="Arial" w:cs="Arial"/>
                <w:bCs/>
                <w:szCs w:val="22"/>
              </w:rPr>
              <w:t>R5s221157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Pr="00D16E1E">
              <w:rPr>
                <w:rFonts w:ascii="Arial" w:hAnsi="Arial" w:cs="Arial"/>
                <w:bCs/>
                <w:szCs w:val="22"/>
              </w:rPr>
              <w:t>Supporting information for addition of NR5GC SNPN test case 6.5.1.2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 w:rsidP="00D16E1E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32567" w14:textId="77777777" w:rsidR="00D95FCF" w:rsidRDefault="00D95FCF">
      <w:r>
        <w:separator/>
      </w:r>
    </w:p>
  </w:endnote>
  <w:endnote w:type="continuationSeparator" w:id="0">
    <w:p w14:paraId="79A82266" w14:textId="77777777" w:rsidR="00D95FCF" w:rsidRDefault="00D9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19CF5" w14:textId="77777777" w:rsidR="00D95FCF" w:rsidRDefault="00D95FCF">
      <w:r>
        <w:separator/>
      </w:r>
    </w:p>
  </w:footnote>
  <w:footnote w:type="continuationSeparator" w:id="0">
    <w:p w14:paraId="3C0E576A" w14:textId="77777777" w:rsidR="00D95FCF" w:rsidRDefault="00D95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44520"/>
    <w:rsid w:val="00145D43"/>
    <w:rsid w:val="001535C9"/>
    <w:rsid w:val="0016175A"/>
    <w:rsid w:val="00161C5F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609EF"/>
    <w:rsid w:val="0036231A"/>
    <w:rsid w:val="00364432"/>
    <w:rsid w:val="00372EAC"/>
    <w:rsid w:val="00374DD4"/>
    <w:rsid w:val="003B5C26"/>
    <w:rsid w:val="003C091A"/>
    <w:rsid w:val="003E1A36"/>
    <w:rsid w:val="003F123D"/>
    <w:rsid w:val="00410371"/>
    <w:rsid w:val="004242F1"/>
    <w:rsid w:val="004357BC"/>
    <w:rsid w:val="00463563"/>
    <w:rsid w:val="00464256"/>
    <w:rsid w:val="0046640B"/>
    <w:rsid w:val="00477AFF"/>
    <w:rsid w:val="00491F0B"/>
    <w:rsid w:val="004B3D1A"/>
    <w:rsid w:val="004B75B7"/>
    <w:rsid w:val="004E238C"/>
    <w:rsid w:val="004F4DF5"/>
    <w:rsid w:val="005131F0"/>
    <w:rsid w:val="005141D9"/>
    <w:rsid w:val="0051580D"/>
    <w:rsid w:val="005164C0"/>
    <w:rsid w:val="00527901"/>
    <w:rsid w:val="00535C70"/>
    <w:rsid w:val="00536D49"/>
    <w:rsid w:val="00547111"/>
    <w:rsid w:val="00552B9F"/>
    <w:rsid w:val="00553AA4"/>
    <w:rsid w:val="00577223"/>
    <w:rsid w:val="00592D74"/>
    <w:rsid w:val="005930D3"/>
    <w:rsid w:val="00593E1C"/>
    <w:rsid w:val="005959C6"/>
    <w:rsid w:val="005A2A9F"/>
    <w:rsid w:val="005B031F"/>
    <w:rsid w:val="005B06D2"/>
    <w:rsid w:val="005E2C44"/>
    <w:rsid w:val="005E3879"/>
    <w:rsid w:val="00603685"/>
    <w:rsid w:val="006204F8"/>
    <w:rsid w:val="00621188"/>
    <w:rsid w:val="006257ED"/>
    <w:rsid w:val="00630776"/>
    <w:rsid w:val="0063710B"/>
    <w:rsid w:val="0064632B"/>
    <w:rsid w:val="00652F41"/>
    <w:rsid w:val="00653772"/>
    <w:rsid w:val="00653DE4"/>
    <w:rsid w:val="00665C47"/>
    <w:rsid w:val="00673481"/>
    <w:rsid w:val="00686C85"/>
    <w:rsid w:val="00695808"/>
    <w:rsid w:val="006A40E5"/>
    <w:rsid w:val="006B27D2"/>
    <w:rsid w:val="006B46FB"/>
    <w:rsid w:val="006C152D"/>
    <w:rsid w:val="006C26FE"/>
    <w:rsid w:val="006D1708"/>
    <w:rsid w:val="006D4ADE"/>
    <w:rsid w:val="006E21FB"/>
    <w:rsid w:val="006F381F"/>
    <w:rsid w:val="00726CB4"/>
    <w:rsid w:val="00745C21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5C59"/>
    <w:rsid w:val="007D1DB6"/>
    <w:rsid w:val="007D6A07"/>
    <w:rsid w:val="007F7259"/>
    <w:rsid w:val="008040A8"/>
    <w:rsid w:val="00804BFB"/>
    <w:rsid w:val="0080621D"/>
    <w:rsid w:val="008279FA"/>
    <w:rsid w:val="0086222B"/>
    <w:rsid w:val="008626E7"/>
    <w:rsid w:val="00870EE7"/>
    <w:rsid w:val="00871550"/>
    <w:rsid w:val="00876C80"/>
    <w:rsid w:val="008863B9"/>
    <w:rsid w:val="00893392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9F76BA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5B2F"/>
    <w:rsid w:val="00C84F8C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16E1E"/>
    <w:rsid w:val="00D24991"/>
    <w:rsid w:val="00D3706F"/>
    <w:rsid w:val="00D4019D"/>
    <w:rsid w:val="00D50255"/>
    <w:rsid w:val="00D66520"/>
    <w:rsid w:val="00D7780E"/>
    <w:rsid w:val="00D84AE9"/>
    <w:rsid w:val="00D95FCF"/>
    <w:rsid w:val="00DB1987"/>
    <w:rsid w:val="00DC17F8"/>
    <w:rsid w:val="00DD0C0F"/>
    <w:rsid w:val="00DD3E9C"/>
    <w:rsid w:val="00DE34CF"/>
    <w:rsid w:val="00E13F3D"/>
    <w:rsid w:val="00E34898"/>
    <w:rsid w:val="00E3514B"/>
    <w:rsid w:val="00E435CD"/>
    <w:rsid w:val="00EB09B7"/>
    <w:rsid w:val="00EE7D7C"/>
    <w:rsid w:val="00F25D98"/>
    <w:rsid w:val="00F2700A"/>
    <w:rsid w:val="00F300FB"/>
    <w:rsid w:val="00F473F7"/>
    <w:rsid w:val="00F725FB"/>
    <w:rsid w:val="00F871F4"/>
    <w:rsid w:val="00FB37DF"/>
    <w:rsid w:val="00FB6386"/>
    <w:rsid w:val="00FC5AC5"/>
    <w:rsid w:val="00FF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5A2A9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F0C1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5A2A9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F0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mailto:Narendra.Kalahasti@anritsu.com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4E44B-FFEF-418E-A71E-2117C26E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12</cp:revision>
  <cp:lastPrinted>1900-12-31T16:00:00Z</cp:lastPrinted>
  <dcterms:created xsi:type="dcterms:W3CDTF">2022-09-27T09:48:00Z</dcterms:created>
  <dcterms:modified xsi:type="dcterms:W3CDTF">2022-10-08T01:38:00Z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