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A543" w14:textId="77777777" w:rsidR="00D00C50" w:rsidRDefault="00D00C50" w:rsidP="00D00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R5s221121</w:t>
        </w:r>
      </w:fldSimple>
    </w:p>
    <w:p w14:paraId="4E87A393" w14:textId="77777777" w:rsidR="00D00C50" w:rsidRDefault="00000000" w:rsidP="00D00C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0C50" w:rsidRPr="00BA51D9">
          <w:rPr>
            <w:b/>
            <w:noProof/>
            <w:sz w:val="24"/>
          </w:rPr>
          <w:t>Online</w:t>
        </w:r>
      </w:fldSimple>
      <w:r w:rsidR="00D00C50">
        <w:rPr>
          <w:b/>
          <w:noProof/>
          <w:sz w:val="24"/>
        </w:rPr>
        <w:t xml:space="preserve">, </w:t>
      </w:r>
      <w:r w:rsidR="00D00C50">
        <w:fldChar w:fldCharType="begin"/>
      </w:r>
      <w:r w:rsidR="00D00C50">
        <w:instrText xml:space="preserve"> DOCPROPERTY  Country  \* MERGEFORMAT </w:instrText>
      </w:r>
      <w:r w:rsidR="00D00C50">
        <w:fldChar w:fldCharType="end"/>
      </w:r>
      <w:r w:rsidR="00D00C50">
        <w:rPr>
          <w:b/>
          <w:noProof/>
          <w:sz w:val="24"/>
        </w:rPr>
        <w:t xml:space="preserve">, </w:t>
      </w:r>
      <w:fldSimple w:instr=" DOCPROPERTY  StartDate  \* MERGEFORMAT ">
        <w:r w:rsidR="00D00C50" w:rsidRPr="00BA51D9">
          <w:rPr>
            <w:b/>
            <w:noProof/>
            <w:sz w:val="24"/>
          </w:rPr>
          <w:t>10th Dec 2021</w:t>
        </w:r>
      </w:fldSimple>
      <w:r w:rsidR="00D00C50">
        <w:rPr>
          <w:b/>
          <w:noProof/>
          <w:sz w:val="24"/>
        </w:rPr>
        <w:t xml:space="preserve"> - </w:t>
      </w:r>
      <w:fldSimple w:instr=" DOCPROPERTY  EndDate  \* MERGEFORMAT ">
        <w:r w:rsidR="00D00C50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0C50" w14:paraId="101A1060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B2CFF" w14:textId="77777777" w:rsidR="00D00C50" w:rsidRDefault="00D00C5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0C50" w14:paraId="4CD1ECF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2EF44" w14:textId="77777777" w:rsidR="00D00C50" w:rsidRDefault="00D00C5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0C50" w14:paraId="5589537C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D1487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1F163D18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1054B117" w14:textId="77777777"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1A6832" w14:textId="77777777" w:rsidR="00D00C50" w:rsidRPr="00410371" w:rsidRDefault="0000000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0C5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1BF96A" w14:textId="77777777" w:rsidR="00D00C50" w:rsidRDefault="00D00C5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C3AA4" w14:textId="77777777" w:rsidR="00D00C50" w:rsidRPr="00410371" w:rsidRDefault="0000000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0C50" w:rsidRPr="00410371">
                <w:rPr>
                  <w:b/>
                  <w:noProof/>
                  <w:sz w:val="28"/>
                </w:rPr>
                <w:t>2769</w:t>
              </w:r>
            </w:fldSimple>
          </w:p>
        </w:tc>
        <w:tc>
          <w:tcPr>
            <w:tcW w:w="709" w:type="dxa"/>
          </w:tcPr>
          <w:p w14:paraId="59A264F7" w14:textId="77777777" w:rsidR="00D00C50" w:rsidRDefault="00D00C5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4B32" w14:textId="77777777" w:rsidR="00D00C50" w:rsidRPr="00410371" w:rsidRDefault="0000000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0C5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39937B" w14:textId="77777777" w:rsidR="00D00C50" w:rsidRDefault="00D00C5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BB91E" w14:textId="77777777" w:rsidR="00D00C50" w:rsidRPr="00410371" w:rsidRDefault="0000000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0C50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5968CC" w14:textId="77777777" w:rsidR="00D00C50" w:rsidRDefault="00D00C5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00C50" w14:paraId="31793454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2732C" w14:textId="77777777" w:rsidR="00D00C50" w:rsidRDefault="00D00C5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D00C50" w14:paraId="58E2201A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95016" w14:textId="77777777" w:rsidR="00D00C50" w:rsidRPr="00F25D98" w:rsidRDefault="00D00C5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C50" w14:paraId="08561DD3" w14:textId="77777777" w:rsidTr="001045A3">
        <w:tc>
          <w:tcPr>
            <w:tcW w:w="9641" w:type="dxa"/>
            <w:gridSpan w:val="9"/>
          </w:tcPr>
          <w:p w14:paraId="75F6638D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C2D608" w14:textId="77777777" w:rsidR="00D00C50" w:rsidRDefault="00D00C50" w:rsidP="00D00C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C50" w14:paraId="348AF43B" w14:textId="77777777" w:rsidTr="001045A3">
        <w:tc>
          <w:tcPr>
            <w:tcW w:w="2835" w:type="dxa"/>
          </w:tcPr>
          <w:p w14:paraId="4F99DB74" w14:textId="77777777" w:rsidR="00D00C50" w:rsidRDefault="00D00C5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4D638" w14:textId="77777777"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AFD74" w14:textId="77777777" w:rsidR="00D00C50" w:rsidRDefault="00D00C5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7A468B" w14:textId="77777777" w:rsidR="00D00C50" w:rsidRDefault="00D00C5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148FE" w14:textId="77777777" w:rsidR="00D00C50" w:rsidRDefault="00D00C5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8A13E9" w14:textId="77777777" w:rsidR="00D00C50" w:rsidRDefault="00D00C5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2AB11B" w14:textId="77777777" w:rsidR="00D00C50" w:rsidRDefault="00D00C5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91C05" w14:textId="77777777"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4C309" w14:textId="77777777" w:rsidR="00D00C50" w:rsidRDefault="00D00C5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C84B9B" w14:textId="77777777" w:rsidR="00D00C50" w:rsidRDefault="00D00C50" w:rsidP="00D00C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0C50" w14:paraId="5ED2D2F0" w14:textId="77777777" w:rsidTr="001045A3">
        <w:tc>
          <w:tcPr>
            <w:tcW w:w="9640" w:type="dxa"/>
            <w:gridSpan w:val="11"/>
          </w:tcPr>
          <w:p w14:paraId="0C0960CA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727E97E0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32BCF" w14:textId="77777777"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49040" w14:textId="77777777" w:rsidR="00D00C5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0C50">
                <w:t>Correction to the NR test case 6.1.2.11</w:t>
              </w:r>
            </w:fldSimple>
          </w:p>
        </w:tc>
      </w:tr>
      <w:tr w:rsidR="00D00C50" w14:paraId="3D81A99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9A311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10C10EB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2545E66" w14:textId="77777777"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B646A5" w14:textId="77777777" w:rsidR="00D00C5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0C50">
                <w:rPr>
                  <w:noProof/>
                </w:rPr>
                <w:t>ROHDE &amp; SCHWARZ</w:t>
              </w:r>
            </w:fldSimple>
          </w:p>
        </w:tc>
      </w:tr>
      <w:tr w:rsidR="00D00C50" w14:paraId="05C0B79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95F70F4" w14:textId="77777777"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D29FE" w14:textId="77777777" w:rsidR="00D00C50" w:rsidRDefault="00D00C5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0C50" w14:paraId="1A0C8F80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D4FC5D1" w14:textId="77777777"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4B1FB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2DA2E0A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EE9E682" w14:textId="77777777"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3CEE3B" w14:textId="77777777" w:rsidR="00D00C5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0C5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8C2195" w14:textId="77777777" w:rsidR="00D00C50" w:rsidRDefault="00D00C5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103ED" w14:textId="77777777" w:rsidR="00D00C50" w:rsidRDefault="00D00C5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0A125" w14:textId="77777777" w:rsidR="00D00C5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0C50">
                <w:rPr>
                  <w:noProof/>
                </w:rPr>
                <w:t>2022-09-22</w:t>
              </w:r>
            </w:fldSimple>
          </w:p>
        </w:tc>
      </w:tr>
      <w:tr w:rsidR="00D00C50" w14:paraId="54351DE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C9078AC" w14:textId="77777777"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7245D0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D028C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87815D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A91B9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4255C2FC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81902" w14:textId="77777777" w:rsidR="00D00C50" w:rsidRDefault="00D00C5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741427" w14:textId="77777777" w:rsidR="00D00C50" w:rsidRDefault="0000000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0C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35FF60" w14:textId="77777777" w:rsidR="00D00C50" w:rsidRDefault="00D00C5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2CC3C" w14:textId="77777777" w:rsidR="00D00C50" w:rsidRDefault="00D00C5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1E2C8" w14:textId="77777777" w:rsidR="00D00C50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0C50">
                <w:rPr>
                  <w:noProof/>
                </w:rPr>
                <w:t>Rel-17</w:t>
              </w:r>
            </w:fldSimple>
          </w:p>
        </w:tc>
      </w:tr>
      <w:tr w:rsidR="00D00C50" w14:paraId="1EE0CA4E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61D74" w14:textId="77777777"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44D82A" w14:textId="77777777" w:rsidR="00D00C50" w:rsidRDefault="00D00C5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2581D4" w14:textId="77777777" w:rsidR="00D00C50" w:rsidRDefault="00D00C5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F248D4" w14:textId="77777777" w:rsidR="00D00C50" w:rsidRPr="007C2097" w:rsidRDefault="00D00C5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0C50" w14:paraId="02F30A37" w14:textId="77777777" w:rsidTr="001045A3">
        <w:tc>
          <w:tcPr>
            <w:tcW w:w="1843" w:type="dxa"/>
          </w:tcPr>
          <w:p w14:paraId="30BDD9AB" w14:textId="77777777" w:rsidR="00D00C50" w:rsidRDefault="00D00C5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544BF6" w14:textId="77777777" w:rsidR="00D00C50" w:rsidRDefault="00D00C5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20794357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DB9E8C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E2E0A" w14:textId="77777777" w:rsidR="00D00C50" w:rsidRDefault="00D00C50" w:rsidP="00D00C50">
            <w:pPr>
              <w:pStyle w:val="CRCoverPage"/>
              <w:numPr>
                <w:ilvl w:val="0"/>
                <w:numId w:val="1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the current implementation of the test case , at Step 0 . Modify System Information is done for Cell 3 , but cell 3 is still powered Off . It is proposed to make the Nr Cell 3 power level as Non Suitable Cell ( not to be powered off ) </w:t>
            </w:r>
          </w:p>
          <w:p w14:paraId="6C19038E" w14:textId="77777777" w:rsidR="00D00C50" w:rsidRDefault="00D00C50" w:rsidP="00D00C50">
            <w:pPr>
              <w:pStyle w:val="CRCoverPage"/>
              <w:spacing w:after="0"/>
              <w:rPr>
                <w:noProof/>
              </w:rPr>
            </w:pPr>
          </w:p>
          <w:p w14:paraId="16AA5B32" w14:textId="77777777" w:rsidR="00D00C50" w:rsidRPr="0037699A" w:rsidRDefault="00D00C50" w:rsidP="00D00C50">
            <w:pPr>
              <w:pStyle w:val="CRCoverPage"/>
              <w:numPr>
                <w:ilvl w:val="0"/>
                <w:numId w:val="1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As part of RRC system Information Request procedure as there is no Real Msg4 RRC involved , it is proposed to add the test case as part of </w:t>
            </w:r>
            <w:r w:rsidRPr="00BB6130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function , so that this case will be sending early MSG4 CR </w:t>
            </w:r>
          </w:p>
        </w:tc>
      </w:tr>
      <w:tr w:rsidR="00D00C50" w14:paraId="20F2E61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098" w14:textId="77777777"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445B4" w14:textId="77777777" w:rsidR="00D00C50" w:rsidRPr="00F12C50" w:rsidRDefault="00D00C50" w:rsidP="00D00C5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0C50" w14:paraId="1309681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259E0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EA577" w14:textId="77777777" w:rsidR="00D00C50" w:rsidRDefault="00D00C50" w:rsidP="00D00C5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NR CELL 3 is made as NON-Suitable cell at Step 0 , before modifying the system Information on NR CELL 3 – An associated Prose CR will be raised for the same</w:t>
            </w:r>
          </w:p>
          <w:p w14:paraId="704E9DD2" w14:textId="77777777" w:rsidR="00D00C50" w:rsidRPr="006316B2" w:rsidRDefault="00D00C50" w:rsidP="00D00C5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Proposal to add 6.1.2.11 test case as part of the function </w:t>
            </w:r>
            <w:r w:rsidRPr="00BB6130">
              <w:rPr>
                <w:noProof/>
              </w:rPr>
              <w:t>f_GetTestcaseAttrib_EarlyContentionResolution</w:t>
            </w:r>
          </w:p>
        </w:tc>
      </w:tr>
      <w:tr w:rsidR="00D00C50" w14:paraId="6752FE7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B1C49" w14:textId="77777777"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905DE" w14:textId="77777777" w:rsidR="00D00C50" w:rsidRPr="00CF39F2" w:rsidRDefault="00D00C50" w:rsidP="00D00C5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0C50" w14:paraId="798B39AB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94637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79926" w14:textId="77777777" w:rsidR="00D00C50" w:rsidRPr="00CF39F2" w:rsidRDefault="00D00C50" w:rsidP="00D00C5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00C50" w14:paraId="473EB462" w14:textId="77777777" w:rsidTr="001045A3">
        <w:tc>
          <w:tcPr>
            <w:tcW w:w="2694" w:type="dxa"/>
            <w:gridSpan w:val="2"/>
          </w:tcPr>
          <w:p w14:paraId="6D30407E" w14:textId="77777777"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2706D9" w14:textId="77777777" w:rsidR="00D00C50" w:rsidRDefault="00D00C50" w:rsidP="00D00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5C54D051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AEFB0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A15D9" w14:textId="77777777" w:rsidR="00D00C50" w:rsidRDefault="00D00C50" w:rsidP="00D00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6.1.2.11.NR5GC</w:t>
            </w:r>
          </w:p>
        </w:tc>
      </w:tr>
      <w:tr w:rsidR="00D00C50" w14:paraId="31F299D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88CE4" w14:textId="77777777"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1DC05" w14:textId="77777777" w:rsidR="00D00C50" w:rsidRDefault="00D00C50" w:rsidP="00D00C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50" w14:paraId="2C76E91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38CEA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1CA5D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D5E6D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C5331" w14:textId="77777777" w:rsidR="00D00C50" w:rsidRDefault="00D00C50" w:rsidP="00D00C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03F3D" w14:textId="77777777"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50" w14:paraId="6C02F1C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900B4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CE210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767F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3DB8D" w14:textId="77777777" w:rsidR="00D00C50" w:rsidRDefault="00D00C50" w:rsidP="00D00C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A7BFA" w14:textId="77777777"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50" w14:paraId="3B464A8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2FFFE" w14:textId="77777777"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387DE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2C43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4ECD4C" w14:textId="77777777" w:rsidR="00D00C50" w:rsidRDefault="00D00C50" w:rsidP="00D00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6B6F8" w14:textId="77777777"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00C50" w14:paraId="64BE9F3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6997B" w14:textId="77777777"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AB524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3D50E" w14:textId="77777777" w:rsidR="00D00C50" w:rsidRDefault="00D00C50" w:rsidP="00D00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17604" w14:textId="77777777" w:rsidR="00D00C50" w:rsidRDefault="00D00C50" w:rsidP="00D00C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961ED" w14:textId="77777777" w:rsidR="00D00C50" w:rsidRDefault="00D00C50" w:rsidP="00D00C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50" w14:paraId="66BF9DF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E937C" w14:textId="77777777" w:rsidR="00D00C50" w:rsidRDefault="00D00C50" w:rsidP="00D00C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CF713" w14:textId="77777777" w:rsidR="00D00C50" w:rsidRDefault="00D00C50" w:rsidP="00D00C50">
            <w:pPr>
              <w:pStyle w:val="CRCoverPage"/>
              <w:spacing w:after="0"/>
              <w:rPr>
                <w:noProof/>
              </w:rPr>
            </w:pPr>
          </w:p>
        </w:tc>
      </w:tr>
      <w:tr w:rsidR="00D00C50" w14:paraId="7B80FCC8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D107C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3E83" w14:textId="77777777" w:rsidR="00D00C50" w:rsidRDefault="00D00C50" w:rsidP="00D00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50" w:rsidRPr="008863B9" w14:paraId="11FEC62E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E72A7" w14:textId="77777777" w:rsidR="00D00C50" w:rsidRPr="008863B9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13D06" w14:textId="77777777" w:rsidR="00D00C50" w:rsidRPr="008863B9" w:rsidRDefault="00D00C50" w:rsidP="00D00C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50" w14:paraId="23B5026A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5929F" w14:textId="77777777" w:rsidR="00D00C50" w:rsidRDefault="00D00C50" w:rsidP="00D00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6DBA4" w14:textId="77777777" w:rsidR="00D00C50" w:rsidRDefault="00D00C50" w:rsidP="00D00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A5C32" w14:textId="77777777" w:rsidR="00D00C50" w:rsidRDefault="00D00C50" w:rsidP="00D00C50">
      <w:pPr>
        <w:rPr>
          <w:noProof/>
        </w:rPr>
      </w:pPr>
    </w:p>
    <w:p w14:paraId="5E1FD32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5F3D1FD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B9C71" w14:textId="77777777" w:rsidR="009478EE" w:rsidRDefault="009478EE" w:rsidP="009478EE">
      <w:pPr>
        <w:rPr>
          <w:noProof/>
        </w:rPr>
      </w:pPr>
    </w:p>
    <w:p w14:paraId="1F3D8A7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7198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6F5FB55" w14:textId="77777777" w:rsidR="00D00C5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0C50" w:rsidRPr="006033BD">
        <w:rPr>
          <w:rFonts w:ascii="Arial" w:hAnsi="Arial" w:cs="Arial"/>
          <w:iCs/>
        </w:rPr>
        <w:t>Table of Contents</w:t>
      </w:r>
      <w:r w:rsidR="00D00C50">
        <w:tab/>
      </w:r>
      <w:r w:rsidR="00D00C50">
        <w:fldChar w:fldCharType="begin"/>
      </w:r>
      <w:r w:rsidR="00D00C50">
        <w:instrText xml:space="preserve"> PAGEREF _Toc114719833 \h </w:instrText>
      </w:r>
      <w:r w:rsidR="00D00C50">
        <w:fldChar w:fldCharType="separate"/>
      </w:r>
      <w:r w:rsidR="00D00C50">
        <w:t>2</w:t>
      </w:r>
      <w:r w:rsidR="00D00C50">
        <w:fldChar w:fldCharType="end"/>
      </w:r>
    </w:p>
    <w:p w14:paraId="75B7A845" w14:textId="77777777" w:rsidR="00D00C50" w:rsidRDefault="00D00C5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33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33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_Toc114719834 \h </w:instrText>
      </w:r>
      <w:r>
        <w:fldChar w:fldCharType="separate"/>
      </w:r>
      <w:r>
        <w:t>2</w:t>
      </w:r>
      <w:r>
        <w:fldChar w:fldCharType="end"/>
      </w:r>
    </w:p>
    <w:p w14:paraId="21BF4858" w14:textId="77777777" w:rsidR="00D00C50" w:rsidRDefault="00D00C5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33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33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_Toc114719835 \h </w:instrText>
      </w:r>
      <w:r>
        <w:fldChar w:fldCharType="separate"/>
      </w:r>
      <w:r>
        <w:t>2</w:t>
      </w:r>
      <w:r>
        <w:fldChar w:fldCharType="end"/>
      </w:r>
    </w:p>
    <w:p w14:paraId="42471363" w14:textId="77777777" w:rsidR="00D00C50" w:rsidRDefault="00D00C5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33B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33BD">
        <w:rPr>
          <w:rFonts w:cs="Arial"/>
          <w:b/>
          <w:color w:val="000000"/>
          <w:lang w:eastAsia="en-GB"/>
        </w:rPr>
        <w:t xml:space="preserve">Correction to the </w:t>
      </w:r>
      <w:r w:rsidRPr="006033BD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033BD">
        <w:rPr>
          <w:b/>
        </w:rPr>
        <w:t>f_GetTestcaseAttrib_EarlyContentionResolution</w:t>
      </w:r>
      <w:r>
        <w:tab/>
      </w:r>
      <w:r>
        <w:fldChar w:fldCharType="begin"/>
      </w:r>
      <w:r>
        <w:instrText xml:space="preserve"> PAGEREF _Toc114719836 \h </w:instrText>
      </w:r>
      <w:r>
        <w:fldChar w:fldCharType="separate"/>
      </w:r>
      <w:r>
        <w:t>2</w:t>
      </w:r>
      <w:r>
        <w:fldChar w:fldCharType="end"/>
      </w:r>
    </w:p>
    <w:p w14:paraId="3BBF9861" w14:textId="77777777" w:rsidR="00D00C50" w:rsidRDefault="00D00C5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33B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33BD">
        <w:rPr>
          <w:rFonts w:cs="Arial"/>
          <w:b/>
          <w:color w:val="000000"/>
          <w:lang w:eastAsia="en-GB"/>
        </w:rPr>
        <w:t xml:space="preserve">Correction to the </w:t>
      </w:r>
      <w:r w:rsidRPr="006033BD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033BD">
        <w:rPr>
          <w:b/>
        </w:rPr>
        <w:t>f_TC_6_1_2_11_NR5GC_TestBody</w:t>
      </w:r>
      <w:r>
        <w:tab/>
      </w:r>
      <w:r>
        <w:fldChar w:fldCharType="begin"/>
      </w:r>
      <w:r>
        <w:instrText xml:space="preserve"> PAGEREF _Toc114719837 \h </w:instrText>
      </w:r>
      <w:r>
        <w:fldChar w:fldCharType="separate"/>
      </w:r>
      <w:r>
        <w:t>3</w:t>
      </w:r>
      <w:r>
        <w:fldChar w:fldCharType="end"/>
      </w:r>
    </w:p>
    <w:p w14:paraId="40458BCB" w14:textId="77777777" w:rsidR="00D00C50" w:rsidRDefault="007A73E5" w:rsidP="00D00C5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00C50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Hlk114649573"/>
      <w:bookmarkStart w:id="23" w:name="_Hlk107318485"/>
      <w:r w:rsidR="00D00C50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10BA52" w14:textId="77777777" w:rsidR="00D00C50" w:rsidRDefault="00D00C50" w:rsidP="00D00C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7C8B1E1" w14:textId="77777777" w:rsidR="00D00C50" w:rsidRDefault="00D00C50" w:rsidP="00D00C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95CF9A1" w14:textId="77777777" w:rsidR="00D00C50" w:rsidRDefault="00D00C50" w:rsidP="00D00C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bookmarkEnd w:id="23"/>
    <w:p w14:paraId="1EE156C1" w14:textId="77777777" w:rsidR="007A73E5" w:rsidRDefault="007A73E5" w:rsidP="007A73E5">
      <w:pPr>
        <w:rPr>
          <w:b/>
          <w:sz w:val="24"/>
          <w:lang w:eastAsia="ja-JP"/>
        </w:rPr>
      </w:pPr>
    </w:p>
    <w:p w14:paraId="45C9E59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14719835"/>
      <w:r w:rsidRPr="00854C55">
        <w:rPr>
          <w:b/>
        </w:rPr>
        <w:t>Corrections required</w:t>
      </w:r>
      <w:bookmarkEnd w:id="24"/>
      <w:bookmarkEnd w:id="25"/>
      <w:bookmarkEnd w:id="26"/>
    </w:p>
    <w:p w14:paraId="6D7A4DB0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1471983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13A88" w:rsidRPr="00613A88">
        <w:rPr>
          <w:b/>
          <w:noProof/>
        </w:rPr>
        <w:t>f_GetTestcaseAttrib_EarlyContentionResolution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DE3FC7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45BD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D40" w14:textId="77777777" w:rsidR="00FB0A08" w:rsidRPr="00E44127" w:rsidRDefault="00393E8F" w:rsidP="002B42D8">
            <w:pPr>
              <w:pStyle w:val="CRCoverPage"/>
              <w:spacing w:after="0"/>
              <w:rPr>
                <w:noProof/>
              </w:rPr>
            </w:pPr>
            <w:r w:rsidRPr="00393E8F">
              <w:rPr>
                <w:noProof/>
              </w:rPr>
              <w:t>f_GetTestcaseAttrib_EarlyContentionResolution</w:t>
            </w:r>
          </w:p>
        </w:tc>
      </w:tr>
      <w:tr w:rsidR="00880109" w14:paraId="3AA606DA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F4C9" w14:textId="77777777"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7FB" w14:textId="77777777" w:rsidR="00880109" w:rsidRPr="0037699A" w:rsidRDefault="00F01F97" w:rsidP="0088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part of RRC system Information Request procedure as there is no Real Msg4 RRC involved , it is proposed to add the test case as part of </w:t>
            </w:r>
            <w:r w:rsidRPr="00BB6130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function , so that this case will be sending early MSG4 CR</w:t>
            </w:r>
          </w:p>
        </w:tc>
      </w:tr>
      <w:tr w:rsidR="00880109" w14:paraId="7850BE1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BDE7" w14:textId="77777777"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FF30" w14:textId="77777777" w:rsidR="00880109" w:rsidRPr="001124B3" w:rsidRDefault="005D027C" w:rsidP="00711F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Proposal to add 6.1.2.11 test case as part of the function </w:t>
            </w:r>
            <w:r w:rsidRPr="00BB6130">
              <w:rPr>
                <w:noProof/>
              </w:rPr>
              <w:t>f_GetTestcaseAttrib_EarlyContentionResolution</w:t>
            </w:r>
          </w:p>
        </w:tc>
      </w:tr>
      <w:tr w:rsidR="00880109" w14:paraId="685615A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302D" w14:textId="77777777"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4A0" w14:textId="77777777" w:rsidR="00880109" w:rsidRPr="00CC39F9" w:rsidRDefault="00340C37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40C37"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880109" w:rsidRPr="00DB5179" w14:paraId="10EBF52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1469" w14:textId="77777777" w:rsidR="00880109" w:rsidRPr="00DB5179" w:rsidRDefault="00880109" w:rsidP="00880109">
            <w:pPr>
              <w:spacing w:before="40" w:after="40"/>
              <w:rPr>
                <w:rFonts w:ascii="Arial" w:hAnsi="Arial"/>
                <w:b/>
                <w:highlight w:val="yellow"/>
              </w:rPr>
            </w:pPr>
            <w:r w:rsidRPr="00E66ED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66A" w14:textId="77777777" w:rsidR="00E66EDE" w:rsidRDefault="00E66EDE" w:rsidP="00880109">
            <w:pPr>
              <w:rPr>
                <w:rFonts w:ascii="Arial" w:hAnsi="Arial" w:cs="Arial"/>
                <w:highlight w:val="cyan"/>
                <w:lang w:val="en-US" w:eastAsia="ja-JP"/>
              </w:rPr>
            </w:pPr>
            <w:r w:rsidRPr="00E66EDE">
              <w:rPr>
                <w:rFonts w:ascii="Arial" w:hAnsi="Arial" w:cs="Arial"/>
                <w:highlight w:val="cyan"/>
                <w:lang w:val="en-US" w:eastAsia="ja-JP"/>
              </w:rPr>
              <w:t>Accepted in principle, but implemented differently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 xml:space="preserve">. </w:t>
            </w:r>
          </w:p>
          <w:p w14:paraId="2AE0E633" w14:textId="05F2E16C" w:rsidR="00436738" w:rsidRPr="00E66EDE" w:rsidRDefault="00E66EDE" w:rsidP="00436738">
            <w:pPr>
              <w:rPr>
                <w:rFonts w:ascii="Arial" w:hAnsi="Arial" w:cs="Arial"/>
                <w:highlight w:val="yellow"/>
                <w:lang w:eastAsia="zh-CN"/>
              </w:rPr>
            </w:pPr>
            <w:r w:rsidRPr="00E66EDE">
              <w:rPr>
                <w:rFonts w:ascii="Arial" w:hAnsi="Arial"/>
                <w:highlight w:val="cyan"/>
                <w:lang w:eastAsia="zh-CN"/>
              </w:rPr>
              <w:lastRenderedPageBreak/>
              <w:t>R</w:t>
            </w:r>
            <w:r w:rsidRPr="00E66EDE">
              <w:rPr>
                <w:rFonts w:ascii="Arial" w:hAnsi="Arial"/>
                <w:highlight w:val="cyan"/>
                <w:lang w:eastAsia="zh-CN"/>
              </w:rPr>
              <w:t>econfigure</w:t>
            </w:r>
            <w:r w:rsidRPr="00E66EDE">
              <w:rPr>
                <w:rFonts w:ascii="Arial" w:hAnsi="Arial"/>
                <w:highlight w:val="cyan"/>
                <w:lang w:eastAsia="zh-CN"/>
              </w:rPr>
              <w:t>d</w:t>
            </w:r>
            <w:r w:rsidRPr="00E66EDE">
              <w:rPr>
                <w:rFonts w:ascii="Arial" w:hAnsi="Arial"/>
                <w:highlight w:val="cyan"/>
                <w:lang w:eastAsia="zh-CN"/>
              </w:rPr>
              <w:t xml:space="preserve"> the RACH in NR cell 1 with NoMsg4</w:t>
            </w:r>
            <w:r w:rsidRPr="00E66EDE">
              <w:rPr>
                <w:rFonts w:ascii="Arial" w:hAnsi="Arial" w:cs="Arial"/>
                <w:highlight w:val="cyan"/>
                <w:lang w:val="en-US" w:eastAsia="ja-JP"/>
              </w:rPr>
              <w:t>.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 xml:space="preserve"> 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>See MCC160 implementation below.</w:t>
            </w:r>
          </w:p>
        </w:tc>
      </w:tr>
    </w:tbl>
    <w:p w14:paraId="47282BE9" w14:textId="77777777" w:rsidR="00FB0A08" w:rsidRPr="00DB5179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6B296E92" w14:textId="77777777" w:rsidR="00FB0A08" w:rsidRPr="00DB5179" w:rsidRDefault="00FB0A08" w:rsidP="00CE52B0">
      <w:pPr>
        <w:spacing w:after="0"/>
        <w:rPr>
          <w:rFonts w:ascii="Arial" w:hAnsi="Arial"/>
          <w:b/>
          <w:lang w:eastAsia="en-GB"/>
        </w:rPr>
      </w:pPr>
      <w:r w:rsidRPr="00DB5179">
        <w:rPr>
          <w:rFonts w:ascii="Arial" w:hAnsi="Arial"/>
          <w:b/>
          <w:lang w:eastAsia="en-GB"/>
        </w:rPr>
        <w:t xml:space="preserve">    </w:t>
      </w:r>
    </w:p>
    <w:p w14:paraId="2F83CA9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F4330A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6D33" w14:textId="77777777" w:rsidR="008F0A42" w:rsidRPr="008F0A42" w:rsidRDefault="00F7580F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8F0A42" w:rsidRPr="008F0A4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7B0D2AC5" w14:textId="77777777" w:rsidR="008F0A42" w:rsidRPr="008F0A42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32EC17A" w14:textId="77777777" w:rsidR="008F0A42" w:rsidRPr="008F0A42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3C12D2C" w14:textId="77777777" w:rsidR="008F0A42" w:rsidRPr="008F0A42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("TC_11_3_2_NR5GC") { return true; }</w:t>
            </w:r>
          </w:p>
          <w:p w14:paraId="54EEF89B" w14:textId="77777777" w:rsidR="00EA1FFA" w:rsidRDefault="008F0A42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0A42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 </w:t>
            </w:r>
          </w:p>
          <w:p w14:paraId="6EC42374" w14:textId="77777777" w:rsidR="00CD7AA5" w:rsidRDefault="00CD7AA5" w:rsidP="008F0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910E7A" w14:textId="77777777" w:rsidR="00EA1FFA" w:rsidRPr="00EA1FFA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F8093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8E5498B" w14:textId="77777777" w:rsidR="002C2496" w:rsidRPr="00455951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7580F"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FADC09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47C1757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483501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E4CB" w14:textId="77777777" w:rsidR="002A7B06" w:rsidRPr="002A7B06" w:rsidRDefault="00187C4B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2A7B06" w:rsidRPr="002A7B0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138A3C48" w14:textId="77777777"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9374549" w14:textId="77777777"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869E507" w14:textId="77777777"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981D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("TC_6_1_2_11_NR5GC") { return true; } //WA#WI=1008478</w:t>
            </w:r>
          </w:p>
          <w:p w14:paraId="3183F969" w14:textId="77777777" w:rsidR="002A7B06" w:rsidRPr="002A7B06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("TC_11_3_2_NR5GC") { return true; }</w:t>
            </w:r>
          </w:p>
          <w:p w14:paraId="2F041001" w14:textId="77777777" w:rsidR="00B16724" w:rsidRDefault="002A7B06" w:rsidP="002A7B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A7B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</w:t>
            </w:r>
            <w:r w:rsidRPr="002A7B0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49E6CE8E" w14:textId="77777777" w:rsidR="00B16724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368EEF69" w14:textId="77777777" w:rsidR="00B16724" w:rsidRPr="00D76939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9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CA50827" w14:textId="77777777" w:rsidR="00A04F92" w:rsidRPr="003D65E8" w:rsidRDefault="00A04F92" w:rsidP="00A04F9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14719837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52C9A" w:rsidRPr="00252C9A">
        <w:rPr>
          <w:b/>
          <w:noProof/>
        </w:rPr>
        <w:t>f_TC_6_1_2_11_NR5GC_TestBody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04F92" w14:paraId="73C319EC" w14:textId="77777777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309" w14:textId="77777777" w:rsidR="00A04F92" w:rsidRDefault="00A04F92" w:rsidP="008A1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2534" w14:textId="77777777" w:rsidR="00A04F92" w:rsidRPr="00E44127" w:rsidRDefault="000E4050" w:rsidP="008A19C7">
            <w:pPr>
              <w:pStyle w:val="CRCoverPage"/>
              <w:spacing w:after="0"/>
              <w:rPr>
                <w:noProof/>
              </w:rPr>
            </w:pPr>
            <w:r w:rsidRPr="000E4050">
              <w:rPr>
                <w:noProof/>
              </w:rPr>
              <w:t>f_TC_6_1_2_11_NR5GC_TestBody</w:t>
            </w:r>
          </w:p>
        </w:tc>
      </w:tr>
      <w:tr w:rsidR="00A04F92" w14:paraId="0CF339D0" w14:textId="77777777" w:rsidTr="008A19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15E" w14:textId="77777777"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5BA" w14:textId="77777777" w:rsidR="0036323E" w:rsidRDefault="0036323E" w:rsidP="00EB7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test case , at Step 0 . Modify System Information is done for Cell 3 , but cell 3 is still powered Off . It is proposed to make the Nr Cell 3 power level as Non Suitable Cell ( not to be powered off ) </w:t>
            </w:r>
          </w:p>
          <w:p w14:paraId="67CF0B59" w14:textId="77777777" w:rsidR="00A04F92" w:rsidRPr="0037699A" w:rsidRDefault="00A04F92" w:rsidP="008A19C7">
            <w:pPr>
              <w:pStyle w:val="CRCoverPage"/>
              <w:spacing w:after="0"/>
              <w:rPr>
                <w:noProof/>
              </w:rPr>
            </w:pPr>
          </w:p>
        </w:tc>
      </w:tr>
      <w:tr w:rsidR="00A04F92" w14:paraId="538FFC04" w14:textId="77777777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A4A" w14:textId="77777777"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EE5" w14:textId="77777777" w:rsidR="00B93A0A" w:rsidRDefault="00B93A0A" w:rsidP="00066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CELL 3 is made as NON-Suitable cell at Step 0 , before modifying the system Information on NR CELL 3 </w:t>
            </w:r>
          </w:p>
          <w:p w14:paraId="59600440" w14:textId="77777777" w:rsidR="00A04F92" w:rsidRPr="001124B3" w:rsidRDefault="00A04F92" w:rsidP="008A19C7">
            <w:pPr>
              <w:pStyle w:val="CRCoverPage"/>
              <w:spacing w:after="0"/>
              <w:rPr>
                <w:noProof/>
              </w:rPr>
            </w:pPr>
          </w:p>
        </w:tc>
      </w:tr>
      <w:tr w:rsidR="00A04F92" w14:paraId="3A238B19" w14:textId="77777777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0D74" w14:textId="77777777" w:rsidR="00A04F92" w:rsidRDefault="00A04F92" w:rsidP="008A1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F979" w14:textId="77777777" w:rsidR="00A04F92" w:rsidRPr="00CC39F9" w:rsidRDefault="006C6C35" w:rsidP="008A19C7">
            <w:pPr>
              <w:spacing w:after="0"/>
              <w:rPr>
                <w:rFonts w:ascii="Arial" w:hAnsi="Arial" w:cs="Arial"/>
                <w:lang w:eastAsia="en-GB"/>
              </w:rPr>
            </w:pPr>
            <w:r w:rsidRPr="006C6C35">
              <w:rPr>
                <w:rFonts w:ascii="Arial" w:hAnsi="Arial" w:cs="Arial"/>
                <w:lang w:eastAsia="en-GB"/>
              </w:rPr>
              <w:t>Idle_CellReSelection_NR5GC.ttcn</w:t>
            </w:r>
          </w:p>
        </w:tc>
      </w:tr>
      <w:tr w:rsidR="00A04F92" w14:paraId="36C3C6C2" w14:textId="77777777" w:rsidTr="008A19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0664" w14:textId="77777777" w:rsidR="00A04F92" w:rsidRPr="00855DAE" w:rsidRDefault="00A04F92" w:rsidP="008A19C7">
            <w:pPr>
              <w:spacing w:before="40" w:after="40"/>
              <w:rPr>
                <w:rFonts w:ascii="Arial" w:hAnsi="Arial"/>
                <w:b/>
                <w:highlight w:val="yellow"/>
              </w:rPr>
            </w:pPr>
            <w:r w:rsidRPr="004B717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F17" w14:textId="4359DF02" w:rsidR="00F70926" w:rsidRDefault="00E66EDE" w:rsidP="008A19C7">
            <w:pPr>
              <w:rPr>
                <w:rFonts w:ascii="Arial" w:hAnsi="Arial" w:cs="Arial"/>
                <w:highlight w:val="cyan"/>
                <w:lang w:val="en-US" w:eastAsia="ja-JP"/>
              </w:rPr>
            </w:pPr>
            <w:r w:rsidRPr="00E66EDE">
              <w:rPr>
                <w:rFonts w:ascii="Arial" w:hAnsi="Arial" w:cs="Arial"/>
                <w:highlight w:val="cyan"/>
                <w:lang w:val="en-US" w:eastAsia="ja-JP"/>
              </w:rPr>
              <w:t xml:space="preserve">Accepted in </w:t>
            </w:r>
            <w:r w:rsidR="00F70926" w:rsidRPr="00E66EDE">
              <w:rPr>
                <w:rFonts w:ascii="Arial" w:hAnsi="Arial" w:cs="Arial"/>
                <w:highlight w:val="cyan"/>
                <w:lang w:val="en-US" w:eastAsia="ja-JP"/>
              </w:rPr>
              <w:t>principle but</w:t>
            </w:r>
            <w:r w:rsidRPr="00E66EDE">
              <w:rPr>
                <w:rFonts w:ascii="Arial" w:hAnsi="Arial" w:cs="Arial"/>
                <w:highlight w:val="cyan"/>
                <w:lang w:val="en-US" w:eastAsia="ja-JP"/>
              </w:rPr>
              <w:t xml:space="preserve"> implemented differentl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 xml:space="preserve">y with no </w:t>
            </w:r>
            <w:r w:rsidR="00F70926">
              <w:rPr>
                <w:rFonts w:ascii="Arial" w:hAnsi="Arial" w:cs="Arial"/>
                <w:highlight w:val="cyan"/>
                <w:lang w:val="en-US" w:eastAsia="ja-JP"/>
              </w:rPr>
              <w:t xml:space="preserve">need of prose 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>chang</w:t>
            </w:r>
            <w:r w:rsidR="00F70926">
              <w:rPr>
                <w:rFonts w:ascii="Arial" w:hAnsi="Arial" w:cs="Arial"/>
                <w:highlight w:val="cyan"/>
                <w:lang w:val="en-US" w:eastAsia="ja-JP"/>
              </w:rPr>
              <w:t>es.</w:t>
            </w:r>
            <w:r>
              <w:rPr>
                <w:rFonts w:ascii="Arial" w:hAnsi="Arial" w:cs="Arial"/>
                <w:highlight w:val="cyan"/>
                <w:lang w:val="en-US" w:eastAsia="ja-JP"/>
              </w:rPr>
              <w:t xml:space="preserve"> </w:t>
            </w:r>
          </w:p>
          <w:p w14:paraId="1C2044AA" w14:textId="69CD18EE" w:rsidR="00F70926" w:rsidRDefault="00E66EDE" w:rsidP="008A19C7">
            <w:pPr>
              <w:rPr>
                <w:rFonts w:ascii="Arial" w:hAnsi="Arial" w:cs="Arial"/>
                <w:highlight w:val="cyan"/>
                <w:lang w:val="en-US" w:eastAsia="ja-JP"/>
              </w:rPr>
            </w:pPr>
            <w:r>
              <w:rPr>
                <w:rFonts w:ascii="Arial" w:hAnsi="Arial" w:cs="Arial"/>
                <w:highlight w:val="cyan"/>
                <w:lang w:val="en-US" w:eastAsia="ja-JP"/>
              </w:rPr>
              <w:lastRenderedPageBreak/>
              <w:t xml:space="preserve">The cell is OFF so </w:t>
            </w:r>
            <w:proofErr w:type="spellStart"/>
            <w:r w:rsidRPr="00F70926">
              <w:rPr>
                <w:rFonts w:ascii="Arial" w:hAnsi="Arial" w:cs="Arial"/>
                <w:highlight w:val="cyan"/>
                <w:lang w:val="en-US" w:eastAsia="ja-JP"/>
              </w:rPr>
              <w:t>sysinfo</w:t>
            </w:r>
            <w:proofErr w:type="spellEnd"/>
            <w:r w:rsidRPr="00F70926">
              <w:rPr>
                <w:rFonts w:ascii="Arial" w:hAnsi="Arial" w:cs="Arial"/>
                <w:highlight w:val="cyan"/>
                <w:lang w:val="en-US" w:eastAsia="ja-JP"/>
              </w:rPr>
              <w:t xml:space="preserve"> </w:t>
            </w:r>
            <w:r w:rsidRPr="00F70926">
              <w:rPr>
                <w:rFonts w:ascii="Arial" w:hAnsi="Arial" w:cs="Arial"/>
                <w:highlight w:val="cyan"/>
                <w:lang w:val="en-US" w:eastAsia="ja-JP"/>
              </w:rPr>
              <w:t xml:space="preserve">is configured </w:t>
            </w:r>
            <w:r w:rsidRPr="00F70926">
              <w:rPr>
                <w:rFonts w:ascii="Arial" w:hAnsi="Arial" w:cs="Arial"/>
                <w:highlight w:val="cyan"/>
                <w:lang w:val="en-US" w:eastAsia="ja-JP"/>
              </w:rPr>
              <w:t xml:space="preserve">without </w:t>
            </w:r>
            <w:r w:rsidR="00F70926" w:rsidRPr="00F70926">
              <w:rPr>
                <w:rFonts w:ascii="Arial" w:hAnsi="Arial" w:cs="Arial"/>
                <w:highlight w:val="cyan"/>
                <w:lang w:val="en-US" w:eastAsia="ja-JP"/>
              </w:rPr>
              <w:t>s</w:t>
            </w:r>
            <w:r w:rsidRPr="00F70926">
              <w:rPr>
                <w:rFonts w:ascii="Arial" w:hAnsi="Arial" w:cs="Arial"/>
                <w:highlight w:val="cyan"/>
                <w:lang w:val="en-US" w:eastAsia="ja-JP"/>
              </w:rPr>
              <w:t xml:space="preserve">pecific </w:t>
            </w:r>
            <w:proofErr w:type="spellStart"/>
            <w:r w:rsidRPr="00F70926">
              <w:rPr>
                <w:rFonts w:ascii="Arial" w:hAnsi="Arial" w:cs="Arial"/>
                <w:highlight w:val="cyan"/>
                <w:lang w:val="en-US" w:eastAsia="ja-JP"/>
              </w:rPr>
              <w:t>activationTime</w:t>
            </w:r>
            <w:proofErr w:type="spellEnd"/>
            <w:r w:rsidR="00F70926" w:rsidRPr="00F70926">
              <w:rPr>
                <w:rFonts w:ascii="Arial" w:hAnsi="Arial" w:cs="Arial"/>
                <w:highlight w:val="cyan"/>
                <w:lang w:val="en-US" w:eastAsia="ja-JP"/>
              </w:rPr>
              <w:t xml:space="preserve"> with</w:t>
            </w:r>
            <w:r w:rsidRPr="00E66EDE">
              <w:rPr>
                <w:rFonts w:ascii="Arial" w:hAnsi="Arial" w:cs="Arial"/>
                <w:highlight w:val="cyan"/>
                <w:lang w:val="en-US" w:eastAsia="ja-JP"/>
              </w:rPr>
              <w:t xml:space="preserve"> </w:t>
            </w:r>
            <w:r w:rsidR="00F70926" w:rsidRPr="00F70926">
              <w:rPr>
                <w:rFonts w:ascii="Arial" w:hAnsi="Arial" w:cs="Arial"/>
                <w:highlight w:val="cyan"/>
                <w:lang w:val="en-US" w:eastAsia="ja-JP"/>
              </w:rPr>
              <w:t xml:space="preserve">function </w:t>
            </w:r>
            <w:proofErr w:type="spellStart"/>
            <w:r w:rsidR="00F70926" w:rsidRPr="00F70926">
              <w:rPr>
                <w:rFonts w:ascii="Arial" w:hAnsi="Arial" w:cs="Arial"/>
                <w:highlight w:val="cyan"/>
                <w:lang w:val="en-US" w:eastAsia="ja-JP"/>
              </w:rPr>
              <w:t>f_NR_SS_ConfigureSysinfo</w:t>
            </w:r>
            <w:proofErr w:type="spellEnd"/>
            <w:r w:rsidR="00F70926">
              <w:rPr>
                <w:rFonts w:ascii="Arial" w:hAnsi="Arial" w:cs="Arial"/>
                <w:highlight w:val="cyan"/>
                <w:lang w:val="en-US" w:eastAsia="ja-JP"/>
              </w:rPr>
              <w:t>.</w:t>
            </w:r>
          </w:p>
          <w:p w14:paraId="7CADE8AA" w14:textId="54F6B04B" w:rsidR="00855DAE" w:rsidRPr="00F70926" w:rsidRDefault="00F70926" w:rsidP="00F70926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highlight w:val="cyan"/>
                <w:lang w:val="en-US" w:eastAsia="ja-JP"/>
              </w:rPr>
              <w:t>See MCC160 implementation below.</w:t>
            </w:r>
          </w:p>
        </w:tc>
      </w:tr>
    </w:tbl>
    <w:p w14:paraId="0FACCF61" w14:textId="77777777" w:rsidR="00A04F92" w:rsidRDefault="00A04F92" w:rsidP="00A04F92">
      <w:pPr>
        <w:spacing w:after="0"/>
        <w:rPr>
          <w:rFonts w:ascii="Arial" w:hAnsi="Arial"/>
          <w:b/>
          <w:lang w:eastAsia="en-GB"/>
        </w:rPr>
      </w:pPr>
    </w:p>
    <w:p w14:paraId="739C79FA" w14:textId="77777777"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5005F6F" w14:textId="77777777"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14:paraId="4D4BB4ED" w14:textId="77777777" w:rsidTr="008A19C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09A8" w14:textId="77777777" w:rsidR="00335E3E" w:rsidRPr="00335E3E" w:rsidRDefault="00A04F92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35E3E" w:rsidRPr="00335E3E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14:paraId="3B312DD3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{ //Power levels on FR2 are FFS</w:t>
            </w:r>
          </w:p>
          <w:p w14:paraId="68B7CF8B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R5-202603 R5-225373 sic@</w:t>
            </w:r>
          </w:p>
          <w:p w14:paraId="6EA1E3CE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14:paraId="53AD4DA5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14:paraId="3A889DDD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1D08D8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14:paraId="42E90CFA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14:paraId="01A3A9BE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B3861B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482CC0D5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77EE7687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46205E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InterFreqCarrierFreqList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f_NR_InitInterFreqCarrierFreqNeighbourCell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(nr_Cell1, nr_Cell3, nr_Cell6);</w:t>
            </w:r>
          </w:p>
          <w:p w14:paraId="27546B6D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A9EDB1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; //@sic R5s200703 sic@</w:t>
            </w:r>
          </w:p>
          <w:p w14:paraId="4E1088E0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SSB_MTC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5FD0AA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55D4FB0C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6AFEDC6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0641ACC9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(nr_Cell1, v_T1_Cell1_RS_EPRE_FR1, v_T1_Cell1_RS_EPRE_FR1),</w:t>
            </w:r>
          </w:p>
          <w:p w14:paraId="208E450E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(nr_Cell3, v_T1_Cell3_RS_EPRE_FR1, v_T1_Cell3_RS_EPRE_FR1)</w:t>
            </w:r>
          </w:p>
          <w:p w14:paraId="0CFC001B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A9CD35E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2D658289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v_T2_Cell1_RS_EPRE_FR1),</w:t>
            </w:r>
          </w:p>
          <w:p w14:paraId="2A4D7CE4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(nr_Cell3, v_T2_Cell3_RS_EPRE_FR1, v_T2_Cell3_RS_EPRE_FR1),</w:t>
            </w:r>
          </w:p>
          <w:p w14:paraId="79BCF65D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(nr_Cell6, v_T2_Cell6_RS_EPRE_FR1, v_T2_Cell6_RS_EPRE_FR1)</w:t>
            </w:r>
          </w:p>
          <w:p w14:paraId="61444F2F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49EB297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360FA4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02D6AD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14:paraId="67F28B5A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14:paraId="5ED8FA19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f_NR_GetSIB1_SiSchedulingInfo(nr_Cell1);</w:t>
            </w:r>
          </w:p>
          <w:p w14:paraId="44FF7B55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cs_NR_SchedulingInfoDef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(tsc_SIB4_Periodicity, {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cs_NR_SIB_TypeInfoDef_AreaScope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(sibType4)},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notBroadcasting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82B3516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v_SI_SchedulingInfo.systemInformationAreaID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:= '000000000000000000000011'B;</w:t>
            </w:r>
          </w:p>
          <w:p w14:paraId="4CA0523A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D7F4E9E" w14:textId="77777777" w:rsidR="00335E3E" w:rsidRPr="00335E3E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7F7CB2E" w14:textId="77777777" w:rsidR="00A04F92" w:rsidRDefault="00335E3E" w:rsidP="00335E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335E3E">
              <w:rPr>
                <w:rFonts w:ascii="Courier New" w:hAnsi="Courier New" w:cs="Courier New"/>
                <w:color w:val="000000"/>
                <w:lang w:eastAsia="de-DE"/>
              </w:rPr>
              <w:t>(nr_Cell3, false);</w:t>
            </w:r>
          </w:p>
          <w:p w14:paraId="583A7E00" w14:textId="77777777" w:rsidR="00A04F92" w:rsidRPr="00EA1FFA" w:rsidRDefault="00A04F92" w:rsidP="008A1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7009B1E" w14:textId="77777777" w:rsidR="00A04F92" w:rsidRPr="00455951" w:rsidRDefault="00A04F92" w:rsidP="008A1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C68B891" w14:textId="77777777"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</w:p>
    <w:p w14:paraId="087D9607" w14:textId="77777777"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14:paraId="4B451B4A" w14:textId="77777777" w:rsidTr="008A19C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E0D" w14:textId="77777777" w:rsidR="00F11524" w:rsidRPr="00F11524" w:rsidRDefault="00A04F92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11524" w:rsidRPr="00F11524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14:paraId="484C3BD0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{ //Power levels on FR2 are FFS</w:t>
            </w:r>
          </w:p>
          <w:p w14:paraId="2F9F7467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R5-202603 R5-225373 sic@</w:t>
            </w:r>
          </w:p>
          <w:p w14:paraId="13416518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14:paraId="4ECFFCBF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14:paraId="1C1FF99D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B7C7CA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14:paraId="52785C5C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14:paraId="6E7C164D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7082DB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5C58E133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58C452F8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AFCE14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InterFreqCarrierFreqList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f_NR_InitInterFreqCarrierFreqNeighbourCell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(nr_Cell1, nr_Cell3, nr_Cell6);</w:t>
            </w:r>
          </w:p>
          <w:p w14:paraId="3981DB3D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SI_SchedulingInfo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5C4844F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; //@sic R5s200703 sic@</w:t>
            </w:r>
          </w:p>
          <w:p w14:paraId="1F1499AD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SSB_MTC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58468E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t_WaitTime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7997A513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9A4D4E5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53882CEE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(nr_Cell1, v_T1_Cell1_RS_EPRE_FR1, v_T1_Cell1_RS_EPRE_FR1),</w:t>
            </w:r>
          </w:p>
          <w:p w14:paraId="2A309B33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(nr_Cell3, v_T1_Cell3_RS_EPRE_FR1, v_T1_Cell3_RS_EPRE_FR1)</w:t>
            </w:r>
          </w:p>
          <w:p w14:paraId="25BECD38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3D3A115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08D75DE7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v_T2_Cell1_RS_EPRE_FR1),</w:t>
            </w:r>
          </w:p>
          <w:p w14:paraId="493A0E08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(nr_Cell3, v_T2_Cell3_RS_EPRE_FR1, v_T2_Cell3_RS_EPRE_FR1),</w:t>
            </w:r>
          </w:p>
          <w:p w14:paraId="53391BB3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(nr_Cell6, v_T2_Cell6_RS_EPRE_FR1, v_T2_Cell6_RS_EPRE_FR1)</w:t>
            </w:r>
          </w:p>
          <w:p w14:paraId="50E89737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5FDF61F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D7AE44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831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</w:t>
            </w:r>
            <w:proofErr w:type="spellEnd"/>
            <w:r w:rsidRPr="007831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tsc_NR_NonSuitableCellSSS_EPRE_FR1, tsc_NR_NonSuitableCellSSS_EPRE_FR2); //WA#WI=1008478</w:t>
            </w:r>
          </w:p>
          <w:p w14:paraId="3F4570F2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0AD2B2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changes SIB1 as specified as Table 6.1.2.11.3.3-1 in nr_Cell1 and nr_Cell3.</w:t>
            </w:r>
          </w:p>
          <w:p w14:paraId="4841EE40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14:paraId="245DE332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:= f_NR_GetSIB1_SiSchedulingInfo(nr_Cell1);</w:t>
            </w:r>
          </w:p>
          <w:p w14:paraId="40E1B5C1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v_SI_SchedulingInfo.schedulingInfoList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cs_NR_SchedulingInfoDef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(tsc_SIB4_Periodicity, {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cs_NR_SIB_TypeInfoDef_AreaScope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(sibType4)},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notBroadcasting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06769F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v_SI_SchedulingInfo.systemInformationAreaID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:= '000000000000000000000011'B;</w:t>
            </w:r>
          </w:p>
          <w:p w14:paraId="49016C81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6AC7A49" w14:textId="77777777" w:rsidR="00F11524" w:rsidRPr="00F11524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v_SI_SchedulingInfo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1DC322A" w14:textId="77777777" w:rsidR="00A04F92" w:rsidRDefault="00F11524" w:rsidP="00F115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F11524">
              <w:rPr>
                <w:rFonts w:ascii="Courier New" w:hAnsi="Courier New" w:cs="Courier New"/>
                <w:color w:val="000000"/>
                <w:lang w:eastAsia="de-DE"/>
              </w:rPr>
              <w:t>(nr_Cell3, false);</w:t>
            </w:r>
            <w:r w:rsidR="00A04F9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677D4175" w14:textId="77777777" w:rsidR="00A04F92" w:rsidRPr="00D76939" w:rsidRDefault="00A04F92" w:rsidP="008A19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9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399C328" w14:textId="77777777" w:rsidR="00F57808" w:rsidRDefault="00F57808" w:rsidP="00A314A8">
      <w:pPr>
        <w:rPr>
          <w:b/>
          <w:highlight w:val="cyan"/>
          <w:lang w:eastAsia="en-GB"/>
        </w:rPr>
      </w:pPr>
    </w:p>
    <w:p w14:paraId="6E343E22" w14:textId="7A7347E3" w:rsidR="00A314A8" w:rsidRDefault="00A314A8" w:rsidP="00A314A8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1DF05469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cs="Arial"/>
          <w:color w:val="000000"/>
          <w:sz w:val="16"/>
          <w:szCs w:val="16"/>
          <w:lang w:val="en-US" w:eastAsia="zh-CN"/>
        </w:rPr>
        <w:t xml:space="preserve">  </w:t>
      </w:r>
      <w:r w:rsidRPr="00A813FB">
        <w:rPr>
          <w:rFonts w:ascii="Courier New" w:hAnsi="Courier New" w:cs="Courier New"/>
          <w:sz w:val="16"/>
          <w:szCs w:val="16"/>
          <w:lang w:val="en-US"/>
        </w:rPr>
        <w:t>function f_TC_6_1_2_11_NR5GC_TestBody() runs on NR5GC_PTC</w:t>
      </w:r>
    </w:p>
    <w:p w14:paraId="27E312F1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{ //Power levels on FR2 are FFS</w:t>
      </w:r>
    </w:p>
    <w:p w14:paraId="4D5A7660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//@sic R5-202603 R5-225373 sic@</w:t>
      </w:r>
    </w:p>
    <w:p w14:paraId="227C1E03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integer v_T1_Cell1_RS_EPRE_FR1 := -95;</w:t>
      </w:r>
    </w:p>
    <w:p w14:paraId="0E982A77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integer v_T1_Cell3_RS_EPRE_FR1 := -80;</w:t>
      </w:r>
    </w:p>
    <w:p w14:paraId="7EA1D4BE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integer v_T2_Cell1_RS_EPRE_FR1 :=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tsc_NR_NonSuitableOffCellSSS_EPRE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216B8219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integer v_T2_Cell3_RS_EPRE_FR1 := tsc_NR_ServingCellSSS_EPRE_FR1;</w:t>
      </w:r>
    </w:p>
    <w:p w14:paraId="346AC35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integer v_T2_Cell6_RS_EPRE_FR1 := -80;</w:t>
      </w:r>
    </w:p>
    <w:p w14:paraId="7ED4944D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3C4A5AEA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template(value)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NR_CellPowerList_Type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v_CellPowerList_AtT1;</w:t>
      </w:r>
    </w:p>
    <w:p w14:paraId="0B8E901D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template(value)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NR_CellPowerList_Type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v_CellPowerList_AtT2;</w:t>
      </w:r>
    </w:p>
    <w:p w14:paraId="773B587C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3ABE96D7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template (value)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InterFreqCarrierFreqList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v_InterFreqCarrierFreqList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f_NR_InitInterFreqCarrierFreqNeighbourCell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(nr_Cell1, nr_Cell3, nr_Cell6);</w:t>
      </w:r>
    </w:p>
    <w:p w14:paraId="3CAD9172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template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SI_SchedulingInfo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69B185FF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template(omit)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NR_BcchToPdschConfig_Type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v_NR_BcchToPdschConfig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; //@sic R5s200703 sic@</w:t>
      </w:r>
    </w:p>
    <w:p w14:paraId="5A6E81B2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var template(value) SSB_MTC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v_SSB_MTC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5C725F61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timer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t_WaitTime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:= 5.0;</w:t>
      </w:r>
    </w:p>
    <w:p w14:paraId="2AC204A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</w:p>
    <w:p w14:paraId="70392A2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v_CellPowerList_AtT1:={</w:t>
      </w:r>
    </w:p>
    <w:p w14:paraId="5C13B9F7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cs_NR_CellPower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(nr_Cell1, v_T1_Cell1_RS_EPRE_FR1, v_T1_Cell1_RS_EPRE_FR1),</w:t>
      </w:r>
    </w:p>
    <w:p w14:paraId="7BD22CC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cs_NR_CellPower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(nr_Cell3, v_T1_Cell3_RS_EPRE_FR1, v_T1_Cell3_RS_EPRE_FR1)</w:t>
      </w:r>
    </w:p>
    <w:p w14:paraId="490D4F72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};</w:t>
      </w:r>
    </w:p>
    <w:p w14:paraId="1EADB13E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v_CellPowerList_AtT2:={</w:t>
      </w:r>
    </w:p>
    <w:p w14:paraId="08754F6C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cs_NR_CellPower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(nr_Cell1, v_T2_Cell1_RS_EPRE_FR1, v_T2_Cell1_RS_EPRE_FR1),</w:t>
      </w:r>
    </w:p>
    <w:p w14:paraId="1774A90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cs_NR_CellPower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(nr_Cell3, v_T2_Cell3_RS_EPRE_FR1, v_T2_Cell3_RS_EPRE_FR1),</w:t>
      </w:r>
    </w:p>
    <w:p w14:paraId="7185D76C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cs_NR_CellPower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(nr_Cell6, v_T2_Cell6_RS_EPRE_FR1, v_T2_Cell6_RS_EPRE_FR1)</w:t>
      </w:r>
    </w:p>
    <w:p w14:paraId="36A62E90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};</w:t>
      </w:r>
    </w:p>
    <w:p w14:paraId="20552C8C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7E9AAF5A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@siclog "Step 0"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@</w:t>
      </w:r>
    </w:p>
    <w:p w14:paraId="0F460E41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The SS changes SIB1 as specified as Table 6.1.2.11.3.3-1 in nr_Cell1 and nr_Cell3.</w:t>
      </w:r>
    </w:p>
    <w:p w14:paraId="0D9D7F2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Table 6.1.2.11.3.3-1: SIB1 of NR cell 1 and NR cell 3 (All steps in Table 6.1.2.11.3.2-3)</w:t>
      </w:r>
    </w:p>
    <w:p w14:paraId="6E239CBC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:= f_NR_GetSIB1_SiSchedulingInfo(nr_Cell1);</w:t>
      </w:r>
    </w:p>
    <w:p w14:paraId="6740C085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v_SI_SchedulingInfo.schedulingInfoList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[1] :=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cs_NR_SchedulingInfoDef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(tsc_SIB4_Periodicity, {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cs_NR_SIB_TypeInfoDef_AreaScope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(sibType4)},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notBroadcasting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3A26A1A2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v_SI_SchedulingInfo.systemInformationAreaID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:= '000000000000000000000011'B;</w:t>
      </w:r>
    </w:p>
    <w:p w14:paraId="77138C3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f_NR_CellInfo_SetSIB1_SiSchedulingInfo(nr_Cell1,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valueof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));</w:t>
      </w:r>
    </w:p>
    <w:p w14:paraId="43F79F1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f_NR_CellInfo_SetSIB1_SiSchedulingInfo(nr_Cell3,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valueof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));</w:t>
      </w:r>
    </w:p>
    <w:p w14:paraId="0D9FA96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413278AF" w14:textId="19FD7E09" w:rsidR="00A813FB" w:rsidRPr="00F57808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>v_NR_BcchToPdschConfig</w:t>
      </w:r>
      <w:proofErr w:type="spellEnd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:= </w:t>
      </w:r>
      <w:proofErr w:type="spellStart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>f_NR_InitialiseBcchToPdschConfig</w:t>
      </w:r>
      <w:proofErr w:type="spellEnd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(nr_Cell3); // @sic R5s221121 Ch. </w:t>
      </w:r>
      <w:r w:rsidR="006D721C">
        <w:rPr>
          <w:rFonts w:ascii="Courier New" w:hAnsi="Courier New" w:cs="Courier New"/>
          <w:sz w:val="16"/>
          <w:szCs w:val="16"/>
          <w:highlight w:val="cyan"/>
          <w:lang w:val="en-US"/>
        </w:rPr>
        <w:t>2</w:t>
      </w:r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sic@</w:t>
      </w:r>
    </w:p>
    <w:p w14:paraId="484CA81E" w14:textId="77777777" w:rsidR="00A813FB" w:rsidRPr="00F57808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</w:t>
      </w:r>
      <w:proofErr w:type="spellStart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>f_NR_SS_ConfigureSysinfo</w:t>
      </w:r>
      <w:proofErr w:type="spellEnd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(nr_Cell3, -, </w:t>
      </w:r>
      <w:proofErr w:type="spellStart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>v_NR_BcchToPdschConfig</w:t>
      </w:r>
      <w:proofErr w:type="spellEnd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>);</w:t>
      </w:r>
    </w:p>
    <w:p w14:paraId="3FDA58DF" w14:textId="77777777" w:rsidR="00A813FB" w:rsidRPr="00F57808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</w:t>
      </w:r>
    </w:p>
    <w:p w14:paraId="369031EA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</w:t>
      </w:r>
      <w:proofErr w:type="spellStart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>f_NR_SS_RachProcedureConfig</w:t>
      </w:r>
      <w:proofErr w:type="spellEnd"/>
      <w:r w:rsidRPr="00F57808">
        <w:rPr>
          <w:rFonts w:ascii="Courier New" w:hAnsi="Courier New" w:cs="Courier New"/>
          <w:sz w:val="16"/>
          <w:szCs w:val="16"/>
          <w:highlight w:val="cyan"/>
          <w:lang w:val="en-US"/>
        </w:rPr>
        <w:t>(nr_Cell1, cs_NR_RachProcedureConfig_CBRA_Msg4Based(f_NR_CellInfo_GetPhysicalParameters(nr_Cell1), cs_NR_RachProcedureMsg4WithNoRrcMsg)); // @sic R5s221121 Ch. 1 sic@</w:t>
      </w:r>
    </w:p>
    <w:p w14:paraId="54D79BBF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6E7EE200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//@siclog "Step 0A"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@</w:t>
      </w:r>
    </w:p>
    <w:p w14:paraId="14B0FE42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//The SS notifies the UE of change of System Information on NR Cell 1 by send Short Message on PDCCH using P-RNTI.</w:t>
      </w:r>
    </w:p>
    <w:p w14:paraId="6516DEF3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f_NR_ModifySysinfo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(nr_Cell1);  //@sic R5s201015 sic@</w:t>
      </w:r>
    </w:p>
    <w:p w14:paraId="3973FA3A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315356C4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//Make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cellArray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ready for step 3 with SIB4 in nr_Cell1</w:t>
      </w:r>
    </w:p>
    <w:p w14:paraId="653472E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:= f_NR_GetSIB1_SiSchedulingInfo(nr_Cell1);  //Store SIB1 in a variable because it will be changed in f_NR_SetSysinfoCombinationToNR_4</w:t>
      </w:r>
    </w:p>
    <w:p w14:paraId="282999C8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f_NR_SetSysinfoCombinationToNR_4(nr_Cell1, cs_38508_SIB4_Def(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v_InterFreqCarrierFreqList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));</w:t>
      </w:r>
    </w:p>
    <w:p w14:paraId="5EFD638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Set SIB4 as per Table 6.1.2.11.3.3-4: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SystemInformation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(Step 3, Table 6.1.2.11.3.2-3)</w:t>
      </w:r>
    </w:p>
    <w:p w14:paraId="39DFEBAA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5E60A662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v_SSB_MTC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f_NR_GetSSB_MTC_InterFreqOdd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(nr_Cell1, nr_Cell3);</w:t>
      </w:r>
    </w:p>
    <w:p w14:paraId="3CDBDE5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f_NR5GC_CellInfo_SetSIB4_InterFreqCarrierFreq_PeriodicityAndOffset(nr_Cell1, 0,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v_SSB_MTC.periodicityAndOffset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);  //@sic R5s201015 R5s210501 sic@</w:t>
      </w:r>
    </w:p>
    <w:p w14:paraId="59ED4FD3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f_NR5GC_CellInfo_SetSIB4_InterFreqCarrierFreq_PeriodicityAndOffset(nr_Cell1, 1,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v_SSB_MTC.periodicityAndOffset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001C2F8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f_NR_CellInfo_SetSIB1_SiSchedulingInfo(nr_Cell1,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valueof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v_SI_SchedulingInfo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)); //Set back SIB1 scheduling</w:t>
      </w:r>
    </w:p>
    <w:p w14:paraId="54588B7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63EB0EE6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@siclog "Step 1 - Void"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@</w:t>
      </w:r>
    </w:p>
    <w:p w14:paraId="4BA77E65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@siclog "Step 2"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@</w:t>
      </w:r>
    </w:p>
    <w:p w14:paraId="73A8D7A8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UE sends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RRCSystemInfoRequest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message to NR Cell 1 to request SIB4.</w:t>
      </w:r>
    </w:p>
    <w:p w14:paraId="2F66489C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SRB.receive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(car_NR_SRB0_RrcPdu_IND(nr_Cell1, cr_38508_RRCSystemInfoRequest(tsc_BitSIB4_SchedulingInfoList)));  // Table 6.1.2.11.3.3-3: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RRCSystemInfoRequest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: Bit corresponds to SIB4 in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schedulingInfoList</w:t>
      </w:r>
      <w:proofErr w:type="spellEnd"/>
    </w:p>
    <w:p w14:paraId="01FC56D4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f_NR_PreliminaryPass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(__FILE__, __LINE__, "Test Case 6.1.2.11 Step 2");</w:t>
      </w:r>
    </w:p>
    <w:p w14:paraId="489BA170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158D15CB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// EXCEPTION: After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receving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RRCSystemInfoRequest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message in step 2, the SS ignores the reception of subsequent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RRCSystemInfoRequest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.</w:t>
      </w:r>
    </w:p>
    <w:p w14:paraId="6089B787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t_WaitTime.start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1E52AB62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alt {</w:t>
      </w:r>
    </w:p>
    <w:p w14:paraId="6485934F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[]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SRB.receive</w:t>
      </w:r>
      <w:proofErr w:type="spellEnd"/>
      <w:r w:rsidRPr="00A813FB">
        <w:rPr>
          <w:rFonts w:ascii="Courier New" w:hAnsi="Courier New" w:cs="Courier New"/>
          <w:sz w:val="16"/>
          <w:szCs w:val="16"/>
          <w:lang w:val="en-US"/>
        </w:rPr>
        <w:t>(car_NR_SRB0_RrcPdu_IND(nr_Cell1, cr_38508_RRCSystemInfoRequest))</w:t>
      </w:r>
    </w:p>
    <w:p w14:paraId="73712D31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{</w:t>
      </w:r>
    </w:p>
    <w:p w14:paraId="57DF956E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  repeat;</w:t>
      </w:r>
    </w:p>
    <w:p w14:paraId="377474B4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09ADEBC5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[] </w:t>
      </w:r>
      <w:proofErr w:type="spellStart"/>
      <w:r w:rsidRPr="00A813FB">
        <w:rPr>
          <w:rFonts w:ascii="Courier New" w:hAnsi="Courier New" w:cs="Courier New"/>
          <w:sz w:val="16"/>
          <w:szCs w:val="16"/>
          <w:lang w:val="en-US"/>
        </w:rPr>
        <w:t>t_WaitTime.timeout</w:t>
      </w:r>
      <w:proofErr w:type="spellEnd"/>
    </w:p>
    <w:p w14:paraId="703A97E4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{// exit after a wait period</w:t>
      </w:r>
    </w:p>
    <w:p w14:paraId="12E1EFEE" w14:textId="77777777" w:rsidR="00A813FB" w:rsidRPr="00A813FB" w:rsidRDefault="00A813FB" w:rsidP="00A813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1452F4DF" w14:textId="1C78124F" w:rsidR="00A314A8" w:rsidRDefault="00A813FB" w:rsidP="00A314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456318A2" w14:textId="25CFADF2" w:rsidR="00303067" w:rsidRPr="00BD1BAC" w:rsidRDefault="00BE1511" w:rsidP="00A314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cs="Arial"/>
          <w:color w:val="000000"/>
          <w:sz w:val="16"/>
          <w:szCs w:val="16"/>
          <w:lang w:val="en-US" w:eastAsia="zh-CN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...</w:t>
      </w:r>
    </w:p>
    <w:p w14:paraId="46C54A2F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168A" w14:textId="77777777" w:rsidR="00746B26" w:rsidRDefault="00746B26">
      <w:r>
        <w:separator/>
      </w:r>
    </w:p>
  </w:endnote>
  <w:endnote w:type="continuationSeparator" w:id="0">
    <w:p w14:paraId="36A0C1DF" w14:textId="77777777" w:rsidR="00746B26" w:rsidRDefault="0074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CA51" w14:textId="77777777" w:rsidR="00746B26" w:rsidRDefault="00746B26">
      <w:r>
        <w:separator/>
      </w:r>
    </w:p>
  </w:footnote>
  <w:footnote w:type="continuationSeparator" w:id="0">
    <w:p w14:paraId="274DE3D4" w14:textId="77777777" w:rsidR="00746B26" w:rsidRDefault="0074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7E6A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645D0B" wp14:editId="0E526A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D8A3D85" w14:textId="77777777"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645D0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D8A3D85" w14:textId="77777777"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7DE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AC8D18E" wp14:editId="551BE9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24AB63D" w14:textId="77777777"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C8D18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24AB63D" w14:textId="77777777"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431C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AE49C83" wp14:editId="1F5514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11907F6" w14:textId="77777777"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E49C8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11907F6" w14:textId="77777777"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6FF3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E107894" wp14:editId="78EE8D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13B71A7" w14:textId="77777777"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10789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613B71A7" w14:textId="77777777"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D690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2AD8EAA" wp14:editId="0746F5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24D31102" w14:textId="77777777"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AD8EA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24D31102" w14:textId="77777777"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FDF4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8428FE5" wp14:editId="3C9725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9609212" w14:textId="77777777" w:rsidR="00B75C71" w:rsidRPr="00A11327" w:rsidRDefault="00D00C5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428FE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9609212" w14:textId="77777777" w:rsidR="00B75C71" w:rsidRPr="00A11327" w:rsidRDefault="00D00C5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A1862"/>
    <w:multiLevelType w:val="hybridMultilevel"/>
    <w:tmpl w:val="BFD62C02"/>
    <w:lvl w:ilvl="0" w:tplc="EF424E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5F8F"/>
    <w:multiLevelType w:val="hybridMultilevel"/>
    <w:tmpl w:val="98BCEB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3388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5110302">
    <w:abstractNumId w:val="9"/>
  </w:num>
  <w:num w:numId="3" w16cid:durableId="332072558">
    <w:abstractNumId w:val="4"/>
  </w:num>
  <w:num w:numId="4" w16cid:durableId="1856307252">
    <w:abstractNumId w:val="16"/>
  </w:num>
  <w:num w:numId="5" w16cid:durableId="780608678">
    <w:abstractNumId w:val="13"/>
  </w:num>
  <w:num w:numId="6" w16cid:durableId="1613895705">
    <w:abstractNumId w:val="14"/>
  </w:num>
  <w:num w:numId="7" w16cid:durableId="653531145">
    <w:abstractNumId w:val="6"/>
  </w:num>
  <w:num w:numId="8" w16cid:durableId="1817990043">
    <w:abstractNumId w:val="15"/>
  </w:num>
  <w:num w:numId="9" w16cid:durableId="440805430">
    <w:abstractNumId w:val="7"/>
  </w:num>
  <w:num w:numId="10" w16cid:durableId="1005980260">
    <w:abstractNumId w:val="11"/>
  </w:num>
  <w:num w:numId="11" w16cid:durableId="202795870">
    <w:abstractNumId w:val="0"/>
  </w:num>
  <w:num w:numId="12" w16cid:durableId="59599437">
    <w:abstractNumId w:val="5"/>
  </w:num>
  <w:num w:numId="13" w16cid:durableId="1015614352">
    <w:abstractNumId w:val="17"/>
  </w:num>
  <w:num w:numId="14" w16cid:durableId="1820880167">
    <w:abstractNumId w:val="1"/>
  </w:num>
  <w:num w:numId="15" w16cid:durableId="1074937675">
    <w:abstractNumId w:val="12"/>
  </w:num>
  <w:num w:numId="16" w16cid:durableId="856886802">
    <w:abstractNumId w:val="10"/>
  </w:num>
  <w:num w:numId="17" w16cid:durableId="336738196">
    <w:abstractNumId w:val="8"/>
  </w:num>
  <w:num w:numId="18" w16cid:durableId="497767244">
    <w:abstractNumId w:val="3"/>
  </w:num>
  <w:num w:numId="19" w16cid:durableId="31969459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6854"/>
    <w:rsid w:val="000271C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64C1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905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0598"/>
    <w:rsid w:val="000C104F"/>
    <w:rsid w:val="000C15CF"/>
    <w:rsid w:val="000C1B2C"/>
    <w:rsid w:val="000C2809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4050"/>
    <w:rsid w:val="000E4E05"/>
    <w:rsid w:val="000E5A69"/>
    <w:rsid w:val="000E6612"/>
    <w:rsid w:val="000E681E"/>
    <w:rsid w:val="000E6A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088"/>
    <w:rsid w:val="00117390"/>
    <w:rsid w:val="001209DE"/>
    <w:rsid w:val="001211F6"/>
    <w:rsid w:val="001212C7"/>
    <w:rsid w:val="0012136E"/>
    <w:rsid w:val="00121DF3"/>
    <w:rsid w:val="00122E34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1E8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2C9A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309F"/>
    <w:rsid w:val="00284FEB"/>
    <w:rsid w:val="002856E9"/>
    <w:rsid w:val="002860C4"/>
    <w:rsid w:val="00286591"/>
    <w:rsid w:val="00286D57"/>
    <w:rsid w:val="00286D8C"/>
    <w:rsid w:val="002901A3"/>
    <w:rsid w:val="00290566"/>
    <w:rsid w:val="00290BB8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B06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17FF"/>
    <w:rsid w:val="002F2F6A"/>
    <w:rsid w:val="002F339C"/>
    <w:rsid w:val="002F3F5B"/>
    <w:rsid w:val="002F4354"/>
    <w:rsid w:val="002F45F1"/>
    <w:rsid w:val="002F48D2"/>
    <w:rsid w:val="002F53B6"/>
    <w:rsid w:val="002F677E"/>
    <w:rsid w:val="002F7D40"/>
    <w:rsid w:val="00300465"/>
    <w:rsid w:val="00300A37"/>
    <w:rsid w:val="00300FAB"/>
    <w:rsid w:val="00301A2E"/>
    <w:rsid w:val="00303067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5E3E"/>
    <w:rsid w:val="003377F0"/>
    <w:rsid w:val="00340413"/>
    <w:rsid w:val="00340C37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3D30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23E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40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3E8F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90B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07F20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5BE"/>
    <w:rsid w:val="0043163D"/>
    <w:rsid w:val="00433603"/>
    <w:rsid w:val="00433730"/>
    <w:rsid w:val="00433A38"/>
    <w:rsid w:val="0043576E"/>
    <w:rsid w:val="00435B12"/>
    <w:rsid w:val="00436738"/>
    <w:rsid w:val="0043690E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67D5B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999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A9E"/>
    <w:rsid w:val="004B418F"/>
    <w:rsid w:val="004B526E"/>
    <w:rsid w:val="004B6766"/>
    <w:rsid w:val="004B6F01"/>
    <w:rsid w:val="004B7016"/>
    <w:rsid w:val="004B717C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4F7947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5E19"/>
    <w:rsid w:val="005161C7"/>
    <w:rsid w:val="005175DA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6E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15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02"/>
    <w:rsid w:val="00566F6F"/>
    <w:rsid w:val="0057089C"/>
    <w:rsid w:val="00570947"/>
    <w:rsid w:val="00570DF6"/>
    <w:rsid w:val="0057254B"/>
    <w:rsid w:val="00572AF5"/>
    <w:rsid w:val="00573121"/>
    <w:rsid w:val="0057477D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47C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27C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2ADC"/>
    <w:rsid w:val="00610C5B"/>
    <w:rsid w:val="00613A88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585E"/>
    <w:rsid w:val="0066679E"/>
    <w:rsid w:val="00666B73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8464B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6C35"/>
    <w:rsid w:val="006C77D5"/>
    <w:rsid w:val="006D0191"/>
    <w:rsid w:val="006D1B9A"/>
    <w:rsid w:val="006D35E4"/>
    <w:rsid w:val="006D6410"/>
    <w:rsid w:val="006D6FB1"/>
    <w:rsid w:val="006D721C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6B26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12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17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5DCB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702E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5DAE"/>
    <w:rsid w:val="008560A6"/>
    <w:rsid w:val="008576EC"/>
    <w:rsid w:val="00857715"/>
    <w:rsid w:val="00861BAC"/>
    <w:rsid w:val="00861EC3"/>
    <w:rsid w:val="008626E7"/>
    <w:rsid w:val="00863B8B"/>
    <w:rsid w:val="00864DAC"/>
    <w:rsid w:val="008663C9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913"/>
    <w:rsid w:val="008A6B4B"/>
    <w:rsid w:val="008B0905"/>
    <w:rsid w:val="008B20F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A42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4FD2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1D8E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4F92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EAD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4A8"/>
    <w:rsid w:val="00A31D14"/>
    <w:rsid w:val="00A336E8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6BE5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3FB"/>
    <w:rsid w:val="00A81680"/>
    <w:rsid w:val="00A81D66"/>
    <w:rsid w:val="00A81EA3"/>
    <w:rsid w:val="00A8245C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607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17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7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4E"/>
    <w:rsid w:val="00B843B7"/>
    <w:rsid w:val="00B84F41"/>
    <w:rsid w:val="00B86001"/>
    <w:rsid w:val="00B86B9A"/>
    <w:rsid w:val="00B876E6"/>
    <w:rsid w:val="00B918AC"/>
    <w:rsid w:val="00B91C30"/>
    <w:rsid w:val="00B92476"/>
    <w:rsid w:val="00B92A7D"/>
    <w:rsid w:val="00B9335B"/>
    <w:rsid w:val="00B93A0A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6130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511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68D1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81C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5D9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69F"/>
    <w:rsid w:val="00C56130"/>
    <w:rsid w:val="00C56A9B"/>
    <w:rsid w:val="00C56D14"/>
    <w:rsid w:val="00C57085"/>
    <w:rsid w:val="00C60C31"/>
    <w:rsid w:val="00C620B3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AA5"/>
    <w:rsid w:val="00CE041C"/>
    <w:rsid w:val="00CE0625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2C0B"/>
    <w:rsid w:val="00CF39F2"/>
    <w:rsid w:val="00CF3B1F"/>
    <w:rsid w:val="00CF46BF"/>
    <w:rsid w:val="00CF5C5A"/>
    <w:rsid w:val="00CF6AEA"/>
    <w:rsid w:val="00D00537"/>
    <w:rsid w:val="00D00932"/>
    <w:rsid w:val="00D00C50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26ED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24C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5C0E"/>
    <w:rsid w:val="00DA6151"/>
    <w:rsid w:val="00DB1A9B"/>
    <w:rsid w:val="00DB1AFD"/>
    <w:rsid w:val="00DB3570"/>
    <w:rsid w:val="00DB3862"/>
    <w:rsid w:val="00DB3DEB"/>
    <w:rsid w:val="00DB5179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862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DF6DB3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6EDE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2BE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498B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484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5485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1F97"/>
    <w:rsid w:val="00F03645"/>
    <w:rsid w:val="00F053E3"/>
    <w:rsid w:val="00F054B9"/>
    <w:rsid w:val="00F06779"/>
    <w:rsid w:val="00F0717D"/>
    <w:rsid w:val="00F11469"/>
    <w:rsid w:val="00F11524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BF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808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926"/>
    <w:rsid w:val="00F73479"/>
    <w:rsid w:val="00F7580F"/>
    <w:rsid w:val="00F75B69"/>
    <w:rsid w:val="00F75DFD"/>
    <w:rsid w:val="00F767D7"/>
    <w:rsid w:val="00F76AF6"/>
    <w:rsid w:val="00F76F15"/>
    <w:rsid w:val="00F770AB"/>
    <w:rsid w:val="00F8093E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7AE"/>
    <w:rsid w:val="00FB598F"/>
    <w:rsid w:val="00FB6386"/>
    <w:rsid w:val="00FB64CA"/>
    <w:rsid w:val="00FB67C9"/>
    <w:rsid w:val="00FB7ED8"/>
    <w:rsid w:val="00FC3014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190C9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00C50"/>
    <w:rPr>
      <w:rFonts w:ascii="Arial" w:hAnsi="Arial"/>
      <w:sz w:val="36"/>
      <w:lang w:eastAsia="en-US"/>
    </w:rPr>
  </w:style>
  <w:style w:type="character" w:customStyle="1" w:styleId="B1Char">
    <w:name w:val="B1 Char"/>
    <w:qFormat/>
    <w:locked/>
    <w:rsid w:val="00855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94A88-6F20-4F04-A98F-1223318D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2278</Words>
  <Characters>12532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8</cp:revision>
  <cp:lastPrinted>1900-01-01T00:00:00Z</cp:lastPrinted>
  <dcterms:created xsi:type="dcterms:W3CDTF">2022-09-26T08:19:00Z</dcterms:created>
  <dcterms:modified xsi:type="dcterms:W3CDTF">2022-09-26T08:26:00Z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2022-09-22T05:15:30Z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fdf409b3-7747-40f7-86b0-e82e53bb63a5</vt:lpwstr>
  </property>
  <property fmtid="{D5CDD505-2E9C-101B-9397-08002B2CF9AE}" pid="28" name="MSIP_Label_9764cdcd-3664-4d05-9615-7cbf65a4f0a8_ContentBits">
    <vt:lpwstr>0</vt:lpwstr>
  </property>
</Properties>
</file>