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1C" w:rsidRDefault="00FD361C" w:rsidP="00FD3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0C9">
        <w:fldChar w:fldCharType="begin"/>
      </w:r>
      <w:r w:rsidR="00D160C9">
        <w:instrText xml:space="preserve"> DOCPROPERTY  TSG/WGRef  \* MERGEFORMAT </w:instrText>
      </w:r>
      <w:r w:rsidR="00D160C9">
        <w:fldChar w:fldCharType="separate"/>
      </w:r>
      <w:r>
        <w:rPr>
          <w:b/>
          <w:noProof/>
          <w:sz w:val="24"/>
        </w:rPr>
        <w:t>RAN5</w:t>
      </w:r>
      <w:r w:rsidR="00D160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160C9">
        <w:fldChar w:fldCharType="begin"/>
      </w:r>
      <w:r w:rsidR="00D160C9">
        <w:instrText xml:space="preserve"> DOCPROPERTY  MtgSeq  \* MERGEFORMAT </w:instrText>
      </w:r>
      <w:r w:rsidR="00D160C9">
        <w:fldChar w:fldCharType="separate"/>
      </w:r>
      <w:r w:rsidRPr="00EB09B7">
        <w:rPr>
          <w:b/>
          <w:noProof/>
          <w:sz w:val="24"/>
        </w:rPr>
        <w:t>2022</w:t>
      </w:r>
      <w:r w:rsidR="00D160C9">
        <w:rPr>
          <w:b/>
          <w:noProof/>
          <w:sz w:val="24"/>
        </w:rPr>
        <w:fldChar w:fldCharType="end"/>
      </w:r>
      <w:r w:rsidR="00D160C9">
        <w:fldChar w:fldCharType="begin"/>
      </w:r>
      <w:r w:rsidR="00D160C9">
        <w:instrText xml:space="preserve"> DOCPROPERTY  MtgTitle  \* MERGEFORMAT </w:instrText>
      </w:r>
      <w:r w:rsidR="00D160C9">
        <w:fldChar w:fldCharType="separate"/>
      </w:r>
      <w:r>
        <w:rPr>
          <w:b/>
          <w:noProof/>
          <w:sz w:val="24"/>
        </w:rPr>
        <w:t>-TTCN email</w:t>
      </w:r>
      <w:r w:rsidR="00D160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60C9">
        <w:fldChar w:fldCharType="begin"/>
      </w:r>
      <w:r w:rsidR="00D160C9">
        <w:instrText xml:space="preserve"> DOCPROPERTY  Tdoc#  \* MERGEFORMAT </w:instrText>
      </w:r>
      <w:r w:rsidR="00D160C9">
        <w:fldChar w:fldCharType="separate"/>
      </w:r>
      <w:r w:rsidRPr="00E13F3D">
        <w:rPr>
          <w:b/>
          <w:i/>
          <w:noProof/>
          <w:sz w:val="28"/>
        </w:rPr>
        <w:t>R5s221091</w:t>
      </w:r>
      <w:r w:rsidR="00D160C9">
        <w:rPr>
          <w:b/>
          <w:i/>
          <w:noProof/>
          <w:sz w:val="28"/>
        </w:rPr>
        <w:fldChar w:fldCharType="end"/>
      </w:r>
    </w:p>
    <w:p w:rsidR="00FD361C" w:rsidRDefault="00D160C9" w:rsidP="00FD36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361C">
        <w:rPr>
          <w:b/>
          <w:noProof/>
          <w:sz w:val="24"/>
        </w:rPr>
        <w:t xml:space="preserve">, </w:t>
      </w:r>
      <w:r w:rsidR="00FD361C">
        <w:fldChar w:fldCharType="begin"/>
      </w:r>
      <w:r w:rsidR="00FD361C">
        <w:instrText xml:space="preserve"> DOCPROPERTY  Country  \* MERGEFORMAT </w:instrText>
      </w:r>
      <w:r w:rsidR="00FD361C">
        <w:fldChar w:fldCharType="end"/>
      </w:r>
      <w:r w:rsidR="00FD36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D361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61C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42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361C" w:rsidRPr="00410371" w:rsidRDefault="00D160C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61C" w:rsidRPr="00410371" w:rsidRDefault="00D160C9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2746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361C" w:rsidRDefault="00FD361C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61C" w:rsidRPr="00410371" w:rsidRDefault="00D160C9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361C" w:rsidRDefault="00FD361C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61C" w:rsidRPr="00410371" w:rsidRDefault="00D160C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361C" w:rsidRPr="00F25D98" w:rsidRDefault="00FD361C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61C" w:rsidTr="001045A3">
        <w:tc>
          <w:tcPr>
            <w:tcW w:w="9641" w:type="dxa"/>
            <w:gridSpan w:val="9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361C" w:rsidRDefault="00FD361C" w:rsidP="00FD36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61C" w:rsidTr="001045A3">
        <w:tc>
          <w:tcPr>
            <w:tcW w:w="2835" w:type="dxa"/>
          </w:tcPr>
          <w:p w:rsidR="00FD361C" w:rsidRDefault="00FD361C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361C" w:rsidRDefault="00FD361C" w:rsidP="00FD36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61C" w:rsidTr="001045A3">
        <w:tc>
          <w:tcPr>
            <w:tcW w:w="9640" w:type="dxa"/>
            <w:gridSpan w:val="11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361C">
              <w:t>Corrections to NR CAG testcase 6.5.2.2</w:t>
            </w:r>
            <w:r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361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61C" w:rsidRDefault="008B605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361C">
              <w:fldChar w:fldCharType="begin"/>
            </w:r>
            <w:r w:rsidR="00FD361C">
              <w:instrText xml:space="preserve"> DOCPROPERTY  SourceIfTsg  \* MERGEFORMAT </w:instrText>
            </w:r>
            <w:r w:rsidR="00FD361C"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361C"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361C"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36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61C" w:rsidRDefault="00D160C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361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361C" w:rsidRDefault="00FD361C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361C" w:rsidRPr="007C2097" w:rsidRDefault="00FD361C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361C" w:rsidTr="001045A3">
        <w:tc>
          <w:tcPr>
            <w:tcW w:w="1843" w:type="dxa"/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361C" w:rsidRPr="0037699A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changed to nr_Cell2, as the Steps 27 – 44a1 were performed on nr_Cell2. 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Pr="00F12C50" w:rsidRDefault="00FD361C" w:rsidP="00FD361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361C" w:rsidRPr="006316B2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Pr="00CF39F2" w:rsidRDefault="00FD361C" w:rsidP="00FD361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Pr="00CF39F2" w:rsidRDefault="00FD361C" w:rsidP="00FD361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D361C" w:rsidTr="001045A3">
        <w:tc>
          <w:tcPr>
            <w:tcW w:w="2694" w:type="dxa"/>
            <w:gridSpan w:val="2"/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6.5.2.2.NR5GC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61C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361C" w:rsidRPr="008863B9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361C" w:rsidRPr="008863B9" w:rsidRDefault="00FD361C" w:rsidP="00FD36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44CE" w:rsidRDefault="008944CE" w:rsidP="008944C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4504881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FD361C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361C" w:rsidRPr="005774BD">
        <w:rPr>
          <w:rFonts w:ascii="Arial" w:hAnsi="Arial" w:cs="Arial"/>
          <w:iCs/>
        </w:rPr>
        <w:t>Table of Contents</w:t>
      </w:r>
      <w:r w:rsidR="00FD361C">
        <w:tab/>
      </w:r>
      <w:r w:rsidR="00FD361C">
        <w:fldChar w:fldCharType="begin"/>
      </w:r>
      <w:r w:rsidR="00FD361C">
        <w:instrText xml:space="preserve"> PAGEREF _Toc114504881 \h </w:instrText>
      </w:r>
      <w:r w:rsidR="00FD361C">
        <w:fldChar w:fldCharType="separate"/>
      </w:r>
      <w:r w:rsidR="00FD361C">
        <w:t>2</w:t>
      </w:r>
      <w:r w:rsidR="00FD361C">
        <w:fldChar w:fldCharType="end"/>
      </w:r>
    </w:p>
    <w:p w:rsidR="00FD361C" w:rsidRDefault="00FD361C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_Toc114504882 \h </w:instrText>
      </w:r>
      <w:r>
        <w:fldChar w:fldCharType="separate"/>
      </w:r>
      <w:r>
        <w:t>2</w:t>
      </w:r>
      <w:r>
        <w:fldChar w:fldCharType="end"/>
      </w:r>
    </w:p>
    <w:p w:rsidR="00FD361C" w:rsidRDefault="00FD361C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_Toc114504883 \h </w:instrText>
      </w:r>
      <w:r>
        <w:fldChar w:fldCharType="separate"/>
      </w:r>
      <w:r>
        <w:t>2</w:t>
      </w:r>
      <w:r>
        <w:fldChar w:fldCharType="end"/>
      </w:r>
    </w:p>
    <w:p w:rsidR="00FD361C" w:rsidRDefault="00FD361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774B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774BD">
        <w:rPr>
          <w:rFonts w:cs="Arial"/>
          <w:b/>
          <w:color w:val="000000"/>
          <w:lang w:eastAsia="en-GB"/>
        </w:rPr>
        <w:t>Correction to fl_TC_6_5_2_2_TestBody</w:t>
      </w:r>
      <w:r>
        <w:tab/>
      </w:r>
      <w:r>
        <w:fldChar w:fldCharType="begin"/>
      </w:r>
      <w:r>
        <w:instrText xml:space="preserve"> PAGEREF _Toc114504884 \h </w:instrText>
      </w:r>
      <w:r>
        <w:fldChar w:fldCharType="separate"/>
      </w:r>
      <w:r>
        <w:t>2</w:t>
      </w:r>
      <w:r>
        <w:fldChar w:fldCharType="end"/>
      </w:r>
    </w:p>
    <w:p w:rsidR="008944CE" w:rsidRDefault="007A73E5" w:rsidP="008944CE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4504882"/>
      <w:bookmarkStart w:id="19" w:name="_Hlk107318485"/>
      <w:r w:rsidR="008944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04883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586E2E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04884"/>
      <w:r>
        <w:rPr>
          <w:rFonts w:cs="Arial"/>
          <w:b/>
          <w:color w:val="000000"/>
          <w:lang w:eastAsia="en-GB"/>
        </w:rPr>
        <w:t xml:space="preserve">Correction to </w:t>
      </w:r>
      <w:r w:rsidR="00C2494E" w:rsidRPr="00C2494E">
        <w:rPr>
          <w:rFonts w:cs="Arial"/>
          <w:b/>
          <w:color w:val="000000"/>
          <w:lang w:eastAsia="en-GB"/>
        </w:rPr>
        <w:t>fl_TC_6_5_2_2_TestBody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C2494E" w:rsidP="002B42D8">
            <w:pPr>
              <w:pStyle w:val="CRCoverPage"/>
              <w:spacing w:after="0"/>
              <w:rPr>
                <w:noProof/>
              </w:rPr>
            </w:pPr>
            <w:r w:rsidRPr="00C2494E">
              <w:rPr>
                <w:noProof/>
              </w:rPr>
              <w:t>fl_TC_6_5_2_2_TestBody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94E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:rsidR="00C2494E" w:rsidRDefault="00C2494E" w:rsidP="00C2494E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changed to nr_Cell2, as the Steps 27 – 44a1 were performed on nr_Cell2.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Pr="006316B2" w:rsidRDefault="00C2494E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Pr="00CC39F9" w:rsidRDefault="00C2494E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Pr="00500CEA" w:rsidRDefault="00500CEA" w:rsidP="00D804D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500CEA">
              <w:rPr>
                <w:rFonts w:ascii="Arial" w:eastAsia="微软雅黑" w:hAnsi="Arial" w:cs="Arial"/>
                <w:color w:val="31353B"/>
                <w:shd w:val="clear" w:color="auto" w:fill="00FFFF"/>
              </w:rPr>
              <w:t>Accepted</w:t>
            </w:r>
            <w:bookmarkStart w:id="24" w:name="_GoBack"/>
            <w:bookmarkEnd w:id="24"/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CB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(nr_Cell1, STATE_IDLE_1A);</w:t>
            </w:r>
          </w:p>
          <w:p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:rsidR="00FB0A08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  <w:r w:rsidR="000D45C3"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</w:t>
            </w:r>
            <w:r w:rsidRPr="00CD21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</w:t>
            </w: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/*WA#6_5_2_2 nr_Cell1*/, STATE_IDLE_1A);</w:t>
            </w:r>
          </w:p>
          <w:p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:rsidR="00283773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B47B5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0C9" w:rsidRDefault="00D160C9">
      <w:r>
        <w:separator/>
      </w:r>
    </w:p>
  </w:endnote>
  <w:endnote w:type="continuationSeparator" w:id="0">
    <w:p w:rsidR="00D160C9" w:rsidRDefault="00D1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51" w:rsidRDefault="008B605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51" w:rsidRDefault="008B605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51" w:rsidRDefault="008B60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0C9" w:rsidRDefault="00D160C9">
      <w:r>
        <w:separator/>
      </w:r>
    </w:p>
  </w:footnote>
  <w:footnote w:type="continuationSeparator" w:id="0">
    <w:p w:rsidR="00D160C9" w:rsidRDefault="00D16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A6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41CF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1C4B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CEA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B6051"/>
    <w:rsid w:val="008C1E5A"/>
    <w:rsid w:val="008C2F23"/>
    <w:rsid w:val="008C6934"/>
    <w:rsid w:val="008C796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6B61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494E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1CB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10B"/>
    <w:rsid w:val="00D12904"/>
    <w:rsid w:val="00D1299A"/>
    <w:rsid w:val="00D13E9A"/>
    <w:rsid w:val="00D15A3C"/>
    <w:rsid w:val="00D15CFD"/>
    <w:rsid w:val="00D160C9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61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C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944CE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C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B3210-983F-4FB1-B64E-987BBA6E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2022-10-09T10:42:00Z</dcterms:created>
  <dcterms:modified xsi:type="dcterms:W3CDTF">2022-10-09T10:42:00Z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