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1DBF0" w14:textId="77777777" w:rsidR="008944CE" w:rsidRDefault="008944CE" w:rsidP="008944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R5s221089</w:t>
        </w:r>
      </w:fldSimple>
    </w:p>
    <w:p w14:paraId="0A8F8665" w14:textId="77777777" w:rsidR="008944CE" w:rsidRDefault="00000000" w:rsidP="008944C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44CE" w:rsidRPr="00BA51D9">
          <w:rPr>
            <w:b/>
            <w:noProof/>
            <w:sz w:val="24"/>
          </w:rPr>
          <w:t>Online</w:t>
        </w:r>
      </w:fldSimple>
      <w:r w:rsidR="008944CE">
        <w:rPr>
          <w:b/>
          <w:noProof/>
          <w:sz w:val="24"/>
        </w:rPr>
        <w:t xml:space="preserve">, </w:t>
      </w:r>
      <w:r w:rsidR="008944CE">
        <w:fldChar w:fldCharType="begin"/>
      </w:r>
      <w:r w:rsidR="008944CE">
        <w:instrText xml:space="preserve"> DOCPROPERTY  Country  \* MERGEFORMAT </w:instrText>
      </w:r>
      <w:r w:rsidR="008944CE">
        <w:fldChar w:fldCharType="end"/>
      </w:r>
      <w:r w:rsidR="008944CE">
        <w:rPr>
          <w:b/>
          <w:noProof/>
          <w:sz w:val="24"/>
        </w:rPr>
        <w:t xml:space="preserve">, </w:t>
      </w:r>
      <w:fldSimple w:instr=" DOCPROPERTY  StartDate  \* MERGEFORMAT ">
        <w:r w:rsidR="008944CE" w:rsidRPr="00BA51D9">
          <w:rPr>
            <w:b/>
            <w:noProof/>
            <w:sz w:val="24"/>
          </w:rPr>
          <w:t>10th Dec 2021</w:t>
        </w:r>
      </w:fldSimple>
      <w:r w:rsidR="008944CE">
        <w:rPr>
          <w:b/>
          <w:noProof/>
          <w:sz w:val="24"/>
        </w:rPr>
        <w:t xml:space="preserve"> - </w:t>
      </w:r>
      <w:fldSimple w:instr=" DOCPROPERTY  EndDate  \* MERGEFORMAT ">
        <w:r w:rsidR="008944CE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44CE" w14:paraId="4F58E564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37C00" w14:textId="77777777" w:rsidR="008944CE" w:rsidRDefault="008944CE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944CE" w14:paraId="5D134256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4FB8E" w14:textId="77777777" w:rsidR="008944CE" w:rsidRDefault="008944CE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44CE" w14:paraId="52FC6803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4CF95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7B6B23D1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382F0F9C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76A952" w14:textId="77777777" w:rsidR="008944CE" w:rsidRPr="00410371" w:rsidRDefault="00000000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44CE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34A5381" w14:textId="77777777" w:rsidR="008944CE" w:rsidRDefault="008944CE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7255DB" w14:textId="77777777" w:rsidR="008944CE" w:rsidRPr="00410371" w:rsidRDefault="00000000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44CE" w:rsidRPr="00410371">
                <w:rPr>
                  <w:b/>
                  <w:noProof/>
                  <w:sz w:val="28"/>
                </w:rPr>
                <w:t>2744</w:t>
              </w:r>
            </w:fldSimple>
          </w:p>
        </w:tc>
        <w:tc>
          <w:tcPr>
            <w:tcW w:w="709" w:type="dxa"/>
          </w:tcPr>
          <w:p w14:paraId="7E547744" w14:textId="77777777" w:rsidR="008944CE" w:rsidRDefault="008944CE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705B33" w14:textId="77777777" w:rsidR="008944CE" w:rsidRPr="00410371" w:rsidRDefault="00000000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44C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66771CB" w14:textId="77777777" w:rsidR="008944CE" w:rsidRDefault="008944CE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5506A" w14:textId="77777777" w:rsidR="008944CE" w:rsidRPr="00410371" w:rsidRDefault="00000000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44CE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6AB9EA" w14:textId="77777777" w:rsidR="008944CE" w:rsidRDefault="008944CE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8944CE" w14:paraId="27EEAF89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9F2A6" w14:textId="77777777" w:rsidR="008944CE" w:rsidRDefault="008944CE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8944CE" w14:paraId="09CC9E4F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D0DD76" w14:textId="77777777" w:rsidR="008944CE" w:rsidRPr="00F25D98" w:rsidRDefault="008944CE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44CE" w14:paraId="3CD313FE" w14:textId="77777777" w:rsidTr="001045A3">
        <w:tc>
          <w:tcPr>
            <w:tcW w:w="9641" w:type="dxa"/>
            <w:gridSpan w:val="9"/>
          </w:tcPr>
          <w:p w14:paraId="09E1F726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B2D10B" w14:textId="77777777" w:rsidR="008944CE" w:rsidRDefault="008944CE" w:rsidP="008944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44CE" w14:paraId="677E3DB9" w14:textId="77777777" w:rsidTr="001045A3">
        <w:tc>
          <w:tcPr>
            <w:tcW w:w="2835" w:type="dxa"/>
          </w:tcPr>
          <w:p w14:paraId="4F0A3756" w14:textId="77777777" w:rsidR="008944CE" w:rsidRDefault="008944CE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F9BBC0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4A8F6" w14:textId="77777777" w:rsidR="008944CE" w:rsidRDefault="008944CE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F2DB02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895F1" w14:textId="77777777" w:rsidR="008944CE" w:rsidRDefault="008944CE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2D43ED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939ADD" w14:textId="77777777" w:rsidR="008944CE" w:rsidRDefault="008944CE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A8D9DD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ADB5C" w14:textId="77777777" w:rsidR="008944CE" w:rsidRDefault="008944CE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12D239" w14:textId="77777777" w:rsidR="008944CE" w:rsidRDefault="008944CE" w:rsidP="008944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44CE" w14:paraId="7CBD7E14" w14:textId="77777777" w:rsidTr="001045A3">
        <w:tc>
          <w:tcPr>
            <w:tcW w:w="9640" w:type="dxa"/>
            <w:gridSpan w:val="11"/>
          </w:tcPr>
          <w:p w14:paraId="7A17C3BF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55142296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9AC3AC" w14:textId="77777777"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16172" w14:textId="77777777"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bwp_SwitchingDelay</w:t>
            </w:r>
            <w:proofErr w:type="spellEnd"/>
            <w:r>
              <w:fldChar w:fldCharType="end"/>
            </w:r>
          </w:p>
        </w:tc>
      </w:tr>
      <w:tr w:rsidR="008944CE" w14:paraId="1E4376B7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07FBBF9" w14:textId="77777777"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5AED04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0B259FF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D2E1BA1" w14:textId="77777777"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E6BE77" w14:textId="77777777" w:rsidR="008944CE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944CE">
                <w:rPr>
                  <w:noProof/>
                </w:rPr>
                <w:t>ROHDE &amp; SCHWARZ</w:t>
              </w:r>
            </w:fldSimple>
          </w:p>
        </w:tc>
      </w:tr>
      <w:tr w:rsidR="008944CE" w14:paraId="77257BC5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D75A9AE" w14:textId="77777777"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B5CD6" w14:textId="77777777"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944CE" w14:paraId="3B218B65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40A2255" w14:textId="77777777"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41B21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71E59AE9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0ED6355" w14:textId="77777777"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086BD9" w14:textId="77777777" w:rsidR="008944CE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944CE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1E57F9" w14:textId="77777777" w:rsidR="008944CE" w:rsidRDefault="008944CE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21B3EA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FE44A" w14:textId="77777777" w:rsidR="008944CE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44CE">
                <w:rPr>
                  <w:noProof/>
                </w:rPr>
                <w:t>2022-09-19</w:t>
              </w:r>
            </w:fldSimple>
          </w:p>
        </w:tc>
      </w:tr>
      <w:tr w:rsidR="008944CE" w14:paraId="30888BE8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074C70C" w14:textId="77777777"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04C823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7ECA12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AE8FB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68DA38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4C52372C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6C1CF9" w14:textId="77777777"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04032" w14:textId="77777777" w:rsidR="008944CE" w:rsidRDefault="00000000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44C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B796F" w14:textId="77777777" w:rsidR="008944CE" w:rsidRDefault="008944CE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FE704D" w14:textId="77777777" w:rsidR="008944CE" w:rsidRDefault="008944CE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271B61" w14:textId="77777777" w:rsidR="008944CE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944CE">
                <w:rPr>
                  <w:noProof/>
                </w:rPr>
                <w:t>Rel-17</w:t>
              </w:r>
            </w:fldSimple>
          </w:p>
        </w:tc>
      </w:tr>
      <w:tr w:rsidR="008944CE" w14:paraId="3AFCC729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1B7226" w14:textId="77777777"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F6C323" w14:textId="77777777" w:rsidR="008944CE" w:rsidRDefault="008944CE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A923C8" w14:textId="77777777" w:rsidR="008944CE" w:rsidRDefault="008944CE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E721D" w14:textId="77777777" w:rsidR="008944CE" w:rsidRPr="007C2097" w:rsidRDefault="008944CE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944CE" w14:paraId="722B0109" w14:textId="77777777" w:rsidTr="001045A3">
        <w:tc>
          <w:tcPr>
            <w:tcW w:w="1843" w:type="dxa"/>
          </w:tcPr>
          <w:p w14:paraId="0E7136DB" w14:textId="77777777"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522390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1123A4CC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3992C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82432" w14:textId="77777777"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  <w:r w:rsidRPr="005F65F2">
              <w:rPr>
                <w:noProof/>
              </w:rPr>
              <w:t>According to 38306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  <w:t xml:space="preserve">bwp-SwitchingDelay Defines whether the UE supports DCI and timer based active BWP switching delay type1 or type2 specified in clause 8.6.2 of TS 38.133 [5]. It is mandatory to report type 1 or type 2 </w:t>
            </w:r>
            <w:r w:rsidRPr="006C510E">
              <w:rPr>
                <w:noProof/>
                <w:u w:val="single"/>
              </w:rPr>
              <w:t>when bwp-SameNumerology or bwp-DiffNumerology is supported on at least one band</w:t>
            </w:r>
            <w:r w:rsidRPr="005F65F2">
              <w:rPr>
                <w:noProof/>
              </w:rPr>
              <w:t>. This capability is not applicable to IAB-MT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  <w:t>bwp-SameNumerology / bwp-DiffNumerology are not mandatory ones</w:t>
            </w:r>
            <w:r>
              <w:rPr>
                <w:noProof/>
              </w:rPr>
              <w:t xml:space="preserve"> as per 38306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</w:r>
            <w:r>
              <w:rPr>
                <w:noProof/>
              </w:rPr>
              <w:t xml:space="preserve">so Following statement :: </w:t>
            </w:r>
          </w:p>
          <w:p w14:paraId="03816BB5" w14:textId="77777777" w:rsidR="008944CE" w:rsidRPr="00DC2A60" w:rsidRDefault="008944CE" w:rsidP="008944C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C2A60">
              <w:rPr>
                <w:i/>
                <w:noProof/>
              </w:rPr>
              <w:t>bwp_SwitchingDelay := f_NR_Derive_Phy_ParametersCommon_bwp_SwitchingDelay(),</w:t>
            </w:r>
          </w:p>
          <w:p w14:paraId="170DB48E" w14:textId="77777777"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might result in set verdict</w:t>
            </w:r>
          </w:p>
          <w:p w14:paraId="03D46F1A" w14:textId="77777777" w:rsidR="008944CE" w:rsidRPr="005E6B96" w:rsidRDefault="008944CE" w:rsidP="008944C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E6B96">
              <w:rPr>
                <w:i/>
                <w:noProof/>
              </w:rPr>
              <w:t>if (not (pc_bwp_SwitchingDelay_Type1 xor pc_bwp_SwitchingDelay_Type2)){</w:t>
            </w:r>
          </w:p>
          <w:p w14:paraId="07B6DED0" w14:textId="77777777" w:rsidR="008944CE" w:rsidRPr="00DA35D4" w:rsidRDefault="008944CE" w:rsidP="008944CE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 w:rsidRPr="00DA35D4">
              <w:rPr>
                <w:b/>
                <w:i/>
                <w:noProof/>
              </w:rPr>
              <w:t xml:space="preserve">        f_SetVerdict(fail, __FILE__, __LINE__, "Acc. to 38.306, 4.2.7.10, It is mandatory to report type 1 or type 2");</w:t>
            </w:r>
          </w:p>
          <w:p w14:paraId="0D8E850B" w14:textId="77777777" w:rsidR="008944CE" w:rsidRPr="00F23BE2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  <w:r w:rsidRPr="005E6B96">
              <w:rPr>
                <w:i/>
                <w:noProof/>
              </w:rPr>
              <w:t xml:space="preserve">    }</w:t>
            </w:r>
            <w:r>
              <w:rPr>
                <w:noProof/>
              </w:rPr>
              <w:t xml:space="preserve"> for  the UEs which are not reporting </w:t>
            </w:r>
            <w:r w:rsidRPr="005F65F2">
              <w:rPr>
                <w:noProof/>
              </w:rPr>
              <w:t>bwp-SwitchingDelay</w:t>
            </w:r>
          </w:p>
          <w:p w14:paraId="2F92A24E" w14:textId="77777777"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963BA" w14:textId="77777777" w:rsidR="008944CE" w:rsidRPr="0037699A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38306 says , reporting </w:t>
            </w:r>
            <w:proofErr w:type="spellStart"/>
            <w:r>
              <w:t>bwp-SwitchingDelay</w:t>
            </w:r>
            <w:proofErr w:type="spellEnd"/>
            <w:r>
              <w:t xml:space="preserve"> as “ conditional yes “ / not mandatory Yes</w:t>
            </w:r>
          </w:p>
        </w:tc>
      </w:tr>
      <w:tr w:rsidR="008944CE" w14:paraId="61082638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5F1DD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C7744" w14:textId="77777777" w:rsidR="008944CE" w:rsidRPr="00F12C50" w:rsidRDefault="008944CE" w:rsidP="008944C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8944CE" w14:paraId="24A13A9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F2D3B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6DFB7" w14:textId="77777777" w:rsidR="008944CE" w:rsidRPr="006316B2" w:rsidRDefault="008944CE" w:rsidP="0089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have any or omit for </w:t>
            </w:r>
            <w:r w:rsidRPr="005F65F2">
              <w:rPr>
                <w:noProof/>
              </w:rPr>
              <w:t>bwp-SwitchingDelay</w:t>
            </w:r>
            <w:r>
              <w:rPr>
                <w:noProof/>
              </w:rPr>
              <w:t xml:space="preserve"> </w:t>
            </w:r>
          </w:p>
        </w:tc>
      </w:tr>
      <w:tr w:rsidR="008944CE" w14:paraId="4B780242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059F0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72BCC" w14:textId="77777777" w:rsidR="008944CE" w:rsidRPr="00CF39F2" w:rsidRDefault="008944CE" w:rsidP="008944C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944CE" w14:paraId="03C7F2D4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FB6CF3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F915A" w14:textId="6537182F" w:rsidR="000D1E5D" w:rsidRPr="00CF39F2" w:rsidRDefault="008944CE" w:rsidP="008944C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8944CE" w14:paraId="22497810" w14:textId="77777777" w:rsidTr="001045A3">
        <w:tc>
          <w:tcPr>
            <w:tcW w:w="2694" w:type="dxa"/>
            <w:gridSpan w:val="2"/>
          </w:tcPr>
          <w:p w14:paraId="28BB6D48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5C3AD3" w14:textId="77777777" w:rsidR="008944CE" w:rsidRDefault="008944CE" w:rsidP="008944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58544E41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FB542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976A6" w14:textId="77777777" w:rsidR="008944CE" w:rsidRDefault="008944CE" w:rsidP="0089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NR5GC and ENDC testcases</w:t>
            </w:r>
          </w:p>
          <w:p w14:paraId="3F5B9CEB" w14:textId="7A575803" w:rsidR="00DF1A02" w:rsidRDefault="00CE6A9E" w:rsidP="008944CE">
            <w:pPr>
              <w:pStyle w:val="CRCoverPage"/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highlight w:val="cyan"/>
                <w:lang w:val="en-US"/>
              </w:rPr>
              <w:lastRenderedPageBreak/>
              <w:t>MCC160</w:t>
            </w:r>
            <w:r w:rsidR="00DF1A02">
              <w:rPr>
                <w:color w:val="000000"/>
                <w:highlight w:val="cyan"/>
                <w:lang w:val="en-US"/>
              </w:rPr>
              <w:t>: affect only testcases 8.2.1.1.1.ENDC , 8.1.5.1.1.NR5GC and 8.2.1.1.2.NEDC</w:t>
            </w:r>
          </w:p>
          <w:p w14:paraId="5F298EB3" w14:textId="60FC0513" w:rsidR="009479DA" w:rsidRDefault="009479DA" w:rsidP="008944CE">
            <w:pPr>
              <w:pStyle w:val="CRCoverPage"/>
              <w:spacing w:after="0"/>
              <w:rPr>
                <w:noProof/>
              </w:rPr>
            </w:pPr>
          </w:p>
        </w:tc>
      </w:tr>
      <w:tr w:rsidR="008944CE" w14:paraId="5E5998C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AFCAA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BD290" w14:textId="77777777" w:rsidR="008944CE" w:rsidRDefault="008944CE" w:rsidP="008944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1582335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61807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49E4E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A0766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CAD7EE" w14:textId="77777777" w:rsidR="008944CE" w:rsidRDefault="008944CE" w:rsidP="008944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A9350" w14:textId="77777777" w:rsidR="008944CE" w:rsidRDefault="008944CE" w:rsidP="0089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4CE" w14:paraId="0A6BEE08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84AD3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B5FA9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1BC86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A2A42" w14:textId="77777777" w:rsidR="008944CE" w:rsidRDefault="008944CE" w:rsidP="008944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140E0D" w14:textId="77777777" w:rsidR="008944CE" w:rsidRDefault="008944CE" w:rsidP="0089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4CE" w14:paraId="4AEE69D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74C32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30935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51770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EDCB" w14:textId="77777777" w:rsidR="008944CE" w:rsidRDefault="008944CE" w:rsidP="0089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F50E0" w14:textId="77777777" w:rsidR="008944CE" w:rsidRDefault="008944CE" w:rsidP="0089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4CE" w14:paraId="0DFE9CC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EDCA8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3EF6C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4ECA2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6D9FE" w14:textId="77777777" w:rsidR="008944CE" w:rsidRDefault="008944CE" w:rsidP="0089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5C8A0" w14:textId="77777777" w:rsidR="008944CE" w:rsidRDefault="008944CE" w:rsidP="0089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4CE" w14:paraId="406B422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8BD4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E48CA" w14:textId="77777777" w:rsidR="008944CE" w:rsidRDefault="008944CE" w:rsidP="008944CE">
            <w:pPr>
              <w:pStyle w:val="CRCoverPage"/>
              <w:spacing w:after="0"/>
              <w:rPr>
                <w:noProof/>
              </w:rPr>
            </w:pPr>
          </w:p>
        </w:tc>
      </w:tr>
      <w:tr w:rsidR="008944CE" w14:paraId="679FDA00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4B02C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76D11" w14:textId="77777777"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44CE" w:rsidRPr="008863B9" w14:paraId="5E919296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7B0E02" w14:textId="77777777" w:rsidR="008944CE" w:rsidRPr="008863B9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D56506" w14:textId="77777777" w:rsidR="008944CE" w:rsidRPr="008863B9" w:rsidRDefault="008944CE" w:rsidP="008944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44CE" w14:paraId="77FBB389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1648E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B49D1" w14:textId="77777777"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237C18" w14:textId="77777777" w:rsidR="008944CE" w:rsidRDefault="008944CE" w:rsidP="008944CE">
      <w:pPr>
        <w:rPr>
          <w:noProof/>
        </w:rPr>
      </w:pPr>
    </w:p>
    <w:p w14:paraId="025C58C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BC746CE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40543" w14:textId="77777777" w:rsidR="009478EE" w:rsidRDefault="009478EE" w:rsidP="009478EE">
      <w:pPr>
        <w:rPr>
          <w:noProof/>
        </w:rPr>
      </w:pPr>
    </w:p>
    <w:p w14:paraId="2A7A9D3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49004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CEDA0C4" w14:textId="77777777" w:rsidR="008944C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944CE" w:rsidRPr="00F328E8">
        <w:rPr>
          <w:rFonts w:ascii="Arial" w:hAnsi="Arial" w:cs="Arial"/>
          <w:iCs/>
        </w:rPr>
        <w:t>Table of Contents</w:t>
      </w:r>
      <w:r w:rsidR="008944CE">
        <w:tab/>
      </w:r>
      <w:r w:rsidR="008944CE">
        <w:fldChar w:fldCharType="begin"/>
      </w:r>
      <w:r w:rsidR="008944CE">
        <w:instrText xml:space="preserve"> PAGEREF _Toc114490045 \h </w:instrText>
      </w:r>
      <w:r w:rsidR="008944CE">
        <w:fldChar w:fldCharType="separate"/>
      </w:r>
      <w:r w:rsidR="008944CE">
        <w:t>3</w:t>
      </w:r>
      <w:r w:rsidR="008944CE">
        <w:fldChar w:fldCharType="end"/>
      </w:r>
    </w:p>
    <w:p w14:paraId="033D66FC" w14:textId="77777777" w:rsidR="008944CE" w:rsidRDefault="008944C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328E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328E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_Toc114490046 \h </w:instrText>
      </w:r>
      <w:r>
        <w:fldChar w:fldCharType="separate"/>
      </w:r>
      <w:r>
        <w:t>3</w:t>
      </w:r>
      <w:r>
        <w:fldChar w:fldCharType="end"/>
      </w:r>
    </w:p>
    <w:p w14:paraId="65A4749D" w14:textId="77777777" w:rsidR="008944CE" w:rsidRDefault="008944C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328E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328E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_Toc114490047 \h </w:instrText>
      </w:r>
      <w:r>
        <w:fldChar w:fldCharType="separate"/>
      </w:r>
      <w:r>
        <w:t>3</w:t>
      </w:r>
      <w:r>
        <w:fldChar w:fldCharType="end"/>
      </w:r>
    </w:p>
    <w:p w14:paraId="711A852C" w14:textId="77777777" w:rsidR="008944CE" w:rsidRDefault="008944C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328E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328E8">
        <w:rPr>
          <w:rFonts w:cs="Arial"/>
          <w:b/>
          <w:color w:val="000000"/>
          <w:lang w:eastAsia="en-GB"/>
        </w:rPr>
        <w:t xml:space="preserve">Correction to the </w:t>
      </w:r>
      <w:r w:rsidRPr="00F328E8">
        <w:rPr>
          <w:rFonts w:cs="Arial"/>
          <w:b/>
          <w:bCs/>
          <w:color w:val="000000"/>
          <w:lang w:val="en-US" w:eastAsia="en-GB"/>
        </w:rPr>
        <w:t>template cr_Phy_ParametersCommon</w:t>
      </w:r>
      <w:r>
        <w:tab/>
      </w:r>
      <w:r>
        <w:fldChar w:fldCharType="begin"/>
      </w:r>
      <w:r>
        <w:instrText xml:space="preserve"> PAGEREF _Toc114490048 \h </w:instrText>
      </w:r>
      <w:r>
        <w:fldChar w:fldCharType="separate"/>
      </w:r>
      <w:r>
        <w:t>3</w:t>
      </w:r>
      <w:r>
        <w:fldChar w:fldCharType="end"/>
      </w:r>
    </w:p>
    <w:p w14:paraId="2173ED89" w14:textId="77777777" w:rsidR="008944CE" w:rsidRDefault="007A73E5" w:rsidP="008944C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8944CE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4490046"/>
      <w:bookmarkStart w:id="18" w:name="_Hlk107318485"/>
      <w:r w:rsidR="008944CE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76C60AE" w14:textId="77777777"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13C5F118" w14:textId="77777777"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BBEDF31" w14:textId="77777777"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8"/>
    <w:p w14:paraId="54851A7D" w14:textId="77777777" w:rsidR="007A73E5" w:rsidRDefault="007A73E5" w:rsidP="007A73E5">
      <w:pPr>
        <w:rPr>
          <w:b/>
          <w:sz w:val="24"/>
          <w:lang w:eastAsia="ja-JP"/>
        </w:rPr>
      </w:pPr>
    </w:p>
    <w:p w14:paraId="1156166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122434488"/>
      <w:bookmarkStart w:id="20" w:name="_Toc295288959"/>
      <w:bookmarkStart w:id="21" w:name="_Toc114490047"/>
      <w:r w:rsidRPr="00854C55">
        <w:rPr>
          <w:b/>
        </w:rPr>
        <w:t>Corrections required</w:t>
      </w:r>
      <w:bookmarkEnd w:id="19"/>
      <w:bookmarkEnd w:id="20"/>
      <w:bookmarkEnd w:id="21"/>
    </w:p>
    <w:p w14:paraId="2EA599CD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2" w:name="_Toc11449004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5E392D">
        <w:rPr>
          <w:rFonts w:cs="Arial"/>
          <w:b/>
          <w:bCs/>
          <w:color w:val="000000"/>
          <w:lang w:val="en-US" w:eastAsia="en-GB"/>
        </w:rPr>
        <w:t>template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5E392D" w:rsidRPr="00003423">
        <w:rPr>
          <w:rFonts w:cs="Arial"/>
          <w:b/>
          <w:bCs/>
          <w:color w:val="000000"/>
          <w:lang w:val="en-US" w:eastAsia="en-GB"/>
        </w:rPr>
        <w:t>cr_Phy_ParametersCommon</w:t>
      </w:r>
      <w:bookmarkEnd w:id="22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2764EA7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0C0A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A8CE" w14:textId="77777777" w:rsidR="00FB0A08" w:rsidRPr="00E44127" w:rsidRDefault="00152E90" w:rsidP="002B42D8">
            <w:pPr>
              <w:pStyle w:val="CRCoverPage"/>
              <w:spacing w:after="0"/>
              <w:rPr>
                <w:noProof/>
              </w:rPr>
            </w:pPr>
            <w:r w:rsidRPr="0065653F">
              <w:rPr>
                <w:noProof/>
              </w:rPr>
              <w:t>cr_Phy_ParametersCommon</w:t>
            </w:r>
          </w:p>
        </w:tc>
      </w:tr>
      <w:tr w:rsidR="00FB0A08" w14:paraId="2028CE0C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766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3C92" w14:textId="77777777" w:rsidR="00B247FE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 w:rsidRPr="005F65F2">
              <w:rPr>
                <w:noProof/>
              </w:rPr>
              <w:t>According to 38306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  <w:t xml:space="preserve">bwp-SwitchingDelay Defines whether the UE supports DCI and timer based active BWP switching delay type1 or type2 specified in clause 8.6.2 of TS 38.133 [5]. It is mandatory to report type 1 or type 2 </w:t>
            </w:r>
            <w:r w:rsidRPr="006C510E">
              <w:rPr>
                <w:noProof/>
                <w:u w:val="single"/>
              </w:rPr>
              <w:t>when bwp-SameNumerology or bwp-DiffNumerology is supported on at least one band</w:t>
            </w:r>
            <w:r w:rsidRPr="005F65F2">
              <w:rPr>
                <w:noProof/>
              </w:rPr>
              <w:t>. This capability is not applicable to IAB-MT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  <w:t>bwp-SameNumerology / bwp-DiffNumerology are not mandatory ones</w:t>
            </w:r>
            <w:r>
              <w:rPr>
                <w:noProof/>
              </w:rPr>
              <w:t xml:space="preserve"> as per 38306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lastRenderedPageBreak/>
              <w:br/>
            </w:r>
            <w:r>
              <w:rPr>
                <w:noProof/>
              </w:rPr>
              <w:t xml:space="preserve">so Following statement :: </w:t>
            </w:r>
          </w:p>
          <w:p w14:paraId="5AE06203" w14:textId="77777777" w:rsidR="0065653F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 w:rsidRPr="005B6823">
              <w:rPr>
                <w:noProof/>
              </w:rPr>
              <w:t>bwp_SwitchingDelay := f_NR_Derive_Phy_ParametersCommon_bwp_SwitchingDelay(),</w:t>
            </w:r>
          </w:p>
          <w:p w14:paraId="6D1CF709" w14:textId="77777777" w:rsidR="0065653F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might result in set verdict</w:t>
            </w:r>
          </w:p>
          <w:p w14:paraId="0B3E0E55" w14:textId="77777777" w:rsidR="0065653F" w:rsidRPr="00F23BE2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(not (pc_bwp_SwitchingDelay_Type1 xor </w:t>
            </w:r>
            <w:r w:rsidRPr="00F23BE2">
              <w:rPr>
                <w:noProof/>
              </w:rPr>
              <w:t>pc_bwp_SwitchingDelay_Type2)){</w:t>
            </w:r>
          </w:p>
          <w:p w14:paraId="66B8824E" w14:textId="77777777" w:rsidR="0065653F" w:rsidRPr="00B247FE" w:rsidRDefault="0065653F" w:rsidP="0065653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247FE">
              <w:rPr>
                <w:b/>
                <w:noProof/>
              </w:rPr>
              <w:t xml:space="preserve">        f_SetVerdict(fail, __FILE__, __LINE__, "Acc. to 38.306, 4.2.7.10, It is mandatory to report type 1 or type 2");</w:t>
            </w:r>
          </w:p>
          <w:p w14:paraId="4F6BE9B7" w14:textId="77777777" w:rsidR="00B247FE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 w:rsidRPr="00F23BE2">
              <w:rPr>
                <w:noProof/>
              </w:rPr>
              <w:t xml:space="preserve">    }</w:t>
            </w:r>
            <w:r w:rsidR="008F4B5F">
              <w:rPr>
                <w:noProof/>
              </w:rPr>
              <w:t xml:space="preserve"> </w:t>
            </w:r>
          </w:p>
          <w:p w14:paraId="79F1E339" w14:textId="77777777" w:rsidR="0065653F" w:rsidRPr="00F23BE2" w:rsidRDefault="008F4B5F" w:rsidP="00B24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 the UEs which are not reporting </w:t>
            </w:r>
            <w:r w:rsidR="00531174" w:rsidRPr="005F65F2">
              <w:rPr>
                <w:noProof/>
              </w:rPr>
              <w:t>bwp-SwitchingDelay</w:t>
            </w:r>
          </w:p>
          <w:p w14:paraId="4FA7086D" w14:textId="77777777" w:rsidR="0065653F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FB2E37" w14:textId="77777777" w:rsidR="00FB0A08" w:rsidRPr="00AD4ADA" w:rsidRDefault="0065653F" w:rsidP="00E513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38306</w:t>
            </w:r>
            <w:r w:rsidR="003A3F25">
              <w:rPr>
                <w:noProof/>
              </w:rPr>
              <w:t xml:space="preserve"> says</w:t>
            </w:r>
            <w:r>
              <w:rPr>
                <w:noProof/>
              </w:rPr>
              <w:t xml:space="preserve"> , reporting </w:t>
            </w:r>
            <w:proofErr w:type="spellStart"/>
            <w:r>
              <w:t>bwp-SwitchingDelay</w:t>
            </w:r>
            <w:proofErr w:type="spellEnd"/>
            <w:r>
              <w:t xml:space="preserve"> as “ conditional yes “</w:t>
            </w:r>
            <w:r w:rsidR="00AF422E">
              <w:t xml:space="preserve"> / not mandatory Yes</w:t>
            </w:r>
          </w:p>
        </w:tc>
      </w:tr>
      <w:tr w:rsidR="00D804DD" w14:paraId="5DC0414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6292" w14:textId="77777777" w:rsidR="00D804DD" w:rsidRDefault="00D804DD" w:rsidP="00D804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E6E" w14:textId="77777777" w:rsidR="00D804DD" w:rsidRPr="006316B2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have any or omit for </w:t>
            </w:r>
            <w:r w:rsidRPr="005F65F2">
              <w:rPr>
                <w:noProof/>
              </w:rPr>
              <w:t>bwp-SwitchingDelay</w:t>
            </w:r>
            <w:r>
              <w:rPr>
                <w:noProof/>
              </w:rPr>
              <w:t xml:space="preserve"> </w:t>
            </w:r>
          </w:p>
        </w:tc>
      </w:tr>
      <w:tr w:rsidR="00D804DD" w14:paraId="2E620238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5B40" w14:textId="77777777" w:rsidR="00D804DD" w:rsidRDefault="00D804DD" w:rsidP="00D804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8124" w14:textId="77777777" w:rsidR="00D804DD" w:rsidRPr="00CC39F9" w:rsidRDefault="001438A2" w:rsidP="00D804DD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438A2">
              <w:rPr>
                <w:rFonts w:ascii="Arial" w:hAnsi="Arial" w:cs="Arial"/>
                <w:lang w:eastAsia="en-GB"/>
              </w:rPr>
              <w:t>NR_AuxiliaryCapCheckFunctions.ttcn</w:t>
            </w:r>
            <w:proofErr w:type="spellEnd"/>
          </w:p>
        </w:tc>
      </w:tr>
      <w:tr w:rsidR="00D804DD" w14:paraId="7F58E9A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E468" w14:textId="77777777" w:rsidR="00D804DD" w:rsidRDefault="00D804DD" w:rsidP="00D804D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A74F" w14:textId="77777777" w:rsidR="0089129C" w:rsidRDefault="00A2068B" w:rsidP="00D804DD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in principle but implemented differently. </w:t>
            </w:r>
          </w:p>
          <w:p w14:paraId="5A7616E3" w14:textId="6823A50C" w:rsidR="00D804DD" w:rsidRDefault="00EB3A18" w:rsidP="00D804DD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PICS </w:t>
            </w:r>
            <w:proofErr w:type="spellStart"/>
            <w:r w:rsidRPr="00EB3A18">
              <w:rPr>
                <w:rFonts w:ascii="Arial" w:hAnsi="Arial"/>
                <w:highlight w:val="cyan"/>
                <w:lang w:eastAsia="zh-CN"/>
              </w:rPr>
              <w:t>pc_bwp_DiffNumerology</w:t>
            </w:r>
            <w:proofErr w:type="spellEnd"/>
            <w:r w:rsidRPr="00EB3A18">
              <w:rPr>
                <w:rFonts w:ascii="Arial" w:hAnsi="Arial"/>
                <w:highlight w:val="cyan"/>
                <w:lang w:eastAsia="zh-CN"/>
              </w:rPr>
              <w:t xml:space="preserve"> added </w:t>
            </w:r>
            <w:r w:rsidR="0089129C">
              <w:rPr>
                <w:rFonts w:ascii="Arial" w:hAnsi="Arial"/>
                <w:highlight w:val="cyan"/>
                <w:lang w:eastAsia="zh-CN"/>
              </w:rPr>
              <w:t>and</w:t>
            </w:r>
            <w:r w:rsidRPr="00EB3A18">
              <w:rPr>
                <w:rFonts w:ascii="Arial" w:hAnsi="Arial"/>
                <w:highlight w:val="cyan"/>
                <w:lang w:eastAsia="zh-CN"/>
              </w:rPr>
              <w:t xml:space="preserve"> chec</w:t>
            </w:r>
            <w:r w:rsidR="00ED5111">
              <w:rPr>
                <w:rFonts w:ascii="Arial" w:hAnsi="Arial"/>
                <w:highlight w:val="cyan"/>
                <w:lang w:eastAsia="zh-CN"/>
              </w:rPr>
              <w:t>k</w:t>
            </w:r>
            <w:r w:rsidR="0089129C">
              <w:rPr>
                <w:rFonts w:ascii="Arial" w:hAnsi="Arial"/>
                <w:highlight w:val="cyan"/>
                <w:lang w:eastAsia="zh-CN"/>
              </w:rPr>
              <w:t xml:space="preserve">ed condition with </w:t>
            </w:r>
            <w:r w:rsidR="0089129C" w:rsidRPr="0089129C">
              <w:rPr>
                <w:rFonts w:ascii="Arial" w:hAnsi="Arial"/>
                <w:highlight w:val="cyan"/>
                <w:lang w:eastAsia="zh-CN"/>
              </w:rPr>
              <w:t>pc_bwp_SameNumerology_upto2</w:t>
            </w:r>
            <w:r w:rsidR="0089129C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r w:rsidR="0089129C" w:rsidRPr="0089129C">
              <w:rPr>
                <w:rFonts w:ascii="Arial" w:hAnsi="Arial"/>
                <w:highlight w:val="cyan"/>
                <w:lang w:eastAsia="zh-CN"/>
              </w:rPr>
              <w:t>pc_bwp_SameNumerology_upto4</w:t>
            </w:r>
            <w:r w:rsidR="0089129C">
              <w:rPr>
                <w:rFonts w:ascii="Arial" w:hAnsi="Arial"/>
                <w:highlight w:val="cyan"/>
                <w:lang w:eastAsia="zh-CN"/>
              </w:rPr>
              <w:t xml:space="preserve"> and </w:t>
            </w:r>
            <w:proofErr w:type="spellStart"/>
            <w:r w:rsidR="0089129C" w:rsidRPr="0089129C">
              <w:rPr>
                <w:rFonts w:ascii="Arial" w:hAnsi="Arial"/>
                <w:highlight w:val="cyan"/>
                <w:lang w:eastAsia="zh-CN"/>
              </w:rPr>
              <w:t>pc_bwp_DiffNumerology</w:t>
            </w:r>
            <w:proofErr w:type="spellEnd"/>
            <w:r w:rsidR="00ED5111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11082274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01E88F2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E78665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274EBB3F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A4F9" w14:textId="77777777" w:rsidR="00F3192B" w:rsidRPr="00F3192B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Phy_ParametersCommon</w:t>
            </w:r>
            <w:proofErr w:type="spellEnd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cr_Phy_ParametersCommon</w:t>
            </w:r>
            <w:proofErr w:type="spellEnd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5FF4CC9B" w14:textId="77777777" w:rsidR="00F3192B" w:rsidRPr="00F3192B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4D5A4294" w14:textId="77777777" w:rsidR="00F3192B" w:rsidRPr="000619AD" w:rsidRDefault="00F3192B" w:rsidP="000619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0619AD"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 </w:t>
            </w:r>
          </w:p>
          <w:p w14:paraId="1AB913AA" w14:textId="77777777" w:rsidR="00F3192B" w:rsidRPr="00F3192B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bwp_SwitchingDelay</w:t>
            </w:r>
            <w:proofErr w:type="spellEnd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:= </w:t>
            </w:r>
            <w:proofErr w:type="spellStart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f_NR_Derive_Phy_ParametersCommon_bwp_SwitchingDelay</w:t>
            </w:r>
            <w:proofErr w:type="spellEnd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(), //@sic R5-225384 sic@</w:t>
            </w:r>
          </w:p>
          <w:p w14:paraId="493429D0" w14:textId="77777777" w:rsidR="00F3192B" w:rsidRPr="00F3192B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  dummy                             := *,</w:t>
            </w:r>
          </w:p>
          <w:p w14:paraId="7134EE38" w14:textId="77777777" w:rsidR="006B3237" w:rsidRPr="000619AD" w:rsidRDefault="00F3192B" w:rsidP="006B32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6B3237"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 SKIPPED CODE &gt;&gt; </w:t>
            </w:r>
          </w:p>
          <w:p w14:paraId="16A3DC7F" w14:textId="77777777" w:rsidR="00FB0A08" w:rsidRPr="00722896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0D45C3"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127221D4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3F886F7F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C2B6BBF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3ECA" w14:textId="77777777" w:rsidR="00283773" w:rsidRPr="00F3192B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Phy_ParametersCommon</w:t>
            </w:r>
            <w:proofErr w:type="spellEnd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cr_Phy_ParametersCommon</w:t>
            </w:r>
            <w:proofErr w:type="spellEnd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1FB7BB8E" w14:textId="77777777" w:rsidR="00283773" w:rsidRPr="00F3192B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66A2E6EA" w14:textId="77777777" w:rsidR="00283773" w:rsidRPr="000619AD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 SKIPPED CODE &gt;&gt; </w:t>
            </w:r>
          </w:p>
          <w:p w14:paraId="12817EEB" w14:textId="77777777" w:rsidR="00316552" w:rsidRDefault="00781601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16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65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bwp_SwitchingDelay</w:t>
            </w:r>
            <w:proofErr w:type="spellEnd"/>
            <w:r w:rsidRPr="003165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:= *, /*</w:t>
            </w:r>
            <w:proofErr w:type="spellStart"/>
            <w:r w:rsidRPr="003165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f_NR_Derive_Phy_ParametersCommon_bwp_SwitchingDelay</w:t>
            </w:r>
            <w:proofErr w:type="spellEnd"/>
            <w:r w:rsidRPr="003165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(),*/ //@sic R5-225384 sic@  //WA#WI=1007394</w:t>
            </w:r>
          </w:p>
          <w:p w14:paraId="0CEEC408" w14:textId="77777777" w:rsidR="00283773" w:rsidRPr="00F3192B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dummy                             := *,</w:t>
            </w:r>
          </w:p>
          <w:p w14:paraId="3EE32566" w14:textId="77777777" w:rsidR="00283773" w:rsidRPr="000619AD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 </w:t>
            </w:r>
          </w:p>
          <w:p w14:paraId="2B1E8044" w14:textId="1F188F46" w:rsidR="00A2068B" w:rsidRPr="00A2068B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38D15D52" w14:textId="3EF7BF8B" w:rsidR="00F96833" w:rsidRDefault="00F96833" w:rsidP="00A2068B">
      <w:pPr>
        <w:rPr>
          <w:lang w:eastAsia="en-GB"/>
        </w:rPr>
      </w:pPr>
    </w:p>
    <w:p w14:paraId="4C48093B" w14:textId="2F1E8322" w:rsidR="00A2068B" w:rsidRDefault="00A2068B" w:rsidP="00A2068B">
      <w:pPr>
        <w:rPr>
          <w:b/>
          <w:lang w:eastAsia="en-GB"/>
        </w:rPr>
      </w:pPr>
      <w:r w:rsidRPr="00955D0C">
        <w:rPr>
          <w:b/>
          <w:highlight w:val="cyan"/>
          <w:lang w:eastAsia="en-GB"/>
        </w:rPr>
        <w:t>MCC160 implementation</w:t>
      </w:r>
    </w:p>
    <w:p w14:paraId="40996DD8" w14:textId="4503C1D6" w:rsidR="00A2068B" w:rsidRPr="00A2068B" w:rsidRDefault="00A2068B" w:rsidP="00A2068B">
      <w:pPr>
        <w:rPr>
          <w:b/>
          <w:lang w:eastAsia="en-GB"/>
        </w:rPr>
      </w:pPr>
      <w:r>
        <w:rPr>
          <w:b/>
          <w:lang w:eastAsia="en-GB"/>
        </w:rPr>
        <w:t>m</w:t>
      </w:r>
      <w:r w:rsidRPr="00A2068B">
        <w:rPr>
          <w:b/>
          <w:lang w:eastAsia="en-GB"/>
        </w:rPr>
        <w:t xml:space="preserve">odule </w:t>
      </w:r>
      <w:proofErr w:type="spellStart"/>
      <w:r w:rsidRPr="00A2068B">
        <w:rPr>
          <w:b/>
          <w:lang w:eastAsia="en-GB"/>
        </w:rPr>
        <w:t>NR_AuxiliaryCapCheckFunctions</w:t>
      </w:r>
      <w:proofErr w:type="spellEnd"/>
    </w:p>
    <w:p w14:paraId="1E21782A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function </w:t>
      </w:r>
      <w:proofErr w:type="spellStart"/>
      <w:r w:rsidRPr="00A2068B">
        <w:rPr>
          <w:rFonts w:ascii="Courier New" w:hAnsi="Courier New" w:cs="Courier New"/>
          <w:sz w:val="16"/>
          <w:szCs w:val="16"/>
          <w:lang w:val="en-US"/>
        </w:rPr>
        <w:t>f_NR_Derive_Phy_ParametersCommon_bwp_SwitchingDelay</w:t>
      </w:r>
      <w:proofErr w:type="spellEnd"/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() return template </w:t>
      </w:r>
      <w:proofErr w:type="spellStart"/>
      <w:r w:rsidRPr="00A2068B">
        <w:rPr>
          <w:rFonts w:ascii="Courier New" w:hAnsi="Courier New" w:cs="Courier New"/>
          <w:sz w:val="16"/>
          <w:szCs w:val="16"/>
          <w:lang w:val="en-US"/>
        </w:rPr>
        <w:t>Phy_ParametersCommon_bwp_SwitchingDelay</w:t>
      </w:r>
      <w:proofErr w:type="spellEnd"/>
    </w:p>
    <w:p w14:paraId="050B9949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{</w:t>
      </w:r>
    </w:p>
    <w:p w14:paraId="29043793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var template </w:t>
      </w:r>
      <w:proofErr w:type="spellStart"/>
      <w:r w:rsidRPr="00A2068B">
        <w:rPr>
          <w:rFonts w:ascii="Courier New" w:hAnsi="Courier New" w:cs="Courier New"/>
          <w:sz w:val="16"/>
          <w:szCs w:val="16"/>
          <w:lang w:val="en-US"/>
        </w:rPr>
        <w:t>Phy_ParametersCommon_bwp_SwitchingDelay</w:t>
      </w:r>
      <w:proofErr w:type="spellEnd"/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A2068B">
        <w:rPr>
          <w:rFonts w:ascii="Courier New" w:hAnsi="Courier New" w:cs="Courier New"/>
          <w:sz w:val="16"/>
          <w:szCs w:val="16"/>
          <w:lang w:val="en-US"/>
        </w:rPr>
        <w:t>v_UE_NR_Phy_ParametersCommon_bwp_SwitchingDelay</w:t>
      </w:r>
      <w:proofErr w:type="spellEnd"/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:= omit;</w:t>
      </w:r>
    </w:p>
    <w:p w14:paraId="21D4C2C5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</w:p>
    <w:p w14:paraId="7A40B42A" w14:textId="77777777" w:rsidR="00A2068B" w:rsidRPr="003C788D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if ((pc_bwp_SameNumerology_upto2 or pc_bwp_SameNumerology_upto4) or </w:t>
      </w:r>
      <w:proofErr w:type="spellStart"/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>pc_bwp_DiffNumerology</w:t>
      </w:r>
      <w:proofErr w:type="spellEnd"/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>) //@sic R5s221089 sic@</w:t>
      </w:r>
    </w:p>
    <w:p w14:paraId="1F4C9CBB" w14:textId="77777777" w:rsidR="00A2068B" w:rsidRPr="003C788D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{</w:t>
      </w:r>
    </w:p>
    <w:p w14:paraId="592573F2" w14:textId="77777777" w:rsidR="00A2068B" w:rsidRPr="00B057A6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B057A6">
        <w:rPr>
          <w:rFonts w:ascii="Courier New" w:hAnsi="Courier New" w:cs="Courier New"/>
          <w:sz w:val="16"/>
          <w:szCs w:val="16"/>
          <w:lang w:val="en-US"/>
        </w:rPr>
        <w:t xml:space="preserve">        if (not (pc_bwp_SwitchingDelay_Type1 </w:t>
      </w:r>
      <w:proofErr w:type="spellStart"/>
      <w:r w:rsidRPr="00B057A6">
        <w:rPr>
          <w:rFonts w:ascii="Courier New" w:hAnsi="Courier New" w:cs="Courier New"/>
          <w:sz w:val="16"/>
          <w:szCs w:val="16"/>
          <w:lang w:val="en-US"/>
        </w:rPr>
        <w:t>xor</w:t>
      </w:r>
      <w:proofErr w:type="spellEnd"/>
      <w:r w:rsidRPr="00B057A6">
        <w:rPr>
          <w:rFonts w:ascii="Courier New" w:hAnsi="Courier New" w:cs="Courier New"/>
          <w:sz w:val="16"/>
          <w:szCs w:val="16"/>
          <w:lang w:val="en-US"/>
        </w:rPr>
        <w:t xml:space="preserve"> pc_bwp_SwitchingDelay_Type2)){</w:t>
      </w:r>
    </w:p>
    <w:p w14:paraId="0CDDE5BB" w14:textId="77777777" w:rsidR="00A2068B" w:rsidRPr="00B057A6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B057A6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spellStart"/>
      <w:r w:rsidRPr="00B057A6">
        <w:rPr>
          <w:rFonts w:ascii="Courier New" w:hAnsi="Courier New" w:cs="Courier New"/>
          <w:sz w:val="16"/>
          <w:szCs w:val="16"/>
          <w:lang w:val="en-US"/>
        </w:rPr>
        <w:t>f_SetVerdict</w:t>
      </w:r>
      <w:proofErr w:type="spellEnd"/>
      <w:r w:rsidRPr="00B057A6">
        <w:rPr>
          <w:rFonts w:ascii="Courier New" w:hAnsi="Courier New" w:cs="Courier New"/>
          <w:sz w:val="16"/>
          <w:szCs w:val="16"/>
          <w:lang w:val="en-US"/>
        </w:rPr>
        <w:t>(fail, __FILE__, __LINE__, "Acc. to 38.306, 4.2.7.10, It is mandatory to report type 1 or type 2");</w:t>
      </w:r>
    </w:p>
    <w:p w14:paraId="37C2F01B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B057A6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4C8205FD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    if (pc_bwp_SwitchingDelay_Type1) {</w:t>
      </w:r>
    </w:p>
    <w:p w14:paraId="332C8E02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spellStart"/>
      <w:r w:rsidRPr="00A2068B">
        <w:rPr>
          <w:rFonts w:ascii="Courier New" w:hAnsi="Courier New" w:cs="Courier New"/>
          <w:sz w:val="16"/>
          <w:szCs w:val="16"/>
          <w:lang w:val="en-US"/>
        </w:rPr>
        <w:t>v_UE_NR_Phy_ParametersCommon_bwp_SwitchingDelay</w:t>
      </w:r>
      <w:proofErr w:type="spellEnd"/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:= type1;</w:t>
      </w:r>
    </w:p>
    <w:p w14:paraId="4F50A710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    } else {</w:t>
      </w:r>
    </w:p>
    <w:p w14:paraId="6425DD76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spellStart"/>
      <w:r w:rsidRPr="00A2068B">
        <w:rPr>
          <w:rFonts w:ascii="Courier New" w:hAnsi="Courier New" w:cs="Courier New"/>
          <w:sz w:val="16"/>
          <w:szCs w:val="16"/>
          <w:lang w:val="en-US"/>
        </w:rPr>
        <w:t>v_UE_NR_Phy_ParametersCommon_bwp_SwitchingDelay</w:t>
      </w:r>
      <w:proofErr w:type="spellEnd"/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:= type2;</w:t>
      </w:r>
    </w:p>
    <w:p w14:paraId="1BADF11B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7B07483C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>}</w:t>
      </w:r>
    </w:p>
    <w:p w14:paraId="616B252C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667E0118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return </w:t>
      </w:r>
      <w:proofErr w:type="spellStart"/>
      <w:r w:rsidRPr="00A2068B">
        <w:rPr>
          <w:rFonts w:ascii="Courier New" w:hAnsi="Courier New" w:cs="Courier New"/>
          <w:sz w:val="16"/>
          <w:szCs w:val="16"/>
          <w:lang w:val="en-US"/>
        </w:rPr>
        <w:t>v_UE_NR_Phy_ParametersCommon_bwp_SwitchingDelay</w:t>
      </w:r>
      <w:proofErr w:type="spellEnd"/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A2068B">
        <w:rPr>
          <w:rFonts w:ascii="Courier New" w:hAnsi="Courier New" w:cs="Courier New"/>
          <w:sz w:val="16"/>
          <w:szCs w:val="16"/>
          <w:lang w:val="en-US"/>
        </w:rPr>
        <w:t>ifpresent</w:t>
      </w:r>
      <w:proofErr w:type="spellEnd"/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;     //It is mandatory to report type 1 or type 2 </w:t>
      </w:r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if </w:t>
      </w:r>
      <w:proofErr w:type="spellStart"/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>bwp-SameNumerology</w:t>
      </w:r>
      <w:proofErr w:type="spellEnd"/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or </w:t>
      </w:r>
      <w:proofErr w:type="spellStart"/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>bwp-DiffNumerology</w:t>
      </w:r>
      <w:proofErr w:type="spellEnd"/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is supported on at least one band. This capability is not applicable to IAB-MT acc. to 38.306, 4.2.7.10</w:t>
      </w:r>
    </w:p>
    <w:p w14:paraId="7A4BC2C5" w14:textId="20AD875F" w:rsidR="00A2068B" w:rsidRPr="003F6690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}</w:t>
      </w:r>
    </w:p>
    <w:p w14:paraId="417BFA8F" w14:textId="7FE5F77D" w:rsidR="00A2068B" w:rsidRDefault="00A2068B" w:rsidP="00A2068B">
      <w:pPr>
        <w:rPr>
          <w:lang w:eastAsia="en-GB"/>
        </w:rPr>
      </w:pPr>
    </w:p>
    <w:p w14:paraId="08B2B33A" w14:textId="7BB4791A" w:rsidR="00656C21" w:rsidRDefault="00656C21" w:rsidP="00656C21">
      <w:pPr>
        <w:rPr>
          <w:b/>
          <w:lang w:eastAsia="en-GB"/>
        </w:rPr>
      </w:pPr>
      <w:r w:rsidRPr="00656C21">
        <w:rPr>
          <w:b/>
          <w:lang w:eastAsia="en-GB"/>
        </w:rPr>
        <w:t xml:space="preserve">module </w:t>
      </w:r>
      <w:proofErr w:type="spellStart"/>
      <w:r w:rsidRPr="00656C21">
        <w:rPr>
          <w:b/>
          <w:lang w:eastAsia="en-GB"/>
        </w:rPr>
        <w:t>NR_Parameters</w:t>
      </w:r>
      <w:proofErr w:type="spellEnd"/>
    </w:p>
    <w:p w14:paraId="486040FB" w14:textId="77777777" w:rsidR="00656C21" w:rsidRPr="000C0027" w:rsidRDefault="00656C21" w:rsidP="00656C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highlight w:val="cyan"/>
          <w:lang w:val="en-US"/>
        </w:rPr>
      </w:pPr>
      <w:proofErr w:type="spellStart"/>
      <w:r w:rsidRPr="000C0027">
        <w:rPr>
          <w:rFonts w:ascii="Courier New" w:hAnsi="Courier New" w:cs="Courier New"/>
          <w:sz w:val="16"/>
          <w:szCs w:val="16"/>
          <w:highlight w:val="cyan"/>
          <w:lang w:val="en-US"/>
        </w:rPr>
        <w:t>modulepar</w:t>
      </w:r>
      <w:proofErr w:type="spellEnd"/>
      <w:r w:rsidRPr="000C0027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boolean                     </w:t>
      </w:r>
      <w:proofErr w:type="spellStart"/>
      <w:r w:rsidRPr="000C0027">
        <w:rPr>
          <w:rFonts w:ascii="Courier New" w:hAnsi="Courier New" w:cs="Courier New"/>
          <w:sz w:val="16"/>
          <w:szCs w:val="16"/>
          <w:highlight w:val="cyan"/>
          <w:lang w:val="en-US"/>
        </w:rPr>
        <w:t>pc_bwp_DiffNumerology</w:t>
      </w:r>
      <w:proofErr w:type="spellEnd"/>
      <w:r w:rsidRPr="000C0027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   := false;           // @desc  Support BWP adaptation up to 4 BWPs with the different numerologies, via DCI and timer</w:t>
      </w:r>
    </w:p>
    <w:p w14:paraId="2FA9CB08" w14:textId="77777777" w:rsidR="00656C21" w:rsidRPr="00656C21" w:rsidRDefault="00656C21" w:rsidP="00656C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0C0027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                                                                                    // Reference: 38.508-2 Table A.4.3.2-1/44</w:t>
      </w:r>
    </w:p>
    <w:sectPr w:rsidR="00656C21" w:rsidRPr="00656C2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9EFB0" w14:textId="77777777" w:rsidR="0097582A" w:rsidRDefault="0097582A">
      <w:r>
        <w:separator/>
      </w:r>
    </w:p>
  </w:endnote>
  <w:endnote w:type="continuationSeparator" w:id="0">
    <w:p w14:paraId="1AF33B1C" w14:textId="77777777" w:rsidR="0097582A" w:rsidRDefault="00975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A98DC" w14:textId="77777777"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D35A5" w14:textId="77777777"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FE1B6" w14:textId="77777777"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50716" w14:textId="77777777" w:rsidR="0097582A" w:rsidRDefault="0097582A">
      <w:r>
        <w:separator/>
      </w:r>
    </w:p>
  </w:footnote>
  <w:footnote w:type="continuationSeparator" w:id="0">
    <w:p w14:paraId="4B2E9788" w14:textId="77777777" w:rsidR="0097582A" w:rsidRDefault="00975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2967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D2498C0" wp14:editId="6004EA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57E1B0D7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2498C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57E1B0D7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D2512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79E2D32" wp14:editId="4A38B61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C7858B9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9E2D3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1C7858B9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86D09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CAEBC3D" wp14:editId="567864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5738FDE1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EBC3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5738FDE1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71765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A9C67B" wp14:editId="03304C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7ADBF55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9C67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37ADBF55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76021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EF2BE75" wp14:editId="71817C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3DDB1CE1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F2BE7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3DDB1CE1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8F2C9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F80DEB6" wp14:editId="5DEC93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1C06B6ED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80DEB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1C06B6ED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22829C7"/>
    <w:multiLevelType w:val="hybridMultilevel"/>
    <w:tmpl w:val="65B2CDE6"/>
    <w:lvl w:ilvl="0" w:tplc="C9B2513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5891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2969723">
    <w:abstractNumId w:val="4"/>
  </w:num>
  <w:num w:numId="3" w16cid:durableId="821509773">
    <w:abstractNumId w:val="1"/>
  </w:num>
  <w:num w:numId="4" w16cid:durableId="1937321178">
    <w:abstractNumId w:val="10"/>
  </w:num>
  <w:num w:numId="5" w16cid:durableId="887297299">
    <w:abstractNumId w:val="7"/>
  </w:num>
  <w:num w:numId="6" w16cid:durableId="1715688749">
    <w:abstractNumId w:val="8"/>
  </w:num>
  <w:num w:numId="7" w16cid:durableId="147406614">
    <w:abstractNumId w:val="2"/>
  </w:num>
  <w:num w:numId="8" w16cid:durableId="146435093">
    <w:abstractNumId w:val="9"/>
  </w:num>
  <w:num w:numId="9" w16cid:durableId="1750270933">
    <w:abstractNumId w:val="3"/>
  </w:num>
  <w:num w:numId="10" w16cid:durableId="379786619">
    <w:abstractNumId w:val="6"/>
  </w:num>
  <w:num w:numId="11" w16cid:durableId="1865702104">
    <w:abstractNumId w:val="0"/>
  </w:num>
  <w:num w:numId="12" w16cid:durableId="154988014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3423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7CD3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0EDF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5014E"/>
    <w:rsid w:val="0005036B"/>
    <w:rsid w:val="000507D6"/>
    <w:rsid w:val="00051BC3"/>
    <w:rsid w:val="000523ED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19AD"/>
    <w:rsid w:val="00063580"/>
    <w:rsid w:val="00063C7B"/>
    <w:rsid w:val="0006562C"/>
    <w:rsid w:val="00065A0F"/>
    <w:rsid w:val="000660E3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6984"/>
    <w:rsid w:val="000B70AF"/>
    <w:rsid w:val="000B7FED"/>
    <w:rsid w:val="000C0027"/>
    <w:rsid w:val="000C038A"/>
    <w:rsid w:val="000C104F"/>
    <w:rsid w:val="000C430E"/>
    <w:rsid w:val="000C6598"/>
    <w:rsid w:val="000C72FB"/>
    <w:rsid w:val="000D098B"/>
    <w:rsid w:val="000D1216"/>
    <w:rsid w:val="000D1702"/>
    <w:rsid w:val="000D1E5D"/>
    <w:rsid w:val="000D2446"/>
    <w:rsid w:val="000D2BD3"/>
    <w:rsid w:val="000D32DC"/>
    <w:rsid w:val="000D40AB"/>
    <w:rsid w:val="000D45C3"/>
    <w:rsid w:val="000D4F01"/>
    <w:rsid w:val="000D5282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5935"/>
    <w:rsid w:val="00125F2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6FA8"/>
    <w:rsid w:val="001373AB"/>
    <w:rsid w:val="001405B6"/>
    <w:rsid w:val="00140A34"/>
    <w:rsid w:val="00140F92"/>
    <w:rsid w:val="00141B84"/>
    <w:rsid w:val="00141E68"/>
    <w:rsid w:val="001423DB"/>
    <w:rsid w:val="001425BB"/>
    <w:rsid w:val="001435E8"/>
    <w:rsid w:val="001438A2"/>
    <w:rsid w:val="00143ACE"/>
    <w:rsid w:val="001456EB"/>
    <w:rsid w:val="00145D43"/>
    <w:rsid w:val="001467D7"/>
    <w:rsid w:val="00146DCF"/>
    <w:rsid w:val="001473FD"/>
    <w:rsid w:val="00150799"/>
    <w:rsid w:val="00150952"/>
    <w:rsid w:val="00152E90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4CFC"/>
    <w:rsid w:val="0016724B"/>
    <w:rsid w:val="00171D45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5B7"/>
    <w:rsid w:val="0019670B"/>
    <w:rsid w:val="00196C17"/>
    <w:rsid w:val="00196C48"/>
    <w:rsid w:val="001A08B3"/>
    <w:rsid w:val="001A0D31"/>
    <w:rsid w:val="001A0E27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A94"/>
    <w:rsid w:val="001C76B8"/>
    <w:rsid w:val="001D1407"/>
    <w:rsid w:val="001D22EC"/>
    <w:rsid w:val="001D29C1"/>
    <w:rsid w:val="001D6227"/>
    <w:rsid w:val="001D7DA2"/>
    <w:rsid w:val="001E0BCF"/>
    <w:rsid w:val="001E0C6E"/>
    <w:rsid w:val="001E1129"/>
    <w:rsid w:val="001E1BEE"/>
    <w:rsid w:val="001E3D37"/>
    <w:rsid w:val="001E41F3"/>
    <w:rsid w:val="001E55CF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6F03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3773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5CD3"/>
    <w:rsid w:val="002B66CE"/>
    <w:rsid w:val="002C04C7"/>
    <w:rsid w:val="002C05D2"/>
    <w:rsid w:val="002C2E46"/>
    <w:rsid w:val="002C7E01"/>
    <w:rsid w:val="002D16DD"/>
    <w:rsid w:val="002D41DC"/>
    <w:rsid w:val="002D607D"/>
    <w:rsid w:val="002D6A77"/>
    <w:rsid w:val="002E008A"/>
    <w:rsid w:val="002E0899"/>
    <w:rsid w:val="002E0ACE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6552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43F4"/>
    <w:rsid w:val="00345383"/>
    <w:rsid w:val="00346D77"/>
    <w:rsid w:val="00350C3D"/>
    <w:rsid w:val="003533D5"/>
    <w:rsid w:val="00354E1E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3F25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C788D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07FB2"/>
    <w:rsid w:val="00410371"/>
    <w:rsid w:val="00411482"/>
    <w:rsid w:val="0041182D"/>
    <w:rsid w:val="00411BE5"/>
    <w:rsid w:val="00412379"/>
    <w:rsid w:val="004129A3"/>
    <w:rsid w:val="0041471B"/>
    <w:rsid w:val="004153A1"/>
    <w:rsid w:val="00415491"/>
    <w:rsid w:val="00416ABF"/>
    <w:rsid w:val="00416E09"/>
    <w:rsid w:val="00416FA7"/>
    <w:rsid w:val="00417C34"/>
    <w:rsid w:val="004242F1"/>
    <w:rsid w:val="004256B2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2BE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04B7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7016"/>
    <w:rsid w:val="004B720D"/>
    <w:rsid w:val="004B73D1"/>
    <w:rsid w:val="004B75B7"/>
    <w:rsid w:val="004B7B95"/>
    <w:rsid w:val="004C083C"/>
    <w:rsid w:val="004C0BE8"/>
    <w:rsid w:val="004C1919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3CF2"/>
    <w:rsid w:val="004D455F"/>
    <w:rsid w:val="004D4A95"/>
    <w:rsid w:val="004D5164"/>
    <w:rsid w:val="004D575F"/>
    <w:rsid w:val="004D57D7"/>
    <w:rsid w:val="004D5927"/>
    <w:rsid w:val="004D6365"/>
    <w:rsid w:val="004D746E"/>
    <w:rsid w:val="004D751D"/>
    <w:rsid w:val="004E3C15"/>
    <w:rsid w:val="004E7D21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0EE8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174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6823"/>
    <w:rsid w:val="005B7AC3"/>
    <w:rsid w:val="005C0252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92D"/>
    <w:rsid w:val="005E3C50"/>
    <w:rsid w:val="005E3CF2"/>
    <w:rsid w:val="005E42FB"/>
    <w:rsid w:val="005E4D0A"/>
    <w:rsid w:val="005E6533"/>
    <w:rsid w:val="005E6B96"/>
    <w:rsid w:val="005E7BC2"/>
    <w:rsid w:val="005E7BF5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65F2"/>
    <w:rsid w:val="005F7408"/>
    <w:rsid w:val="005F740E"/>
    <w:rsid w:val="005F7FF7"/>
    <w:rsid w:val="006003A2"/>
    <w:rsid w:val="00600458"/>
    <w:rsid w:val="006006C1"/>
    <w:rsid w:val="0060154E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0666"/>
    <w:rsid w:val="006316B2"/>
    <w:rsid w:val="00634244"/>
    <w:rsid w:val="006357A5"/>
    <w:rsid w:val="00637DB3"/>
    <w:rsid w:val="0064052A"/>
    <w:rsid w:val="00640FBC"/>
    <w:rsid w:val="0064139A"/>
    <w:rsid w:val="006416F0"/>
    <w:rsid w:val="00642AD2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3F"/>
    <w:rsid w:val="0065656E"/>
    <w:rsid w:val="00656B71"/>
    <w:rsid w:val="00656C21"/>
    <w:rsid w:val="00656EAF"/>
    <w:rsid w:val="00661976"/>
    <w:rsid w:val="00661E2C"/>
    <w:rsid w:val="00663542"/>
    <w:rsid w:val="00663B18"/>
    <w:rsid w:val="00667016"/>
    <w:rsid w:val="00667F32"/>
    <w:rsid w:val="00670049"/>
    <w:rsid w:val="0067057F"/>
    <w:rsid w:val="00671372"/>
    <w:rsid w:val="00672571"/>
    <w:rsid w:val="006726D2"/>
    <w:rsid w:val="006735AF"/>
    <w:rsid w:val="0067414F"/>
    <w:rsid w:val="00676A70"/>
    <w:rsid w:val="0068444E"/>
    <w:rsid w:val="00691021"/>
    <w:rsid w:val="006939C7"/>
    <w:rsid w:val="00693E69"/>
    <w:rsid w:val="00694F50"/>
    <w:rsid w:val="00695808"/>
    <w:rsid w:val="0069599B"/>
    <w:rsid w:val="00695F67"/>
    <w:rsid w:val="00696432"/>
    <w:rsid w:val="00697F8B"/>
    <w:rsid w:val="006A1A7B"/>
    <w:rsid w:val="006A2209"/>
    <w:rsid w:val="006A26C2"/>
    <w:rsid w:val="006A42DF"/>
    <w:rsid w:val="006A4E6A"/>
    <w:rsid w:val="006A5853"/>
    <w:rsid w:val="006A6982"/>
    <w:rsid w:val="006A737E"/>
    <w:rsid w:val="006A76D6"/>
    <w:rsid w:val="006A7CCE"/>
    <w:rsid w:val="006B0A3B"/>
    <w:rsid w:val="006B2A14"/>
    <w:rsid w:val="006B2F5F"/>
    <w:rsid w:val="006B3237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9EF"/>
    <w:rsid w:val="006C2A6F"/>
    <w:rsid w:val="006C3C48"/>
    <w:rsid w:val="006C510E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D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55C"/>
    <w:rsid w:val="0076794A"/>
    <w:rsid w:val="007714A2"/>
    <w:rsid w:val="0077295E"/>
    <w:rsid w:val="00773780"/>
    <w:rsid w:val="007746AB"/>
    <w:rsid w:val="007769B5"/>
    <w:rsid w:val="00777C3F"/>
    <w:rsid w:val="007807B2"/>
    <w:rsid w:val="00781601"/>
    <w:rsid w:val="0078179D"/>
    <w:rsid w:val="00781852"/>
    <w:rsid w:val="007830CD"/>
    <w:rsid w:val="0078321D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A7F84"/>
    <w:rsid w:val="007B24BB"/>
    <w:rsid w:val="007B2702"/>
    <w:rsid w:val="007B293C"/>
    <w:rsid w:val="007B3FE2"/>
    <w:rsid w:val="007B504B"/>
    <w:rsid w:val="007B512A"/>
    <w:rsid w:val="007B586E"/>
    <w:rsid w:val="007B6B16"/>
    <w:rsid w:val="007C0789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1E42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5DCE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10D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29C"/>
    <w:rsid w:val="008915F4"/>
    <w:rsid w:val="0089198D"/>
    <w:rsid w:val="00893782"/>
    <w:rsid w:val="00893BF9"/>
    <w:rsid w:val="008944CE"/>
    <w:rsid w:val="00894819"/>
    <w:rsid w:val="00895954"/>
    <w:rsid w:val="00895D6B"/>
    <w:rsid w:val="008968BD"/>
    <w:rsid w:val="00896C64"/>
    <w:rsid w:val="00896D84"/>
    <w:rsid w:val="00897AEC"/>
    <w:rsid w:val="00897D91"/>
    <w:rsid w:val="008A03D7"/>
    <w:rsid w:val="008A2A07"/>
    <w:rsid w:val="008A3054"/>
    <w:rsid w:val="008A45A6"/>
    <w:rsid w:val="008A4905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B5BF0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4B5F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344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57D9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479DA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30A"/>
    <w:rsid w:val="0097547D"/>
    <w:rsid w:val="0097582A"/>
    <w:rsid w:val="00976E1E"/>
    <w:rsid w:val="009777D9"/>
    <w:rsid w:val="00977A4A"/>
    <w:rsid w:val="00980F70"/>
    <w:rsid w:val="00981752"/>
    <w:rsid w:val="00982DFC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375A"/>
    <w:rsid w:val="0099572C"/>
    <w:rsid w:val="009A02AE"/>
    <w:rsid w:val="009A07BF"/>
    <w:rsid w:val="009A17A9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002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068B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601CD"/>
    <w:rsid w:val="00A601E5"/>
    <w:rsid w:val="00A60B18"/>
    <w:rsid w:val="00A6456D"/>
    <w:rsid w:val="00A64CCF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0E6F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C0B02"/>
    <w:rsid w:val="00AC0E3B"/>
    <w:rsid w:val="00AC256C"/>
    <w:rsid w:val="00AC2C02"/>
    <w:rsid w:val="00AC3A3B"/>
    <w:rsid w:val="00AC5820"/>
    <w:rsid w:val="00AC6599"/>
    <w:rsid w:val="00AC72C4"/>
    <w:rsid w:val="00AD08D7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422E"/>
    <w:rsid w:val="00AF5B9C"/>
    <w:rsid w:val="00AF6C9F"/>
    <w:rsid w:val="00B02883"/>
    <w:rsid w:val="00B057A6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32"/>
    <w:rsid w:val="00B23DAA"/>
    <w:rsid w:val="00B247FE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5B64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0AA"/>
    <w:rsid w:val="00BC391C"/>
    <w:rsid w:val="00BC40B1"/>
    <w:rsid w:val="00BC5205"/>
    <w:rsid w:val="00BC79E3"/>
    <w:rsid w:val="00BC7EA1"/>
    <w:rsid w:val="00BD0B34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1FA"/>
    <w:rsid w:val="00BE65BF"/>
    <w:rsid w:val="00BE6D84"/>
    <w:rsid w:val="00BE6E84"/>
    <w:rsid w:val="00BF1721"/>
    <w:rsid w:val="00BF271E"/>
    <w:rsid w:val="00BF2E61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2A36"/>
    <w:rsid w:val="00C134EF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00A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7F1"/>
    <w:rsid w:val="00C77EA6"/>
    <w:rsid w:val="00C8191C"/>
    <w:rsid w:val="00C81C0A"/>
    <w:rsid w:val="00C82173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97CEA"/>
    <w:rsid w:val="00CA0043"/>
    <w:rsid w:val="00CA0B74"/>
    <w:rsid w:val="00CA1F3F"/>
    <w:rsid w:val="00CA3559"/>
    <w:rsid w:val="00CA53F9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C750C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D7E88"/>
    <w:rsid w:val="00CE041C"/>
    <w:rsid w:val="00CE0B19"/>
    <w:rsid w:val="00CE0BFA"/>
    <w:rsid w:val="00CE18AB"/>
    <w:rsid w:val="00CE3B53"/>
    <w:rsid w:val="00CE3EA5"/>
    <w:rsid w:val="00CE4C61"/>
    <w:rsid w:val="00CE52B0"/>
    <w:rsid w:val="00CE5377"/>
    <w:rsid w:val="00CE5930"/>
    <w:rsid w:val="00CE6A9E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2F2"/>
    <w:rsid w:val="00D2193A"/>
    <w:rsid w:val="00D22195"/>
    <w:rsid w:val="00D22A47"/>
    <w:rsid w:val="00D23373"/>
    <w:rsid w:val="00D235D8"/>
    <w:rsid w:val="00D23ADB"/>
    <w:rsid w:val="00D24991"/>
    <w:rsid w:val="00D25772"/>
    <w:rsid w:val="00D25A5F"/>
    <w:rsid w:val="00D26488"/>
    <w:rsid w:val="00D3151A"/>
    <w:rsid w:val="00D32B66"/>
    <w:rsid w:val="00D340B5"/>
    <w:rsid w:val="00D34E67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387B"/>
    <w:rsid w:val="00D74400"/>
    <w:rsid w:val="00D752FD"/>
    <w:rsid w:val="00D757B0"/>
    <w:rsid w:val="00D76235"/>
    <w:rsid w:val="00D76811"/>
    <w:rsid w:val="00D804DD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35D4"/>
    <w:rsid w:val="00DA5AA3"/>
    <w:rsid w:val="00DA6151"/>
    <w:rsid w:val="00DA6915"/>
    <w:rsid w:val="00DB1A9B"/>
    <w:rsid w:val="00DB1AFD"/>
    <w:rsid w:val="00DB2879"/>
    <w:rsid w:val="00DB3570"/>
    <w:rsid w:val="00DB3862"/>
    <w:rsid w:val="00DB3DEB"/>
    <w:rsid w:val="00DB5720"/>
    <w:rsid w:val="00DB5A19"/>
    <w:rsid w:val="00DB6C54"/>
    <w:rsid w:val="00DC0D26"/>
    <w:rsid w:val="00DC13A2"/>
    <w:rsid w:val="00DC1803"/>
    <w:rsid w:val="00DC216E"/>
    <w:rsid w:val="00DC2A60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1A02"/>
    <w:rsid w:val="00DF343E"/>
    <w:rsid w:val="00DF4AA6"/>
    <w:rsid w:val="00DF6448"/>
    <w:rsid w:val="00DF69F6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16EF"/>
    <w:rsid w:val="00E22222"/>
    <w:rsid w:val="00E254C1"/>
    <w:rsid w:val="00E2682E"/>
    <w:rsid w:val="00E27163"/>
    <w:rsid w:val="00E318A0"/>
    <w:rsid w:val="00E32E48"/>
    <w:rsid w:val="00E34898"/>
    <w:rsid w:val="00E37029"/>
    <w:rsid w:val="00E42F02"/>
    <w:rsid w:val="00E44127"/>
    <w:rsid w:val="00E44194"/>
    <w:rsid w:val="00E44D07"/>
    <w:rsid w:val="00E462ED"/>
    <w:rsid w:val="00E4661F"/>
    <w:rsid w:val="00E479E7"/>
    <w:rsid w:val="00E5070D"/>
    <w:rsid w:val="00E50D3D"/>
    <w:rsid w:val="00E51310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2823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3A18"/>
    <w:rsid w:val="00EB40F5"/>
    <w:rsid w:val="00EB426F"/>
    <w:rsid w:val="00EB51E0"/>
    <w:rsid w:val="00EB54A3"/>
    <w:rsid w:val="00EB5C86"/>
    <w:rsid w:val="00EB5ED1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1EC4"/>
    <w:rsid w:val="00ED31D4"/>
    <w:rsid w:val="00ED3841"/>
    <w:rsid w:val="00ED3FEC"/>
    <w:rsid w:val="00ED5111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BFC"/>
    <w:rsid w:val="00EE6CB4"/>
    <w:rsid w:val="00EE724F"/>
    <w:rsid w:val="00EE75B4"/>
    <w:rsid w:val="00EE7D7C"/>
    <w:rsid w:val="00EE7F17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27D1"/>
    <w:rsid w:val="00F02E74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BE2"/>
    <w:rsid w:val="00F23F6B"/>
    <w:rsid w:val="00F247E8"/>
    <w:rsid w:val="00F25290"/>
    <w:rsid w:val="00F25D98"/>
    <w:rsid w:val="00F27CFC"/>
    <w:rsid w:val="00F300FB"/>
    <w:rsid w:val="00F3049B"/>
    <w:rsid w:val="00F309F1"/>
    <w:rsid w:val="00F3192B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362F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8735E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368C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2DFC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61E18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6C2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944C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4FDE0-BC1A-44C4-BE5D-EF35A3D78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1158</Words>
  <Characters>6373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6</cp:revision>
  <cp:lastPrinted>1900-01-01T00:00:00Z</cp:lastPrinted>
  <dcterms:created xsi:type="dcterms:W3CDTF">2022-09-27T09:34:00Z</dcterms:created>
  <dcterms:modified xsi:type="dcterms:W3CDTF">2022-09-27T11:55:00Z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2022-09-19T13:26:41Z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7df5f74f-758a-434a-94ea-884c94545c8f</vt:lpwstr>
  </property>
  <property fmtid="{D5CDD505-2E9C-101B-9397-08002B2CF9AE}" pid="27" name="MSIP_Label_9764cdcd-3664-4d05-9615-7cbf65a4f0a8_ContentBits">
    <vt:lpwstr>0</vt:lpwstr>
  </property>
</Properties>
</file>