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622E42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0D22F7">
          <w:rPr>
            <w:b/>
            <w:i/>
            <w:noProof/>
            <w:sz w:val="28"/>
          </w:rPr>
          <w:t>779</w:t>
        </w:r>
      </w:fldSimple>
    </w:p>
    <w:p w14:paraId="210A5493" w14:textId="77777777" w:rsidR="00745C21" w:rsidRDefault="004A2C7A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4A2C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081CE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8E3D71">
              <w:rPr>
                <w:b/>
                <w:noProof/>
                <w:sz w:val="28"/>
              </w:rPr>
              <w:t>596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8F2E2C" w:rsidR="001E41F3" w:rsidRDefault="00D25389" w:rsidP="00B7489A">
            <w:pPr>
              <w:pStyle w:val="CRCoverPage"/>
              <w:spacing w:after="0"/>
              <w:rPr>
                <w:noProof/>
              </w:rPr>
            </w:pPr>
            <w:r w:rsidRPr="00D25389">
              <w:t>Correction for NR5GC RRC test case 8.1.2.1.</w:t>
            </w:r>
            <w: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F540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844D5">
              <w:rPr>
                <w:noProof/>
              </w:rPr>
              <w:t>07-</w:t>
            </w:r>
            <w:r w:rsidR="008E3D71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4A2C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3C59A" w14:textId="77777777" w:rsidR="00DB457E" w:rsidRDefault="00DB457E" w:rsidP="00DB45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the test case will not execute on a device which only creates an IMS PDU session during preamble, a run-time error will occur at step 12A if there is no internet PDU session.</w:t>
            </w:r>
          </w:p>
          <w:p w14:paraId="708AA7DE" w14:textId="2D5E5353" w:rsidR="00B450BE" w:rsidRDefault="00B450BE" w:rsidP="00DB457E">
            <w:pPr>
              <w:pStyle w:val="CRCoverPage"/>
              <w:spacing w:after="0"/>
              <w:rPr>
                <w:noProof/>
              </w:rPr>
            </w:pPr>
          </w:p>
        </w:tc>
      </w:tr>
      <w:tr w:rsidR="00B450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8408CEC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B27778" w:rsidR="00B450BE" w:rsidRPr="0035396C" w:rsidRDefault="00DB457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Allow the data path check of step 12A to be performed on any active PDU session.</w:t>
            </w:r>
          </w:p>
        </w:tc>
      </w:tr>
      <w:tr w:rsidR="00B450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8F95C" w:rsidR="00B450BE" w:rsidRPr="00BD4675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supporting IMS may fail this test case</w:t>
            </w:r>
          </w:p>
        </w:tc>
      </w:tr>
      <w:tr w:rsidR="00B450BE" w14:paraId="034AF533" w14:textId="77777777" w:rsidTr="00547111">
        <w:tc>
          <w:tcPr>
            <w:tcW w:w="2694" w:type="dxa"/>
            <w:gridSpan w:val="2"/>
          </w:tcPr>
          <w:p w14:paraId="39D9EB5B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24B911" w:rsidR="00B450BE" w:rsidRDefault="004A5F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8.1.2.1.1</w:t>
            </w:r>
            <w:r w:rsidR="004A2C7A">
              <w:rPr>
                <w:noProof/>
              </w:rPr>
              <w:t>.NR5GC</w:t>
            </w:r>
          </w:p>
        </w:tc>
      </w:tr>
      <w:tr w:rsidR="00B450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450BE" w:rsidRDefault="00B450BE" w:rsidP="00B4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0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50BE" w:rsidRDefault="00B450BE" w:rsidP="00B4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0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0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0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</w:p>
        </w:tc>
      </w:tr>
      <w:tr w:rsidR="00B450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450BE" w:rsidRDefault="00B450BE" w:rsidP="00B4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50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450BE" w:rsidRPr="008863B9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450BE" w:rsidRPr="008863B9" w:rsidRDefault="00B450BE" w:rsidP="00B450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50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450BE" w:rsidRDefault="00B450BE" w:rsidP="00B4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82006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21B2531" w14:textId="5102D3D9" w:rsidR="006B61A3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B61A3" w:rsidRPr="0089577E">
        <w:rPr>
          <w:rFonts w:cs="Arial"/>
          <w:iCs/>
        </w:rPr>
        <w:t>Table of Contents</w:t>
      </w:r>
      <w:r w:rsidR="006B61A3">
        <w:tab/>
      </w:r>
      <w:r w:rsidR="006B61A3">
        <w:fldChar w:fldCharType="begin"/>
      </w:r>
      <w:r w:rsidR="006B61A3">
        <w:instrText xml:space="preserve"> PAGEREF _Toc109820069 \h </w:instrText>
      </w:r>
      <w:r w:rsidR="006B61A3">
        <w:fldChar w:fldCharType="separate"/>
      </w:r>
      <w:r w:rsidR="006B61A3">
        <w:t>2</w:t>
      </w:r>
      <w:r w:rsidR="006B61A3">
        <w:fldChar w:fldCharType="end"/>
      </w:r>
    </w:p>
    <w:p w14:paraId="266E8FE9" w14:textId="15303035" w:rsidR="006B61A3" w:rsidRDefault="006B61A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577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577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_Toc109820070 \h </w:instrText>
      </w:r>
      <w:r>
        <w:fldChar w:fldCharType="separate"/>
      </w:r>
      <w:r>
        <w:t>3</w:t>
      </w:r>
      <w:r>
        <w:fldChar w:fldCharType="end"/>
      </w:r>
    </w:p>
    <w:p w14:paraId="7A939F94" w14:textId="608F2505" w:rsidR="006B61A3" w:rsidRDefault="006B61A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577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577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_Toc109820071 \h </w:instrText>
      </w:r>
      <w:r>
        <w:fldChar w:fldCharType="separate"/>
      </w:r>
      <w:r>
        <w:t>3</w:t>
      </w:r>
      <w:r>
        <w:fldChar w:fldCharType="end"/>
      </w:r>
    </w:p>
    <w:p w14:paraId="0C5DEAFA" w14:textId="312C40D0" w:rsidR="006B61A3" w:rsidRDefault="006B61A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577E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577E">
        <w:rPr>
          <w:rFonts w:cs="Arial"/>
          <w:color w:val="000000"/>
          <w:lang w:eastAsia="en-GB"/>
        </w:rPr>
        <w:t xml:space="preserve">Change </w:t>
      </w:r>
      <w:r w:rsidRPr="0089577E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_Toc109820072 \h </w:instrText>
      </w:r>
      <w:r>
        <w:fldChar w:fldCharType="separate"/>
      </w:r>
      <w:r>
        <w:t>3</w:t>
      </w:r>
      <w:r>
        <w:fldChar w:fldCharType="end"/>
      </w:r>
    </w:p>
    <w:p w14:paraId="325A0C2F" w14:textId="0A0C3631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982007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2A0FB4A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6B61A3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CD1EC2D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9820071"/>
      <w:r w:rsidRPr="00854C55">
        <w:rPr>
          <w:b/>
        </w:rPr>
        <w:t>Corrections required</w:t>
      </w:r>
      <w:bookmarkEnd w:id="4"/>
      <w:bookmarkEnd w:id="5"/>
      <w:bookmarkEnd w:id="6"/>
    </w:p>
    <w:p w14:paraId="1815252A" w14:textId="77777777" w:rsidR="004718C5" w:rsidRDefault="004718C5" w:rsidP="004718C5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9820072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718C5" w14:paraId="4821EF6D" w14:textId="77777777" w:rsidTr="005742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81A3" w14:textId="77777777" w:rsidR="004718C5" w:rsidRDefault="004718C5" w:rsidP="005742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520F" w14:textId="02045A55" w:rsidR="004718C5" w:rsidRPr="00B65B1E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90067">
              <w:rPr>
                <w:rFonts w:ascii="Arial" w:hAnsi="Arial" w:cs="Arial"/>
                <w:lang w:val="en-US" w:eastAsia="en-GB"/>
              </w:rPr>
              <w:t xml:space="preserve">f_TC_8_1_2_1_1_NR5GC_TestBody() </w:t>
            </w:r>
          </w:p>
        </w:tc>
      </w:tr>
      <w:tr w:rsidR="004718C5" w14:paraId="1CB13CE5" w14:textId="77777777" w:rsidTr="0057426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0A9A" w14:textId="77777777" w:rsidR="004718C5" w:rsidRDefault="004718C5" w:rsidP="005742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A643" w14:textId="2D5B4379" w:rsidR="004718C5" w:rsidRPr="008D31B6" w:rsidRDefault="00E10C37" w:rsidP="00190DF3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Currently the test case will not </w:t>
            </w:r>
            <w:r w:rsidR="004716D3">
              <w:rPr>
                <w:rFonts w:ascii="Arial" w:hAnsi="Arial" w:cs="Arial"/>
                <w:lang w:eastAsia="zh-CN"/>
              </w:rPr>
              <w:t>execute on a device which only creates an IMS PDU session during preamble, a r</w:t>
            </w:r>
            <w:r w:rsidR="003D402C">
              <w:rPr>
                <w:rFonts w:ascii="Arial" w:hAnsi="Arial" w:cs="Arial"/>
                <w:lang w:eastAsia="zh-CN"/>
              </w:rPr>
              <w:t>un-time error will occur at step 12A if there is no internet PDU session</w:t>
            </w:r>
            <w:r w:rsidR="00190DF3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4718C5" w14:paraId="3061F37F" w14:textId="77777777" w:rsidTr="005742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EDE3" w14:textId="77777777" w:rsidR="004718C5" w:rsidRDefault="004718C5" w:rsidP="005742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0F5C" w14:textId="597DAB1B" w:rsidR="004718C5" w:rsidRPr="0066224B" w:rsidRDefault="00190DF3" w:rsidP="0057426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lang w:eastAsia="en-GB"/>
              </w:rPr>
              <w:t>Allow the check of step 12A to be performed on any active PDU session.</w:t>
            </w:r>
          </w:p>
        </w:tc>
      </w:tr>
      <w:tr w:rsidR="004718C5" w14:paraId="6C63A4D3" w14:textId="77777777" w:rsidTr="005742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1605" w14:textId="77777777" w:rsidR="004718C5" w:rsidRDefault="004718C5" w:rsidP="005742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9136" w14:textId="77777777" w:rsidR="004718C5" w:rsidRDefault="004718C5" w:rsidP="0057426B">
            <w:pPr>
              <w:spacing w:after="0"/>
              <w:rPr>
                <w:rFonts w:ascii="Arial" w:hAnsi="Arial" w:cs="Arial"/>
                <w:lang w:eastAsia="en-GB"/>
              </w:rPr>
            </w:pPr>
            <w:r w:rsidRPr="00BE5F7C">
              <w:rPr>
                <w:rFonts w:ascii="Arial" w:hAnsi="Arial" w:cs="Arial"/>
                <w:lang w:eastAsia="en-GB"/>
              </w:rPr>
              <w:t>RRC_Reconfiguration_NR5GC.ttcn</w:t>
            </w:r>
          </w:p>
        </w:tc>
      </w:tr>
      <w:tr w:rsidR="004718C5" w14:paraId="76B33CFD" w14:textId="77777777" w:rsidTr="005742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152F" w14:textId="77777777" w:rsidR="004718C5" w:rsidRDefault="004718C5" w:rsidP="005742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8085" w14:textId="2E397EFC" w:rsidR="004718C5" w:rsidRPr="009613CC" w:rsidRDefault="009613CC" w:rsidP="0057426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13CC">
              <w:rPr>
                <w:rFonts w:ascii="Arial" w:hAnsi="Arial" w:cs="Arial"/>
                <w:sz w:val="18"/>
                <w:szCs w:val="18"/>
                <w:highlight w:val="cyan"/>
                <w:lang w:val="en-US" w:eastAsia="ja-JP"/>
              </w:rPr>
              <w:t>Accepted as an improvement</w:t>
            </w:r>
          </w:p>
        </w:tc>
      </w:tr>
    </w:tbl>
    <w:p w14:paraId="5537AB79" w14:textId="77777777" w:rsidR="004718C5" w:rsidRDefault="004718C5" w:rsidP="004718C5">
      <w:pPr>
        <w:rPr>
          <w:lang w:val="en-US" w:eastAsia="zh-CN"/>
        </w:rPr>
      </w:pPr>
    </w:p>
    <w:p w14:paraId="53BA1AA5" w14:textId="77777777" w:rsidR="004718C5" w:rsidRDefault="004718C5" w:rsidP="004718C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18C5" w14:paraId="1ABEA774" w14:textId="77777777" w:rsidTr="0057426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160B" w14:textId="77777777" w:rsidR="004718C5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90067">
              <w:rPr>
                <w:rFonts w:ascii="Arial" w:hAnsi="Arial" w:cs="Arial"/>
                <w:lang w:val="en-US" w:eastAsia="en-GB"/>
              </w:rPr>
              <w:t>function f_TC_8_1_2_1_1_NR5GC_TestBody() runs on NR5GC_PTC</w:t>
            </w:r>
          </w:p>
          <w:p w14:paraId="16635F44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D4A812D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B66389">
              <w:rPr>
                <w:rFonts w:ascii="Arial" w:hAnsi="Arial" w:cs="Arial"/>
                <w:lang w:val="en-US" w:eastAsia="en-GB"/>
              </w:rPr>
              <w:t xml:space="preserve">   var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;</w:t>
            </w:r>
          </w:p>
          <w:p w14:paraId="2E4A9482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NR_SecurityParams_Type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v_SecurityParams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f_NR_Security_Get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();</w:t>
            </w:r>
          </w:p>
          <w:p w14:paraId="7E300E1F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;</w:t>
            </w:r>
          </w:p>
          <w:p w14:paraId="149AC5BB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v_NoOfDRBs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:= f_NR5GC_MobileInfo_GetNoOfDRBs();</w:t>
            </w:r>
          </w:p>
          <w:p w14:paraId="10A06430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NR_DRBInfo_Type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v_DRBInfo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;</w:t>
            </w:r>
          </w:p>
          <w:p w14:paraId="74304353" w14:textId="77777777" w:rsidR="004718C5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;</w:t>
            </w:r>
          </w:p>
          <w:p w14:paraId="7A93C8B3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2877D7B" w14:textId="508866F6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</w:t>
            </w:r>
            <w:r>
              <w:rPr>
                <w:rFonts w:ascii="Arial" w:hAnsi="Arial" w:cs="Arial"/>
                <w:lang w:val="en-US" w:eastAsia="en-GB"/>
              </w:rPr>
              <w:t>…………………….</w:t>
            </w:r>
          </w:p>
          <w:p w14:paraId="72E5944C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C7725C9" w14:textId="77777777" w:rsidR="004718C5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B66389">
              <w:rPr>
                <w:rFonts w:ascii="Arial" w:hAnsi="Arial" w:cs="Arial"/>
                <w:lang w:eastAsia="en-GB"/>
              </w:rPr>
              <w:t>if (</w:t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v_NoOfDRBs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 xml:space="preserve"> == 0) {</w:t>
            </w:r>
            <w:r w:rsidRPr="00B66389">
              <w:rPr>
                <w:rFonts w:ascii="Arial" w:hAnsi="Arial" w:cs="Arial"/>
                <w:lang w:eastAsia="en-GB"/>
              </w:rPr>
              <w:br/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>(__FILE__, __LINE__, "No DRBs configured");</w:t>
            </w:r>
            <w:r w:rsidRPr="00B66389">
              <w:rPr>
                <w:rFonts w:ascii="Arial" w:hAnsi="Arial" w:cs="Arial"/>
                <w:lang w:eastAsia="en-GB"/>
              </w:rPr>
              <w:br/>
              <w:t>}</w:t>
            </w:r>
            <w:r w:rsidRPr="00B66389">
              <w:rPr>
                <w:rFonts w:ascii="Arial" w:hAnsi="Arial" w:cs="Arial"/>
                <w:lang w:eastAsia="en-GB"/>
              </w:rPr>
              <w:br/>
              <w:t>//Get DRB Info for DRB associated with 1st Internet PDU session</w:t>
            </w:r>
            <w:r w:rsidRPr="00B66389">
              <w:rPr>
                <w:rFonts w:ascii="Arial" w:hAnsi="Arial" w:cs="Arial"/>
                <w:lang w:eastAsia="en-GB"/>
              </w:rPr>
              <w:br/>
            </w:r>
            <w:proofErr w:type="spellStart"/>
            <w:r w:rsidRPr="00961FA0">
              <w:rPr>
                <w:rFonts w:ascii="Arial" w:hAnsi="Arial" w:cs="Arial"/>
                <w:highlight w:val="yellow"/>
                <w:lang w:eastAsia="en-GB"/>
              </w:rPr>
              <w:t>v_DRBId</w:t>
            </w:r>
            <w:proofErr w:type="spellEnd"/>
            <w:r w:rsidRPr="00961FA0">
              <w:rPr>
                <w:rFonts w:ascii="Arial" w:hAnsi="Arial" w:cs="Arial"/>
                <w:highlight w:val="yellow"/>
                <w:lang w:eastAsia="en-GB"/>
              </w:rPr>
              <w:t xml:space="preserve"> := </w:t>
            </w:r>
            <w:proofErr w:type="spellStart"/>
            <w:r w:rsidRPr="00961FA0">
              <w:rPr>
                <w:rFonts w:ascii="Arial" w:hAnsi="Arial" w:cs="Arial"/>
                <w:highlight w:val="yellow"/>
                <w:lang w:eastAsia="en-GB"/>
              </w:rPr>
              <w:t>f_NR_GetDefaultDRB_ForFirstNonIMSPDUSession</w:t>
            </w:r>
            <w:proofErr w:type="spellEnd"/>
            <w:r w:rsidRPr="00961FA0">
              <w:rPr>
                <w:rFonts w:ascii="Arial" w:hAnsi="Arial" w:cs="Arial"/>
                <w:highlight w:val="yellow"/>
                <w:lang w:eastAsia="en-GB"/>
              </w:rPr>
              <w:t>(); // @sic R5-200256 sic@</w:t>
            </w:r>
            <w:r w:rsidRPr="00B66389">
              <w:rPr>
                <w:rFonts w:ascii="Arial" w:hAnsi="Arial" w:cs="Arial"/>
                <w:lang w:eastAsia="en-GB"/>
              </w:rPr>
              <w:br/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v_DRBInfo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f_NR_GetDRBInfo_FromId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v_DRBId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>);</w:t>
            </w:r>
          </w:p>
          <w:p w14:paraId="31F18BBA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A8A3437" w14:textId="1A97F46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</w:t>
            </w:r>
            <w:r>
              <w:rPr>
                <w:rFonts w:ascii="Arial" w:hAnsi="Arial" w:cs="Arial"/>
                <w:lang w:val="en-US" w:eastAsia="en-GB"/>
              </w:rPr>
              <w:t>………………..</w:t>
            </w:r>
          </w:p>
          <w:p w14:paraId="4301ED0F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BF03270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61FA0">
              <w:rPr>
                <w:rFonts w:ascii="Arial" w:hAnsi="Arial" w:cs="Arial"/>
                <w:lang w:eastAsia="en-GB"/>
              </w:rPr>
              <w:t xml:space="preserve">// @siclog "Step 12A" </w:t>
            </w:r>
            <w:proofErr w:type="spellStart"/>
            <w:r w:rsidRPr="00961FA0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961FA0">
              <w:rPr>
                <w:rFonts w:ascii="Arial" w:hAnsi="Arial" w:cs="Arial"/>
                <w:lang w:eastAsia="en-GB"/>
              </w:rPr>
              <w:t>@</w:t>
            </w:r>
            <w:r w:rsidRPr="00961FA0">
              <w:rPr>
                <w:rFonts w:ascii="Arial" w:hAnsi="Arial" w:cs="Arial"/>
                <w:lang w:eastAsia="en-GB"/>
              </w:rPr>
              <w:br/>
              <w:t>// Check: Does the test result of generic test procedure in TS 38.508-1 subclause 4.9.1</w:t>
            </w:r>
            <w:r w:rsidRPr="00961FA0">
              <w:rPr>
                <w:rFonts w:ascii="Arial" w:hAnsi="Arial" w:cs="Arial"/>
                <w:lang w:eastAsia="en-GB"/>
              </w:rPr>
              <w:br/>
              <w:t>// indicate that the UE is capable of exchanging IP data on DRB#1 established in Step 11?</w:t>
            </w:r>
            <w:r w:rsidRPr="00961FA0">
              <w:rPr>
                <w:rFonts w:ascii="Arial" w:hAnsi="Arial" w:cs="Arial"/>
                <w:lang w:eastAsia="en-GB"/>
              </w:rPr>
              <w:br/>
            </w:r>
            <w:r w:rsidRPr="00DB457E">
              <w:rPr>
                <w:rFonts w:ascii="Arial" w:hAnsi="Arial" w:cs="Arial"/>
                <w:lang w:eastAsia="en-GB"/>
              </w:rPr>
              <w:t xml:space="preserve">f_NR5GC_CheckDataPath(nr_Cell1, </w:t>
            </w:r>
            <w:r w:rsidRPr="00DB457E">
              <w:rPr>
                <w:rFonts w:ascii="Arial" w:hAnsi="Arial" w:cs="Arial"/>
                <w:highlight w:val="yellow"/>
                <w:lang w:eastAsia="en-GB"/>
              </w:rPr>
              <w:t xml:space="preserve">f_NR5GC_GetPdnIndex(valueof(f_Get_PDUSessionForDNNType(v_PDUSessionInfoList, </w:t>
            </w:r>
            <w:proofErr w:type="spellStart"/>
            <w:r w:rsidRPr="00DB457E">
              <w:rPr>
                <w:rFonts w:ascii="Arial" w:hAnsi="Arial" w:cs="Arial"/>
                <w:highlight w:val="yellow"/>
                <w:lang w:eastAsia="en-GB"/>
              </w:rPr>
              <w:t>Internet_DNN</w:t>
            </w:r>
            <w:proofErr w:type="spellEnd"/>
            <w:r w:rsidRPr="00DB457E">
              <w:rPr>
                <w:rFonts w:ascii="Arial" w:hAnsi="Arial" w:cs="Arial"/>
                <w:highlight w:val="yellow"/>
                <w:lang w:eastAsia="en-GB"/>
              </w:rPr>
              <w:t>))),</w:t>
            </w:r>
            <w:r w:rsidRPr="00DB457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B457E">
              <w:rPr>
                <w:rFonts w:ascii="Arial" w:hAnsi="Arial" w:cs="Arial"/>
                <w:lang w:eastAsia="en-GB"/>
              </w:rPr>
              <w:t>dedicatedBearer</w:t>
            </w:r>
            <w:proofErr w:type="spellEnd"/>
            <w:r w:rsidRPr="00DB457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DB457E">
              <w:rPr>
                <w:rFonts w:ascii="Arial" w:hAnsi="Arial" w:cs="Arial"/>
                <w:lang w:eastAsia="en-GB"/>
              </w:rPr>
              <w:t>v_DRBId</w:t>
            </w:r>
            <w:proofErr w:type="spellEnd"/>
            <w:r w:rsidRPr="00DB457E">
              <w:rPr>
                <w:rFonts w:ascii="Arial" w:hAnsi="Arial" w:cs="Arial"/>
                <w:lang w:eastAsia="en-GB"/>
              </w:rPr>
              <w:t>, "Step 12A"); //</w:t>
            </w:r>
            <w:r w:rsidRPr="00961FA0">
              <w:rPr>
                <w:rFonts w:ascii="Arial" w:hAnsi="Arial" w:cs="Arial"/>
                <w:lang w:eastAsia="en-GB"/>
              </w:rPr>
              <w:t xml:space="preserve"> @sic R5-197057 R5s200341 Ch. 1 R5s200571 Ch. 4 sic@</w:t>
            </w:r>
            <w:r w:rsidRPr="00961FA0">
              <w:rPr>
                <w:rFonts w:ascii="Arial" w:hAnsi="Arial" w:cs="Arial"/>
                <w:lang w:eastAsia="en-GB"/>
              </w:rPr>
              <w:br/>
            </w:r>
          </w:p>
          <w:p w14:paraId="08CBD24D" w14:textId="2619D1F4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………………..</w:t>
            </w:r>
          </w:p>
          <w:p w14:paraId="0E4F7EC3" w14:textId="77777777" w:rsidR="004718C5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F2AD1DA" w14:textId="77777777" w:rsidR="004718C5" w:rsidRDefault="004718C5" w:rsidP="004718C5">
      <w:pPr>
        <w:spacing w:after="0"/>
        <w:rPr>
          <w:rFonts w:ascii="Arial" w:hAnsi="Arial"/>
          <w:b/>
          <w:lang w:eastAsia="en-GB"/>
        </w:rPr>
      </w:pPr>
    </w:p>
    <w:p w14:paraId="48C16153" w14:textId="77777777" w:rsidR="004718C5" w:rsidRDefault="004718C5" w:rsidP="004718C5">
      <w:pPr>
        <w:spacing w:after="0"/>
        <w:rPr>
          <w:rFonts w:ascii="Arial" w:hAnsi="Arial"/>
          <w:b/>
          <w:lang w:eastAsia="en-GB"/>
        </w:rPr>
      </w:pPr>
    </w:p>
    <w:p w14:paraId="3DBF91C8" w14:textId="77777777" w:rsidR="004718C5" w:rsidRDefault="004718C5" w:rsidP="004718C5">
      <w:pPr>
        <w:spacing w:after="0"/>
        <w:rPr>
          <w:rFonts w:ascii="Arial" w:hAnsi="Arial"/>
          <w:b/>
          <w:lang w:eastAsia="en-GB"/>
        </w:rPr>
      </w:pPr>
    </w:p>
    <w:p w14:paraId="79487D52" w14:textId="77777777" w:rsidR="004718C5" w:rsidRDefault="004718C5" w:rsidP="004718C5">
      <w:pPr>
        <w:spacing w:after="0"/>
        <w:rPr>
          <w:rFonts w:ascii="Arial" w:hAnsi="Arial"/>
          <w:b/>
          <w:lang w:eastAsia="en-GB"/>
        </w:rPr>
      </w:pPr>
    </w:p>
    <w:p w14:paraId="6CFCA08E" w14:textId="77777777" w:rsidR="004718C5" w:rsidRDefault="004718C5" w:rsidP="004718C5">
      <w:pPr>
        <w:spacing w:after="0"/>
        <w:rPr>
          <w:rFonts w:ascii="Arial" w:hAnsi="Arial"/>
          <w:b/>
          <w:lang w:eastAsia="en-GB"/>
        </w:rPr>
      </w:pPr>
    </w:p>
    <w:p w14:paraId="32A86BD6" w14:textId="77777777" w:rsidR="004718C5" w:rsidRDefault="004718C5" w:rsidP="004718C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18C5" w14:paraId="483CF578" w14:textId="77777777" w:rsidTr="0057426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BB26" w14:textId="77777777" w:rsidR="004718C5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90067">
              <w:rPr>
                <w:rFonts w:ascii="Arial" w:hAnsi="Arial" w:cs="Arial"/>
                <w:lang w:val="en-US" w:eastAsia="en-GB"/>
              </w:rPr>
              <w:t>function f_TC_8_1_2_1_1_NR5GC_TestBody() runs on NR5GC_PTC</w:t>
            </w:r>
          </w:p>
          <w:p w14:paraId="15416272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86A6764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B66389">
              <w:rPr>
                <w:rFonts w:ascii="Arial" w:hAnsi="Arial" w:cs="Arial"/>
                <w:lang w:val="en-US" w:eastAsia="en-GB"/>
              </w:rPr>
              <w:t xml:space="preserve">   var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;</w:t>
            </w:r>
          </w:p>
          <w:p w14:paraId="750D25BE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NR_SecurityParams_Type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v_SecurityParams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f_NR_Security_Get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();</w:t>
            </w:r>
          </w:p>
          <w:p w14:paraId="146DCFA1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;</w:t>
            </w:r>
          </w:p>
          <w:p w14:paraId="53C312A7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v_NoOfDRBs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:= f_NR5GC_MobileInfo_GetNoOfDRBs();</w:t>
            </w:r>
          </w:p>
          <w:p w14:paraId="7DAF6F39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NR_DRBInfo_Type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v_DRBInfo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;</w:t>
            </w:r>
          </w:p>
          <w:p w14:paraId="4E4AE6C0" w14:textId="77777777" w:rsidR="004718C5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;</w:t>
            </w:r>
          </w:p>
          <w:p w14:paraId="2A833622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6C07CCA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/*Skipping the code */</w:t>
            </w:r>
          </w:p>
          <w:p w14:paraId="217FFAF8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CBCEAA" w14:textId="752818DA" w:rsidR="004718C5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B66389">
              <w:rPr>
                <w:rFonts w:ascii="Arial" w:hAnsi="Arial" w:cs="Arial"/>
                <w:lang w:eastAsia="en-GB"/>
              </w:rPr>
              <w:t>if (</w:t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v_NoOfDRBs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 xml:space="preserve"> == 0) {</w:t>
            </w:r>
            <w:r w:rsidRPr="00B66389">
              <w:rPr>
                <w:rFonts w:ascii="Arial" w:hAnsi="Arial" w:cs="Arial"/>
                <w:lang w:eastAsia="en-GB"/>
              </w:rPr>
              <w:br/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>(__FILE__, __LINE__, "No DRBs configured");</w:t>
            </w:r>
            <w:r w:rsidRPr="00B66389">
              <w:rPr>
                <w:rFonts w:ascii="Arial" w:hAnsi="Arial" w:cs="Arial"/>
                <w:lang w:eastAsia="en-GB"/>
              </w:rPr>
              <w:br/>
              <w:t>}</w:t>
            </w:r>
            <w:r w:rsidRPr="00B66389">
              <w:rPr>
                <w:rFonts w:ascii="Arial" w:hAnsi="Arial" w:cs="Arial"/>
                <w:lang w:eastAsia="en-GB"/>
              </w:rPr>
              <w:br/>
              <w:t>//Get DRB Info for DRB associated with 1st Internet PDU session</w:t>
            </w:r>
            <w:r w:rsidRPr="00B66389">
              <w:rPr>
                <w:rFonts w:ascii="Arial" w:hAnsi="Arial" w:cs="Arial"/>
                <w:lang w:eastAsia="en-GB"/>
              </w:rPr>
              <w:br/>
            </w:r>
            <w:proofErr w:type="spellStart"/>
            <w:r w:rsidRPr="00961FA0">
              <w:rPr>
                <w:rFonts w:ascii="Arial" w:hAnsi="Arial" w:cs="Arial"/>
                <w:highlight w:val="yellow"/>
                <w:lang w:eastAsia="en-GB"/>
              </w:rPr>
              <w:t>v_DRBId</w:t>
            </w:r>
            <w:proofErr w:type="spellEnd"/>
            <w:r w:rsidRPr="00961FA0">
              <w:rPr>
                <w:rFonts w:ascii="Arial" w:hAnsi="Arial" w:cs="Arial"/>
                <w:highlight w:val="yellow"/>
                <w:lang w:eastAsia="en-GB"/>
              </w:rPr>
              <w:t xml:space="preserve"> := </w:t>
            </w:r>
            <w:proofErr w:type="spellStart"/>
            <w:r w:rsidRPr="00961FA0">
              <w:rPr>
                <w:rFonts w:ascii="Arial" w:hAnsi="Arial" w:cs="Arial"/>
                <w:highlight w:val="yellow"/>
                <w:lang w:eastAsia="en-GB"/>
              </w:rPr>
              <w:t>f_NR_GetDefaultDRB_ForFirstPDUSession</w:t>
            </w:r>
            <w:proofErr w:type="spellEnd"/>
            <w:r w:rsidRPr="00961FA0">
              <w:rPr>
                <w:rFonts w:ascii="Arial" w:hAnsi="Arial" w:cs="Arial"/>
                <w:highlight w:val="yellow"/>
                <w:lang w:eastAsia="en-GB"/>
              </w:rPr>
              <w:t xml:space="preserve">(); </w:t>
            </w:r>
            <w:r w:rsidRPr="00B66389">
              <w:rPr>
                <w:rFonts w:ascii="Arial" w:hAnsi="Arial" w:cs="Arial"/>
                <w:lang w:eastAsia="en-GB"/>
              </w:rPr>
              <w:br/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v_DRBInfo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f_NR_GetDRBInfo_FromId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v_DRBId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>);</w:t>
            </w:r>
          </w:p>
          <w:p w14:paraId="36C4300B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F73D922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/*Skipping the code */</w:t>
            </w:r>
          </w:p>
          <w:p w14:paraId="3A5DBD9A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93F8507" w14:textId="1E4E4A73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61FA0">
              <w:rPr>
                <w:rFonts w:ascii="Arial" w:hAnsi="Arial" w:cs="Arial"/>
                <w:lang w:eastAsia="en-GB"/>
              </w:rPr>
              <w:t xml:space="preserve">// @siclog "Step 12A" </w:t>
            </w:r>
            <w:proofErr w:type="spellStart"/>
            <w:r w:rsidRPr="00961FA0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961FA0">
              <w:rPr>
                <w:rFonts w:ascii="Arial" w:hAnsi="Arial" w:cs="Arial"/>
                <w:lang w:eastAsia="en-GB"/>
              </w:rPr>
              <w:t>@</w:t>
            </w:r>
            <w:r w:rsidRPr="00961FA0">
              <w:rPr>
                <w:rFonts w:ascii="Arial" w:hAnsi="Arial" w:cs="Arial"/>
                <w:lang w:eastAsia="en-GB"/>
              </w:rPr>
              <w:br/>
              <w:t>// Check: Does the test result of generic test procedure in TS 38.508-1 subclause 4.9.1</w:t>
            </w:r>
            <w:r w:rsidRPr="00961FA0">
              <w:rPr>
                <w:rFonts w:ascii="Arial" w:hAnsi="Arial" w:cs="Arial"/>
                <w:lang w:eastAsia="en-GB"/>
              </w:rPr>
              <w:br/>
              <w:t>// indicate that the UE is capable of exchanging IP data on DRB#1 established in Step 11?</w:t>
            </w:r>
            <w:r w:rsidRPr="00961FA0">
              <w:rPr>
                <w:rFonts w:ascii="Arial" w:hAnsi="Arial" w:cs="Arial"/>
                <w:lang w:eastAsia="en-GB"/>
              </w:rPr>
              <w:br/>
            </w:r>
            <w:r w:rsidRPr="00236CA6">
              <w:rPr>
                <w:rFonts w:ascii="Arial" w:hAnsi="Arial" w:cs="Arial"/>
                <w:lang w:eastAsia="en-GB"/>
              </w:rPr>
              <w:t xml:space="preserve">f_NR5GC_CheckDataPath(nr_Cell1, </w:t>
            </w:r>
            <w:r w:rsidRPr="00DB457E">
              <w:rPr>
                <w:rFonts w:ascii="Arial" w:hAnsi="Arial" w:cs="Arial"/>
                <w:highlight w:val="yellow"/>
                <w:lang w:eastAsia="en-GB"/>
              </w:rPr>
              <w:t>f_NR5GC_GetPdnIndex(</w:t>
            </w:r>
            <w:proofErr w:type="spellStart"/>
            <w:r w:rsidRPr="00DB457E">
              <w:rPr>
                <w:rFonts w:ascii="Arial" w:hAnsi="Arial" w:cs="Arial"/>
                <w:highlight w:val="yellow"/>
                <w:lang w:eastAsia="en-GB"/>
              </w:rPr>
              <w:t>v_PDUSessionInfoList</w:t>
            </w:r>
            <w:proofErr w:type="spellEnd"/>
            <w:r w:rsidRPr="00DB457E">
              <w:rPr>
                <w:rFonts w:ascii="Arial" w:hAnsi="Arial" w:cs="Arial"/>
                <w:highlight w:val="yellow"/>
                <w:lang w:eastAsia="en-GB"/>
              </w:rPr>
              <w:t>[0])</w:t>
            </w:r>
            <w:r w:rsidRPr="00236CA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236CA6">
              <w:rPr>
                <w:rFonts w:ascii="Arial" w:hAnsi="Arial" w:cs="Arial"/>
                <w:lang w:eastAsia="en-GB"/>
              </w:rPr>
              <w:t>dedicatedBearer</w:t>
            </w:r>
            <w:proofErr w:type="spellEnd"/>
            <w:r w:rsidRPr="00236CA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236CA6">
              <w:rPr>
                <w:rFonts w:ascii="Arial" w:hAnsi="Arial" w:cs="Arial"/>
                <w:lang w:eastAsia="en-GB"/>
              </w:rPr>
              <w:t>v_DRBId</w:t>
            </w:r>
            <w:proofErr w:type="spellEnd"/>
            <w:r w:rsidRPr="00236CA6">
              <w:rPr>
                <w:rFonts w:ascii="Arial" w:hAnsi="Arial" w:cs="Arial"/>
                <w:lang w:eastAsia="en-GB"/>
              </w:rPr>
              <w:t xml:space="preserve">, "Step 12A"); </w:t>
            </w:r>
          </w:p>
          <w:p w14:paraId="54DF2D57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/*Skipping the code */  </w:t>
            </w:r>
          </w:p>
          <w:p w14:paraId="10DB4D9B" w14:textId="77777777" w:rsidR="004718C5" w:rsidRPr="00571BB2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65A1E557" w14:textId="77777777" w:rsidR="004718C5" w:rsidRDefault="004718C5" w:rsidP="004718C5">
      <w:pPr>
        <w:rPr>
          <w:lang w:val="en-US" w:eastAsia="zh-CN"/>
        </w:rPr>
      </w:pPr>
    </w:p>
    <w:p w14:paraId="5C5E5FB9" w14:textId="2B8B3332" w:rsidR="009770AA" w:rsidRDefault="009770AA" w:rsidP="009770AA"/>
    <w:sectPr w:rsidR="009770A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D9966" w14:textId="77777777" w:rsidR="002004C1" w:rsidRDefault="002004C1">
      <w:r>
        <w:separator/>
      </w:r>
    </w:p>
  </w:endnote>
  <w:endnote w:type="continuationSeparator" w:id="0">
    <w:p w14:paraId="5DE97CA4" w14:textId="77777777" w:rsidR="002004C1" w:rsidRDefault="00200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8175C" w14:textId="77777777" w:rsidR="002004C1" w:rsidRDefault="002004C1">
      <w:r>
        <w:separator/>
      </w:r>
    </w:p>
  </w:footnote>
  <w:footnote w:type="continuationSeparator" w:id="0">
    <w:p w14:paraId="3F579600" w14:textId="77777777" w:rsidR="002004C1" w:rsidRDefault="00200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537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66226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0975922">
    <w:abstractNumId w:val="5"/>
  </w:num>
  <w:num w:numId="4" w16cid:durableId="112746260">
    <w:abstractNumId w:val="11"/>
  </w:num>
  <w:num w:numId="5" w16cid:durableId="919102320">
    <w:abstractNumId w:val="0"/>
  </w:num>
  <w:num w:numId="6" w16cid:durableId="990600826">
    <w:abstractNumId w:val="22"/>
  </w:num>
  <w:num w:numId="7" w16cid:durableId="1701006564">
    <w:abstractNumId w:val="17"/>
  </w:num>
  <w:num w:numId="8" w16cid:durableId="1470588050">
    <w:abstractNumId w:val="15"/>
  </w:num>
  <w:num w:numId="9" w16cid:durableId="1058700034">
    <w:abstractNumId w:val="23"/>
  </w:num>
  <w:num w:numId="10" w16cid:durableId="141393122">
    <w:abstractNumId w:val="2"/>
  </w:num>
  <w:num w:numId="11" w16cid:durableId="1362821819">
    <w:abstractNumId w:val="4"/>
  </w:num>
  <w:num w:numId="12" w16cid:durableId="1263683012">
    <w:abstractNumId w:val="9"/>
  </w:num>
  <w:num w:numId="13" w16cid:durableId="905608652">
    <w:abstractNumId w:val="1"/>
  </w:num>
  <w:num w:numId="14" w16cid:durableId="1614902487">
    <w:abstractNumId w:val="19"/>
  </w:num>
  <w:num w:numId="15" w16cid:durableId="2123918631">
    <w:abstractNumId w:val="3"/>
  </w:num>
  <w:num w:numId="16" w16cid:durableId="1623875540">
    <w:abstractNumId w:val="7"/>
  </w:num>
  <w:num w:numId="17" w16cid:durableId="133186197">
    <w:abstractNumId w:val="18"/>
  </w:num>
  <w:num w:numId="18" w16cid:durableId="1127625912">
    <w:abstractNumId w:val="6"/>
  </w:num>
  <w:num w:numId="19" w16cid:durableId="1983653912">
    <w:abstractNumId w:val="10"/>
  </w:num>
  <w:num w:numId="20" w16cid:durableId="2048751467">
    <w:abstractNumId w:val="20"/>
  </w:num>
  <w:num w:numId="21" w16cid:durableId="1171525288">
    <w:abstractNumId w:val="16"/>
  </w:num>
  <w:num w:numId="22" w16cid:durableId="1763187137">
    <w:abstractNumId w:val="8"/>
  </w:num>
  <w:num w:numId="23" w16cid:durableId="1333407579">
    <w:abstractNumId w:val="21"/>
  </w:num>
  <w:num w:numId="24" w16cid:durableId="2104034949">
    <w:abstractNumId w:val="14"/>
  </w:num>
  <w:num w:numId="25" w16cid:durableId="1705326097">
    <w:abstractNumId w:val="13"/>
  </w:num>
  <w:num w:numId="26" w16cid:durableId="13368827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22F7"/>
    <w:rsid w:val="000D44B3"/>
    <w:rsid w:val="000D6632"/>
    <w:rsid w:val="000E2318"/>
    <w:rsid w:val="000E5B4E"/>
    <w:rsid w:val="001012CF"/>
    <w:rsid w:val="001113BD"/>
    <w:rsid w:val="001213B3"/>
    <w:rsid w:val="00145D43"/>
    <w:rsid w:val="00152F0C"/>
    <w:rsid w:val="00172233"/>
    <w:rsid w:val="00175179"/>
    <w:rsid w:val="00183F49"/>
    <w:rsid w:val="0018700F"/>
    <w:rsid w:val="00190DF3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04C1"/>
    <w:rsid w:val="002034C2"/>
    <w:rsid w:val="0021430A"/>
    <w:rsid w:val="002241D3"/>
    <w:rsid w:val="00226749"/>
    <w:rsid w:val="00236CA6"/>
    <w:rsid w:val="00242E5E"/>
    <w:rsid w:val="002433D2"/>
    <w:rsid w:val="0026004D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D402C"/>
    <w:rsid w:val="003E1A36"/>
    <w:rsid w:val="003E4623"/>
    <w:rsid w:val="00401F65"/>
    <w:rsid w:val="00410371"/>
    <w:rsid w:val="004242F1"/>
    <w:rsid w:val="00425D3D"/>
    <w:rsid w:val="004320A5"/>
    <w:rsid w:val="00434123"/>
    <w:rsid w:val="00453856"/>
    <w:rsid w:val="00455BE8"/>
    <w:rsid w:val="0046272D"/>
    <w:rsid w:val="004716D3"/>
    <w:rsid w:val="004718C5"/>
    <w:rsid w:val="00477364"/>
    <w:rsid w:val="00480EFE"/>
    <w:rsid w:val="004904C4"/>
    <w:rsid w:val="0049264C"/>
    <w:rsid w:val="00494371"/>
    <w:rsid w:val="004A2C7A"/>
    <w:rsid w:val="004A5FBE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84743"/>
    <w:rsid w:val="00684BAA"/>
    <w:rsid w:val="00695808"/>
    <w:rsid w:val="006A0452"/>
    <w:rsid w:val="006A0BBF"/>
    <w:rsid w:val="006B46FB"/>
    <w:rsid w:val="006B61A3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E3D71"/>
    <w:rsid w:val="008F3789"/>
    <w:rsid w:val="008F686C"/>
    <w:rsid w:val="009148DE"/>
    <w:rsid w:val="0093083B"/>
    <w:rsid w:val="009374D1"/>
    <w:rsid w:val="00941E30"/>
    <w:rsid w:val="009453AA"/>
    <w:rsid w:val="0095746E"/>
    <w:rsid w:val="009613CC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25389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B457E"/>
    <w:rsid w:val="00DC1876"/>
    <w:rsid w:val="00DC4393"/>
    <w:rsid w:val="00DC64DC"/>
    <w:rsid w:val="00DC75E1"/>
    <w:rsid w:val="00DC7A19"/>
    <w:rsid w:val="00DD1E56"/>
    <w:rsid w:val="00DE34CF"/>
    <w:rsid w:val="00E049DE"/>
    <w:rsid w:val="00E10C37"/>
    <w:rsid w:val="00E13F3D"/>
    <w:rsid w:val="00E20D6E"/>
    <w:rsid w:val="00E34898"/>
    <w:rsid w:val="00E34C5C"/>
    <w:rsid w:val="00E42691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869</TotalTime>
  <Pages>4</Pages>
  <Words>816</Words>
  <Characters>4493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140</cp:revision>
  <cp:lastPrinted>1900-01-01T08:00:00Z</cp:lastPrinted>
  <dcterms:created xsi:type="dcterms:W3CDTF">2022-04-15T19:39:00Z</dcterms:created>
  <dcterms:modified xsi:type="dcterms:W3CDTF">2022-08-09T06:42:00Z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