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C3B2" w14:textId="77777777" w:rsidR="006956DC" w:rsidRDefault="00B60DE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  <w:t>R5s22070</w:t>
      </w:r>
      <w:r>
        <w:rPr>
          <w:rFonts w:hint="eastAsia"/>
          <w:b/>
          <w:i/>
          <w:sz w:val="28"/>
          <w:lang w:val="en-US" w:eastAsia="zh-CN"/>
        </w:rPr>
        <w:t>7</w:t>
      </w:r>
    </w:p>
    <w:p w14:paraId="10107C74" w14:textId="77777777" w:rsidR="006956DC" w:rsidRDefault="00B60DEE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10th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6DC" w14:paraId="378E09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31A1F" w14:textId="77777777" w:rsidR="006956DC" w:rsidRDefault="00B60D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56DC" w14:paraId="0D6AFF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C3ADC" w14:textId="77777777" w:rsidR="006956DC" w:rsidRDefault="00B60D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56DC" w14:paraId="79E3F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531CA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6D2217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ECA13B" w14:textId="77777777" w:rsidR="006956DC" w:rsidRDefault="006956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F22522" w14:textId="77777777" w:rsidR="006956DC" w:rsidRDefault="00B60D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8754E0" w14:textId="77777777" w:rsidR="006956DC" w:rsidRDefault="00B60D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0192C" w14:textId="77777777" w:rsidR="006956DC" w:rsidRDefault="00B60D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1629A4E" w14:textId="77777777" w:rsidR="006956DC" w:rsidRDefault="00B60D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67CB2" w14:textId="77777777" w:rsidR="006956DC" w:rsidRDefault="00B60DE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AABB1E" w14:textId="77777777" w:rsidR="006956DC" w:rsidRDefault="00B60D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92A83" w14:textId="77777777" w:rsidR="006956DC" w:rsidRDefault="00B60DE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40E1C4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15AFB1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C1B49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577B97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7873B" w14:textId="77777777" w:rsidR="006956DC" w:rsidRDefault="00B60D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56DC" w14:paraId="236E5F69" w14:textId="77777777">
        <w:tc>
          <w:tcPr>
            <w:tcW w:w="9641" w:type="dxa"/>
            <w:gridSpan w:val="9"/>
          </w:tcPr>
          <w:p w14:paraId="3B721A7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F159C" w14:textId="77777777" w:rsidR="006956DC" w:rsidRDefault="00695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6DC" w14:paraId="636AD8A9" w14:textId="77777777">
        <w:tc>
          <w:tcPr>
            <w:tcW w:w="2835" w:type="dxa"/>
          </w:tcPr>
          <w:p w14:paraId="60FCF309" w14:textId="77777777" w:rsidR="006956DC" w:rsidRDefault="00B60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0499A7" w14:textId="77777777" w:rsidR="006956DC" w:rsidRDefault="00B60D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877F66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2F3CD3" w14:textId="77777777" w:rsidR="006956DC" w:rsidRDefault="00B60D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D6383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1F71E8" w14:textId="77777777" w:rsidR="006956DC" w:rsidRDefault="00B60D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19889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25B602" w14:textId="77777777" w:rsidR="006956DC" w:rsidRDefault="00B60D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4367A" w14:textId="77777777" w:rsidR="006956DC" w:rsidRDefault="006956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06AC48" w14:textId="77777777" w:rsidR="006956DC" w:rsidRDefault="00695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6DC" w14:paraId="31A876B5" w14:textId="77777777">
        <w:tc>
          <w:tcPr>
            <w:tcW w:w="9640" w:type="dxa"/>
            <w:gridSpan w:val="11"/>
          </w:tcPr>
          <w:p w14:paraId="3C0BF450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562F8E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EC8D5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6D5E" w14:textId="77777777" w:rsidR="006956DC" w:rsidRDefault="00B60D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Correction to NR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 6.4.1.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6956DC" w14:paraId="6A9BB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4799F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ABE1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90C65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C77766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C86CF" w14:textId="77777777" w:rsidR="006956DC" w:rsidRDefault="00B60DE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6956DC" w14:paraId="34DBC1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80ED9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E71AC" w14:textId="77777777" w:rsidR="006956DC" w:rsidRDefault="00B60DE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56DC" w14:paraId="2DE1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4984B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5AD9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6C0C4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9D40F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906BD" w14:textId="77777777" w:rsidR="006956DC" w:rsidRDefault="00B60DE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24387B" w14:textId="77777777" w:rsidR="006956DC" w:rsidRDefault="006956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7ACE3" w14:textId="77777777" w:rsidR="006956DC" w:rsidRDefault="00B60D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5103" w14:textId="77777777" w:rsidR="006956DC" w:rsidRDefault="00B60D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2022-05-</w:t>
              </w:r>
              <w:r>
                <w:rPr>
                  <w:rFonts w:hint="eastAsia"/>
                  <w:lang w:val="en-US" w:eastAsia="zh-CN"/>
                </w:rPr>
                <w:t>2</w:t>
              </w:r>
            </w:fldSimple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6956DC" w14:paraId="02944F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2DBFAD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F15FA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9B18A0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C6EE5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70695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179E177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60C1" w14:textId="77777777" w:rsidR="006956DC" w:rsidRDefault="00B60D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7C892F" w14:textId="77777777" w:rsidR="006956DC" w:rsidRDefault="00B60DE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79BFB" w14:textId="77777777" w:rsidR="006956DC" w:rsidRDefault="006956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79FBC" w14:textId="77777777" w:rsidR="006956DC" w:rsidRDefault="00B60D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7C7F0" w14:textId="77777777" w:rsidR="006956DC" w:rsidRDefault="00B60DE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6956DC" w14:paraId="6AB51A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F6B21B" w14:textId="77777777" w:rsidR="006956DC" w:rsidRDefault="006956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1B7E0A" w14:textId="77777777" w:rsidR="006956DC" w:rsidRDefault="00B60D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F235D" w14:textId="77777777" w:rsidR="006956DC" w:rsidRDefault="00B60D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CAFE8" w14:textId="77777777" w:rsidR="006956DC" w:rsidRDefault="00B60D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56DC" w14:paraId="00052B92" w14:textId="77777777">
        <w:tc>
          <w:tcPr>
            <w:tcW w:w="1843" w:type="dxa"/>
          </w:tcPr>
          <w:p w14:paraId="40C06B40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F4274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025A7E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521D4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FBF25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14:paraId="5FE4E32E" w14:textId="77777777" w:rsidR="006956DC" w:rsidRDefault="00B60DEE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</w:t>
            </w:r>
            <w:proofErr w:type="gramStart"/>
            <w:r>
              <w:rPr>
                <w:iCs/>
                <w:sz w:val="18"/>
              </w:rPr>
              <w:t>e.g.</w:t>
            </w:r>
            <w:proofErr w:type="gramEnd"/>
            <w:r>
              <w:rPr>
                <w:iCs/>
                <w:sz w:val="18"/>
              </w:rPr>
              <w:t xml:space="preserve"> a registration procedure after PS handover will not be prevented by access control (see subclause 5.5).</w:t>
            </w:r>
          </w:p>
          <w:p w14:paraId="6AEC358C" w14:textId="77777777" w:rsidR="006956DC" w:rsidRDefault="006956DC">
            <w:pPr>
              <w:pStyle w:val="CRCoverPage"/>
              <w:spacing w:after="0"/>
              <w:rPr>
                <w:iCs/>
                <w:sz w:val="18"/>
              </w:rPr>
            </w:pPr>
          </w:p>
          <w:p w14:paraId="02CF33E6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14:paraId="6206B1BB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14:paraId="35DD2F19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value being used by the UE.</w:t>
            </w:r>
          </w:p>
          <w:p w14:paraId="0164AC99" w14:textId="77777777" w:rsidR="006956DC" w:rsidRDefault="006956D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14:paraId="0E3E2D3F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6956DC" w14:paraId="07095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D489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16CD8" w14:textId="77777777" w:rsidR="006956DC" w:rsidRDefault="006956D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956DC" w14:paraId="0FE93C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732C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C1AB3" w14:textId="77777777" w:rsidR="006956DC" w:rsidRDefault="00B60DE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6956DC" w14:paraId="2EF96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BA980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23E36" w14:textId="77777777" w:rsidR="006956DC" w:rsidRDefault="006956D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956DC" w14:paraId="454D65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C8AF6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BF0E" w14:textId="77777777" w:rsidR="006956DC" w:rsidRDefault="00B60DE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6956DC" w14:paraId="245F5A31" w14:textId="77777777">
        <w:tc>
          <w:tcPr>
            <w:tcW w:w="2694" w:type="dxa"/>
            <w:gridSpan w:val="2"/>
          </w:tcPr>
          <w:p w14:paraId="452ADCA5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F8ADF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64B19B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3C0B8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55885" w14:textId="77777777" w:rsidR="006956DC" w:rsidRDefault="00B60DEE">
            <w:pPr>
              <w:pStyle w:val="CRCoverPage"/>
              <w:spacing w:after="0"/>
            </w:pPr>
            <w:r>
              <w:rPr>
                <w:rFonts w:hint="eastAsia"/>
              </w:rPr>
              <w:t>6.4.1.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 w:rsidR="006956DC" w14:paraId="23445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CF51" w14:textId="77777777" w:rsidR="006956DC" w:rsidRDefault="006956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019A4" w14:textId="77777777" w:rsidR="006956DC" w:rsidRDefault="006956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6DC" w14:paraId="4FBB3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7BB4A" w14:textId="77777777" w:rsidR="006956DC" w:rsidRDefault="0069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8AFB1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900C8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EFA636" w14:textId="77777777" w:rsidR="006956DC" w:rsidRDefault="006956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8503D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6D727E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E09E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EA9B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F3B04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87C1D8" w14:textId="77777777" w:rsidR="006956DC" w:rsidRDefault="00B60D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480EB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4C794F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7723" w14:textId="77777777" w:rsidR="006956DC" w:rsidRDefault="00B60D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5E0B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AE26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73E60F" w14:textId="77777777" w:rsidR="006956DC" w:rsidRDefault="00B60D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DA9D5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2C03B3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E9842" w14:textId="77777777" w:rsidR="006956DC" w:rsidRDefault="00B60D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3F6F0" w14:textId="77777777" w:rsidR="006956DC" w:rsidRDefault="006956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542A8" w14:textId="77777777" w:rsidR="006956DC" w:rsidRDefault="00B60D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FB0F55" w14:textId="77777777" w:rsidR="006956DC" w:rsidRDefault="00B60D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03B8" w14:textId="77777777" w:rsidR="006956DC" w:rsidRDefault="006956DC">
            <w:pPr>
              <w:pStyle w:val="CRCoverPage"/>
              <w:spacing w:after="0"/>
              <w:ind w:left="99"/>
            </w:pPr>
          </w:p>
        </w:tc>
      </w:tr>
      <w:tr w:rsidR="006956DC" w14:paraId="5396C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7EF3E" w14:textId="77777777" w:rsidR="006956DC" w:rsidRDefault="006956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1DBB7" w14:textId="77777777" w:rsidR="006956DC" w:rsidRDefault="006956DC">
            <w:pPr>
              <w:pStyle w:val="CRCoverPage"/>
              <w:spacing w:after="0"/>
            </w:pPr>
          </w:p>
        </w:tc>
      </w:tr>
      <w:tr w:rsidR="006956DC" w14:paraId="66FF3D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3CC3D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F1D99" w14:textId="77777777" w:rsidR="006956DC" w:rsidRDefault="006956DC">
            <w:pPr>
              <w:pStyle w:val="CRCoverPage"/>
              <w:spacing w:after="0"/>
              <w:ind w:left="100"/>
            </w:pPr>
          </w:p>
        </w:tc>
      </w:tr>
      <w:tr w:rsidR="006956DC" w14:paraId="6696EA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D1A0" w14:textId="77777777" w:rsidR="006956DC" w:rsidRDefault="0069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7C755" w14:textId="77777777" w:rsidR="006956DC" w:rsidRDefault="006956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56DC" w14:paraId="60B3BB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B9284" w14:textId="77777777" w:rsidR="006956DC" w:rsidRDefault="00B60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99A9" w14:textId="77777777" w:rsidR="006956DC" w:rsidRDefault="006956DC">
            <w:pPr>
              <w:pStyle w:val="CRCoverPage"/>
              <w:spacing w:after="0"/>
              <w:ind w:left="100"/>
            </w:pPr>
          </w:p>
        </w:tc>
      </w:tr>
    </w:tbl>
    <w:p w14:paraId="6A3534B8" w14:textId="77777777" w:rsidR="006956DC" w:rsidRDefault="006956DC"/>
    <w:p w14:paraId="16345D80" w14:textId="77777777" w:rsidR="006956DC" w:rsidRDefault="006956DC">
      <w:pPr>
        <w:pStyle w:val="CRCoverPage"/>
        <w:spacing w:after="0"/>
        <w:rPr>
          <w:sz w:val="8"/>
          <w:szCs w:val="8"/>
        </w:rPr>
      </w:pPr>
    </w:p>
    <w:p w14:paraId="71F3A521" w14:textId="77777777" w:rsidR="006956DC" w:rsidRDefault="006956DC">
      <w:pPr>
        <w:sectPr w:rsidR="006956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12D495" w14:textId="77777777" w:rsidR="006956DC" w:rsidRDefault="006956DC"/>
    <w:p w14:paraId="0C7219B2" w14:textId="77777777" w:rsidR="006956DC" w:rsidRDefault="00B60DE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386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05072AC" w14:textId="77777777" w:rsidR="006956DC" w:rsidRDefault="00B60DE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_Toc3864 \h </w:instrText>
      </w:r>
      <w:r>
        <w:fldChar w:fldCharType="separate"/>
      </w:r>
      <w:r>
        <w:t>2</w:t>
      </w:r>
      <w:r>
        <w:fldChar w:fldCharType="end"/>
      </w:r>
    </w:p>
    <w:p w14:paraId="794BDC04" w14:textId="77777777" w:rsidR="006956DC" w:rsidRDefault="00B60DEE">
      <w:pPr>
        <w:pStyle w:val="TOC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_Toc9322 \h </w:instrText>
      </w:r>
      <w:r>
        <w:fldChar w:fldCharType="separate"/>
      </w:r>
      <w:r>
        <w:t>2</w:t>
      </w:r>
      <w:r>
        <w:fldChar w:fldCharType="end"/>
      </w:r>
    </w:p>
    <w:p w14:paraId="6E4473BF" w14:textId="77777777" w:rsidR="006956DC" w:rsidRDefault="00B60DEE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f_TC_6_4_1_2_NR5GC_TestBody</w:t>
      </w:r>
      <w:r>
        <w:tab/>
      </w:r>
      <w:r>
        <w:fldChar w:fldCharType="begin"/>
      </w:r>
      <w:r>
        <w:instrText xml:space="preserve"> PAGEREF _Toc21186 \h </w:instrText>
      </w:r>
      <w:r>
        <w:fldChar w:fldCharType="separate"/>
      </w:r>
      <w:r>
        <w:t>2</w:t>
      </w:r>
      <w:r>
        <w:fldChar w:fldCharType="end"/>
      </w:r>
    </w:p>
    <w:p w14:paraId="53194E9C" w14:textId="77777777" w:rsidR="006956DC" w:rsidRDefault="00B60DEE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0CE9A9FD" w14:textId="77777777" w:rsidR="006956DC" w:rsidRDefault="00B60D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22"/>
      <w:r>
        <w:rPr>
          <w:b/>
        </w:rPr>
        <w:t>Corrections required</w:t>
      </w:r>
      <w:bookmarkEnd w:id="2"/>
      <w:bookmarkEnd w:id="3"/>
      <w:bookmarkEnd w:id="4"/>
    </w:p>
    <w:p w14:paraId="7B2B174A" w14:textId="77777777" w:rsidR="006956DC" w:rsidRDefault="00B60D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1186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f_TC_6_4_1_2_NR5GC_TestBody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956DC" w14:paraId="0BA8E7F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D8E" w14:textId="77777777" w:rsidR="006956DC" w:rsidRDefault="00B60D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EB2D" w14:textId="77777777" w:rsidR="006956DC" w:rsidRDefault="00B60DE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f_TC_6_4_1_2_NR5GC_TestBody</w:t>
            </w:r>
          </w:p>
        </w:tc>
      </w:tr>
      <w:tr w:rsidR="006956DC" w14:paraId="065BA948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85C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9C2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14:paraId="70A3F660" w14:textId="77777777" w:rsidR="006956DC" w:rsidRDefault="00B60DEE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</w:t>
            </w:r>
            <w:proofErr w:type="gramStart"/>
            <w:r>
              <w:rPr>
                <w:iCs/>
                <w:sz w:val="18"/>
              </w:rPr>
              <w:t>e.g.</w:t>
            </w:r>
            <w:proofErr w:type="gramEnd"/>
            <w:r>
              <w:rPr>
                <w:iCs/>
                <w:sz w:val="18"/>
              </w:rPr>
              <w:t xml:space="preserve"> a registration procedure after PS handover will not be prevented by access control (see subclause 5.5).</w:t>
            </w:r>
          </w:p>
          <w:p w14:paraId="5D2FA4FA" w14:textId="77777777" w:rsidR="006956DC" w:rsidRDefault="006956DC">
            <w:pPr>
              <w:pStyle w:val="CRCoverPage"/>
              <w:spacing w:after="0"/>
              <w:rPr>
                <w:iCs/>
                <w:sz w:val="18"/>
              </w:rPr>
            </w:pPr>
          </w:p>
          <w:p w14:paraId="07D8FE70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14:paraId="2AA5CC94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14:paraId="35A624F4" w14:textId="77777777" w:rsidR="006956DC" w:rsidRDefault="00B60DEE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value being used by the UE.</w:t>
            </w:r>
          </w:p>
          <w:p w14:paraId="41E480A7" w14:textId="77777777" w:rsidR="006956DC" w:rsidRDefault="006956D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14:paraId="7628629A" w14:textId="77777777" w:rsidR="006956DC" w:rsidRDefault="00B60DEE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6956DC" w14:paraId="6D83C8F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209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38F" w14:textId="77777777" w:rsidR="006956DC" w:rsidRDefault="00B60DE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6956DC" w14:paraId="5A8BA5C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724" w14:textId="77777777" w:rsidR="006956DC" w:rsidRDefault="00B60D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801" w14:textId="77777777" w:rsidR="006956DC" w:rsidRDefault="00B60DE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Inactive_PLMNSelection_NR5GC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6956DC" w14:paraId="5FA21E2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A8B4" w14:textId="77777777" w:rsidR="006956DC" w:rsidRDefault="00B60D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33" w14:textId="26DDEA31" w:rsidR="006956DC" w:rsidRPr="006A6593" w:rsidRDefault="006A6593">
            <w:pPr>
              <w:rPr>
                <w:rFonts w:ascii="Arial" w:hAnsi="Arial"/>
                <w:sz w:val="22"/>
                <w:szCs w:val="22"/>
                <w:highlight w:val="cyan"/>
                <w:lang w:eastAsia="zh-CN"/>
              </w:rPr>
            </w:pPr>
            <w:r w:rsidRPr="006A6593">
              <w:rPr>
                <w:rFonts w:cs="Arial"/>
                <w:sz w:val="22"/>
                <w:szCs w:val="22"/>
                <w:highlight w:val="green"/>
                <w:lang w:val="en-US" w:eastAsia="ja-JP"/>
              </w:rPr>
              <w:t>Accepted conditional to prose CR agreement at RAN5#</w:t>
            </w:r>
            <w:r w:rsidRPr="006A6593">
              <w:rPr>
                <w:rFonts w:cs="Arial"/>
                <w:sz w:val="22"/>
                <w:szCs w:val="22"/>
                <w:highlight w:val="green"/>
                <w:lang w:val="en-US" w:eastAsia="ja-JP"/>
              </w:rPr>
              <w:t>96</w:t>
            </w:r>
          </w:p>
        </w:tc>
      </w:tr>
    </w:tbl>
    <w:p w14:paraId="696AA157" w14:textId="77777777" w:rsidR="006956DC" w:rsidRDefault="006956DC">
      <w:pPr>
        <w:spacing w:after="0"/>
        <w:rPr>
          <w:rFonts w:ascii="Arial" w:hAnsi="Arial"/>
          <w:b/>
          <w:lang w:eastAsia="en-GB"/>
        </w:rPr>
      </w:pPr>
    </w:p>
    <w:p w14:paraId="3ABC8024" w14:textId="77777777" w:rsidR="006956DC" w:rsidRDefault="00B60D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956DC" w14:paraId="2BFDFE35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06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f_TC_6_4_1_2_NR5GC_TestBody() runs on NR5GC_PTC</w:t>
            </w:r>
          </w:p>
          <w:p w14:paraId="6C57682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 w14:paraId="7042B398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 // Power levels on FR2 are FFS</w:t>
            </w:r>
          </w:p>
          <w:p w14:paraId="49F0C6E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T1;</w:t>
            </w:r>
            <w:proofErr w:type="gramEnd"/>
          </w:p>
          <w:p w14:paraId="350C63E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3761DE7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40A0B953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0F2782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float v_TimerValue1 := 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60.0;</w:t>
            </w:r>
            <w:proofErr w:type="gramEnd"/>
          </w:p>
          <w:p w14:paraId="20F913B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WaitTime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0E762455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55C83F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v_CellPowerList_T0 := {</w:t>
            </w:r>
          </w:p>
          <w:p w14:paraId="2940096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tsc_NR_SuitableInterFreqCellSSS_EPRE_FR1, tsc_NR_SuitableInterFreqCellSSS_EPRE_FR2), // FR2 FFS</w:t>
            </w:r>
          </w:p>
          <w:p w14:paraId="18B495D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tsc_NR_ServingCellSSS_EPRE_FR1, tsc_NR_ServingCellSSS_EPRE_FR2),</w:t>
            </w:r>
          </w:p>
          <w:p w14:paraId="62E6585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-78, -78)</w:t>
            </w:r>
          </w:p>
          <w:p w14:paraId="39D8C526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4C1002B8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D45245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v_CellPowerList_T1 := {</w:t>
            </w:r>
          </w:p>
          <w:p w14:paraId="0090BD4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4BB94CA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1EBEFEB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</w:t>
            </w:r>
          </w:p>
          <w:p w14:paraId="203F439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3610FB21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47F03D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7C2592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 w14:paraId="55E3A43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(v_CellPowerList_T0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191F5A1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2CF560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4725380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12?</w:t>
            </w:r>
          </w:p>
          <w:p w14:paraId="79E3D97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(nr_Cell12,-,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mo_Signalling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  // @sic R5s200892 sic@</w:t>
            </w:r>
          </w:p>
          <w:p w14:paraId="351B3B9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"Step 2"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70C91B7D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30873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"Steps 3-6"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6C120A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 w14:paraId="4A0F6DE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Note 1: The REGISTRATION REQUEST is accepted with the PLMN of NR Cell 1 listed as an Equivalent PLMN</w:t>
            </w:r>
          </w:p>
          <w:p w14:paraId="4CF733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f_NR_ULGrantConfiguration_Start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(nr_Cell12); // @sic R5s210042 sic@</w:t>
            </w:r>
          </w:p>
          <w:p w14:paraId="4273D29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7061D080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88B7C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5F005D0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A0E0C39" w14:textId="77777777" w:rsidR="006956DC" w:rsidRDefault="006956DC">
      <w:pPr>
        <w:spacing w:after="0"/>
        <w:rPr>
          <w:rFonts w:ascii="Arial" w:hAnsi="Arial"/>
          <w:b/>
          <w:color w:val="000000"/>
          <w:lang w:eastAsia="en-GB"/>
        </w:rPr>
      </w:pPr>
    </w:p>
    <w:p w14:paraId="17F7BFCD" w14:textId="77777777" w:rsidR="006956DC" w:rsidRDefault="00B60DEE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956DC" w14:paraId="0D3E804C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DD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f_TC_6_4_1_2_NR5GC_TestBody() runs on NR5GC_PTC</w:t>
            </w:r>
          </w:p>
          <w:p w14:paraId="2635F3E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 w14:paraId="7EDA3C4E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 // Power levels on FR2 are FFS</w:t>
            </w:r>
          </w:p>
          <w:p w14:paraId="15486B4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T1;</w:t>
            </w:r>
            <w:proofErr w:type="gramEnd"/>
          </w:p>
          <w:p w14:paraId="164969A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1965F43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757D58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7FA852B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float v_TimerValue1 := 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60.0;</w:t>
            </w:r>
            <w:proofErr w:type="gramEnd"/>
          </w:p>
          <w:p w14:paraId="777953C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WaitTime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  <w:proofErr w:type="gramEnd"/>
          </w:p>
          <w:p w14:paraId="0490B0EC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DE0124B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v_CellPowerList_T0 := {</w:t>
            </w:r>
          </w:p>
          <w:p w14:paraId="582AA8C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tsc_NR_SuitableInterFreqCellSSS_EPRE_FR1, tsc_NR_SuitableInterFreqCellSSS_EPRE_FR2), // FR2 FFS</w:t>
            </w:r>
          </w:p>
          <w:p w14:paraId="779AAD5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tsc_NR_ServingCellSSS_EPRE_FR1, tsc_NR_ServingCellSSS_EPRE_FR2),</w:t>
            </w:r>
          </w:p>
          <w:p w14:paraId="03F8DFE4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-78, -78)</w:t>
            </w:r>
          </w:p>
          <w:p w14:paraId="7DB1D5E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2A6852AB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3829E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v_CellPowerList_T1 := {</w:t>
            </w:r>
          </w:p>
          <w:p w14:paraId="28ABB30C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5E009538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),</w:t>
            </w:r>
          </w:p>
          <w:p w14:paraId="5769789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cs_NR_CellPower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(nr_Cell13,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tsc_NR_NonSuitableOffCellSSS_EPRE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</w:t>
            </w:r>
          </w:p>
          <w:p w14:paraId="0443D3E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};</w:t>
            </w:r>
          </w:p>
          <w:p w14:paraId="392534B6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3640441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0F041F29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 w14:paraId="2C2C30CD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(v_CellPowerList_T0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3658F83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E367A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5AFA967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12?</w:t>
            </w:r>
          </w:p>
          <w:p w14:paraId="5A6A7BC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(nr_Cell12,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-,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?</w:t>
            </w:r>
            <w:proofErr w:type="gram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  // @sic R5s200892 sic@</w:t>
            </w:r>
          </w:p>
          <w:p w14:paraId="421BCF32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"Step 2"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3FE890B3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803ED3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@siclog "Steps 3-6"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14:paraId="29AFDD5A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 w14:paraId="5ACB8A07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Note 1: The REGISTRATION REQUEST is accepted with the PLMN of NR Cell 1 listed as an Equivalent PLMN</w:t>
            </w:r>
          </w:p>
          <w:p w14:paraId="4D7B218F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f_NR_ULGrantConfiguration_Start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(nr_Cell12); // @sic R5s210042 sic@</w:t>
            </w:r>
          </w:p>
          <w:p w14:paraId="07C33DD3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  <w:proofErr w:type="gramEnd"/>
          </w:p>
          <w:p w14:paraId="68277714" w14:textId="77777777" w:rsidR="006956DC" w:rsidRDefault="006956D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D1039A5" w14:textId="77777777" w:rsidR="006956DC" w:rsidRDefault="00B60DE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028040B1" w14:textId="77777777" w:rsidR="006956DC" w:rsidRDefault="00B60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1CCADB8" w14:textId="77777777" w:rsidR="006956DC" w:rsidRDefault="006956DC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6956D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6B069" w14:textId="77777777" w:rsidR="001A26F9" w:rsidRDefault="001A26F9">
      <w:pPr>
        <w:spacing w:after="0"/>
      </w:pPr>
      <w:r>
        <w:separator/>
      </w:r>
    </w:p>
  </w:endnote>
  <w:endnote w:type="continuationSeparator" w:id="0">
    <w:p w14:paraId="53F5AB22" w14:textId="77777777" w:rsidR="001A26F9" w:rsidRDefault="001A2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B3BFD" w14:textId="77777777" w:rsidR="001A26F9" w:rsidRDefault="001A26F9">
      <w:pPr>
        <w:spacing w:after="0"/>
      </w:pPr>
      <w:r>
        <w:separator/>
      </w:r>
    </w:p>
  </w:footnote>
  <w:footnote w:type="continuationSeparator" w:id="0">
    <w:p w14:paraId="06FB3155" w14:textId="77777777" w:rsidR="001A26F9" w:rsidRDefault="001A26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2D5C" w14:textId="77777777" w:rsidR="006956DC" w:rsidRDefault="00B60D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4E34" w14:textId="77777777" w:rsidR="006956DC" w:rsidRDefault="006956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8B8B" w14:textId="77777777" w:rsidR="006956DC" w:rsidRDefault="00B6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8637" w14:textId="77777777" w:rsidR="006956DC" w:rsidRDefault="006956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6923899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483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26F9"/>
    <w:rsid w:val="001A709A"/>
    <w:rsid w:val="001A7B60"/>
    <w:rsid w:val="001B3FE8"/>
    <w:rsid w:val="001B52F0"/>
    <w:rsid w:val="001B7A65"/>
    <w:rsid w:val="001C574F"/>
    <w:rsid w:val="001C5C2A"/>
    <w:rsid w:val="001C7814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6DC"/>
    <w:rsid w:val="00695808"/>
    <w:rsid w:val="00696273"/>
    <w:rsid w:val="006A5853"/>
    <w:rsid w:val="006A659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127D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6786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0DEE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545D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1A324E9"/>
    <w:rsid w:val="03996320"/>
    <w:rsid w:val="04253689"/>
    <w:rsid w:val="07091040"/>
    <w:rsid w:val="07F0576B"/>
    <w:rsid w:val="089D20A7"/>
    <w:rsid w:val="0B973201"/>
    <w:rsid w:val="12260CF8"/>
    <w:rsid w:val="13043059"/>
    <w:rsid w:val="162E53EE"/>
    <w:rsid w:val="166874AC"/>
    <w:rsid w:val="182F2CE7"/>
    <w:rsid w:val="18454945"/>
    <w:rsid w:val="19476AF1"/>
    <w:rsid w:val="1AC21DD8"/>
    <w:rsid w:val="1B601F5B"/>
    <w:rsid w:val="20953249"/>
    <w:rsid w:val="20A30886"/>
    <w:rsid w:val="21AF749D"/>
    <w:rsid w:val="221C6ACD"/>
    <w:rsid w:val="237F64BA"/>
    <w:rsid w:val="2398757C"/>
    <w:rsid w:val="25416CFC"/>
    <w:rsid w:val="2B356C23"/>
    <w:rsid w:val="2B834C37"/>
    <w:rsid w:val="2EA80FBB"/>
    <w:rsid w:val="2F893358"/>
    <w:rsid w:val="361E1732"/>
    <w:rsid w:val="38AB76D3"/>
    <w:rsid w:val="3A03179B"/>
    <w:rsid w:val="3AF47336"/>
    <w:rsid w:val="410C6106"/>
    <w:rsid w:val="42415557"/>
    <w:rsid w:val="43CA50D8"/>
    <w:rsid w:val="479136D9"/>
    <w:rsid w:val="47A472BC"/>
    <w:rsid w:val="4A9A47B2"/>
    <w:rsid w:val="4CE20549"/>
    <w:rsid w:val="4CFD02CC"/>
    <w:rsid w:val="4DC808DA"/>
    <w:rsid w:val="4E0977EC"/>
    <w:rsid w:val="4FA60361"/>
    <w:rsid w:val="51433A6D"/>
    <w:rsid w:val="51791EEB"/>
    <w:rsid w:val="54352A41"/>
    <w:rsid w:val="56D90403"/>
    <w:rsid w:val="57A628D7"/>
    <w:rsid w:val="57EB63C4"/>
    <w:rsid w:val="5C161975"/>
    <w:rsid w:val="5E8F0A82"/>
    <w:rsid w:val="60284CE5"/>
    <w:rsid w:val="6057789C"/>
    <w:rsid w:val="64DB0A9B"/>
    <w:rsid w:val="6AA9791B"/>
    <w:rsid w:val="6AB53B3C"/>
    <w:rsid w:val="6EA0645E"/>
    <w:rsid w:val="6F6E487B"/>
    <w:rsid w:val="6FF43359"/>
    <w:rsid w:val="70166C3C"/>
    <w:rsid w:val="70912956"/>
    <w:rsid w:val="726A345E"/>
    <w:rsid w:val="74E92D60"/>
    <w:rsid w:val="77D01FB6"/>
    <w:rsid w:val="780A78CA"/>
    <w:rsid w:val="7A08012D"/>
    <w:rsid w:val="7A3C4F69"/>
    <w:rsid w:val="7A6335B5"/>
    <w:rsid w:val="7CEF7382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D51E7"/>
  <w15:docId w15:val="{4F42A02A-6A25-4559-87F7-11ADF2F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1196</Words>
  <Characters>6583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3</cp:revision>
  <cp:lastPrinted>2411-12-31T00:00:00Z</cp:lastPrinted>
  <dcterms:created xsi:type="dcterms:W3CDTF">2022-06-08T08:17:00Z</dcterms:created>
  <dcterms:modified xsi:type="dcterms:W3CDTF">2022-06-08T08:18:00Z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