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0993" w:rsidRDefault="00230993" w:rsidP="00230993">
      <w:pPr>
        <w:pStyle w:val="CRCoverPage"/>
        <w:tabs>
          <w:tab w:val="right" w:pos="9639"/>
        </w:tabs>
        <w:spacing w:after="0"/>
        <w:rPr>
          <w:b/>
          <w:i/>
          <w:noProof/>
          <w:sz w:val="28"/>
        </w:rPr>
      </w:pPr>
      <w:r>
        <w:rPr>
          <w:b/>
          <w:noProof/>
          <w:sz w:val="24"/>
        </w:rPr>
        <w:t>3GPP TSG-</w:t>
      </w:r>
      <w:r w:rsidR="00957DB4">
        <w:fldChar w:fldCharType="begin"/>
      </w:r>
      <w:r w:rsidR="00957DB4">
        <w:instrText xml:space="preserve"> DOCPROPERTY  TSG/WGRef  \* MERGEFORMAT </w:instrText>
      </w:r>
      <w:r w:rsidR="00957DB4">
        <w:fldChar w:fldCharType="separate"/>
      </w:r>
      <w:r>
        <w:rPr>
          <w:b/>
          <w:noProof/>
          <w:sz w:val="24"/>
        </w:rPr>
        <w:t>RAN5</w:t>
      </w:r>
      <w:r w:rsidR="00957DB4">
        <w:rPr>
          <w:b/>
          <w:noProof/>
          <w:sz w:val="24"/>
        </w:rPr>
        <w:fldChar w:fldCharType="end"/>
      </w:r>
      <w:r>
        <w:rPr>
          <w:b/>
          <w:noProof/>
          <w:sz w:val="24"/>
        </w:rPr>
        <w:t xml:space="preserve"> Meeting #</w:t>
      </w:r>
      <w:r w:rsidR="00957DB4">
        <w:fldChar w:fldCharType="begin"/>
      </w:r>
      <w:r w:rsidR="00957DB4">
        <w:instrText xml:space="preserve"> DOCPROPERTY  MtgSeq  \* MERGEFORMAT </w:instrText>
      </w:r>
      <w:r w:rsidR="00957DB4">
        <w:fldChar w:fldCharType="separate"/>
      </w:r>
      <w:r w:rsidRPr="00EB09B7">
        <w:rPr>
          <w:b/>
          <w:noProof/>
          <w:sz w:val="24"/>
        </w:rPr>
        <w:t>2022</w:t>
      </w:r>
      <w:r w:rsidR="00957DB4">
        <w:rPr>
          <w:b/>
          <w:noProof/>
          <w:sz w:val="24"/>
        </w:rPr>
        <w:fldChar w:fldCharType="end"/>
      </w:r>
      <w:r w:rsidR="00957DB4">
        <w:fldChar w:fldCharType="begin"/>
      </w:r>
      <w:r w:rsidR="00957DB4">
        <w:instrText xml:space="preserve"> DOCPROPERTY  MtgTitle  \* MERGEFORMAT </w:instrText>
      </w:r>
      <w:r w:rsidR="00957DB4">
        <w:fldChar w:fldCharType="separate"/>
      </w:r>
      <w:r>
        <w:rPr>
          <w:b/>
          <w:noProof/>
          <w:sz w:val="24"/>
        </w:rPr>
        <w:t>-TTCN email</w:t>
      </w:r>
      <w:r w:rsidR="00957DB4">
        <w:rPr>
          <w:b/>
          <w:noProof/>
          <w:sz w:val="24"/>
        </w:rPr>
        <w:fldChar w:fldCharType="end"/>
      </w:r>
      <w:r>
        <w:rPr>
          <w:b/>
          <w:i/>
          <w:noProof/>
          <w:sz w:val="28"/>
        </w:rPr>
        <w:tab/>
      </w:r>
      <w:r w:rsidR="00957DB4">
        <w:fldChar w:fldCharType="begin"/>
      </w:r>
      <w:r w:rsidR="00957DB4">
        <w:instrText xml:space="preserve"> DOCPROPERTY  Tdoc#  \* MERGEFORMAT </w:instrText>
      </w:r>
      <w:r w:rsidR="00957DB4">
        <w:fldChar w:fldCharType="separate"/>
      </w:r>
      <w:r w:rsidRPr="00E13F3D">
        <w:rPr>
          <w:b/>
          <w:i/>
          <w:noProof/>
          <w:sz w:val="28"/>
        </w:rPr>
        <w:t>R5s220599</w:t>
      </w:r>
      <w:r w:rsidR="00957DB4">
        <w:rPr>
          <w:b/>
          <w:i/>
          <w:noProof/>
          <w:sz w:val="28"/>
        </w:rPr>
        <w:fldChar w:fldCharType="end"/>
      </w:r>
    </w:p>
    <w:p w:rsidR="00230993" w:rsidRDefault="00957DB4" w:rsidP="00230993">
      <w:pPr>
        <w:pStyle w:val="CRCoverPage"/>
        <w:outlineLvl w:val="0"/>
        <w:rPr>
          <w:b/>
          <w:noProof/>
          <w:sz w:val="24"/>
        </w:rPr>
      </w:pPr>
      <w:r>
        <w:fldChar w:fldCharType="begin"/>
      </w:r>
      <w:r>
        <w:instrText xml:space="preserve"> DOCPROPERTY  Location  \* MERGEFORMAT </w:instrText>
      </w:r>
      <w:r>
        <w:fldChar w:fldCharType="separate"/>
      </w:r>
      <w:r w:rsidR="00230993" w:rsidRPr="00BA51D9">
        <w:rPr>
          <w:b/>
          <w:noProof/>
          <w:sz w:val="24"/>
        </w:rPr>
        <w:t>Online</w:t>
      </w:r>
      <w:r>
        <w:rPr>
          <w:b/>
          <w:noProof/>
          <w:sz w:val="24"/>
        </w:rPr>
        <w:fldChar w:fldCharType="end"/>
      </w:r>
      <w:r w:rsidR="00230993">
        <w:rPr>
          <w:b/>
          <w:noProof/>
          <w:sz w:val="24"/>
        </w:rPr>
        <w:t xml:space="preserve">, </w:t>
      </w:r>
      <w:r w:rsidR="00230993">
        <w:fldChar w:fldCharType="begin"/>
      </w:r>
      <w:r w:rsidR="00230993">
        <w:instrText xml:space="preserve"> DOCPROPERTY  Country  \* MERGEFORMAT </w:instrText>
      </w:r>
      <w:r w:rsidR="00230993">
        <w:fldChar w:fldCharType="end"/>
      </w:r>
      <w:r w:rsidR="00230993">
        <w:rPr>
          <w:b/>
          <w:noProof/>
          <w:sz w:val="24"/>
        </w:rPr>
        <w:t xml:space="preserve">, </w:t>
      </w:r>
      <w:r>
        <w:fldChar w:fldCharType="begin"/>
      </w:r>
      <w:r>
        <w:instrText xml:space="preserve"> DOCPROPERTY  StartDate  \* MERGEFORMAT </w:instrText>
      </w:r>
      <w:r>
        <w:fldChar w:fldCharType="separate"/>
      </w:r>
      <w:r w:rsidR="00230993" w:rsidRPr="00BA51D9">
        <w:rPr>
          <w:b/>
          <w:noProof/>
          <w:sz w:val="24"/>
        </w:rPr>
        <w:t>10th Dec 2021</w:t>
      </w:r>
      <w:r>
        <w:rPr>
          <w:b/>
          <w:noProof/>
          <w:sz w:val="24"/>
        </w:rPr>
        <w:fldChar w:fldCharType="end"/>
      </w:r>
      <w:r w:rsidR="00230993">
        <w:rPr>
          <w:b/>
          <w:noProof/>
          <w:sz w:val="24"/>
        </w:rPr>
        <w:t xml:space="preserve"> - </w:t>
      </w:r>
      <w:r>
        <w:fldChar w:fldCharType="begin"/>
      </w:r>
      <w:r>
        <w:instrText xml:space="preserve"> DOCPROPERTY  EndDate  \* MERGEFORMAT </w:instrText>
      </w:r>
      <w:r>
        <w:fldChar w:fldCharType="separate"/>
      </w:r>
      <w:r w:rsidR="00230993"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0993" w:rsidTr="00A37EA0">
        <w:tc>
          <w:tcPr>
            <w:tcW w:w="9641" w:type="dxa"/>
            <w:gridSpan w:val="9"/>
            <w:tcBorders>
              <w:top w:val="single" w:sz="4" w:space="0" w:color="auto"/>
              <w:left w:val="single" w:sz="4" w:space="0" w:color="auto"/>
              <w:right w:val="single" w:sz="4" w:space="0" w:color="auto"/>
            </w:tcBorders>
          </w:tcPr>
          <w:p w:rsidR="00230993" w:rsidRDefault="00230993" w:rsidP="00A37EA0">
            <w:pPr>
              <w:pStyle w:val="CRCoverPage"/>
              <w:spacing w:after="0"/>
              <w:jc w:val="right"/>
              <w:rPr>
                <w:i/>
                <w:noProof/>
              </w:rPr>
            </w:pPr>
            <w:r>
              <w:rPr>
                <w:i/>
                <w:noProof/>
                <w:sz w:val="14"/>
              </w:rPr>
              <w:t>CR-Form-v12.2</w:t>
            </w:r>
          </w:p>
        </w:tc>
      </w:tr>
      <w:tr w:rsidR="00230993" w:rsidTr="00A37EA0">
        <w:tc>
          <w:tcPr>
            <w:tcW w:w="9641" w:type="dxa"/>
            <w:gridSpan w:val="9"/>
            <w:tcBorders>
              <w:left w:val="single" w:sz="4" w:space="0" w:color="auto"/>
              <w:right w:val="single" w:sz="4" w:space="0" w:color="auto"/>
            </w:tcBorders>
          </w:tcPr>
          <w:p w:rsidR="00230993" w:rsidRDefault="00230993" w:rsidP="00A37EA0">
            <w:pPr>
              <w:pStyle w:val="CRCoverPage"/>
              <w:spacing w:after="0"/>
              <w:jc w:val="center"/>
              <w:rPr>
                <w:noProof/>
              </w:rPr>
            </w:pPr>
            <w:r>
              <w:rPr>
                <w:b/>
                <w:noProof/>
                <w:sz w:val="32"/>
              </w:rPr>
              <w:t>CHANGE REQUEST</w:t>
            </w:r>
          </w:p>
        </w:tc>
      </w:tr>
      <w:tr w:rsidR="00230993" w:rsidTr="00A37EA0">
        <w:tc>
          <w:tcPr>
            <w:tcW w:w="9641" w:type="dxa"/>
            <w:gridSpan w:val="9"/>
            <w:tcBorders>
              <w:left w:val="single" w:sz="4" w:space="0" w:color="auto"/>
              <w:right w:val="single" w:sz="4" w:space="0" w:color="auto"/>
            </w:tcBorders>
          </w:tcPr>
          <w:p w:rsidR="00230993" w:rsidRDefault="00230993" w:rsidP="00A37EA0">
            <w:pPr>
              <w:pStyle w:val="CRCoverPage"/>
              <w:spacing w:after="0"/>
              <w:rPr>
                <w:noProof/>
                <w:sz w:val="8"/>
                <w:szCs w:val="8"/>
              </w:rPr>
            </w:pPr>
          </w:p>
        </w:tc>
      </w:tr>
      <w:tr w:rsidR="00230993" w:rsidTr="00A37EA0">
        <w:tc>
          <w:tcPr>
            <w:tcW w:w="142" w:type="dxa"/>
            <w:tcBorders>
              <w:left w:val="single" w:sz="4" w:space="0" w:color="auto"/>
            </w:tcBorders>
          </w:tcPr>
          <w:p w:rsidR="00230993" w:rsidRDefault="00230993" w:rsidP="00A37EA0">
            <w:pPr>
              <w:pStyle w:val="CRCoverPage"/>
              <w:spacing w:after="0"/>
              <w:jc w:val="right"/>
              <w:rPr>
                <w:noProof/>
              </w:rPr>
            </w:pPr>
          </w:p>
        </w:tc>
        <w:tc>
          <w:tcPr>
            <w:tcW w:w="1559" w:type="dxa"/>
            <w:shd w:val="pct30" w:color="FFFF00" w:fill="auto"/>
          </w:tcPr>
          <w:p w:rsidR="00230993" w:rsidRPr="00410371" w:rsidRDefault="00957DB4" w:rsidP="00A37EA0">
            <w:pPr>
              <w:pStyle w:val="CRCoverPage"/>
              <w:spacing w:after="0"/>
              <w:jc w:val="right"/>
              <w:rPr>
                <w:b/>
                <w:noProof/>
                <w:sz w:val="28"/>
              </w:rPr>
            </w:pPr>
            <w:r>
              <w:fldChar w:fldCharType="begin"/>
            </w:r>
            <w:r>
              <w:instrText xml:space="preserve"> DOCPROPERTY  Spec#  \* MERGEFORMAT </w:instrText>
            </w:r>
            <w:r>
              <w:fldChar w:fldCharType="separate"/>
            </w:r>
            <w:r w:rsidR="00230993" w:rsidRPr="00410371">
              <w:rPr>
                <w:b/>
                <w:noProof/>
                <w:sz w:val="28"/>
              </w:rPr>
              <w:t>38.523-3</w:t>
            </w:r>
            <w:r>
              <w:rPr>
                <w:b/>
                <w:noProof/>
                <w:sz w:val="28"/>
              </w:rPr>
              <w:fldChar w:fldCharType="end"/>
            </w:r>
          </w:p>
        </w:tc>
        <w:tc>
          <w:tcPr>
            <w:tcW w:w="709" w:type="dxa"/>
          </w:tcPr>
          <w:p w:rsidR="00230993" w:rsidRDefault="00230993" w:rsidP="00A37EA0">
            <w:pPr>
              <w:pStyle w:val="CRCoverPage"/>
              <w:spacing w:after="0"/>
              <w:jc w:val="center"/>
              <w:rPr>
                <w:noProof/>
              </w:rPr>
            </w:pPr>
            <w:r>
              <w:rPr>
                <w:b/>
                <w:noProof/>
                <w:sz w:val="28"/>
              </w:rPr>
              <w:t>CR</w:t>
            </w:r>
          </w:p>
        </w:tc>
        <w:tc>
          <w:tcPr>
            <w:tcW w:w="1276" w:type="dxa"/>
            <w:shd w:val="pct30" w:color="FFFF00" w:fill="auto"/>
          </w:tcPr>
          <w:p w:rsidR="00230993" w:rsidRPr="00410371" w:rsidRDefault="00957DB4" w:rsidP="00A37EA0">
            <w:pPr>
              <w:pStyle w:val="CRCoverPage"/>
              <w:spacing w:after="0"/>
              <w:rPr>
                <w:noProof/>
              </w:rPr>
            </w:pPr>
            <w:r>
              <w:fldChar w:fldCharType="begin"/>
            </w:r>
            <w:r>
              <w:instrText xml:space="preserve"> DOCPROPERTY  Cr#  \* MERGEFORMAT </w:instrText>
            </w:r>
            <w:r>
              <w:fldChar w:fldCharType="separate"/>
            </w:r>
            <w:r w:rsidR="00230993" w:rsidRPr="00410371">
              <w:rPr>
                <w:b/>
                <w:noProof/>
                <w:sz w:val="28"/>
              </w:rPr>
              <w:t>2522</w:t>
            </w:r>
            <w:r>
              <w:rPr>
                <w:b/>
                <w:noProof/>
                <w:sz w:val="28"/>
              </w:rPr>
              <w:fldChar w:fldCharType="end"/>
            </w:r>
          </w:p>
        </w:tc>
        <w:tc>
          <w:tcPr>
            <w:tcW w:w="709" w:type="dxa"/>
          </w:tcPr>
          <w:p w:rsidR="00230993" w:rsidRDefault="00230993" w:rsidP="00A37EA0">
            <w:pPr>
              <w:pStyle w:val="CRCoverPage"/>
              <w:tabs>
                <w:tab w:val="right" w:pos="625"/>
              </w:tabs>
              <w:spacing w:after="0"/>
              <w:jc w:val="center"/>
              <w:rPr>
                <w:noProof/>
              </w:rPr>
            </w:pPr>
            <w:r>
              <w:rPr>
                <w:b/>
                <w:bCs/>
                <w:noProof/>
                <w:sz w:val="28"/>
              </w:rPr>
              <w:t>rev</w:t>
            </w:r>
          </w:p>
        </w:tc>
        <w:tc>
          <w:tcPr>
            <w:tcW w:w="992" w:type="dxa"/>
            <w:shd w:val="pct30" w:color="FFFF00" w:fill="auto"/>
          </w:tcPr>
          <w:p w:rsidR="00230993" w:rsidRPr="00410371" w:rsidRDefault="00957DB4" w:rsidP="00A37EA0">
            <w:pPr>
              <w:pStyle w:val="CRCoverPage"/>
              <w:spacing w:after="0"/>
              <w:jc w:val="center"/>
              <w:rPr>
                <w:b/>
                <w:noProof/>
              </w:rPr>
            </w:pPr>
            <w:r>
              <w:fldChar w:fldCharType="begin"/>
            </w:r>
            <w:r>
              <w:instrText xml:space="preserve"> DOCPROPERTY  Revision  \* MERGEFORMAT </w:instrText>
            </w:r>
            <w:r>
              <w:fldChar w:fldCharType="separate"/>
            </w:r>
            <w:r w:rsidR="00230993" w:rsidRPr="00410371">
              <w:rPr>
                <w:b/>
                <w:noProof/>
                <w:sz w:val="28"/>
              </w:rPr>
              <w:t>-</w:t>
            </w:r>
            <w:r>
              <w:rPr>
                <w:b/>
                <w:noProof/>
                <w:sz w:val="28"/>
              </w:rPr>
              <w:fldChar w:fldCharType="end"/>
            </w:r>
          </w:p>
        </w:tc>
        <w:tc>
          <w:tcPr>
            <w:tcW w:w="2410" w:type="dxa"/>
          </w:tcPr>
          <w:p w:rsidR="00230993" w:rsidRDefault="00230993" w:rsidP="00A37E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30993" w:rsidRPr="00410371" w:rsidRDefault="00957DB4" w:rsidP="00A37EA0">
            <w:pPr>
              <w:pStyle w:val="CRCoverPage"/>
              <w:spacing w:after="0"/>
              <w:jc w:val="center"/>
              <w:rPr>
                <w:noProof/>
                <w:sz w:val="28"/>
              </w:rPr>
            </w:pPr>
            <w:r>
              <w:fldChar w:fldCharType="begin"/>
            </w:r>
            <w:r>
              <w:instrText xml:space="preserve"> DOCPROPERTY  Version  \* MERGEFORMAT </w:instrText>
            </w:r>
            <w:r>
              <w:fldChar w:fldCharType="separate"/>
            </w:r>
            <w:r w:rsidR="00230993" w:rsidRPr="00410371">
              <w:rPr>
                <w:b/>
                <w:noProof/>
                <w:sz w:val="28"/>
              </w:rPr>
              <w:t>17.2.0</w:t>
            </w:r>
            <w:r>
              <w:rPr>
                <w:b/>
                <w:noProof/>
                <w:sz w:val="28"/>
              </w:rPr>
              <w:fldChar w:fldCharType="end"/>
            </w:r>
          </w:p>
        </w:tc>
        <w:tc>
          <w:tcPr>
            <w:tcW w:w="143" w:type="dxa"/>
            <w:tcBorders>
              <w:right w:val="single" w:sz="4" w:space="0" w:color="auto"/>
            </w:tcBorders>
          </w:tcPr>
          <w:p w:rsidR="00230993" w:rsidRDefault="00230993" w:rsidP="00A37EA0">
            <w:pPr>
              <w:pStyle w:val="CRCoverPage"/>
              <w:spacing w:after="0"/>
              <w:rPr>
                <w:noProof/>
              </w:rPr>
            </w:pPr>
          </w:p>
        </w:tc>
      </w:tr>
      <w:tr w:rsidR="00230993" w:rsidTr="00A37EA0">
        <w:tc>
          <w:tcPr>
            <w:tcW w:w="9641" w:type="dxa"/>
            <w:gridSpan w:val="9"/>
            <w:tcBorders>
              <w:left w:val="single" w:sz="4" w:space="0" w:color="auto"/>
              <w:right w:val="single" w:sz="4" w:space="0" w:color="auto"/>
            </w:tcBorders>
          </w:tcPr>
          <w:p w:rsidR="00230993" w:rsidRDefault="00230993" w:rsidP="00A37EA0">
            <w:pPr>
              <w:pStyle w:val="CRCoverPage"/>
              <w:spacing w:after="0"/>
              <w:rPr>
                <w:noProof/>
              </w:rPr>
            </w:pPr>
          </w:p>
        </w:tc>
      </w:tr>
      <w:tr w:rsidR="00230993" w:rsidTr="00A37EA0">
        <w:tc>
          <w:tcPr>
            <w:tcW w:w="9641" w:type="dxa"/>
            <w:gridSpan w:val="9"/>
            <w:tcBorders>
              <w:top w:val="single" w:sz="4" w:space="0" w:color="auto"/>
            </w:tcBorders>
          </w:tcPr>
          <w:p w:rsidR="00230993" w:rsidRPr="00F25D98" w:rsidRDefault="00230993" w:rsidP="00A37EA0">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230993" w:rsidTr="00A37EA0">
        <w:tc>
          <w:tcPr>
            <w:tcW w:w="9641" w:type="dxa"/>
            <w:gridSpan w:val="9"/>
          </w:tcPr>
          <w:p w:rsidR="00230993" w:rsidRDefault="00230993" w:rsidP="00A37EA0">
            <w:pPr>
              <w:pStyle w:val="CRCoverPage"/>
              <w:spacing w:after="0"/>
              <w:rPr>
                <w:noProof/>
                <w:sz w:val="8"/>
                <w:szCs w:val="8"/>
              </w:rPr>
            </w:pPr>
          </w:p>
        </w:tc>
      </w:tr>
    </w:tbl>
    <w:p w:rsidR="00230993" w:rsidRDefault="00230993" w:rsidP="002309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0993" w:rsidTr="00A37EA0">
        <w:tc>
          <w:tcPr>
            <w:tcW w:w="2835" w:type="dxa"/>
          </w:tcPr>
          <w:p w:rsidR="00230993" w:rsidRDefault="00230993" w:rsidP="00A37EA0">
            <w:pPr>
              <w:pStyle w:val="CRCoverPage"/>
              <w:tabs>
                <w:tab w:val="right" w:pos="2751"/>
              </w:tabs>
              <w:spacing w:after="0"/>
              <w:rPr>
                <w:b/>
                <w:i/>
                <w:noProof/>
              </w:rPr>
            </w:pPr>
            <w:r>
              <w:rPr>
                <w:b/>
                <w:i/>
                <w:noProof/>
              </w:rPr>
              <w:t>Proposed change affects:</w:t>
            </w:r>
          </w:p>
        </w:tc>
        <w:tc>
          <w:tcPr>
            <w:tcW w:w="1418" w:type="dxa"/>
          </w:tcPr>
          <w:p w:rsidR="00230993" w:rsidRDefault="00230993" w:rsidP="00A37E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0993" w:rsidRDefault="00230993" w:rsidP="00A37EA0">
            <w:pPr>
              <w:pStyle w:val="CRCoverPage"/>
              <w:spacing w:after="0"/>
              <w:jc w:val="center"/>
              <w:rPr>
                <w:b/>
                <w:caps/>
                <w:noProof/>
              </w:rPr>
            </w:pPr>
          </w:p>
        </w:tc>
        <w:tc>
          <w:tcPr>
            <w:tcW w:w="709" w:type="dxa"/>
            <w:tcBorders>
              <w:left w:val="single" w:sz="4" w:space="0" w:color="auto"/>
            </w:tcBorders>
          </w:tcPr>
          <w:p w:rsidR="00230993" w:rsidRDefault="00230993" w:rsidP="00A37E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0993" w:rsidRDefault="00230993" w:rsidP="00A37EA0">
            <w:pPr>
              <w:pStyle w:val="CRCoverPage"/>
              <w:spacing w:after="0"/>
              <w:jc w:val="center"/>
              <w:rPr>
                <w:b/>
                <w:caps/>
                <w:noProof/>
              </w:rPr>
            </w:pPr>
          </w:p>
        </w:tc>
        <w:tc>
          <w:tcPr>
            <w:tcW w:w="2126" w:type="dxa"/>
          </w:tcPr>
          <w:p w:rsidR="00230993" w:rsidRDefault="00230993" w:rsidP="00A37E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0993" w:rsidRDefault="00230993" w:rsidP="00A37EA0">
            <w:pPr>
              <w:pStyle w:val="CRCoverPage"/>
              <w:spacing w:after="0"/>
              <w:jc w:val="center"/>
              <w:rPr>
                <w:b/>
                <w:caps/>
                <w:noProof/>
              </w:rPr>
            </w:pPr>
          </w:p>
        </w:tc>
        <w:tc>
          <w:tcPr>
            <w:tcW w:w="1418" w:type="dxa"/>
            <w:tcBorders>
              <w:left w:val="nil"/>
            </w:tcBorders>
          </w:tcPr>
          <w:p w:rsidR="00230993" w:rsidRDefault="00230993" w:rsidP="00A37E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0993" w:rsidRDefault="00230993" w:rsidP="00A37EA0">
            <w:pPr>
              <w:pStyle w:val="CRCoverPage"/>
              <w:spacing w:after="0"/>
              <w:jc w:val="center"/>
              <w:rPr>
                <w:b/>
                <w:bCs/>
                <w:caps/>
                <w:noProof/>
              </w:rPr>
            </w:pPr>
          </w:p>
        </w:tc>
      </w:tr>
    </w:tbl>
    <w:p w:rsidR="00230993" w:rsidRDefault="00230993" w:rsidP="002309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0993" w:rsidTr="00A37EA0">
        <w:tc>
          <w:tcPr>
            <w:tcW w:w="9640" w:type="dxa"/>
            <w:gridSpan w:val="11"/>
          </w:tcPr>
          <w:p w:rsidR="00230993" w:rsidRDefault="00230993" w:rsidP="00A37EA0">
            <w:pPr>
              <w:pStyle w:val="CRCoverPage"/>
              <w:spacing w:after="0"/>
              <w:rPr>
                <w:noProof/>
                <w:sz w:val="8"/>
                <w:szCs w:val="8"/>
              </w:rPr>
            </w:pPr>
          </w:p>
        </w:tc>
      </w:tr>
      <w:tr w:rsidR="00230993" w:rsidTr="00A37EA0">
        <w:tc>
          <w:tcPr>
            <w:tcW w:w="1843" w:type="dxa"/>
            <w:tcBorders>
              <w:top w:val="single" w:sz="4" w:space="0" w:color="auto"/>
              <w:left w:val="single" w:sz="4" w:space="0" w:color="auto"/>
            </w:tcBorders>
          </w:tcPr>
          <w:p w:rsidR="00230993" w:rsidRDefault="00230993" w:rsidP="00A37E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30993" w:rsidRDefault="00957DB4" w:rsidP="00A37EA0">
            <w:pPr>
              <w:pStyle w:val="CRCoverPage"/>
              <w:spacing w:after="0"/>
              <w:ind w:left="100"/>
              <w:rPr>
                <w:noProof/>
              </w:rPr>
            </w:pPr>
            <w:r>
              <w:fldChar w:fldCharType="begin"/>
            </w:r>
            <w:r>
              <w:instrText xml:space="preserve"> DOCPROPERTY  CrTitle  \* MERGEFORMAT </w:instrText>
            </w:r>
            <w:r>
              <w:fldChar w:fldCharType="separate"/>
            </w:r>
            <w:r w:rsidR="00230993">
              <w:t>Addition of NR5GC CAG testcase 6.5.2.1 in FR1</w:t>
            </w:r>
            <w:r>
              <w:fldChar w:fldCharType="end"/>
            </w:r>
          </w:p>
        </w:tc>
      </w:tr>
      <w:tr w:rsidR="00230993" w:rsidTr="00A37EA0">
        <w:tc>
          <w:tcPr>
            <w:tcW w:w="1843" w:type="dxa"/>
            <w:tcBorders>
              <w:left w:val="single" w:sz="4" w:space="0" w:color="auto"/>
            </w:tcBorders>
          </w:tcPr>
          <w:p w:rsidR="00230993" w:rsidRDefault="00230993" w:rsidP="00A37EA0">
            <w:pPr>
              <w:pStyle w:val="CRCoverPage"/>
              <w:spacing w:after="0"/>
              <w:rPr>
                <w:b/>
                <w:i/>
                <w:noProof/>
                <w:sz w:val="8"/>
                <w:szCs w:val="8"/>
              </w:rPr>
            </w:pPr>
          </w:p>
        </w:tc>
        <w:tc>
          <w:tcPr>
            <w:tcW w:w="7797" w:type="dxa"/>
            <w:gridSpan w:val="10"/>
            <w:tcBorders>
              <w:right w:val="single" w:sz="4" w:space="0" w:color="auto"/>
            </w:tcBorders>
          </w:tcPr>
          <w:p w:rsidR="00230993" w:rsidRDefault="00230993" w:rsidP="00A37EA0">
            <w:pPr>
              <w:pStyle w:val="CRCoverPage"/>
              <w:spacing w:after="0"/>
              <w:rPr>
                <w:noProof/>
                <w:sz w:val="8"/>
                <w:szCs w:val="8"/>
              </w:rPr>
            </w:pPr>
          </w:p>
        </w:tc>
      </w:tr>
      <w:tr w:rsidR="00230993" w:rsidTr="00A37EA0">
        <w:tc>
          <w:tcPr>
            <w:tcW w:w="1843" w:type="dxa"/>
            <w:tcBorders>
              <w:left w:val="single" w:sz="4" w:space="0" w:color="auto"/>
            </w:tcBorders>
          </w:tcPr>
          <w:p w:rsidR="00230993" w:rsidRDefault="00230993" w:rsidP="00A37E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30993" w:rsidRDefault="00957DB4" w:rsidP="00A37EA0">
            <w:pPr>
              <w:pStyle w:val="CRCoverPage"/>
              <w:spacing w:after="0"/>
              <w:ind w:left="100"/>
              <w:rPr>
                <w:noProof/>
              </w:rPr>
            </w:pPr>
            <w:r>
              <w:fldChar w:fldCharType="begin"/>
            </w:r>
            <w:r>
              <w:instrText xml:space="preserve"> DOCPROPERTY  SourceIfWg  \* MERGEFORMAT </w:instrText>
            </w:r>
            <w:r>
              <w:fldChar w:fldCharType="separate"/>
            </w:r>
            <w:r w:rsidR="00230993">
              <w:rPr>
                <w:noProof/>
              </w:rPr>
              <w:t>ROHDE &amp; SCHWARZ</w:t>
            </w:r>
            <w:r>
              <w:rPr>
                <w:noProof/>
              </w:rPr>
              <w:fldChar w:fldCharType="end"/>
            </w:r>
          </w:p>
        </w:tc>
      </w:tr>
      <w:tr w:rsidR="00230993" w:rsidTr="00A37EA0">
        <w:tc>
          <w:tcPr>
            <w:tcW w:w="1843" w:type="dxa"/>
            <w:tcBorders>
              <w:left w:val="single" w:sz="4" w:space="0" w:color="auto"/>
            </w:tcBorders>
          </w:tcPr>
          <w:p w:rsidR="00230993" w:rsidRDefault="00230993" w:rsidP="00A37E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30993" w:rsidRDefault="00230993" w:rsidP="00A37EA0">
            <w:pPr>
              <w:pStyle w:val="CRCoverPage"/>
              <w:spacing w:after="0"/>
              <w:ind w:left="100"/>
              <w:rPr>
                <w:noProof/>
              </w:rPr>
            </w:pPr>
            <w:r>
              <w:t>R5</w:t>
            </w:r>
            <w:r>
              <w:fldChar w:fldCharType="begin"/>
            </w:r>
            <w:r>
              <w:instrText xml:space="preserve"> DOCPROPERTY  SourceIfTsg  \* MERGEFORMAT </w:instrText>
            </w:r>
            <w:r>
              <w:fldChar w:fldCharType="end"/>
            </w:r>
          </w:p>
        </w:tc>
      </w:tr>
      <w:tr w:rsidR="00230993" w:rsidTr="00A37EA0">
        <w:tc>
          <w:tcPr>
            <w:tcW w:w="1843" w:type="dxa"/>
            <w:tcBorders>
              <w:left w:val="single" w:sz="4" w:space="0" w:color="auto"/>
            </w:tcBorders>
          </w:tcPr>
          <w:p w:rsidR="00230993" w:rsidRDefault="00230993" w:rsidP="00A37EA0">
            <w:pPr>
              <w:pStyle w:val="CRCoverPage"/>
              <w:spacing w:after="0"/>
              <w:rPr>
                <w:b/>
                <w:i/>
                <w:noProof/>
                <w:sz w:val="8"/>
                <w:szCs w:val="8"/>
              </w:rPr>
            </w:pPr>
          </w:p>
        </w:tc>
        <w:tc>
          <w:tcPr>
            <w:tcW w:w="7797" w:type="dxa"/>
            <w:gridSpan w:val="10"/>
            <w:tcBorders>
              <w:right w:val="single" w:sz="4" w:space="0" w:color="auto"/>
            </w:tcBorders>
          </w:tcPr>
          <w:p w:rsidR="00230993" w:rsidRDefault="00230993" w:rsidP="00A37EA0">
            <w:pPr>
              <w:pStyle w:val="CRCoverPage"/>
              <w:spacing w:after="0"/>
              <w:rPr>
                <w:noProof/>
                <w:sz w:val="8"/>
                <w:szCs w:val="8"/>
              </w:rPr>
            </w:pPr>
          </w:p>
        </w:tc>
      </w:tr>
      <w:tr w:rsidR="00230993" w:rsidTr="00A37EA0">
        <w:tc>
          <w:tcPr>
            <w:tcW w:w="1843" w:type="dxa"/>
            <w:tcBorders>
              <w:left w:val="single" w:sz="4" w:space="0" w:color="auto"/>
            </w:tcBorders>
          </w:tcPr>
          <w:p w:rsidR="00230993" w:rsidRDefault="00230993" w:rsidP="00A37EA0">
            <w:pPr>
              <w:pStyle w:val="CRCoverPage"/>
              <w:tabs>
                <w:tab w:val="right" w:pos="1759"/>
              </w:tabs>
              <w:spacing w:after="0"/>
              <w:rPr>
                <w:b/>
                <w:i/>
                <w:noProof/>
              </w:rPr>
            </w:pPr>
            <w:r>
              <w:rPr>
                <w:b/>
                <w:i/>
                <w:noProof/>
              </w:rPr>
              <w:t>Work item code:</w:t>
            </w:r>
          </w:p>
        </w:tc>
        <w:tc>
          <w:tcPr>
            <w:tcW w:w="3686" w:type="dxa"/>
            <w:gridSpan w:val="5"/>
            <w:shd w:val="pct30" w:color="FFFF00" w:fill="auto"/>
          </w:tcPr>
          <w:p w:rsidR="00230993" w:rsidRDefault="00957DB4" w:rsidP="00A37EA0">
            <w:pPr>
              <w:pStyle w:val="CRCoverPage"/>
              <w:spacing w:after="0"/>
              <w:ind w:left="100"/>
              <w:rPr>
                <w:noProof/>
              </w:rPr>
            </w:pPr>
            <w:r>
              <w:fldChar w:fldCharType="begin"/>
            </w:r>
            <w:r>
              <w:instrText xml:space="preserve"> DOCPROPERTY  RelatedWis  \* MERGEFORMAT </w:instrText>
            </w:r>
            <w:r>
              <w:fldChar w:fldCharType="separate"/>
            </w:r>
            <w:r w:rsidR="00230993">
              <w:rPr>
                <w:noProof/>
              </w:rPr>
              <w:t>NG_RAN_PRN_Vertical_LAN-UEConTest</w:t>
            </w:r>
            <w:r>
              <w:rPr>
                <w:noProof/>
              </w:rPr>
              <w:fldChar w:fldCharType="end"/>
            </w:r>
          </w:p>
        </w:tc>
        <w:tc>
          <w:tcPr>
            <w:tcW w:w="567" w:type="dxa"/>
            <w:tcBorders>
              <w:left w:val="nil"/>
            </w:tcBorders>
          </w:tcPr>
          <w:p w:rsidR="00230993" w:rsidRDefault="00230993" w:rsidP="00A37EA0">
            <w:pPr>
              <w:pStyle w:val="CRCoverPage"/>
              <w:spacing w:after="0"/>
              <w:ind w:right="100"/>
              <w:rPr>
                <w:noProof/>
              </w:rPr>
            </w:pPr>
          </w:p>
        </w:tc>
        <w:tc>
          <w:tcPr>
            <w:tcW w:w="1417" w:type="dxa"/>
            <w:gridSpan w:val="3"/>
            <w:tcBorders>
              <w:left w:val="nil"/>
            </w:tcBorders>
          </w:tcPr>
          <w:p w:rsidR="00230993" w:rsidRDefault="00230993" w:rsidP="00A37EA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30993" w:rsidRDefault="00957DB4" w:rsidP="00A37EA0">
            <w:pPr>
              <w:pStyle w:val="CRCoverPage"/>
              <w:spacing w:after="0"/>
              <w:ind w:left="100"/>
              <w:rPr>
                <w:noProof/>
              </w:rPr>
            </w:pPr>
            <w:r>
              <w:fldChar w:fldCharType="begin"/>
            </w:r>
            <w:r>
              <w:instrText xml:space="preserve"> DOCPROPERTY  ResDate  \* MERGEFORMAT </w:instrText>
            </w:r>
            <w:r>
              <w:fldChar w:fldCharType="separate"/>
            </w:r>
            <w:r w:rsidR="00230993">
              <w:rPr>
                <w:noProof/>
              </w:rPr>
              <w:t>2022-04-25</w:t>
            </w:r>
            <w:r>
              <w:rPr>
                <w:noProof/>
              </w:rPr>
              <w:fldChar w:fldCharType="end"/>
            </w:r>
          </w:p>
        </w:tc>
      </w:tr>
      <w:tr w:rsidR="00230993" w:rsidTr="00A37EA0">
        <w:tc>
          <w:tcPr>
            <w:tcW w:w="1843" w:type="dxa"/>
            <w:tcBorders>
              <w:left w:val="single" w:sz="4" w:space="0" w:color="auto"/>
            </w:tcBorders>
          </w:tcPr>
          <w:p w:rsidR="00230993" w:rsidRDefault="00230993" w:rsidP="00A37EA0">
            <w:pPr>
              <w:pStyle w:val="CRCoverPage"/>
              <w:spacing w:after="0"/>
              <w:rPr>
                <w:b/>
                <w:i/>
                <w:noProof/>
                <w:sz w:val="8"/>
                <w:szCs w:val="8"/>
              </w:rPr>
            </w:pPr>
          </w:p>
        </w:tc>
        <w:tc>
          <w:tcPr>
            <w:tcW w:w="1986" w:type="dxa"/>
            <w:gridSpan w:val="4"/>
          </w:tcPr>
          <w:p w:rsidR="00230993" w:rsidRDefault="00230993" w:rsidP="00A37EA0">
            <w:pPr>
              <w:pStyle w:val="CRCoverPage"/>
              <w:spacing w:after="0"/>
              <w:rPr>
                <w:noProof/>
                <w:sz w:val="8"/>
                <w:szCs w:val="8"/>
              </w:rPr>
            </w:pPr>
          </w:p>
        </w:tc>
        <w:tc>
          <w:tcPr>
            <w:tcW w:w="2267" w:type="dxa"/>
            <w:gridSpan w:val="2"/>
          </w:tcPr>
          <w:p w:rsidR="00230993" w:rsidRDefault="00230993" w:rsidP="00A37EA0">
            <w:pPr>
              <w:pStyle w:val="CRCoverPage"/>
              <w:spacing w:after="0"/>
              <w:rPr>
                <w:noProof/>
                <w:sz w:val="8"/>
                <w:szCs w:val="8"/>
              </w:rPr>
            </w:pPr>
          </w:p>
        </w:tc>
        <w:tc>
          <w:tcPr>
            <w:tcW w:w="1417" w:type="dxa"/>
            <w:gridSpan w:val="3"/>
          </w:tcPr>
          <w:p w:rsidR="00230993" w:rsidRDefault="00230993" w:rsidP="00A37EA0">
            <w:pPr>
              <w:pStyle w:val="CRCoverPage"/>
              <w:spacing w:after="0"/>
              <w:rPr>
                <w:noProof/>
                <w:sz w:val="8"/>
                <w:szCs w:val="8"/>
              </w:rPr>
            </w:pPr>
          </w:p>
        </w:tc>
        <w:tc>
          <w:tcPr>
            <w:tcW w:w="2127" w:type="dxa"/>
            <w:tcBorders>
              <w:right w:val="single" w:sz="4" w:space="0" w:color="auto"/>
            </w:tcBorders>
          </w:tcPr>
          <w:p w:rsidR="00230993" w:rsidRDefault="00230993" w:rsidP="00A37EA0">
            <w:pPr>
              <w:pStyle w:val="CRCoverPage"/>
              <w:spacing w:after="0"/>
              <w:rPr>
                <w:noProof/>
                <w:sz w:val="8"/>
                <w:szCs w:val="8"/>
              </w:rPr>
            </w:pPr>
          </w:p>
        </w:tc>
      </w:tr>
      <w:tr w:rsidR="00230993" w:rsidTr="00A37EA0">
        <w:trPr>
          <w:cantSplit/>
        </w:trPr>
        <w:tc>
          <w:tcPr>
            <w:tcW w:w="1843" w:type="dxa"/>
            <w:tcBorders>
              <w:left w:val="single" w:sz="4" w:space="0" w:color="auto"/>
            </w:tcBorders>
          </w:tcPr>
          <w:p w:rsidR="00230993" w:rsidRDefault="00230993" w:rsidP="00A37EA0">
            <w:pPr>
              <w:pStyle w:val="CRCoverPage"/>
              <w:tabs>
                <w:tab w:val="right" w:pos="1759"/>
              </w:tabs>
              <w:spacing w:after="0"/>
              <w:rPr>
                <w:b/>
                <w:i/>
                <w:noProof/>
              </w:rPr>
            </w:pPr>
            <w:r>
              <w:rPr>
                <w:b/>
                <w:i/>
                <w:noProof/>
              </w:rPr>
              <w:t>Category:</w:t>
            </w:r>
          </w:p>
        </w:tc>
        <w:tc>
          <w:tcPr>
            <w:tcW w:w="851" w:type="dxa"/>
            <w:shd w:val="pct30" w:color="FFFF00" w:fill="auto"/>
          </w:tcPr>
          <w:p w:rsidR="00230993" w:rsidRDefault="00957DB4" w:rsidP="00A37EA0">
            <w:pPr>
              <w:pStyle w:val="CRCoverPage"/>
              <w:spacing w:after="0"/>
              <w:ind w:left="100" w:right="-609"/>
              <w:rPr>
                <w:b/>
                <w:noProof/>
              </w:rPr>
            </w:pPr>
            <w:r>
              <w:fldChar w:fldCharType="begin"/>
            </w:r>
            <w:r>
              <w:instrText xml:space="preserve"> DOCPROPERTY  Cat  \* MERGEFORMAT </w:instrText>
            </w:r>
            <w:r>
              <w:fldChar w:fldCharType="separate"/>
            </w:r>
            <w:r w:rsidR="00230993">
              <w:rPr>
                <w:b/>
                <w:noProof/>
              </w:rPr>
              <w:t>B</w:t>
            </w:r>
            <w:r>
              <w:rPr>
                <w:b/>
                <w:noProof/>
              </w:rPr>
              <w:fldChar w:fldCharType="end"/>
            </w:r>
          </w:p>
        </w:tc>
        <w:tc>
          <w:tcPr>
            <w:tcW w:w="3402" w:type="dxa"/>
            <w:gridSpan w:val="5"/>
            <w:tcBorders>
              <w:left w:val="nil"/>
            </w:tcBorders>
          </w:tcPr>
          <w:p w:rsidR="00230993" w:rsidRDefault="00230993" w:rsidP="00A37EA0">
            <w:pPr>
              <w:pStyle w:val="CRCoverPage"/>
              <w:spacing w:after="0"/>
              <w:rPr>
                <w:noProof/>
              </w:rPr>
            </w:pPr>
          </w:p>
        </w:tc>
        <w:tc>
          <w:tcPr>
            <w:tcW w:w="1417" w:type="dxa"/>
            <w:gridSpan w:val="3"/>
            <w:tcBorders>
              <w:left w:val="nil"/>
            </w:tcBorders>
          </w:tcPr>
          <w:p w:rsidR="00230993" w:rsidRDefault="00230993" w:rsidP="00A37E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30993" w:rsidRDefault="00957DB4" w:rsidP="00A37EA0">
            <w:pPr>
              <w:pStyle w:val="CRCoverPage"/>
              <w:spacing w:after="0"/>
              <w:ind w:left="100"/>
              <w:rPr>
                <w:noProof/>
              </w:rPr>
            </w:pPr>
            <w:r>
              <w:fldChar w:fldCharType="begin"/>
            </w:r>
            <w:r>
              <w:instrText xml:space="preserve"> DOCPROPERTY  Release  \* MERGEFORMAT </w:instrText>
            </w:r>
            <w:r>
              <w:fldChar w:fldCharType="separate"/>
            </w:r>
            <w:r w:rsidR="00230993">
              <w:rPr>
                <w:noProof/>
              </w:rPr>
              <w:t>Rel-17</w:t>
            </w:r>
            <w:r>
              <w:rPr>
                <w:noProof/>
              </w:rPr>
              <w:fldChar w:fldCharType="end"/>
            </w:r>
          </w:p>
        </w:tc>
      </w:tr>
      <w:tr w:rsidR="00230993" w:rsidTr="00A37EA0">
        <w:tc>
          <w:tcPr>
            <w:tcW w:w="1843" w:type="dxa"/>
            <w:tcBorders>
              <w:left w:val="single" w:sz="4" w:space="0" w:color="auto"/>
              <w:bottom w:val="single" w:sz="4" w:space="0" w:color="auto"/>
            </w:tcBorders>
          </w:tcPr>
          <w:p w:rsidR="00230993" w:rsidRDefault="00230993" w:rsidP="00A37EA0">
            <w:pPr>
              <w:pStyle w:val="CRCoverPage"/>
              <w:spacing w:after="0"/>
              <w:rPr>
                <w:b/>
                <w:i/>
                <w:noProof/>
              </w:rPr>
            </w:pPr>
          </w:p>
        </w:tc>
        <w:tc>
          <w:tcPr>
            <w:tcW w:w="4677" w:type="dxa"/>
            <w:gridSpan w:val="8"/>
            <w:tcBorders>
              <w:bottom w:val="single" w:sz="4" w:space="0" w:color="auto"/>
            </w:tcBorders>
          </w:tcPr>
          <w:p w:rsidR="00230993" w:rsidRDefault="00230993" w:rsidP="00A37E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0993" w:rsidRDefault="00230993" w:rsidP="00A37EA0">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230993" w:rsidRPr="007C2097" w:rsidRDefault="00230993" w:rsidP="00A37E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30993" w:rsidTr="00A37EA0">
        <w:tc>
          <w:tcPr>
            <w:tcW w:w="1843" w:type="dxa"/>
          </w:tcPr>
          <w:p w:rsidR="00230993" w:rsidRDefault="00230993" w:rsidP="00A37EA0">
            <w:pPr>
              <w:pStyle w:val="CRCoverPage"/>
              <w:spacing w:after="0"/>
              <w:rPr>
                <w:b/>
                <w:i/>
                <w:noProof/>
                <w:sz w:val="8"/>
                <w:szCs w:val="8"/>
              </w:rPr>
            </w:pPr>
          </w:p>
        </w:tc>
        <w:tc>
          <w:tcPr>
            <w:tcW w:w="7797" w:type="dxa"/>
            <w:gridSpan w:val="10"/>
          </w:tcPr>
          <w:p w:rsidR="00230993" w:rsidRDefault="00230993" w:rsidP="00A37EA0">
            <w:pPr>
              <w:pStyle w:val="CRCoverPage"/>
              <w:spacing w:after="0"/>
              <w:rPr>
                <w:noProof/>
                <w:sz w:val="8"/>
                <w:szCs w:val="8"/>
              </w:rPr>
            </w:pPr>
          </w:p>
        </w:tc>
      </w:tr>
      <w:tr w:rsidR="00230993" w:rsidTr="00A37EA0">
        <w:tc>
          <w:tcPr>
            <w:tcW w:w="2694" w:type="dxa"/>
            <w:gridSpan w:val="2"/>
            <w:tcBorders>
              <w:top w:val="single" w:sz="4" w:space="0" w:color="auto"/>
              <w:left w:val="single" w:sz="4" w:space="0" w:color="auto"/>
            </w:tcBorders>
          </w:tcPr>
          <w:p w:rsidR="00230993" w:rsidRDefault="00230993" w:rsidP="002309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30993" w:rsidRDefault="00230993" w:rsidP="00230993">
            <w:pPr>
              <w:pStyle w:val="CRCoverPage"/>
              <w:spacing w:after="0"/>
              <w:ind w:left="100"/>
              <w:rPr>
                <w:noProof/>
              </w:rPr>
            </w:pPr>
            <w:r w:rsidRPr="0002234C">
              <w:rPr>
                <w:noProof/>
              </w:rPr>
              <w:t>To add</w:t>
            </w:r>
            <w:r>
              <w:rPr>
                <w:noProof/>
              </w:rPr>
              <w:t xml:space="preserve"> NR5GC test case 6.5.2.1 to the IWD_22wk12 </w:t>
            </w:r>
            <w:r w:rsidRPr="0002234C">
              <w:rPr>
                <w:noProof/>
              </w:rPr>
              <w:t>ATS.</w:t>
            </w:r>
          </w:p>
        </w:tc>
      </w:tr>
      <w:tr w:rsidR="00230993" w:rsidTr="00A37EA0">
        <w:tc>
          <w:tcPr>
            <w:tcW w:w="2694" w:type="dxa"/>
            <w:gridSpan w:val="2"/>
            <w:tcBorders>
              <w:left w:val="single" w:sz="4" w:space="0" w:color="auto"/>
            </w:tcBorders>
          </w:tcPr>
          <w:p w:rsidR="00230993" w:rsidRDefault="00230993" w:rsidP="00230993">
            <w:pPr>
              <w:pStyle w:val="CRCoverPage"/>
              <w:spacing w:after="0"/>
              <w:rPr>
                <w:b/>
                <w:i/>
                <w:noProof/>
                <w:sz w:val="8"/>
                <w:szCs w:val="8"/>
              </w:rPr>
            </w:pPr>
          </w:p>
        </w:tc>
        <w:tc>
          <w:tcPr>
            <w:tcW w:w="6946" w:type="dxa"/>
            <w:gridSpan w:val="9"/>
            <w:tcBorders>
              <w:right w:val="single" w:sz="4" w:space="0" w:color="auto"/>
            </w:tcBorders>
          </w:tcPr>
          <w:p w:rsidR="00230993" w:rsidRDefault="00230993" w:rsidP="00230993">
            <w:pPr>
              <w:pStyle w:val="CRCoverPage"/>
              <w:spacing w:after="0"/>
              <w:rPr>
                <w:noProof/>
                <w:sz w:val="8"/>
                <w:szCs w:val="8"/>
              </w:rPr>
            </w:pPr>
          </w:p>
        </w:tc>
      </w:tr>
      <w:tr w:rsidR="00230993" w:rsidTr="00A37EA0">
        <w:tc>
          <w:tcPr>
            <w:tcW w:w="2694" w:type="dxa"/>
            <w:gridSpan w:val="2"/>
            <w:tcBorders>
              <w:left w:val="single" w:sz="4" w:space="0" w:color="auto"/>
            </w:tcBorders>
          </w:tcPr>
          <w:p w:rsidR="00230993" w:rsidRDefault="00230993" w:rsidP="002309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30993" w:rsidRDefault="00230993" w:rsidP="00230993">
            <w:pPr>
              <w:pStyle w:val="CRCoverPage"/>
              <w:spacing w:after="0"/>
              <w:ind w:left="100"/>
              <w:rPr>
                <w:noProof/>
              </w:rPr>
            </w:pPr>
            <w:r w:rsidRPr="0002234C">
              <w:rPr>
                <w:noProof/>
              </w:rPr>
              <w:t xml:space="preserve">This document lists all changes applied to </w:t>
            </w:r>
            <w:r>
              <w:rPr>
                <w:noProof/>
              </w:rPr>
              <w:t xml:space="preserve">test case 6.5.2.1 </w:t>
            </w:r>
            <w:r w:rsidRPr="0002234C">
              <w:rPr>
                <w:noProof/>
              </w:rPr>
              <w:t>required for approval. See detailed change description for further information</w:t>
            </w:r>
            <w:r>
              <w:rPr>
                <w:noProof/>
              </w:rPr>
              <w:t>.</w:t>
            </w:r>
          </w:p>
        </w:tc>
      </w:tr>
      <w:tr w:rsidR="00230993" w:rsidTr="00A37EA0">
        <w:tc>
          <w:tcPr>
            <w:tcW w:w="2694" w:type="dxa"/>
            <w:gridSpan w:val="2"/>
            <w:tcBorders>
              <w:left w:val="single" w:sz="4" w:space="0" w:color="auto"/>
            </w:tcBorders>
          </w:tcPr>
          <w:p w:rsidR="00230993" w:rsidRDefault="00230993" w:rsidP="00230993">
            <w:pPr>
              <w:pStyle w:val="CRCoverPage"/>
              <w:spacing w:after="0"/>
              <w:rPr>
                <w:b/>
                <w:i/>
                <w:noProof/>
                <w:sz w:val="8"/>
                <w:szCs w:val="8"/>
              </w:rPr>
            </w:pPr>
          </w:p>
        </w:tc>
        <w:tc>
          <w:tcPr>
            <w:tcW w:w="6946" w:type="dxa"/>
            <w:gridSpan w:val="9"/>
            <w:tcBorders>
              <w:right w:val="single" w:sz="4" w:space="0" w:color="auto"/>
            </w:tcBorders>
          </w:tcPr>
          <w:p w:rsidR="00230993" w:rsidRDefault="00230993" w:rsidP="00230993">
            <w:pPr>
              <w:pStyle w:val="CRCoverPage"/>
              <w:spacing w:after="0"/>
              <w:rPr>
                <w:noProof/>
                <w:sz w:val="8"/>
                <w:szCs w:val="8"/>
              </w:rPr>
            </w:pPr>
          </w:p>
        </w:tc>
      </w:tr>
      <w:tr w:rsidR="00230993" w:rsidTr="00A37EA0">
        <w:tc>
          <w:tcPr>
            <w:tcW w:w="2694" w:type="dxa"/>
            <w:gridSpan w:val="2"/>
            <w:tcBorders>
              <w:left w:val="single" w:sz="4" w:space="0" w:color="auto"/>
              <w:bottom w:val="single" w:sz="4" w:space="0" w:color="auto"/>
            </w:tcBorders>
          </w:tcPr>
          <w:p w:rsidR="00230993" w:rsidRDefault="00230993" w:rsidP="002309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30993" w:rsidRDefault="00230993" w:rsidP="00230993">
            <w:pPr>
              <w:pStyle w:val="CRCoverPage"/>
              <w:spacing w:after="0"/>
              <w:ind w:left="100"/>
              <w:rPr>
                <w:noProof/>
              </w:rPr>
            </w:pPr>
            <w:r w:rsidRPr="0002234C">
              <w:rPr>
                <w:noProof/>
                <w:lang w:eastAsia="zh-CN"/>
              </w:rPr>
              <w:t>Test case will not be added to ATS</w:t>
            </w:r>
          </w:p>
        </w:tc>
      </w:tr>
      <w:tr w:rsidR="00230993" w:rsidTr="00A37EA0">
        <w:tc>
          <w:tcPr>
            <w:tcW w:w="2694" w:type="dxa"/>
            <w:gridSpan w:val="2"/>
          </w:tcPr>
          <w:p w:rsidR="00230993" w:rsidRDefault="00230993" w:rsidP="00230993">
            <w:pPr>
              <w:pStyle w:val="CRCoverPage"/>
              <w:spacing w:after="0"/>
              <w:rPr>
                <w:b/>
                <w:i/>
                <w:noProof/>
                <w:sz w:val="8"/>
                <w:szCs w:val="8"/>
              </w:rPr>
            </w:pPr>
          </w:p>
        </w:tc>
        <w:tc>
          <w:tcPr>
            <w:tcW w:w="6946" w:type="dxa"/>
            <w:gridSpan w:val="9"/>
          </w:tcPr>
          <w:p w:rsidR="00230993" w:rsidRDefault="00230993" w:rsidP="00230993">
            <w:pPr>
              <w:pStyle w:val="CRCoverPage"/>
              <w:spacing w:after="0"/>
              <w:rPr>
                <w:noProof/>
                <w:sz w:val="8"/>
                <w:szCs w:val="8"/>
              </w:rPr>
            </w:pPr>
          </w:p>
        </w:tc>
      </w:tr>
      <w:tr w:rsidR="00230993" w:rsidTr="00A37EA0">
        <w:tc>
          <w:tcPr>
            <w:tcW w:w="2694" w:type="dxa"/>
            <w:gridSpan w:val="2"/>
            <w:tcBorders>
              <w:top w:val="single" w:sz="4" w:space="0" w:color="auto"/>
              <w:left w:val="single" w:sz="4" w:space="0" w:color="auto"/>
            </w:tcBorders>
          </w:tcPr>
          <w:p w:rsidR="00230993" w:rsidRDefault="00230993" w:rsidP="002309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30993" w:rsidRDefault="00230993" w:rsidP="00230993">
            <w:pPr>
              <w:pStyle w:val="CRCoverPage"/>
              <w:spacing w:after="0"/>
              <w:rPr>
                <w:noProof/>
              </w:rPr>
            </w:pPr>
            <w:r>
              <w:rPr>
                <w:noProof/>
              </w:rPr>
              <w:t>6.5.2.1.NR5GC</w:t>
            </w:r>
          </w:p>
        </w:tc>
      </w:tr>
      <w:tr w:rsidR="00230993" w:rsidTr="00A37EA0">
        <w:tc>
          <w:tcPr>
            <w:tcW w:w="2694" w:type="dxa"/>
            <w:gridSpan w:val="2"/>
            <w:tcBorders>
              <w:left w:val="single" w:sz="4" w:space="0" w:color="auto"/>
            </w:tcBorders>
          </w:tcPr>
          <w:p w:rsidR="00230993" w:rsidRDefault="00230993" w:rsidP="00230993">
            <w:pPr>
              <w:pStyle w:val="CRCoverPage"/>
              <w:spacing w:after="0"/>
              <w:rPr>
                <w:b/>
                <w:i/>
                <w:noProof/>
                <w:sz w:val="8"/>
                <w:szCs w:val="8"/>
              </w:rPr>
            </w:pPr>
          </w:p>
        </w:tc>
        <w:tc>
          <w:tcPr>
            <w:tcW w:w="6946" w:type="dxa"/>
            <w:gridSpan w:val="9"/>
            <w:tcBorders>
              <w:right w:val="single" w:sz="4" w:space="0" w:color="auto"/>
            </w:tcBorders>
          </w:tcPr>
          <w:p w:rsidR="00230993" w:rsidRDefault="00230993" w:rsidP="00230993">
            <w:pPr>
              <w:pStyle w:val="CRCoverPage"/>
              <w:spacing w:after="0"/>
              <w:rPr>
                <w:noProof/>
                <w:sz w:val="8"/>
                <w:szCs w:val="8"/>
              </w:rPr>
            </w:pPr>
          </w:p>
        </w:tc>
      </w:tr>
      <w:tr w:rsidR="00230993" w:rsidTr="00A37EA0">
        <w:tc>
          <w:tcPr>
            <w:tcW w:w="2694" w:type="dxa"/>
            <w:gridSpan w:val="2"/>
            <w:tcBorders>
              <w:left w:val="single" w:sz="4" w:space="0" w:color="auto"/>
            </w:tcBorders>
          </w:tcPr>
          <w:p w:rsidR="00230993" w:rsidRDefault="00230993" w:rsidP="002309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30993" w:rsidRDefault="00230993" w:rsidP="002309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30993" w:rsidRDefault="00230993" w:rsidP="00230993">
            <w:pPr>
              <w:pStyle w:val="CRCoverPage"/>
              <w:spacing w:after="0"/>
              <w:jc w:val="center"/>
              <w:rPr>
                <w:b/>
                <w:caps/>
                <w:noProof/>
              </w:rPr>
            </w:pPr>
            <w:r>
              <w:rPr>
                <w:b/>
                <w:caps/>
                <w:noProof/>
              </w:rPr>
              <w:t>N</w:t>
            </w:r>
          </w:p>
        </w:tc>
        <w:tc>
          <w:tcPr>
            <w:tcW w:w="2977" w:type="dxa"/>
            <w:gridSpan w:val="4"/>
          </w:tcPr>
          <w:p w:rsidR="00230993" w:rsidRDefault="00230993" w:rsidP="0023099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30993" w:rsidRDefault="00230993" w:rsidP="00230993">
            <w:pPr>
              <w:pStyle w:val="CRCoverPage"/>
              <w:spacing w:after="0"/>
              <w:ind w:left="99"/>
              <w:rPr>
                <w:noProof/>
              </w:rPr>
            </w:pPr>
          </w:p>
        </w:tc>
      </w:tr>
      <w:tr w:rsidR="00230993" w:rsidTr="00A37EA0">
        <w:tc>
          <w:tcPr>
            <w:tcW w:w="2694" w:type="dxa"/>
            <w:gridSpan w:val="2"/>
            <w:tcBorders>
              <w:left w:val="single" w:sz="4" w:space="0" w:color="auto"/>
            </w:tcBorders>
          </w:tcPr>
          <w:p w:rsidR="00230993" w:rsidRDefault="00230993" w:rsidP="002309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30993" w:rsidRDefault="00230993" w:rsidP="002309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0993" w:rsidRDefault="00230993" w:rsidP="00230993">
            <w:pPr>
              <w:pStyle w:val="CRCoverPage"/>
              <w:spacing w:after="0"/>
              <w:jc w:val="center"/>
              <w:rPr>
                <w:b/>
                <w:caps/>
                <w:noProof/>
              </w:rPr>
            </w:pPr>
            <w:r>
              <w:rPr>
                <w:b/>
                <w:caps/>
                <w:noProof/>
              </w:rPr>
              <w:t>x</w:t>
            </w:r>
          </w:p>
        </w:tc>
        <w:tc>
          <w:tcPr>
            <w:tcW w:w="2977" w:type="dxa"/>
            <w:gridSpan w:val="4"/>
          </w:tcPr>
          <w:p w:rsidR="00230993" w:rsidRDefault="00230993" w:rsidP="002309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30993" w:rsidRDefault="00230993" w:rsidP="00230993">
            <w:pPr>
              <w:pStyle w:val="CRCoverPage"/>
              <w:spacing w:after="0"/>
              <w:ind w:left="99"/>
              <w:rPr>
                <w:noProof/>
              </w:rPr>
            </w:pPr>
          </w:p>
        </w:tc>
      </w:tr>
      <w:tr w:rsidR="00230993" w:rsidTr="00A37EA0">
        <w:tc>
          <w:tcPr>
            <w:tcW w:w="2694" w:type="dxa"/>
            <w:gridSpan w:val="2"/>
            <w:tcBorders>
              <w:left w:val="single" w:sz="4" w:space="0" w:color="auto"/>
            </w:tcBorders>
          </w:tcPr>
          <w:p w:rsidR="00230993" w:rsidRDefault="00230993" w:rsidP="002309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30993" w:rsidRDefault="00230993" w:rsidP="002309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0993" w:rsidRDefault="00230993" w:rsidP="00230993">
            <w:pPr>
              <w:pStyle w:val="CRCoverPage"/>
              <w:spacing w:after="0"/>
              <w:jc w:val="center"/>
              <w:rPr>
                <w:b/>
                <w:caps/>
                <w:noProof/>
              </w:rPr>
            </w:pPr>
          </w:p>
        </w:tc>
        <w:tc>
          <w:tcPr>
            <w:tcW w:w="2977" w:type="dxa"/>
            <w:gridSpan w:val="4"/>
          </w:tcPr>
          <w:p w:rsidR="00230993" w:rsidRDefault="00230993" w:rsidP="002309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30993" w:rsidRDefault="00230993" w:rsidP="00230993">
            <w:pPr>
              <w:pStyle w:val="CRCoverPage"/>
              <w:spacing w:after="0"/>
              <w:ind w:left="99"/>
              <w:rPr>
                <w:noProof/>
              </w:rPr>
            </w:pPr>
            <w:r>
              <w:rPr>
                <w:noProof/>
              </w:rPr>
              <w:t>38.523-1</w:t>
            </w:r>
          </w:p>
        </w:tc>
      </w:tr>
      <w:tr w:rsidR="00230993" w:rsidTr="00A37EA0">
        <w:tc>
          <w:tcPr>
            <w:tcW w:w="2694" w:type="dxa"/>
            <w:gridSpan w:val="2"/>
            <w:tcBorders>
              <w:left w:val="single" w:sz="4" w:space="0" w:color="auto"/>
            </w:tcBorders>
          </w:tcPr>
          <w:p w:rsidR="00230993" w:rsidRDefault="00230993" w:rsidP="002309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30993" w:rsidRDefault="00230993" w:rsidP="002309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0993" w:rsidRDefault="00230993" w:rsidP="00230993">
            <w:pPr>
              <w:pStyle w:val="CRCoverPage"/>
              <w:spacing w:after="0"/>
              <w:jc w:val="center"/>
              <w:rPr>
                <w:b/>
                <w:caps/>
                <w:noProof/>
              </w:rPr>
            </w:pPr>
            <w:r>
              <w:rPr>
                <w:b/>
                <w:caps/>
                <w:noProof/>
              </w:rPr>
              <w:t>x</w:t>
            </w:r>
          </w:p>
        </w:tc>
        <w:tc>
          <w:tcPr>
            <w:tcW w:w="2977" w:type="dxa"/>
            <w:gridSpan w:val="4"/>
          </w:tcPr>
          <w:p w:rsidR="00230993" w:rsidRDefault="00230993" w:rsidP="002309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30993" w:rsidRDefault="00230993" w:rsidP="00230993">
            <w:pPr>
              <w:pStyle w:val="CRCoverPage"/>
              <w:spacing w:after="0"/>
              <w:ind w:left="99"/>
              <w:rPr>
                <w:noProof/>
              </w:rPr>
            </w:pPr>
          </w:p>
        </w:tc>
      </w:tr>
      <w:tr w:rsidR="00230993" w:rsidTr="00A37EA0">
        <w:tc>
          <w:tcPr>
            <w:tcW w:w="2694" w:type="dxa"/>
            <w:gridSpan w:val="2"/>
            <w:tcBorders>
              <w:left w:val="single" w:sz="4" w:space="0" w:color="auto"/>
            </w:tcBorders>
          </w:tcPr>
          <w:p w:rsidR="00230993" w:rsidRDefault="00230993" w:rsidP="00230993">
            <w:pPr>
              <w:pStyle w:val="CRCoverPage"/>
              <w:spacing w:after="0"/>
              <w:rPr>
                <w:b/>
                <w:i/>
                <w:noProof/>
              </w:rPr>
            </w:pPr>
          </w:p>
        </w:tc>
        <w:tc>
          <w:tcPr>
            <w:tcW w:w="6946" w:type="dxa"/>
            <w:gridSpan w:val="9"/>
            <w:tcBorders>
              <w:right w:val="single" w:sz="4" w:space="0" w:color="auto"/>
            </w:tcBorders>
          </w:tcPr>
          <w:p w:rsidR="00230993" w:rsidRDefault="00230993" w:rsidP="00230993">
            <w:pPr>
              <w:pStyle w:val="CRCoverPage"/>
              <w:spacing w:after="0"/>
              <w:rPr>
                <w:noProof/>
              </w:rPr>
            </w:pPr>
          </w:p>
        </w:tc>
      </w:tr>
      <w:tr w:rsidR="00230993" w:rsidTr="00A37EA0">
        <w:tc>
          <w:tcPr>
            <w:tcW w:w="2694" w:type="dxa"/>
            <w:gridSpan w:val="2"/>
            <w:tcBorders>
              <w:left w:val="single" w:sz="4" w:space="0" w:color="auto"/>
              <w:bottom w:val="single" w:sz="4" w:space="0" w:color="auto"/>
            </w:tcBorders>
          </w:tcPr>
          <w:p w:rsidR="00230993" w:rsidRDefault="00230993" w:rsidP="002309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30993" w:rsidRDefault="00230993" w:rsidP="00230993">
            <w:pPr>
              <w:pStyle w:val="CRCoverPage"/>
              <w:spacing w:after="0"/>
              <w:ind w:left="100"/>
              <w:rPr>
                <w:noProof/>
              </w:rPr>
            </w:pPr>
            <w:r>
              <w:rPr>
                <w:noProof/>
              </w:rPr>
              <w:t>R5-222550 raised for this in RAN5#95e</w:t>
            </w:r>
          </w:p>
        </w:tc>
      </w:tr>
      <w:tr w:rsidR="00230993" w:rsidRPr="008863B9" w:rsidTr="00A37EA0">
        <w:tc>
          <w:tcPr>
            <w:tcW w:w="2694" w:type="dxa"/>
            <w:gridSpan w:val="2"/>
            <w:tcBorders>
              <w:top w:val="single" w:sz="4" w:space="0" w:color="auto"/>
              <w:bottom w:val="single" w:sz="4" w:space="0" w:color="auto"/>
            </w:tcBorders>
          </w:tcPr>
          <w:p w:rsidR="00230993" w:rsidRPr="008863B9" w:rsidRDefault="00230993" w:rsidP="002309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30993" w:rsidRPr="008863B9" w:rsidRDefault="00230993" w:rsidP="00230993">
            <w:pPr>
              <w:pStyle w:val="CRCoverPage"/>
              <w:spacing w:after="0"/>
              <w:ind w:left="100"/>
              <w:rPr>
                <w:noProof/>
                <w:sz w:val="8"/>
                <w:szCs w:val="8"/>
              </w:rPr>
            </w:pPr>
          </w:p>
        </w:tc>
      </w:tr>
      <w:tr w:rsidR="00230993" w:rsidTr="00A37EA0">
        <w:tc>
          <w:tcPr>
            <w:tcW w:w="2694" w:type="dxa"/>
            <w:gridSpan w:val="2"/>
            <w:tcBorders>
              <w:top w:val="single" w:sz="4" w:space="0" w:color="auto"/>
              <w:left w:val="single" w:sz="4" w:space="0" w:color="auto"/>
              <w:bottom w:val="single" w:sz="4" w:space="0" w:color="auto"/>
            </w:tcBorders>
          </w:tcPr>
          <w:p w:rsidR="00230993" w:rsidRDefault="00230993" w:rsidP="002309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30993" w:rsidRDefault="00230993" w:rsidP="0023099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af2"/>
        <w:jc w:val="left"/>
        <w:rPr>
          <w:rStyle w:val="af1"/>
          <w:rFonts w:ascii="Arial" w:hAnsi="Arial" w:cs="Arial"/>
          <w:i w:val="0"/>
          <w:lang w:eastAsia="en-GB"/>
        </w:rPr>
      </w:pPr>
      <w:bookmarkStart w:id="1" w:name="_Toc101798560"/>
      <w:r w:rsidRPr="00D83A7A">
        <w:rPr>
          <w:rStyle w:val="af1"/>
          <w:rFonts w:ascii="Arial" w:hAnsi="Arial" w:cs="Arial"/>
          <w:i w:val="0"/>
        </w:rPr>
        <w:lastRenderedPageBreak/>
        <w:t>Table of Contents</w:t>
      </w:r>
      <w:bookmarkEnd w:id="1"/>
    </w:p>
    <w:p w:rsidR="005A12BA" w:rsidRDefault="00446488">
      <w:pPr>
        <w:pStyle w:val="10"/>
        <w:rPr>
          <w:rFonts w:asciiTheme="minorHAnsi"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5A12BA" w:rsidRPr="001173CF">
        <w:rPr>
          <w:rFonts w:ascii="Arial" w:hAnsi="Arial" w:cs="Arial"/>
          <w:iCs/>
        </w:rPr>
        <w:t>Table of Contents</w:t>
      </w:r>
      <w:r w:rsidR="005A12BA">
        <w:tab/>
      </w:r>
      <w:r w:rsidR="005A12BA">
        <w:fldChar w:fldCharType="begin"/>
      </w:r>
      <w:r w:rsidR="005A12BA">
        <w:instrText xml:space="preserve"> PAGEREF _Toc101798560 \h </w:instrText>
      </w:r>
      <w:r w:rsidR="005A12BA">
        <w:fldChar w:fldCharType="separate"/>
      </w:r>
      <w:r w:rsidR="005A12BA">
        <w:t>2</w:t>
      </w:r>
      <w:r w:rsidR="005A12BA">
        <w:fldChar w:fldCharType="end"/>
      </w:r>
    </w:p>
    <w:p w:rsidR="005A12BA" w:rsidRDefault="005A12BA">
      <w:pPr>
        <w:pStyle w:val="10"/>
        <w:rPr>
          <w:rFonts w:asciiTheme="minorHAnsi" w:hAnsiTheme="minorHAnsi" w:cstheme="minorBidi"/>
          <w:szCs w:val="22"/>
          <w:lang w:eastAsia="en-GB"/>
        </w:rPr>
      </w:pPr>
      <w:r w:rsidRPr="001173CF">
        <w:rPr>
          <w:rFonts w:cs="Arial"/>
          <w:b/>
        </w:rPr>
        <w:t>1</w:t>
      </w:r>
      <w:r>
        <w:rPr>
          <w:rFonts w:asciiTheme="minorHAnsi" w:hAnsiTheme="minorHAnsi" w:cstheme="minorBidi"/>
          <w:szCs w:val="22"/>
          <w:lang w:eastAsia="en-GB"/>
        </w:rPr>
        <w:tab/>
      </w:r>
      <w:r w:rsidRPr="001173CF">
        <w:rPr>
          <w:rFonts w:cs="Arial"/>
          <w:b/>
        </w:rPr>
        <w:t>Overview</w:t>
      </w:r>
      <w:r>
        <w:tab/>
      </w:r>
      <w:r>
        <w:fldChar w:fldCharType="begin"/>
      </w:r>
      <w:r>
        <w:instrText xml:space="preserve"> PAGEREF _Toc101798561 \h </w:instrText>
      </w:r>
      <w:r>
        <w:fldChar w:fldCharType="separate"/>
      </w:r>
      <w:r>
        <w:t>3</w:t>
      </w:r>
      <w:r>
        <w:fldChar w:fldCharType="end"/>
      </w:r>
    </w:p>
    <w:p w:rsidR="005A12BA" w:rsidRDefault="005A12BA">
      <w:pPr>
        <w:pStyle w:val="20"/>
        <w:rPr>
          <w:rFonts w:asciiTheme="minorHAnsi" w:hAnsiTheme="minorHAnsi" w:cstheme="minorBidi"/>
          <w:sz w:val="22"/>
          <w:szCs w:val="22"/>
          <w:lang w:eastAsia="en-GB"/>
        </w:rPr>
      </w:pPr>
      <w:r w:rsidRPr="001173CF">
        <w:rPr>
          <w:b/>
        </w:rPr>
        <w:t>1.1</w:t>
      </w:r>
      <w:r>
        <w:rPr>
          <w:rFonts w:asciiTheme="minorHAnsi" w:hAnsiTheme="minorHAnsi" w:cstheme="minorBidi"/>
          <w:sz w:val="22"/>
          <w:szCs w:val="22"/>
          <w:lang w:eastAsia="en-GB"/>
        </w:rPr>
        <w:tab/>
      </w:r>
      <w:r>
        <w:t>Verification Test Summary</w:t>
      </w:r>
      <w:r>
        <w:tab/>
      </w:r>
      <w:r>
        <w:fldChar w:fldCharType="begin"/>
      </w:r>
      <w:r>
        <w:instrText xml:space="preserve"> PAGEREF _Toc101798562 \h </w:instrText>
      </w:r>
      <w:r>
        <w:fldChar w:fldCharType="separate"/>
      </w:r>
      <w:r>
        <w:t>3</w:t>
      </w:r>
      <w:r>
        <w:fldChar w:fldCharType="end"/>
      </w:r>
    </w:p>
    <w:p w:rsidR="005A12BA" w:rsidRDefault="005A12BA">
      <w:pPr>
        <w:pStyle w:val="10"/>
        <w:rPr>
          <w:rFonts w:asciiTheme="minorHAnsi" w:hAnsiTheme="minorHAnsi" w:cstheme="minorBidi"/>
          <w:szCs w:val="22"/>
          <w:lang w:eastAsia="en-GB"/>
        </w:rPr>
      </w:pPr>
      <w:r w:rsidRPr="001173CF">
        <w:rPr>
          <w:rFonts w:cs="Arial"/>
          <w:b/>
        </w:rPr>
        <w:t>2</w:t>
      </w:r>
      <w:r>
        <w:rPr>
          <w:rFonts w:asciiTheme="minorHAnsi" w:hAnsiTheme="minorHAnsi" w:cstheme="minorBidi"/>
          <w:szCs w:val="22"/>
          <w:lang w:eastAsia="en-GB"/>
        </w:rPr>
        <w:tab/>
      </w:r>
      <w:r w:rsidRPr="001173CF">
        <w:rPr>
          <w:rFonts w:cs="Arial"/>
          <w:b/>
        </w:rPr>
        <w:t>Corrections required to test case 8.1.6.1.3.4</w:t>
      </w:r>
      <w:r>
        <w:tab/>
      </w:r>
      <w:r>
        <w:fldChar w:fldCharType="begin"/>
      </w:r>
      <w:r>
        <w:instrText xml:space="preserve"> PAGEREF _Toc101798563 \h </w:instrText>
      </w:r>
      <w:r>
        <w:fldChar w:fldCharType="separate"/>
      </w:r>
      <w:r>
        <w:t>3</w:t>
      </w:r>
      <w:r>
        <w:fldChar w:fldCharType="end"/>
      </w:r>
    </w:p>
    <w:p w:rsidR="005A12BA" w:rsidRDefault="005A12BA">
      <w:pPr>
        <w:pStyle w:val="20"/>
        <w:rPr>
          <w:rFonts w:asciiTheme="minorHAnsi" w:hAnsiTheme="minorHAnsi" w:cstheme="minorBidi"/>
          <w:sz w:val="22"/>
          <w:szCs w:val="22"/>
          <w:lang w:eastAsia="en-GB"/>
        </w:rPr>
      </w:pPr>
      <w:r w:rsidRPr="001173CF">
        <w:rPr>
          <w:rFonts w:cs="Arial"/>
          <w:b/>
          <w:lang w:eastAsia="en-GB"/>
        </w:rPr>
        <w:t>2.1</w:t>
      </w:r>
      <w:r>
        <w:rPr>
          <w:rFonts w:asciiTheme="minorHAnsi" w:hAnsiTheme="minorHAnsi" w:cstheme="minorBidi"/>
          <w:sz w:val="22"/>
          <w:szCs w:val="22"/>
          <w:lang w:eastAsia="en-GB"/>
        </w:rPr>
        <w:tab/>
      </w:r>
      <w:r w:rsidRPr="001173CF">
        <w:rPr>
          <w:rFonts w:cs="Arial"/>
          <w:b/>
          <w:color w:val="000000"/>
          <w:lang w:eastAsia="en-GB"/>
        </w:rPr>
        <w:t>f_TC_8_1_6_1_3_4_NR5GC</w:t>
      </w:r>
      <w:r>
        <w:tab/>
      </w:r>
      <w:r>
        <w:fldChar w:fldCharType="begin"/>
      </w:r>
      <w:r>
        <w:instrText xml:space="preserve"> PAGEREF _Toc101798564 \h </w:instrText>
      </w:r>
      <w:r>
        <w:fldChar w:fldCharType="separate"/>
      </w:r>
      <w:r>
        <w:t>3</w:t>
      </w:r>
      <w:r>
        <w:fldChar w:fldCharType="end"/>
      </w:r>
    </w:p>
    <w:p w:rsidR="005A12BA" w:rsidRDefault="005A12BA">
      <w:pPr>
        <w:pStyle w:val="20"/>
        <w:rPr>
          <w:rFonts w:asciiTheme="minorHAnsi" w:hAnsiTheme="minorHAnsi" w:cstheme="minorBidi"/>
          <w:sz w:val="22"/>
          <w:szCs w:val="22"/>
          <w:lang w:eastAsia="en-GB"/>
        </w:rPr>
      </w:pPr>
      <w:r w:rsidRPr="001173CF">
        <w:rPr>
          <w:rFonts w:cs="Arial"/>
          <w:b/>
          <w:lang w:eastAsia="en-GB"/>
        </w:rPr>
        <w:t>2.2</w:t>
      </w:r>
      <w:r>
        <w:rPr>
          <w:rFonts w:asciiTheme="minorHAnsi" w:hAnsiTheme="minorHAnsi" w:cstheme="minorBidi"/>
          <w:sz w:val="22"/>
          <w:szCs w:val="22"/>
          <w:lang w:eastAsia="en-GB"/>
        </w:rPr>
        <w:tab/>
      </w:r>
      <w:r w:rsidRPr="001173CF">
        <w:rPr>
          <w:rFonts w:cs="Arial"/>
          <w:b/>
          <w:color w:val="000000"/>
          <w:lang w:eastAsia="en-GB"/>
        </w:rPr>
        <w:t>f_TC_6_5_2_1_NR5GC</w:t>
      </w:r>
      <w:r>
        <w:tab/>
      </w:r>
      <w:r>
        <w:fldChar w:fldCharType="begin"/>
      </w:r>
      <w:r>
        <w:instrText xml:space="preserve"> PAGEREF _Toc101798565 \h </w:instrText>
      </w:r>
      <w:r>
        <w:fldChar w:fldCharType="separate"/>
      </w:r>
      <w:r>
        <w:t>11</w:t>
      </w:r>
      <w:r>
        <w:fldChar w:fldCharType="end"/>
      </w:r>
    </w:p>
    <w:p w:rsidR="005A12BA" w:rsidRDefault="005A12BA">
      <w:pPr>
        <w:pStyle w:val="20"/>
        <w:rPr>
          <w:rFonts w:asciiTheme="minorHAnsi" w:hAnsiTheme="minorHAnsi" w:cstheme="minorBidi"/>
          <w:sz w:val="22"/>
          <w:szCs w:val="22"/>
          <w:lang w:eastAsia="en-GB"/>
        </w:rPr>
      </w:pPr>
      <w:r w:rsidRPr="001173CF">
        <w:rPr>
          <w:rFonts w:cs="Arial"/>
          <w:b/>
          <w:lang w:eastAsia="en-GB"/>
        </w:rPr>
        <w:t>2.3</w:t>
      </w:r>
      <w:r>
        <w:rPr>
          <w:rFonts w:asciiTheme="minorHAnsi" w:hAnsiTheme="minorHAnsi" w:cstheme="minorBidi"/>
          <w:sz w:val="22"/>
          <w:szCs w:val="22"/>
          <w:lang w:eastAsia="en-GB"/>
        </w:rPr>
        <w:tab/>
      </w:r>
      <w:r w:rsidRPr="001173CF">
        <w:rPr>
          <w:rFonts w:cs="Arial"/>
          <w:b/>
          <w:color w:val="000000"/>
          <w:lang w:eastAsia="en-GB"/>
        </w:rPr>
        <w:t>fl_NR5GC_RRC_IdleSteps4_20_withCAGInfoList</w:t>
      </w:r>
      <w:r>
        <w:tab/>
      </w:r>
      <w:r>
        <w:fldChar w:fldCharType="begin"/>
      </w:r>
      <w:r>
        <w:instrText xml:space="preserve"> PAGEREF _Toc101798566 \h </w:instrText>
      </w:r>
      <w:r>
        <w:fldChar w:fldCharType="separate"/>
      </w:r>
      <w:r>
        <w:t>12</w:t>
      </w:r>
      <w:r>
        <w:fldChar w:fldCharType="end"/>
      </w:r>
    </w:p>
    <w:p w:rsidR="005A12BA" w:rsidRDefault="005A12BA">
      <w:pPr>
        <w:pStyle w:val="20"/>
        <w:rPr>
          <w:rFonts w:asciiTheme="minorHAnsi" w:hAnsiTheme="minorHAnsi" w:cstheme="minorBidi"/>
          <w:sz w:val="22"/>
          <w:szCs w:val="22"/>
          <w:lang w:eastAsia="en-GB"/>
        </w:rPr>
      </w:pPr>
      <w:r w:rsidRPr="001173CF">
        <w:rPr>
          <w:rFonts w:cs="Arial"/>
          <w:b/>
          <w:lang w:eastAsia="en-GB"/>
        </w:rPr>
        <w:t>2.4</w:t>
      </w:r>
      <w:r>
        <w:rPr>
          <w:rFonts w:asciiTheme="minorHAnsi" w:hAnsiTheme="minorHAnsi" w:cstheme="minorBidi"/>
          <w:sz w:val="22"/>
          <w:szCs w:val="22"/>
          <w:lang w:eastAsia="en-GB"/>
        </w:rPr>
        <w:tab/>
      </w:r>
      <w:r w:rsidRPr="001173CF">
        <w:rPr>
          <w:rFonts w:cs="Arial"/>
          <w:b/>
          <w:color w:val="000000"/>
          <w:lang w:eastAsia="en-GB"/>
        </w:rPr>
        <w:t>f_NR_CellInfo_SetPLMN</w:t>
      </w:r>
      <w:r>
        <w:tab/>
      </w:r>
      <w:r>
        <w:fldChar w:fldCharType="begin"/>
      </w:r>
      <w:r>
        <w:instrText xml:space="preserve"> PAGEREF _Toc101798567 \h </w:instrText>
      </w:r>
      <w:r>
        <w:fldChar w:fldCharType="separate"/>
      </w:r>
      <w:r>
        <w:t>14</w:t>
      </w:r>
      <w:r>
        <w:fldChar w:fldCharType="end"/>
      </w:r>
    </w:p>
    <w:p w:rsidR="005A12BA" w:rsidRDefault="005A12BA">
      <w:pPr>
        <w:pStyle w:val="20"/>
        <w:rPr>
          <w:rFonts w:asciiTheme="minorHAnsi" w:hAnsiTheme="minorHAnsi" w:cstheme="minorBidi"/>
          <w:sz w:val="22"/>
          <w:szCs w:val="22"/>
          <w:lang w:eastAsia="en-GB"/>
        </w:rPr>
      </w:pPr>
      <w:r w:rsidRPr="001173CF">
        <w:rPr>
          <w:rFonts w:cs="Arial"/>
          <w:b/>
          <w:lang w:eastAsia="en-GB"/>
        </w:rPr>
        <w:t>2.5</w:t>
      </w:r>
      <w:r>
        <w:rPr>
          <w:rFonts w:asciiTheme="minorHAnsi" w:hAnsiTheme="minorHAnsi" w:cstheme="minorBidi"/>
          <w:sz w:val="22"/>
          <w:szCs w:val="22"/>
          <w:lang w:eastAsia="en-GB"/>
        </w:rPr>
        <w:tab/>
      </w:r>
      <w:r w:rsidRPr="001173CF">
        <w:rPr>
          <w:rFonts w:cs="Arial"/>
          <w:b/>
          <w:color w:val="000000"/>
          <w:lang w:eastAsia="en-GB"/>
        </w:rPr>
        <w:t>TC_6_5_2_1_NR5GC</w:t>
      </w:r>
      <w:r>
        <w:tab/>
      </w:r>
      <w:r>
        <w:fldChar w:fldCharType="begin"/>
      </w:r>
      <w:r>
        <w:instrText xml:space="preserve"> PAGEREF _Toc101798568 \h </w:instrText>
      </w:r>
      <w:r>
        <w:fldChar w:fldCharType="separate"/>
      </w:r>
      <w:r>
        <w:t>16</w:t>
      </w:r>
      <w:r>
        <w:fldChar w:fldCharType="end"/>
      </w:r>
    </w:p>
    <w:p w:rsidR="005A12BA" w:rsidRDefault="005A12BA">
      <w:pPr>
        <w:pStyle w:val="10"/>
        <w:rPr>
          <w:rFonts w:asciiTheme="minorHAnsi" w:hAnsiTheme="minorHAnsi" w:cstheme="minorBidi"/>
          <w:szCs w:val="22"/>
          <w:lang w:eastAsia="en-GB"/>
        </w:rPr>
      </w:pPr>
      <w:r w:rsidRPr="001173CF">
        <w:rPr>
          <w:rFonts w:cs="Arial"/>
          <w:b/>
        </w:rPr>
        <w:t>3</w:t>
      </w:r>
      <w:r>
        <w:rPr>
          <w:rFonts w:asciiTheme="minorHAnsi" w:hAnsiTheme="minorHAnsi" w:cstheme="minorBidi"/>
          <w:szCs w:val="22"/>
          <w:lang w:eastAsia="en-GB"/>
        </w:rPr>
        <w:tab/>
      </w:r>
      <w:r w:rsidRPr="001173CF">
        <w:rPr>
          <w:rFonts w:cs="Arial"/>
          <w:b/>
        </w:rPr>
        <w:t>Branches executed</w:t>
      </w:r>
      <w:r>
        <w:tab/>
      </w:r>
      <w:r>
        <w:fldChar w:fldCharType="begin"/>
      </w:r>
      <w:r>
        <w:instrText xml:space="preserve"> PAGEREF _Toc101798569 \h </w:instrText>
      </w:r>
      <w:r>
        <w:fldChar w:fldCharType="separate"/>
      </w:r>
      <w:r>
        <w:t>18</w:t>
      </w:r>
      <w:r>
        <w:fldChar w:fldCharType="end"/>
      </w:r>
    </w:p>
    <w:p w:rsidR="005A12BA" w:rsidRDefault="005A12BA">
      <w:pPr>
        <w:pStyle w:val="10"/>
        <w:rPr>
          <w:rFonts w:asciiTheme="minorHAnsi" w:hAnsiTheme="minorHAnsi" w:cstheme="minorBidi"/>
          <w:szCs w:val="22"/>
          <w:lang w:eastAsia="en-GB"/>
        </w:rPr>
      </w:pPr>
      <w:r w:rsidRPr="001173CF">
        <w:rPr>
          <w:rFonts w:cs="Arial"/>
          <w:b/>
        </w:rPr>
        <w:t>4</w:t>
      </w:r>
      <w:r>
        <w:rPr>
          <w:rFonts w:asciiTheme="minorHAnsi" w:hAnsiTheme="minorHAnsi" w:cstheme="minorBidi"/>
          <w:szCs w:val="22"/>
          <w:lang w:eastAsia="en-GB"/>
        </w:rPr>
        <w:tab/>
      </w:r>
      <w:r w:rsidRPr="001173CF">
        <w:rPr>
          <w:rFonts w:cs="Arial"/>
          <w:b/>
        </w:rPr>
        <w:t>Execution Log Files</w:t>
      </w:r>
      <w:r>
        <w:tab/>
      </w:r>
      <w:r>
        <w:fldChar w:fldCharType="begin"/>
      </w:r>
      <w:r>
        <w:instrText xml:space="preserve"> PAGEREF _Toc101798570 \h </w:instrText>
      </w:r>
      <w:r>
        <w:fldChar w:fldCharType="separate"/>
      </w:r>
      <w:r>
        <w:t>18</w:t>
      </w:r>
      <w:r>
        <w:fldChar w:fldCharType="end"/>
      </w:r>
    </w:p>
    <w:p w:rsidR="005A12BA" w:rsidRDefault="005A12BA">
      <w:pPr>
        <w:pStyle w:val="20"/>
        <w:rPr>
          <w:rFonts w:asciiTheme="minorHAnsi" w:hAnsiTheme="minorHAnsi" w:cstheme="minorBidi"/>
          <w:sz w:val="22"/>
          <w:szCs w:val="22"/>
          <w:lang w:eastAsia="en-GB"/>
        </w:rPr>
      </w:pPr>
      <w:r w:rsidRPr="001173CF">
        <w:rPr>
          <w:rFonts w:cs="Arial"/>
          <w:b/>
        </w:rPr>
        <w:t>4.1</w:t>
      </w:r>
      <w:r>
        <w:rPr>
          <w:rFonts w:asciiTheme="minorHAnsi" w:hAnsiTheme="minorHAnsi" w:cstheme="minorBidi"/>
          <w:sz w:val="22"/>
          <w:szCs w:val="22"/>
          <w:lang w:eastAsia="en-GB"/>
        </w:rPr>
        <w:tab/>
      </w:r>
      <w:r w:rsidRPr="001173CF">
        <w:rPr>
          <w:rFonts w:cs="Arial"/>
        </w:rPr>
        <w:t>MediaTek MT6983</w:t>
      </w:r>
      <w:r>
        <w:tab/>
      </w:r>
      <w:r>
        <w:fldChar w:fldCharType="begin"/>
      </w:r>
      <w:r>
        <w:instrText xml:space="preserve"> PAGEREF _Toc101798571 \h </w:instrText>
      </w:r>
      <w:r>
        <w:fldChar w:fldCharType="separate"/>
      </w:r>
      <w:r>
        <w:t>18</w:t>
      </w:r>
      <w:r>
        <w:fldChar w:fldCharType="end"/>
      </w:r>
    </w:p>
    <w:p w:rsidR="005A12BA" w:rsidRDefault="005A12BA">
      <w:pPr>
        <w:pStyle w:val="10"/>
        <w:rPr>
          <w:rFonts w:asciiTheme="minorHAnsi" w:hAnsiTheme="minorHAnsi" w:cstheme="minorBidi"/>
          <w:szCs w:val="22"/>
          <w:lang w:eastAsia="en-GB"/>
        </w:rPr>
      </w:pPr>
      <w:r w:rsidRPr="001173CF">
        <w:rPr>
          <w:rFonts w:cs="Arial"/>
          <w:b/>
        </w:rPr>
        <w:t>5</w:t>
      </w:r>
      <w:r>
        <w:rPr>
          <w:rFonts w:asciiTheme="minorHAnsi" w:hAnsiTheme="minorHAnsi" w:cstheme="minorBidi"/>
          <w:szCs w:val="22"/>
          <w:lang w:eastAsia="en-GB"/>
        </w:rPr>
        <w:tab/>
      </w:r>
      <w:r w:rsidRPr="001173CF">
        <w:rPr>
          <w:rFonts w:cs="Arial"/>
          <w:b/>
        </w:rPr>
        <w:t>References</w:t>
      </w:r>
      <w:r>
        <w:tab/>
      </w:r>
      <w:r>
        <w:fldChar w:fldCharType="begin"/>
      </w:r>
      <w:r>
        <w:instrText xml:space="preserve"> PAGEREF _Toc101798572 \h </w:instrText>
      </w:r>
      <w:r>
        <w:fldChar w:fldCharType="separate"/>
      </w:r>
      <w:r>
        <w:t>18</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1"/>
        <w:numPr>
          <w:ilvl w:val="0"/>
          <w:numId w:val="2"/>
        </w:numPr>
        <w:autoSpaceDN w:val="0"/>
        <w:rPr>
          <w:rFonts w:cs="Arial"/>
          <w:b/>
        </w:rPr>
      </w:pPr>
      <w:bookmarkStart w:id="2" w:name="_Toc122434485"/>
      <w:bookmarkStart w:id="3" w:name="_Toc101798561"/>
      <w:r w:rsidRPr="00E24250">
        <w:rPr>
          <w:rFonts w:cs="Arial"/>
          <w:b/>
        </w:rPr>
        <w:lastRenderedPageBreak/>
        <w:t>Overview</w:t>
      </w:r>
      <w:bookmarkEnd w:id="2"/>
      <w:bookmarkEnd w:id="3"/>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A07FE4">
        <w:rPr>
          <w:rFonts w:cs="Arial"/>
        </w:rPr>
        <w:t>6.5.2.1</w:t>
      </w:r>
      <w:r w:rsidR="006D2480">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A07FE4">
        <w:rPr>
          <w:rFonts w:cs="Arial"/>
        </w:rPr>
        <w:t>2</w:t>
      </w:r>
      <w:r w:rsidR="007C2E1F">
        <w:rPr>
          <w:rFonts w:cs="Arial"/>
        </w:rPr>
        <w:t>wk</w:t>
      </w:r>
      <w:r w:rsidR="00A07FE4">
        <w:rPr>
          <w:rFonts w:cs="Arial"/>
        </w:rPr>
        <w:t>12</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4" w:history="1">
        <w:r w:rsidR="00D06424" w:rsidRPr="009C2E8A">
          <w:rPr>
            <w:rStyle w:val="aa"/>
            <w:rFonts w:cs="Arial"/>
            <w:sz w:val="24"/>
            <w:lang w:eastAsia="ja-JP"/>
          </w:rPr>
          <w:t>parikshit.bhise@rohde-schwarz.com</w:t>
        </w:r>
      </w:hyperlink>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01798562"/>
      <w:r w:rsidRPr="00E24250">
        <w:rPr>
          <w:sz w:val="28"/>
          <w:szCs w:val="28"/>
        </w:rPr>
        <w:t>Verification Test Summary</w:t>
      </w:r>
      <w:bookmarkEnd w:id="4"/>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A07FE4">
        <w:rPr>
          <w:rFonts w:cs="Arial"/>
          <w:b/>
          <w:lang w:eastAsia="ja-JP"/>
        </w:rPr>
        <w:t>6.5.2.1</w:t>
      </w:r>
      <w:r w:rsidR="009020A7">
        <w:rPr>
          <w:rFonts w:cs="Arial"/>
          <w:b/>
          <w:lang w:eastAsia="ja-JP"/>
        </w:rPr>
        <w:t>.</w:t>
      </w:r>
      <w:r w:rsidR="00A54DBC" w:rsidRPr="00A54DBC">
        <w:rPr>
          <w:rFonts w:cs="Arial"/>
          <w:b/>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宋体"/>
        </w:rPr>
        <w:t>iwd-TTCN3-B20</w:t>
      </w:r>
      <w:r w:rsidR="00DE192F">
        <w:rPr>
          <w:rFonts w:eastAsia="宋体"/>
        </w:rPr>
        <w:t>20</w:t>
      </w:r>
      <w:r w:rsidR="004F69EA" w:rsidRPr="004F69EA">
        <w:rPr>
          <w:rFonts w:eastAsia="宋体"/>
        </w:rPr>
        <w:t>-0</w:t>
      </w:r>
      <w:r w:rsidR="00DE192F">
        <w:rPr>
          <w:rFonts w:eastAsia="宋体"/>
        </w:rPr>
        <w:t>9</w:t>
      </w:r>
      <w:r w:rsidR="004F69EA" w:rsidRPr="00A54DBC">
        <w:rPr>
          <w:rFonts w:eastAsia="宋体"/>
        </w:rPr>
        <w:t>_D</w:t>
      </w:r>
      <w:r w:rsidR="0030082A" w:rsidRPr="00A54DBC">
        <w:rPr>
          <w:rFonts w:eastAsia="宋体"/>
        </w:rPr>
        <w:t>2</w:t>
      </w:r>
      <w:r w:rsidR="00A07FE4">
        <w:rPr>
          <w:rFonts w:eastAsia="宋体"/>
        </w:rPr>
        <w:t>2wk12</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A54DBC" w:rsidRPr="00A54DBC">
        <w:rPr>
          <w:lang w:eastAsia="ja-JP"/>
        </w:rPr>
        <w:t>MediaTek MT6983</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1"/>
        <w:numPr>
          <w:ilvl w:val="0"/>
          <w:numId w:val="2"/>
        </w:numPr>
        <w:autoSpaceDN w:val="0"/>
        <w:rPr>
          <w:rFonts w:cs="Arial"/>
          <w:b/>
        </w:rPr>
      </w:pPr>
      <w:bookmarkStart w:id="6" w:name="_Toc122434488"/>
      <w:bookmarkStart w:id="7" w:name="_Toc295288959"/>
      <w:bookmarkStart w:id="8" w:name="_Toc101798563"/>
      <w:r w:rsidRPr="00E24250">
        <w:rPr>
          <w:rFonts w:cs="Arial"/>
          <w:b/>
        </w:rPr>
        <w:t>Corrections required</w:t>
      </w:r>
      <w:bookmarkEnd w:id="6"/>
      <w:bookmarkEnd w:id="7"/>
      <w:r w:rsidR="004642F4">
        <w:rPr>
          <w:rFonts w:cs="Arial"/>
          <w:b/>
        </w:rPr>
        <w:t xml:space="preserve"> to test case </w:t>
      </w:r>
      <w:r w:rsidR="005867C5">
        <w:rPr>
          <w:rFonts w:cs="Arial"/>
          <w:b/>
        </w:rPr>
        <w:t>8.1.6.1.3.4</w:t>
      </w:r>
      <w:bookmarkEnd w:id="8"/>
    </w:p>
    <w:p w:rsidR="006D2480" w:rsidRDefault="005867C5" w:rsidP="006D2480">
      <w:pPr>
        <w:pStyle w:val="2"/>
        <w:numPr>
          <w:ilvl w:val="1"/>
          <w:numId w:val="2"/>
        </w:numPr>
        <w:overflowPunct w:val="0"/>
        <w:autoSpaceDE w:val="0"/>
        <w:autoSpaceDN w:val="0"/>
        <w:adjustRightInd w:val="0"/>
        <w:spacing w:before="480"/>
        <w:rPr>
          <w:rFonts w:cs="Arial"/>
          <w:b/>
          <w:color w:val="000000"/>
          <w:lang w:eastAsia="en-GB"/>
        </w:rPr>
      </w:pPr>
      <w:bookmarkStart w:id="9" w:name="_Toc101798564"/>
      <w:bookmarkStart w:id="10" w:name="_Toc122434493"/>
      <w:bookmarkStart w:id="11" w:name="_Toc295288970"/>
      <w:bookmarkStart w:id="12" w:name="_Toc325725665"/>
      <w:r w:rsidRPr="005867C5">
        <w:rPr>
          <w:rFonts w:cs="Arial"/>
          <w:b/>
          <w:color w:val="000000"/>
          <w:lang w:eastAsia="en-GB"/>
        </w:rPr>
        <w:t>f_TC_8_1_6_1_3_4_NR5GC</w:t>
      </w:r>
      <w:bookmarkEnd w:id="9"/>
    </w:p>
    <w:tbl>
      <w:tblPr>
        <w:tblW w:w="1296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0981"/>
      </w:tblGrid>
      <w:tr w:rsidR="006D2480" w:rsidTr="00E308BE">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10981" w:type="dxa"/>
            <w:tcBorders>
              <w:top w:val="single" w:sz="4" w:space="0" w:color="auto"/>
              <w:left w:val="single" w:sz="4" w:space="0" w:color="auto"/>
              <w:bottom w:val="single" w:sz="4" w:space="0" w:color="auto"/>
              <w:right w:val="single" w:sz="4" w:space="0" w:color="auto"/>
            </w:tcBorders>
          </w:tcPr>
          <w:p w:rsidR="006D2480" w:rsidRPr="00CC39F9" w:rsidRDefault="005867C5" w:rsidP="0017627A">
            <w:pPr>
              <w:rPr>
                <w:rFonts w:ascii="Arial" w:hAnsi="Arial" w:cs="Arial"/>
                <w:lang w:eastAsia="en-GB"/>
              </w:rPr>
            </w:pPr>
            <w:r w:rsidRPr="005867C5">
              <w:rPr>
                <w:rFonts w:ascii="Arial" w:hAnsi="Arial" w:cs="Arial"/>
                <w:lang w:eastAsia="en-GB"/>
              </w:rPr>
              <w:t>f_TC_8_1_6_1_3_4_NR5GC</w:t>
            </w:r>
          </w:p>
        </w:tc>
      </w:tr>
      <w:tr w:rsidR="006D2480" w:rsidTr="00E308BE">
        <w:trPr>
          <w:trHeight w:val="350"/>
        </w:trPr>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rPr>
            </w:pPr>
            <w:r>
              <w:rPr>
                <w:rFonts w:ascii="Arial" w:hAnsi="Arial"/>
                <w:b/>
              </w:rPr>
              <w:t>Reason for change</w:t>
            </w:r>
          </w:p>
        </w:tc>
        <w:tc>
          <w:tcPr>
            <w:tcW w:w="10981" w:type="dxa"/>
            <w:tcBorders>
              <w:top w:val="single" w:sz="4" w:space="0" w:color="auto"/>
              <w:left w:val="single" w:sz="4" w:space="0" w:color="auto"/>
              <w:bottom w:val="single" w:sz="4" w:space="0" w:color="auto"/>
              <w:right w:val="single" w:sz="4" w:space="0" w:color="auto"/>
            </w:tcBorders>
          </w:tcPr>
          <w:p w:rsidR="002510AF" w:rsidRDefault="002510AF" w:rsidP="002510AF">
            <w:pPr>
              <w:pStyle w:val="CRCoverPage"/>
              <w:numPr>
                <w:ilvl w:val="0"/>
                <w:numId w:val="23"/>
              </w:numPr>
              <w:spacing w:after="0"/>
              <w:rPr>
                <w:noProof/>
              </w:rPr>
            </w:pPr>
            <w:r>
              <w:rPr>
                <w:noProof/>
              </w:rPr>
              <w:t>In the current TTCN at Steps 3, 24 and 47 the user is prompted to manually choose a cell, and as a result in Steps 4, 25 and 48 respectively the UE is expected to camp within 60s on the target NR cell.</w:t>
            </w:r>
          </w:p>
          <w:p w:rsidR="002510AF" w:rsidRDefault="002510AF" w:rsidP="002510AF">
            <w:pPr>
              <w:pStyle w:val="CRCoverPage"/>
              <w:spacing w:after="0"/>
              <w:ind w:left="720"/>
              <w:rPr>
                <w:noProof/>
              </w:rPr>
            </w:pPr>
          </w:p>
          <w:p w:rsidR="002510AF" w:rsidRDefault="002510AF" w:rsidP="002510AF">
            <w:pPr>
              <w:pStyle w:val="CRCoverPage"/>
              <w:spacing w:after="0"/>
              <w:ind w:left="720"/>
              <w:rPr>
                <w:noProof/>
              </w:rPr>
            </w:pPr>
            <w:r>
              <w:rPr>
                <w:noProof/>
              </w:rPr>
              <w:t>Some UEs may take longer depending on number of bands enabled, RATs enabled etc. Hence it is proposed to not put an upper limit on the time taken to camp on a cell at Steps 4, 25 and 48. This will not have any impact on TPs, but will make testcase more stable.</w:t>
            </w:r>
          </w:p>
          <w:p w:rsidR="002510AF" w:rsidRDefault="002510AF" w:rsidP="002510AF">
            <w:pPr>
              <w:pStyle w:val="CRCoverPage"/>
              <w:spacing w:after="0"/>
              <w:rPr>
                <w:noProof/>
              </w:rPr>
            </w:pPr>
          </w:p>
          <w:p w:rsidR="002510AF" w:rsidRDefault="002510AF" w:rsidP="002510AF">
            <w:pPr>
              <w:pStyle w:val="CRCoverPage"/>
              <w:numPr>
                <w:ilvl w:val="0"/>
                <w:numId w:val="23"/>
              </w:numPr>
              <w:spacing w:after="0"/>
              <w:rPr>
                <w:noProof/>
              </w:rPr>
            </w:pPr>
            <w:r>
              <w:rPr>
                <w:noProof/>
              </w:rPr>
              <w:t>In the current TTCN at Steps 3 the user is prompted to select NR Cell2 CAG ID manually.</w:t>
            </w:r>
          </w:p>
          <w:p w:rsidR="002510AF" w:rsidRDefault="002510AF" w:rsidP="002510AF">
            <w:pPr>
              <w:pStyle w:val="CRCoverPage"/>
              <w:spacing w:after="0"/>
              <w:ind w:left="720"/>
              <w:rPr>
                <w:noProof/>
              </w:rPr>
            </w:pPr>
          </w:p>
          <w:p w:rsidR="002510AF" w:rsidRDefault="002510AF" w:rsidP="002510AF">
            <w:pPr>
              <w:pStyle w:val="CRCoverPage"/>
              <w:spacing w:after="0"/>
              <w:ind w:left="720"/>
              <w:rPr>
                <w:noProof/>
              </w:rPr>
            </w:pPr>
            <w:r>
              <w:rPr>
                <w:noProof/>
              </w:rPr>
              <w:lastRenderedPageBreak/>
              <w:t>According to 23.122v16.12.0  cl 4.4.3.1,</w:t>
            </w:r>
          </w:p>
          <w:p w:rsidR="002510AF" w:rsidRDefault="002510AF" w:rsidP="002510AF">
            <w:pPr>
              <w:pStyle w:val="CRCoverPage"/>
              <w:spacing w:after="0"/>
              <w:ind w:left="720"/>
            </w:pPr>
            <w:r w:rsidRPr="001238CF">
              <w:t>Quote</w:t>
            </w:r>
          </w:p>
          <w:p w:rsidR="002510AF" w:rsidRDefault="002510AF" w:rsidP="002510AF">
            <w:pPr>
              <w:pStyle w:val="CRCoverPage"/>
              <w:spacing w:after="0"/>
              <w:ind w:left="720"/>
            </w:pPr>
            <w:r>
              <w:t xml:space="preserve">EXCEPTION: At switch on, if the </w:t>
            </w:r>
            <w:r>
              <w:rPr>
                <w:highlight w:val="green"/>
              </w:rPr>
              <w:t>MS is in manual mode</w:t>
            </w:r>
            <w:r>
              <w:t xml:space="preserve"> and neither registered PLMN nor PLMN that is equivalent to it is available but EHPLMN is available, then instead of performing the manual network selection mode procedure of clause 4.4.3.1.2 the MS may select and attempt registration on the highest priority EHPLMN. </w:t>
            </w:r>
            <w:r>
              <w:rPr>
                <w:highlight w:val="green"/>
              </w:rPr>
              <w:t>If the EHPLMN list is not available or is empty and the HPLMN is available, then the MS may select and attempt registration on the HPLMN</w:t>
            </w:r>
            <w:r>
              <w:t xml:space="preserve">. The MS shall </w:t>
            </w:r>
            <w:r>
              <w:rPr>
                <w:highlight w:val="green"/>
              </w:rPr>
              <w:t>remain</w:t>
            </w:r>
            <w:r>
              <w:t xml:space="preserve"> in </w:t>
            </w:r>
            <w:r>
              <w:rPr>
                <w:highlight w:val="green"/>
              </w:rPr>
              <w:t>manual mode</w:t>
            </w:r>
            <w:r>
              <w:t>.</w:t>
            </w:r>
          </w:p>
          <w:p w:rsidR="002510AF" w:rsidRDefault="002510AF" w:rsidP="002510AF">
            <w:pPr>
              <w:pStyle w:val="CRCoverPage"/>
              <w:spacing w:after="0"/>
              <w:ind w:left="720"/>
            </w:pPr>
            <w:r>
              <w:t>Unquote</w:t>
            </w:r>
          </w:p>
          <w:p w:rsidR="002510AF" w:rsidRDefault="002510AF" w:rsidP="002510AF">
            <w:pPr>
              <w:pStyle w:val="CRCoverPage"/>
              <w:spacing w:after="0"/>
              <w:ind w:left="720"/>
            </w:pPr>
            <w:r>
              <w:t>According to preamble, the UE is registered on NR Cell 1, so the HPLMN in this case would PLMN1. NR Cell 2 also belongs to PLMN1.</w:t>
            </w:r>
          </w:p>
          <w:p w:rsidR="002510AF" w:rsidRDefault="002510AF" w:rsidP="002510AF">
            <w:pPr>
              <w:pStyle w:val="CRCoverPage"/>
              <w:spacing w:after="0"/>
              <w:ind w:left="720"/>
            </w:pPr>
            <w:r>
              <w:t xml:space="preserve">Thus at Step 3, the condition </w:t>
            </w:r>
            <w:r w:rsidRPr="00493946">
              <w:rPr>
                <w:highlight w:val="green"/>
              </w:rPr>
              <w:t>highlighted</w:t>
            </w:r>
            <w:r>
              <w:t xml:space="preserve"> above occurs, as a result the UE should camp on NR cell 2 without the AT command. Thus, there is no need for Step 3 and it should be voided</w:t>
            </w:r>
          </w:p>
          <w:p w:rsidR="002510AF" w:rsidRDefault="002510AF" w:rsidP="002510AF">
            <w:pPr>
              <w:pStyle w:val="CRCoverPage"/>
              <w:spacing w:after="0"/>
              <w:ind w:left="720"/>
              <w:rPr>
                <w:noProof/>
              </w:rPr>
            </w:pPr>
          </w:p>
          <w:p w:rsidR="002510AF" w:rsidRDefault="002510AF" w:rsidP="002510AF">
            <w:pPr>
              <w:pStyle w:val="CRCoverPage"/>
              <w:numPr>
                <w:ilvl w:val="0"/>
                <w:numId w:val="23"/>
              </w:numPr>
              <w:spacing w:after="0"/>
              <w:rPr>
                <w:noProof/>
              </w:rPr>
            </w:pPr>
            <w:r>
              <w:rPr>
                <w:noProof/>
              </w:rPr>
              <w:t>In the current TTCN at Step 45, the UE is made to select PLMN1 manually. NR Cell 1 and NR Cell 2 are both on this PLMN (at same power level), and NR Cell 2 CAG ID is in the allowed list already because of Steps 5-22. Thus, if a UE detects NR Cell 2 before NR Cell 1, it may try to camp on the NR Cell 2 and thus fail the testcase incorrectly. This needs to be addressed.</w:t>
            </w:r>
          </w:p>
          <w:p w:rsidR="002510AF" w:rsidRDefault="002510AF" w:rsidP="002510AF">
            <w:pPr>
              <w:pStyle w:val="CRCoverPage"/>
              <w:spacing w:after="0"/>
              <w:ind w:left="720"/>
              <w:rPr>
                <w:noProof/>
              </w:rPr>
            </w:pPr>
          </w:p>
          <w:p w:rsidR="002510AF" w:rsidRDefault="00696C50" w:rsidP="00696C50">
            <w:pPr>
              <w:pStyle w:val="CRCoverPage"/>
              <w:spacing w:after="0"/>
              <w:ind w:left="720"/>
              <w:rPr>
                <w:noProof/>
              </w:rPr>
            </w:pPr>
            <w:r w:rsidRPr="00696C50">
              <w:rPr>
                <w:b/>
                <w:noProof/>
              </w:rPr>
              <w:t>Note : Prose CR R5-222550 is being raised for this at RAN5#95e</w:t>
            </w:r>
          </w:p>
          <w:p w:rsidR="006D2480" w:rsidRPr="009B0B50" w:rsidRDefault="006D2480" w:rsidP="002510AF">
            <w:pPr>
              <w:pStyle w:val="CRCoverPage"/>
              <w:spacing w:after="0"/>
              <w:rPr>
                <w:rFonts w:cs="Arial"/>
                <w:lang w:eastAsia="en-GB"/>
              </w:rPr>
            </w:pPr>
          </w:p>
        </w:tc>
      </w:tr>
      <w:tr w:rsidR="006D2480" w:rsidTr="00E308BE">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rPr>
            </w:pPr>
            <w:r>
              <w:rPr>
                <w:rFonts w:ascii="Arial" w:hAnsi="Arial"/>
                <w:b/>
              </w:rPr>
              <w:lastRenderedPageBreak/>
              <w:t>Summary of change</w:t>
            </w:r>
          </w:p>
        </w:tc>
        <w:tc>
          <w:tcPr>
            <w:tcW w:w="10981" w:type="dxa"/>
            <w:tcBorders>
              <w:top w:val="single" w:sz="4" w:space="0" w:color="auto"/>
              <w:left w:val="single" w:sz="4" w:space="0" w:color="auto"/>
              <w:bottom w:val="single" w:sz="4" w:space="0" w:color="auto"/>
              <w:right w:val="single" w:sz="4" w:space="0" w:color="auto"/>
            </w:tcBorders>
          </w:tcPr>
          <w:p w:rsidR="00592874" w:rsidRDefault="002510AF" w:rsidP="002510AF">
            <w:pPr>
              <w:pStyle w:val="CRCoverPage"/>
              <w:numPr>
                <w:ilvl w:val="0"/>
                <w:numId w:val="24"/>
              </w:numPr>
              <w:spacing w:after="0"/>
              <w:rPr>
                <w:rFonts w:cs="Arial"/>
                <w:lang w:eastAsia="en-GB"/>
              </w:rPr>
            </w:pPr>
            <w:r>
              <w:rPr>
                <w:rFonts w:cs="Arial"/>
                <w:lang w:eastAsia="en-GB"/>
              </w:rPr>
              <w:t>Removed the check for the UE to camp within 60s at Steps 4, 25 and 48 respectively.</w:t>
            </w:r>
          </w:p>
          <w:p w:rsidR="002510AF" w:rsidRDefault="002510AF" w:rsidP="002510AF">
            <w:pPr>
              <w:pStyle w:val="CRCoverPage"/>
              <w:numPr>
                <w:ilvl w:val="0"/>
                <w:numId w:val="24"/>
              </w:numPr>
              <w:spacing w:after="0"/>
              <w:rPr>
                <w:rFonts w:cs="Arial"/>
                <w:lang w:eastAsia="en-GB"/>
              </w:rPr>
            </w:pPr>
            <w:r>
              <w:rPr>
                <w:rFonts w:cs="Arial"/>
                <w:lang w:eastAsia="en-GB"/>
              </w:rPr>
              <w:t>Removed the AT command prompt to manually select NR Call2 CAG ID at Step 3.</w:t>
            </w:r>
          </w:p>
          <w:p w:rsidR="002510AF" w:rsidRPr="00A72665" w:rsidRDefault="002510AF" w:rsidP="002510AF">
            <w:pPr>
              <w:pStyle w:val="CRCoverPage"/>
              <w:numPr>
                <w:ilvl w:val="0"/>
                <w:numId w:val="24"/>
              </w:numPr>
              <w:spacing w:after="0"/>
              <w:rPr>
                <w:rFonts w:cs="Arial"/>
                <w:lang w:eastAsia="en-GB"/>
              </w:rPr>
            </w:pPr>
            <w:r>
              <w:rPr>
                <w:noProof/>
              </w:rPr>
              <w:t xml:space="preserve">Updated the T3 setting to make only NR Cell 1 selectable. Also introduced another power level setting T4, which sets NR Cell 1 to suitable neighbour cell power, and NR Cell 2 at serving cell power. </w:t>
            </w:r>
            <w:r w:rsidR="005232E2">
              <w:rPr>
                <w:noProof/>
              </w:rPr>
              <w:t>Applied T4 setting at Step 47, and introduced a delay of 15s to ensure that this power level setting is active</w:t>
            </w:r>
            <w:r>
              <w:rPr>
                <w:noProof/>
              </w:rPr>
              <w:t>.</w:t>
            </w:r>
          </w:p>
        </w:tc>
      </w:tr>
      <w:tr w:rsidR="006D2480" w:rsidTr="00E308BE">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rPr>
            </w:pPr>
            <w:r>
              <w:rPr>
                <w:rFonts w:ascii="Arial" w:hAnsi="Arial"/>
                <w:b/>
              </w:rPr>
              <w:t>TTCN module</w:t>
            </w:r>
          </w:p>
        </w:tc>
        <w:tc>
          <w:tcPr>
            <w:tcW w:w="10981" w:type="dxa"/>
            <w:tcBorders>
              <w:top w:val="single" w:sz="4" w:space="0" w:color="auto"/>
              <w:left w:val="single" w:sz="4" w:space="0" w:color="auto"/>
              <w:bottom w:val="single" w:sz="4" w:space="0" w:color="auto"/>
              <w:right w:val="single" w:sz="4" w:space="0" w:color="auto"/>
            </w:tcBorders>
          </w:tcPr>
          <w:p w:rsidR="006D2480" w:rsidRPr="00CC39F9" w:rsidRDefault="00696C50" w:rsidP="0017627A">
            <w:pPr>
              <w:spacing w:after="0"/>
              <w:rPr>
                <w:rFonts w:ascii="Arial" w:hAnsi="Arial" w:cs="Arial"/>
                <w:lang w:eastAsia="en-GB"/>
              </w:rPr>
            </w:pPr>
            <w:r>
              <w:rPr>
                <w:rFonts w:ascii="Arial" w:hAnsi="Arial" w:cs="Arial"/>
                <w:lang w:eastAsia="en-GB"/>
              </w:rPr>
              <w:t>CAG_Selection_NR5GC.ttcn</w:t>
            </w:r>
          </w:p>
        </w:tc>
      </w:tr>
      <w:tr w:rsidR="006D2480" w:rsidTr="00E308BE">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highlight w:val="cyan"/>
              </w:rPr>
            </w:pPr>
            <w:r>
              <w:rPr>
                <w:rFonts w:ascii="Arial" w:hAnsi="Arial"/>
                <w:b/>
              </w:rPr>
              <w:t>MCC160 Comment</w:t>
            </w:r>
          </w:p>
        </w:tc>
        <w:tc>
          <w:tcPr>
            <w:tcW w:w="10981" w:type="dxa"/>
            <w:tcBorders>
              <w:top w:val="single" w:sz="4" w:space="0" w:color="auto"/>
              <w:left w:val="single" w:sz="4" w:space="0" w:color="auto"/>
              <w:bottom w:val="single" w:sz="4" w:space="0" w:color="auto"/>
              <w:right w:val="single" w:sz="4" w:space="0" w:color="auto"/>
            </w:tcBorders>
          </w:tcPr>
          <w:p w:rsidR="00A37EA0" w:rsidRPr="00421DFB" w:rsidRDefault="00A37EA0" w:rsidP="00A37EA0">
            <w:pPr>
              <w:rPr>
                <w:rFonts w:ascii="Arial" w:hAnsi="Arial" w:cs="Arial"/>
                <w:highlight w:val="cyan"/>
                <w:lang w:eastAsia="zh-CN"/>
              </w:rPr>
            </w:pPr>
            <w:r w:rsidRPr="00421DFB">
              <w:rPr>
                <w:rFonts w:ascii="Arial" w:hAnsi="Arial" w:cs="Arial"/>
                <w:highlight w:val="cyan"/>
                <w:lang w:eastAsia="zh-CN"/>
              </w:rPr>
              <w:t>1.Accepted and have implemented in R5-223381.</w:t>
            </w:r>
          </w:p>
          <w:p w:rsidR="00A37EA0" w:rsidRDefault="00A37EA0" w:rsidP="00A37EA0">
            <w:pPr>
              <w:rPr>
                <w:rFonts w:ascii="Arial" w:hAnsi="Arial" w:cs="Arial"/>
                <w:highlight w:val="red"/>
                <w:lang w:eastAsia="zh-CN"/>
              </w:rPr>
            </w:pPr>
            <w:r w:rsidRPr="00421DFB">
              <w:rPr>
                <w:rFonts w:ascii="Arial" w:hAnsi="Arial" w:cs="Arial"/>
                <w:highlight w:val="red"/>
                <w:lang w:eastAsia="zh-CN"/>
              </w:rPr>
              <w:t>2.Rejected</w:t>
            </w:r>
            <w:r>
              <w:rPr>
                <w:rFonts w:ascii="Arial" w:hAnsi="Arial" w:cs="Arial" w:hint="eastAsia"/>
                <w:highlight w:val="red"/>
                <w:lang w:eastAsia="zh-CN"/>
              </w:rPr>
              <w:t>.we have resolved this issue in R5-223381.</w:t>
            </w:r>
          </w:p>
          <w:p w:rsidR="006D2480" w:rsidRDefault="00A37EA0" w:rsidP="00A37EA0">
            <w:pPr>
              <w:rPr>
                <w:rFonts w:ascii="Arial" w:hAnsi="Arial"/>
                <w:highlight w:val="cyan"/>
                <w:lang w:eastAsia="zh-CN"/>
              </w:rPr>
            </w:pPr>
            <w:r>
              <w:rPr>
                <w:rFonts w:ascii="Arial" w:hAnsi="Arial" w:cs="Arial" w:hint="eastAsia"/>
                <w:highlight w:val="cyan"/>
                <w:lang w:eastAsia="zh-CN"/>
              </w:rPr>
              <w:t>3</w:t>
            </w:r>
            <w:r w:rsidRPr="00421DFB">
              <w:rPr>
                <w:rFonts w:ascii="Arial" w:hAnsi="Arial" w:cs="Arial"/>
                <w:highlight w:val="cyan"/>
                <w:lang w:eastAsia="zh-CN"/>
              </w:rPr>
              <w:t>.Accepted and have implemented in R5-223381.</w:t>
            </w:r>
          </w:p>
        </w:tc>
      </w:tr>
    </w:tbl>
    <w:p w:rsidR="006D2480" w:rsidRDefault="006D2480" w:rsidP="006D2480">
      <w:pPr>
        <w:spacing w:after="0"/>
        <w:rPr>
          <w:rFonts w:ascii="Arial" w:hAnsi="Arial"/>
          <w:b/>
          <w:lang w:eastAsia="en-GB"/>
        </w:rPr>
      </w:pPr>
    </w:p>
    <w:p w:rsidR="006D2480" w:rsidRDefault="006D2480" w:rsidP="006D2480">
      <w:pPr>
        <w:spacing w:after="0"/>
        <w:rPr>
          <w:rFonts w:ascii="Arial" w:hAnsi="Arial"/>
          <w:b/>
          <w:lang w:eastAsia="en-GB"/>
        </w:rPr>
      </w:pPr>
      <w:r>
        <w:rPr>
          <w:rFonts w:ascii="Arial" w:hAnsi="Arial"/>
          <w:b/>
          <w:lang w:eastAsia="en-GB"/>
        </w:rPr>
        <w:t>Before Change:</w:t>
      </w:r>
    </w:p>
    <w:tbl>
      <w:tblPr>
        <w:tblW w:w="1304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41"/>
      </w:tblGrid>
      <w:tr w:rsidR="006D2480" w:rsidRPr="00CD057D" w:rsidTr="00E308BE">
        <w:tc>
          <w:tcPr>
            <w:tcW w:w="13041" w:type="dxa"/>
            <w:tcBorders>
              <w:top w:val="single" w:sz="4" w:space="0" w:color="auto"/>
              <w:left w:val="single" w:sz="4" w:space="0" w:color="auto"/>
              <w:bottom w:val="single" w:sz="4" w:space="0" w:color="auto"/>
              <w:right w:val="single" w:sz="4" w:space="0" w:color="auto"/>
            </w:tcBorders>
          </w:tcPr>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function fl_TC_6_5_2_1_TestBody() runs on NR5GC_PTC</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var NAS_PlmnId v_PlmnID_1 := f_NR_Asn2Nas_PlmnId(f_NR_CellInfo_GetPLMN (nr_Cell2));</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var template(value) NR_CellPowerList_Type v_CellPowerList_AtT1;</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var template(value) NR_CellPowerList_Type v_CellPowerList_AtT2;</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var template(value) NR_CellPowerList_Type v_CellPowerList_AtT3;</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var NG_NAS_MSG_Indication_Type v_ReceivedMsg;</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timer t_Watchdog := 60.0;</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lastRenderedPageBreak/>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v_CellPowerList_AtT1 := {cs_NR_CellPower(nr_Cell1, tsc_NR_NonSuitableOffCellSSS_EPRE, tsc_NR_NonSuitableOffCellSSS_EPRE),</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cs_NR_CellPower(nr_Cell2, tsc_NR_ServingCellSSS_EPRE_FR1, tsc_NR_ServingCellSSS_EPRE_FR1)};       //FR2 FFS</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v_CellPowerList_AtT2 := {cs_NR_CellPower(nr_Cell2, tsc_NR_NonSuitableOffCellSSS_EPRE, tsc_NR_NonSuitableOffCellSSS_EPRE),</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cs_NR_CellPower(nr_Cell4, tsc_NR_ServingCellSSS_EPRE_FR1, tsc_NR_ServingCellSSS_EPRE_FR1)};       //FR2 FFS</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v_CellPowerList_AtT3 := {cs_NR_CellPower(nr_Cell1, tsc_NR_ServingCellSSS_EPRE_FR1, tsc_NR_ServingCellSSS_EPRE_FR1),        //FR2 FFS</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cs_NR_CellPower(nr_Cell2, tsc_NR_ServingCellSSS_EPRE_FR1, tsc_NR_ServingCellSSS_EPRE_FR1),        //FR2 FFS</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cs_NR_CellPower(nr_Cell4, tsc_NR_NonSuitableOffCellSSS_EPRE, tsc_NR_NonSuitableOffCellSSS_EPRE)};</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//@siclog "Step 1" siclog@</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//The SS changes cell power levels according to row "T1" in Table 6.5.2.1.3.2-1 for FR1 and Table 6.5.2.1.3.2-2 for FR2.</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f_NR_SetCellPowerList(v_CellPowerList_AtT1);</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//@siclog "Step 2" siclog@</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f_NR5GC_SwitchOnAndResetIMS(); // @sic R5s211299 sic@</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//@siclog "Step 3" siclog@</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//The UE is made to perform manual CAG selection and selects NR Cell 2.</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f_UT_ManualPLMN_Select(UT, f_NR_Asn2Nas_PlmnId (f_NR_CellInfo_GetPLMN (nr_Cell2)));</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//@siclog "Step 4" siclog@</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//Check: Does the UE send a RRCSetupRequest on NR Cell 2 within 60s?</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t_Watchdog.start;</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alt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 SRB.check(receive(car_NR_SRB0_RrcPdu_IND(nr_Cell2, cr_38508_RRCSetupRequest))){</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t_Watchdog.stop;</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f_NR_PreliminaryPass(__FILE__, __LINE__, "Step 4");</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 t_Watchdog.timeout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f_NR_SetVerdictFailOrInconc(__FILE__, __LINE__, "Step 4");</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//@siclog "Step 5-22" siclog@</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//Steps 3-20a1 of Table 4.5.2.2-2 of the generic procedure in TS 38.508-1 [4] are performed on NR Cell 2.</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lastRenderedPageBreak/>
              <w:t xml:space="preserve">    v_ReceivedMsg := f_NR_RRC_ConnEst_DefWithNas (nr_Cell2, tsc_NR_RRC_TI_Def, ?, tsc_SHT_IntegrityProtected);</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fl_NR5GC_RRC_IdleSteps4_20_withCAGInfoList(nr_Cell2, v_ReceivedMsg, -, -, cs_CAGInfoList_oneEntry(cs_CAGInfo_oneID(v_PlmnID_1,'1'B, int2oct(1,4)))); // @sic R5-221531 sic@</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//@siclog "Step 23" siclog@</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//The SS changes cell power levels according to row "T2" in Table 6.5.2.1.3.2-1 for FR1 and Table 6.5.2.1.3.2-2 for FR2.</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f_NR_SetCellPowerList(v_CellPowerList_AtT2);</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//@siclog "Step 24" siclog@</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//The UE is made to perform manual CAG selection and select NR Cell 4.</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f_UT_ManualPLMN_Select(UT, f_NR_Asn2Nas_PlmnId (f_NR_CellInfo_GetPLMN (nr_Cell4)));</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//@siclog "Step 25" siclog@</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//Check: Does the UE send a RRCSetupRequest on NR Cell 4 within 60s?</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t_Watchdog.start;</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alt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 SRB.check(receive(car_NR_SRB0_RrcPdu_IND(nr_Cell4, cr_38508_RRCSetupRequest))){</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t_Watchdog.stop;</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f_NR_PreliminaryPass(__FILE__, __LINE__, "Step 25");</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 t_Watchdog.timeout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f_NR_SetVerdictFailOrInconc(__FILE__, __LINE__, "Step 25");</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//@siclog "Step 26-39" siclog@</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f_NR5GC_MobilityRegistration(nr_Cell4);    //@sic R5-221531 sic@</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//@siclog "Step 44" siclog@</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//The SS changes cell power levels according to row "T3" in Table 6.5.2.1.3.2-1 for FR1 and Table 6.5.2.1.3.2-2 for FR2.</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f_NR_SetCellPowerList(v_CellPowerList_AtT3);</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//@siclog "Step 45" siclog@</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//The UE is made to perform manual CAG selection and select NR Cell 1.</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f_UT_ManualPLMN_Select(UT, f_NR_Asn2Nas_PlmnId (f_NR_CellInfo_GetPLMN (nr_Cell1)));</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//@siclog "Step 46" siclog@</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//Check: Does the UE send a RRCSetupRequest on NR Cell 1 within 60s?</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t_Watchdog.start;</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alt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 SRB.check(receive(car_NR_SRB0_RrcPdu_IND(nr_Cell1, cr_38508_RRCSetupRequest))){</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t_Watchdog.stop;</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f_NR_SetVerdictFailOrInconc(__FILE__, __LINE__, "Step 46");</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 t_Watchdog.timeout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f_NR_PreliminaryPass(__FILE__, __LINE__, "Step 46");</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lastRenderedPageBreak/>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//@siclog "Step 47" siclog@</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//The UE is made to perform manual CAG selection and select NR Cell 2.</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f_UT_ManualPLMN_Select(UT, f_NR_Asn2Nas_PlmnId (f_NR_CellInfo_GetPLMN (nr_Cell2)));</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//@siclog "Step 48" siclog@</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//Check: Does the UE send a RRCSetupRequest on NR Cell 2 within 60s?</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t_Watchdog.start;</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alt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 SRB.check(receive(car_NR_SRB0_RrcPdu_IND(nr_Cell2, cr_38508_RRCSetupRequest))){</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t_Watchdog.stop;</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f_NR_PreliminaryPass(__FILE__, __LINE__, "Step 48");</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 t_Watchdog.timeout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f_NR_SetVerdictFailOrInconc(__FILE__, __LINE__, "Step 48");</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//@siclog "Step 49-53" siclog@</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//Steps 2-6a1 of the test procedure to check that UE is camped on a new cell belonging to a new TA as specified in TS 38.508-1 [4] subclause 4.9.5 are performed on NR Cell 2.</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f_NR5GC_MobilityRegistration(nr_Cell2);     //@sic R5-221531 sic@</w:t>
            </w:r>
          </w:p>
          <w:p w:rsidR="006D2480" w:rsidRPr="002F0904"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}//End of fl_TC_6_5_2_1_TestBody</w:t>
            </w:r>
          </w:p>
        </w:tc>
      </w:tr>
    </w:tbl>
    <w:p w:rsidR="006D2480" w:rsidRPr="00CD057D" w:rsidRDefault="006D2480" w:rsidP="006D2480">
      <w:pPr>
        <w:spacing w:after="0"/>
        <w:rPr>
          <w:rFonts w:ascii="Arial" w:hAnsi="Arial"/>
          <w:b/>
          <w:color w:val="000000"/>
          <w:lang w:eastAsia="en-GB"/>
        </w:rPr>
      </w:pPr>
    </w:p>
    <w:p w:rsidR="006D2480" w:rsidRPr="00CD057D" w:rsidRDefault="006D2480" w:rsidP="006D2480">
      <w:pPr>
        <w:spacing w:after="0"/>
        <w:rPr>
          <w:rFonts w:ascii="Arial" w:hAnsi="Arial"/>
          <w:b/>
          <w:color w:val="000000"/>
          <w:lang w:eastAsia="en-GB"/>
        </w:rPr>
      </w:pPr>
      <w:r w:rsidRPr="00CD057D">
        <w:rPr>
          <w:rFonts w:ascii="Arial" w:hAnsi="Arial"/>
          <w:b/>
          <w:color w:val="000000"/>
          <w:lang w:eastAsia="en-GB"/>
        </w:rPr>
        <w:t>After Change:</w:t>
      </w:r>
    </w:p>
    <w:tbl>
      <w:tblPr>
        <w:tblpPr w:leftFromText="180" w:rightFromText="180" w:horzAnchor="margin" w:tblpY="205"/>
        <w:tblW w:w="13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9"/>
      </w:tblGrid>
      <w:tr w:rsidR="006D2480" w:rsidRPr="00CD057D" w:rsidTr="00581022">
        <w:tc>
          <w:tcPr>
            <w:tcW w:w="13059" w:type="dxa"/>
            <w:tcBorders>
              <w:top w:val="single" w:sz="4" w:space="0" w:color="auto"/>
              <w:left w:val="single" w:sz="4" w:space="0" w:color="auto"/>
              <w:bottom w:val="single" w:sz="4" w:space="0" w:color="auto"/>
              <w:right w:val="single" w:sz="4" w:space="0" w:color="auto"/>
            </w:tcBorders>
          </w:tcPr>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lastRenderedPageBreak/>
              <w:t>function fl_TC_6_5_2_1_TestBody() runs on NR5GC_PTC</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var NAS_PlmnId v_PlmnID_1 := f_NR_Asn2Nas_PlmnId(f_NR_CellInfo_GetPLMN (nr_Cell2));</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var template(value) NR_CellPowerList_Type v_CellPowerList_AtT1;</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var template(value) NR_CellPowerList_Type v_CellPowerList_AtT2;</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var template(value) NR_CellPowerList_Type v_CellPowerList_AtT3;</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r w:rsidRPr="0091140E">
              <w:rPr>
                <w:rFonts w:ascii="Courier New" w:hAnsi="Courier New" w:cs="Courier New"/>
                <w:color w:val="000000"/>
                <w:highlight w:val="yellow"/>
                <w:lang w:eastAsia="de-DE"/>
              </w:rPr>
              <w:t>var template(value) NR_CellPowerList_Type v_CellPowerList_AtT4; //WA#6_5_2_1</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var NG_NAS_MSG_Indication_Type v_ReceivedMsg;</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timer t_Watchdog := 60.0;</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v_CellPowerList_AtT1 := {cs_NR_CellPower(nr_Cell1, tsc_NR_NonSuitableOffCellSSS_EPRE, tsc_NR_NonSuitableOffCellSSS_EPRE),</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cs_NR_CellPower(nr_Cell2, tsc_NR_ServingCellSSS_EPRE_FR1, tsc_NR_ServingCellSSS_EPRE_FR1)};       //FR2 FFS</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v_CellPowerList_AtT2 := {cs_NR_CellPower(nr_Cell2, tsc_NR_NonSuitableOffCellSSS_EPRE, tsc_NR_NonSuitableOffCellSSS_EPRE),</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cs_NR_CellPower(nr_Cell4, tsc_NR_ServingCellSSS_EPRE_FR1, tsc_NR_ServingCellSSS_EPRE_FR1)};       //FR2 FFS</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v_CellPowerList_AtT3 := {cs_NR_CellPower(nr_Cell1, tsc_NR_ServingCellSSS_EPRE_FR1, tsc_NR_ServingCellSSS_EPRE_FR1),        //FR2 FFS</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cs_NR_CellPower(nr_Cell2, </w:t>
            </w:r>
            <w:r w:rsidRPr="0091140E">
              <w:rPr>
                <w:rFonts w:ascii="Courier New" w:hAnsi="Courier New" w:cs="Courier New"/>
                <w:color w:val="000000"/>
                <w:highlight w:val="yellow"/>
                <w:lang w:eastAsia="de-DE"/>
              </w:rPr>
              <w:t>tsc_NR_NonSuitableOffCellSSS_EPRE /*WA#6_5_2_1 tsc_NR_ServingCellSSS_EPRE_FR1*/, tsc_NR_NonSuitableOffCellSSS_EPRE/*WA#6_5_2_1</w:t>
            </w:r>
            <w:r w:rsidRPr="0091140E">
              <w:rPr>
                <w:rFonts w:ascii="Courier New" w:hAnsi="Courier New" w:cs="Courier New"/>
                <w:color w:val="000000"/>
                <w:lang w:eastAsia="de-DE"/>
              </w:rPr>
              <w:t xml:space="preserve"> tsc_NR_ServingCellSSS_EPRE_FR1*/),        //FR2 FFS</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cs_NR_CellPower(nr_Cell4, tsc_NR_NonSuitableOffCellSSS_EPRE, tsc_NR_NonSuitableOffCellSSS_EPRE)};</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highlight w:val="yellow"/>
                <w:lang w:eastAsia="de-DE"/>
              </w:rPr>
            </w:pPr>
            <w:r w:rsidRPr="0091140E">
              <w:rPr>
                <w:rFonts w:ascii="Courier New" w:hAnsi="Courier New" w:cs="Courier New"/>
                <w:color w:val="000000"/>
                <w:lang w:eastAsia="de-DE"/>
              </w:rPr>
              <w:t xml:space="preserve">    </w:t>
            </w:r>
            <w:r w:rsidRPr="0091140E">
              <w:rPr>
                <w:rFonts w:ascii="Courier New" w:hAnsi="Courier New" w:cs="Courier New"/>
                <w:color w:val="000000"/>
                <w:highlight w:val="yellow"/>
                <w:lang w:eastAsia="de-DE"/>
              </w:rPr>
              <w:t>v_CellPowerList_AtT4 := {cs_NR_CellPower(nr_Cell1, tsc_NR_NonSuitableOffCellSSS_EPRE /*WA#6_5_2_1 tsc_NR_ServingCellSSS_EPRE_FR1*/, tsc_NR_NonSuitableOffCellSSS_EPRE/*WA#6_5_2_1 tsc_NR_ServingCellSSS_EPRE_FR1*/),  //WA#6_5_2_1      //FR2 FFS</w:t>
            </w:r>
          </w:p>
          <w:p w:rsidR="0091140E" w:rsidRPr="0091140E" w:rsidRDefault="0091140E" w:rsidP="0091140E">
            <w:pPr>
              <w:autoSpaceDE w:val="0"/>
              <w:autoSpaceDN w:val="0"/>
              <w:adjustRightInd w:val="0"/>
              <w:spacing w:after="0"/>
              <w:rPr>
                <w:rFonts w:ascii="Courier New" w:hAnsi="Courier New" w:cs="Courier New"/>
                <w:color w:val="000000"/>
                <w:highlight w:val="yellow"/>
                <w:lang w:eastAsia="de-DE"/>
              </w:rPr>
            </w:pPr>
            <w:r w:rsidRPr="0091140E">
              <w:rPr>
                <w:rFonts w:ascii="Courier New" w:hAnsi="Courier New" w:cs="Courier New"/>
                <w:color w:val="000000"/>
                <w:highlight w:val="yellow"/>
                <w:lang w:eastAsia="de-DE"/>
              </w:rPr>
              <w:t xml:space="preserve">                             cs_NR_CellPower(nr_Cell2, tsc_NR_ServingCellSSS_EPRE_FR1, tsc_NR_ServingCellSSS_EPRE_FR1),        //FR2 FFS</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highlight w:val="yellow"/>
                <w:lang w:eastAsia="de-DE"/>
              </w:rPr>
              <w:t xml:space="preserve">                             cs_NR_CellPower(nr_Cell4, tsc_NR_NonSuitableOffCellSSS_EPRE, tsc_NR_NonSuitableOffCellSSS_EPRE)};</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//@siclog "Step 1" siclog@</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//The SS changes cell power levels according to row "T1" in Table 6.5.2.1.3.2-1 for FR1 and Table 6.5.2.1.3.2-2 for FR2.</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f_NR_SetCellPowerList(v_CellPowerList_AtT1);</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//@siclog "Step 2" siclog@</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f_NR5GC_SwitchOnAndResetIMS(); // @sic R5s211299 sic@</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lastRenderedPageBreak/>
              <w:t xml:space="preserve">    //@siclog "Step 3" siclog@</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//The UE is made to perform manual CAG selection and selects NR Cell 2.</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r w:rsidRPr="0091140E">
              <w:rPr>
                <w:rFonts w:ascii="Courier New" w:hAnsi="Courier New" w:cs="Courier New"/>
                <w:color w:val="000000"/>
                <w:highlight w:val="yellow"/>
                <w:lang w:eastAsia="de-DE"/>
              </w:rPr>
              <w:t xml:space="preserve">//WA#6_5_2_1  </w:t>
            </w:r>
            <w:r w:rsidRPr="0091140E">
              <w:rPr>
                <w:rFonts w:ascii="Courier New" w:hAnsi="Courier New" w:cs="Courier New"/>
                <w:b/>
                <w:color w:val="000000"/>
                <w:highlight w:val="yellow"/>
                <w:lang w:eastAsia="de-DE"/>
              </w:rPr>
              <w:t>COMMENTED OUT</w:t>
            </w:r>
            <w:r w:rsidRPr="0091140E">
              <w:rPr>
                <w:rFonts w:ascii="Courier New" w:hAnsi="Courier New" w:cs="Courier New"/>
                <w:color w:val="000000"/>
                <w:highlight w:val="yellow"/>
                <w:lang w:eastAsia="de-DE"/>
              </w:rPr>
              <w:t xml:space="preserve">  f_UT_ManualPLMN_Select(UT, f_NR_Asn2Nas_PlmnId (f_NR_CellInfo_GetPLMN (nr_Cell2)));</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//@siclog "Step 4" siclog@</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//Check: Does the UE send a RRCSetupRequest on NR Cell 2 within 60s?</w:t>
            </w:r>
          </w:p>
          <w:p w:rsidR="0091140E" w:rsidRPr="0091140E" w:rsidRDefault="0091140E" w:rsidP="0091140E">
            <w:pPr>
              <w:autoSpaceDE w:val="0"/>
              <w:autoSpaceDN w:val="0"/>
              <w:adjustRightInd w:val="0"/>
              <w:spacing w:after="0"/>
              <w:rPr>
                <w:rFonts w:ascii="Courier New" w:hAnsi="Courier New" w:cs="Courier New"/>
                <w:color w:val="000000"/>
                <w:highlight w:val="yellow"/>
                <w:lang w:eastAsia="de-DE"/>
              </w:rPr>
            </w:pPr>
            <w:r w:rsidRPr="0091140E">
              <w:rPr>
                <w:rFonts w:ascii="Courier New" w:hAnsi="Courier New" w:cs="Courier New"/>
                <w:color w:val="000000"/>
                <w:lang w:eastAsia="de-DE"/>
              </w:rPr>
              <w:t xml:space="preserve">    </w:t>
            </w:r>
            <w:r w:rsidRPr="0091140E">
              <w:rPr>
                <w:rFonts w:ascii="Courier New" w:hAnsi="Courier New" w:cs="Courier New"/>
                <w:color w:val="000000"/>
                <w:highlight w:val="yellow"/>
                <w:lang w:eastAsia="de-DE"/>
              </w:rPr>
              <w:t>/*WA#6_5_2_1</w:t>
            </w:r>
            <w:r w:rsidRPr="0091140E">
              <w:rPr>
                <w:rFonts w:ascii="Courier New" w:hAnsi="Courier New" w:cs="Courier New"/>
                <w:b/>
                <w:color w:val="000000"/>
                <w:highlight w:val="yellow"/>
                <w:lang w:eastAsia="de-DE"/>
              </w:rPr>
              <w:t xml:space="preserve">COMMENTED OUT </w:t>
            </w:r>
            <w:r w:rsidRPr="0091140E">
              <w:rPr>
                <w:rFonts w:ascii="Courier New" w:hAnsi="Courier New" w:cs="Courier New"/>
                <w:color w:val="000000"/>
                <w:highlight w:val="yellow"/>
                <w:lang w:eastAsia="de-DE"/>
              </w:rPr>
              <w:t>t_Watchdog.start;</w:t>
            </w:r>
          </w:p>
          <w:p w:rsidR="0091140E" w:rsidRPr="0091140E" w:rsidRDefault="0091140E" w:rsidP="0091140E">
            <w:pPr>
              <w:autoSpaceDE w:val="0"/>
              <w:autoSpaceDN w:val="0"/>
              <w:adjustRightInd w:val="0"/>
              <w:spacing w:after="0"/>
              <w:rPr>
                <w:rFonts w:ascii="Courier New" w:hAnsi="Courier New" w:cs="Courier New"/>
                <w:color w:val="000000"/>
                <w:highlight w:val="yellow"/>
                <w:lang w:val="de-DE" w:eastAsia="de-DE"/>
              </w:rPr>
            </w:pPr>
            <w:r w:rsidRPr="0091140E">
              <w:rPr>
                <w:rFonts w:ascii="Courier New" w:hAnsi="Courier New" w:cs="Courier New"/>
                <w:color w:val="000000"/>
                <w:highlight w:val="yellow"/>
                <w:lang w:eastAsia="de-DE"/>
              </w:rPr>
              <w:t xml:space="preserve">    </w:t>
            </w:r>
            <w:r w:rsidRPr="0091140E">
              <w:rPr>
                <w:rFonts w:ascii="Courier New" w:hAnsi="Courier New" w:cs="Courier New"/>
                <w:color w:val="000000"/>
                <w:highlight w:val="yellow"/>
                <w:lang w:val="de-DE" w:eastAsia="de-DE"/>
              </w:rPr>
              <w:t>alt {</w:t>
            </w:r>
          </w:p>
          <w:p w:rsidR="0091140E" w:rsidRPr="0091140E" w:rsidRDefault="0091140E" w:rsidP="0091140E">
            <w:pPr>
              <w:autoSpaceDE w:val="0"/>
              <w:autoSpaceDN w:val="0"/>
              <w:adjustRightInd w:val="0"/>
              <w:spacing w:after="0"/>
              <w:rPr>
                <w:rFonts w:ascii="Courier New" w:hAnsi="Courier New" w:cs="Courier New"/>
                <w:color w:val="000000"/>
                <w:highlight w:val="yellow"/>
                <w:lang w:eastAsia="de-DE"/>
              </w:rPr>
            </w:pPr>
            <w:r w:rsidRPr="0091140E">
              <w:rPr>
                <w:rFonts w:ascii="Courier New" w:hAnsi="Courier New" w:cs="Courier New"/>
                <w:color w:val="000000"/>
                <w:highlight w:val="yellow"/>
                <w:lang w:val="de-DE" w:eastAsia="de-DE"/>
              </w:rPr>
              <w:t xml:space="preserve">        </w:t>
            </w:r>
            <w:r w:rsidRPr="0091140E">
              <w:rPr>
                <w:rFonts w:ascii="Courier New" w:hAnsi="Courier New" w:cs="Courier New"/>
                <w:color w:val="000000"/>
                <w:highlight w:val="yellow"/>
                <w:lang w:eastAsia="de-DE"/>
              </w:rPr>
              <w:t>[] SRB.check(receive(car_NR_SRB0_RrcPdu_IND(nr_Cell2, cr_38508_RRCSetupRequest))){</w:t>
            </w:r>
          </w:p>
          <w:p w:rsidR="0091140E" w:rsidRPr="0091140E" w:rsidRDefault="0091140E" w:rsidP="0091140E">
            <w:pPr>
              <w:autoSpaceDE w:val="0"/>
              <w:autoSpaceDN w:val="0"/>
              <w:adjustRightInd w:val="0"/>
              <w:spacing w:after="0"/>
              <w:rPr>
                <w:rFonts w:ascii="Courier New" w:hAnsi="Courier New" w:cs="Courier New"/>
                <w:color w:val="000000"/>
                <w:highlight w:val="yellow"/>
                <w:lang w:eastAsia="de-DE"/>
              </w:rPr>
            </w:pPr>
            <w:r w:rsidRPr="0091140E">
              <w:rPr>
                <w:rFonts w:ascii="Courier New" w:hAnsi="Courier New" w:cs="Courier New"/>
                <w:color w:val="000000"/>
                <w:highlight w:val="yellow"/>
                <w:lang w:eastAsia="de-DE"/>
              </w:rPr>
              <w:t xml:space="preserve">          t_Watchdog.stop;</w:t>
            </w:r>
          </w:p>
          <w:p w:rsidR="0091140E" w:rsidRPr="0091140E" w:rsidRDefault="0091140E" w:rsidP="0091140E">
            <w:pPr>
              <w:autoSpaceDE w:val="0"/>
              <w:autoSpaceDN w:val="0"/>
              <w:adjustRightInd w:val="0"/>
              <w:spacing w:after="0"/>
              <w:rPr>
                <w:rFonts w:ascii="Courier New" w:hAnsi="Courier New" w:cs="Courier New"/>
                <w:color w:val="000000"/>
                <w:highlight w:val="yellow"/>
                <w:lang w:eastAsia="de-DE"/>
              </w:rPr>
            </w:pPr>
            <w:r w:rsidRPr="0091140E">
              <w:rPr>
                <w:rFonts w:ascii="Courier New" w:hAnsi="Courier New" w:cs="Courier New"/>
                <w:color w:val="000000"/>
                <w:highlight w:val="yellow"/>
                <w:lang w:eastAsia="de-DE"/>
              </w:rPr>
              <w:t xml:space="preserve">        f_NR_PreliminaryPass(__FILE__, __LINE__, "Step 4");</w:t>
            </w:r>
          </w:p>
          <w:p w:rsidR="0091140E" w:rsidRPr="0091140E" w:rsidRDefault="0091140E" w:rsidP="0091140E">
            <w:pPr>
              <w:autoSpaceDE w:val="0"/>
              <w:autoSpaceDN w:val="0"/>
              <w:adjustRightInd w:val="0"/>
              <w:spacing w:after="0"/>
              <w:rPr>
                <w:rFonts w:ascii="Courier New" w:hAnsi="Courier New" w:cs="Courier New"/>
                <w:color w:val="000000"/>
                <w:highlight w:val="yellow"/>
                <w:lang w:eastAsia="de-DE"/>
              </w:rPr>
            </w:pPr>
            <w:r w:rsidRPr="0091140E">
              <w:rPr>
                <w:rFonts w:ascii="Courier New" w:hAnsi="Courier New" w:cs="Courier New"/>
                <w:color w:val="000000"/>
                <w:highlight w:val="yellow"/>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highlight w:val="yellow"/>
                <w:lang w:eastAsia="de-DE"/>
              </w:rPr>
            </w:pPr>
            <w:r w:rsidRPr="0091140E">
              <w:rPr>
                <w:rFonts w:ascii="Courier New" w:hAnsi="Courier New" w:cs="Courier New"/>
                <w:color w:val="000000"/>
                <w:highlight w:val="yellow"/>
                <w:lang w:eastAsia="de-DE"/>
              </w:rPr>
              <w:t xml:space="preserve">        [] t_Watchdog.timeout {</w:t>
            </w:r>
          </w:p>
          <w:p w:rsidR="0091140E" w:rsidRPr="0091140E" w:rsidRDefault="0091140E" w:rsidP="0091140E">
            <w:pPr>
              <w:autoSpaceDE w:val="0"/>
              <w:autoSpaceDN w:val="0"/>
              <w:adjustRightInd w:val="0"/>
              <w:spacing w:after="0"/>
              <w:rPr>
                <w:rFonts w:ascii="Courier New" w:hAnsi="Courier New" w:cs="Courier New"/>
                <w:color w:val="000000"/>
                <w:highlight w:val="yellow"/>
                <w:lang w:eastAsia="de-DE"/>
              </w:rPr>
            </w:pPr>
            <w:r w:rsidRPr="0091140E">
              <w:rPr>
                <w:rFonts w:ascii="Courier New" w:hAnsi="Courier New" w:cs="Courier New"/>
                <w:color w:val="000000"/>
                <w:highlight w:val="yellow"/>
                <w:lang w:eastAsia="de-DE"/>
              </w:rPr>
              <w:t xml:space="preserve">          f_NR_SetVerdictFailOrInconc(__FILE__, __LINE__, "Step 4");</w:t>
            </w:r>
          </w:p>
          <w:p w:rsidR="0091140E" w:rsidRPr="0091140E" w:rsidRDefault="0091140E" w:rsidP="0091140E">
            <w:pPr>
              <w:autoSpaceDE w:val="0"/>
              <w:autoSpaceDN w:val="0"/>
              <w:adjustRightInd w:val="0"/>
              <w:spacing w:after="0"/>
              <w:rPr>
                <w:rFonts w:ascii="Courier New" w:hAnsi="Courier New" w:cs="Courier New"/>
                <w:color w:val="000000"/>
                <w:highlight w:val="yellow"/>
                <w:lang w:eastAsia="de-DE"/>
              </w:rPr>
            </w:pPr>
            <w:r w:rsidRPr="0091140E">
              <w:rPr>
                <w:rFonts w:ascii="Courier New" w:hAnsi="Courier New" w:cs="Courier New"/>
                <w:color w:val="000000"/>
                <w:highlight w:val="yellow"/>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highlight w:val="yellow"/>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//@siclog "Step 5-22" siclog@</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//Steps 3-20a1 of Table 4.5.2.2-2 of the generic procedure in TS 38.508-1 [4] are performed on NR Cell 2.</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v_ReceivedMsg := f_NR_RRC_ConnEst_DefWithNas (nr_Cell2, tsc_NR_RRC_TI_Def, ?, tsc_SHT_IntegrityProtected);</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fl_NR5GC_RRC_IdleSteps4_20_withCAGInfoList(nr_Cell2, v_ReceivedMsg, -, -, cs_CAGInfoList_oneEntry(cs_CAGInfo_oneID(v_PlmnID_1,'1'B, int2oct(1,4)))); // @sic R5-221531 sic@</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r w:rsidRPr="0091140E">
              <w:rPr>
                <w:rFonts w:ascii="Courier New" w:hAnsi="Courier New" w:cs="Courier New"/>
                <w:color w:val="000000"/>
                <w:highlight w:val="yellow"/>
                <w:lang w:eastAsia="de-DE"/>
              </w:rPr>
              <w:t>f_NR_PreliminaryPass(__FILE__, __LINE__, "Step 4"); //WA#6_5_2_1</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//@siclog "Step 23" siclog@</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//The SS changes cell power levels according to row "T2" in Table 6.5.2.1.3.2-1 for FR1 and Table 6.5.2.1.3.2-2 for FR2.</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f_NR_SetCellPowerList(v_CellPowerList_AtT2);</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//@siclog "Step 24" siclog@</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//The UE is made to perform manual CAG selection and select NR Cell 4.</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f_UT_ManualPLMN_Select(UT, f_NR_Asn2Nas_PlmnId (f_NR_CellInfo_GetPLMN (nr_Cell4)));</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//@siclog "Step 25" siclog@</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//Check: Does the UE send a RRCSetupRequest on NR Cell 4 within 60s?</w:t>
            </w:r>
          </w:p>
          <w:p w:rsidR="0091140E" w:rsidRPr="0091140E" w:rsidRDefault="0091140E" w:rsidP="0091140E">
            <w:pPr>
              <w:autoSpaceDE w:val="0"/>
              <w:autoSpaceDN w:val="0"/>
              <w:adjustRightInd w:val="0"/>
              <w:spacing w:after="0"/>
              <w:rPr>
                <w:rFonts w:ascii="Courier New" w:hAnsi="Courier New" w:cs="Courier New"/>
                <w:color w:val="000000"/>
                <w:highlight w:val="yellow"/>
                <w:lang w:eastAsia="de-DE"/>
              </w:rPr>
            </w:pPr>
            <w:r w:rsidRPr="0091140E">
              <w:rPr>
                <w:rFonts w:ascii="Courier New" w:hAnsi="Courier New" w:cs="Courier New"/>
                <w:color w:val="000000"/>
                <w:lang w:eastAsia="de-DE"/>
              </w:rPr>
              <w:t xml:space="preserve">    </w:t>
            </w:r>
            <w:r w:rsidRPr="0091140E">
              <w:rPr>
                <w:rFonts w:ascii="Courier New" w:hAnsi="Courier New" w:cs="Courier New"/>
                <w:color w:val="000000"/>
                <w:highlight w:val="yellow"/>
                <w:lang w:eastAsia="de-DE"/>
              </w:rPr>
              <w:t xml:space="preserve">/*WA#6_5_2_1 </w:t>
            </w:r>
            <w:r w:rsidRPr="0091140E">
              <w:rPr>
                <w:rFonts w:ascii="Courier New" w:hAnsi="Courier New" w:cs="Courier New"/>
                <w:b/>
                <w:color w:val="000000"/>
                <w:highlight w:val="yellow"/>
                <w:lang w:eastAsia="de-DE"/>
              </w:rPr>
              <w:t>COMMENTED OUT</w:t>
            </w:r>
            <w:r w:rsidRPr="0091140E">
              <w:rPr>
                <w:rFonts w:ascii="Courier New" w:hAnsi="Courier New" w:cs="Courier New"/>
                <w:color w:val="000000"/>
                <w:highlight w:val="yellow"/>
                <w:lang w:eastAsia="de-DE"/>
              </w:rPr>
              <w:t xml:space="preserve">  t_Watchdog.start;</w:t>
            </w:r>
          </w:p>
          <w:p w:rsidR="0091140E" w:rsidRPr="0091140E" w:rsidRDefault="0091140E" w:rsidP="0091140E">
            <w:pPr>
              <w:autoSpaceDE w:val="0"/>
              <w:autoSpaceDN w:val="0"/>
              <w:adjustRightInd w:val="0"/>
              <w:spacing w:after="0"/>
              <w:rPr>
                <w:rFonts w:ascii="Courier New" w:hAnsi="Courier New" w:cs="Courier New"/>
                <w:color w:val="000000"/>
                <w:highlight w:val="yellow"/>
                <w:lang w:val="de-DE" w:eastAsia="de-DE"/>
              </w:rPr>
            </w:pPr>
            <w:r w:rsidRPr="0091140E">
              <w:rPr>
                <w:rFonts w:ascii="Courier New" w:hAnsi="Courier New" w:cs="Courier New"/>
                <w:color w:val="000000"/>
                <w:highlight w:val="yellow"/>
                <w:lang w:eastAsia="de-DE"/>
              </w:rPr>
              <w:t xml:space="preserve">    </w:t>
            </w:r>
            <w:r w:rsidRPr="0091140E">
              <w:rPr>
                <w:rFonts w:ascii="Courier New" w:hAnsi="Courier New" w:cs="Courier New"/>
                <w:color w:val="000000"/>
                <w:highlight w:val="yellow"/>
                <w:lang w:val="de-DE" w:eastAsia="de-DE"/>
              </w:rPr>
              <w:t>alt {</w:t>
            </w:r>
          </w:p>
          <w:p w:rsidR="0091140E" w:rsidRPr="0091140E" w:rsidRDefault="0091140E" w:rsidP="0091140E">
            <w:pPr>
              <w:autoSpaceDE w:val="0"/>
              <w:autoSpaceDN w:val="0"/>
              <w:adjustRightInd w:val="0"/>
              <w:spacing w:after="0"/>
              <w:rPr>
                <w:rFonts w:ascii="Courier New" w:hAnsi="Courier New" w:cs="Courier New"/>
                <w:color w:val="000000"/>
                <w:highlight w:val="yellow"/>
                <w:lang w:eastAsia="de-DE"/>
              </w:rPr>
            </w:pPr>
            <w:r w:rsidRPr="0091140E">
              <w:rPr>
                <w:rFonts w:ascii="Courier New" w:hAnsi="Courier New" w:cs="Courier New"/>
                <w:color w:val="000000"/>
                <w:highlight w:val="yellow"/>
                <w:lang w:val="de-DE" w:eastAsia="de-DE"/>
              </w:rPr>
              <w:t xml:space="preserve">        </w:t>
            </w:r>
            <w:r w:rsidRPr="0091140E">
              <w:rPr>
                <w:rFonts w:ascii="Courier New" w:hAnsi="Courier New" w:cs="Courier New"/>
                <w:color w:val="000000"/>
                <w:highlight w:val="yellow"/>
                <w:lang w:eastAsia="de-DE"/>
              </w:rPr>
              <w:t>[] SRB.check(receive(car_NR_SRB0_RrcPdu_IND(nr_Cell4, cr_38508_RRCSetupRequest))){</w:t>
            </w:r>
          </w:p>
          <w:p w:rsidR="0091140E" w:rsidRPr="0091140E" w:rsidRDefault="0091140E" w:rsidP="0091140E">
            <w:pPr>
              <w:autoSpaceDE w:val="0"/>
              <w:autoSpaceDN w:val="0"/>
              <w:adjustRightInd w:val="0"/>
              <w:spacing w:after="0"/>
              <w:rPr>
                <w:rFonts w:ascii="Courier New" w:hAnsi="Courier New" w:cs="Courier New"/>
                <w:color w:val="000000"/>
                <w:highlight w:val="yellow"/>
                <w:lang w:eastAsia="de-DE"/>
              </w:rPr>
            </w:pPr>
            <w:r w:rsidRPr="0091140E">
              <w:rPr>
                <w:rFonts w:ascii="Courier New" w:hAnsi="Courier New" w:cs="Courier New"/>
                <w:color w:val="000000"/>
                <w:highlight w:val="yellow"/>
                <w:lang w:eastAsia="de-DE"/>
              </w:rPr>
              <w:t xml:space="preserve">          t_Watchdog.stop;</w:t>
            </w:r>
          </w:p>
          <w:p w:rsidR="0091140E" w:rsidRPr="0091140E" w:rsidRDefault="0091140E" w:rsidP="0091140E">
            <w:pPr>
              <w:autoSpaceDE w:val="0"/>
              <w:autoSpaceDN w:val="0"/>
              <w:adjustRightInd w:val="0"/>
              <w:spacing w:after="0"/>
              <w:rPr>
                <w:rFonts w:ascii="Courier New" w:hAnsi="Courier New" w:cs="Courier New"/>
                <w:color w:val="000000"/>
                <w:highlight w:val="yellow"/>
                <w:lang w:eastAsia="de-DE"/>
              </w:rPr>
            </w:pPr>
            <w:r w:rsidRPr="0091140E">
              <w:rPr>
                <w:rFonts w:ascii="Courier New" w:hAnsi="Courier New" w:cs="Courier New"/>
                <w:color w:val="000000"/>
                <w:highlight w:val="yellow"/>
                <w:lang w:eastAsia="de-DE"/>
              </w:rPr>
              <w:t xml:space="preserve">          f_NR_PreliminaryPass(__FILE__, __LINE__, "Step 25");</w:t>
            </w:r>
          </w:p>
          <w:p w:rsidR="0091140E" w:rsidRPr="0091140E" w:rsidRDefault="0091140E" w:rsidP="0091140E">
            <w:pPr>
              <w:autoSpaceDE w:val="0"/>
              <w:autoSpaceDN w:val="0"/>
              <w:adjustRightInd w:val="0"/>
              <w:spacing w:after="0"/>
              <w:rPr>
                <w:rFonts w:ascii="Courier New" w:hAnsi="Courier New" w:cs="Courier New"/>
                <w:color w:val="000000"/>
                <w:highlight w:val="yellow"/>
                <w:lang w:eastAsia="de-DE"/>
              </w:rPr>
            </w:pPr>
            <w:r w:rsidRPr="0091140E">
              <w:rPr>
                <w:rFonts w:ascii="Courier New" w:hAnsi="Courier New" w:cs="Courier New"/>
                <w:color w:val="000000"/>
                <w:highlight w:val="yellow"/>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highlight w:val="yellow"/>
                <w:lang w:eastAsia="de-DE"/>
              </w:rPr>
            </w:pPr>
            <w:r w:rsidRPr="0091140E">
              <w:rPr>
                <w:rFonts w:ascii="Courier New" w:hAnsi="Courier New" w:cs="Courier New"/>
                <w:color w:val="000000"/>
                <w:highlight w:val="yellow"/>
                <w:lang w:eastAsia="de-DE"/>
              </w:rPr>
              <w:t xml:space="preserve">        [] t_Watchdog.timeout {</w:t>
            </w:r>
          </w:p>
          <w:p w:rsidR="0091140E" w:rsidRPr="0091140E" w:rsidRDefault="0091140E" w:rsidP="0091140E">
            <w:pPr>
              <w:autoSpaceDE w:val="0"/>
              <w:autoSpaceDN w:val="0"/>
              <w:adjustRightInd w:val="0"/>
              <w:spacing w:after="0"/>
              <w:rPr>
                <w:rFonts w:ascii="Courier New" w:hAnsi="Courier New" w:cs="Courier New"/>
                <w:color w:val="000000"/>
                <w:highlight w:val="yellow"/>
                <w:lang w:eastAsia="de-DE"/>
              </w:rPr>
            </w:pPr>
            <w:r w:rsidRPr="0091140E">
              <w:rPr>
                <w:rFonts w:ascii="Courier New" w:hAnsi="Courier New" w:cs="Courier New"/>
                <w:color w:val="000000"/>
                <w:highlight w:val="yellow"/>
                <w:lang w:eastAsia="de-DE"/>
              </w:rPr>
              <w:t xml:space="preserve">          f_NR_SetVerdictFailOrInconc(__FILE__, __LINE__, "Step 25");</w:t>
            </w:r>
          </w:p>
          <w:p w:rsidR="0091140E" w:rsidRPr="0091140E" w:rsidRDefault="0091140E" w:rsidP="0091140E">
            <w:pPr>
              <w:autoSpaceDE w:val="0"/>
              <w:autoSpaceDN w:val="0"/>
              <w:adjustRightInd w:val="0"/>
              <w:spacing w:after="0"/>
              <w:rPr>
                <w:rFonts w:ascii="Courier New" w:hAnsi="Courier New" w:cs="Courier New"/>
                <w:color w:val="000000"/>
                <w:highlight w:val="yellow"/>
                <w:lang w:eastAsia="de-DE"/>
              </w:rPr>
            </w:pPr>
            <w:r w:rsidRPr="0091140E">
              <w:rPr>
                <w:rFonts w:ascii="Courier New" w:hAnsi="Courier New" w:cs="Courier New"/>
                <w:color w:val="000000"/>
                <w:highlight w:val="yellow"/>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highlight w:val="yellow"/>
                <w:lang w:eastAsia="de-DE"/>
              </w:rPr>
              <w:lastRenderedPageBreak/>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//@siclog "Step 26-39" siclog@</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f_NR5GC_MobilityRegistration(nr_Cell4);    //@sic R5-221531 sic@</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r w:rsidRPr="0091140E">
              <w:rPr>
                <w:rFonts w:ascii="Courier New" w:hAnsi="Courier New" w:cs="Courier New"/>
                <w:color w:val="000000"/>
                <w:highlight w:val="yellow"/>
                <w:lang w:eastAsia="de-DE"/>
              </w:rPr>
              <w:t>f_NR_PreliminaryPass(__FILE__, __LINE__, "Step 25"); //WA#6_5_2_1</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//@siclog "Step 44" siclog@</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//The SS changes cell power levels according to row "T3" in Table 6.5.2.1.3.2-1 for FR1 and Table 6.5.2.1.3.2-2 for FR2.</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f_NR_SetCellPowerList(v_CellPowerList_AtT3);</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//@siclog "Step 45" siclog@</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//The UE is made to perform manual CAG selection and select NR Cell 1.</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f_UT_ManualPLMN_Select(UT, f_NR_Asn2Nas_PlmnId (f_NR_CellInfo_GetPLMN (nr_Cell1)));</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//@siclog "Step 46" siclog@</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//Check: Does the UE send a RRCSetupRequest on NR Cell 1 within 60s?</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t_Watchdog.start;</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alt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 SRB.check(receive(car_NR_SRB0_RrcPdu_IND(nr_Cell1, cr_38508_RRCSetupRequest))){</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t_Watchdog.stop;</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f_NR_SetVerdictFailOrInconc(__FILE__, __LINE__, "Step 46");</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 t_Watchdog.timeout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f_NR_PreliminaryPass(__FILE__, __LINE__, "Step 46");</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//@siclog "Step 47" siclog@</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//The UE is made to perform manual CAG selection and select NR Cell 2.</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r w:rsidRPr="0091140E">
              <w:rPr>
                <w:rFonts w:ascii="Courier New" w:hAnsi="Courier New" w:cs="Courier New"/>
                <w:color w:val="000000"/>
                <w:highlight w:val="yellow"/>
                <w:lang w:eastAsia="de-DE"/>
              </w:rPr>
              <w:t>f_NR_SetCellPowerList(v_CellPowerList_AtT4); //WA#6_5_2_1</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w:t>
            </w:r>
            <w:r w:rsidRPr="0091140E">
              <w:rPr>
                <w:rFonts w:ascii="Courier New" w:hAnsi="Courier New" w:cs="Courier New"/>
                <w:color w:val="000000"/>
                <w:highlight w:val="yellow"/>
                <w:lang w:eastAsia="de-DE"/>
              </w:rPr>
              <w:t>f_Delay(15.0); //WA#6_5_2_1</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f_UT_ManualPLMN_Select(UT, f_NR_Asn2Nas_PlmnId (f_NR_CellInfo_GetPLMN (nr_Cell2)));</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//@siclog "Step 48" siclog@</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//Check: Does the UE send a RRCSetupRequest on NR Cell 2 within 60s?</w:t>
            </w:r>
          </w:p>
          <w:p w:rsidR="0091140E" w:rsidRPr="0091140E" w:rsidRDefault="0091140E" w:rsidP="0091140E">
            <w:pPr>
              <w:autoSpaceDE w:val="0"/>
              <w:autoSpaceDN w:val="0"/>
              <w:adjustRightInd w:val="0"/>
              <w:spacing w:after="0"/>
              <w:rPr>
                <w:rFonts w:ascii="Courier New" w:hAnsi="Courier New" w:cs="Courier New"/>
                <w:color w:val="000000"/>
                <w:highlight w:val="yellow"/>
                <w:lang w:eastAsia="de-DE"/>
              </w:rPr>
            </w:pPr>
            <w:r w:rsidRPr="0091140E">
              <w:rPr>
                <w:rFonts w:ascii="Courier New" w:hAnsi="Courier New" w:cs="Courier New"/>
                <w:color w:val="000000"/>
                <w:lang w:eastAsia="de-DE"/>
              </w:rPr>
              <w:t xml:space="preserve">    </w:t>
            </w:r>
            <w:r w:rsidRPr="0091140E">
              <w:rPr>
                <w:rFonts w:ascii="Courier New" w:hAnsi="Courier New" w:cs="Courier New"/>
                <w:color w:val="000000"/>
                <w:highlight w:val="yellow"/>
                <w:lang w:eastAsia="de-DE"/>
              </w:rPr>
              <w:t xml:space="preserve">/*WA#6_5_2_1 </w:t>
            </w:r>
            <w:r w:rsidRPr="0091140E">
              <w:rPr>
                <w:rFonts w:ascii="Courier New" w:hAnsi="Courier New" w:cs="Courier New"/>
                <w:b/>
                <w:color w:val="000000"/>
                <w:highlight w:val="yellow"/>
                <w:lang w:eastAsia="de-DE"/>
              </w:rPr>
              <w:t>COMMENTED OUT</w:t>
            </w:r>
            <w:r w:rsidRPr="0091140E">
              <w:rPr>
                <w:rFonts w:ascii="Courier New" w:hAnsi="Courier New" w:cs="Courier New"/>
                <w:color w:val="000000"/>
                <w:highlight w:val="yellow"/>
                <w:lang w:eastAsia="de-DE"/>
              </w:rPr>
              <w:t xml:space="preserve">  t_Watchdog.start;</w:t>
            </w:r>
          </w:p>
          <w:p w:rsidR="0091140E" w:rsidRPr="0091140E" w:rsidRDefault="0091140E" w:rsidP="0091140E">
            <w:pPr>
              <w:autoSpaceDE w:val="0"/>
              <w:autoSpaceDN w:val="0"/>
              <w:adjustRightInd w:val="0"/>
              <w:spacing w:after="0"/>
              <w:rPr>
                <w:rFonts w:ascii="Courier New" w:hAnsi="Courier New" w:cs="Courier New"/>
                <w:color w:val="000000"/>
                <w:highlight w:val="yellow"/>
                <w:lang w:val="de-DE" w:eastAsia="de-DE"/>
              </w:rPr>
            </w:pPr>
            <w:r w:rsidRPr="0091140E">
              <w:rPr>
                <w:rFonts w:ascii="Courier New" w:hAnsi="Courier New" w:cs="Courier New"/>
                <w:color w:val="000000"/>
                <w:highlight w:val="yellow"/>
                <w:lang w:eastAsia="de-DE"/>
              </w:rPr>
              <w:t xml:space="preserve">    </w:t>
            </w:r>
            <w:r w:rsidRPr="0091140E">
              <w:rPr>
                <w:rFonts w:ascii="Courier New" w:hAnsi="Courier New" w:cs="Courier New"/>
                <w:color w:val="000000"/>
                <w:highlight w:val="yellow"/>
                <w:lang w:val="de-DE" w:eastAsia="de-DE"/>
              </w:rPr>
              <w:t>alt {</w:t>
            </w:r>
          </w:p>
          <w:p w:rsidR="0091140E" w:rsidRPr="0091140E" w:rsidRDefault="0091140E" w:rsidP="0091140E">
            <w:pPr>
              <w:autoSpaceDE w:val="0"/>
              <w:autoSpaceDN w:val="0"/>
              <w:adjustRightInd w:val="0"/>
              <w:spacing w:after="0"/>
              <w:rPr>
                <w:rFonts w:ascii="Courier New" w:hAnsi="Courier New" w:cs="Courier New"/>
                <w:color w:val="000000"/>
                <w:highlight w:val="yellow"/>
                <w:lang w:eastAsia="de-DE"/>
              </w:rPr>
            </w:pPr>
            <w:r w:rsidRPr="0091140E">
              <w:rPr>
                <w:rFonts w:ascii="Courier New" w:hAnsi="Courier New" w:cs="Courier New"/>
                <w:color w:val="000000"/>
                <w:highlight w:val="yellow"/>
                <w:lang w:val="de-DE" w:eastAsia="de-DE"/>
              </w:rPr>
              <w:t xml:space="preserve">        </w:t>
            </w:r>
            <w:r w:rsidRPr="0091140E">
              <w:rPr>
                <w:rFonts w:ascii="Courier New" w:hAnsi="Courier New" w:cs="Courier New"/>
                <w:color w:val="000000"/>
                <w:highlight w:val="yellow"/>
                <w:lang w:eastAsia="de-DE"/>
              </w:rPr>
              <w:t>[] SRB.check(receive(car_NR_SRB0_RrcPdu_IND(nr_Cell2, cr_38508_RRCSetupRequest))){</w:t>
            </w:r>
          </w:p>
          <w:p w:rsidR="0091140E" w:rsidRPr="0091140E" w:rsidRDefault="0091140E" w:rsidP="0091140E">
            <w:pPr>
              <w:autoSpaceDE w:val="0"/>
              <w:autoSpaceDN w:val="0"/>
              <w:adjustRightInd w:val="0"/>
              <w:spacing w:after="0"/>
              <w:rPr>
                <w:rFonts w:ascii="Courier New" w:hAnsi="Courier New" w:cs="Courier New"/>
                <w:color w:val="000000"/>
                <w:highlight w:val="yellow"/>
                <w:lang w:eastAsia="de-DE"/>
              </w:rPr>
            </w:pPr>
            <w:r w:rsidRPr="0091140E">
              <w:rPr>
                <w:rFonts w:ascii="Courier New" w:hAnsi="Courier New" w:cs="Courier New"/>
                <w:color w:val="000000"/>
                <w:highlight w:val="yellow"/>
                <w:lang w:eastAsia="de-DE"/>
              </w:rPr>
              <w:t xml:space="preserve">          t_Watchdog.stop;</w:t>
            </w:r>
          </w:p>
          <w:p w:rsidR="0091140E" w:rsidRPr="0091140E" w:rsidRDefault="0091140E" w:rsidP="0091140E">
            <w:pPr>
              <w:autoSpaceDE w:val="0"/>
              <w:autoSpaceDN w:val="0"/>
              <w:adjustRightInd w:val="0"/>
              <w:spacing w:after="0"/>
              <w:rPr>
                <w:rFonts w:ascii="Courier New" w:hAnsi="Courier New" w:cs="Courier New"/>
                <w:color w:val="000000"/>
                <w:highlight w:val="yellow"/>
                <w:lang w:eastAsia="de-DE"/>
              </w:rPr>
            </w:pPr>
            <w:r w:rsidRPr="0091140E">
              <w:rPr>
                <w:rFonts w:ascii="Courier New" w:hAnsi="Courier New" w:cs="Courier New"/>
                <w:color w:val="000000"/>
                <w:highlight w:val="yellow"/>
                <w:lang w:eastAsia="de-DE"/>
              </w:rPr>
              <w:t xml:space="preserve">          f_NR_PreliminaryPass(__FILE__, __LINE__, "Step 48");</w:t>
            </w:r>
          </w:p>
          <w:p w:rsidR="0091140E" w:rsidRPr="0091140E" w:rsidRDefault="0091140E" w:rsidP="0091140E">
            <w:pPr>
              <w:autoSpaceDE w:val="0"/>
              <w:autoSpaceDN w:val="0"/>
              <w:adjustRightInd w:val="0"/>
              <w:spacing w:after="0"/>
              <w:rPr>
                <w:rFonts w:ascii="Courier New" w:hAnsi="Courier New" w:cs="Courier New"/>
                <w:color w:val="000000"/>
                <w:highlight w:val="yellow"/>
                <w:lang w:eastAsia="de-DE"/>
              </w:rPr>
            </w:pPr>
            <w:r w:rsidRPr="0091140E">
              <w:rPr>
                <w:rFonts w:ascii="Courier New" w:hAnsi="Courier New" w:cs="Courier New"/>
                <w:color w:val="000000"/>
                <w:highlight w:val="yellow"/>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highlight w:val="yellow"/>
                <w:lang w:eastAsia="de-DE"/>
              </w:rPr>
            </w:pPr>
            <w:r w:rsidRPr="0091140E">
              <w:rPr>
                <w:rFonts w:ascii="Courier New" w:hAnsi="Courier New" w:cs="Courier New"/>
                <w:color w:val="000000"/>
                <w:highlight w:val="yellow"/>
                <w:lang w:eastAsia="de-DE"/>
              </w:rPr>
              <w:t xml:space="preserve">        [] t_Watchdog.timeout {</w:t>
            </w:r>
          </w:p>
          <w:p w:rsidR="0091140E" w:rsidRPr="0091140E" w:rsidRDefault="0091140E" w:rsidP="0091140E">
            <w:pPr>
              <w:autoSpaceDE w:val="0"/>
              <w:autoSpaceDN w:val="0"/>
              <w:adjustRightInd w:val="0"/>
              <w:spacing w:after="0"/>
              <w:rPr>
                <w:rFonts w:ascii="Courier New" w:hAnsi="Courier New" w:cs="Courier New"/>
                <w:color w:val="000000"/>
                <w:highlight w:val="yellow"/>
                <w:lang w:eastAsia="de-DE"/>
              </w:rPr>
            </w:pPr>
            <w:r w:rsidRPr="0091140E">
              <w:rPr>
                <w:rFonts w:ascii="Courier New" w:hAnsi="Courier New" w:cs="Courier New"/>
                <w:color w:val="000000"/>
                <w:highlight w:val="yellow"/>
                <w:lang w:eastAsia="de-DE"/>
              </w:rPr>
              <w:t xml:space="preserve">          f_NR_SetVerdictFailOrInconc(__FILE__, __LINE__, "Step 48");</w:t>
            </w:r>
          </w:p>
          <w:p w:rsidR="0091140E" w:rsidRPr="0091140E" w:rsidRDefault="0091140E" w:rsidP="0091140E">
            <w:pPr>
              <w:autoSpaceDE w:val="0"/>
              <w:autoSpaceDN w:val="0"/>
              <w:adjustRightInd w:val="0"/>
              <w:spacing w:after="0"/>
              <w:rPr>
                <w:rFonts w:ascii="Courier New" w:hAnsi="Courier New" w:cs="Courier New"/>
                <w:color w:val="000000"/>
                <w:highlight w:val="yellow"/>
                <w:lang w:eastAsia="de-DE"/>
              </w:rPr>
            </w:pPr>
            <w:r w:rsidRPr="0091140E">
              <w:rPr>
                <w:rFonts w:ascii="Courier New" w:hAnsi="Courier New" w:cs="Courier New"/>
                <w:color w:val="000000"/>
                <w:highlight w:val="yellow"/>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highlight w:val="yellow"/>
                <w:lang w:eastAsia="de-DE"/>
              </w:rPr>
              <w:t xml:space="preserve">      }*/</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//@siclog "Step 49-53" siclog@</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//Steps 2-6a1 of the test procedure to check that UE is camped on a new cell belonging to a new TA as </w:t>
            </w:r>
            <w:r w:rsidRPr="0091140E">
              <w:rPr>
                <w:rFonts w:ascii="Courier New" w:hAnsi="Courier New" w:cs="Courier New"/>
                <w:color w:val="000000"/>
                <w:lang w:eastAsia="de-DE"/>
              </w:rPr>
              <w:lastRenderedPageBreak/>
              <w:t>specified in TS 38.508-1 [4] subclause 4.9.5 are performed on NR Cell 2.</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f_NR5GC_MobilityRegistration(nr_Cell2);     //@sic R5-221531 sic@</w:t>
            </w:r>
          </w:p>
          <w:p w:rsidR="0091140E" w:rsidRPr="0091140E"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f_NR_PreliminaryPass(__FILE__, __LINE__, "Step 48"); //WA#6_5_2_1</w:t>
            </w:r>
          </w:p>
          <w:p w:rsidR="006D2480" w:rsidRPr="00DA356D" w:rsidRDefault="0091140E" w:rsidP="0091140E">
            <w:pPr>
              <w:autoSpaceDE w:val="0"/>
              <w:autoSpaceDN w:val="0"/>
              <w:adjustRightInd w:val="0"/>
              <w:spacing w:after="0"/>
              <w:rPr>
                <w:rFonts w:ascii="Courier New" w:hAnsi="Courier New" w:cs="Courier New"/>
                <w:color w:val="000000"/>
                <w:lang w:eastAsia="de-DE"/>
              </w:rPr>
            </w:pPr>
            <w:r w:rsidRPr="0091140E">
              <w:rPr>
                <w:rFonts w:ascii="Courier New" w:hAnsi="Courier New" w:cs="Courier New"/>
                <w:color w:val="000000"/>
                <w:lang w:eastAsia="de-DE"/>
              </w:rPr>
              <w:t xml:space="preserve">    }//End of fl_TC_6_5_2_1_TestBody</w:t>
            </w:r>
          </w:p>
        </w:tc>
      </w:tr>
    </w:tbl>
    <w:p w:rsidR="006D2480" w:rsidRDefault="006D2480" w:rsidP="006D2480">
      <w:pPr>
        <w:rPr>
          <w:lang w:eastAsia="en-GB"/>
        </w:rPr>
      </w:pPr>
    </w:p>
    <w:p w:rsidR="00C23FEF" w:rsidRDefault="00C23FEF" w:rsidP="00C23FEF">
      <w:pPr>
        <w:pStyle w:val="2"/>
        <w:numPr>
          <w:ilvl w:val="1"/>
          <w:numId w:val="2"/>
        </w:numPr>
        <w:overflowPunct w:val="0"/>
        <w:autoSpaceDE w:val="0"/>
        <w:autoSpaceDN w:val="0"/>
        <w:adjustRightInd w:val="0"/>
        <w:spacing w:before="480"/>
        <w:rPr>
          <w:rFonts w:cs="Arial"/>
          <w:b/>
          <w:color w:val="000000"/>
          <w:lang w:eastAsia="en-GB"/>
        </w:rPr>
      </w:pPr>
      <w:bookmarkStart w:id="13" w:name="_Toc101798565"/>
      <w:r w:rsidRPr="007D1719">
        <w:rPr>
          <w:rFonts w:cs="Arial"/>
          <w:b/>
          <w:color w:val="000000"/>
          <w:lang w:eastAsia="en-GB"/>
        </w:rPr>
        <w:t>f_TC_6_5_2_1_NR5GC</w:t>
      </w:r>
      <w:bookmarkEnd w:id="13"/>
      <w:r w:rsidRPr="00C23FEF">
        <w:rPr>
          <w:rFonts w:cs="Arial"/>
          <w:b/>
          <w:color w:val="000000"/>
          <w:lang w:eastAsia="en-GB"/>
        </w:rPr>
        <w:t xml:space="preserve"> </w:t>
      </w:r>
    </w:p>
    <w:tbl>
      <w:tblPr>
        <w:tblW w:w="1296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0981"/>
      </w:tblGrid>
      <w:tr w:rsidR="00C23FEF" w:rsidTr="00A37EA0">
        <w:tc>
          <w:tcPr>
            <w:tcW w:w="1985" w:type="dxa"/>
            <w:tcBorders>
              <w:top w:val="single" w:sz="4" w:space="0" w:color="auto"/>
              <w:left w:val="single" w:sz="4" w:space="0" w:color="auto"/>
              <w:bottom w:val="single" w:sz="4" w:space="0" w:color="auto"/>
              <w:right w:val="single" w:sz="4" w:space="0" w:color="auto"/>
            </w:tcBorders>
            <w:hideMark/>
          </w:tcPr>
          <w:p w:rsidR="00C23FEF" w:rsidRDefault="00C23FEF" w:rsidP="00A37EA0">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10981" w:type="dxa"/>
            <w:tcBorders>
              <w:top w:val="single" w:sz="4" w:space="0" w:color="auto"/>
              <w:left w:val="single" w:sz="4" w:space="0" w:color="auto"/>
              <w:bottom w:val="single" w:sz="4" w:space="0" w:color="auto"/>
              <w:right w:val="single" w:sz="4" w:space="0" w:color="auto"/>
            </w:tcBorders>
          </w:tcPr>
          <w:p w:rsidR="00C23FEF" w:rsidRPr="00CC39F9" w:rsidRDefault="00C23FEF" w:rsidP="00A37EA0">
            <w:pPr>
              <w:rPr>
                <w:rFonts w:ascii="Arial" w:hAnsi="Arial" w:cs="Arial"/>
                <w:lang w:eastAsia="en-GB"/>
              </w:rPr>
            </w:pPr>
            <w:r w:rsidRPr="007D1719">
              <w:rPr>
                <w:rFonts w:ascii="Arial" w:hAnsi="Arial" w:cs="Arial"/>
                <w:lang w:eastAsia="en-GB"/>
              </w:rPr>
              <w:t>f_TC_6_5_2_1_NR5GC()</w:t>
            </w:r>
          </w:p>
        </w:tc>
      </w:tr>
      <w:tr w:rsidR="00C23FEF" w:rsidTr="00A37EA0">
        <w:trPr>
          <w:trHeight w:val="350"/>
        </w:trPr>
        <w:tc>
          <w:tcPr>
            <w:tcW w:w="1985" w:type="dxa"/>
            <w:tcBorders>
              <w:top w:val="single" w:sz="4" w:space="0" w:color="auto"/>
              <w:left w:val="single" w:sz="4" w:space="0" w:color="auto"/>
              <w:bottom w:val="single" w:sz="4" w:space="0" w:color="auto"/>
              <w:right w:val="single" w:sz="4" w:space="0" w:color="auto"/>
            </w:tcBorders>
            <w:hideMark/>
          </w:tcPr>
          <w:p w:rsidR="00C23FEF" w:rsidRDefault="00C23FEF" w:rsidP="00A37EA0">
            <w:pPr>
              <w:spacing w:before="40" w:after="40"/>
              <w:rPr>
                <w:rFonts w:ascii="Arial" w:hAnsi="Arial"/>
                <w:b/>
              </w:rPr>
            </w:pPr>
            <w:r>
              <w:rPr>
                <w:rFonts w:ascii="Arial" w:hAnsi="Arial"/>
                <w:b/>
              </w:rPr>
              <w:t>Reason for change</w:t>
            </w:r>
          </w:p>
        </w:tc>
        <w:tc>
          <w:tcPr>
            <w:tcW w:w="10981" w:type="dxa"/>
            <w:tcBorders>
              <w:top w:val="single" w:sz="4" w:space="0" w:color="auto"/>
              <w:left w:val="single" w:sz="4" w:space="0" w:color="auto"/>
              <w:bottom w:val="single" w:sz="4" w:space="0" w:color="auto"/>
              <w:right w:val="single" w:sz="4" w:space="0" w:color="auto"/>
            </w:tcBorders>
          </w:tcPr>
          <w:p w:rsidR="00C23FEF" w:rsidRDefault="00C23FEF" w:rsidP="00A37EA0">
            <w:pPr>
              <w:pStyle w:val="CRCoverPage"/>
              <w:spacing w:after="0"/>
              <w:rPr>
                <w:rFonts w:cs="Arial"/>
                <w:lang w:eastAsia="en-GB"/>
              </w:rPr>
            </w:pPr>
            <w:r>
              <w:rPr>
                <w:rFonts w:cs="Arial"/>
                <w:lang w:eastAsia="en-GB"/>
              </w:rPr>
              <w:t xml:space="preserve">In the current TTCN implementation of this function, the template </w:t>
            </w:r>
            <w:r w:rsidRPr="007D1719">
              <w:rPr>
                <w:rFonts w:cs="Arial"/>
                <w:lang w:eastAsia="en-GB"/>
              </w:rPr>
              <w:t>cdr_NG_GMM_Cap_CAG</w:t>
            </w:r>
            <w:r>
              <w:rPr>
                <w:rFonts w:cs="Arial"/>
                <w:lang w:eastAsia="en-GB"/>
              </w:rPr>
              <w:t xml:space="preserve"> is passed to function </w:t>
            </w:r>
            <w:r w:rsidRPr="007D1719">
              <w:rPr>
                <w:rFonts w:cs="Arial"/>
                <w:lang w:eastAsia="en-GB"/>
              </w:rPr>
              <w:t>fl_NR5GC_RRC_IdleSteps4_20_withCAGInfoList</w:t>
            </w:r>
            <w:r>
              <w:rPr>
                <w:rFonts w:cs="Arial"/>
                <w:lang w:eastAsia="en-GB"/>
              </w:rPr>
              <w:t>.</w:t>
            </w:r>
          </w:p>
          <w:p w:rsidR="00C23FEF" w:rsidRDefault="00C23FEF" w:rsidP="00A37EA0">
            <w:pPr>
              <w:pStyle w:val="CRCoverPage"/>
              <w:spacing w:after="0"/>
              <w:rPr>
                <w:rFonts w:cs="Arial"/>
                <w:lang w:eastAsia="en-GB"/>
              </w:rPr>
            </w:pPr>
            <w:r>
              <w:rPr>
                <w:rFonts w:cs="Arial"/>
                <w:lang w:eastAsia="en-GB"/>
              </w:rPr>
              <w:t xml:space="preserve">This results in checking of the CAG support in the 5GMM capability in the first Registration REQ, which will not contain the IE 5GMM Capability at all. </w:t>
            </w:r>
          </w:p>
          <w:p w:rsidR="00C23FEF" w:rsidRDefault="00C23FEF" w:rsidP="00A37EA0">
            <w:pPr>
              <w:pStyle w:val="CRCoverPage"/>
              <w:spacing w:after="0"/>
              <w:rPr>
                <w:rFonts w:cs="Arial"/>
                <w:lang w:eastAsia="en-GB"/>
              </w:rPr>
            </w:pPr>
          </w:p>
          <w:p w:rsidR="00C23FEF" w:rsidRDefault="00C23FEF" w:rsidP="00A37EA0">
            <w:pPr>
              <w:pStyle w:val="CRCoverPage"/>
              <w:spacing w:after="0"/>
              <w:rPr>
                <w:rFonts w:cs="Arial"/>
                <w:lang w:eastAsia="en-GB"/>
              </w:rPr>
            </w:pPr>
            <w:r>
              <w:rPr>
                <w:rFonts w:cs="Arial"/>
                <w:lang w:eastAsia="en-GB"/>
              </w:rPr>
              <w:t>This will fail a conformant UE.</w:t>
            </w:r>
          </w:p>
          <w:p w:rsidR="00C23FEF" w:rsidRDefault="00C23FEF" w:rsidP="00A37EA0">
            <w:pPr>
              <w:pStyle w:val="CRCoverPage"/>
              <w:spacing w:after="0"/>
              <w:rPr>
                <w:rFonts w:cs="Arial"/>
                <w:lang w:eastAsia="en-GB"/>
              </w:rPr>
            </w:pPr>
          </w:p>
          <w:p w:rsidR="00C23FEF" w:rsidRPr="009B0B50" w:rsidRDefault="00C23FEF" w:rsidP="00A37EA0">
            <w:pPr>
              <w:pStyle w:val="CRCoverPage"/>
              <w:spacing w:after="0"/>
              <w:rPr>
                <w:rFonts w:cs="Arial"/>
                <w:lang w:eastAsia="en-GB"/>
              </w:rPr>
            </w:pPr>
            <w:r>
              <w:rPr>
                <w:rFonts w:cs="Arial"/>
                <w:lang w:eastAsia="en-GB"/>
              </w:rPr>
              <w:t>This check is done to ensure presence of CAG support, but this should be checked for the Reg REQ that comes with SecurityModeComplete. (Please see change 2.</w:t>
            </w:r>
            <w:r w:rsidR="00B1590C">
              <w:rPr>
                <w:rFonts w:cs="Arial"/>
                <w:lang w:eastAsia="en-GB"/>
              </w:rPr>
              <w:t>3</w:t>
            </w:r>
            <w:r>
              <w:rPr>
                <w:rFonts w:cs="Arial"/>
                <w:lang w:eastAsia="en-GB"/>
              </w:rPr>
              <w:t xml:space="preserve"> below).</w:t>
            </w:r>
          </w:p>
        </w:tc>
      </w:tr>
      <w:tr w:rsidR="00C23FEF" w:rsidTr="00A37EA0">
        <w:tc>
          <w:tcPr>
            <w:tcW w:w="1985" w:type="dxa"/>
            <w:tcBorders>
              <w:top w:val="single" w:sz="4" w:space="0" w:color="auto"/>
              <w:left w:val="single" w:sz="4" w:space="0" w:color="auto"/>
              <w:bottom w:val="single" w:sz="4" w:space="0" w:color="auto"/>
              <w:right w:val="single" w:sz="4" w:space="0" w:color="auto"/>
            </w:tcBorders>
            <w:hideMark/>
          </w:tcPr>
          <w:p w:rsidR="00C23FEF" w:rsidRDefault="00C23FEF" w:rsidP="00A37EA0">
            <w:pPr>
              <w:spacing w:before="40" w:after="40"/>
              <w:rPr>
                <w:rFonts w:ascii="Arial" w:hAnsi="Arial"/>
                <w:b/>
              </w:rPr>
            </w:pPr>
            <w:r>
              <w:rPr>
                <w:rFonts w:ascii="Arial" w:hAnsi="Arial"/>
                <w:b/>
              </w:rPr>
              <w:t>Summary of change</w:t>
            </w:r>
          </w:p>
        </w:tc>
        <w:tc>
          <w:tcPr>
            <w:tcW w:w="10981" w:type="dxa"/>
            <w:tcBorders>
              <w:top w:val="single" w:sz="4" w:space="0" w:color="auto"/>
              <w:left w:val="single" w:sz="4" w:space="0" w:color="auto"/>
              <w:bottom w:val="single" w:sz="4" w:space="0" w:color="auto"/>
              <w:right w:val="single" w:sz="4" w:space="0" w:color="auto"/>
            </w:tcBorders>
          </w:tcPr>
          <w:p w:rsidR="00C23FEF" w:rsidRDefault="00C23FEF" w:rsidP="00A37EA0">
            <w:pPr>
              <w:pStyle w:val="CRCoverPage"/>
              <w:spacing w:after="0"/>
              <w:rPr>
                <w:rFonts w:cs="Arial"/>
                <w:lang w:eastAsia="en-GB"/>
              </w:rPr>
            </w:pPr>
            <w:r>
              <w:rPr>
                <w:rFonts w:cs="Arial"/>
                <w:lang w:eastAsia="en-GB"/>
              </w:rPr>
              <w:t xml:space="preserve">Instead of passing template </w:t>
            </w:r>
            <w:r w:rsidRPr="00B26CA4">
              <w:rPr>
                <w:rFonts w:cs="Arial"/>
                <w:lang w:eastAsia="en-GB"/>
              </w:rPr>
              <w:t>cdr_NG_GMM_Cap_CAG</w:t>
            </w:r>
            <w:r>
              <w:rPr>
                <w:rFonts w:cs="Arial"/>
                <w:lang w:eastAsia="en-GB"/>
              </w:rPr>
              <w:t>, passed -.</w:t>
            </w:r>
          </w:p>
          <w:p w:rsidR="00C23FEF" w:rsidRPr="00A72665" w:rsidRDefault="00C23FEF" w:rsidP="00A37EA0">
            <w:pPr>
              <w:pStyle w:val="CRCoverPage"/>
              <w:spacing w:after="0"/>
              <w:rPr>
                <w:rFonts w:cs="Arial"/>
                <w:lang w:eastAsia="en-GB"/>
              </w:rPr>
            </w:pPr>
            <w:r>
              <w:rPr>
                <w:rFonts w:cs="Arial"/>
                <w:lang w:eastAsia="en-GB"/>
              </w:rPr>
              <w:t>Please see below.</w:t>
            </w:r>
          </w:p>
        </w:tc>
      </w:tr>
      <w:tr w:rsidR="00C23FEF" w:rsidTr="00A37EA0">
        <w:tc>
          <w:tcPr>
            <w:tcW w:w="1985" w:type="dxa"/>
            <w:tcBorders>
              <w:top w:val="single" w:sz="4" w:space="0" w:color="auto"/>
              <w:left w:val="single" w:sz="4" w:space="0" w:color="auto"/>
              <w:bottom w:val="single" w:sz="4" w:space="0" w:color="auto"/>
              <w:right w:val="single" w:sz="4" w:space="0" w:color="auto"/>
            </w:tcBorders>
            <w:hideMark/>
          </w:tcPr>
          <w:p w:rsidR="00C23FEF" w:rsidRDefault="00C23FEF" w:rsidP="00A37EA0">
            <w:pPr>
              <w:spacing w:before="40" w:after="40"/>
              <w:rPr>
                <w:rFonts w:ascii="Arial" w:hAnsi="Arial"/>
                <w:b/>
              </w:rPr>
            </w:pPr>
            <w:r>
              <w:rPr>
                <w:rFonts w:ascii="Arial" w:hAnsi="Arial"/>
                <w:b/>
              </w:rPr>
              <w:t>TTCN module</w:t>
            </w:r>
          </w:p>
        </w:tc>
        <w:tc>
          <w:tcPr>
            <w:tcW w:w="10981" w:type="dxa"/>
            <w:tcBorders>
              <w:top w:val="single" w:sz="4" w:space="0" w:color="auto"/>
              <w:left w:val="single" w:sz="4" w:space="0" w:color="auto"/>
              <w:bottom w:val="single" w:sz="4" w:space="0" w:color="auto"/>
              <w:right w:val="single" w:sz="4" w:space="0" w:color="auto"/>
            </w:tcBorders>
          </w:tcPr>
          <w:p w:rsidR="00C23FEF" w:rsidRPr="00CC39F9" w:rsidRDefault="00C23FEF" w:rsidP="00A37EA0">
            <w:pPr>
              <w:spacing w:after="0"/>
              <w:rPr>
                <w:rFonts w:ascii="Arial" w:hAnsi="Arial" w:cs="Arial"/>
                <w:lang w:eastAsia="en-GB"/>
              </w:rPr>
            </w:pPr>
            <w:r>
              <w:rPr>
                <w:rFonts w:ascii="Arial" w:hAnsi="Arial" w:cs="Arial"/>
                <w:lang w:eastAsia="en-GB"/>
              </w:rPr>
              <w:t>CAG_Selecition</w:t>
            </w:r>
            <w:r w:rsidR="003E3C67">
              <w:rPr>
                <w:rFonts w:ascii="Arial" w:hAnsi="Arial" w:cs="Arial"/>
                <w:lang w:eastAsia="en-GB"/>
              </w:rPr>
              <w:t>_</w:t>
            </w:r>
            <w:r>
              <w:rPr>
                <w:rFonts w:ascii="Arial" w:hAnsi="Arial" w:cs="Arial"/>
                <w:lang w:eastAsia="en-GB"/>
              </w:rPr>
              <w:t>NR5GC.ttcn</w:t>
            </w:r>
          </w:p>
        </w:tc>
      </w:tr>
      <w:tr w:rsidR="00C23FEF" w:rsidTr="00A37EA0">
        <w:tc>
          <w:tcPr>
            <w:tcW w:w="1985" w:type="dxa"/>
            <w:tcBorders>
              <w:top w:val="single" w:sz="4" w:space="0" w:color="auto"/>
              <w:left w:val="single" w:sz="4" w:space="0" w:color="auto"/>
              <w:bottom w:val="single" w:sz="4" w:space="0" w:color="auto"/>
              <w:right w:val="single" w:sz="4" w:space="0" w:color="auto"/>
            </w:tcBorders>
            <w:hideMark/>
          </w:tcPr>
          <w:p w:rsidR="00C23FEF" w:rsidRDefault="00C23FEF" w:rsidP="00A37EA0">
            <w:pPr>
              <w:spacing w:before="40" w:after="40"/>
              <w:rPr>
                <w:rFonts w:ascii="Arial" w:hAnsi="Arial"/>
                <w:b/>
                <w:highlight w:val="cyan"/>
              </w:rPr>
            </w:pPr>
            <w:r>
              <w:rPr>
                <w:rFonts w:ascii="Arial" w:hAnsi="Arial"/>
                <w:b/>
              </w:rPr>
              <w:t>MCC160 Comment</w:t>
            </w:r>
          </w:p>
        </w:tc>
        <w:tc>
          <w:tcPr>
            <w:tcW w:w="10981" w:type="dxa"/>
            <w:tcBorders>
              <w:top w:val="single" w:sz="4" w:space="0" w:color="auto"/>
              <w:left w:val="single" w:sz="4" w:space="0" w:color="auto"/>
              <w:bottom w:val="single" w:sz="4" w:space="0" w:color="auto"/>
              <w:right w:val="single" w:sz="4" w:space="0" w:color="auto"/>
            </w:tcBorders>
          </w:tcPr>
          <w:p w:rsidR="00C23FEF" w:rsidRDefault="00A37EA0" w:rsidP="00A37EA0">
            <w:pPr>
              <w:rPr>
                <w:rFonts w:ascii="Arial" w:hAnsi="Arial"/>
                <w:highlight w:val="cyan"/>
                <w:lang w:eastAsia="zh-CN"/>
              </w:rPr>
            </w:pPr>
            <w:r>
              <w:rPr>
                <w:rFonts w:ascii="Arial" w:hAnsi="Arial" w:hint="eastAsia"/>
                <w:highlight w:val="cyan"/>
                <w:lang w:eastAsia="zh-CN"/>
              </w:rPr>
              <w:t>Accepted.</w:t>
            </w:r>
          </w:p>
        </w:tc>
      </w:tr>
    </w:tbl>
    <w:p w:rsidR="00C23FEF" w:rsidRDefault="00C23FEF" w:rsidP="00C23FEF">
      <w:pPr>
        <w:spacing w:after="0"/>
        <w:rPr>
          <w:rFonts w:ascii="Arial" w:hAnsi="Arial"/>
          <w:b/>
          <w:lang w:eastAsia="en-GB"/>
        </w:rPr>
      </w:pPr>
    </w:p>
    <w:p w:rsidR="00C23FEF" w:rsidRDefault="00C23FEF" w:rsidP="00C23FEF">
      <w:pPr>
        <w:spacing w:after="0"/>
        <w:rPr>
          <w:rFonts w:ascii="Arial" w:hAnsi="Arial"/>
          <w:b/>
          <w:lang w:eastAsia="en-GB"/>
        </w:rPr>
      </w:pPr>
      <w:r>
        <w:rPr>
          <w:rFonts w:ascii="Arial" w:hAnsi="Arial"/>
          <w:b/>
          <w:lang w:eastAsia="en-GB"/>
        </w:rPr>
        <w:t>Before Change:</w:t>
      </w:r>
    </w:p>
    <w:tbl>
      <w:tblPr>
        <w:tblW w:w="14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0"/>
      </w:tblGrid>
      <w:tr w:rsidR="00C23FEF" w:rsidRPr="00CD057D" w:rsidTr="00A37EA0">
        <w:tc>
          <w:tcPr>
            <w:tcW w:w="14760" w:type="dxa"/>
            <w:tcBorders>
              <w:top w:val="single" w:sz="4" w:space="0" w:color="auto"/>
              <w:left w:val="single" w:sz="4" w:space="0" w:color="auto"/>
              <w:bottom w:val="single" w:sz="4" w:space="0" w:color="auto"/>
              <w:right w:val="single" w:sz="4" w:space="0" w:color="auto"/>
            </w:tcBorders>
          </w:tcPr>
          <w:p w:rsidR="00C23FEF" w:rsidRDefault="00C23FEF" w:rsidP="00A37EA0">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&lt;&lt;SKIPPED CODE&gt;&gt;</w:t>
            </w:r>
          </w:p>
          <w:p w:rsidR="00C23FEF" w:rsidRPr="00FC1174" w:rsidRDefault="00C23FEF" w:rsidP="00A37EA0">
            <w:pPr>
              <w:autoSpaceDE w:val="0"/>
              <w:autoSpaceDN w:val="0"/>
              <w:adjustRightInd w:val="0"/>
              <w:spacing w:after="0"/>
              <w:rPr>
                <w:rFonts w:ascii="Courier New" w:hAnsi="Courier New" w:cs="Courier New"/>
                <w:color w:val="000000"/>
                <w:lang w:eastAsia="de-DE"/>
              </w:rPr>
            </w:pPr>
            <w:r w:rsidRPr="00FC1174">
              <w:rPr>
                <w:rFonts w:ascii="Courier New" w:hAnsi="Courier New" w:cs="Courier New"/>
                <w:color w:val="000000"/>
                <w:lang w:eastAsia="de-DE"/>
              </w:rPr>
              <w:t>//The UE is registered on NR Cell 1 using the procedure described in TS 38.508-1 [4] clause 4.5.2.2 except that the REGISTRATION ACCEPT message includes CAG information list with CAG-ID 1.</w:t>
            </w:r>
          </w:p>
          <w:p w:rsidR="00C23FEF" w:rsidRDefault="00C23FEF" w:rsidP="00A37EA0">
            <w:pPr>
              <w:autoSpaceDE w:val="0"/>
              <w:autoSpaceDN w:val="0"/>
              <w:adjustRightInd w:val="0"/>
              <w:spacing w:after="0"/>
              <w:rPr>
                <w:rFonts w:ascii="Courier New" w:hAnsi="Courier New" w:cs="Courier New"/>
                <w:color w:val="000000"/>
                <w:lang w:eastAsia="de-DE"/>
              </w:rPr>
            </w:pPr>
            <w:r w:rsidRPr="00FC1174">
              <w:rPr>
                <w:rFonts w:ascii="Courier New" w:hAnsi="Courier New" w:cs="Courier New"/>
                <w:color w:val="000000"/>
                <w:lang w:eastAsia="de-DE"/>
              </w:rPr>
              <w:t xml:space="preserve">    fl_NR5GC_RRC_IdleSteps4_20_withCAGInfoList(nr_Cell1, v_ReceivedMsg, Initial_NoSecurity, cdr_NG_GMM_Cap_CAG, cs_CAGInfoList_oneEntry(cs_CAGInfo_oneID(f_NR_Asn2Nas_PlmnId (f_NR_CellInfo_GetPLMN (nr_Cell2)),'0'B, int2oct(1,4))));</w:t>
            </w:r>
          </w:p>
          <w:p w:rsidR="00C23FEF" w:rsidRPr="002F0904" w:rsidRDefault="00C23FEF" w:rsidP="00A37EA0">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&lt;&lt;SKIPPED CODE&gt;&gt;</w:t>
            </w:r>
          </w:p>
        </w:tc>
      </w:tr>
    </w:tbl>
    <w:p w:rsidR="00C23FEF" w:rsidRPr="00CD057D" w:rsidRDefault="00C23FEF" w:rsidP="00C23FEF">
      <w:pPr>
        <w:spacing w:after="0"/>
        <w:rPr>
          <w:rFonts w:ascii="Arial" w:hAnsi="Arial"/>
          <w:b/>
          <w:color w:val="000000"/>
          <w:lang w:eastAsia="en-GB"/>
        </w:rPr>
      </w:pPr>
    </w:p>
    <w:p w:rsidR="00C23FEF" w:rsidRPr="00CD057D" w:rsidRDefault="00C23FEF" w:rsidP="00C23FEF">
      <w:pPr>
        <w:spacing w:after="0"/>
        <w:rPr>
          <w:rFonts w:ascii="Arial" w:hAnsi="Arial"/>
          <w:b/>
          <w:color w:val="000000"/>
          <w:lang w:eastAsia="en-GB"/>
        </w:rPr>
      </w:pPr>
      <w:r w:rsidRPr="00CD057D">
        <w:rPr>
          <w:rFonts w:ascii="Arial" w:hAnsi="Arial"/>
          <w:b/>
          <w:color w:val="000000"/>
          <w:lang w:eastAsia="en-GB"/>
        </w:rPr>
        <w:t>After Change:</w:t>
      </w: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2"/>
      </w:tblGrid>
      <w:tr w:rsidR="00C23FEF" w:rsidRPr="00CD057D" w:rsidTr="00A37EA0">
        <w:tc>
          <w:tcPr>
            <w:tcW w:w="14742" w:type="dxa"/>
            <w:tcBorders>
              <w:top w:val="single" w:sz="4" w:space="0" w:color="auto"/>
              <w:left w:val="single" w:sz="4" w:space="0" w:color="auto"/>
              <w:bottom w:val="single" w:sz="4" w:space="0" w:color="auto"/>
              <w:right w:val="single" w:sz="4" w:space="0" w:color="auto"/>
            </w:tcBorders>
          </w:tcPr>
          <w:p w:rsidR="00C23FEF" w:rsidRDefault="00C23FEF" w:rsidP="00A37EA0">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&lt;&lt;SKIPPED CODE&gt;&gt;</w:t>
            </w:r>
          </w:p>
          <w:p w:rsidR="00C23FEF" w:rsidRPr="00FC1174" w:rsidRDefault="00C23FEF" w:rsidP="00A37EA0">
            <w:pPr>
              <w:autoSpaceDE w:val="0"/>
              <w:autoSpaceDN w:val="0"/>
              <w:adjustRightInd w:val="0"/>
              <w:spacing w:after="0"/>
              <w:rPr>
                <w:rFonts w:ascii="Courier New" w:hAnsi="Courier New" w:cs="Courier New"/>
                <w:color w:val="000000"/>
                <w:lang w:eastAsia="de-DE"/>
              </w:rPr>
            </w:pPr>
            <w:r w:rsidRPr="00FC1174">
              <w:rPr>
                <w:rFonts w:ascii="Courier New" w:hAnsi="Courier New" w:cs="Courier New"/>
                <w:color w:val="000000"/>
                <w:lang w:eastAsia="de-DE"/>
              </w:rPr>
              <w:t>//The UE is registered on NR Cell 1 using the procedure described in TS 38.508-1 [4] clause 4.5.2.2 except that the REGISTRATION ACCEPT message includes CAG information list with CAG-ID 1.</w:t>
            </w:r>
          </w:p>
          <w:p w:rsidR="00C23FEF" w:rsidRDefault="00C23FEF" w:rsidP="00A37EA0">
            <w:pPr>
              <w:autoSpaceDE w:val="0"/>
              <w:autoSpaceDN w:val="0"/>
              <w:adjustRightInd w:val="0"/>
              <w:spacing w:after="0"/>
              <w:rPr>
                <w:rFonts w:ascii="Courier New" w:hAnsi="Courier New" w:cs="Courier New"/>
                <w:color w:val="000000"/>
                <w:lang w:eastAsia="de-DE"/>
              </w:rPr>
            </w:pPr>
            <w:r w:rsidRPr="00FC1174">
              <w:rPr>
                <w:rFonts w:ascii="Courier New" w:hAnsi="Courier New" w:cs="Courier New"/>
                <w:color w:val="000000"/>
                <w:lang w:eastAsia="de-DE"/>
              </w:rPr>
              <w:t xml:space="preserve">    fl_NR5GC_RRC_IdleSteps4_20_withCAGInfoList(nr_Cell1, v_ReceivedMsg, Initial_NoSecurity, </w:t>
            </w:r>
            <w:r w:rsidRPr="00FC1174">
              <w:rPr>
                <w:rFonts w:ascii="Courier New" w:hAnsi="Courier New" w:cs="Courier New"/>
                <w:color w:val="000000"/>
                <w:highlight w:val="yellow"/>
                <w:lang w:eastAsia="de-DE"/>
              </w:rPr>
              <w:t>- /*WA#6_5_2_1 cdr_NG_GMM_Cap_CAG*/</w:t>
            </w:r>
            <w:r w:rsidRPr="00FC1174">
              <w:rPr>
                <w:rFonts w:ascii="Courier New" w:hAnsi="Courier New" w:cs="Courier New"/>
                <w:color w:val="000000"/>
                <w:lang w:eastAsia="de-DE"/>
              </w:rPr>
              <w:t>, cs_CAGInfoList_oneEntry(cs_CAGInfo_oneID(f_NR_Asn2Nas_PlmnId (f_NR_CellInfo_GetPLMN (nr_Cell2)),'0'B, int2oct(1,4))));</w:t>
            </w:r>
          </w:p>
          <w:p w:rsidR="00C23FEF" w:rsidRPr="00DA356D" w:rsidRDefault="00C23FEF" w:rsidP="00A37EA0">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&lt;&lt;SKIPPED CODE&gt;&gt;</w:t>
            </w:r>
          </w:p>
        </w:tc>
      </w:tr>
    </w:tbl>
    <w:p w:rsidR="00C23FEF" w:rsidRDefault="00C23FEF" w:rsidP="006D2480">
      <w:pPr>
        <w:rPr>
          <w:lang w:eastAsia="en-GB"/>
        </w:rPr>
      </w:pPr>
    </w:p>
    <w:p w:rsidR="00B1590C" w:rsidRPr="00146F22" w:rsidRDefault="00146F22" w:rsidP="00B1590C">
      <w:pPr>
        <w:pStyle w:val="2"/>
        <w:numPr>
          <w:ilvl w:val="1"/>
          <w:numId w:val="2"/>
        </w:numPr>
        <w:overflowPunct w:val="0"/>
        <w:autoSpaceDE w:val="0"/>
        <w:autoSpaceDN w:val="0"/>
        <w:adjustRightInd w:val="0"/>
        <w:spacing w:before="480"/>
        <w:rPr>
          <w:rFonts w:cs="Arial"/>
          <w:b/>
          <w:color w:val="000000"/>
          <w:lang w:eastAsia="en-GB"/>
        </w:rPr>
      </w:pPr>
      <w:bookmarkStart w:id="14" w:name="_Toc101798566"/>
      <w:r w:rsidRPr="00146F22">
        <w:rPr>
          <w:rFonts w:cs="Arial"/>
          <w:b/>
          <w:color w:val="000000"/>
          <w:lang w:eastAsia="en-GB"/>
        </w:rPr>
        <w:t>fl_NR5GC_RRC_IdleSteps4_20_withCAGInfoList</w:t>
      </w:r>
      <w:bookmarkEnd w:id="14"/>
    </w:p>
    <w:tbl>
      <w:tblPr>
        <w:tblW w:w="1296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0981"/>
      </w:tblGrid>
      <w:tr w:rsidR="00B1590C" w:rsidTr="00A37EA0">
        <w:tc>
          <w:tcPr>
            <w:tcW w:w="1985" w:type="dxa"/>
            <w:tcBorders>
              <w:top w:val="single" w:sz="4" w:space="0" w:color="auto"/>
              <w:left w:val="single" w:sz="4" w:space="0" w:color="auto"/>
              <w:bottom w:val="single" w:sz="4" w:space="0" w:color="auto"/>
              <w:right w:val="single" w:sz="4" w:space="0" w:color="auto"/>
            </w:tcBorders>
            <w:hideMark/>
          </w:tcPr>
          <w:p w:rsidR="00B1590C" w:rsidRDefault="00B1590C" w:rsidP="00A37EA0">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10981" w:type="dxa"/>
            <w:tcBorders>
              <w:top w:val="single" w:sz="4" w:space="0" w:color="auto"/>
              <w:left w:val="single" w:sz="4" w:space="0" w:color="auto"/>
              <w:bottom w:val="single" w:sz="4" w:space="0" w:color="auto"/>
              <w:right w:val="single" w:sz="4" w:space="0" w:color="auto"/>
            </w:tcBorders>
          </w:tcPr>
          <w:p w:rsidR="00B1590C" w:rsidRPr="00CC39F9" w:rsidRDefault="00146F22" w:rsidP="00A37EA0">
            <w:pPr>
              <w:rPr>
                <w:rFonts w:ascii="Arial" w:hAnsi="Arial" w:cs="Arial"/>
                <w:lang w:eastAsia="en-GB"/>
              </w:rPr>
            </w:pPr>
            <w:r w:rsidRPr="00ED36FD">
              <w:rPr>
                <w:rFonts w:ascii="Arial" w:hAnsi="Arial" w:cs="Arial"/>
                <w:lang w:eastAsia="en-GB"/>
              </w:rPr>
              <w:t>fl_NR5GC_RRC_IdleSteps4_20_withCAGInfoList</w:t>
            </w:r>
          </w:p>
        </w:tc>
      </w:tr>
      <w:tr w:rsidR="00B1590C" w:rsidTr="00A37EA0">
        <w:trPr>
          <w:trHeight w:val="350"/>
        </w:trPr>
        <w:tc>
          <w:tcPr>
            <w:tcW w:w="1985" w:type="dxa"/>
            <w:tcBorders>
              <w:top w:val="single" w:sz="4" w:space="0" w:color="auto"/>
              <w:left w:val="single" w:sz="4" w:space="0" w:color="auto"/>
              <w:bottom w:val="single" w:sz="4" w:space="0" w:color="auto"/>
              <w:right w:val="single" w:sz="4" w:space="0" w:color="auto"/>
            </w:tcBorders>
            <w:hideMark/>
          </w:tcPr>
          <w:p w:rsidR="00B1590C" w:rsidRDefault="00B1590C" w:rsidP="00A37EA0">
            <w:pPr>
              <w:spacing w:before="40" w:after="40"/>
              <w:rPr>
                <w:rFonts w:ascii="Arial" w:hAnsi="Arial"/>
                <w:b/>
              </w:rPr>
            </w:pPr>
            <w:r>
              <w:rPr>
                <w:rFonts w:ascii="Arial" w:hAnsi="Arial"/>
                <w:b/>
              </w:rPr>
              <w:t>Reason for change</w:t>
            </w:r>
          </w:p>
        </w:tc>
        <w:tc>
          <w:tcPr>
            <w:tcW w:w="10981" w:type="dxa"/>
            <w:tcBorders>
              <w:top w:val="single" w:sz="4" w:space="0" w:color="auto"/>
              <w:left w:val="single" w:sz="4" w:space="0" w:color="auto"/>
              <w:bottom w:val="single" w:sz="4" w:space="0" w:color="auto"/>
              <w:right w:val="single" w:sz="4" w:space="0" w:color="auto"/>
            </w:tcBorders>
          </w:tcPr>
          <w:p w:rsidR="00B1590C" w:rsidRDefault="00B1590C" w:rsidP="00B1590C">
            <w:pPr>
              <w:pStyle w:val="CRCoverPage"/>
              <w:spacing w:after="0"/>
              <w:rPr>
                <w:rFonts w:cs="Arial"/>
                <w:lang w:eastAsia="en-GB"/>
              </w:rPr>
            </w:pPr>
            <w:r>
              <w:rPr>
                <w:rFonts w:cs="Arial"/>
                <w:lang w:eastAsia="en-GB"/>
              </w:rPr>
              <w:t>Please refer to Change 2.2</w:t>
            </w:r>
          </w:p>
          <w:p w:rsidR="00B1590C" w:rsidRDefault="00B1590C" w:rsidP="00B1590C">
            <w:pPr>
              <w:pStyle w:val="CRCoverPage"/>
              <w:spacing w:after="0"/>
              <w:rPr>
                <w:rFonts w:cs="Arial"/>
                <w:lang w:eastAsia="en-GB"/>
              </w:rPr>
            </w:pPr>
            <w:r>
              <w:rPr>
                <w:rFonts w:cs="Arial"/>
                <w:lang w:eastAsia="en-GB"/>
              </w:rPr>
              <w:t>In the current TTCN implementation of this function, there is no mechanism to check the support for CAG IE ithin 5GMM Capability. This needs to be implemented.</w:t>
            </w:r>
          </w:p>
          <w:p w:rsidR="00B1590C" w:rsidRDefault="00B1590C" w:rsidP="00B1590C">
            <w:pPr>
              <w:pStyle w:val="CRCoverPage"/>
              <w:spacing w:after="0"/>
              <w:rPr>
                <w:rFonts w:cs="Arial"/>
                <w:lang w:eastAsia="en-GB"/>
              </w:rPr>
            </w:pPr>
          </w:p>
          <w:p w:rsidR="00B1590C" w:rsidRDefault="00B1590C" w:rsidP="00B1590C">
            <w:pPr>
              <w:pStyle w:val="CRCoverPage"/>
              <w:spacing w:after="0"/>
              <w:rPr>
                <w:rFonts w:cs="Arial"/>
                <w:lang w:eastAsia="en-GB"/>
              </w:rPr>
            </w:pPr>
            <w:r>
              <w:rPr>
                <w:rFonts w:cs="Arial"/>
                <w:lang w:eastAsia="en-GB"/>
              </w:rPr>
              <w:t xml:space="preserve">Also the current TTCN calls function </w:t>
            </w:r>
            <w:r w:rsidRPr="00EF029C">
              <w:rPr>
                <w:rFonts w:cs="Arial"/>
                <w:lang w:eastAsia="en-GB"/>
              </w:rPr>
              <w:t>f_NR5GC_RRC_Idle_Steps16_20(p_NR_CellId)</w:t>
            </w:r>
            <w:r>
              <w:rPr>
                <w:rFonts w:cs="Arial"/>
                <w:lang w:eastAsia="en-GB"/>
              </w:rPr>
              <w:t>, which does not release the rrc connection. This causes problems in main test body as the user is prompted to Switch On the UE again, whereas its not Switched OFF yet. This needs to be addressed.</w:t>
            </w:r>
          </w:p>
          <w:p w:rsidR="00B1590C" w:rsidRPr="009B0B50" w:rsidRDefault="00B1590C" w:rsidP="00A37EA0">
            <w:pPr>
              <w:pStyle w:val="CRCoverPage"/>
              <w:spacing w:after="0"/>
              <w:rPr>
                <w:rFonts w:cs="Arial"/>
                <w:lang w:eastAsia="en-GB"/>
              </w:rPr>
            </w:pPr>
          </w:p>
        </w:tc>
      </w:tr>
      <w:tr w:rsidR="00B1590C" w:rsidTr="00A37EA0">
        <w:tc>
          <w:tcPr>
            <w:tcW w:w="1985" w:type="dxa"/>
            <w:tcBorders>
              <w:top w:val="single" w:sz="4" w:space="0" w:color="auto"/>
              <w:left w:val="single" w:sz="4" w:space="0" w:color="auto"/>
              <w:bottom w:val="single" w:sz="4" w:space="0" w:color="auto"/>
              <w:right w:val="single" w:sz="4" w:space="0" w:color="auto"/>
            </w:tcBorders>
            <w:hideMark/>
          </w:tcPr>
          <w:p w:rsidR="00B1590C" w:rsidRDefault="00B1590C" w:rsidP="00A37EA0">
            <w:pPr>
              <w:spacing w:before="40" w:after="40"/>
              <w:rPr>
                <w:rFonts w:ascii="Arial" w:hAnsi="Arial"/>
                <w:b/>
              </w:rPr>
            </w:pPr>
            <w:r>
              <w:rPr>
                <w:rFonts w:ascii="Arial" w:hAnsi="Arial"/>
                <w:b/>
              </w:rPr>
              <w:t>Summary of change</w:t>
            </w:r>
          </w:p>
        </w:tc>
        <w:tc>
          <w:tcPr>
            <w:tcW w:w="10981" w:type="dxa"/>
            <w:tcBorders>
              <w:top w:val="single" w:sz="4" w:space="0" w:color="auto"/>
              <w:left w:val="single" w:sz="4" w:space="0" w:color="auto"/>
              <w:bottom w:val="single" w:sz="4" w:space="0" w:color="auto"/>
              <w:right w:val="single" w:sz="4" w:space="0" w:color="auto"/>
            </w:tcBorders>
          </w:tcPr>
          <w:p w:rsidR="00B1590C" w:rsidRDefault="00B1590C" w:rsidP="00B1590C">
            <w:pPr>
              <w:pStyle w:val="CRCoverPage"/>
              <w:spacing w:after="0"/>
              <w:rPr>
                <w:rFonts w:cs="Arial"/>
                <w:lang w:eastAsia="en-GB"/>
              </w:rPr>
            </w:pPr>
            <w:r>
              <w:rPr>
                <w:rFonts w:cs="Arial"/>
                <w:lang w:eastAsia="en-GB"/>
              </w:rPr>
              <w:t>Implemented TTCN to check that CAG is supported.</w:t>
            </w:r>
          </w:p>
          <w:p w:rsidR="00B1590C" w:rsidRDefault="00B1590C" w:rsidP="00B1590C">
            <w:pPr>
              <w:pStyle w:val="CRCoverPage"/>
              <w:spacing w:after="0"/>
              <w:rPr>
                <w:rFonts w:cs="Arial"/>
                <w:lang w:eastAsia="en-GB"/>
              </w:rPr>
            </w:pPr>
            <w:r>
              <w:rPr>
                <w:rFonts w:cs="Arial"/>
                <w:lang w:eastAsia="en-GB"/>
              </w:rPr>
              <w:t xml:space="preserve">Called </w:t>
            </w:r>
            <w:r w:rsidRPr="00EF029C">
              <w:rPr>
                <w:rFonts w:cs="Arial"/>
                <w:lang w:eastAsia="en-GB"/>
              </w:rPr>
              <w:t>f_NR5GC_RRC_Idle_Steps16_20(p_NR_CellId, -, -, rrcConnectionRelease);</w:t>
            </w:r>
            <w:r>
              <w:rPr>
                <w:rFonts w:cs="Arial"/>
                <w:lang w:eastAsia="en-GB"/>
              </w:rPr>
              <w:t xml:space="preserve"> instead of </w:t>
            </w:r>
            <w:r w:rsidRPr="00EF029C">
              <w:rPr>
                <w:rFonts w:cs="Arial"/>
                <w:lang w:eastAsia="en-GB"/>
              </w:rPr>
              <w:t>f_NR5GC_RRC_Idle_Steps16_20(p_NR_CellId);</w:t>
            </w:r>
          </w:p>
          <w:p w:rsidR="00B1590C" w:rsidRDefault="00B1590C" w:rsidP="00B1590C">
            <w:pPr>
              <w:pStyle w:val="CRCoverPage"/>
              <w:spacing w:after="0"/>
              <w:rPr>
                <w:rFonts w:cs="Arial"/>
                <w:lang w:eastAsia="en-GB"/>
              </w:rPr>
            </w:pPr>
          </w:p>
          <w:p w:rsidR="00B1590C" w:rsidRPr="00A72665" w:rsidRDefault="00B1590C" w:rsidP="00B1590C">
            <w:pPr>
              <w:pStyle w:val="CRCoverPage"/>
              <w:spacing w:after="0"/>
              <w:rPr>
                <w:rFonts w:cs="Arial"/>
                <w:lang w:eastAsia="en-GB"/>
              </w:rPr>
            </w:pPr>
            <w:r>
              <w:rPr>
                <w:rFonts w:cs="Arial"/>
                <w:lang w:eastAsia="en-GB"/>
              </w:rPr>
              <w:t>Please see below.</w:t>
            </w:r>
          </w:p>
        </w:tc>
      </w:tr>
      <w:tr w:rsidR="00B1590C" w:rsidTr="00A37EA0">
        <w:tc>
          <w:tcPr>
            <w:tcW w:w="1985" w:type="dxa"/>
            <w:tcBorders>
              <w:top w:val="single" w:sz="4" w:space="0" w:color="auto"/>
              <w:left w:val="single" w:sz="4" w:space="0" w:color="auto"/>
              <w:bottom w:val="single" w:sz="4" w:space="0" w:color="auto"/>
              <w:right w:val="single" w:sz="4" w:space="0" w:color="auto"/>
            </w:tcBorders>
            <w:hideMark/>
          </w:tcPr>
          <w:p w:rsidR="00B1590C" w:rsidRDefault="00B1590C" w:rsidP="00A37EA0">
            <w:pPr>
              <w:spacing w:before="40" w:after="40"/>
              <w:rPr>
                <w:rFonts w:ascii="Arial" w:hAnsi="Arial"/>
                <w:b/>
              </w:rPr>
            </w:pPr>
            <w:r>
              <w:rPr>
                <w:rFonts w:ascii="Arial" w:hAnsi="Arial"/>
                <w:b/>
              </w:rPr>
              <w:t>TTCN module</w:t>
            </w:r>
          </w:p>
        </w:tc>
        <w:tc>
          <w:tcPr>
            <w:tcW w:w="10981" w:type="dxa"/>
            <w:tcBorders>
              <w:top w:val="single" w:sz="4" w:space="0" w:color="auto"/>
              <w:left w:val="single" w:sz="4" w:space="0" w:color="auto"/>
              <w:bottom w:val="single" w:sz="4" w:space="0" w:color="auto"/>
              <w:right w:val="single" w:sz="4" w:space="0" w:color="auto"/>
            </w:tcBorders>
          </w:tcPr>
          <w:p w:rsidR="00B1590C" w:rsidRPr="00CC39F9" w:rsidRDefault="00B1590C" w:rsidP="00A37EA0">
            <w:pPr>
              <w:spacing w:after="0"/>
              <w:rPr>
                <w:rFonts w:ascii="Arial" w:hAnsi="Arial" w:cs="Arial"/>
                <w:lang w:eastAsia="en-GB"/>
              </w:rPr>
            </w:pPr>
            <w:r>
              <w:rPr>
                <w:rFonts w:ascii="Arial" w:hAnsi="Arial" w:cs="Arial"/>
                <w:lang w:eastAsia="en-GB"/>
              </w:rPr>
              <w:t>CAG_Selecition_NR5GC.ttcn</w:t>
            </w:r>
          </w:p>
        </w:tc>
      </w:tr>
      <w:tr w:rsidR="00B1590C" w:rsidTr="00A37EA0">
        <w:tc>
          <w:tcPr>
            <w:tcW w:w="1985" w:type="dxa"/>
            <w:tcBorders>
              <w:top w:val="single" w:sz="4" w:space="0" w:color="auto"/>
              <w:left w:val="single" w:sz="4" w:space="0" w:color="auto"/>
              <w:bottom w:val="single" w:sz="4" w:space="0" w:color="auto"/>
              <w:right w:val="single" w:sz="4" w:space="0" w:color="auto"/>
            </w:tcBorders>
            <w:hideMark/>
          </w:tcPr>
          <w:p w:rsidR="00B1590C" w:rsidRDefault="00B1590C" w:rsidP="00A37EA0">
            <w:pPr>
              <w:spacing w:before="40" w:after="40"/>
              <w:rPr>
                <w:rFonts w:ascii="Arial" w:hAnsi="Arial"/>
                <w:b/>
                <w:highlight w:val="cyan"/>
              </w:rPr>
            </w:pPr>
            <w:r>
              <w:rPr>
                <w:rFonts w:ascii="Arial" w:hAnsi="Arial"/>
                <w:b/>
              </w:rPr>
              <w:t>MCC160 Comment</w:t>
            </w:r>
          </w:p>
        </w:tc>
        <w:tc>
          <w:tcPr>
            <w:tcW w:w="10981" w:type="dxa"/>
            <w:tcBorders>
              <w:top w:val="single" w:sz="4" w:space="0" w:color="auto"/>
              <w:left w:val="single" w:sz="4" w:space="0" w:color="auto"/>
              <w:bottom w:val="single" w:sz="4" w:space="0" w:color="auto"/>
              <w:right w:val="single" w:sz="4" w:space="0" w:color="auto"/>
            </w:tcBorders>
          </w:tcPr>
          <w:p w:rsidR="00B1590C" w:rsidRDefault="00A37EA0" w:rsidP="00A37EA0">
            <w:pPr>
              <w:rPr>
                <w:rFonts w:ascii="Arial" w:hAnsi="Arial"/>
                <w:highlight w:val="cyan"/>
                <w:lang w:eastAsia="zh-CN"/>
              </w:rPr>
            </w:pPr>
            <w:r>
              <w:rPr>
                <w:rFonts w:ascii="Arial" w:hAnsi="Arial" w:hint="eastAsia"/>
                <w:highlight w:val="cyan"/>
                <w:lang w:eastAsia="zh-CN"/>
              </w:rPr>
              <w:t>Accepted.</w:t>
            </w:r>
          </w:p>
        </w:tc>
      </w:tr>
    </w:tbl>
    <w:p w:rsidR="00B1590C" w:rsidRDefault="00B1590C" w:rsidP="00B1590C">
      <w:pPr>
        <w:spacing w:after="0"/>
        <w:rPr>
          <w:rFonts w:ascii="Arial" w:hAnsi="Arial"/>
          <w:b/>
          <w:lang w:eastAsia="en-GB"/>
        </w:rPr>
      </w:pPr>
    </w:p>
    <w:p w:rsidR="00B1590C" w:rsidRDefault="00B1590C" w:rsidP="00B1590C">
      <w:pPr>
        <w:spacing w:after="0"/>
        <w:rPr>
          <w:rFonts w:ascii="Arial" w:hAnsi="Arial"/>
          <w:b/>
          <w:lang w:eastAsia="en-GB"/>
        </w:rPr>
      </w:pPr>
      <w:r>
        <w:rPr>
          <w:rFonts w:ascii="Arial" w:hAnsi="Arial"/>
          <w:b/>
          <w:lang w:eastAsia="en-GB"/>
        </w:rPr>
        <w:t>Before Change:</w:t>
      </w:r>
    </w:p>
    <w:tbl>
      <w:tblPr>
        <w:tblW w:w="14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0"/>
      </w:tblGrid>
      <w:tr w:rsidR="00B1590C" w:rsidRPr="00CD057D" w:rsidTr="00A37EA0">
        <w:tc>
          <w:tcPr>
            <w:tcW w:w="14760" w:type="dxa"/>
            <w:tcBorders>
              <w:top w:val="single" w:sz="4" w:space="0" w:color="auto"/>
              <w:left w:val="single" w:sz="4" w:space="0" w:color="auto"/>
              <w:bottom w:val="single" w:sz="4" w:space="0" w:color="auto"/>
              <w:right w:val="single" w:sz="4" w:space="0" w:color="auto"/>
            </w:tcBorders>
          </w:tcPr>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function fl_NR5GC_RRC_IdleSteps4_20_withCAGInfoList(NR_CellId_Type p_NR_CellId,</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NG_NAS_MSG_Indication_Type p_ReceivedMsg,</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TypeOfRegistration_Type p_RegType := Initial_Secure,</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template NG_GMM_Cap p_GMM_Cap := *,</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template (omit) CAGInfoList p_CAGInfoList := omit)  runs on NR5GC_PTC</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var GMM_MobilityInfo_Type v_GMM_MobilityInfo;</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var template (value) NG_NAS_DL_Message_Type v_MsgToSend;</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//step 4</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if (not f_Check_NG_RegistrationReqMsg (v_GMM_MobilityInfo, p_ReceivedMsg.Pdu, p_RegType, -, -, -, -, p_GMM_Cap)) {    // Check if the CAG is surported</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f_NR_SetVerdictFailOrInconc(__FILE__, __LINE__, "Registration Request Message Failed");</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w:t>
            </w:r>
          </w:p>
          <w:p w:rsidR="001B0ED8" w:rsidRPr="001B0ED8" w:rsidRDefault="001B0ED8" w:rsidP="001B0ED8">
            <w:pPr>
              <w:autoSpaceDE w:val="0"/>
              <w:autoSpaceDN w:val="0"/>
              <w:adjustRightInd w:val="0"/>
              <w:spacing w:after="0"/>
              <w:rPr>
                <w:rFonts w:ascii="Courier New" w:hAnsi="Courier New" w:cs="Courier New"/>
                <w:color w:val="000000"/>
                <w:lang w:eastAsia="de-DE"/>
              </w:rPr>
            </w:pP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lastRenderedPageBreak/>
              <w:t xml:space="preserve">    f_NR5GC_RRC_Idle_Steps5_13 (v_GMM_MobilityInfo,</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p_NR_CellId, p_ReceivedMsg,</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f_NR_Asn2Nas_PlmnId(f_NR_CellInfo_GetPLMN (p_NR_CellId)),</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TESTMode_OFF,</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p_RegType);</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//Registration Accept</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v_MsgToSend := f_Get_NG_RegistrationAcceptMsg (Initial_Secure,</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v_GMM_MobilityInfo,</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f_NR5GC_GetMobileIdGUTI (p_NR_CellId),</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cs_NG_TAIListNonConsecutive(f_NR_Asn2Nas_PlmnId(f_NR_CellInfo_GetPLMN (p_NR_CellId)), {bit2oct(f_NR_CellInfo_GetTAC (p_NR_CellId))}),</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 -, -, -, -, -, -, -, -, -, -, -, -, -, -, -, -, -, -, -, -, -, -, -, -, -, -, -, -, -, -, -, -, -, -, -,</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p_CAGInfoList);</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SRB.send(cas_NR_SRB_NasPdu_REQ(p_NR_CellId, tsc_NR_RbId_SRB1, -, cs_NG_NAS_Request(tsc_SHT_IntegrityProtected_Ciphered, v_MsgToSend)));</w:t>
            </w:r>
          </w:p>
          <w:p w:rsidR="001B0ED8" w:rsidRPr="001B0ED8" w:rsidRDefault="001B0ED8" w:rsidP="001B0ED8">
            <w:pPr>
              <w:autoSpaceDE w:val="0"/>
              <w:autoSpaceDN w:val="0"/>
              <w:adjustRightInd w:val="0"/>
              <w:spacing w:after="0"/>
              <w:rPr>
                <w:rFonts w:ascii="Courier New" w:hAnsi="Courier New" w:cs="Courier New"/>
                <w:color w:val="000000"/>
                <w:lang w:eastAsia="de-DE"/>
              </w:rPr>
            </w:pP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//Registration Complete</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f_NR5GC_Registration_Complete(p_NR_CellId);</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f_NR5GC_RRC_Idle_Steps16_20(p_NR_CellId);</w:t>
            </w:r>
          </w:p>
          <w:p w:rsidR="00B1590C" w:rsidRPr="002F0904"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w:t>
            </w:r>
          </w:p>
        </w:tc>
      </w:tr>
    </w:tbl>
    <w:p w:rsidR="00B1590C" w:rsidRPr="00CD057D" w:rsidRDefault="00B1590C" w:rsidP="00B1590C">
      <w:pPr>
        <w:spacing w:after="0"/>
        <w:rPr>
          <w:rFonts w:ascii="Arial" w:hAnsi="Arial"/>
          <w:b/>
          <w:color w:val="000000"/>
          <w:lang w:eastAsia="en-GB"/>
        </w:rPr>
      </w:pPr>
    </w:p>
    <w:p w:rsidR="00B1590C" w:rsidRPr="00CD057D" w:rsidRDefault="00B1590C" w:rsidP="00B1590C">
      <w:pPr>
        <w:spacing w:after="0"/>
        <w:rPr>
          <w:rFonts w:ascii="Arial" w:hAnsi="Arial"/>
          <w:b/>
          <w:color w:val="000000"/>
          <w:lang w:eastAsia="en-GB"/>
        </w:rPr>
      </w:pPr>
      <w:r w:rsidRPr="00CD057D">
        <w:rPr>
          <w:rFonts w:ascii="Arial" w:hAnsi="Arial"/>
          <w:b/>
          <w:color w:val="000000"/>
          <w:lang w:eastAsia="en-GB"/>
        </w:rPr>
        <w:t>After Change:</w:t>
      </w: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2"/>
      </w:tblGrid>
      <w:tr w:rsidR="00B1590C" w:rsidRPr="00CD057D" w:rsidTr="00A37EA0">
        <w:tc>
          <w:tcPr>
            <w:tcW w:w="14742" w:type="dxa"/>
            <w:tcBorders>
              <w:top w:val="single" w:sz="4" w:space="0" w:color="auto"/>
              <w:left w:val="single" w:sz="4" w:space="0" w:color="auto"/>
              <w:bottom w:val="single" w:sz="4" w:space="0" w:color="auto"/>
              <w:right w:val="single" w:sz="4" w:space="0" w:color="auto"/>
            </w:tcBorders>
          </w:tcPr>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function fl_NR5GC_RRC_IdleSteps4_20_withCAGInfoList(NR_CellId_Type p_NR_CellId,</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NG_NAS_MSG_Indication_Type p_ReceivedMsg,</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TypeOfRegistration_Type p_RegType := Initial_Secure,</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template NG_GMM_Cap p_GMM_Cap := *,</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template (omit) CAGInfoList p_CAGInfoList := omit)  runs on NR5GC_PTC</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var GMM_MobilityInfo_Type v_GMM_MobilityInfo;</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var template (value) NG_NAS_DL_Message_Type v_MsgToSend;    </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//step 4</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if (not f_Check_NG_RegistrationReqMsg (v_GMM_MobilityInfo, p_ReceivedMsg.Pdu, p_RegType, -, -, -, -, p_GMM_Cap)) {    // Check if the CAG is surported</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f_NR_SetVerdictFailOrInconc(__FILE__, __LINE__, "Registration Request Message Failed");</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w:t>
            </w:r>
          </w:p>
          <w:p w:rsidR="001B0ED8" w:rsidRPr="001B0ED8" w:rsidRDefault="001B0ED8" w:rsidP="001B0ED8">
            <w:pPr>
              <w:autoSpaceDE w:val="0"/>
              <w:autoSpaceDN w:val="0"/>
              <w:adjustRightInd w:val="0"/>
              <w:spacing w:after="0"/>
              <w:rPr>
                <w:rFonts w:ascii="Courier New" w:hAnsi="Courier New" w:cs="Courier New"/>
                <w:color w:val="000000"/>
                <w:lang w:eastAsia="de-DE"/>
              </w:rPr>
            </w:pP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f_NR5GC_RRC_Idle_Steps5_13 (v_GMM_MobilityInfo,</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p_NR_CellId, p_ReceivedMsg,</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f_NR_Asn2Nas_PlmnId(f_NR_CellInfo_GetPLMN (p_NR_CellId)),</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lastRenderedPageBreak/>
              <w:t xml:space="preserve">                                TESTMode_OFF,</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p_RegType);</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w:t>
            </w:r>
            <w:r w:rsidRPr="001B0ED8">
              <w:rPr>
                <w:rFonts w:ascii="Courier New" w:hAnsi="Courier New" w:cs="Courier New"/>
                <w:color w:val="000000"/>
                <w:highlight w:val="yellow"/>
                <w:lang w:eastAsia="de-DE"/>
              </w:rPr>
              <w:t>v_GMM_MobilityInfo := f_NR5GC_MobileInfo_GetGMM_MobilityInfo();  //WA#6_5_2_1</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w:t>
            </w:r>
          </w:p>
          <w:p w:rsidR="001B0ED8" w:rsidRPr="001B0ED8" w:rsidRDefault="001B0ED8" w:rsidP="001B0ED8">
            <w:pPr>
              <w:autoSpaceDE w:val="0"/>
              <w:autoSpaceDN w:val="0"/>
              <w:adjustRightInd w:val="0"/>
              <w:spacing w:after="0"/>
              <w:rPr>
                <w:rFonts w:ascii="Courier New" w:hAnsi="Courier New" w:cs="Courier New"/>
                <w:color w:val="000000"/>
                <w:highlight w:val="yellow"/>
                <w:lang w:eastAsia="de-DE"/>
              </w:rPr>
            </w:pPr>
            <w:r w:rsidRPr="001B0ED8">
              <w:rPr>
                <w:rFonts w:ascii="Courier New" w:hAnsi="Courier New" w:cs="Courier New"/>
                <w:color w:val="000000"/>
                <w:lang w:eastAsia="de-DE"/>
              </w:rPr>
              <w:t xml:space="preserve">      </w:t>
            </w:r>
            <w:r w:rsidRPr="001B0ED8">
              <w:rPr>
                <w:rFonts w:ascii="Courier New" w:hAnsi="Courier New" w:cs="Courier New"/>
                <w:color w:val="000000"/>
                <w:highlight w:val="yellow"/>
                <w:lang w:eastAsia="de-DE"/>
              </w:rPr>
              <w:t>if (ispresent (v_GMM_MobilityInfo.GMMCap.cag)) { //WA#6_5_2_1</w:t>
            </w:r>
          </w:p>
          <w:p w:rsidR="001B0ED8" w:rsidRPr="001B0ED8" w:rsidRDefault="001B0ED8" w:rsidP="001B0ED8">
            <w:pPr>
              <w:autoSpaceDE w:val="0"/>
              <w:autoSpaceDN w:val="0"/>
              <w:adjustRightInd w:val="0"/>
              <w:spacing w:after="0"/>
              <w:rPr>
                <w:rFonts w:ascii="Courier New" w:hAnsi="Courier New" w:cs="Courier New"/>
                <w:color w:val="000000"/>
                <w:highlight w:val="yellow"/>
                <w:lang w:eastAsia="de-DE"/>
              </w:rPr>
            </w:pPr>
            <w:r w:rsidRPr="001B0ED8">
              <w:rPr>
                <w:rFonts w:ascii="Courier New" w:hAnsi="Courier New" w:cs="Courier New"/>
                <w:color w:val="000000"/>
                <w:highlight w:val="yellow"/>
                <w:lang w:eastAsia="de-DE"/>
              </w:rPr>
              <w:t xml:space="preserve">          if (isvalue (v_GMM_MobilityInfo.GMMCap.cag == '1'B)) {</w:t>
            </w:r>
          </w:p>
          <w:p w:rsidR="001B0ED8" w:rsidRPr="001B0ED8" w:rsidRDefault="001B0ED8" w:rsidP="001B0ED8">
            <w:pPr>
              <w:autoSpaceDE w:val="0"/>
              <w:autoSpaceDN w:val="0"/>
              <w:adjustRightInd w:val="0"/>
              <w:spacing w:after="0"/>
              <w:rPr>
                <w:rFonts w:ascii="Courier New" w:hAnsi="Courier New" w:cs="Courier New"/>
                <w:color w:val="000000"/>
                <w:highlight w:val="yellow"/>
                <w:lang w:eastAsia="de-DE"/>
              </w:rPr>
            </w:pPr>
            <w:r w:rsidRPr="001B0ED8">
              <w:rPr>
                <w:rFonts w:ascii="Courier New" w:hAnsi="Courier New" w:cs="Courier New"/>
                <w:color w:val="000000"/>
                <w:highlight w:val="yellow"/>
                <w:lang w:eastAsia="de-DE"/>
              </w:rPr>
              <w:t xml:space="preserve">              f_NR_PreliminaryPass (__FILE__, __LINE__, "Registration Request Message Success, CAG supported");</w:t>
            </w:r>
          </w:p>
          <w:p w:rsidR="001B0ED8" w:rsidRPr="001B0ED8" w:rsidRDefault="001B0ED8" w:rsidP="001B0ED8">
            <w:pPr>
              <w:autoSpaceDE w:val="0"/>
              <w:autoSpaceDN w:val="0"/>
              <w:adjustRightInd w:val="0"/>
              <w:spacing w:after="0"/>
              <w:rPr>
                <w:rFonts w:ascii="Courier New" w:hAnsi="Courier New" w:cs="Courier New"/>
                <w:color w:val="000000"/>
                <w:highlight w:val="yellow"/>
                <w:lang w:eastAsia="de-DE"/>
              </w:rPr>
            </w:pPr>
            <w:r w:rsidRPr="001B0ED8">
              <w:rPr>
                <w:rFonts w:ascii="Courier New" w:hAnsi="Courier New" w:cs="Courier New"/>
                <w:color w:val="000000"/>
                <w:highlight w:val="yellow"/>
                <w:lang w:eastAsia="de-DE"/>
              </w:rPr>
              <w:t xml:space="preserve">          }else{              </w:t>
            </w:r>
          </w:p>
          <w:p w:rsidR="001B0ED8" w:rsidRPr="001B0ED8" w:rsidRDefault="001B0ED8" w:rsidP="001B0ED8">
            <w:pPr>
              <w:autoSpaceDE w:val="0"/>
              <w:autoSpaceDN w:val="0"/>
              <w:adjustRightInd w:val="0"/>
              <w:spacing w:after="0"/>
              <w:rPr>
                <w:rFonts w:ascii="Courier New" w:hAnsi="Courier New" w:cs="Courier New"/>
                <w:color w:val="000000"/>
                <w:highlight w:val="yellow"/>
                <w:lang w:eastAsia="de-DE"/>
              </w:rPr>
            </w:pPr>
            <w:r w:rsidRPr="001B0ED8">
              <w:rPr>
                <w:rFonts w:ascii="Courier New" w:hAnsi="Courier New" w:cs="Courier New"/>
                <w:color w:val="000000"/>
                <w:highlight w:val="yellow"/>
                <w:lang w:eastAsia="de-DE"/>
              </w:rPr>
              <w:t xml:space="preserve">              f_NR_SetVerdictFailOrInconc(__FILE__, __LINE__, "Registration Request Message Failed, CAG not supported");</w:t>
            </w:r>
          </w:p>
          <w:p w:rsidR="001B0ED8" w:rsidRPr="001B0ED8" w:rsidRDefault="001B0ED8" w:rsidP="001B0ED8">
            <w:pPr>
              <w:autoSpaceDE w:val="0"/>
              <w:autoSpaceDN w:val="0"/>
              <w:adjustRightInd w:val="0"/>
              <w:spacing w:after="0"/>
              <w:rPr>
                <w:rFonts w:ascii="Courier New" w:hAnsi="Courier New" w:cs="Courier New"/>
                <w:color w:val="000000"/>
                <w:highlight w:val="yellow"/>
                <w:lang w:eastAsia="de-DE"/>
              </w:rPr>
            </w:pPr>
            <w:r w:rsidRPr="001B0ED8">
              <w:rPr>
                <w:rFonts w:ascii="Courier New" w:hAnsi="Courier New" w:cs="Courier New"/>
                <w:color w:val="000000"/>
                <w:highlight w:val="yellow"/>
                <w:lang w:eastAsia="de-DE"/>
              </w:rPr>
              <w:t xml:space="preserve">          }</w:t>
            </w:r>
          </w:p>
          <w:p w:rsidR="001B0ED8" w:rsidRPr="001B0ED8" w:rsidRDefault="001B0ED8" w:rsidP="001B0ED8">
            <w:pPr>
              <w:autoSpaceDE w:val="0"/>
              <w:autoSpaceDN w:val="0"/>
              <w:adjustRightInd w:val="0"/>
              <w:spacing w:after="0"/>
              <w:rPr>
                <w:rFonts w:ascii="Courier New" w:hAnsi="Courier New" w:cs="Courier New"/>
                <w:color w:val="000000"/>
                <w:highlight w:val="yellow"/>
                <w:lang w:eastAsia="de-DE"/>
              </w:rPr>
            </w:pPr>
            <w:r w:rsidRPr="001B0ED8">
              <w:rPr>
                <w:rFonts w:ascii="Courier New" w:hAnsi="Courier New" w:cs="Courier New"/>
                <w:color w:val="000000"/>
                <w:highlight w:val="yellow"/>
                <w:lang w:eastAsia="de-DE"/>
              </w:rPr>
              <w:t xml:space="preserve">      }else {</w:t>
            </w:r>
          </w:p>
          <w:p w:rsidR="001B0ED8" w:rsidRPr="001B0ED8" w:rsidRDefault="001B0ED8" w:rsidP="001B0ED8">
            <w:pPr>
              <w:autoSpaceDE w:val="0"/>
              <w:autoSpaceDN w:val="0"/>
              <w:adjustRightInd w:val="0"/>
              <w:spacing w:after="0"/>
              <w:rPr>
                <w:rFonts w:ascii="Courier New" w:hAnsi="Courier New" w:cs="Courier New"/>
                <w:color w:val="000000"/>
                <w:highlight w:val="yellow"/>
                <w:lang w:eastAsia="de-DE"/>
              </w:rPr>
            </w:pPr>
            <w:r w:rsidRPr="001B0ED8">
              <w:rPr>
                <w:rFonts w:ascii="Courier New" w:hAnsi="Courier New" w:cs="Courier New"/>
                <w:color w:val="000000"/>
                <w:highlight w:val="yellow"/>
                <w:lang w:eastAsia="de-DE"/>
              </w:rPr>
              <w:t xml:space="preserve">          f_NR_SetVerdictFailOrInconc(__FILE__, __LINE__, "Registration Request Message Failed, CAG not supported");</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highlight w:val="yellow"/>
                <w:lang w:eastAsia="de-DE"/>
              </w:rPr>
              <w:t xml:space="preserve">      }</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//Registration Accept</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v_MsgToSend := f_Get_NG_RegistrationAcceptMsg (Initial_Secure,</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v_GMM_MobilityInfo,</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f_NR5GC_GetMobileIdGUTI (p_NR_CellId),</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cs_NG_TAIListNonConsecutive(f_NR_Asn2Nas_PlmnId(f_NR_CellInfo_GetPLMN (p_NR_CellId)), {bit2oct(f_NR_CellInfo_GetTAC (p_NR_CellId))}),</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 -, -, -, -, -, -, -, -, -, -, -, -, -, -, -, -, -, -, -, -, -, -, -, -, -, -, -, -, -, -, -, -, -, -, -,</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p_CAGInfoList);</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SRB.send(cas_NR_SRB_NasPdu_REQ(p_NR_CellId, tsc_NR_RbId_SRB1, -, cs_NG_NAS_Request(tsc_SHT_IntegrityProtected_Ciphered, v_MsgToSend)));</w:t>
            </w:r>
          </w:p>
          <w:p w:rsidR="001B0ED8" w:rsidRPr="001B0ED8" w:rsidRDefault="001B0ED8" w:rsidP="001B0ED8">
            <w:pPr>
              <w:autoSpaceDE w:val="0"/>
              <w:autoSpaceDN w:val="0"/>
              <w:adjustRightInd w:val="0"/>
              <w:spacing w:after="0"/>
              <w:rPr>
                <w:rFonts w:ascii="Courier New" w:hAnsi="Courier New" w:cs="Courier New"/>
                <w:color w:val="000000"/>
                <w:lang w:eastAsia="de-DE"/>
              </w:rPr>
            </w:pP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//Registration Complete</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f_NR5GC_Registration_Complete(p_NR_CellId);</w:t>
            </w:r>
          </w:p>
          <w:p w:rsidR="001B0ED8" w:rsidRPr="001B0ED8"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f_NR5GC_RRC_Idle_Steps16_20(p_NR_CellId, -, -, </w:t>
            </w:r>
            <w:r w:rsidRPr="001B0ED8">
              <w:rPr>
                <w:rFonts w:ascii="Courier New" w:hAnsi="Courier New" w:cs="Courier New"/>
                <w:color w:val="000000"/>
                <w:highlight w:val="yellow"/>
                <w:lang w:eastAsia="de-DE"/>
              </w:rPr>
              <w:t>rrcConnectionRelease</w:t>
            </w:r>
            <w:r w:rsidRPr="001B0ED8">
              <w:rPr>
                <w:rFonts w:ascii="Courier New" w:hAnsi="Courier New" w:cs="Courier New"/>
                <w:color w:val="000000"/>
                <w:lang w:eastAsia="de-DE"/>
              </w:rPr>
              <w:t xml:space="preserve">); </w:t>
            </w:r>
            <w:r w:rsidRPr="001B0ED8">
              <w:rPr>
                <w:rFonts w:ascii="Courier New" w:hAnsi="Courier New" w:cs="Courier New"/>
                <w:color w:val="000000"/>
                <w:highlight w:val="yellow"/>
                <w:lang w:eastAsia="de-DE"/>
              </w:rPr>
              <w:t>//WA#6_5_2_1</w:t>
            </w:r>
          </w:p>
          <w:p w:rsidR="00B1590C" w:rsidRPr="00DA356D" w:rsidRDefault="001B0ED8" w:rsidP="001B0ED8">
            <w:pPr>
              <w:autoSpaceDE w:val="0"/>
              <w:autoSpaceDN w:val="0"/>
              <w:adjustRightInd w:val="0"/>
              <w:spacing w:after="0"/>
              <w:rPr>
                <w:rFonts w:ascii="Courier New" w:hAnsi="Courier New" w:cs="Courier New"/>
                <w:color w:val="000000"/>
                <w:lang w:eastAsia="de-DE"/>
              </w:rPr>
            </w:pPr>
            <w:r w:rsidRPr="001B0ED8">
              <w:rPr>
                <w:rFonts w:ascii="Courier New" w:hAnsi="Courier New" w:cs="Courier New"/>
                <w:color w:val="000000"/>
                <w:lang w:eastAsia="de-DE"/>
              </w:rPr>
              <w:t xml:space="preserve">  }</w:t>
            </w:r>
          </w:p>
        </w:tc>
      </w:tr>
    </w:tbl>
    <w:p w:rsidR="00B1590C" w:rsidRDefault="00B1590C" w:rsidP="00B1590C">
      <w:pPr>
        <w:rPr>
          <w:lang w:eastAsia="en-GB"/>
        </w:rPr>
      </w:pPr>
    </w:p>
    <w:p w:rsidR="00B1590C" w:rsidRDefault="00B1590C" w:rsidP="006D2480">
      <w:pPr>
        <w:rPr>
          <w:lang w:eastAsia="en-GB"/>
        </w:rPr>
      </w:pPr>
    </w:p>
    <w:p w:rsidR="005777A2" w:rsidRDefault="00533DD9" w:rsidP="005777A2">
      <w:pPr>
        <w:pStyle w:val="2"/>
        <w:numPr>
          <w:ilvl w:val="1"/>
          <w:numId w:val="2"/>
        </w:numPr>
        <w:overflowPunct w:val="0"/>
        <w:autoSpaceDE w:val="0"/>
        <w:autoSpaceDN w:val="0"/>
        <w:adjustRightInd w:val="0"/>
        <w:spacing w:before="480"/>
        <w:rPr>
          <w:rFonts w:cs="Arial"/>
          <w:b/>
          <w:color w:val="000000"/>
          <w:lang w:eastAsia="en-GB"/>
        </w:rPr>
      </w:pPr>
      <w:bookmarkStart w:id="15" w:name="_Toc101798567"/>
      <w:r w:rsidRPr="00533DD9">
        <w:rPr>
          <w:rFonts w:cs="Arial"/>
          <w:b/>
          <w:color w:val="000000"/>
          <w:lang w:eastAsia="en-GB"/>
        </w:rPr>
        <w:t>f_NR_CellInfo_SetPLMN</w:t>
      </w:r>
      <w:bookmarkEnd w:id="15"/>
    </w:p>
    <w:tbl>
      <w:tblPr>
        <w:tblW w:w="1296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0981"/>
      </w:tblGrid>
      <w:tr w:rsidR="005777A2" w:rsidTr="00A37EA0">
        <w:tc>
          <w:tcPr>
            <w:tcW w:w="1985" w:type="dxa"/>
            <w:tcBorders>
              <w:top w:val="single" w:sz="4" w:space="0" w:color="auto"/>
              <w:left w:val="single" w:sz="4" w:space="0" w:color="auto"/>
              <w:bottom w:val="single" w:sz="4" w:space="0" w:color="auto"/>
              <w:right w:val="single" w:sz="4" w:space="0" w:color="auto"/>
            </w:tcBorders>
            <w:hideMark/>
          </w:tcPr>
          <w:p w:rsidR="005777A2" w:rsidRDefault="005777A2" w:rsidP="00A37EA0">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10981" w:type="dxa"/>
            <w:tcBorders>
              <w:top w:val="single" w:sz="4" w:space="0" w:color="auto"/>
              <w:left w:val="single" w:sz="4" w:space="0" w:color="auto"/>
              <w:bottom w:val="single" w:sz="4" w:space="0" w:color="auto"/>
              <w:right w:val="single" w:sz="4" w:space="0" w:color="auto"/>
            </w:tcBorders>
          </w:tcPr>
          <w:p w:rsidR="005777A2" w:rsidRPr="00CC39F9" w:rsidRDefault="00533DD9" w:rsidP="00A37EA0">
            <w:pPr>
              <w:rPr>
                <w:rFonts w:ascii="Arial" w:hAnsi="Arial" w:cs="Arial"/>
                <w:lang w:eastAsia="en-GB"/>
              </w:rPr>
            </w:pPr>
            <w:r w:rsidRPr="00533DD9">
              <w:rPr>
                <w:rFonts w:ascii="Arial" w:hAnsi="Arial" w:cs="Arial"/>
                <w:lang w:eastAsia="en-GB"/>
              </w:rPr>
              <w:t>f_NR_CellInfo_SetPLMN</w:t>
            </w:r>
          </w:p>
        </w:tc>
      </w:tr>
      <w:tr w:rsidR="005777A2" w:rsidTr="00A37EA0">
        <w:trPr>
          <w:trHeight w:val="350"/>
        </w:trPr>
        <w:tc>
          <w:tcPr>
            <w:tcW w:w="1985" w:type="dxa"/>
            <w:tcBorders>
              <w:top w:val="single" w:sz="4" w:space="0" w:color="auto"/>
              <w:left w:val="single" w:sz="4" w:space="0" w:color="auto"/>
              <w:bottom w:val="single" w:sz="4" w:space="0" w:color="auto"/>
              <w:right w:val="single" w:sz="4" w:space="0" w:color="auto"/>
            </w:tcBorders>
            <w:hideMark/>
          </w:tcPr>
          <w:p w:rsidR="005777A2" w:rsidRDefault="005777A2" w:rsidP="00A37EA0">
            <w:pPr>
              <w:spacing w:before="40" w:after="40"/>
              <w:rPr>
                <w:rFonts w:ascii="Arial" w:hAnsi="Arial"/>
                <w:b/>
              </w:rPr>
            </w:pPr>
            <w:r>
              <w:rPr>
                <w:rFonts w:ascii="Arial" w:hAnsi="Arial"/>
                <w:b/>
              </w:rPr>
              <w:lastRenderedPageBreak/>
              <w:t>Reason for change</w:t>
            </w:r>
          </w:p>
        </w:tc>
        <w:tc>
          <w:tcPr>
            <w:tcW w:w="10981" w:type="dxa"/>
            <w:tcBorders>
              <w:top w:val="single" w:sz="4" w:space="0" w:color="auto"/>
              <w:left w:val="single" w:sz="4" w:space="0" w:color="auto"/>
              <w:bottom w:val="single" w:sz="4" w:space="0" w:color="auto"/>
              <w:right w:val="single" w:sz="4" w:space="0" w:color="auto"/>
            </w:tcBorders>
          </w:tcPr>
          <w:p w:rsidR="005777A2" w:rsidRPr="009B0B50" w:rsidRDefault="005777A2" w:rsidP="00453223">
            <w:pPr>
              <w:pStyle w:val="CRCoverPage"/>
              <w:spacing w:after="0"/>
              <w:rPr>
                <w:rFonts w:cs="Arial"/>
                <w:lang w:eastAsia="en-GB"/>
              </w:rPr>
            </w:pPr>
            <w:r>
              <w:rPr>
                <w:rFonts w:cs="Arial"/>
                <w:lang w:eastAsia="en-GB"/>
              </w:rPr>
              <w:t>In the current TTCN implementation of this function, the</w:t>
            </w:r>
            <w:r w:rsidR="00453223">
              <w:rPr>
                <w:rFonts w:cs="Arial"/>
                <w:lang w:eastAsia="en-GB"/>
              </w:rPr>
              <w:t xml:space="preserve"> IE </w:t>
            </w:r>
            <w:r w:rsidR="00453223" w:rsidRPr="00453223">
              <w:rPr>
                <w:rFonts w:cs="Arial"/>
                <w:lang w:eastAsia="en-GB"/>
              </w:rPr>
              <w:t>nid_List_r16</w:t>
            </w:r>
            <w:r w:rsidR="00453223">
              <w:rPr>
                <w:rFonts w:cs="Arial"/>
                <w:lang w:eastAsia="en-GB"/>
              </w:rPr>
              <w:t xml:space="preserve"> is not initialized for SIB1. This causes runtime errors and needs to be fixed.</w:t>
            </w:r>
          </w:p>
        </w:tc>
      </w:tr>
      <w:tr w:rsidR="005777A2" w:rsidTr="00A37EA0">
        <w:tc>
          <w:tcPr>
            <w:tcW w:w="1985" w:type="dxa"/>
            <w:tcBorders>
              <w:top w:val="single" w:sz="4" w:space="0" w:color="auto"/>
              <w:left w:val="single" w:sz="4" w:space="0" w:color="auto"/>
              <w:bottom w:val="single" w:sz="4" w:space="0" w:color="auto"/>
              <w:right w:val="single" w:sz="4" w:space="0" w:color="auto"/>
            </w:tcBorders>
            <w:hideMark/>
          </w:tcPr>
          <w:p w:rsidR="005777A2" w:rsidRDefault="005777A2" w:rsidP="00A37EA0">
            <w:pPr>
              <w:spacing w:before="40" w:after="40"/>
              <w:rPr>
                <w:rFonts w:ascii="Arial" w:hAnsi="Arial"/>
                <w:b/>
              </w:rPr>
            </w:pPr>
            <w:r>
              <w:rPr>
                <w:rFonts w:ascii="Arial" w:hAnsi="Arial"/>
                <w:b/>
              </w:rPr>
              <w:t>Summary of change</w:t>
            </w:r>
          </w:p>
        </w:tc>
        <w:tc>
          <w:tcPr>
            <w:tcW w:w="10981" w:type="dxa"/>
            <w:tcBorders>
              <w:top w:val="single" w:sz="4" w:space="0" w:color="auto"/>
              <w:left w:val="single" w:sz="4" w:space="0" w:color="auto"/>
              <w:bottom w:val="single" w:sz="4" w:space="0" w:color="auto"/>
              <w:right w:val="single" w:sz="4" w:space="0" w:color="auto"/>
            </w:tcBorders>
          </w:tcPr>
          <w:p w:rsidR="005777A2" w:rsidRDefault="00453223" w:rsidP="00A37EA0">
            <w:pPr>
              <w:pStyle w:val="CRCoverPage"/>
              <w:spacing w:after="0"/>
              <w:rPr>
                <w:rFonts w:cs="Arial"/>
                <w:lang w:eastAsia="en-GB"/>
              </w:rPr>
            </w:pPr>
            <w:r>
              <w:rPr>
                <w:rFonts w:cs="Arial"/>
                <w:lang w:eastAsia="en-GB"/>
              </w:rPr>
              <w:t xml:space="preserve">Called the fllowing assignment in function </w:t>
            </w:r>
            <w:r w:rsidRPr="00453223">
              <w:rPr>
                <w:rFonts w:cs="Arial"/>
                <w:lang w:eastAsia="en-GB"/>
              </w:rPr>
              <w:t>f_NR_CellInfo_SetPLMN</w:t>
            </w:r>
            <w:r>
              <w:rPr>
                <w:rFonts w:cs="Arial"/>
                <w:lang w:eastAsia="en-GB"/>
              </w:rPr>
              <w:t xml:space="preserve"> :</w:t>
            </w:r>
          </w:p>
          <w:p w:rsidR="00453223" w:rsidRDefault="00453223" w:rsidP="00A37EA0">
            <w:pPr>
              <w:pStyle w:val="CRCoverPage"/>
              <w:spacing w:after="0"/>
              <w:rPr>
                <w:rFonts w:cs="Arial"/>
                <w:lang w:eastAsia="en-GB"/>
              </w:rPr>
            </w:pPr>
            <w:r w:rsidRPr="00453223">
              <w:rPr>
                <w:rFonts w:cs="Arial"/>
                <w:lang w:eastAsia="en-GB"/>
              </w:rPr>
              <w:t>v_NR_CellInfo.Sysinfo.BcchInfo.SIB1.message_.c1.systemInformationBlockType1.cellAccessRelatedInfo.npn_IdentityInfoList_r16[0].npn_IdentityList_r16[0].snpn_r16.nid_List_r16 := {f_NR_InitNDI(p_NR_CellId)}; //WA#6_5_2_1</w:t>
            </w:r>
          </w:p>
          <w:p w:rsidR="005777A2" w:rsidRPr="00A72665" w:rsidRDefault="005777A2" w:rsidP="00A37EA0">
            <w:pPr>
              <w:pStyle w:val="CRCoverPage"/>
              <w:spacing w:after="0"/>
              <w:rPr>
                <w:rFonts w:cs="Arial"/>
                <w:lang w:eastAsia="en-GB"/>
              </w:rPr>
            </w:pPr>
            <w:r>
              <w:rPr>
                <w:rFonts w:cs="Arial"/>
                <w:lang w:eastAsia="en-GB"/>
              </w:rPr>
              <w:t>Please see below.</w:t>
            </w:r>
          </w:p>
        </w:tc>
      </w:tr>
      <w:tr w:rsidR="005777A2" w:rsidTr="00A37EA0">
        <w:tc>
          <w:tcPr>
            <w:tcW w:w="1985" w:type="dxa"/>
            <w:tcBorders>
              <w:top w:val="single" w:sz="4" w:space="0" w:color="auto"/>
              <w:left w:val="single" w:sz="4" w:space="0" w:color="auto"/>
              <w:bottom w:val="single" w:sz="4" w:space="0" w:color="auto"/>
              <w:right w:val="single" w:sz="4" w:space="0" w:color="auto"/>
            </w:tcBorders>
            <w:hideMark/>
          </w:tcPr>
          <w:p w:rsidR="005777A2" w:rsidRDefault="005777A2" w:rsidP="00A37EA0">
            <w:pPr>
              <w:spacing w:before="40" w:after="40"/>
              <w:rPr>
                <w:rFonts w:ascii="Arial" w:hAnsi="Arial"/>
                <w:b/>
              </w:rPr>
            </w:pPr>
            <w:r>
              <w:rPr>
                <w:rFonts w:ascii="Arial" w:hAnsi="Arial"/>
                <w:b/>
              </w:rPr>
              <w:t>TTCN module</w:t>
            </w:r>
          </w:p>
        </w:tc>
        <w:tc>
          <w:tcPr>
            <w:tcW w:w="10981" w:type="dxa"/>
            <w:tcBorders>
              <w:top w:val="single" w:sz="4" w:space="0" w:color="auto"/>
              <w:left w:val="single" w:sz="4" w:space="0" w:color="auto"/>
              <w:bottom w:val="single" w:sz="4" w:space="0" w:color="auto"/>
              <w:right w:val="single" w:sz="4" w:space="0" w:color="auto"/>
            </w:tcBorders>
          </w:tcPr>
          <w:p w:rsidR="005777A2" w:rsidRPr="00CC39F9" w:rsidRDefault="00453223" w:rsidP="00A37EA0">
            <w:pPr>
              <w:spacing w:after="0"/>
              <w:rPr>
                <w:rFonts w:ascii="Arial" w:hAnsi="Arial" w:cs="Arial"/>
                <w:lang w:eastAsia="en-GB"/>
              </w:rPr>
            </w:pPr>
            <w:r>
              <w:rPr>
                <w:rFonts w:ascii="Arial" w:hAnsi="Arial" w:cs="Arial"/>
                <w:lang w:eastAsia="en-GB"/>
              </w:rPr>
              <w:t>NR_CellInfo.ttcn</w:t>
            </w:r>
          </w:p>
        </w:tc>
      </w:tr>
      <w:tr w:rsidR="005777A2" w:rsidTr="00A37EA0">
        <w:tc>
          <w:tcPr>
            <w:tcW w:w="1985" w:type="dxa"/>
            <w:tcBorders>
              <w:top w:val="single" w:sz="4" w:space="0" w:color="auto"/>
              <w:left w:val="single" w:sz="4" w:space="0" w:color="auto"/>
              <w:bottom w:val="single" w:sz="4" w:space="0" w:color="auto"/>
              <w:right w:val="single" w:sz="4" w:space="0" w:color="auto"/>
            </w:tcBorders>
            <w:hideMark/>
          </w:tcPr>
          <w:p w:rsidR="005777A2" w:rsidRDefault="005777A2" w:rsidP="00A37EA0">
            <w:pPr>
              <w:spacing w:before="40" w:after="40"/>
              <w:rPr>
                <w:rFonts w:ascii="Arial" w:hAnsi="Arial"/>
                <w:b/>
                <w:highlight w:val="cyan"/>
              </w:rPr>
            </w:pPr>
            <w:r>
              <w:rPr>
                <w:rFonts w:ascii="Arial" w:hAnsi="Arial"/>
                <w:b/>
              </w:rPr>
              <w:t>MCC160 Comment</w:t>
            </w:r>
          </w:p>
        </w:tc>
        <w:tc>
          <w:tcPr>
            <w:tcW w:w="10981" w:type="dxa"/>
            <w:tcBorders>
              <w:top w:val="single" w:sz="4" w:space="0" w:color="auto"/>
              <w:left w:val="single" w:sz="4" w:space="0" w:color="auto"/>
              <w:bottom w:val="single" w:sz="4" w:space="0" w:color="auto"/>
              <w:right w:val="single" w:sz="4" w:space="0" w:color="auto"/>
            </w:tcBorders>
          </w:tcPr>
          <w:p w:rsidR="005777A2" w:rsidRDefault="00A37EA0" w:rsidP="00EC575D">
            <w:pPr>
              <w:rPr>
                <w:rFonts w:ascii="Arial" w:hAnsi="Arial"/>
                <w:highlight w:val="cyan"/>
                <w:lang w:eastAsia="zh-CN"/>
              </w:rPr>
            </w:pPr>
            <w:r w:rsidRPr="004D1169">
              <w:rPr>
                <w:rFonts w:ascii="Arial" w:hAnsi="Arial" w:hint="eastAsia"/>
                <w:highlight w:val="red"/>
                <w:lang w:eastAsia="zh-CN"/>
              </w:rPr>
              <w:t>Not needed</w:t>
            </w:r>
            <w:r w:rsidR="00EC575D" w:rsidRPr="004D1169">
              <w:rPr>
                <w:rFonts w:ascii="Arial" w:hAnsi="Arial" w:hint="eastAsia"/>
                <w:highlight w:val="red"/>
                <w:lang w:eastAsia="zh-CN"/>
              </w:rPr>
              <w:t>,</w:t>
            </w:r>
            <w:r w:rsidR="00EC575D" w:rsidRPr="004D1169">
              <w:rPr>
                <w:highlight w:val="red"/>
              </w:rPr>
              <w:t xml:space="preserve"> </w:t>
            </w:r>
            <w:r w:rsidR="00EC575D" w:rsidRPr="004D1169">
              <w:rPr>
                <w:rFonts w:ascii="Arial" w:hAnsi="Arial"/>
                <w:highlight w:val="red"/>
                <w:lang w:eastAsia="zh-CN"/>
              </w:rPr>
              <w:t>nid_List_r16</w:t>
            </w:r>
            <w:r w:rsidR="00EC575D" w:rsidRPr="004D1169">
              <w:rPr>
                <w:rFonts w:ascii="Arial" w:hAnsi="Arial" w:hint="eastAsia"/>
                <w:highlight w:val="red"/>
                <w:lang w:eastAsia="zh-CN"/>
              </w:rPr>
              <w:t xml:space="preserve"> has been set in function </w:t>
            </w:r>
            <w:r w:rsidR="00EC575D" w:rsidRPr="004D1169">
              <w:rPr>
                <w:rFonts w:ascii="Arial" w:hAnsi="Arial"/>
                <w:highlight w:val="red"/>
                <w:lang w:eastAsia="zh-CN"/>
              </w:rPr>
              <w:t>f_NR_CellInfo_SetSIB1_SetPNI_NPN_IdentityInfoList();</w:t>
            </w:r>
          </w:p>
        </w:tc>
      </w:tr>
    </w:tbl>
    <w:p w:rsidR="005777A2" w:rsidRDefault="005777A2" w:rsidP="005777A2">
      <w:pPr>
        <w:spacing w:after="0"/>
        <w:rPr>
          <w:rFonts w:ascii="Arial" w:hAnsi="Arial"/>
          <w:b/>
          <w:lang w:eastAsia="en-GB"/>
        </w:rPr>
      </w:pPr>
    </w:p>
    <w:p w:rsidR="005777A2" w:rsidRDefault="005777A2" w:rsidP="005777A2">
      <w:pPr>
        <w:spacing w:after="0"/>
        <w:rPr>
          <w:rFonts w:ascii="Arial" w:hAnsi="Arial"/>
          <w:b/>
          <w:lang w:eastAsia="en-GB"/>
        </w:rPr>
      </w:pPr>
      <w:r>
        <w:rPr>
          <w:rFonts w:ascii="Arial" w:hAnsi="Arial"/>
          <w:b/>
          <w:lang w:eastAsia="en-GB"/>
        </w:rPr>
        <w:t>Before Change:</w:t>
      </w:r>
      <w:bookmarkStart w:id="16" w:name="_GoBack"/>
      <w:bookmarkEnd w:id="16"/>
    </w:p>
    <w:tbl>
      <w:tblPr>
        <w:tblW w:w="14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00"/>
      </w:tblGrid>
      <w:tr w:rsidR="005777A2" w:rsidRPr="00CD057D" w:rsidTr="00A37EA0">
        <w:tc>
          <w:tcPr>
            <w:tcW w:w="14760" w:type="dxa"/>
            <w:tcBorders>
              <w:top w:val="single" w:sz="4" w:space="0" w:color="auto"/>
              <w:left w:val="single" w:sz="4" w:space="0" w:color="auto"/>
              <w:bottom w:val="single" w:sz="4" w:space="0" w:color="auto"/>
              <w:right w:val="single" w:sz="4" w:space="0" w:color="auto"/>
            </w:tcBorders>
          </w:tcPr>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function f_NR_CellInfo_SetPLMN(NR_CellId_Type p_NR_CellId,</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PLMN_Identity p_PLMN_Identity,</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integer p_PLMN_Entry1 := 0,</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integer p_PLMN_Entry2 := 0)</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runs on NR_BASE_PTC</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var NR_CellInfo_Type v_NR_CellInfo := f_NR_CellInfo_Get(p_NR_CellId);    </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v_NR_CellInfo.NAS_Parameters.PLMN_Identity := p_PLMN_Identity;</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if (v_NR_CellInfo.Sysinfo.NR_SysinfoCombination != MibOnly) {</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//@sic R5s211526 BASELINE MOVING 2021 sic@</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v_NR_CellInfo.Sysinfo.BcchInfo.SIB1.message_.c1.systemInformationBlockType1.cellAccessRelatedInfo.plmn_IdentityInfoList[p_PLMN_Entry1].plmn_IdentityList[p_PLMN_Entry2] := p_PLMN_Identity;</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 SNPN</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if (isvalue(v_NR_CellInfo.Sysinfo.BcchInfo.SIB1.message_.c1.systemInformationBlockType1.cellAccessRelatedInfo.npn_IdentityInfoList_r16)){</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//Handle one SNPN entry by default</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v_NR_CellInfo.Sysinfo.BcchInfo.SIB1.message_.c1.systemInformationBlockType1.cellAccessRelatedInfo.npn_IdentityInfoList_r16[0].npn_IdentityList_r16[0].snpn_r16.plmn_Identity_r16 := valueof(p_PLMN_Identity);            </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v_NR_CellInfo.Sysinfo.BcchInfo.SIB1.message_.c1.systemInformationBlockType1.cellAccessRelatedInfo.npn_IdentityInfoList_r16[0].npn_IdentityList_r16[0].snpn_r16.nid_List_r16 := {f_NR_InitNDI(p_NR_CellId)}; //WA#6_5_2_1 </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      </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f_NR_CellInfo_Set(p_NR_CellId, v_NR_CellInfo);</w:t>
            </w:r>
          </w:p>
          <w:p w:rsidR="005777A2" w:rsidRPr="002F0904"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w:t>
            </w:r>
          </w:p>
        </w:tc>
      </w:tr>
    </w:tbl>
    <w:p w:rsidR="005777A2" w:rsidRPr="00CD057D" w:rsidRDefault="005777A2" w:rsidP="005777A2">
      <w:pPr>
        <w:spacing w:after="0"/>
        <w:rPr>
          <w:rFonts w:ascii="Arial" w:hAnsi="Arial"/>
          <w:b/>
          <w:color w:val="000000"/>
          <w:lang w:eastAsia="en-GB"/>
        </w:rPr>
      </w:pPr>
    </w:p>
    <w:p w:rsidR="005777A2" w:rsidRPr="00CD057D" w:rsidRDefault="005777A2" w:rsidP="005777A2">
      <w:pPr>
        <w:spacing w:after="0"/>
        <w:rPr>
          <w:rFonts w:ascii="Arial" w:hAnsi="Arial"/>
          <w:b/>
          <w:color w:val="000000"/>
          <w:lang w:eastAsia="en-GB"/>
        </w:rPr>
      </w:pPr>
      <w:r w:rsidRPr="00CD057D">
        <w:rPr>
          <w:rFonts w:ascii="Arial" w:hAnsi="Arial"/>
          <w:b/>
          <w:color w:val="000000"/>
          <w:lang w:eastAsia="en-GB"/>
        </w:rPr>
        <w:t>After Change:</w:t>
      </w: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00"/>
      </w:tblGrid>
      <w:tr w:rsidR="005777A2" w:rsidRPr="00CD057D" w:rsidTr="00A37EA0">
        <w:tc>
          <w:tcPr>
            <w:tcW w:w="14742" w:type="dxa"/>
            <w:tcBorders>
              <w:top w:val="single" w:sz="4" w:space="0" w:color="auto"/>
              <w:left w:val="single" w:sz="4" w:space="0" w:color="auto"/>
              <w:bottom w:val="single" w:sz="4" w:space="0" w:color="auto"/>
              <w:right w:val="single" w:sz="4" w:space="0" w:color="auto"/>
            </w:tcBorders>
          </w:tcPr>
          <w:p w:rsidR="005777A2" w:rsidRDefault="00453223" w:rsidP="00A37EA0">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highlight w:val="yellow"/>
                <w:lang w:eastAsia="de-DE"/>
              </w:rPr>
              <w:t>import from NR_CellInfoInit all; //WA#6_5_2_1</w:t>
            </w:r>
          </w:p>
          <w:p w:rsidR="00453223" w:rsidRDefault="00453223" w:rsidP="00A37EA0">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rsidR="00453223" w:rsidRDefault="00453223" w:rsidP="00A37EA0">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lastRenderedPageBreak/>
              <w:t>.</w:t>
            </w:r>
          </w:p>
          <w:p w:rsidR="00453223" w:rsidRDefault="00453223" w:rsidP="00A37EA0">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rsidR="00453223" w:rsidRDefault="00453223" w:rsidP="00A37EA0">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&lt;&lt;SKIPPED CODE&gt;&gt;</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function f_NR_CellInfo_SetPLMN(NR_CellId_Type p_NR_CellId,</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PLMN_Identity p_PLMN_Identity,</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integer p_PLMN_Entry1 := 0,</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integer p_PLMN_Entry2 := 0)</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runs on NR_BASE_PTC</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var NR_CellInfo_Type v_NR_CellInfo := f_NR_CellInfo_Get(p_NR_CellId);    </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v_NR_CellInfo.NAS_Parameters.PLMN_Identity := p_PLMN_Identity;</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if (v_NR_CellInfo.Sysinfo.NR_SysinfoCombination != MibOnly) {</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//@sic R5s211526 BASELINE MOVING 2021 sic@</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v_NR_CellInfo.Sysinfo.BcchInfo.SIB1.message_.c1.systemInformationBlockType1.cellAccessRelatedInfo.plmn_IdentityInfoList[p_PLMN_Entry1].plmn_IdentityList[p_PLMN_Entry2] := p_PLMN_Identity;</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 SNPN</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if (isvalue(v_NR_CellInfo.Sysinfo.BcchInfo.SIB1.message_.c1.systemInformationBlockType1.cellAccessRelatedInfo.npn_IdentityInfoList_r16)){</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//Handle one SNPN entry by default</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v_NR_CellInfo.Sysinfo.BcchInfo.SIB1.message_.c1.systemInformationBlockType1.cellAccessRelatedInfo.npn_IdentityInfoList_r16[0].npn_IdentityList_r16[0].snpn_r16.plmn_Identity_r16 := valueof(p_PLMN_Identity);            </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w:t>
            </w:r>
            <w:r w:rsidRPr="00453223">
              <w:rPr>
                <w:rFonts w:ascii="Courier New" w:hAnsi="Courier New" w:cs="Courier New"/>
                <w:color w:val="000000"/>
                <w:highlight w:val="yellow"/>
                <w:lang w:eastAsia="de-DE"/>
              </w:rPr>
              <w:t>v_NR_CellInfo.Sysinfo.BcchInfo.SIB1.message_.c1.systemInformationBlockType1.cellAccessRelatedInfo.npn_IdentityInfoList_r16[0].npn_IdentityList_r16[0].snpn_r16.nid_List_r16 := {f_NR_InitNDI(p_NR_CellId)}; //WA#6_5_2_1</w:t>
            </w:r>
            <w:r w:rsidRPr="00453223">
              <w:rPr>
                <w:rFonts w:ascii="Courier New" w:hAnsi="Courier New" w:cs="Courier New"/>
                <w:color w:val="000000"/>
                <w:lang w:eastAsia="de-DE"/>
              </w:rPr>
              <w:t xml:space="preserve"> </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      </w:t>
            </w:r>
          </w:p>
          <w:p w:rsidR="00453223" w:rsidRP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f_NR_CellInfo_Set(p_NR_CellId, v_NR_CellInfo);</w:t>
            </w:r>
          </w:p>
          <w:p w:rsidR="00453223" w:rsidRDefault="00453223" w:rsidP="00453223">
            <w:pPr>
              <w:autoSpaceDE w:val="0"/>
              <w:autoSpaceDN w:val="0"/>
              <w:adjustRightInd w:val="0"/>
              <w:spacing w:after="0"/>
              <w:rPr>
                <w:rFonts w:ascii="Courier New" w:hAnsi="Courier New" w:cs="Courier New"/>
                <w:color w:val="000000"/>
                <w:lang w:eastAsia="de-DE"/>
              </w:rPr>
            </w:pPr>
            <w:r w:rsidRPr="00453223">
              <w:rPr>
                <w:rFonts w:ascii="Courier New" w:hAnsi="Courier New" w:cs="Courier New"/>
                <w:color w:val="000000"/>
                <w:lang w:eastAsia="de-DE"/>
              </w:rPr>
              <w:t xml:space="preserve">  }</w:t>
            </w:r>
          </w:p>
          <w:p w:rsidR="00453223" w:rsidRPr="00DA356D" w:rsidRDefault="00453223" w:rsidP="00A37EA0">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&lt;&lt;SKIPPED CODE&gt;&gt;</w:t>
            </w:r>
          </w:p>
        </w:tc>
      </w:tr>
    </w:tbl>
    <w:p w:rsidR="005777A2" w:rsidRDefault="005777A2" w:rsidP="005777A2">
      <w:pPr>
        <w:rPr>
          <w:lang w:eastAsia="en-GB"/>
        </w:rPr>
      </w:pPr>
    </w:p>
    <w:p w:rsidR="005777A2" w:rsidRDefault="005777A2" w:rsidP="006D2480">
      <w:pPr>
        <w:rPr>
          <w:lang w:eastAsia="en-GB"/>
        </w:rPr>
      </w:pPr>
    </w:p>
    <w:p w:rsidR="00BA2424" w:rsidRDefault="00DF21E3" w:rsidP="00BA2424">
      <w:pPr>
        <w:pStyle w:val="2"/>
        <w:numPr>
          <w:ilvl w:val="1"/>
          <w:numId w:val="2"/>
        </w:numPr>
        <w:overflowPunct w:val="0"/>
        <w:autoSpaceDE w:val="0"/>
        <w:autoSpaceDN w:val="0"/>
        <w:adjustRightInd w:val="0"/>
        <w:spacing w:before="480"/>
        <w:rPr>
          <w:rFonts w:cs="Arial"/>
          <w:b/>
          <w:color w:val="000000"/>
          <w:lang w:eastAsia="en-GB"/>
        </w:rPr>
      </w:pPr>
      <w:bookmarkStart w:id="17" w:name="_Toc101798568"/>
      <w:r w:rsidRPr="00DF21E3">
        <w:rPr>
          <w:rFonts w:cs="Arial"/>
          <w:b/>
          <w:color w:val="000000"/>
          <w:lang w:eastAsia="en-GB"/>
        </w:rPr>
        <w:t>TC_6_5_2_1_NR5GC</w:t>
      </w:r>
      <w:bookmarkEnd w:id="17"/>
    </w:p>
    <w:tbl>
      <w:tblPr>
        <w:tblW w:w="1466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2682"/>
      </w:tblGrid>
      <w:tr w:rsidR="00BA2424" w:rsidTr="002E23CE">
        <w:tc>
          <w:tcPr>
            <w:tcW w:w="1985" w:type="dxa"/>
            <w:tcBorders>
              <w:top w:val="single" w:sz="4" w:space="0" w:color="auto"/>
              <w:left w:val="single" w:sz="4" w:space="0" w:color="auto"/>
              <w:bottom w:val="single" w:sz="4" w:space="0" w:color="auto"/>
              <w:right w:val="single" w:sz="4" w:space="0" w:color="auto"/>
            </w:tcBorders>
            <w:hideMark/>
          </w:tcPr>
          <w:p w:rsidR="00BA2424" w:rsidRDefault="00BA2424" w:rsidP="0017627A">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12682" w:type="dxa"/>
            <w:tcBorders>
              <w:top w:val="single" w:sz="4" w:space="0" w:color="auto"/>
              <w:left w:val="single" w:sz="4" w:space="0" w:color="auto"/>
              <w:bottom w:val="single" w:sz="4" w:space="0" w:color="auto"/>
              <w:right w:val="single" w:sz="4" w:space="0" w:color="auto"/>
            </w:tcBorders>
          </w:tcPr>
          <w:p w:rsidR="00BA2424" w:rsidRPr="00CC39F9" w:rsidRDefault="00DF21E3" w:rsidP="0017627A">
            <w:pPr>
              <w:rPr>
                <w:rFonts w:ascii="Arial" w:hAnsi="Arial" w:cs="Arial"/>
                <w:lang w:eastAsia="en-GB"/>
              </w:rPr>
            </w:pPr>
            <w:r w:rsidRPr="00DF21E3">
              <w:rPr>
                <w:rFonts w:ascii="Arial" w:hAnsi="Arial" w:cs="Arial"/>
                <w:lang w:eastAsia="en-GB"/>
              </w:rPr>
              <w:t>TC_6_5_2_1_NR5GC</w:t>
            </w:r>
          </w:p>
        </w:tc>
      </w:tr>
      <w:tr w:rsidR="00BA2424" w:rsidTr="002E23CE">
        <w:trPr>
          <w:trHeight w:val="350"/>
        </w:trPr>
        <w:tc>
          <w:tcPr>
            <w:tcW w:w="1985" w:type="dxa"/>
            <w:tcBorders>
              <w:top w:val="single" w:sz="4" w:space="0" w:color="auto"/>
              <w:left w:val="single" w:sz="4" w:space="0" w:color="auto"/>
              <w:bottom w:val="single" w:sz="4" w:space="0" w:color="auto"/>
              <w:right w:val="single" w:sz="4" w:space="0" w:color="auto"/>
            </w:tcBorders>
            <w:hideMark/>
          </w:tcPr>
          <w:p w:rsidR="00BA2424" w:rsidRDefault="00BA2424" w:rsidP="0017627A">
            <w:pPr>
              <w:spacing w:before="40" w:after="40"/>
              <w:rPr>
                <w:rFonts w:ascii="Arial" w:hAnsi="Arial"/>
                <w:b/>
              </w:rPr>
            </w:pPr>
            <w:r>
              <w:rPr>
                <w:rFonts w:ascii="Arial" w:hAnsi="Arial"/>
                <w:b/>
              </w:rPr>
              <w:t>Reason for change</w:t>
            </w:r>
          </w:p>
        </w:tc>
        <w:tc>
          <w:tcPr>
            <w:tcW w:w="12682" w:type="dxa"/>
            <w:tcBorders>
              <w:top w:val="single" w:sz="4" w:space="0" w:color="auto"/>
              <w:left w:val="single" w:sz="4" w:space="0" w:color="auto"/>
              <w:bottom w:val="single" w:sz="4" w:space="0" w:color="auto"/>
              <w:right w:val="single" w:sz="4" w:space="0" w:color="auto"/>
            </w:tcBorders>
          </w:tcPr>
          <w:p w:rsidR="00FC1174" w:rsidRDefault="00DF21E3" w:rsidP="00EF029C">
            <w:pPr>
              <w:pStyle w:val="CRCoverPage"/>
              <w:spacing w:after="0"/>
              <w:rPr>
                <w:rFonts w:cs="Arial"/>
                <w:lang w:eastAsia="en-GB"/>
              </w:rPr>
            </w:pPr>
            <w:r>
              <w:rPr>
                <w:rFonts w:cs="Arial"/>
                <w:lang w:eastAsia="en-GB"/>
              </w:rPr>
              <w:t>The guard timer is too short for this testcase. It needs to be extended</w:t>
            </w:r>
          </w:p>
          <w:p w:rsidR="00EF029C" w:rsidRPr="009B0B50" w:rsidRDefault="00EF029C" w:rsidP="00EF029C">
            <w:pPr>
              <w:pStyle w:val="CRCoverPage"/>
              <w:spacing w:after="0"/>
              <w:rPr>
                <w:rFonts w:cs="Arial"/>
                <w:lang w:eastAsia="en-GB"/>
              </w:rPr>
            </w:pPr>
          </w:p>
        </w:tc>
      </w:tr>
      <w:tr w:rsidR="00BA2424" w:rsidTr="002E23CE">
        <w:tc>
          <w:tcPr>
            <w:tcW w:w="1985" w:type="dxa"/>
            <w:tcBorders>
              <w:top w:val="single" w:sz="4" w:space="0" w:color="auto"/>
              <w:left w:val="single" w:sz="4" w:space="0" w:color="auto"/>
              <w:bottom w:val="single" w:sz="4" w:space="0" w:color="auto"/>
              <w:right w:val="single" w:sz="4" w:space="0" w:color="auto"/>
            </w:tcBorders>
            <w:hideMark/>
          </w:tcPr>
          <w:p w:rsidR="00BA2424" w:rsidRDefault="00BA2424" w:rsidP="0017627A">
            <w:pPr>
              <w:spacing w:before="40" w:after="40"/>
              <w:rPr>
                <w:rFonts w:ascii="Arial" w:hAnsi="Arial"/>
                <w:b/>
              </w:rPr>
            </w:pPr>
            <w:r>
              <w:rPr>
                <w:rFonts w:ascii="Arial" w:hAnsi="Arial"/>
                <w:b/>
              </w:rPr>
              <w:lastRenderedPageBreak/>
              <w:t>Summary of change</w:t>
            </w:r>
          </w:p>
        </w:tc>
        <w:tc>
          <w:tcPr>
            <w:tcW w:w="12682" w:type="dxa"/>
            <w:tcBorders>
              <w:top w:val="single" w:sz="4" w:space="0" w:color="auto"/>
              <w:left w:val="single" w:sz="4" w:space="0" w:color="auto"/>
              <w:bottom w:val="single" w:sz="4" w:space="0" w:color="auto"/>
              <w:right w:val="single" w:sz="4" w:space="0" w:color="auto"/>
            </w:tcBorders>
          </w:tcPr>
          <w:p w:rsidR="00EF029C" w:rsidRDefault="00DF21E3" w:rsidP="00EF029C">
            <w:pPr>
              <w:pStyle w:val="CRCoverPage"/>
              <w:spacing w:after="0"/>
              <w:rPr>
                <w:rFonts w:cs="Arial"/>
                <w:lang w:eastAsia="en-GB"/>
              </w:rPr>
            </w:pPr>
            <w:r>
              <w:rPr>
                <w:rFonts w:cs="Arial"/>
                <w:lang w:eastAsia="en-GB"/>
              </w:rPr>
              <w:t>Extended the guard timer from 300s -&gt; 720s</w:t>
            </w:r>
          </w:p>
          <w:p w:rsidR="00EF029C" w:rsidRDefault="00EF029C" w:rsidP="00EF029C">
            <w:pPr>
              <w:pStyle w:val="CRCoverPage"/>
              <w:spacing w:after="0"/>
              <w:rPr>
                <w:rFonts w:cs="Arial"/>
                <w:lang w:eastAsia="en-GB"/>
              </w:rPr>
            </w:pPr>
          </w:p>
          <w:p w:rsidR="00B26CA4" w:rsidRPr="00A72665" w:rsidRDefault="00B26CA4" w:rsidP="00BA2424">
            <w:pPr>
              <w:pStyle w:val="CRCoverPage"/>
              <w:spacing w:after="0"/>
              <w:rPr>
                <w:rFonts w:cs="Arial"/>
                <w:lang w:eastAsia="en-GB"/>
              </w:rPr>
            </w:pPr>
            <w:r>
              <w:rPr>
                <w:rFonts w:cs="Arial"/>
                <w:lang w:eastAsia="en-GB"/>
              </w:rPr>
              <w:t>Please see below.</w:t>
            </w:r>
          </w:p>
        </w:tc>
      </w:tr>
      <w:tr w:rsidR="00BA2424" w:rsidTr="002E23CE">
        <w:tc>
          <w:tcPr>
            <w:tcW w:w="1985" w:type="dxa"/>
            <w:tcBorders>
              <w:top w:val="single" w:sz="4" w:space="0" w:color="auto"/>
              <w:left w:val="single" w:sz="4" w:space="0" w:color="auto"/>
              <w:bottom w:val="single" w:sz="4" w:space="0" w:color="auto"/>
              <w:right w:val="single" w:sz="4" w:space="0" w:color="auto"/>
            </w:tcBorders>
            <w:hideMark/>
          </w:tcPr>
          <w:p w:rsidR="00BA2424" w:rsidRDefault="00BA2424" w:rsidP="0017627A">
            <w:pPr>
              <w:spacing w:before="40" w:after="40"/>
              <w:rPr>
                <w:rFonts w:ascii="Arial" w:hAnsi="Arial"/>
                <w:b/>
              </w:rPr>
            </w:pPr>
            <w:r>
              <w:rPr>
                <w:rFonts w:ascii="Arial" w:hAnsi="Arial"/>
                <w:b/>
              </w:rPr>
              <w:t>TTCN module</w:t>
            </w:r>
          </w:p>
        </w:tc>
        <w:tc>
          <w:tcPr>
            <w:tcW w:w="12682" w:type="dxa"/>
            <w:tcBorders>
              <w:top w:val="single" w:sz="4" w:space="0" w:color="auto"/>
              <w:left w:val="single" w:sz="4" w:space="0" w:color="auto"/>
              <w:bottom w:val="single" w:sz="4" w:space="0" w:color="auto"/>
              <w:right w:val="single" w:sz="4" w:space="0" w:color="auto"/>
            </w:tcBorders>
          </w:tcPr>
          <w:p w:rsidR="00BA2424" w:rsidRPr="00CC39F9" w:rsidRDefault="00DF21E3" w:rsidP="0017627A">
            <w:pPr>
              <w:spacing w:after="0"/>
              <w:rPr>
                <w:rFonts w:ascii="Arial" w:hAnsi="Arial" w:cs="Arial"/>
                <w:lang w:eastAsia="en-GB"/>
              </w:rPr>
            </w:pPr>
            <w:r>
              <w:rPr>
                <w:rFonts w:ascii="Arial" w:hAnsi="Arial" w:cs="Arial"/>
                <w:lang w:eastAsia="en-GB"/>
              </w:rPr>
              <w:t>NR5GC_Testsuite.ttcn</w:t>
            </w:r>
          </w:p>
        </w:tc>
      </w:tr>
      <w:tr w:rsidR="00BA2424" w:rsidTr="002E23CE">
        <w:tc>
          <w:tcPr>
            <w:tcW w:w="1985" w:type="dxa"/>
            <w:tcBorders>
              <w:top w:val="single" w:sz="4" w:space="0" w:color="auto"/>
              <w:left w:val="single" w:sz="4" w:space="0" w:color="auto"/>
              <w:bottom w:val="single" w:sz="4" w:space="0" w:color="auto"/>
              <w:right w:val="single" w:sz="4" w:space="0" w:color="auto"/>
            </w:tcBorders>
            <w:hideMark/>
          </w:tcPr>
          <w:p w:rsidR="00BA2424" w:rsidRDefault="00BA2424" w:rsidP="0017627A">
            <w:pPr>
              <w:spacing w:before="40" w:after="40"/>
              <w:rPr>
                <w:rFonts w:ascii="Arial" w:hAnsi="Arial"/>
                <w:b/>
                <w:highlight w:val="cyan"/>
              </w:rPr>
            </w:pPr>
            <w:r>
              <w:rPr>
                <w:rFonts w:ascii="Arial" w:hAnsi="Arial"/>
                <w:b/>
              </w:rPr>
              <w:t>MCC160 Comment</w:t>
            </w:r>
          </w:p>
        </w:tc>
        <w:tc>
          <w:tcPr>
            <w:tcW w:w="12682" w:type="dxa"/>
            <w:tcBorders>
              <w:top w:val="single" w:sz="4" w:space="0" w:color="auto"/>
              <w:left w:val="single" w:sz="4" w:space="0" w:color="auto"/>
              <w:bottom w:val="single" w:sz="4" w:space="0" w:color="auto"/>
              <w:right w:val="single" w:sz="4" w:space="0" w:color="auto"/>
            </w:tcBorders>
          </w:tcPr>
          <w:p w:rsidR="00BA2424" w:rsidRDefault="00EC575D" w:rsidP="0017627A">
            <w:pPr>
              <w:rPr>
                <w:rFonts w:ascii="Arial" w:hAnsi="Arial"/>
                <w:highlight w:val="cyan"/>
                <w:lang w:eastAsia="zh-CN"/>
              </w:rPr>
            </w:pPr>
            <w:r>
              <w:rPr>
                <w:rFonts w:ascii="Arial" w:hAnsi="Arial" w:hint="eastAsia"/>
                <w:highlight w:val="cyan"/>
                <w:lang w:eastAsia="zh-CN"/>
              </w:rPr>
              <w:t>Accepted.</w:t>
            </w:r>
          </w:p>
        </w:tc>
      </w:tr>
    </w:tbl>
    <w:p w:rsidR="00BA2424" w:rsidRDefault="00BA2424" w:rsidP="00BA2424">
      <w:pPr>
        <w:spacing w:after="0"/>
        <w:rPr>
          <w:rFonts w:ascii="Arial" w:hAnsi="Arial"/>
          <w:b/>
          <w:lang w:eastAsia="en-GB"/>
        </w:rPr>
      </w:pPr>
    </w:p>
    <w:p w:rsidR="00BA2424" w:rsidRDefault="00BA2424" w:rsidP="00BA2424">
      <w:pPr>
        <w:spacing w:after="0"/>
        <w:rPr>
          <w:rFonts w:ascii="Arial" w:hAnsi="Arial"/>
          <w:b/>
          <w:lang w:eastAsia="en-GB"/>
        </w:rPr>
      </w:pPr>
      <w:r>
        <w:rPr>
          <w:rFonts w:ascii="Arial" w:hAnsi="Arial"/>
          <w:b/>
          <w:lang w:eastAsia="en-GB"/>
        </w:rPr>
        <w:t>Before Change:</w:t>
      </w:r>
    </w:p>
    <w:tbl>
      <w:tblPr>
        <w:tblW w:w="14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0"/>
      </w:tblGrid>
      <w:tr w:rsidR="00BA2424" w:rsidRPr="00CD057D" w:rsidTr="00581022">
        <w:tc>
          <w:tcPr>
            <w:tcW w:w="14760" w:type="dxa"/>
            <w:tcBorders>
              <w:top w:val="single" w:sz="4" w:space="0" w:color="auto"/>
              <w:left w:val="single" w:sz="4" w:space="0" w:color="auto"/>
              <w:bottom w:val="single" w:sz="4" w:space="0" w:color="auto"/>
              <w:right w:val="single" w:sz="4" w:space="0" w:color="auto"/>
            </w:tcBorders>
          </w:tcPr>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testcase TC_6_5_2_1_NR5GC() runs on MTC_NR5GC system SYSTEM_NR5GC {</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 @purpose</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   CAG Selection in Manual Mode</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var NR5GC_PTC        v_NR5GC      := null;</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var IMS_PTC          v_IMS1       := null;</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var IMS_PTC          v_IMS2       := null;</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timer t_GuardTimer := int2float(</w:t>
            </w:r>
            <w:r>
              <w:rPr>
                <w:rFonts w:ascii="Courier New" w:hAnsi="Courier New" w:cs="Courier New"/>
                <w:color w:val="000000"/>
                <w:lang w:eastAsia="de-DE"/>
              </w:rPr>
              <w:t>30</w:t>
            </w:r>
            <w:r w:rsidRPr="00DF21E3">
              <w:rPr>
                <w:rFonts w:ascii="Courier New" w:hAnsi="Courier New" w:cs="Courier New"/>
                <w:color w:val="000000"/>
                <w:lang w:eastAsia="de-DE"/>
              </w:rPr>
              <w:t>0);</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v_NR5GC := NR5GC_PTC.create("NR5GC") alive;</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f_MTC_ConnectPTCs_NR5GC(system, v_NR5GC, v_IMS1, v_IMS2);</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v_NR5GC.start(f_TC_6_5_2_1_NR5GC());</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t_GuardTimer.start;</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f_MTC_MainLoop_NR5GC(t_GuardTimer);</w:t>
            </w:r>
          </w:p>
          <w:p w:rsidR="00BA2424" w:rsidRPr="002F0904"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w:t>
            </w:r>
          </w:p>
        </w:tc>
      </w:tr>
    </w:tbl>
    <w:p w:rsidR="00BA2424" w:rsidRPr="00CD057D" w:rsidRDefault="00BA2424" w:rsidP="00BA2424">
      <w:pPr>
        <w:spacing w:after="0"/>
        <w:rPr>
          <w:rFonts w:ascii="Arial" w:hAnsi="Arial"/>
          <w:b/>
          <w:color w:val="000000"/>
          <w:lang w:eastAsia="en-GB"/>
        </w:rPr>
      </w:pPr>
    </w:p>
    <w:p w:rsidR="00BA2424" w:rsidRPr="00CD057D" w:rsidRDefault="00BA2424" w:rsidP="00BA2424">
      <w:pPr>
        <w:spacing w:after="0"/>
        <w:rPr>
          <w:rFonts w:ascii="Arial" w:hAnsi="Arial"/>
          <w:b/>
          <w:color w:val="000000"/>
          <w:lang w:eastAsia="en-GB"/>
        </w:rPr>
      </w:pPr>
      <w:r w:rsidRPr="00CD057D">
        <w:rPr>
          <w:rFonts w:ascii="Arial" w:hAnsi="Arial"/>
          <w:b/>
          <w:color w:val="000000"/>
          <w:lang w:eastAsia="en-GB"/>
        </w:rPr>
        <w:t>After Change:</w:t>
      </w: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2"/>
      </w:tblGrid>
      <w:tr w:rsidR="00BA2424" w:rsidRPr="00CD057D" w:rsidTr="00581022">
        <w:tc>
          <w:tcPr>
            <w:tcW w:w="14742" w:type="dxa"/>
            <w:tcBorders>
              <w:top w:val="single" w:sz="4" w:space="0" w:color="auto"/>
              <w:left w:val="single" w:sz="4" w:space="0" w:color="auto"/>
              <w:bottom w:val="single" w:sz="4" w:space="0" w:color="auto"/>
              <w:right w:val="single" w:sz="4" w:space="0" w:color="auto"/>
            </w:tcBorders>
          </w:tcPr>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testcase TC_6_5_2_1_NR5GC() runs on MTC_NR5GC system SYSTEM_NR5GC {</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 @purpose</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   CAG Selection in Manual Mode</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var NR5GC_PTC        v_NR5GC      := null;</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var IMS_PTC          v_IMS1       := null;</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var IMS_PTC          v_IMS2       := null;</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w:t>
            </w:r>
            <w:r w:rsidRPr="0074783E">
              <w:rPr>
                <w:rFonts w:ascii="Courier New" w:hAnsi="Courier New" w:cs="Courier New"/>
                <w:color w:val="000000"/>
                <w:highlight w:val="yellow"/>
                <w:lang w:eastAsia="de-DE"/>
              </w:rPr>
              <w:t>timer t_GuardTimer := int2float(720); //WA#6_5_2_1 300-&gt;720</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v_NR5GC := NR5GC_PTC.create("NR5GC") alive;</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f_MTC_ConnectPTCs_NR5GC(system, v_NR5GC, v_IMS1, v_IMS2);</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lastRenderedPageBreak/>
              <w:t xml:space="preserve">  </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v_NR5GC.start(f_TC_6_5_2_1_NR5GC());</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t_GuardTimer.start;</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w:t>
            </w:r>
          </w:p>
          <w:p w:rsidR="00DF21E3" w:rsidRPr="00DF21E3"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f_MTC_MainLoop_NR5GC(t_GuardTimer);</w:t>
            </w:r>
          </w:p>
          <w:p w:rsidR="00FC1174" w:rsidRPr="00DA356D" w:rsidRDefault="00DF21E3" w:rsidP="00DF21E3">
            <w:pPr>
              <w:autoSpaceDE w:val="0"/>
              <w:autoSpaceDN w:val="0"/>
              <w:adjustRightInd w:val="0"/>
              <w:spacing w:after="0"/>
              <w:rPr>
                <w:rFonts w:ascii="Courier New" w:hAnsi="Courier New" w:cs="Courier New"/>
                <w:color w:val="000000"/>
                <w:lang w:eastAsia="de-DE"/>
              </w:rPr>
            </w:pPr>
            <w:r w:rsidRPr="00DF21E3">
              <w:rPr>
                <w:rFonts w:ascii="Courier New" w:hAnsi="Courier New" w:cs="Courier New"/>
                <w:color w:val="000000"/>
                <w:lang w:eastAsia="de-DE"/>
              </w:rPr>
              <w:t xml:space="preserve">  }</w:t>
            </w:r>
          </w:p>
        </w:tc>
      </w:tr>
    </w:tbl>
    <w:p w:rsidR="003436E5" w:rsidRPr="00854C55" w:rsidRDefault="003436E5" w:rsidP="003436E5">
      <w:pPr>
        <w:pStyle w:val="1"/>
        <w:numPr>
          <w:ilvl w:val="0"/>
          <w:numId w:val="1"/>
        </w:numPr>
        <w:autoSpaceDN w:val="0"/>
        <w:rPr>
          <w:rFonts w:cs="Arial"/>
          <w:b/>
        </w:rPr>
      </w:pPr>
      <w:bookmarkStart w:id="18" w:name="_Toc54888065"/>
      <w:bookmarkStart w:id="19" w:name="_Toc101798569"/>
      <w:bookmarkStart w:id="20" w:name="_Toc122434494"/>
      <w:bookmarkStart w:id="21" w:name="_Toc295288971"/>
      <w:bookmarkStart w:id="22" w:name="_Toc325725666"/>
      <w:bookmarkEnd w:id="10"/>
      <w:bookmarkEnd w:id="11"/>
      <w:bookmarkEnd w:id="12"/>
      <w:r w:rsidRPr="00854C55">
        <w:rPr>
          <w:rFonts w:cs="Arial"/>
          <w:b/>
        </w:rPr>
        <w:lastRenderedPageBreak/>
        <w:t xml:space="preserve">Branches </w:t>
      </w:r>
      <w:r>
        <w:rPr>
          <w:rFonts w:cs="Arial"/>
          <w:b/>
        </w:rPr>
        <w:t>executed</w:t>
      </w:r>
      <w:bookmarkEnd w:id="18"/>
      <w:bookmarkEnd w:id="19"/>
    </w:p>
    <w:p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A54DBC">
        <w:rPr>
          <w:rFonts w:ascii="Arial" w:hAnsi="Arial" w:cs="Arial"/>
          <w:lang w:eastAsia="zh-CN"/>
        </w:rPr>
        <w:t>78</w:t>
      </w:r>
      <w:r>
        <w:rPr>
          <w:rFonts w:ascii="Arial" w:hAnsi="Arial" w:cs="Arial"/>
          <w:lang w:eastAsia="zh-CN"/>
        </w:rPr>
        <w:t>”</w:t>
      </w:r>
      <w:r w:rsidR="00592874">
        <w:rPr>
          <w:rFonts w:ascii="Arial" w:hAnsi="Arial" w:cs="Arial"/>
          <w:lang w:eastAsia="zh-CN"/>
        </w:rPr>
        <w:t xml:space="preserve"> using </w:t>
      </w:r>
      <w:r w:rsidR="003C07F6">
        <w:rPr>
          <w:rFonts w:ascii="Arial" w:hAnsi="Arial" w:cs="Arial"/>
          <w:lang w:eastAsia="zh-CN"/>
        </w:rPr>
        <w:t>NIA</w:t>
      </w:r>
      <w:r w:rsidR="003F7468">
        <w:rPr>
          <w:rFonts w:ascii="Arial" w:hAnsi="Arial" w:cs="Arial"/>
          <w:lang w:eastAsia="zh-CN"/>
        </w:rPr>
        <w:t>1</w:t>
      </w:r>
      <w:r w:rsidR="003C07F6">
        <w:rPr>
          <w:rFonts w:ascii="Arial" w:hAnsi="Arial" w:cs="Arial"/>
          <w:lang w:eastAsia="zh-CN"/>
        </w:rPr>
        <w:t xml:space="preserve"> Integrity and </w:t>
      </w:r>
      <w:r w:rsidR="00592874">
        <w:rPr>
          <w:rFonts w:ascii="Arial" w:hAnsi="Arial" w:cs="Arial"/>
          <w:lang w:eastAsia="zh-CN"/>
        </w:rPr>
        <w:t>NEA</w:t>
      </w:r>
      <w:r w:rsidR="003F7468">
        <w:rPr>
          <w:rFonts w:ascii="Arial" w:hAnsi="Arial" w:cs="Arial"/>
          <w:lang w:eastAsia="zh-CN"/>
        </w:rPr>
        <w:t>1</w:t>
      </w:r>
      <w:r w:rsidR="00592874">
        <w:rPr>
          <w:rFonts w:ascii="Arial" w:hAnsi="Arial" w:cs="Arial"/>
          <w:lang w:eastAsia="zh-CN"/>
        </w:rPr>
        <w:t xml:space="preserve"> ciphering algorithm</w:t>
      </w:r>
      <w:r w:rsidR="003C07F6">
        <w:rPr>
          <w:rFonts w:ascii="Arial" w:hAnsi="Arial" w:cs="Arial"/>
          <w:lang w:eastAsia="zh-CN"/>
        </w:rPr>
        <w:t>s</w:t>
      </w:r>
    </w:p>
    <w:p w:rsidR="00446488" w:rsidRPr="00E24250" w:rsidRDefault="00446488" w:rsidP="00E24250">
      <w:pPr>
        <w:pStyle w:val="1"/>
        <w:numPr>
          <w:ilvl w:val="0"/>
          <w:numId w:val="2"/>
        </w:numPr>
        <w:autoSpaceDN w:val="0"/>
        <w:rPr>
          <w:rFonts w:cs="Arial"/>
          <w:b/>
        </w:rPr>
      </w:pPr>
      <w:bookmarkStart w:id="23" w:name="_Toc101798570"/>
      <w:r w:rsidRPr="00E24250">
        <w:rPr>
          <w:rFonts w:cs="Arial"/>
          <w:b/>
        </w:rPr>
        <w:t>Execution Log Files</w:t>
      </w:r>
      <w:bookmarkEnd w:id="20"/>
      <w:bookmarkEnd w:id="21"/>
      <w:bookmarkEnd w:id="22"/>
      <w:bookmarkEnd w:id="23"/>
      <w:r w:rsidRPr="00E24250">
        <w:rPr>
          <w:rFonts w:cs="Arial"/>
          <w:b/>
        </w:rPr>
        <w:t xml:space="preserve"> </w:t>
      </w:r>
    </w:p>
    <w:p w:rsidR="00446488" w:rsidRPr="00A54DBC" w:rsidRDefault="00A54DBC" w:rsidP="00446488">
      <w:pPr>
        <w:pStyle w:val="2"/>
        <w:numPr>
          <w:ilvl w:val="1"/>
          <w:numId w:val="2"/>
        </w:numPr>
        <w:overflowPunct w:val="0"/>
        <w:autoSpaceDE w:val="0"/>
        <w:autoSpaceDN w:val="0"/>
        <w:adjustRightInd w:val="0"/>
        <w:spacing w:before="480"/>
        <w:rPr>
          <w:rFonts w:cs="Arial"/>
          <w:sz w:val="28"/>
          <w:szCs w:val="28"/>
        </w:rPr>
      </w:pPr>
      <w:bookmarkStart w:id="24" w:name="_Toc101798571"/>
      <w:r w:rsidRPr="00A54DBC">
        <w:rPr>
          <w:rFonts w:cs="Arial"/>
          <w:sz w:val="28"/>
          <w:szCs w:val="28"/>
        </w:rPr>
        <w:t>MediaTek MT6983</w:t>
      </w:r>
      <w:bookmarkEnd w:id="24"/>
    </w:p>
    <w:p w:rsidR="00446488" w:rsidRDefault="00446488" w:rsidP="00446488">
      <w:pPr>
        <w:rPr>
          <w:rFonts w:cs="Arial"/>
        </w:rPr>
      </w:pPr>
      <w:r w:rsidRPr="00DC0CB3">
        <w:rPr>
          <w:rFonts w:cs="Arial"/>
        </w:rPr>
        <w:t>The</w:t>
      </w:r>
      <w:r w:rsidR="00AB3F52" w:rsidRPr="00DC0CB3">
        <w:t xml:space="preserve"> </w:t>
      </w:r>
      <w:r w:rsidR="00A54DBC" w:rsidRPr="00DC0CB3">
        <w:t>MediaTek MT6983</w:t>
      </w:r>
      <w:r w:rsidR="00004509" w:rsidRPr="00DC0CB3">
        <w:rPr>
          <w:rFonts w:cs="Arial"/>
        </w:rPr>
        <w:t xml:space="preserve"> </w:t>
      </w:r>
      <w:r w:rsidR="00DE192F" w:rsidRPr="00DC0CB3">
        <w:rPr>
          <w:rFonts w:cs="Arial"/>
        </w:rPr>
        <w:t>UE</w:t>
      </w:r>
      <w:r w:rsidR="00DE192F">
        <w:rPr>
          <w:rFonts w:cs="Arial"/>
        </w:rPr>
        <w:t xml:space="preserv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宋体" w:hAnsi="Arial"/>
        </w:rPr>
        <w:t>Test case execution log file:</w:t>
      </w:r>
      <w:r w:rsidR="00F829B4">
        <w:rPr>
          <w:rFonts w:ascii="Arial" w:eastAsia="宋体" w:hAnsi="Arial"/>
        </w:rPr>
        <w:br/>
      </w:r>
      <w:r w:rsidR="005F66FF">
        <w:rPr>
          <w:rFonts w:cs="Arial"/>
          <w:b/>
        </w:rPr>
        <w:t>tc_6_5_2_1_</w:t>
      </w:r>
      <w:r w:rsidR="0000084D">
        <w:rPr>
          <w:rFonts w:cs="Arial"/>
          <w:b/>
        </w:rPr>
        <w:t>MTK</w:t>
      </w:r>
      <w:r w:rsidR="00F829B4" w:rsidRPr="00DC0CB3">
        <w:rPr>
          <w:rFonts w:cs="Arial"/>
          <w:b/>
        </w:rPr>
        <w:t>.log</w:t>
      </w:r>
      <w:r w:rsidR="00F829B4">
        <w:rPr>
          <w:rFonts w:cs="Arial"/>
        </w:rPr>
        <w:br/>
      </w:r>
      <w:r w:rsidR="00F829B4" w:rsidRPr="00F829B4">
        <w:rPr>
          <w:rFonts w:eastAsia="宋体"/>
        </w:rPr>
        <w:t>(</w:t>
      </w:r>
      <w:r w:rsidR="00F829B4" w:rsidRPr="00F829B4">
        <w:rPr>
          <w:rFonts w:eastAsia="宋体"/>
          <w:u w:val="single"/>
        </w:rPr>
        <w:t>Note:</w:t>
      </w:r>
      <w:r w:rsidR="00F829B4" w:rsidRPr="00F829B4">
        <w:rPr>
          <w:rFonts w:eastAsia="宋体"/>
        </w:rPr>
        <w:t xml:space="preserve"> PICS/PIXIT settings are captured at the beginning of the TLI log)</w:t>
      </w:r>
    </w:p>
    <w:p w:rsidR="00AB3F52" w:rsidRPr="00EB092E" w:rsidRDefault="00AB3F52" w:rsidP="00FE2D0E">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446488">
      <w:pPr>
        <w:pStyle w:val="1"/>
        <w:numPr>
          <w:ilvl w:val="0"/>
          <w:numId w:val="2"/>
        </w:numPr>
        <w:autoSpaceDN w:val="0"/>
        <w:rPr>
          <w:rFonts w:cs="Arial"/>
          <w:b/>
        </w:rPr>
      </w:pPr>
      <w:bookmarkStart w:id="25" w:name="_Toc122434496"/>
      <w:bookmarkStart w:id="26" w:name="_Toc295288973"/>
      <w:bookmarkStart w:id="27" w:name="_Toc325725668"/>
      <w:bookmarkStart w:id="28" w:name="_Toc101798572"/>
      <w:r w:rsidRPr="00E24250">
        <w:rPr>
          <w:rFonts w:cs="Arial"/>
          <w:b/>
        </w:rPr>
        <w:t>References</w:t>
      </w:r>
      <w:bookmarkEnd w:id="25"/>
      <w:bookmarkEnd w:id="26"/>
      <w:bookmarkEnd w:id="27"/>
      <w:bookmarkEnd w:id="28"/>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256347">
              <w:rPr>
                <w:b/>
              </w:rPr>
              <w:t>20</w:t>
            </w:r>
            <w:r w:rsidR="00850669">
              <w:rPr>
                <w:b/>
              </w:rPr>
              <w:t>600</w:t>
            </w:r>
            <w:r w:rsidRPr="00F829B4">
              <w:t xml:space="preserve">:   </w:t>
            </w:r>
            <w:r w:rsidR="00771DEC" w:rsidRPr="00F829B4">
              <w:t xml:space="preserve">Supporting information for </w:t>
            </w:r>
            <w:r w:rsidR="00957DB4">
              <w:fldChar w:fldCharType="begin"/>
            </w:r>
            <w:r w:rsidR="00957DB4">
              <w:instrText xml:space="preserve"> DOCPROPERTY  CrTitle  \* MERGEFORMAT </w:instrText>
            </w:r>
            <w:r w:rsidR="00957DB4">
              <w:fldChar w:fldCharType="separate"/>
            </w:r>
            <w:r w:rsidR="00AB4736">
              <w:t>addition of NR5GC CAG testcase 6.5.2.1 in FR1</w:t>
            </w:r>
            <w:r w:rsidR="00957DB4">
              <w:fldChar w:fldCharType="end"/>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581022">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7DB4" w:rsidRDefault="00957DB4">
      <w:r>
        <w:separator/>
      </w:r>
    </w:p>
  </w:endnote>
  <w:endnote w:type="continuationSeparator" w:id="0">
    <w:p w:rsidR="00957DB4" w:rsidRDefault="00957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7DB4" w:rsidRDefault="00957DB4">
      <w:r>
        <w:separator/>
      </w:r>
    </w:p>
  </w:footnote>
  <w:footnote w:type="continuationSeparator" w:id="0">
    <w:p w:rsidR="00957DB4" w:rsidRDefault="00957D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7EA0" w:rsidRDefault="00A37E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7EA0" w:rsidRDefault="00A37EA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7EA0" w:rsidRDefault="00A37EA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7EA0" w:rsidRDefault="00A37EA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24021E3"/>
    <w:multiLevelType w:val="singleLevel"/>
    <w:tmpl w:val="924021E3"/>
    <w:lvl w:ilvl="0">
      <w:start w:val="1"/>
      <w:numFmt w:val="decimal"/>
      <w:lvlText w:val="%1."/>
      <w:lvlJc w:val="left"/>
      <w:pPr>
        <w:tabs>
          <w:tab w:val="num" w:pos="312"/>
        </w:tabs>
      </w:pPr>
    </w:lvl>
  </w:abstractNum>
  <w:abstractNum w:abstractNumId="1">
    <w:nsid w:val="9A5DC3C6"/>
    <w:multiLevelType w:val="singleLevel"/>
    <w:tmpl w:val="9A5DC3C6"/>
    <w:lvl w:ilvl="0">
      <w:start w:val="1"/>
      <w:numFmt w:val="decimal"/>
      <w:lvlText w:val="%1."/>
      <w:lvlJc w:val="left"/>
      <w:pPr>
        <w:tabs>
          <w:tab w:val="num" w:pos="312"/>
        </w:tabs>
      </w:pPr>
    </w:lvl>
  </w:abstractNum>
  <w:abstractNum w:abstractNumId="2">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F0310D"/>
    <w:multiLevelType w:val="hybridMultilevel"/>
    <w:tmpl w:val="265633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36FC0E23"/>
    <w:multiLevelType w:val="singleLevel"/>
    <w:tmpl w:val="36FC0E23"/>
    <w:lvl w:ilvl="0">
      <w:start w:val="1"/>
      <w:numFmt w:val="decimal"/>
      <w:suff w:val="space"/>
      <w:lvlText w:val="%1."/>
      <w:lvlJc w:val="left"/>
    </w:lvl>
  </w:abstractNum>
  <w:abstractNum w:abstractNumId="11">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8717309"/>
    <w:multiLevelType w:val="hybridMultilevel"/>
    <w:tmpl w:val="6CF6B1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39CAAD42"/>
    <w:multiLevelType w:val="singleLevel"/>
    <w:tmpl w:val="39CAAD42"/>
    <w:lvl w:ilvl="0">
      <w:start w:val="1"/>
      <w:numFmt w:val="decimal"/>
      <w:lvlText w:val="%1."/>
      <w:lvlJc w:val="left"/>
      <w:pPr>
        <w:tabs>
          <w:tab w:val="num" w:pos="312"/>
        </w:tabs>
      </w:pPr>
    </w:lvl>
  </w:abstractNum>
  <w:abstractNum w:abstractNumId="14">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40C56C5"/>
    <w:multiLevelType w:val="singleLevel"/>
    <w:tmpl w:val="640C56C5"/>
    <w:lvl w:ilvl="0">
      <w:start w:val="1"/>
      <w:numFmt w:val="decimal"/>
      <w:lvlText w:val="%1."/>
      <w:lvlJc w:val="left"/>
      <w:pPr>
        <w:tabs>
          <w:tab w:val="num" w:pos="312"/>
        </w:tabs>
      </w:pPr>
    </w:lvl>
  </w:abstractNum>
  <w:abstractNum w:abstractNumId="18">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B4E2C8C"/>
    <w:multiLevelType w:val="hybridMultilevel"/>
    <w:tmpl w:val="1CF8C6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0"/>
  </w:num>
  <w:num w:numId="5">
    <w:abstractNumId w:val="0"/>
  </w:num>
  <w:num w:numId="6">
    <w:abstractNumId w:val="17"/>
  </w:num>
  <w:num w:numId="7">
    <w:abstractNumId w:val="13"/>
  </w:num>
  <w:num w:numId="8">
    <w:abstractNumId w:val="1"/>
  </w:num>
  <w:num w:numId="9">
    <w:abstractNumId w:val="5"/>
  </w:num>
  <w:num w:numId="10">
    <w:abstractNumId w:val="2"/>
  </w:num>
  <w:num w:numId="11">
    <w:abstractNumId w:val="14"/>
  </w:num>
  <w:num w:numId="12">
    <w:abstractNumId w:val="6"/>
  </w:num>
  <w:num w:numId="13">
    <w:abstractNumId w:val="18"/>
  </w:num>
  <w:num w:numId="14">
    <w:abstractNumId w:val="22"/>
  </w:num>
  <w:num w:numId="15">
    <w:abstractNumId w:val="15"/>
  </w:num>
  <w:num w:numId="16">
    <w:abstractNumId w:val="20"/>
  </w:num>
  <w:num w:numId="17">
    <w:abstractNumId w:val="11"/>
  </w:num>
  <w:num w:numId="18">
    <w:abstractNumId w:val="8"/>
  </w:num>
  <w:num w:numId="19">
    <w:abstractNumId w:val="7"/>
  </w:num>
  <w:num w:numId="20">
    <w:abstractNumId w:val="16"/>
  </w:num>
  <w:num w:numId="21">
    <w:abstractNumId w:val="19"/>
  </w:num>
  <w:num w:numId="22">
    <w:abstractNumId w:val="21"/>
  </w:num>
  <w:num w:numId="23">
    <w:abstractNumId w:val="3"/>
  </w:num>
  <w:num w:numId="24">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4D"/>
    <w:rsid w:val="00004509"/>
    <w:rsid w:val="0000495A"/>
    <w:rsid w:val="00004DAD"/>
    <w:rsid w:val="00005DD9"/>
    <w:rsid w:val="00022E4A"/>
    <w:rsid w:val="000268D1"/>
    <w:rsid w:val="00032587"/>
    <w:rsid w:val="00037D16"/>
    <w:rsid w:val="0004231C"/>
    <w:rsid w:val="00047CA3"/>
    <w:rsid w:val="00071F52"/>
    <w:rsid w:val="00073B2F"/>
    <w:rsid w:val="00081A66"/>
    <w:rsid w:val="000A1B8F"/>
    <w:rsid w:val="000A1C38"/>
    <w:rsid w:val="000A23BB"/>
    <w:rsid w:val="000A5C5A"/>
    <w:rsid w:val="000A6394"/>
    <w:rsid w:val="000B0A16"/>
    <w:rsid w:val="000B7FED"/>
    <w:rsid w:val="000C038A"/>
    <w:rsid w:val="000C0936"/>
    <w:rsid w:val="000C35E5"/>
    <w:rsid w:val="000C4C3D"/>
    <w:rsid w:val="000C6598"/>
    <w:rsid w:val="000D1BD4"/>
    <w:rsid w:val="000F3122"/>
    <w:rsid w:val="000F4C0F"/>
    <w:rsid w:val="00124321"/>
    <w:rsid w:val="00135459"/>
    <w:rsid w:val="00145D43"/>
    <w:rsid w:val="00146F22"/>
    <w:rsid w:val="00147597"/>
    <w:rsid w:val="001530D6"/>
    <w:rsid w:val="00153BB7"/>
    <w:rsid w:val="001616C7"/>
    <w:rsid w:val="001620FE"/>
    <w:rsid w:val="00164295"/>
    <w:rsid w:val="00171602"/>
    <w:rsid w:val="00174F39"/>
    <w:rsid w:val="0017627A"/>
    <w:rsid w:val="00180B1E"/>
    <w:rsid w:val="00182A77"/>
    <w:rsid w:val="00183CA9"/>
    <w:rsid w:val="00192C46"/>
    <w:rsid w:val="001A08B3"/>
    <w:rsid w:val="001A7B60"/>
    <w:rsid w:val="001B0448"/>
    <w:rsid w:val="001B0ED8"/>
    <w:rsid w:val="001B223B"/>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30993"/>
    <w:rsid w:val="00235BC2"/>
    <w:rsid w:val="002367B5"/>
    <w:rsid w:val="002401B2"/>
    <w:rsid w:val="002510AF"/>
    <w:rsid w:val="00256302"/>
    <w:rsid w:val="00256347"/>
    <w:rsid w:val="0026004D"/>
    <w:rsid w:val="00262F29"/>
    <w:rsid w:val="002640DD"/>
    <w:rsid w:val="00267486"/>
    <w:rsid w:val="00272062"/>
    <w:rsid w:val="002754C9"/>
    <w:rsid w:val="00275D12"/>
    <w:rsid w:val="002813A4"/>
    <w:rsid w:val="002846AC"/>
    <w:rsid w:val="00284FEB"/>
    <w:rsid w:val="002860C4"/>
    <w:rsid w:val="002B2159"/>
    <w:rsid w:val="002B3B49"/>
    <w:rsid w:val="002B5741"/>
    <w:rsid w:val="002B5F15"/>
    <w:rsid w:val="002B6441"/>
    <w:rsid w:val="002C0A87"/>
    <w:rsid w:val="002C114C"/>
    <w:rsid w:val="002D19C7"/>
    <w:rsid w:val="002D1D45"/>
    <w:rsid w:val="002D3E22"/>
    <w:rsid w:val="002D5551"/>
    <w:rsid w:val="002D647F"/>
    <w:rsid w:val="002E23CE"/>
    <w:rsid w:val="002E32D7"/>
    <w:rsid w:val="002F0904"/>
    <w:rsid w:val="0030082A"/>
    <w:rsid w:val="00300C03"/>
    <w:rsid w:val="00305409"/>
    <w:rsid w:val="003220BE"/>
    <w:rsid w:val="00333B12"/>
    <w:rsid w:val="003436E5"/>
    <w:rsid w:val="00346664"/>
    <w:rsid w:val="00346D37"/>
    <w:rsid w:val="00350710"/>
    <w:rsid w:val="00352158"/>
    <w:rsid w:val="003609EF"/>
    <w:rsid w:val="0036231A"/>
    <w:rsid w:val="00365AD1"/>
    <w:rsid w:val="00374DD4"/>
    <w:rsid w:val="00397DDE"/>
    <w:rsid w:val="003A0660"/>
    <w:rsid w:val="003B1115"/>
    <w:rsid w:val="003C07F6"/>
    <w:rsid w:val="003C244B"/>
    <w:rsid w:val="003D31FC"/>
    <w:rsid w:val="003D350C"/>
    <w:rsid w:val="003E1305"/>
    <w:rsid w:val="003E190F"/>
    <w:rsid w:val="003E1A36"/>
    <w:rsid w:val="003E3C67"/>
    <w:rsid w:val="003F457E"/>
    <w:rsid w:val="003F7468"/>
    <w:rsid w:val="004026B1"/>
    <w:rsid w:val="00410371"/>
    <w:rsid w:val="00412C82"/>
    <w:rsid w:val="004222C6"/>
    <w:rsid w:val="004242F1"/>
    <w:rsid w:val="00425EA0"/>
    <w:rsid w:val="00427E79"/>
    <w:rsid w:val="00430354"/>
    <w:rsid w:val="00440DD3"/>
    <w:rsid w:val="00444367"/>
    <w:rsid w:val="00445EB9"/>
    <w:rsid w:val="00446488"/>
    <w:rsid w:val="00453223"/>
    <w:rsid w:val="0045387E"/>
    <w:rsid w:val="00461F12"/>
    <w:rsid w:val="004642F4"/>
    <w:rsid w:val="00467CA6"/>
    <w:rsid w:val="00480E1E"/>
    <w:rsid w:val="00487D3B"/>
    <w:rsid w:val="00492A1B"/>
    <w:rsid w:val="004932AE"/>
    <w:rsid w:val="004A7F8E"/>
    <w:rsid w:val="004B75B7"/>
    <w:rsid w:val="004C3F6A"/>
    <w:rsid w:val="004D1169"/>
    <w:rsid w:val="004F69EA"/>
    <w:rsid w:val="004F7799"/>
    <w:rsid w:val="004F7D61"/>
    <w:rsid w:val="0051580D"/>
    <w:rsid w:val="005232B2"/>
    <w:rsid w:val="005232E2"/>
    <w:rsid w:val="005245B9"/>
    <w:rsid w:val="00524690"/>
    <w:rsid w:val="0052642A"/>
    <w:rsid w:val="00533DD9"/>
    <w:rsid w:val="00547111"/>
    <w:rsid w:val="005777A2"/>
    <w:rsid w:val="00581022"/>
    <w:rsid w:val="0058550A"/>
    <w:rsid w:val="00585A9E"/>
    <w:rsid w:val="005867C5"/>
    <w:rsid w:val="00586F0C"/>
    <w:rsid w:val="00590D2E"/>
    <w:rsid w:val="00592874"/>
    <w:rsid w:val="00592D74"/>
    <w:rsid w:val="005959BD"/>
    <w:rsid w:val="005A12BA"/>
    <w:rsid w:val="005A5302"/>
    <w:rsid w:val="005B197D"/>
    <w:rsid w:val="005C6231"/>
    <w:rsid w:val="005E2C44"/>
    <w:rsid w:val="005F202F"/>
    <w:rsid w:val="005F66FF"/>
    <w:rsid w:val="006039DF"/>
    <w:rsid w:val="006074DF"/>
    <w:rsid w:val="0061215C"/>
    <w:rsid w:val="00614BF9"/>
    <w:rsid w:val="00615EC0"/>
    <w:rsid w:val="00617D68"/>
    <w:rsid w:val="00621188"/>
    <w:rsid w:val="00624B10"/>
    <w:rsid w:val="006257ED"/>
    <w:rsid w:val="00632E3F"/>
    <w:rsid w:val="00641AA9"/>
    <w:rsid w:val="00656E20"/>
    <w:rsid w:val="00677A55"/>
    <w:rsid w:val="00687A55"/>
    <w:rsid w:val="00687A75"/>
    <w:rsid w:val="00687F85"/>
    <w:rsid w:val="00692340"/>
    <w:rsid w:val="006935CD"/>
    <w:rsid w:val="0069498F"/>
    <w:rsid w:val="00695808"/>
    <w:rsid w:val="00695A37"/>
    <w:rsid w:val="00696C50"/>
    <w:rsid w:val="006A6155"/>
    <w:rsid w:val="006B46FB"/>
    <w:rsid w:val="006B607F"/>
    <w:rsid w:val="006C0F3D"/>
    <w:rsid w:val="006C438B"/>
    <w:rsid w:val="006C6242"/>
    <w:rsid w:val="006C7E95"/>
    <w:rsid w:val="006D0588"/>
    <w:rsid w:val="006D2480"/>
    <w:rsid w:val="006D5EE2"/>
    <w:rsid w:val="006E17B8"/>
    <w:rsid w:val="006E21FB"/>
    <w:rsid w:val="006E3070"/>
    <w:rsid w:val="006F2E2B"/>
    <w:rsid w:val="006F605B"/>
    <w:rsid w:val="006F6859"/>
    <w:rsid w:val="00700040"/>
    <w:rsid w:val="007005CE"/>
    <w:rsid w:val="00705E16"/>
    <w:rsid w:val="00710028"/>
    <w:rsid w:val="00724479"/>
    <w:rsid w:val="00730028"/>
    <w:rsid w:val="0073784E"/>
    <w:rsid w:val="00742C1C"/>
    <w:rsid w:val="0074783E"/>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D1719"/>
    <w:rsid w:val="007D6A07"/>
    <w:rsid w:val="007E6207"/>
    <w:rsid w:val="007E7B05"/>
    <w:rsid w:val="007F7259"/>
    <w:rsid w:val="008040A8"/>
    <w:rsid w:val="00804E18"/>
    <w:rsid w:val="00804E46"/>
    <w:rsid w:val="00820658"/>
    <w:rsid w:val="008279FA"/>
    <w:rsid w:val="00832CA2"/>
    <w:rsid w:val="00840522"/>
    <w:rsid w:val="00840DA9"/>
    <w:rsid w:val="00850669"/>
    <w:rsid w:val="008626E7"/>
    <w:rsid w:val="00870EE7"/>
    <w:rsid w:val="00873A4C"/>
    <w:rsid w:val="00877B3A"/>
    <w:rsid w:val="008800A0"/>
    <w:rsid w:val="00882233"/>
    <w:rsid w:val="008828B0"/>
    <w:rsid w:val="008837C8"/>
    <w:rsid w:val="00883BCC"/>
    <w:rsid w:val="008863B9"/>
    <w:rsid w:val="008A0D8B"/>
    <w:rsid w:val="008A45A6"/>
    <w:rsid w:val="008A6500"/>
    <w:rsid w:val="008B195D"/>
    <w:rsid w:val="008B37E5"/>
    <w:rsid w:val="008E20AC"/>
    <w:rsid w:val="008E6BC2"/>
    <w:rsid w:val="008F5EB2"/>
    <w:rsid w:val="008F686C"/>
    <w:rsid w:val="009016FD"/>
    <w:rsid w:val="00901E56"/>
    <w:rsid w:val="009020A7"/>
    <w:rsid w:val="00905D0D"/>
    <w:rsid w:val="00907DA0"/>
    <w:rsid w:val="0091140E"/>
    <w:rsid w:val="009129AC"/>
    <w:rsid w:val="00913097"/>
    <w:rsid w:val="009148DE"/>
    <w:rsid w:val="0092425D"/>
    <w:rsid w:val="00924986"/>
    <w:rsid w:val="00941E30"/>
    <w:rsid w:val="00944AD6"/>
    <w:rsid w:val="009458F4"/>
    <w:rsid w:val="00954373"/>
    <w:rsid w:val="00957C31"/>
    <w:rsid w:val="00957DB4"/>
    <w:rsid w:val="00975E55"/>
    <w:rsid w:val="00975E70"/>
    <w:rsid w:val="009777D9"/>
    <w:rsid w:val="0098402B"/>
    <w:rsid w:val="009876A2"/>
    <w:rsid w:val="00991B88"/>
    <w:rsid w:val="00993964"/>
    <w:rsid w:val="00993D42"/>
    <w:rsid w:val="009944F5"/>
    <w:rsid w:val="009A4783"/>
    <w:rsid w:val="009A5753"/>
    <w:rsid w:val="009A579D"/>
    <w:rsid w:val="009A68D6"/>
    <w:rsid w:val="009A6C3A"/>
    <w:rsid w:val="009A774E"/>
    <w:rsid w:val="009C1586"/>
    <w:rsid w:val="009D742B"/>
    <w:rsid w:val="009E3297"/>
    <w:rsid w:val="009F0017"/>
    <w:rsid w:val="009F33B7"/>
    <w:rsid w:val="009F4BF7"/>
    <w:rsid w:val="009F734F"/>
    <w:rsid w:val="00A01CF2"/>
    <w:rsid w:val="00A07FE4"/>
    <w:rsid w:val="00A2244A"/>
    <w:rsid w:val="00A246B6"/>
    <w:rsid w:val="00A3619C"/>
    <w:rsid w:val="00A36E9B"/>
    <w:rsid w:val="00A37EA0"/>
    <w:rsid w:val="00A47E70"/>
    <w:rsid w:val="00A50CF0"/>
    <w:rsid w:val="00A52F6F"/>
    <w:rsid w:val="00A54DBC"/>
    <w:rsid w:val="00A605F8"/>
    <w:rsid w:val="00A62F21"/>
    <w:rsid w:val="00A639EA"/>
    <w:rsid w:val="00A71115"/>
    <w:rsid w:val="00A7671C"/>
    <w:rsid w:val="00A93136"/>
    <w:rsid w:val="00AA2CBC"/>
    <w:rsid w:val="00AA340C"/>
    <w:rsid w:val="00AB3F52"/>
    <w:rsid w:val="00AB4736"/>
    <w:rsid w:val="00AC2C87"/>
    <w:rsid w:val="00AC3D59"/>
    <w:rsid w:val="00AC5820"/>
    <w:rsid w:val="00AD1CD8"/>
    <w:rsid w:val="00AD2CBF"/>
    <w:rsid w:val="00AE0A90"/>
    <w:rsid w:val="00AF172F"/>
    <w:rsid w:val="00B036C9"/>
    <w:rsid w:val="00B136F6"/>
    <w:rsid w:val="00B1590C"/>
    <w:rsid w:val="00B17E98"/>
    <w:rsid w:val="00B2119C"/>
    <w:rsid w:val="00B258BB"/>
    <w:rsid w:val="00B26CA4"/>
    <w:rsid w:val="00B30378"/>
    <w:rsid w:val="00B40169"/>
    <w:rsid w:val="00B475C4"/>
    <w:rsid w:val="00B51FCB"/>
    <w:rsid w:val="00B64B6D"/>
    <w:rsid w:val="00B67B97"/>
    <w:rsid w:val="00B70080"/>
    <w:rsid w:val="00B743EF"/>
    <w:rsid w:val="00B75E77"/>
    <w:rsid w:val="00B75F92"/>
    <w:rsid w:val="00B8454C"/>
    <w:rsid w:val="00B935CD"/>
    <w:rsid w:val="00B968C8"/>
    <w:rsid w:val="00BA2424"/>
    <w:rsid w:val="00BA3EC5"/>
    <w:rsid w:val="00BA51D9"/>
    <w:rsid w:val="00BA7D90"/>
    <w:rsid w:val="00BB1216"/>
    <w:rsid w:val="00BB5DFC"/>
    <w:rsid w:val="00BC3DB9"/>
    <w:rsid w:val="00BD279D"/>
    <w:rsid w:val="00BD6BB8"/>
    <w:rsid w:val="00BE382C"/>
    <w:rsid w:val="00BE6728"/>
    <w:rsid w:val="00BF1B54"/>
    <w:rsid w:val="00BF28E1"/>
    <w:rsid w:val="00BF7283"/>
    <w:rsid w:val="00C01C94"/>
    <w:rsid w:val="00C02CAA"/>
    <w:rsid w:val="00C07A80"/>
    <w:rsid w:val="00C15688"/>
    <w:rsid w:val="00C23FEF"/>
    <w:rsid w:val="00C259BF"/>
    <w:rsid w:val="00C31799"/>
    <w:rsid w:val="00C33A7F"/>
    <w:rsid w:val="00C51E37"/>
    <w:rsid w:val="00C572D0"/>
    <w:rsid w:val="00C61603"/>
    <w:rsid w:val="00C66BA2"/>
    <w:rsid w:val="00C7056B"/>
    <w:rsid w:val="00C737A0"/>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171"/>
    <w:rsid w:val="00D0545B"/>
    <w:rsid w:val="00D06424"/>
    <w:rsid w:val="00D06D51"/>
    <w:rsid w:val="00D2018C"/>
    <w:rsid w:val="00D24991"/>
    <w:rsid w:val="00D31B9E"/>
    <w:rsid w:val="00D3390C"/>
    <w:rsid w:val="00D50255"/>
    <w:rsid w:val="00D64DA8"/>
    <w:rsid w:val="00D66520"/>
    <w:rsid w:val="00D74967"/>
    <w:rsid w:val="00D76276"/>
    <w:rsid w:val="00D9563B"/>
    <w:rsid w:val="00DA4947"/>
    <w:rsid w:val="00DA573E"/>
    <w:rsid w:val="00DC0A10"/>
    <w:rsid w:val="00DC0CB3"/>
    <w:rsid w:val="00DC7933"/>
    <w:rsid w:val="00DD0541"/>
    <w:rsid w:val="00DD11FD"/>
    <w:rsid w:val="00DD76E5"/>
    <w:rsid w:val="00DE0DF8"/>
    <w:rsid w:val="00DE192F"/>
    <w:rsid w:val="00DE34CF"/>
    <w:rsid w:val="00DF21E3"/>
    <w:rsid w:val="00E11B1F"/>
    <w:rsid w:val="00E13F3D"/>
    <w:rsid w:val="00E14D7D"/>
    <w:rsid w:val="00E24250"/>
    <w:rsid w:val="00E303A2"/>
    <w:rsid w:val="00E308BE"/>
    <w:rsid w:val="00E34898"/>
    <w:rsid w:val="00E35E64"/>
    <w:rsid w:val="00E3693E"/>
    <w:rsid w:val="00E37029"/>
    <w:rsid w:val="00E40D3E"/>
    <w:rsid w:val="00E519F0"/>
    <w:rsid w:val="00E70995"/>
    <w:rsid w:val="00E75B90"/>
    <w:rsid w:val="00E91CF5"/>
    <w:rsid w:val="00E943BD"/>
    <w:rsid w:val="00E9595E"/>
    <w:rsid w:val="00EA1CC6"/>
    <w:rsid w:val="00EB092E"/>
    <w:rsid w:val="00EB09B7"/>
    <w:rsid w:val="00EB4183"/>
    <w:rsid w:val="00EC3314"/>
    <w:rsid w:val="00EC575D"/>
    <w:rsid w:val="00ED36FD"/>
    <w:rsid w:val="00EE738B"/>
    <w:rsid w:val="00EE7D7C"/>
    <w:rsid w:val="00EF029C"/>
    <w:rsid w:val="00F06A73"/>
    <w:rsid w:val="00F10AB5"/>
    <w:rsid w:val="00F1774A"/>
    <w:rsid w:val="00F25D98"/>
    <w:rsid w:val="00F300FB"/>
    <w:rsid w:val="00F305A9"/>
    <w:rsid w:val="00F30F52"/>
    <w:rsid w:val="00F31650"/>
    <w:rsid w:val="00F33432"/>
    <w:rsid w:val="00F415DA"/>
    <w:rsid w:val="00F524D0"/>
    <w:rsid w:val="00F52602"/>
    <w:rsid w:val="00F80452"/>
    <w:rsid w:val="00F829B4"/>
    <w:rsid w:val="00F91785"/>
    <w:rsid w:val="00FA5FD1"/>
    <w:rsid w:val="00FB4F2D"/>
    <w:rsid w:val="00FB6386"/>
    <w:rsid w:val="00FC1174"/>
    <w:rsid w:val="00FC31B1"/>
    <w:rsid w:val="00FC69D2"/>
    <w:rsid w:val="00FD34EE"/>
    <w:rsid w:val="00FE0428"/>
    <w:rsid w:val="00FE2D0E"/>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FEF"/>
    <w:pPr>
      <w:spacing w:after="180"/>
    </w:pPr>
    <w:rPr>
      <w:rFonts w:ascii="Times New Roman" w:hAnsi="Times New Roman"/>
      <w:lang w:val="en-GB"/>
    </w:rPr>
  </w:style>
  <w:style w:type="paragraph" w:styleId="1">
    <w:name w:val="heading 1"/>
    <w:aliases w:val="H1,Huvudrubrik,app heading 1,l1,h1,h11,h12,h13,h14,h15,h16,NMP Heading 1,heading 1,h17,h111,h121,h131,h141,h151,h161,h18,h112,h122,h132,h142,h152,h162,h19,h113,h123,h133,h143,h153,h163"/>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uiPriority w:val="99"/>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styleId="af1">
    <w:name w:val="Emphasis"/>
    <w:qFormat/>
    <w:rsid w:val="00446488"/>
    <w:rPr>
      <w:i/>
      <w:iCs/>
    </w:rPr>
  </w:style>
  <w:style w:type="paragraph" w:styleId="af2">
    <w:name w:val="Title"/>
    <w:basedOn w:val="a"/>
    <w:next w:val="a"/>
    <w:link w:val="Char6"/>
    <w:qFormat/>
    <w:rsid w:val="00446488"/>
    <w:pPr>
      <w:spacing w:before="240" w:after="60"/>
      <w:jc w:val="center"/>
      <w:outlineLvl w:val="0"/>
    </w:pPr>
    <w:rPr>
      <w:rFonts w:ascii="Cambria" w:hAnsi="Cambria"/>
      <w:b/>
      <w:bCs/>
      <w:kern w:val="28"/>
      <w:sz w:val="32"/>
      <w:szCs w:val="32"/>
    </w:rPr>
  </w:style>
  <w:style w:type="character" w:customStyle="1" w:styleId="Char6">
    <w:name w:val="标题 Char"/>
    <w:link w:val="af2"/>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af3">
    <w:name w:val="List Paragraph"/>
    <w:basedOn w:val="a"/>
    <w:uiPriority w:val="34"/>
    <w:qFormat/>
    <w:rsid w:val="00C94DFE"/>
    <w:pPr>
      <w:ind w:left="720"/>
    </w:pPr>
  </w:style>
  <w:style w:type="character" w:customStyle="1" w:styleId="UnresolvedMention">
    <w:name w:val="Unresolved Mention"/>
    <w:uiPriority w:val="99"/>
    <w:semiHidden/>
    <w:unhideWhenUsed/>
    <w:rsid w:val="002B5F15"/>
    <w:rPr>
      <w:color w:val="605E5C"/>
      <w:shd w:val="clear" w:color="auto" w:fill="E1DFDD"/>
    </w:rPr>
  </w:style>
  <w:style w:type="character" w:customStyle="1" w:styleId="2Char">
    <w:name w:val="标题 2 Char"/>
    <w:aliases w:val="Head2A Char,2 Char,H2 Char,h2 Char"/>
    <w:link w:val="2"/>
    <w:rsid w:val="00C15688"/>
    <w:rPr>
      <w:rFonts w:ascii="Arial" w:hAnsi="Arial"/>
      <w:sz w:val="32"/>
      <w:lang w:val="en-GB"/>
    </w:rPr>
  </w:style>
  <w:style w:type="character" w:customStyle="1" w:styleId="1Char">
    <w:name w:val="标题 1 Char"/>
    <w:aliases w:val="H1 Char,Huvudrubrik Char,app heading 1 Char,l1 Char,h1 Char,h11 Char,h12 Char,h13 Char,h14 Char,h15 Char,h16 Char,NMP Heading 1 Char,heading 1 Char,h17 Char,h111 Char,h121 Char,h131 Char,h141 Char,h151 Char,h161 Char,h18 Char,h112 Char"/>
    <w:link w:val="1"/>
    <w:rsid w:val="00A01CF2"/>
    <w:rPr>
      <w:rFonts w:ascii="Arial" w:hAnsi="Arial"/>
      <w:sz w:val="36"/>
      <w:lang w:val="en-GB"/>
    </w:rPr>
  </w:style>
  <w:style w:type="character" w:customStyle="1" w:styleId="3Char">
    <w:name w:val="标题 3 Char"/>
    <w:aliases w:val="Underrubrik2 Char,H3 Char,0H Char,h3 Char,no break Char"/>
    <w:link w:val="3"/>
    <w:rsid w:val="00A01CF2"/>
    <w:rPr>
      <w:rFonts w:ascii="Arial" w:hAnsi="Arial"/>
      <w:sz w:val="28"/>
      <w:lang w:val="en-GB"/>
    </w:rPr>
  </w:style>
  <w:style w:type="character" w:customStyle="1" w:styleId="4Char">
    <w:name w:val="标题 4 Char"/>
    <w:link w:val="4"/>
    <w:rsid w:val="00A01CF2"/>
    <w:rPr>
      <w:rFonts w:ascii="Arial" w:hAnsi="Arial"/>
      <w:sz w:val="24"/>
      <w:lang w:val="en-GB"/>
    </w:rPr>
  </w:style>
  <w:style w:type="character" w:customStyle="1" w:styleId="5Char">
    <w:name w:val="标题 5 Char"/>
    <w:link w:val="5"/>
    <w:rsid w:val="00A01CF2"/>
    <w:rPr>
      <w:rFonts w:ascii="Arial" w:hAnsi="Arial"/>
      <w:sz w:val="22"/>
      <w:lang w:val="en-GB"/>
    </w:rPr>
  </w:style>
  <w:style w:type="character" w:customStyle="1" w:styleId="6Char">
    <w:name w:val="标题 6 Char"/>
    <w:link w:val="6"/>
    <w:rsid w:val="00A01CF2"/>
    <w:rPr>
      <w:rFonts w:ascii="Arial" w:hAnsi="Arial"/>
      <w:lang w:val="en-GB"/>
    </w:rPr>
  </w:style>
  <w:style w:type="character" w:customStyle="1" w:styleId="7Char">
    <w:name w:val="标题 7 Char"/>
    <w:link w:val="7"/>
    <w:rsid w:val="00A01CF2"/>
    <w:rPr>
      <w:rFonts w:ascii="Arial" w:hAnsi="Arial"/>
      <w:lang w:val="en-GB"/>
    </w:rPr>
  </w:style>
  <w:style w:type="character" w:customStyle="1" w:styleId="8Char">
    <w:name w:val="标题 8 Char"/>
    <w:link w:val="8"/>
    <w:rsid w:val="00A01CF2"/>
    <w:rPr>
      <w:rFonts w:ascii="Arial" w:hAnsi="Arial"/>
      <w:sz w:val="36"/>
      <w:lang w:val="en-GB"/>
    </w:rPr>
  </w:style>
  <w:style w:type="character" w:customStyle="1" w:styleId="9Char">
    <w:name w:val="标题 9 Char"/>
    <w:link w:val="9"/>
    <w:rsid w:val="00A01CF2"/>
    <w:rPr>
      <w:rFonts w:ascii="Arial" w:hAnsi="Arial"/>
      <w:sz w:val="36"/>
      <w:lang w:val="en-GB"/>
    </w:rPr>
  </w:style>
  <w:style w:type="character" w:customStyle="1" w:styleId="Char">
    <w:name w:val="页眉 Char"/>
    <w:link w:val="a4"/>
    <w:uiPriority w:val="99"/>
    <w:rsid w:val="00A01CF2"/>
    <w:rPr>
      <w:rFonts w:ascii="Arial" w:hAnsi="Arial"/>
      <w:b/>
      <w:noProof/>
      <w:sz w:val="18"/>
      <w:lang w:val="en-GB"/>
    </w:rPr>
  </w:style>
  <w:style w:type="character" w:customStyle="1" w:styleId="Char0">
    <w:name w:val="脚注文本 Char"/>
    <w:link w:val="a6"/>
    <w:semiHidden/>
    <w:rsid w:val="00A01CF2"/>
    <w:rPr>
      <w:rFonts w:ascii="Times New Roman" w:hAnsi="Times New Roman"/>
      <w:sz w:val="16"/>
      <w:lang w:val="en-GB"/>
    </w:rPr>
  </w:style>
  <w:style w:type="character" w:customStyle="1" w:styleId="Char1">
    <w:name w:val="页脚 Char"/>
    <w:link w:val="a9"/>
    <w:uiPriority w:val="99"/>
    <w:rsid w:val="00A01CF2"/>
    <w:rPr>
      <w:rFonts w:ascii="Arial" w:hAnsi="Arial"/>
      <w:b/>
      <w:i/>
      <w:noProof/>
      <w:sz w:val="18"/>
      <w:lang w:val="en-GB"/>
    </w:rPr>
  </w:style>
  <w:style w:type="character" w:customStyle="1" w:styleId="Char2">
    <w:name w:val="批注文字 Char"/>
    <w:link w:val="ac"/>
    <w:semiHidden/>
    <w:rsid w:val="00A01CF2"/>
    <w:rPr>
      <w:rFonts w:ascii="Times New Roman" w:hAnsi="Times New Roman"/>
      <w:lang w:val="en-GB"/>
    </w:rPr>
  </w:style>
  <w:style w:type="character" w:customStyle="1" w:styleId="Char3">
    <w:name w:val="批注框文本 Char"/>
    <w:link w:val="ae"/>
    <w:uiPriority w:val="99"/>
    <w:semiHidden/>
    <w:rsid w:val="00A01CF2"/>
    <w:rPr>
      <w:rFonts w:ascii="Tahoma" w:hAnsi="Tahoma" w:cs="Tahoma"/>
      <w:sz w:val="16"/>
      <w:szCs w:val="16"/>
      <w:lang w:val="en-GB"/>
    </w:rPr>
  </w:style>
  <w:style w:type="character" w:customStyle="1" w:styleId="Char4">
    <w:name w:val="批注主题 Char"/>
    <w:link w:val="af"/>
    <w:semiHidden/>
    <w:rsid w:val="00A01CF2"/>
    <w:rPr>
      <w:rFonts w:ascii="Times New Roman" w:hAnsi="Times New Roman"/>
      <w:b/>
      <w:bCs/>
      <w:lang w:val="en-GB"/>
    </w:rPr>
  </w:style>
  <w:style w:type="character" w:customStyle="1" w:styleId="Char5">
    <w:name w:val="文档结构图 Char"/>
    <w:link w:val="af0"/>
    <w:semiHidden/>
    <w:rsid w:val="00A01CF2"/>
    <w:rPr>
      <w:rFonts w:ascii="Tahoma" w:hAnsi="Tahoma" w:cs="Tahoma"/>
      <w:shd w:val="clear" w:color="auto" w:fill="00008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FEF"/>
    <w:pPr>
      <w:spacing w:after="180"/>
    </w:pPr>
    <w:rPr>
      <w:rFonts w:ascii="Times New Roman" w:hAnsi="Times New Roman"/>
      <w:lang w:val="en-GB"/>
    </w:rPr>
  </w:style>
  <w:style w:type="paragraph" w:styleId="1">
    <w:name w:val="heading 1"/>
    <w:aliases w:val="H1,Huvudrubrik,app heading 1,l1,h1,h11,h12,h13,h14,h15,h16,NMP Heading 1,heading 1,h17,h111,h121,h131,h141,h151,h161,h18,h112,h122,h132,h142,h152,h162,h19,h113,h123,h133,h143,h153,h163"/>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uiPriority w:val="99"/>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styleId="af1">
    <w:name w:val="Emphasis"/>
    <w:qFormat/>
    <w:rsid w:val="00446488"/>
    <w:rPr>
      <w:i/>
      <w:iCs/>
    </w:rPr>
  </w:style>
  <w:style w:type="paragraph" w:styleId="af2">
    <w:name w:val="Title"/>
    <w:basedOn w:val="a"/>
    <w:next w:val="a"/>
    <w:link w:val="Char6"/>
    <w:qFormat/>
    <w:rsid w:val="00446488"/>
    <w:pPr>
      <w:spacing w:before="240" w:after="60"/>
      <w:jc w:val="center"/>
      <w:outlineLvl w:val="0"/>
    </w:pPr>
    <w:rPr>
      <w:rFonts w:ascii="Cambria" w:hAnsi="Cambria"/>
      <w:b/>
      <w:bCs/>
      <w:kern w:val="28"/>
      <w:sz w:val="32"/>
      <w:szCs w:val="32"/>
    </w:rPr>
  </w:style>
  <w:style w:type="character" w:customStyle="1" w:styleId="Char6">
    <w:name w:val="标题 Char"/>
    <w:link w:val="af2"/>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af3">
    <w:name w:val="List Paragraph"/>
    <w:basedOn w:val="a"/>
    <w:uiPriority w:val="34"/>
    <w:qFormat/>
    <w:rsid w:val="00C94DFE"/>
    <w:pPr>
      <w:ind w:left="720"/>
    </w:pPr>
  </w:style>
  <w:style w:type="character" w:customStyle="1" w:styleId="UnresolvedMention">
    <w:name w:val="Unresolved Mention"/>
    <w:uiPriority w:val="99"/>
    <w:semiHidden/>
    <w:unhideWhenUsed/>
    <w:rsid w:val="002B5F15"/>
    <w:rPr>
      <w:color w:val="605E5C"/>
      <w:shd w:val="clear" w:color="auto" w:fill="E1DFDD"/>
    </w:rPr>
  </w:style>
  <w:style w:type="character" w:customStyle="1" w:styleId="2Char">
    <w:name w:val="标题 2 Char"/>
    <w:aliases w:val="Head2A Char,2 Char,H2 Char,h2 Char"/>
    <w:link w:val="2"/>
    <w:rsid w:val="00C15688"/>
    <w:rPr>
      <w:rFonts w:ascii="Arial" w:hAnsi="Arial"/>
      <w:sz w:val="32"/>
      <w:lang w:val="en-GB"/>
    </w:rPr>
  </w:style>
  <w:style w:type="character" w:customStyle="1" w:styleId="1Char">
    <w:name w:val="标题 1 Char"/>
    <w:aliases w:val="H1 Char,Huvudrubrik Char,app heading 1 Char,l1 Char,h1 Char,h11 Char,h12 Char,h13 Char,h14 Char,h15 Char,h16 Char,NMP Heading 1 Char,heading 1 Char,h17 Char,h111 Char,h121 Char,h131 Char,h141 Char,h151 Char,h161 Char,h18 Char,h112 Char"/>
    <w:link w:val="1"/>
    <w:rsid w:val="00A01CF2"/>
    <w:rPr>
      <w:rFonts w:ascii="Arial" w:hAnsi="Arial"/>
      <w:sz w:val="36"/>
      <w:lang w:val="en-GB"/>
    </w:rPr>
  </w:style>
  <w:style w:type="character" w:customStyle="1" w:styleId="3Char">
    <w:name w:val="标题 3 Char"/>
    <w:aliases w:val="Underrubrik2 Char,H3 Char,0H Char,h3 Char,no break Char"/>
    <w:link w:val="3"/>
    <w:rsid w:val="00A01CF2"/>
    <w:rPr>
      <w:rFonts w:ascii="Arial" w:hAnsi="Arial"/>
      <w:sz w:val="28"/>
      <w:lang w:val="en-GB"/>
    </w:rPr>
  </w:style>
  <w:style w:type="character" w:customStyle="1" w:styleId="4Char">
    <w:name w:val="标题 4 Char"/>
    <w:link w:val="4"/>
    <w:rsid w:val="00A01CF2"/>
    <w:rPr>
      <w:rFonts w:ascii="Arial" w:hAnsi="Arial"/>
      <w:sz w:val="24"/>
      <w:lang w:val="en-GB"/>
    </w:rPr>
  </w:style>
  <w:style w:type="character" w:customStyle="1" w:styleId="5Char">
    <w:name w:val="标题 5 Char"/>
    <w:link w:val="5"/>
    <w:rsid w:val="00A01CF2"/>
    <w:rPr>
      <w:rFonts w:ascii="Arial" w:hAnsi="Arial"/>
      <w:sz w:val="22"/>
      <w:lang w:val="en-GB"/>
    </w:rPr>
  </w:style>
  <w:style w:type="character" w:customStyle="1" w:styleId="6Char">
    <w:name w:val="标题 6 Char"/>
    <w:link w:val="6"/>
    <w:rsid w:val="00A01CF2"/>
    <w:rPr>
      <w:rFonts w:ascii="Arial" w:hAnsi="Arial"/>
      <w:lang w:val="en-GB"/>
    </w:rPr>
  </w:style>
  <w:style w:type="character" w:customStyle="1" w:styleId="7Char">
    <w:name w:val="标题 7 Char"/>
    <w:link w:val="7"/>
    <w:rsid w:val="00A01CF2"/>
    <w:rPr>
      <w:rFonts w:ascii="Arial" w:hAnsi="Arial"/>
      <w:lang w:val="en-GB"/>
    </w:rPr>
  </w:style>
  <w:style w:type="character" w:customStyle="1" w:styleId="8Char">
    <w:name w:val="标题 8 Char"/>
    <w:link w:val="8"/>
    <w:rsid w:val="00A01CF2"/>
    <w:rPr>
      <w:rFonts w:ascii="Arial" w:hAnsi="Arial"/>
      <w:sz w:val="36"/>
      <w:lang w:val="en-GB"/>
    </w:rPr>
  </w:style>
  <w:style w:type="character" w:customStyle="1" w:styleId="9Char">
    <w:name w:val="标题 9 Char"/>
    <w:link w:val="9"/>
    <w:rsid w:val="00A01CF2"/>
    <w:rPr>
      <w:rFonts w:ascii="Arial" w:hAnsi="Arial"/>
      <w:sz w:val="36"/>
      <w:lang w:val="en-GB"/>
    </w:rPr>
  </w:style>
  <w:style w:type="character" w:customStyle="1" w:styleId="Char">
    <w:name w:val="页眉 Char"/>
    <w:link w:val="a4"/>
    <w:uiPriority w:val="99"/>
    <w:rsid w:val="00A01CF2"/>
    <w:rPr>
      <w:rFonts w:ascii="Arial" w:hAnsi="Arial"/>
      <w:b/>
      <w:noProof/>
      <w:sz w:val="18"/>
      <w:lang w:val="en-GB"/>
    </w:rPr>
  </w:style>
  <w:style w:type="character" w:customStyle="1" w:styleId="Char0">
    <w:name w:val="脚注文本 Char"/>
    <w:link w:val="a6"/>
    <w:semiHidden/>
    <w:rsid w:val="00A01CF2"/>
    <w:rPr>
      <w:rFonts w:ascii="Times New Roman" w:hAnsi="Times New Roman"/>
      <w:sz w:val="16"/>
      <w:lang w:val="en-GB"/>
    </w:rPr>
  </w:style>
  <w:style w:type="character" w:customStyle="1" w:styleId="Char1">
    <w:name w:val="页脚 Char"/>
    <w:link w:val="a9"/>
    <w:uiPriority w:val="99"/>
    <w:rsid w:val="00A01CF2"/>
    <w:rPr>
      <w:rFonts w:ascii="Arial" w:hAnsi="Arial"/>
      <w:b/>
      <w:i/>
      <w:noProof/>
      <w:sz w:val="18"/>
      <w:lang w:val="en-GB"/>
    </w:rPr>
  </w:style>
  <w:style w:type="character" w:customStyle="1" w:styleId="Char2">
    <w:name w:val="批注文字 Char"/>
    <w:link w:val="ac"/>
    <w:semiHidden/>
    <w:rsid w:val="00A01CF2"/>
    <w:rPr>
      <w:rFonts w:ascii="Times New Roman" w:hAnsi="Times New Roman"/>
      <w:lang w:val="en-GB"/>
    </w:rPr>
  </w:style>
  <w:style w:type="character" w:customStyle="1" w:styleId="Char3">
    <w:name w:val="批注框文本 Char"/>
    <w:link w:val="ae"/>
    <w:uiPriority w:val="99"/>
    <w:semiHidden/>
    <w:rsid w:val="00A01CF2"/>
    <w:rPr>
      <w:rFonts w:ascii="Tahoma" w:hAnsi="Tahoma" w:cs="Tahoma"/>
      <w:sz w:val="16"/>
      <w:szCs w:val="16"/>
      <w:lang w:val="en-GB"/>
    </w:rPr>
  </w:style>
  <w:style w:type="character" w:customStyle="1" w:styleId="Char4">
    <w:name w:val="批注主题 Char"/>
    <w:link w:val="af"/>
    <w:semiHidden/>
    <w:rsid w:val="00A01CF2"/>
    <w:rPr>
      <w:rFonts w:ascii="Times New Roman" w:hAnsi="Times New Roman"/>
      <w:b/>
      <w:bCs/>
      <w:lang w:val="en-GB"/>
    </w:rPr>
  </w:style>
  <w:style w:type="character" w:customStyle="1" w:styleId="Char5">
    <w:name w:val="文档结构图 Char"/>
    <w:link w:val="af0"/>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parikshit.bhise@rohde-schwarz.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0D174F-2AED-42B5-BA6E-8C00477EF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4858</Words>
  <Characters>27694</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32488</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WANGYUFEI</cp:lastModifiedBy>
  <cp:revision>3</cp:revision>
  <cp:lastPrinted>1900-12-31T16:00:00Z</cp:lastPrinted>
  <dcterms:created xsi:type="dcterms:W3CDTF">2022-05-30T09:45:00Z</dcterms:created>
  <dcterms:modified xsi:type="dcterms:W3CDTF">2022-05-31T01:18:00Z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