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05C" w:rsidRDefault="0047205C" w:rsidP="00472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2D55">
        <w:fldChar w:fldCharType="begin"/>
      </w:r>
      <w:r w:rsidR="00802D55">
        <w:instrText xml:space="preserve"> DOCPROPERTY  TSG/WGRef  \* MERGEFORMAT </w:instrText>
      </w:r>
      <w:r w:rsidR="00802D55">
        <w:fldChar w:fldCharType="separate"/>
      </w:r>
      <w:r>
        <w:rPr>
          <w:b/>
          <w:noProof/>
          <w:sz w:val="24"/>
        </w:rPr>
        <w:t>RAN5</w:t>
      </w:r>
      <w:r w:rsidR="00802D5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02D55">
        <w:fldChar w:fldCharType="begin"/>
      </w:r>
      <w:r w:rsidR="00802D55">
        <w:instrText xml:space="preserve"> DOCPROPERTY  MtgSeq  \* MERGEFORMAT </w:instrText>
      </w:r>
      <w:r w:rsidR="00802D55">
        <w:fldChar w:fldCharType="separate"/>
      </w:r>
      <w:r w:rsidRPr="00EB09B7">
        <w:rPr>
          <w:b/>
          <w:noProof/>
          <w:sz w:val="24"/>
        </w:rPr>
        <w:t>2022</w:t>
      </w:r>
      <w:r w:rsidR="00802D55">
        <w:rPr>
          <w:b/>
          <w:noProof/>
          <w:sz w:val="24"/>
        </w:rPr>
        <w:fldChar w:fldCharType="end"/>
      </w:r>
      <w:r w:rsidR="00802D55">
        <w:fldChar w:fldCharType="begin"/>
      </w:r>
      <w:r w:rsidR="00802D55">
        <w:instrText xml:space="preserve"> DOCPROPERTY  MtgTitle  \* MERGEFORMAT </w:instrText>
      </w:r>
      <w:r w:rsidR="00802D55">
        <w:fldChar w:fldCharType="separate"/>
      </w:r>
      <w:r>
        <w:rPr>
          <w:b/>
          <w:noProof/>
          <w:sz w:val="24"/>
        </w:rPr>
        <w:t>-TTCN email</w:t>
      </w:r>
      <w:r w:rsidR="00802D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2D55">
        <w:fldChar w:fldCharType="begin"/>
      </w:r>
      <w:r w:rsidR="00802D55">
        <w:instrText xml:space="preserve"> DOCPROPERTY  Tdoc#  \* MERGEFORMAT </w:instrText>
      </w:r>
      <w:r w:rsidR="00802D55">
        <w:fldChar w:fldCharType="separate"/>
      </w:r>
      <w:r w:rsidRPr="00E13F3D">
        <w:rPr>
          <w:b/>
          <w:i/>
          <w:noProof/>
          <w:sz w:val="28"/>
        </w:rPr>
        <w:t>R5s220124</w:t>
      </w:r>
      <w:r w:rsidR="00802D55">
        <w:rPr>
          <w:b/>
          <w:i/>
          <w:noProof/>
          <w:sz w:val="28"/>
        </w:rPr>
        <w:fldChar w:fldCharType="end"/>
      </w:r>
    </w:p>
    <w:p w:rsidR="0047205C" w:rsidRDefault="00802D55" w:rsidP="004720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205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7205C">
        <w:rPr>
          <w:b/>
          <w:noProof/>
          <w:sz w:val="24"/>
        </w:rPr>
        <w:t xml:space="preserve">, </w:t>
      </w:r>
      <w:r w:rsidR="0047205C">
        <w:fldChar w:fldCharType="begin"/>
      </w:r>
      <w:r w:rsidR="0047205C">
        <w:instrText xml:space="preserve"> DOCPROPERTY  Country  \* MERGEFORMAT </w:instrText>
      </w:r>
      <w:r w:rsidR="0047205C">
        <w:fldChar w:fldCharType="end"/>
      </w:r>
      <w:r w:rsidR="0047205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7205C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47205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205C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205C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205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205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142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205C" w:rsidRPr="00410371" w:rsidRDefault="00802D55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205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205C" w:rsidRPr="00410371" w:rsidRDefault="00802D55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205C" w:rsidRPr="00410371">
              <w:rPr>
                <w:b/>
                <w:noProof/>
                <w:sz w:val="28"/>
              </w:rPr>
              <w:t>2324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205C" w:rsidRDefault="0047205C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205C" w:rsidRPr="00410371" w:rsidRDefault="00802D55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205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7205C" w:rsidRDefault="0047205C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205C" w:rsidRPr="00410371" w:rsidRDefault="00802D55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205C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7205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7205C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205C" w:rsidRPr="00F25D98" w:rsidRDefault="0047205C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205C" w:rsidTr="008B2F5E">
        <w:tc>
          <w:tcPr>
            <w:tcW w:w="9641" w:type="dxa"/>
            <w:gridSpan w:val="9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205C" w:rsidRDefault="0047205C" w:rsidP="004720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205C" w:rsidTr="008B2F5E">
        <w:tc>
          <w:tcPr>
            <w:tcW w:w="2835" w:type="dxa"/>
          </w:tcPr>
          <w:p w:rsidR="0047205C" w:rsidRDefault="0047205C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205C" w:rsidRDefault="0047205C" w:rsidP="004720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205C" w:rsidTr="008B2F5E">
        <w:tc>
          <w:tcPr>
            <w:tcW w:w="9640" w:type="dxa"/>
            <w:gridSpan w:val="11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802D5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205C">
              <w:t>Correction to NR5GC testcase 7.1.3.4.2</w:t>
            </w:r>
            <w:r>
              <w:fldChar w:fldCharType="end"/>
            </w: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205C" w:rsidRDefault="00802D5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205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205C" w:rsidRDefault="00802D5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205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205C" w:rsidRDefault="00802D5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205C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205C" w:rsidRDefault="00802D55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205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205C" w:rsidRDefault="00802D5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205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205C" w:rsidRDefault="0047205C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205C" w:rsidRPr="007C2097" w:rsidRDefault="0047205C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205C" w:rsidTr="008B2F5E">
        <w:tc>
          <w:tcPr>
            <w:tcW w:w="1843" w:type="dxa"/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SDAP configuration should be set to None whilst configuring DRB as part of the </w:t>
            </w:r>
            <w:r w:rsidRPr="000B3353">
              <w:rPr>
                <w:rFonts w:cs="Arial"/>
                <w:lang w:eastAsia="en-GB"/>
              </w:rPr>
              <w:t>intra-NR intra-cell handover</w:t>
            </w:r>
            <w:r>
              <w:rPr>
                <w:rFonts w:cs="Arial"/>
                <w:lang w:eastAsia="en-GB"/>
              </w:rPr>
              <w:t xml:space="preserve"> (Step 6).</w:t>
            </w:r>
          </w:p>
          <w:p w:rsidR="0047205C" w:rsidRDefault="0047205C" w:rsidP="0047205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47205C" w:rsidRPr="00BD542D" w:rsidRDefault="0047205C" w:rsidP="0047205C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default </w:t>
            </w: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should be configured before the OPEN UE TEST LOOP procedure is started.</w:t>
            </w: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205C" w:rsidRPr="00CF39F2" w:rsidRDefault="0047205C" w:rsidP="0047205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SDAP configuration set to None for DRB</w:t>
            </w:r>
          </w:p>
          <w:p w:rsidR="0047205C" w:rsidRDefault="0047205C" w:rsidP="0047205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47205C" w:rsidRPr="001C574F" w:rsidRDefault="0047205C" w:rsidP="0047205C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configured.</w:t>
            </w: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205C" w:rsidRPr="00CF39F2" w:rsidRDefault="0047205C" w:rsidP="0047205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Pr="00CF39F2" w:rsidRDefault="0047205C" w:rsidP="0047205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47205C" w:rsidTr="008B2F5E">
        <w:tc>
          <w:tcPr>
            <w:tcW w:w="2694" w:type="dxa"/>
            <w:gridSpan w:val="2"/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205C" w:rsidRDefault="0047205C" w:rsidP="004720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3.4.2</w:t>
            </w:r>
            <w:r w:rsidR="00602601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205C" w:rsidRDefault="0047205C" w:rsidP="004720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205C" w:rsidRDefault="0047205C" w:rsidP="004720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205C" w:rsidRDefault="0047205C" w:rsidP="004720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205C" w:rsidRDefault="0047205C" w:rsidP="0047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205C" w:rsidRDefault="0047205C" w:rsidP="0047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205C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205C" w:rsidRPr="008863B9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205C" w:rsidRPr="008863B9" w:rsidRDefault="0047205C" w:rsidP="004720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44914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E61DC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1DC5" w:rsidRPr="002A34CB">
        <w:rPr>
          <w:rFonts w:ascii="Arial" w:hAnsi="Arial" w:cs="Arial"/>
          <w:iCs/>
        </w:rPr>
        <w:t>Table of Contents</w:t>
      </w:r>
      <w:r w:rsidR="00E61DC5">
        <w:tab/>
      </w:r>
      <w:r w:rsidR="00E61DC5">
        <w:fldChar w:fldCharType="begin"/>
      </w:r>
      <w:r w:rsidR="00E61DC5">
        <w:instrText xml:space="preserve"> PAGEREF _Toc92449143 \h </w:instrText>
      </w:r>
      <w:r w:rsidR="00E61DC5">
        <w:fldChar w:fldCharType="separate"/>
      </w:r>
      <w:r w:rsidR="00E61DC5">
        <w:t>2</w:t>
      </w:r>
      <w:r w:rsidR="00E61DC5">
        <w:fldChar w:fldCharType="end"/>
      </w:r>
    </w:p>
    <w:p w:rsidR="00E61DC5" w:rsidRDefault="00E61D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A34C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A34CB">
        <w:rPr>
          <w:b/>
        </w:rPr>
        <w:t>Corrections required for NR5GC testcase 7.1.3.4.2</w:t>
      </w:r>
      <w:r>
        <w:tab/>
      </w:r>
      <w:r>
        <w:fldChar w:fldCharType="begin"/>
      </w:r>
      <w:r>
        <w:instrText xml:space="preserve"> PAGEREF _Toc92449144 \h </w:instrText>
      </w:r>
      <w:r>
        <w:fldChar w:fldCharType="separate"/>
      </w:r>
      <w:r>
        <w:t>2</w:t>
      </w:r>
      <w:r>
        <w:fldChar w:fldCharType="end"/>
      </w:r>
    </w:p>
    <w:p w:rsidR="00E61DC5" w:rsidRDefault="00E61D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34C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34CB">
        <w:rPr>
          <w:rFonts w:cs="Arial"/>
          <w:b/>
          <w:color w:val="000000"/>
          <w:lang w:eastAsia="en-GB"/>
        </w:rPr>
        <w:t>Correction to fl_TC_7_1_3_4_2_NR5GC_TestBody</w:t>
      </w:r>
      <w:r>
        <w:tab/>
      </w:r>
      <w:r>
        <w:fldChar w:fldCharType="begin"/>
      </w:r>
      <w:r>
        <w:instrText xml:space="preserve"> PAGEREF _Toc92449145 \h </w:instrText>
      </w:r>
      <w:r>
        <w:fldChar w:fldCharType="separate"/>
      </w:r>
      <w:r>
        <w:t>2</w:t>
      </w:r>
      <w:r>
        <w:fldChar w:fldCharType="end"/>
      </w:r>
    </w:p>
    <w:p w:rsidR="00E61DC5" w:rsidRDefault="00E61D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34CB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34CB">
        <w:rPr>
          <w:rFonts w:cs="Arial"/>
          <w:b/>
          <w:color w:val="000000"/>
          <w:lang w:eastAsia="en-GB"/>
        </w:rPr>
        <w:t>Correction to f_TC_7_1_3_4_2_NR5GC</w:t>
      </w:r>
      <w:r>
        <w:tab/>
      </w:r>
      <w:r>
        <w:fldChar w:fldCharType="begin"/>
      </w:r>
      <w:r>
        <w:instrText xml:space="preserve"> PAGEREF _Toc92449146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449144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2"/>
      <w:bookmarkEnd w:id="3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NR5GC testcase 7.1.3.4.2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44914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0B3353" w:rsidRPr="000B3353">
        <w:rPr>
          <w:rFonts w:cs="Arial"/>
          <w:b/>
          <w:color w:val="000000"/>
          <w:lang w:eastAsia="en-GB"/>
        </w:rPr>
        <w:t>fl_TC_7_1_3_4_2_NR5GC_TestBody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411FB9" w:rsidP="005D27CA">
            <w:pPr>
              <w:rPr>
                <w:rFonts w:ascii="Arial" w:hAnsi="Arial" w:cs="Arial"/>
                <w:lang w:eastAsia="en-GB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fl_TC_7_1_3_4_2_NR5GC_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TestBody</w:t>
            </w:r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826B27" w:rsidRDefault="00411FB9" w:rsidP="001E3D37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The SDAP configuration should be set to None whilst configuring DRB as part of the </w:t>
            </w:r>
            <w:r w:rsidRPr="000B3353">
              <w:rPr>
                <w:rFonts w:cs="Arial"/>
                <w:lang w:eastAsia="en-GB"/>
              </w:rPr>
              <w:t>intra-NR intra-cell handover</w:t>
            </w:r>
            <w:r>
              <w:rPr>
                <w:rFonts w:cs="Arial"/>
                <w:lang w:eastAsia="en-GB"/>
              </w:rPr>
              <w:t xml:space="preserve"> (Step 6).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411FB9" w:rsidP="001C574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SDAP configuration set to None for DRB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411FB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PDCP_</w:t>
            </w:r>
            <w:r w:rsidR="001C574F">
              <w:rPr>
                <w:rFonts w:ascii="Arial" w:hAnsi="Arial" w:cs="Arial"/>
                <w:lang w:eastAsia="en-GB"/>
              </w:rPr>
              <w:t>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AE610F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B9" w:rsidRP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function fl_TC_7_1_3_4_2_NR5GC_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C574F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= {f_NR_GetRadioBearerConfig_FullUM(nr_Cell1,p_NR_PDCP_State.DRB_Id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,-,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(PDCP_SNLength18))};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11FB9" w:rsidRP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B9" w:rsidRP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fl_TC_7_1_3_4_2_NR5GC_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= {f_NR_GetRadioBearerConfig_FullUM(nr_Cell1,p_NR_PDCP_State.DRB_Id,-, cs_NR_PDCP_RbConfig_TransparentMode(PDCP_SNLength18)</w:t>
            </w:r>
            <w:r w:rsidRPr="00411F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,cs_SDAP_Configuration_None</w:t>
            </w: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)}; </w:t>
            </w:r>
            <w:r w:rsidRPr="00411F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Pr="00DA356D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1C574F" w:rsidRDefault="001C574F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44914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0027D" w:rsidRPr="0010027D">
        <w:rPr>
          <w:rFonts w:cs="Arial"/>
          <w:b/>
          <w:color w:val="000000"/>
          <w:lang w:eastAsia="en-GB"/>
        </w:rPr>
        <w:t>f_TC_7_1_3_4_2_NR5GC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10027D" w:rsidP="00C578A3">
            <w:pPr>
              <w:rPr>
                <w:rFonts w:ascii="Arial" w:hAnsi="Arial" w:cs="Arial"/>
                <w:lang w:eastAsia="en-GB"/>
              </w:rPr>
            </w:pP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f_TC_7_1_3_4_2_NR5</w:t>
            </w:r>
            <w:proofErr w:type="gramStart"/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GC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1C574F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1C574F" w:rsidTr="00C578A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826B27" w:rsidRDefault="0010027D" w:rsidP="00C578A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The default </w:t>
            </w: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should be configured before the OPEN UE TEST LOOP procedure is started.</w:t>
            </w:r>
          </w:p>
        </w:tc>
      </w:tr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A72665" w:rsidRDefault="0010027D" w:rsidP="00C578A3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</w:t>
            </w:r>
            <w:r w:rsidR="00FE668F">
              <w:rPr>
                <w:rFonts w:cs="Arial"/>
                <w:lang w:eastAsia="en-GB"/>
              </w:rPr>
              <w:t>configured.</w:t>
            </w:r>
          </w:p>
        </w:tc>
      </w:tr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10027D" w:rsidP="00C578A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PDCP_NR5GC</w:t>
            </w:r>
          </w:p>
        </w:tc>
      </w:tr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Default="00D64C47" w:rsidP="00C578A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principle.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OnSR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UL grants are configured in step 4. Nevertheless </w:t>
            </w:r>
            <w:proofErr w:type="gramStart"/>
            <w:r>
              <w:rPr>
                <w:rFonts w:ascii="Arial" w:hAnsi="Arial"/>
                <w:highlight w:val="cyan"/>
                <w:lang w:eastAsia="zh-CN"/>
              </w:rPr>
              <w:t>TA  is</w:t>
            </w:r>
            <w:proofErr w:type="gramEnd"/>
            <w:r>
              <w:rPr>
                <w:rFonts w:ascii="Arial" w:hAnsi="Arial"/>
                <w:highlight w:val="cyan"/>
                <w:lang w:eastAsia="zh-CN"/>
              </w:rPr>
              <w:t xml:space="preserve"> disable. TA </w:t>
            </w:r>
            <w:r w:rsidR="005F4B50">
              <w:rPr>
                <w:rFonts w:ascii="Arial" w:hAnsi="Arial"/>
                <w:highlight w:val="cyan"/>
                <w:lang w:eastAsia="zh-CN"/>
              </w:rPr>
              <w:t>configuration added</w:t>
            </w:r>
            <w:bookmarkStart w:id="7" w:name="_GoBack"/>
            <w:bookmarkEnd w:id="7"/>
            <w:r>
              <w:rPr>
                <w:rFonts w:ascii="Arial" w:hAnsi="Arial"/>
                <w:highlight w:val="cyan"/>
                <w:lang w:eastAsia="zh-CN"/>
              </w:rPr>
              <w:t xml:space="preserve"> after step 5.</w:t>
            </w:r>
          </w:p>
        </w:tc>
      </w:tr>
    </w:tbl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function f_TC_7_1_3_4_2_NR5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26151F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/PDCP handover / Non-lossless handover / PDCP sequence number maintenance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fl_TC_7_1_3_4_2_NR5GC_TestBody(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86753" w:rsidRPr="00826B27" w:rsidRDefault="00186753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function f_TC_7_1_3_4_2_NR5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/PDCP handover / Non-lossless handover / PDCP sequence number maintenance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26151F" w:rsidRDefault="0026151F" w:rsidP="00C578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fl_TC_7_1_3_4_2_NR5GC_TestBody(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//WA#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86753" w:rsidRPr="00826B27" w:rsidRDefault="00186753" w:rsidP="00C578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30189B" w:rsidRDefault="0030189B" w:rsidP="0030189B">
      <w:pPr>
        <w:spacing w:after="0"/>
        <w:rPr>
          <w:rFonts w:ascii="Arial" w:hAnsi="Arial"/>
          <w:b/>
          <w:lang w:eastAsia="en-GB"/>
        </w:rPr>
      </w:pPr>
    </w:p>
    <w:p w:rsidR="0030189B" w:rsidRDefault="0030189B" w:rsidP="0030189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0189B" w:rsidRPr="00CD057D" w:rsidTr="004113B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b/>
                <w:bCs/>
                <w:color w:val="AA3731"/>
                <w:sz w:val="21"/>
                <w:szCs w:val="21"/>
                <w:lang w:val="en-US"/>
              </w:rPr>
              <w:t>function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fl_TC_7_1_3_4_2_NR5GC_</w:t>
            </w:r>
            <w:proofErr w:type="gramStart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TestBody(</w:t>
            </w:r>
            <w:proofErr w:type="gramEnd"/>
            <w:r w:rsidRPr="0030189B">
              <w:rPr>
                <w:rFonts w:ascii="Consolas" w:eastAsia="Times New Roman" w:hAnsi="Consolas"/>
                <w:color w:val="4B69C6"/>
                <w:sz w:val="21"/>
                <w:szCs w:val="21"/>
                <w:lang w:val="en-US"/>
              </w:rPr>
              <w:t>NR_PDCP_SS_State_Type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p_NR_PDCP_State) </w:t>
            </w:r>
            <w:r w:rsidRPr="0030189B">
              <w:rPr>
                <w:rFonts w:ascii="Consolas" w:eastAsia="Times New Roman" w:hAnsi="Consolas"/>
                <w:color w:val="4B69C6"/>
                <w:sz w:val="21"/>
                <w:szCs w:val="21"/>
                <w:lang w:val="en-US"/>
              </w:rPr>
              <w:t>runs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</w:t>
            </w:r>
            <w:r w:rsidRPr="0030189B">
              <w:rPr>
                <w:rFonts w:ascii="Consolas" w:eastAsia="Times New Roman" w:hAnsi="Consolas"/>
                <w:color w:val="4B69C6"/>
                <w:sz w:val="21"/>
                <w:szCs w:val="21"/>
                <w:lang w:val="en-US"/>
              </w:rPr>
              <w:t>on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NR5GC_PTC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{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…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//@</w:t>
            </w:r>
            <w:proofErr w:type="spellStart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siclog</w:t>
            </w:r>
            <w:proofErr w:type="spellEnd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 "Step 4" </w:t>
            </w:r>
            <w:proofErr w:type="spellStart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siclog</w:t>
            </w:r>
            <w:proofErr w:type="spellEnd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@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//SS transmits a </w:t>
            </w:r>
            <w:proofErr w:type="spellStart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RRCConnectionReconfiguration</w:t>
            </w:r>
            <w:proofErr w:type="spellEnd"/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f_NR5GC_508RRC_IntraNR_HO_IntraCell_Step1_8(nr_Cell1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                                             v_RRCReconfiguration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                                             </w:t>
            </w:r>
            <w:proofErr w:type="gramStart"/>
            <w:r w:rsidRPr="0030189B">
              <w:rPr>
                <w:rFonts w:ascii="Consolas" w:eastAsia="Times New Roman" w:hAnsi="Consolas"/>
                <w:color w:val="9C5D27"/>
                <w:sz w:val="21"/>
                <w:szCs w:val="21"/>
                <w:lang w:val="en-US"/>
              </w:rPr>
              <w:t>true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</w:t>
            </w:r>
            <w:proofErr w:type="gramEnd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/with Key Change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                                             v_SS_Drb_ConfigList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                                             v_RachProcedureConfig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                                             </w:t>
            </w:r>
            <w:r w:rsidRPr="0030189B">
              <w:rPr>
                <w:rFonts w:ascii="Consolas" w:eastAsia="Times New Roman" w:hAnsi="Consolas"/>
                <w:color w:val="777777"/>
                <w:sz w:val="21"/>
                <w:szCs w:val="21"/>
                <w:lang w:val="en-US"/>
              </w:rPr>
              <w:t>-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777777"/>
                <w:sz w:val="21"/>
                <w:szCs w:val="21"/>
                <w:lang w:val="en-US"/>
              </w:rPr>
              <w:t>-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777777"/>
                <w:sz w:val="21"/>
                <w:szCs w:val="21"/>
                <w:lang w:val="en-US"/>
              </w:rPr>
              <w:t>-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777777"/>
                <w:sz w:val="21"/>
                <w:szCs w:val="21"/>
                <w:lang w:val="en-US"/>
              </w:rPr>
              <w:t>-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777777"/>
                <w:sz w:val="21"/>
                <w:szCs w:val="21"/>
                <w:lang w:val="en-US"/>
              </w:rPr>
              <w:t>-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                                             </w:t>
            </w:r>
            <w:r w:rsidRPr="0030189B">
              <w:rPr>
                <w:rFonts w:ascii="Consolas" w:eastAsia="Times New Roman" w:hAnsi="Consolas"/>
                <w:color w:val="9C5D27"/>
                <w:sz w:val="21"/>
                <w:szCs w:val="21"/>
                <w:lang w:val="en-US"/>
              </w:rPr>
              <w:t>false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)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;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</w:t>
            </w:r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//No PDCP Counts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//@</w:t>
            </w:r>
            <w:proofErr w:type="spellStart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siclog</w:t>
            </w:r>
            <w:proofErr w:type="spellEnd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 "Step 5 </w:t>
            </w:r>
            <w:proofErr w:type="spellStart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siclog@Receive</w:t>
            </w:r>
            <w:proofErr w:type="spellEnd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 </w:t>
            </w:r>
            <w:proofErr w:type="spellStart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RRCReconfigurationComplete</w:t>
            </w:r>
            <w:proofErr w:type="spellEnd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.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r w:rsidRPr="0030189B">
              <w:rPr>
                <w:rFonts w:ascii="Consolas" w:eastAsia="Times New Roman" w:hAnsi="Consolas"/>
                <w:b/>
                <w:bCs/>
                <w:color w:val="AA3731"/>
                <w:sz w:val="21"/>
                <w:szCs w:val="21"/>
                <w:lang w:val="en-US"/>
              </w:rPr>
              <w:t>SRB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.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receive(car_NR_SRB1_RrcPdu_</w:t>
            </w:r>
            <w:proofErr w:type="gramStart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IND(</w:t>
            </w:r>
            <w:proofErr w:type="gramEnd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nr_Cell1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cr_38508_RRCReconfigurationComplete))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;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</w:t>
            </w:r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//@sic R5s191055 sic@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lastRenderedPageBreak/>
              <w:t>    </w:t>
            </w:r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// enable TA transmissions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highlight w:val="yellow"/>
                <w:lang w:val="en-US"/>
              </w:rPr>
              <w:t>f_NR_ULGrantConfiguration_</w:t>
            </w:r>
            <w:proofErr w:type="gramStart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highlight w:val="yellow"/>
                <w:lang w:val="en-US"/>
              </w:rPr>
              <w:t>Common(</w:t>
            </w:r>
            <w:proofErr w:type="gramEnd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highlight w:val="yellow"/>
                <w:lang w:val="en-US"/>
              </w:rPr>
              <w:t>p_NR_CellId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highlight w:val="yellow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highlight w:val="yellow"/>
                <w:lang w:val="en-US"/>
              </w:rPr>
              <w:t> </w:t>
            </w:r>
            <w:r w:rsidRPr="0030189B">
              <w:rPr>
                <w:rFonts w:ascii="Consolas" w:eastAsia="Times New Roman" w:hAnsi="Consolas"/>
                <w:color w:val="777777"/>
                <w:sz w:val="21"/>
                <w:szCs w:val="21"/>
                <w:highlight w:val="yellow"/>
                <w:lang w:val="en-US"/>
              </w:rPr>
              <w:t>-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highlight w:val="yellow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highlight w:val="yellow"/>
                <w:lang w:val="en-US"/>
              </w:rPr>
              <w:t> </w:t>
            </w:r>
            <w:r w:rsidRPr="0030189B">
              <w:rPr>
                <w:rFonts w:ascii="Consolas" w:eastAsia="Times New Roman" w:hAnsi="Consolas"/>
                <w:color w:val="777777"/>
                <w:sz w:val="21"/>
                <w:szCs w:val="21"/>
                <w:highlight w:val="yellow"/>
                <w:lang w:val="en-US"/>
              </w:rPr>
              <w:t>-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highlight w:val="yellow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highlight w:val="yellow"/>
                <w:lang w:val="en-US"/>
              </w:rPr>
              <w:t> cs_NR_UplinkTimeAlignment_Start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highlight w:val="yellow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highlight w:val="yellow"/>
                <w:lang w:val="en-US"/>
              </w:rPr>
              <w:t> cs_UL_GrantConfig_OnSR)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highlight w:val="yellow"/>
                <w:lang w:val="en-US"/>
              </w:rPr>
              <w:t>;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//@</w:t>
            </w:r>
            <w:proofErr w:type="spellStart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siclog</w:t>
            </w:r>
            <w:proofErr w:type="spellEnd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 "Step 6" </w:t>
            </w:r>
            <w:proofErr w:type="spellStart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siclog</w:t>
            </w:r>
            <w:proofErr w:type="spellEnd"/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@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r w:rsidRPr="0030189B"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//SS transmits a PDCP Data PDU containing one PDCP SDU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proofErr w:type="spellStart"/>
            <w:r w:rsidRPr="0030189B">
              <w:rPr>
                <w:rFonts w:ascii="Consolas" w:eastAsia="Times New Roman" w:hAnsi="Consolas"/>
                <w:b/>
                <w:bCs/>
                <w:color w:val="AA3731"/>
                <w:sz w:val="21"/>
                <w:szCs w:val="21"/>
                <w:lang w:val="en-US"/>
              </w:rPr>
              <w:t>p_NR_PDCP_State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.</w:t>
            </w:r>
            <w:r w:rsidRPr="0030189B">
              <w:rPr>
                <w:rFonts w:ascii="Consolas" w:eastAsia="Times New Roman" w:hAnsi="Consolas"/>
                <w:color w:val="7A3E9D"/>
                <w:sz w:val="21"/>
                <w:szCs w:val="21"/>
                <w:lang w:val="en-US"/>
              </w:rPr>
              <w:t>TX_</w:t>
            </w:r>
            <w:proofErr w:type="gramStart"/>
            <w:r w:rsidRPr="0030189B">
              <w:rPr>
                <w:rFonts w:ascii="Consolas" w:eastAsia="Times New Roman" w:hAnsi="Consolas"/>
                <w:color w:val="7A3E9D"/>
                <w:sz w:val="21"/>
                <w:szCs w:val="21"/>
                <w:lang w:val="en-US"/>
              </w:rPr>
              <w:t>NEXT</w:t>
            </w:r>
            <w:proofErr w:type="spellEnd"/>
            <w:r w:rsidRPr="0030189B">
              <w:rPr>
                <w:rFonts w:ascii="Consolas" w:eastAsia="Times New Roman" w:hAnsi="Consolas"/>
                <w:color w:val="777777"/>
                <w:sz w:val="21"/>
                <w:szCs w:val="21"/>
                <w:lang w:val="en-US"/>
              </w:rPr>
              <w:t>:=</w:t>
            </w:r>
            <w:proofErr w:type="gramEnd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</w:t>
            </w:r>
            <w:r w:rsidRPr="0030189B">
              <w:rPr>
                <w:rFonts w:ascii="Consolas" w:eastAsia="Times New Roman" w:hAnsi="Consolas"/>
                <w:color w:val="9C5D27"/>
                <w:sz w:val="21"/>
                <w:szCs w:val="21"/>
                <w:lang w:val="en-US"/>
              </w:rPr>
              <w:t>0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;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proofErr w:type="spellStart"/>
            <w:r w:rsidRPr="0030189B">
              <w:rPr>
                <w:rFonts w:ascii="Consolas" w:eastAsia="Times New Roman" w:hAnsi="Consolas"/>
                <w:b/>
                <w:bCs/>
                <w:color w:val="AA3731"/>
                <w:sz w:val="21"/>
                <w:szCs w:val="21"/>
                <w:lang w:val="en-US"/>
              </w:rPr>
              <w:t>p_NR_PDCP_State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.</w:t>
            </w:r>
            <w:r w:rsidRPr="0030189B">
              <w:rPr>
                <w:rFonts w:ascii="Consolas" w:eastAsia="Times New Roman" w:hAnsi="Consolas"/>
                <w:color w:val="7A3E9D"/>
                <w:sz w:val="21"/>
                <w:szCs w:val="21"/>
                <w:lang w:val="en-US"/>
              </w:rPr>
              <w:t>RX_</w:t>
            </w:r>
            <w:proofErr w:type="gramStart"/>
            <w:r w:rsidRPr="0030189B">
              <w:rPr>
                <w:rFonts w:ascii="Consolas" w:eastAsia="Times New Roman" w:hAnsi="Consolas"/>
                <w:color w:val="7A3E9D"/>
                <w:sz w:val="21"/>
                <w:szCs w:val="21"/>
                <w:lang w:val="en-US"/>
              </w:rPr>
              <w:t>NEXT</w:t>
            </w:r>
            <w:proofErr w:type="spellEnd"/>
            <w:r w:rsidRPr="0030189B">
              <w:rPr>
                <w:rFonts w:ascii="Consolas" w:eastAsia="Times New Roman" w:hAnsi="Consolas"/>
                <w:color w:val="777777"/>
                <w:sz w:val="21"/>
                <w:szCs w:val="21"/>
                <w:lang w:val="en-US"/>
              </w:rPr>
              <w:t>:=</w:t>
            </w:r>
            <w:proofErr w:type="gramEnd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</w:t>
            </w:r>
            <w:r w:rsidRPr="0030189B">
              <w:rPr>
                <w:rFonts w:ascii="Consolas" w:eastAsia="Times New Roman" w:hAnsi="Consolas"/>
                <w:color w:val="9C5D27"/>
                <w:sz w:val="21"/>
                <w:szCs w:val="21"/>
                <w:lang w:val="en-US"/>
              </w:rPr>
              <w:t>0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;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proofErr w:type="spellStart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f_NR_PDCP_Send</w:t>
            </w:r>
            <w:proofErr w:type="spellEnd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(p_NR_PDCP_</w:t>
            </w:r>
            <w:proofErr w:type="gramStart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State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nr</w:t>
            </w:r>
            <w:proofErr w:type="gramEnd"/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_Cell1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,</w:t>
            </w: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v_IPData)</w:t>
            </w:r>
            <w:r w:rsidRPr="0030189B">
              <w:rPr>
                <w:rFonts w:ascii="Consolas" w:eastAsia="Times New Roman" w:hAnsi="Consolas"/>
                <w:color w:val="448C27"/>
                <w:sz w:val="21"/>
                <w:szCs w:val="21"/>
                <w:lang w:val="en-US"/>
              </w:rPr>
              <w:t>;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  </w:t>
            </w:r>
            <w:r>
              <w:rPr>
                <w:rFonts w:ascii="Consolas" w:eastAsia="Times New Roman" w:hAnsi="Consolas"/>
                <w:i/>
                <w:iCs/>
                <w:color w:val="448C27"/>
                <w:sz w:val="21"/>
                <w:szCs w:val="21"/>
                <w:lang w:val="en-US"/>
              </w:rPr>
              <w:t>…</w:t>
            </w: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</w:p>
          <w:p w:rsidR="0030189B" w:rsidRPr="0030189B" w:rsidRDefault="0030189B" w:rsidP="0030189B">
            <w:pPr>
              <w:shd w:val="clear" w:color="auto" w:fill="F5F5F5"/>
              <w:spacing w:after="0" w:line="285" w:lineRule="atLeast"/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</w:pPr>
            <w:r w:rsidRPr="0030189B">
              <w:rPr>
                <w:rFonts w:ascii="Consolas" w:eastAsia="Times New Roman" w:hAnsi="Consolas"/>
                <w:color w:val="333333"/>
                <w:sz w:val="21"/>
                <w:szCs w:val="21"/>
                <w:lang w:val="en-US"/>
              </w:rPr>
              <w:t>  }</w:t>
            </w:r>
          </w:p>
          <w:p w:rsidR="0030189B" w:rsidRPr="00826B27" w:rsidRDefault="0030189B" w:rsidP="004113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26151F" w:rsidRPr="00CD057D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D55" w:rsidRDefault="00802D55">
      <w:r>
        <w:separator/>
      </w:r>
    </w:p>
  </w:endnote>
  <w:endnote w:type="continuationSeparator" w:id="0">
    <w:p w:rsidR="00802D55" w:rsidRDefault="0080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D55" w:rsidRDefault="00802D55">
      <w:r>
        <w:separator/>
      </w:r>
    </w:p>
  </w:footnote>
  <w:footnote w:type="continuationSeparator" w:id="0">
    <w:p w:rsidR="00802D55" w:rsidRDefault="00802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11"/>
  </w:num>
  <w:num w:numId="6">
    <w:abstractNumId w:val="18"/>
  </w:num>
  <w:num w:numId="7">
    <w:abstractNumId w:val="26"/>
  </w:num>
  <w:num w:numId="8">
    <w:abstractNumId w:val="7"/>
  </w:num>
  <w:num w:numId="9">
    <w:abstractNumId w:val="16"/>
  </w:num>
  <w:num w:numId="10">
    <w:abstractNumId w:val="29"/>
  </w:num>
  <w:num w:numId="11">
    <w:abstractNumId w:val="13"/>
  </w:num>
  <w:num w:numId="12">
    <w:abstractNumId w:val="19"/>
  </w:num>
  <w:num w:numId="13">
    <w:abstractNumId w:val="2"/>
  </w:num>
  <w:num w:numId="14">
    <w:abstractNumId w:val="15"/>
  </w:num>
  <w:num w:numId="15">
    <w:abstractNumId w:val="0"/>
  </w:num>
  <w:num w:numId="16">
    <w:abstractNumId w:val="1"/>
  </w:num>
  <w:num w:numId="17">
    <w:abstractNumId w:val="6"/>
  </w:num>
  <w:num w:numId="18">
    <w:abstractNumId w:val="20"/>
  </w:num>
  <w:num w:numId="19">
    <w:abstractNumId w:val="28"/>
  </w:num>
  <w:num w:numId="20">
    <w:abstractNumId w:val="25"/>
  </w:num>
  <w:num w:numId="21">
    <w:abstractNumId w:val="9"/>
  </w:num>
  <w:num w:numId="22">
    <w:abstractNumId w:val="22"/>
  </w:num>
  <w:num w:numId="23">
    <w:abstractNumId w:val="24"/>
  </w:num>
  <w:num w:numId="24">
    <w:abstractNumId w:val="14"/>
  </w:num>
  <w:num w:numId="25">
    <w:abstractNumId w:val="23"/>
  </w:num>
  <w:num w:numId="26">
    <w:abstractNumId w:val="3"/>
  </w:num>
  <w:num w:numId="27">
    <w:abstractNumId w:val="5"/>
  </w:num>
  <w:num w:numId="28">
    <w:abstractNumId w:val="21"/>
  </w:num>
  <w:num w:numId="29">
    <w:abstractNumId w:val="27"/>
  </w:num>
  <w:num w:numId="30">
    <w:abstractNumId w:val="10"/>
  </w:num>
  <w:num w:numId="31">
    <w:abstractNumId w:val="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4716A"/>
    <w:rsid w:val="00164CFC"/>
    <w:rsid w:val="00173835"/>
    <w:rsid w:val="00186753"/>
    <w:rsid w:val="001901A2"/>
    <w:rsid w:val="00192C46"/>
    <w:rsid w:val="001A08B3"/>
    <w:rsid w:val="001A0D31"/>
    <w:rsid w:val="001A709A"/>
    <w:rsid w:val="001A7B60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2429C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0D93"/>
    <w:rsid w:val="002F02D4"/>
    <w:rsid w:val="002F45F1"/>
    <w:rsid w:val="002F7D40"/>
    <w:rsid w:val="0030189B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1FB9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7205C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1557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4FB3"/>
    <w:rsid w:val="005E18C6"/>
    <w:rsid w:val="005E2C44"/>
    <w:rsid w:val="005E42FB"/>
    <w:rsid w:val="005F12D6"/>
    <w:rsid w:val="005F391D"/>
    <w:rsid w:val="005F4B50"/>
    <w:rsid w:val="005F740E"/>
    <w:rsid w:val="006006C1"/>
    <w:rsid w:val="0060260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23CA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84FE8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2D55"/>
    <w:rsid w:val="008040A8"/>
    <w:rsid w:val="00824C2C"/>
    <w:rsid w:val="00825391"/>
    <w:rsid w:val="00825C07"/>
    <w:rsid w:val="00826B27"/>
    <w:rsid w:val="008279FA"/>
    <w:rsid w:val="008445AF"/>
    <w:rsid w:val="0085441A"/>
    <w:rsid w:val="008626E7"/>
    <w:rsid w:val="00870EE7"/>
    <w:rsid w:val="0087510D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3D37"/>
    <w:rsid w:val="009B5164"/>
    <w:rsid w:val="009C1018"/>
    <w:rsid w:val="009C22FE"/>
    <w:rsid w:val="009D257C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A4A"/>
    <w:rsid w:val="00AD1CD8"/>
    <w:rsid w:val="00AD7555"/>
    <w:rsid w:val="00AE610F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BBD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4C47"/>
    <w:rsid w:val="00D66520"/>
    <w:rsid w:val="00D66757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61DC5"/>
    <w:rsid w:val="00E716C1"/>
    <w:rsid w:val="00E717C5"/>
    <w:rsid w:val="00E769F3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6E89"/>
    <w:rsid w:val="00EE16C4"/>
    <w:rsid w:val="00EE3908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CBF66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675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1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0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35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3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4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4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5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7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3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13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4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9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C8C02-C072-414D-8966-A67767F3A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Vazquez Millan Sheila 1CD5</cp:lastModifiedBy>
  <cp:revision>8</cp:revision>
  <cp:lastPrinted>1900-01-01T00:00:00Z</cp:lastPrinted>
  <dcterms:created xsi:type="dcterms:W3CDTF">2022-01-21T07:43:00Z</dcterms:created>
  <dcterms:modified xsi:type="dcterms:W3CDTF">2022-01-21T07:58:00Z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