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484A" w14:textId="77777777" w:rsidR="008226CC" w:rsidRDefault="008226CC" w:rsidP="00822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6C75">
        <w:fldChar w:fldCharType="begin"/>
      </w:r>
      <w:r w:rsidR="00ED6C75">
        <w:instrText xml:space="preserve"> DOCPROPERTY  TSG/WGRef  \* MERGEFORMAT </w:instrText>
      </w:r>
      <w:r w:rsidR="00ED6C75">
        <w:fldChar w:fldCharType="separate"/>
      </w:r>
      <w:r>
        <w:rPr>
          <w:b/>
          <w:noProof/>
          <w:sz w:val="24"/>
        </w:rPr>
        <w:t>RAN5</w:t>
      </w:r>
      <w:r w:rsidR="00ED6C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6C75">
        <w:fldChar w:fldCharType="begin"/>
      </w:r>
      <w:r w:rsidR="00ED6C75">
        <w:instrText xml:space="preserve"> DOCPROPERTY  MtgSeq  \* MERGEFORMAT </w:instrText>
      </w:r>
      <w:r w:rsidR="00ED6C75">
        <w:fldChar w:fldCharType="separate"/>
      </w:r>
      <w:r w:rsidRPr="00EB09B7">
        <w:rPr>
          <w:b/>
          <w:noProof/>
          <w:sz w:val="24"/>
        </w:rPr>
        <w:t>2022</w:t>
      </w:r>
      <w:r w:rsidR="00ED6C75">
        <w:rPr>
          <w:b/>
          <w:noProof/>
          <w:sz w:val="24"/>
        </w:rPr>
        <w:fldChar w:fldCharType="end"/>
      </w:r>
      <w:r w:rsidR="00ED6C75">
        <w:fldChar w:fldCharType="begin"/>
      </w:r>
      <w:r w:rsidR="00ED6C75">
        <w:instrText xml:space="preserve"> DOCPROPERTY  MtgTitle  \* MERGEFORMAT </w:instrText>
      </w:r>
      <w:r w:rsidR="00ED6C75">
        <w:fldChar w:fldCharType="separate"/>
      </w:r>
      <w:r>
        <w:rPr>
          <w:b/>
          <w:noProof/>
          <w:sz w:val="24"/>
        </w:rPr>
        <w:t>-TTCN email</w:t>
      </w:r>
      <w:r w:rsidR="00ED6C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6C75">
        <w:fldChar w:fldCharType="begin"/>
      </w:r>
      <w:r w:rsidR="00ED6C75">
        <w:instrText xml:space="preserve"> DOCPROPERTY  Tdoc#  \* MERGEFORMAT </w:instrText>
      </w:r>
      <w:r w:rsidR="00ED6C75">
        <w:fldChar w:fldCharType="separate"/>
      </w:r>
      <w:r w:rsidRPr="00E13F3D">
        <w:rPr>
          <w:b/>
          <w:i/>
          <w:noProof/>
          <w:sz w:val="28"/>
        </w:rPr>
        <w:t>R5s220123</w:t>
      </w:r>
      <w:r w:rsidR="00ED6C75">
        <w:rPr>
          <w:b/>
          <w:i/>
          <w:noProof/>
          <w:sz w:val="28"/>
        </w:rPr>
        <w:fldChar w:fldCharType="end"/>
      </w:r>
    </w:p>
    <w:p w14:paraId="00D2EF4A" w14:textId="77777777" w:rsidR="008226CC" w:rsidRDefault="00ED6C75" w:rsidP="008226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, </w:t>
      </w:r>
      <w:r w:rsidR="008226CC">
        <w:fldChar w:fldCharType="begin"/>
      </w:r>
      <w:r w:rsidR="008226CC">
        <w:instrText xml:space="preserve"> DOCPROPERTY  Country  \* MERGEFORMAT </w:instrText>
      </w:r>
      <w:r w:rsidR="008226CC">
        <w:fldChar w:fldCharType="end"/>
      </w:r>
      <w:r w:rsidR="008226C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6CC" w14:paraId="2DBFCD9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2AA66" w14:textId="77777777" w:rsidR="008226CC" w:rsidRDefault="008226C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6CC" w14:paraId="37847DE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0A8C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6CC" w14:paraId="216C9BE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E7648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77A2BEC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5EA678A3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6EDF21" w14:textId="77777777" w:rsidR="008226CC" w:rsidRPr="00410371" w:rsidRDefault="00ED6C75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2CDA1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76EC2" w14:textId="77777777" w:rsidR="008226CC" w:rsidRPr="00410371" w:rsidRDefault="00ED6C75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2323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0D713" w14:textId="77777777" w:rsidR="008226CC" w:rsidRDefault="008226C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7E27E" w14:textId="77777777" w:rsidR="008226CC" w:rsidRPr="00410371" w:rsidRDefault="00ED6C75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B8FFDF" w14:textId="77777777" w:rsidR="008226CC" w:rsidRDefault="008226C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CF0D7" w14:textId="77777777" w:rsidR="008226CC" w:rsidRPr="00410371" w:rsidRDefault="00ED6C75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5859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52FB41F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3AB31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7822DF11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E0E9A" w14:textId="77777777" w:rsidR="008226CC" w:rsidRPr="00F25D98" w:rsidRDefault="008226C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6CC" w14:paraId="304E3C44" w14:textId="77777777" w:rsidTr="008B2F5E">
        <w:tc>
          <w:tcPr>
            <w:tcW w:w="9641" w:type="dxa"/>
            <w:gridSpan w:val="9"/>
          </w:tcPr>
          <w:p w14:paraId="6CD4870F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AD33F" w14:textId="77777777" w:rsidR="008226CC" w:rsidRDefault="008226CC" w:rsidP="00822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6CC" w14:paraId="27D9E8BA" w14:textId="77777777" w:rsidTr="008B2F5E">
        <w:tc>
          <w:tcPr>
            <w:tcW w:w="2835" w:type="dxa"/>
          </w:tcPr>
          <w:p w14:paraId="5136E9DC" w14:textId="77777777" w:rsidR="008226CC" w:rsidRDefault="008226C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66BD2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33B64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5EF1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27E1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BC4F8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03CF3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2F34D5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AA146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1E96E" w14:textId="77777777" w:rsidR="008226CC" w:rsidRDefault="008226CC" w:rsidP="008226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6CC" w14:paraId="0084D075" w14:textId="77777777" w:rsidTr="008B2F5E">
        <w:tc>
          <w:tcPr>
            <w:tcW w:w="9640" w:type="dxa"/>
            <w:gridSpan w:val="11"/>
          </w:tcPr>
          <w:p w14:paraId="43251433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823690F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DC983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5221" w14:textId="77777777" w:rsidR="008226CC" w:rsidRDefault="00ED6C7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26CC">
              <w:t>Correction to function f_NR5GC_508RRC_IntraNR_HO_IntraCell_Step1_8</w:t>
            </w:r>
            <w:r>
              <w:fldChar w:fldCharType="end"/>
            </w:r>
          </w:p>
        </w:tc>
      </w:tr>
      <w:tr w:rsidR="008226CC" w14:paraId="589A9B2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1821DF5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4165D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209DA15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E3F138D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EB6E" w14:textId="77777777" w:rsidR="008226CC" w:rsidRDefault="00ED6C7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26C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226CC" w14:paraId="75F776E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A428FC5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24F42" w14:textId="77777777"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26CC" w14:paraId="4790F7F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198A92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EF31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3894C0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860F1C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E5E1D" w14:textId="77777777" w:rsidR="008226CC" w:rsidRDefault="00ED6C7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26C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6D8089" w14:textId="77777777" w:rsidR="008226CC" w:rsidRDefault="008226C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8E74D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E6584" w14:textId="77777777" w:rsidR="008226CC" w:rsidRDefault="00ED6C7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CC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8226CC" w14:paraId="59AC802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537531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A331A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73F52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4DC37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1295C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5E7395FA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DD1FB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2D544A" w14:textId="77777777" w:rsidR="008226CC" w:rsidRDefault="00ED6C75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6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76702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7A68B" w14:textId="77777777" w:rsidR="008226CC" w:rsidRDefault="008226C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D1536" w14:textId="77777777" w:rsidR="008226CC" w:rsidRDefault="00ED6C7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C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226CC" w14:paraId="3934BFED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D7E1A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B5C9A" w14:textId="77777777" w:rsidR="008226CC" w:rsidRDefault="008226C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C396A" w14:textId="77777777" w:rsidR="008226CC" w:rsidRDefault="008226C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37D8F" w14:textId="77777777" w:rsidR="008226CC" w:rsidRPr="007C2097" w:rsidRDefault="008226C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26CC" w14:paraId="554E3265" w14:textId="77777777" w:rsidTr="008B2F5E">
        <w:tc>
          <w:tcPr>
            <w:tcW w:w="1843" w:type="dxa"/>
          </w:tcPr>
          <w:p w14:paraId="37B3AD02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0EB44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CC6C66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02A5B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B17D" w14:textId="77777777" w:rsidR="008226CC" w:rsidRPr="00BD542D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mechanism does not guarantee the values that are obtained at Step 8 are the ones that were set at Step 7</w:t>
            </w:r>
          </w:p>
        </w:tc>
      </w:tr>
      <w:tr w:rsidR="008226CC" w14:paraId="66AD1B6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5330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391CC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5C41304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1DB2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0FD45" w14:textId="77777777" w:rsidR="008226CC" w:rsidRPr="001C574F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8226CC" w14:paraId="1409A9C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244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7D956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1845E7FA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25882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A55AF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ese</w:t>
            </w:r>
            <w:r w:rsidRPr="00826B27">
              <w:rPr>
                <w:rFonts w:cs="Arial"/>
                <w:lang w:eastAsia="en-GB"/>
              </w:rPr>
              <w:t xml:space="preserve"> test case</w:t>
            </w:r>
            <w:r>
              <w:rPr>
                <w:rFonts w:cs="Arial"/>
                <w:lang w:eastAsia="en-GB"/>
              </w:rPr>
              <w:t>s</w:t>
            </w:r>
          </w:p>
        </w:tc>
      </w:tr>
      <w:tr w:rsidR="008226CC" w14:paraId="3E5FD003" w14:textId="77777777" w:rsidTr="008B2F5E">
        <w:tc>
          <w:tcPr>
            <w:tcW w:w="2694" w:type="dxa"/>
            <w:gridSpan w:val="2"/>
          </w:tcPr>
          <w:p w14:paraId="4CE12DA6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10C3F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616840E3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BD821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7069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3.4.2</w:t>
            </w:r>
            <w:r w:rsidR="002D3E8F">
              <w:rPr>
                <w:noProof/>
              </w:rPr>
              <w:t>.</w:t>
            </w:r>
            <w:r>
              <w:rPr>
                <w:noProof/>
              </w:rPr>
              <w:t>NR5GC, 7.1.2.2.6</w:t>
            </w:r>
            <w:r w:rsidR="002D3E8F">
              <w:rPr>
                <w:noProof/>
              </w:rPr>
              <w:t>.</w:t>
            </w:r>
            <w:r>
              <w:rPr>
                <w:noProof/>
              </w:rPr>
              <w:t>NR5GC, 7.1.2.3.11</w:t>
            </w:r>
            <w:r w:rsidR="002D3E8F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226CC" w14:paraId="52522BC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2F03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E6B2C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371C908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803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E7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E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D97AC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0A09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1F79F2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23BB3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930FF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980D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0F958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A901D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A5341D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13CF5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8022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C7F3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CF8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35B52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A2F295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A1E8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2216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99E9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330C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51E1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CC3C9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12301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8ACA4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3BC12D33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1761E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4307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6CC" w:rsidRPr="008863B9" w14:paraId="604A52C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FC634" w14:textId="77777777" w:rsidR="008226CC" w:rsidRPr="008863B9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3C070" w14:textId="77777777" w:rsidR="008226CC" w:rsidRPr="008863B9" w:rsidRDefault="008226CC" w:rsidP="00822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6CC" w14:paraId="2945D5A8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01E0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B6D6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2646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736DA1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1B6FE" w14:textId="77777777" w:rsidR="009478EE" w:rsidRDefault="009478EE" w:rsidP="009478EE">
      <w:pPr>
        <w:rPr>
          <w:noProof/>
        </w:rPr>
      </w:pPr>
    </w:p>
    <w:p w14:paraId="041611B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4571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B201A7" w14:textId="77777777" w:rsidR="000B5C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5CB0" w:rsidRPr="009D4EE9">
        <w:rPr>
          <w:rFonts w:ascii="Arial" w:hAnsi="Arial" w:cs="Arial"/>
          <w:iCs/>
        </w:rPr>
        <w:t>Table of Contents</w:t>
      </w:r>
      <w:r w:rsidR="000B5CB0">
        <w:tab/>
      </w:r>
      <w:r w:rsidR="000B5CB0">
        <w:fldChar w:fldCharType="begin"/>
      </w:r>
      <w:r w:rsidR="000B5CB0">
        <w:instrText xml:space="preserve"> PAGEREF _Toc92457116 \h </w:instrText>
      </w:r>
      <w:r w:rsidR="000B5CB0">
        <w:fldChar w:fldCharType="separate"/>
      </w:r>
      <w:r w:rsidR="000B5CB0">
        <w:t>2</w:t>
      </w:r>
      <w:r w:rsidR="000B5CB0">
        <w:fldChar w:fldCharType="end"/>
      </w:r>
    </w:p>
    <w:p w14:paraId="10F646A7" w14:textId="77777777" w:rsidR="000B5CB0" w:rsidRDefault="000B5C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4EE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4EE9">
        <w:rPr>
          <w:b/>
        </w:rPr>
        <w:t>Corrections required for function f_NR5GC_508RRC_IntraNR_HO_IntraCell_Step1_8</w:t>
      </w:r>
      <w:r>
        <w:tab/>
      </w:r>
      <w:r>
        <w:fldChar w:fldCharType="begin"/>
      </w:r>
      <w:r>
        <w:instrText xml:space="preserve"> PAGEREF _Toc92457117 \h </w:instrText>
      </w:r>
      <w:r>
        <w:fldChar w:fldCharType="separate"/>
      </w:r>
      <w:r>
        <w:t>2</w:t>
      </w:r>
      <w:r>
        <w:fldChar w:fldCharType="end"/>
      </w:r>
    </w:p>
    <w:p w14:paraId="5301261F" w14:textId="77777777"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f_NR5GC_508RRC_IntraNR_HO_IntraCell_Step1_8</w:t>
      </w:r>
      <w:r>
        <w:tab/>
      </w:r>
      <w:r>
        <w:fldChar w:fldCharType="begin"/>
      </w:r>
      <w:r>
        <w:instrText xml:space="preserve"> PAGEREF _Toc92457118 \h </w:instrText>
      </w:r>
      <w:r>
        <w:fldChar w:fldCharType="separate"/>
      </w:r>
      <w:r>
        <w:t>2</w:t>
      </w:r>
      <w:r>
        <w:fldChar w:fldCharType="end"/>
      </w:r>
    </w:p>
    <w:p w14:paraId="6E20489A" w14:textId="77777777"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f_NR_SS_AS_ActivateSecurity_Current</w:t>
      </w:r>
      <w:r>
        <w:tab/>
      </w:r>
      <w:r>
        <w:fldChar w:fldCharType="begin"/>
      </w:r>
      <w:r>
        <w:instrText xml:space="preserve"> PAGEREF _Toc92457119 \h </w:instrText>
      </w:r>
      <w:r>
        <w:fldChar w:fldCharType="separate"/>
      </w:r>
      <w:r>
        <w:t>6</w:t>
      </w:r>
      <w:r>
        <w:fldChar w:fldCharType="end"/>
      </w:r>
    </w:p>
    <w:p w14:paraId="678E37E0" w14:textId="77777777"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f_NR_RRC_CipherActTime_GetCurrent</w:t>
      </w:r>
      <w:r>
        <w:tab/>
      </w:r>
      <w:r>
        <w:fldChar w:fldCharType="begin"/>
      </w:r>
      <w:r>
        <w:instrText xml:space="preserve"> PAGEREF _Toc92457120 \h </w:instrText>
      </w:r>
      <w:r>
        <w:fldChar w:fldCharType="separate"/>
      </w:r>
      <w:r>
        <w:t>8</w:t>
      </w:r>
      <w:r>
        <w:fldChar w:fldCharType="end"/>
      </w:r>
    </w:p>
    <w:p w14:paraId="560276F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79C00A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457117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BD542D">
        <w:rPr>
          <w:b/>
        </w:rPr>
        <w:t xml:space="preserve">function </w:t>
      </w:r>
      <w:r w:rsidR="00BD542D" w:rsidRPr="00BD542D">
        <w:rPr>
          <w:b/>
        </w:rPr>
        <w:t>f_NR5GC_508RRC_IntraNR_HO_IntraCell_Step1_8</w:t>
      </w:r>
      <w:bookmarkEnd w:id="4"/>
    </w:p>
    <w:p w14:paraId="76D31090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45711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574F" w:rsidRPr="001C574F">
        <w:rPr>
          <w:rFonts w:cs="Arial"/>
          <w:b/>
          <w:color w:val="000000"/>
          <w:lang w:eastAsia="en-GB"/>
        </w:rPr>
        <w:t>f_NR5GC_508RRC_IntraNR_HO_IntraCell_Step1_8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A8184F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601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542" w14:textId="77777777" w:rsidR="005D27CA" w:rsidRPr="00CC39F9" w:rsidRDefault="001C574F" w:rsidP="005D27CA">
            <w:pPr>
              <w:rPr>
                <w:rFonts w:ascii="Arial" w:hAnsi="Arial" w:cs="Arial"/>
                <w:lang w:eastAsia="en-GB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f_NR5GC_508RRC_IntraNR_HO_IntraCell_Step1_8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0F3387B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63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7B1" w14:textId="77777777" w:rsidR="00826B27" w:rsidRPr="00826B27" w:rsidRDefault="001C574F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</w:t>
            </w:r>
            <w:r w:rsidR="00C0055E">
              <w:rPr>
                <w:rFonts w:cs="Arial"/>
                <w:lang w:eastAsia="en-GB"/>
              </w:rPr>
              <w:t>with immediate</w:t>
            </w:r>
            <w:r>
              <w:rPr>
                <w:rFonts w:cs="Arial"/>
                <w:lang w:eastAsia="en-GB"/>
              </w:rPr>
              <w:t xml:space="preserve"> activation time</w:t>
            </w:r>
            <w:r w:rsidR="00C0055E">
              <w:rPr>
                <w:rFonts w:cs="Arial"/>
                <w:lang w:eastAsia="en-GB"/>
              </w:rPr>
              <w:t xml:space="preserve"> which would not include the increment of the DL PDCP SN for the transmission of the </w:t>
            </w:r>
            <w:proofErr w:type="spellStart"/>
            <w:r w:rsidR="00C0055E">
              <w:rPr>
                <w:rFonts w:cs="Arial"/>
                <w:lang w:eastAsia="en-GB"/>
              </w:rPr>
              <w:t>RRCReconfiguration</w:t>
            </w:r>
            <w:proofErr w:type="spellEnd"/>
            <w:r w:rsidR="00C0055E">
              <w:rPr>
                <w:rFonts w:cs="Arial"/>
                <w:lang w:eastAsia="en-GB"/>
              </w:rPr>
              <w:t xml:space="preserve"> message at Step 2</w:t>
            </w:r>
            <w:r>
              <w:rPr>
                <w:rFonts w:cs="Arial"/>
                <w:lang w:eastAsia="en-GB"/>
              </w:rPr>
              <w:t xml:space="preserve">. </w:t>
            </w:r>
            <w:r w:rsidR="00935DEC">
              <w:rPr>
                <w:rFonts w:cs="Arial"/>
                <w:lang w:eastAsia="en-GB"/>
              </w:rPr>
              <w:t>Hence, t</w:t>
            </w:r>
            <w:r>
              <w:rPr>
                <w:rFonts w:cs="Arial"/>
                <w:lang w:eastAsia="en-GB"/>
              </w:rPr>
              <w:t>his mechanism does not guarantee the values that are obtained at Step 8 are the ones that were set at Step 7.</w:t>
            </w:r>
          </w:p>
        </w:tc>
      </w:tr>
      <w:tr w:rsidR="00FA485A" w14:paraId="3323655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D00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DC6" w14:textId="77777777" w:rsidR="00826B27" w:rsidRPr="00A72665" w:rsidRDefault="001C574F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="00935DEC">
              <w:rPr>
                <w:rFonts w:cs="Arial"/>
                <w:lang w:eastAsia="en-GB"/>
              </w:rPr>
              <w:t xml:space="preserve">and increment the DL PDCP SN for the transmission of the </w:t>
            </w:r>
            <w:proofErr w:type="spellStart"/>
            <w:r w:rsidR="00935DEC">
              <w:rPr>
                <w:rFonts w:cs="Arial"/>
                <w:lang w:eastAsia="en-GB"/>
              </w:rPr>
              <w:t>RRCReconfiguration</w:t>
            </w:r>
            <w:proofErr w:type="spellEnd"/>
            <w:r w:rsidR="00935DEC">
              <w:rPr>
                <w:rFonts w:cs="Arial"/>
                <w:lang w:eastAsia="en-GB"/>
              </w:rPr>
              <w:t xml:space="preserve"> message at Step 2 </w:t>
            </w:r>
            <w:r>
              <w:rPr>
                <w:rFonts w:cs="Arial"/>
                <w:lang w:eastAsia="en-GB"/>
              </w:rPr>
              <w:t xml:space="preserve">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FA485A" w14:paraId="6B3968DC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A91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D9E" w14:textId="77777777" w:rsidR="00FA485A" w:rsidRPr="00CC39F9" w:rsidRDefault="001C574F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NR5GC_Handover</w:t>
            </w:r>
          </w:p>
        </w:tc>
      </w:tr>
      <w:tr w:rsidR="00220349" w14:paraId="63C7654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9E2F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3807" w14:textId="4987B422" w:rsidR="00883293" w:rsidRPr="00865EFB" w:rsidRDefault="00AD626B" w:rsidP="00AD626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the proposed implementation will not work with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KeyChange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and AM DRBs. See MCC160 proposed implementation below.</w:t>
            </w:r>
          </w:p>
        </w:tc>
      </w:tr>
    </w:tbl>
    <w:p w14:paraId="7384E44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C374ED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53D857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0A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f_NR5GC_508RRC_IntraNR_HO_IntraCell_Step1_8(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0AAB5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5CD4B3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6C5881A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7317C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64BA0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42C03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4ED4037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696137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3675CC9E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037A40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519DCB6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) runs on NR_BASE_PTC</w:t>
            </w:r>
          </w:p>
          <w:p w14:paraId="2D914D91" w14:textId="77777777" w:rsidR="00C72ED8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{ //Added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to be set to false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TM mode</w:t>
            </w:r>
          </w:p>
          <w:p w14:paraId="3A598606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75F8F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99C07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8CAE6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 // List of DRBs to release in the cell</w:t>
            </w:r>
          </w:p>
          <w:p w14:paraId="070CD29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F6C5A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08EA9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1B62D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AAB0D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Step 1. Before T: Get PDCP count for AM DRBs and SRBs (if applied).</w:t>
            </w:r>
          </w:p>
          <w:p w14:paraId="784FC5F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Not needed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PDCP configured in TM mode</w:t>
            </w:r>
          </w:p>
          <w:p w14:paraId="276A2045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2D64D00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f_NR_GetPdcpCountInfoListIntraNR_HO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8CA78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R5s191200 R5s201150 sic@</w:t>
            </w:r>
          </w:p>
          <w:p w14:paraId="2202E458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FECDB2" w14:textId="77777777" w:rsidR="00D66757" w:rsidRDefault="00D66757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261BAD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/* For intra cell HO the HO procedure and the SS configuration must be executed with timing info.</w:t>
            </w:r>
          </w:p>
          <w:p w14:paraId="6E0098E8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* This is to make sure SS reconfiguration is done properly and in time before UE access the new cell. */</w:t>
            </w:r>
          </w:p>
          <w:p w14:paraId="27F6ED0D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6F0CD6F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tsc_NR_DelayBeforeIntraCellHO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0600A1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52EA25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p_TimingInfo.SubFrame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ED561F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0DC472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361371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//Step 2 At T: Send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794C194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0D2F10D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/* Note: current implementation releases SRBs and reconfigures C-RNTI 5ms after sending the RRCConnectionReconfiguration</w:t>
            </w:r>
          </w:p>
          <w:p w14:paraId="677678F4" w14:textId="77777777" w:rsid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 =&gt; RLC ACK is not taken into consideration */</w:t>
            </w:r>
          </w:p>
          <w:p w14:paraId="470B24F2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953EDE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5999428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FD57D47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// Step 8 At T + 10ms: Re-establish security, disable TA transmission.</w:t>
            </w:r>
          </w:p>
          <w:p w14:paraId="0C33CFDB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NOTE 2:   For AM DRBs the PDCP count is maintained while for SRBs and UM DRBs the PDCP count is reset to 0.</w:t>
            </w:r>
          </w:p>
          <w:p w14:paraId="3AB9CDD7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if ((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 { // @sic R5s191200 R5s200309 sic@</w:t>
            </w:r>
          </w:p>
          <w:p w14:paraId="051A7D5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//@sic R5s200754 sic@</w:t>
            </w:r>
          </w:p>
          <w:p w14:paraId="64460F1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6EBF06C7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173FD6D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v_RRC_SecurityParams.AS_Ciphering.ActTimeList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9CDFF43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C67DC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D5718D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71F1BB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 @sic R5s191200_r2 sic@</w:t>
            </w:r>
          </w:p>
          <w:p w14:paraId="60538606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7F496E0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F0E877D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Disable TA transmission</w:t>
            </w:r>
          </w:p>
          <w:p w14:paraId="2B709FF3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B50971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E37F79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34211C0A" w14:textId="77777777" w:rsidR="001C574F" w:rsidRPr="00826B27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43644A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0F3AE0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1C1B82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EB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function f_NR5GC_508RRC_IntraNR_HO_IntraCell_Step1_8(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6EC94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2C026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6C660FC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78FD26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944DF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807258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24AF83D8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C61C23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4D63D20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97C421D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7F010C87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) runs on NR_BASE_PTC</w:t>
            </w:r>
          </w:p>
          <w:p w14:paraId="664A8782" w14:textId="77777777" w:rsidR="001E3D37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{ //Added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to be set to false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TM mode</w:t>
            </w:r>
          </w:p>
          <w:p w14:paraId="543D78CA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4FD32B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650723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 // List of DRBs to release in the cell</w:t>
            </w:r>
          </w:p>
          <w:p w14:paraId="28CFC6D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0C337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205F9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00C0A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14:paraId="3DEBD6D5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9D6F2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Step 1. Before T: Get PDCP count for AM DRBs and SRBs (if applied).</w:t>
            </w:r>
          </w:p>
          <w:p w14:paraId="01BD6FAE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Not needed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PDCP configured in TM mode</w:t>
            </w:r>
          </w:p>
          <w:p w14:paraId="5B721125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208955B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E569787" w14:textId="77777777"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int2bit((bit2int(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+ 1), 32);</w:t>
            </w:r>
          </w:p>
          <w:p w14:paraId="3AFFFD38" w14:textId="77777777" w:rsidR="00D66757" w:rsidRDefault="00D66757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A22BC2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/* For intra cell HO the HO procedure and the SS configuration must be executed with timing info.</w:t>
            </w:r>
          </w:p>
          <w:p w14:paraId="2D755FDC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* This is to make sure SS reconfiguration is done properly and in time before UE access the new cell. */</w:t>
            </w:r>
          </w:p>
          <w:p w14:paraId="0AEB3F1C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DE0D3E2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tsc_NR_DelayBeforeIntraCellHO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2D8694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E90B0D0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p_TimingInfo.SubFrame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DBD541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911992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8ED2B9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//Step 2 At T: Send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E36F77F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DC19961" w14:textId="77777777"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/* Note: current implementation releases SRBs and reconfigures C-RNTI 5ms after sending the RRCConnectionReconfiguration</w:t>
            </w:r>
          </w:p>
          <w:p w14:paraId="6725FAB3" w14:textId="77777777" w:rsid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 =&gt; RLC ACK is not taken into consideration */</w:t>
            </w:r>
          </w:p>
          <w:p w14:paraId="370F8469" w14:textId="77777777"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5792BF" w14:textId="77777777"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FA5AB16" w14:textId="77777777"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1A154F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// Step 8 At T + 10ms: Re-establish security, disable TA transmission.</w:t>
            </w:r>
          </w:p>
          <w:p w14:paraId="5544753F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NOTE 2:   For AM DRBs the PDCP count is maintained while for SRBs and UM DRBs the PDCP count is reset to 0.</w:t>
            </w:r>
          </w:p>
          <w:p w14:paraId="3E52C7AE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if ((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 { // @sic R5s191200 R5s200309 sic@</w:t>
            </w:r>
          </w:p>
          <w:p w14:paraId="08C3373B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42A7DD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for 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i:=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</w:t>
            </w:r>
          </w:p>
          <w:p w14:paraId="2D299B4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int2bit(0, 32);</w:t>
            </w:r>
          </w:p>
          <w:p w14:paraId="303709A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int2bit(0, 32);</w:t>
            </w:r>
          </w:p>
          <w:p w14:paraId="4A790B40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20B1851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-,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//@sic R5s200754 sic@ WA#</w:t>
            </w:r>
          </w:p>
          <w:p w14:paraId="554ACFD1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14:paraId="32135B5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BA31CD3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v_RRC_SecurityParams.AS_Ciphering.ActTimeList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 false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//WA#</w:t>
            </w:r>
          </w:p>
          <w:p w14:paraId="2B95A1CC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6CCC1A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DED5BE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BA9AC4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 @sic R5s191200_r2 sic@</w:t>
            </w:r>
          </w:p>
          <w:p w14:paraId="1AD00249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38F45D06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1A172FE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Disable TA transmission</w:t>
            </w:r>
          </w:p>
          <w:p w14:paraId="79C53C8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AF36F2" w14:textId="77777777"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DBB529" w14:textId="77777777" w:rsidR="001C574F" w:rsidRPr="00DA356D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FC30E07" w14:textId="1E763FF2" w:rsidR="005D27CA" w:rsidRDefault="005D27CA" w:rsidP="006E7773">
      <w:pPr>
        <w:rPr>
          <w:lang w:eastAsia="en-GB"/>
        </w:rPr>
      </w:pPr>
    </w:p>
    <w:p w14:paraId="397FDB71" w14:textId="2888A33E" w:rsidR="00A97F5B" w:rsidRDefault="00A97F5B" w:rsidP="006E7773">
      <w:pPr>
        <w:rPr>
          <w:b/>
          <w:bCs/>
          <w:lang w:eastAsia="en-GB"/>
        </w:rPr>
      </w:pPr>
      <w:r w:rsidRPr="00AD626B">
        <w:rPr>
          <w:b/>
          <w:bCs/>
          <w:highlight w:val="cyan"/>
          <w:lang w:eastAsia="en-GB"/>
        </w:rPr>
        <w:t>MCC160 proposed implementation</w:t>
      </w:r>
    </w:p>
    <w:p w14:paraId="00DD4CEE" w14:textId="77777777" w:rsidR="00DC2BBA" w:rsidRPr="00DC2BBA" w:rsidRDefault="00DA1028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A1028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 xml:space="preserve">   function </w:t>
      </w:r>
      <w:proofErr w:type="spellStart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>f_NR_GetPdcpCountInfoListIntraNR_HO</w:t>
      </w:r>
      <w:proofErr w:type="spellEnd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</w:t>
      </w:r>
      <w:proofErr w:type="spellStart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>p_SourceCellId</w:t>
      </w:r>
      <w:proofErr w:type="spellEnd"/>
      <w:r w:rsidR="00DC2BBA" w:rsidRPr="00DC2BBA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4DCF9A3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template( value)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p_RadioBearerList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C61BE60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:= true,</w:t>
      </w:r>
    </w:p>
    <w:p w14:paraId="7CD15E36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p_IncrementSRB1 := true  //@sic R5-216260 sic@</w:t>
      </w:r>
    </w:p>
    <w:p w14:paraId="071828D8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)  runs on NR_BASE_PTC return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NR_PdcpCountInfoList_Type</w:t>
      </w:r>
      <w:proofErr w:type="spellEnd"/>
    </w:p>
    <w:p w14:paraId="44E3973F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{ //@sic R5s220123 sic@</w:t>
      </w:r>
    </w:p>
    <w:p w14:paraId="6A2E2F3D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var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NR_PdcpCountInfoList_Type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:=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f_NR_SS_PdcpCount_Get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p_SourceCellId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);</w:t>
      </w:r>
    </w:p>
    <w:p w14:paraId="08D731D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var integer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;</w:t>
      </w: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</w:p>
    <w:p w14:paraId="429F0607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</w:p>
    <w:p w14:paraId="69B711FB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//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Acc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to 38.300 cl 9.2.3.1:</w:t>
      </w:r>
    </w:p>
    <w:p w14:paraId="2F39C96A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// For DRBs using RLC AM mode, PDCP can either be re-established together with a security key change or initiate a data recovery procedure without a key change.</w:t>
      </w:r>
    </w:p>
    <w:p w14:paraId="56F0AB51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// For DRBs using RLC UM mode and for SRBs, PDCP can either be re-established together with a security key change or remain as it is without a key change</w:t>
      </w:r>
    </w:p>
    <w:p w14:paraId="69E92B06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312474E6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//No need to retrieve PDCP count for UM and SRBs because they are re-established in the target cell - PDCP SN reset to 0</w:t>
      </w:r>
    </w:p>
    <w:p w14:paraId="5EA56EB9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//Retrieve PDCP count for AM DRBs only</w:t>
      </w:r>
    </w:p>
    <w:p w14:paraId="0B95A0E0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for 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0;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&lt;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lengthof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); i:=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+ 1) {</w:t>
      </w:r>
    </w:p>
    <w:p w14:paraId="064979E9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if (not(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fl_CheckAM_Drb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],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p_RadioBearerList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))) {</w:t>
      </w:r>
    </w:p>
    <w:p w14:paraId="4BD68C87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DL.Value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int2bit(0,32);</w:t>
      </w:r>
    </w:p>
    <w:p w14:paraId="00D9E95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UL.Value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int2bit(0,32);</w:t>
      </w:r>
    </w:p>
    <w:p w14:paraId="42D88CD6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}</w:t>
      </w:r>
    </w:p>
    <w:p w14:paraId="089FC15E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3C9E6FF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23AFB927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for 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0;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&lt;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lengthof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); i:=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+ 1) {</w:t>
      </w:r>
    </w:p>
    <w:p w14:paraId="275ED207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if (not(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fl_CheckAM_Drb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],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p_RadioBearerList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)) and not(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fl_CheckSrb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])) ) {</w:t>
      </w:r>
    </w:p>
    <w:p w14:paraId="7BAC2D9B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DL.Value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int2bit(0,32);</w:t>
      </w:r>
    </w:p>
    <w:p w14:paraId="175E9610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i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UL.Value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int2bit(0,32);</w:t>
      </w:r>
    </w:p>
    <w:p w14:paraId="22AF95F1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}</w:t>
      </w:r>
    </w:p>
    <w:p w14:paraId="451805E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}</w:t>
      </w:r>
    </w:p>
    <w:p w14:paraId="45A685F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if (p_IncrementSRB1) {//@sic R5-216260 sic@</w:t>
      </w:r>
    </w:p>
    <w:p w14:paraId="206D5C66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// DL PDCP count value for SRB1 shall be incremented by 1 because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RRCReconfiguration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will be sent out on SRB1 of source Cell.</w:t>
      </w:r>
    </w:p>
    <w:p w14:paraId="1E7E7379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//@sic R5s201150 sic@</w:t>
      </w:r>
    </w:p>
    <w:p w14:paraId="7420A83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[0].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DL.Value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int2bit((bit2int(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[0].</w:t>
      </w:r>
      <w:proofErr w:type="spellStart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DL.Value</w:t>
      </w:r>
      <w:proofErr w:type="spellEnd"/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>) + 1), 32);</w:t>
      </w:r>
    </w:p>
    <w:p w14:paraId="23E16BB2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}</w:t>
      </w:r>
    </w:p>
    <w:p w14:paraId="19ED43F0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E541179" w14:textId="77777777" w:rsidR="00DC2BBA" w:rsidRPr="00DC2BBA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DC2BBA">
        <w:rPr>
          <w:rFonts w:ascii="Courier New" w:hAnsi="Courier New" w:cs="Courier New"/>
          <w:sz w:val="16"/>
          <w:szCs w:val="16"/>
          <w:lang w:eastAsia="en-GB"/>
        </w:rPr>
        <w:t>v_NR_PdcpCountInfoList</w:t>
      </w:r>
      <w:proofErr w:type="spellEnd"/>
      <w:r w:rsidRPr="00DC2BB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7DA5BB1" w14:textId="3A2F2D24" w:rsidR="00DA1028" w:rsidRDefault="00DC2BBA" w:rsidP="00DC2B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C2BBA">
        <w:rPr>
          <w:rFonts w:ascii="Courier New" w:hAnsi="Courier New" w:cs="Courier New"/>
          <w:sz w:val="16"/>
          <w:szCs w:val="16"/>
          <w:lang w:eastAsia="en-GB"/>
        </w:rPr>
        <w:t xml:space="preserve">   }</w:t>
      </w:r>
      <w:r w:rsidR="00AD626B" w:rsidRPr="00AD626B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349F90FE" w14:textId="77777777" w:rsidR="00DA1028" w:rsidRDefault="00DA1028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B823D39" w14:textId="77777777" w:rsidR="00DA1028" w:rsidRDefault="00DA1028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E585014" w14:textId="77777777" w:rsidR="00DA1028" w:rsidRDefault="00DA1028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55A0519" w14:textId="77777777" w:rsidR="00DA1028" w:rsidRDefault="00DA1028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BEC889D" w14:textId="4ACF7F78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>function f_NR5GC_508RRC_IntraNR_HO_IntraCell_Step1_8(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C41C78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(value)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DL_DCCH_Message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2904D5F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true,</w:t>
      </w:r>
    </w:p>
    <w:p w14:paraId="24F532B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(value)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p_NR_RadioBearerList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DA78466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(value)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NR_RachProcedureConfig_Type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p_RachProcedureConfig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E8F28C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(value)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51D221A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RNTI_Value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p_RNTI_Value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 tsc_C_RNTI_Value3,</w:t>
      </w:r>
    </w:p>
    <w:p w14:paraId="29B23349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(omit)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MeasConfig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p_MeasConfig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omit,</w:t>
      </w:r>
    </w:p>
    <w:p w14:paraId="34664A5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NextHopChainingCount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p_NCC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tsc_NR_38508_NextHopChainingCount,</w:t>
      </w:r>
    </w:p>
    <w:p w14:paraId="533DD440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template (omit)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ReconfigurationWithSync.rach_ConfigDedicated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p_RACH_ConfigDedicated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omit,</w:t>
      </w:r>
    </w:p>
    <w:p w14:paraId="06047864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p_SetGetOfPDCPCount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true</w:t>
      </w:r>
    </w:p>
    <w:p w14:paraId="748B3F56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) runs on NR_BASE_PTC</w:t>
      </w:r>
    </w:p>
    <w:p w14:paraId="1D09AA20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{ //Added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p_SetGetOfPDCPCount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to be set to false in PDCP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with TM mode</w:t>
      </w:r>
    </w:p>
    <w:p w14:paraId="16D0460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F1C0B95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IntegerList_Type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v_DrbIdList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f_NR_GetActiveDRBs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  // List of DRBs to release in the cell</w:t>
      </w:r>
    </w:p>
    <w:p w14:paraId="01F52913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5357E7E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NR_PdcpCountInfoList_Type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v_NR_PdcpCountInfoList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042714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NR_SecurityParams_Type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v_RRC_SecurityParams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000A8E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45C8646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Step 1. Before T: Get PDCP count for AM DRBs and SRBs (if applied).</w:t>
      </w:r>
    </w:p>
    <w:p w14:paraId="4C981C0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Not needed in PDCP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with PDCP configured in TM mode</w:t>
      </w:r>
    </w:p>
    <w:p w14:paraId="0278D26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f_NR_GetPdcpCountInfoListIntraNR_HO</w:t>
      </w:r>
      <w:proofErr w:type="spellEnd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p_NR_RadioBearerList</w:t>
      </w:r>
      <w:proofErr w:type="spellEnd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p_RBConfig_KeyChange</w:t>
      </w:r>
      <w:proofErr w:type="spellEnd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);   // @sic R5s191200 R5s201150 R5s220123 sic@</w:t>
      </w:r>
    </w:p>
    <w:p w14:paraId="702D5FCF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7C17B9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/* For intra cell HO the HO procedure and the SS configuration must be executed with timing info.</w:t>
      </w:r>
    </w:p>
    <w:p w14:paraId="74AF364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* This is to make sure SS reconfiguration is done properly and in time before UE access the new cell. */</w:t>
      </w:r>
    </w:p>
    <w:p w14:paraId="00C24D9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f_TimingInfo_IsNow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3928316A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f_NR_GetNextSendOccasion_DL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tsc_NR_DelayBeforeIntraCellHO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5FC7DE2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52762C4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p_TimingInfo.SubFrame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A8C9BB2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F3DCC9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0DE76E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//Step 2 At T: Send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1185332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SRB.send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(cas_NR_SRB1_RrcPdu_REQ(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E08E6FE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/* Note: current implementation releases SRBs and reconfigures C-RNTI 5ms after sending the RRCConnectionReconfiguration</w:t>
      </w:r>
    </w:p>
    <w:p w14:paraId="7692671A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=&gt; RLC ACK is not taken into consideration */</w:t>
      </w:r>
    </w:p>
    <w:p w14:paraId="698A3F90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7B55F89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//Step 3 At T + 5ms: Release SRBs and DRBs.</w:t>
      </w:r>
    </w:p>
    <w:p w14:paraId="041EFE03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 5);   // add 5ms</w:t>
      </w:r>
    </w:p>
    <w:p w14:paraId="34037AA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f_NR_SS_SRBs_DRBs_Release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v_DrbIdList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tsc_NoCnfReq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tsc_FollowOnFlag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   //@sic R5-206369 sic@</w:t>
      </w:r>
    </w:p>
    <w:p w14:paraId="0485300A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4909B2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Step 4 At T + 5ms: Configure RACH procedure either dedicated or C-RNTI based.</w:t>
      </w:r>
    </w:p>
    <w:p w14:paraId="3A9D888E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NOTE: Since the RACH procedure may require a new C-RNTI to be used it cannot be configured before sending out the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488C7173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NOTE 2: The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FollowOnFlag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is set to true in the ASPs reconfiguring the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RadioBearerList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(step 3) and C-RNTI (step 4).</w:t>
      </w:r>
    </w:p>
    <w:p w14:paraId="4EE915A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f_NR_SS_C_RNTI_Config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p_RNTI_Value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tsc_NoCnfReq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tsc_FollowOnFlag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 //@sic R5s190747 change 5.3 R5-206369 sic@</w:t>
      </w:r>
    </w:p>
    <w:p w14:paraId="5EF08F7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f_NR_SS_RachProcedureConfigHO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p_RachProcedureConfig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p_RACH_ConfigDedicated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DBBD1D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f_NR_CellInfo_SetRNTI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p_RNTI_Value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96E259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</w:p>
    <w:p w14:paraId="51A598DA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Step 5 At T + 5ms: (Re-)configure measurement gap if provided in the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message.</w:t>
      </w:r>
    </w:p>
    <w:p w14:paraId="58E5D276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@sic R5-197222 sic@</w:t>
      </w:r>
    </w:p>
    <w:p w14:paraId="03C7EEF5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p_MeasConfig.measGapConfig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2826EAA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f_NR_SS_MeasGapCtrlConfig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cs_NR_MeasGapCtrl_Config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p_MeasConfig.measGapConfig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78058EC4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0842DD95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83B51A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Step 6 At T + 10ms: (Re-) configure SRBs and DRBs.</w:t>
      </w:r>
    </w:p>
    <w:p w14:paraId="66B85A2B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f_SubFrameTiming_AddMilliSeconds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 5);   // add 5ms</w:t>
      </w:r>
    </w:p>
    <w:p w14:paraId="4968100B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f_NR_SS_SRBs_DRBs_Config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p_NR_RadioBearerList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83C4978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BDB416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Step 7 At T + 10ms:  Restore the PDCP count for AM DRBs and SRBs (if applied).</w:t>
      </w:r>
    </w:p>
    <w:p w14:paraId="2569113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//NOTE 2:   For AM DRBs the PDCP count is maintained while for UM DRBs the PDCP count is reset. For SRBs, the PDCP count is maintained or reset depending on the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message content</w:t>
      </w:r>
    </w:p>
    <w:p w14:paraId="4AC5598B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// Not needed in PDCP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tc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with PDCP configured in TM mode</w:t>
      </w:r>
    </w:p>
    <w:p w14:paraId="1009140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p_SetGetOfPDCPCount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4752CF13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f_NR_SS_PdcpCount_Set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v_NR_PdcpCountInfoList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)); // @sic R5s191200_r2 sic@</w:t>
      </w:r>
    </w:p>
    <w:p w14:paraId="4EDEE704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851597F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// Step 8 At T + 10ms: Re-establish security, disable TA transmission.</w:t>
      </w:r>
    </w:p>
    <w:p w14:paraId="43E33D32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// NOTE 2:   For AM DRBs the PDCP count is maintained while for SRBs and UM DRBs the PDCP count is reset to 0.</w:t>
      </w:r>
    </w:p>
    <w:p w14:paraId="7FAF7BC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if ((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p_NCC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&gt; tsc_NR_38508_NextHopChainingCount) or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 { // @sic R5s191200 R5s200309 sic@</w:t>
      </w:r>
    </w:p>
    <w:p w14:paraId="0A2B9E1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f_NR_SS_AS_ActivateSecurity_Current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p_NCC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-,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 //@sic R5s200754 R5s220123 sic@</w:t>
      </w:r>
    </w:p>
    <w:p w14:paraId="465C9F50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} else {</w:t>
      </w:r>
    </w:p>
    <w:p w14:paraId="6A589A6C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v_RRC_SecurityParams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f_NR_Security_Get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();</w:t>
      </w:r>
    </w:p>
    <w:p w14:paraId="642923AF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v_RRC_SecurityParams.AS_Ciphering.ActTimeList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f_NR_RRC_CipherActTime_GetCurrent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 false,</w:t>
      </w:r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-, </w:t>
      </w:r>
      <w:proofErr w:type="spellStart"/>
      <w:r w:rsidRPr="00AD626B">
        <w:rPr>
          <w:rFonts w:ascii="Courier New" w:hAnsi="Courier New" w:cs="Courier New"/>
          <w:sz w:val="16"/>
          <w:szCs w:val="16"/>
          <w:highlight w:val="cyan"/>
          <w:lang w:eastAsia="en-GB"/>
        </w:rPr>
        <w:t>v_NR_PdcpCountInfoList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 //@sic R5s220123 sic@</w:t>
      </w:r>
    </w:p>
    <w:p w14:paraId="194AD37B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f_NR_SS_RRC_EnableIntProt_CiphULandDL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69FE687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v_RRC_SecurityParams.AS_Integrity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F5BC8DF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v_RRC_SecurityParams.AS_Ciphering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F35E835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)); // @sic R5s191200_r2 sic@</w:t>
      </w:r>
    </w:p>
    <w:p w14:paraId="721A00E2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}</w:t>
      </w:r>
    </w:p>
    <w:p w14:paraId="6AA0D0D1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3677BF5D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// Disable TA transmission</w:t>
      </w:r>
    </w:p>
    <w:p w14:paraId="2AF519AB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f_NR_ULGrantConfiguration_Common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cs_TimingInfo_NR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), -,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cs_NR_UplinkTimeAlignment_Stop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AD626B">
        <w:rPr>
          <w:rFonts w:ascii="Courier New" w:hAnsi="Courier New" w:cs="Courier New"/>
          <w:sz w:val="16"/>
          <w:szCs w:val="16"/>
          <w:lang w:eastAsia="en-GB"/>
        </w:rPr>
        <w:t>cs_UL_GrantConfig_OnSR</w:t>
      </w:r>
      <w:proofErr w:type="spellEnd"/>
      <w:r w:rsidRPr="00AD626B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7E68885" w14:textId="77777777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CEB39DF" w14:textId="0210102A" w:rsidR="00AD626B" w:rsidRPr="00AD626B" w:rsidRDefault="00AD626B" w:rsidP="00AD626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D626B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8FE1C87" w14:textId="6D48BF07" w:rsidR="001C574F" w:rsidRDefault="001525E3" w:rsidP="00A97F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b/>
          <w:color w:val="000000"/>
          <w:lang w:eastAsia="en-GB"/>
        </w:rPr>
      </w:pPr>
      <w:bookmarkStart w:id="6" w:name="_Toc92457119"/>
      <w:r>
        <w:rPr>
          <w:rFonts w:cs="Arial"/>
          <w:b/>
          <w:color w:val="000000"/>
          <w:lang w:eastAsia="en-GB"/>
        </w:rPr>
        <w:t xml:space="preserve">1.2 </w:t>
      </w:r>
      <w:r w:rsidR="001C574F"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1C574F" w:rsidRPr="001C574F">
        <w:rPr>
          <w:rFonts w:cs="Arial"/>
          <w:b/>
          <w:color w:val="000000"/>
          <w:lang w:eastAsia="en-GB"/>
        </w:rPr>
        <w:t>f_NR_SS_AS_ActivateSecurity_Current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14:paraId="70B266B1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4CDF" w14:textId="77777777" w:rsidR="001C574F" w:rsidRDefault="001C574F" w:rsidP="00C578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B28" w14:textId="77777777" w:rsidR="001C574F" w:rsidRPr="00CC39F9" w:rsidRDefault="001C574F" w:rsidP="00C578A3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1C574F" w14:paraId="740C8680" w14:textId="77777777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A5A" w14:textId="77777777"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086" w14:textId="77777777" w:rsidR="001C574F" w:rsidRPr="00826B27" w:rsidRDefault="00707080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mechanism does not guarantee the values that are obtained at Step 8 are the ones that were set at Step 7.</w:t>
            </w:r>
          </w:p>
        </w:tc>
      </w:tr>
      <w:tr w:rsidR="001C574F" w14:paraId="3C80465F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C3D4" w14:textId="77777777"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214" w14:textId="77777777" w:rsidR="001C574F" w:rsidRPr="00A72665" w:rsidRDefault="00707080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1C574F" w14:paraId="50E68A13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91B1" w14:textId="77777777"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EB58" w14:textId="77777777" w:rsidR="001C574F" w:rsidRPr="00CC39F9" w:rsidRDefault="001C574F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</w:t>
            </w:r>
            <w:r w:rsidR="0026151F">
              <w:rPr>
                <w:rFonts w:ascii="Arial" w:hAnsi="Arial" w:cs="Arial"/>
                <w:lang w:eastAsia="en-GB"/>
              </w:rPr>
              <w:t>SecuritySteps</w:t>
            </w:r>
            <w:proofErr w:type="spellEnd"/>
          </w:p>
        </w:tc>
      </w:tr>
      <w:tr w:rsidR="001C574F" w14:paraId="3B8719AC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E574" w14:textId="77777777" w:rsidR="001C574F" w:rsidRPr="003F2214" w:rsidRDefault="001C574F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F221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51DA" w14:textId="668AD62E" w:rsidR="001C574F" w:rsidRPr="003F2214" w:rsidRDefault="00A23D19" w:rsidP="00C578A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8F0B087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14:paraId="54B10B1A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5807846D" w14:textId="77777777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90B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DE913E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7976E4D7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360CD5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 := false</w:t>
            </w:r>
          </w:p>
          <w:p w14:paraId="7197239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4E3E2EE0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4299367E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R5s201221: added p_IncrSRB1_DL. sic@</w:t>
            </w:r>
          </w:p>
          <w:p w14:paraId="0ACC67E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EBBB501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1BD342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</w:t>
            </w:r>
          </w:p>
          <w:p w14:paraId="60847A65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f_NR_InitAS_KeyChaining_KeyRefresh(f_NR_CellInfo_GetPhysicalCellId(p_NR_CellId),</w:t>
            </w:r>
          </w:p>
          <w:p w14:paraId="5558525A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85C227C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A3B614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8CFE99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7C100B8B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reset the PDCP sequence numbers for ciphering</w:t>
            </w:r>
          </w:p>
          <w:p w14:paraId="0E97DD25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v_RRC_SecurityParams.AS_Ciphering.ActTimeList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 false, p_IncrSRB1_DL);</w:t>
            </w:r>
          </w:p>
          <w:p w14:paraId="730B7B7A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8CE983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E71989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CB7987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022B4C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43FB2B" w14:textId="77777777" w:rsidR="0026151F" w:rsidRPr="00826B27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702157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6FBBD4FA" w14:textId="77777777"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29FEAEF1" w14:textId="77777777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AE0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04A730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14:paraId="298E9EA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6A1C33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 := false,</w:t>
            </w:r>
          </w:p>
          <w:p w14:paraId="04C8CA11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</w:t>
            </w:r>
            <w:proofErr w:type="spellStart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omit //WA#</w:t>
            </w:r>
          </w:p>
          <w:p w14:paraId="25FC931E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65A4AE6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9C48534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R5s201221: added p_IncrSRB1_DL. sic@</w:t>
            </w:r>
          </w:p>
          <w:p w14:paraId="03371487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31B4399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FD4C80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</w:t>
            </w:r>
          </w:p>
          <w:p w14:paraId="4B6CCE73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f_NR_InitAS_KeyChaining_KeyRefresh(f_NR_CellInfo_GetPhysicalCellId(p_NR_CellId),</w:t>
            </w:r>
          </w:p>
          <w:p w14:paraId="2838E6AC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9F6269C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33E525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EA984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3AE1B656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reset the PDCP sequence numbers for ciphering</w:t>
            </w:r>
          </w:p>
          <w:p w14:paraId="001CDE75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v_RRC_SecurityParams.AS_Ciphering.ActTimeList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, false, p_IncrSRB1_DL, </w:t>
            </w:r>
            <w:proofErr w:type="spellStart"/>
            <w:r w:rsidRPr="00223B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223B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E8EE07B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46AE71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9F1286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9660B1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08411D" w14:textId="77777777"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B6D512" w14:textId="77777777" w:rsid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918DDB8" w14:textId="77777777" w:rsidR="0026151F" w:rsidRPr="00826B27" w:rsidRDefault="0026151F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A8A17E3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0EC32C1F" w14:textId="331C0D62" w:rsidR="000F140E" w:rsidRDefault="000F140E" w:rsidP="001525E3">
      <w:pPr>
        <w:pStyle w:val="Heading2"/>
        <w:numPr>
          <w:ilvl w:val="1"/>
          <w:numId w:val="3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2457120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0F140E">
        <w:rPr>
          <w:rFonts w:cs="Arial"/>
          <w:b/>
          <w:color w:val="000000"/>
          <w:lang w:eastAsia="en-GB"/>
        </w:rPr>
        <w:t>f_NR_RRC_CipherActTime_GetCurrent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F140E" w14:paraId="43952683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4DC4" w14:textId="77777777" w:rsidR="000F140E" w:rsidRDefault="000F140E" w:rsidP="00C578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545D" w14:textId="77777777" w:rsidR="000F140E" w:rsidRPr="00CC39F9" w:rsidRDefault="000F140E" w:rsidP="00C578A3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0F140E" w14:paraId="0E0135E2" w14:textId="77777777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484E" w14:textId="77777777"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492" w14:textId="77777777" w:rsidR="000F140E" w:rsidRPr="00826B27" w:rsidRDefault="00707080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mechanism does not guarantee the values that are obtained at Step 8 are the ones that were set at Step 7.</w:t>
            </w:r>
          </w:p>
        </w:tc>
      </w:tr>
      <w:tr w:rsidR="000F140E" w14:paraId="7049CC3E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E7B5" w14:textId="77777777"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E4F7" w14:textId="77777777" w:rsidR="000F140E" w:rsidRPr="00A72665" w:rsidRDefault="00707080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0F140E" w14:paraId="63D30B60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51AB" w14:textId="77777777"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3BC" w14:textId="77777777" w:rsidR="000F140E" w:rsidRPr="00CC39F9" w:rsidRDefault="000F140E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NR_SecuritySteps</w:t>
            </w:r>
            <w:proofErr w:type="spellEnd"/>
          </w:p>
        </w:tc>
      </w:tr>
      <w:tr w:rsidR="000F140E" w14:paraId="5242E53A" w14:textId="77777777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580A" w14:textId="77777777" w:rsidR="000F140E" w:rsidRPr="003F2214" w:rsidRDefault="000F140E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F221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C44" w14:textId="620141E5" w:rsidR="000F140E" w:rsidRPr="003F2214" w:rsidRDefault="004E5D27" w:rsidP="00C578A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B60CAD1" w14:textId="77777777" w:rsidR="000F140E" w:rsidRDefault="000F140E" w:rsidP="000F140E">
      <w:pPr>
        <w:spacing w:after="0"/>
        <w:rPr>
          <w:rFonts w:ascii="Arial" w:hAnsi="Arial"/>
          <w:b/>
          <w:lang w:eastAsia="en-GB"/>
        </w:rPr>
      </w:pPr>
    </w:p>
    <w:p w14:paraId="7B51B194" w14:textId="77777777" w:rsidR="000F140E" w:rsidRDefault="000F140E" w:rsidP="000F14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F140E" w:rsidRPr="00CD057D" w14:paraId="21FA17D1" w14:textId="77777777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C23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 ) runs on NR_BASE_PTC return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14:paraId="5F3F2772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4D92B1D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57C42F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40E384F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093047D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202ECA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AFCD22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75D4B59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1205F70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</w:tc>
      </w:tr>
    </w:tbl>
    <w:p w14:paraId="12707562" w14:textId="77777777" w:rsidR="000F140E" w:rsidRPr="00CD057D" w:rsidRDefault="000F140E" w:rsidP="000F140E">
      <w:pPr>
        <w:spacing w:after="0"/>
        <w:rPr>
          <w:rFonts w:ascii="Arial" w:hAnsi="Arial"/>
          <w:b/>
          <w:color w:val="000000"/>
          <w:lang w:eastAsia="en-GB"/>
        </w:rPr>
      </w:pPr>
    </w:p>
    <w:p w14:paraId="7F53FCE0" w14:textId="77777777" w:rsidR="000F140E" w:rsidRDefault="000F140E" w:rsidP="000F14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F140E" w:rsidRPr="00CD057D" w14:paraId="16439D6F" w14:textId="77777777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A21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false, </w:t>
            </w: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omit</w:t>
            </w: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14:paraId="620C4E76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D2AE2FB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52700E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2A19DC2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2DD8B1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2DEE780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14:paraId="7C63F43C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19DA0BA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   </w:t>
            </w:r>
          </w:p>
          <w:p w14:paraId="372BCE05" w14:textId="77777777"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68B767A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F4CE5EF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DE3D4" w14:textId="77777777"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9BA2C56" w14:textId="77777777" w:rsidR="000F140E" w:rsidRPr="00826B27" w:rsidRDefault="000F140E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AFB7C06" w14:textId="77777777" w:rsidR="001C574F" w:rsidRDefault="001C574F" w:rsidP="006E7773">
      <w:pPr>
        <w:rPr>
          <w:lang w:eastAsia="en-GB"/>
        </w:rPr>
      </w:pPr>
    </w:p>
    <w:sectPr w:rsidR="001C574F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365F8" w14:textId="77777777" w:rsidR="00ED6C75" w:rsidRDefault="00ED6C75">
      <w:r>
        <w:separator/>
      </w:r>
    </w:p>
  </w:endnote>
  <w:endnote w:type="continuationSeparator" w:id="0">
    <w:p w14:paraId="0D600577" w14:textId="77777777" w:rsidR="00ED6C75" w:rsidRDefault="00ED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0950" w14:textId="77777777" w:rsidR="00ED6C75" w:rsidRDefault="00ED6C75">
      <w:r>
        <w:separator/>
      </w:r>
    </w:p>
  </w:footnote>
  <w:footnote w:type="continuationSeparator" w:id="0">
    <w:p w14:paraId="5D59CEA0" w14:textId="77777777" w:rsidR="00ED6C75" w:rsidRDefault="00ED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FE6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2F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4D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75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C1A7E"/>
    <w:multiLevelType w:val="hybridMultilevel"/>
    <w:tmpl w:val="DD9C55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51923"/>
    <w:multiLevelType w:val="hybridMultilevel"/>
    <w:tmpl w:val="9348BE06"/>
    <w:lvl w:ilvl="0" w:tplc="9908727C">
      <w:start w:val="2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91064"/>
    <w:multiLevelType w:val="multilevel"/>
    <w:tmpl w:val="136EBD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10413"/>
    <w:multiLevelType w:val="hybridMultilevel"/>
    <w:tmpl w:val="9D901AFC"/>
    <w:lvl w:ilvl="0" w:tplc="289C39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9"/>
  </w:num>
  <w:num w:numId="6">
    <w:abstractNumId w:val="17"/>
  </w:num>
  <w:num w:numId="7">
    <w:abstractNumId w:val="27"/>
  </w:num>
  <w:num w:numId="8">
    <w:abstractNumId w:val="6"/>
  </w:num>
  <w:num w:numId="9">
    <w:abstractNumId w:val="14"/>
  </w:num>
  <w:num w:numId="10">
    <w:abstractNumId w:val="30"/>
  </w:num>
  <w:num w:numId="11">
    <w:abstractNumId w:val="10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9"/>
  </w:num>
  <w:num w:numId="20">
    <w:abstractNumId w:val="26"/>
  </w:num>
  <w:num w:numId="21">
    <w:abstractNumId w:val="8"/>
  </w:num>
  <w:num w:numId="22">
    <w:abstractNumId w:val="21"/>
  </w:num>
  <w:num w:numId="23">
    <w:abstractNumId w:val="25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8"/>
  </w:num>
  <w:num w:numId="30">
    <w:abstractNumId w:val="24"/>
  </w:num>
  <w:num w:numId="31">
    <w:abstractNumId w:val="24"/>
  </w:num>
  <w:num w:numId="32">
    <w:abstractNumId w:val="16"/>
  </w:num>
  <w:num w:numId="33">
    <w:abstractNumId w:val="1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CB0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525E3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D3E36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4445"/>
    <w:rsid w:val="002A4DCB"/>
    <w:rsid w:val="002B14D3"/>
    <w:rsid w:val="002B5741"/>
    <w:rsid w:val="002C7E01"/>
    <w:rsid w:val="002D3E8F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2214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4F97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E5D27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3296"/>
    <w:rsid w:val="00564EDF"/>
    <w:rsid w:val="0056673A"/>
    <w:rsid w:val="00566F6F"/>
    <w:rsid w:val="0058240F"/>
    <w:rsid w:val="00587F6A"/>
    <w:rsid w:val="00592D74"/>
    <w:rsid w:val="00596753"/>
    <w:rsid w:val="005B4127"/>
    <w:rsid w:val="005B599D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26CC"/>
    <w:rsid w:val="00824C2C"/>
    <w:rsid w:val="00825391"/>
    <w:rsid w:val="00825C07"/>
    <w:rsid w:val="00826B27"/>
    <w:rsid w:val="008279FA"/>
    <w:rsid w:val="00834CC5"/>
    <w:rsid w:val="008445AF"/>
    <w:rsid w:val="0085441A"/>
    <w:rsid w:val="008626E7"/>
    <w:rsid w:val="00865EFB"/>
    <w:rsid w:val="00870EE7"/>
    <w:rsid w:val="0087510D"/>
    <w:rsid w:val="00880F55"/>
    <w:rsid w:val="00883293"/>
    <w:rsid w:val="00883A39"/>
    <w:rsid w:val="008863B9"/>
    <w:rsid w:val="0089088C"/>
    <w:rsid w:val="008A2B56"/>
    <w:rsid w:val="008A45A6"/>
    <w:rsid w:val="008B2743"/>
    <w:rsid w:val="008D3A19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3ED2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3D19"/>
    <w:rsid w:val="00A246B6"/>
    <w:rsid w:val="00A40634"/>
    <w:rsid w:val="00A47E70"/>
    <w:rsid w:val="00A50CF0"/>
    <w:rsid w:val="00A52F6F"/>
    <w:rsid w:val="00A57528"/>
    <w:rsid w:val="00A601CD"/>
    <w:rsid w:val="00A61341"/>
    <w:rsid w:val="00A66C63"/>
    <w:rsid w:val="00A70BC7"/>
    <w:rsid w:val="00A72118"/>
    <w:rsid w:val="00A72665"/>
    <w:rsid w:val="00A72D40"/>
    <w:rsid w:val="00A7410A"/>
    <w:rsid w:val="00A7583C"/>
    <w:rsid w:val="00A7671C"/>
    <w:rsid w:val="00A81EA3"/>
    <w:rsid w:val="00A84550"/>
    <w:rsid w:val="00A90724"/>
    <w:rsid w:val="00A916D2"/>
    <w:rsid w:val="00A97F5B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626B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1C3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6DC8"/>
    <w:rsid w:val="00DA0394"/>
    <w:rsid w:val="00DA1028"/>
    <w:rsid w:val="00DA356D"/>
    <w:rsid w:val="00DB3570"/>
    <w:rsid w:val="00DC0D26"/>
    <w:rsid w:val="00DC2BBA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69F3"/>
    <w:rsid w:val="00E777D7"/>
    <w:rsid w:val="00E77B87"/>
    <w:rsid w:val="00E80D3D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C7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1EF4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12</Pages>
  <Words>4150</Words>
  <Characters>23658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2022-01-19T16:52:00Z</dcterms:created>
  <dcterms:modified xsi:type="dcterms:W3CDTF">2022-01-20T12:13:00Z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