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D4C409" w14:textId="77777777" w:rsidR="005148E9" w:rsidRDefault="005148E9" w:rsidP="005148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5D40">
        <w:fldChar w:fldCharType="begin"/>
      </w:r>
      <w:r w:rsidR="00CB5D40">
        <w:instrText xml:space="preserve"> DOCPROPERTY  TSG/WGRef  \* MERGEFORMAT </w:instrText>
      </w:r>
      <w:r w:rsidR="00CB5D40">
        <w:fldChar w:fldCharType="separate"/>
      </w:r>
      <w:r>
        <w:rPr>
          <w:b/>
          <w:noProof/>
          <w:sz w:val="24"/>
        </w:rPr>
        <w:t>RAN5</w:t>
      </w:r>
      <w:r w:rsidR="00CB5D4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B5D40">
        <w:fldChar w:fldCharType="begin"/>
      </w:r>
      <w:r w:rsidR="00CB5D40">
        <w:instrText xml:space="preserve"> DOCPROPERTY  MtgSeq  \* MERGEFORMAT </w:instrText>
      </w:r>
      <w:r w:rsidR="00CB5D40">
        <w:fldChar w:fldCharType="separate"/>
      </w:r>
      <w:r w:rsidRPr="00EB09B7">
        <w:rPr>
          <w:b/>
          <w:noProof/>
          <w:sz w:val="24"/>
        </w:rPr>
        <w:t>2022</w:t>
      </w:r>
      <w:r w:rsidR="00CB5D40">
        <w:rPr>
          <w:b/>
          <w:noProof/>
          <w:sz w:val="24"/>
        </w:rPr>
        <w:fldChar w:fldCharType="end"/>
      </w:r>
      <w:r w:rsidR="00CB5D40">
        <w:fldChar w:fldCharType="begin"/>
      </w:r>
      <w:r w:rsidR="00CB5D40">
        <w:instrText xml:space="preserve"> DOCPROPERTY  MtgTitle  \* MERGEFORMAT </w:instrText>
      </w:r>
      <w:r w:rsidR="00CB5D40">
        <w:fldChar w:fldCharType="separate"/>
      </w:r>
      <w:r>
        <w:rPr>
          <w:b/>
          <w:noProof/>
          <w:sz w:val="24"/>
        </w:rPr>
        <w:t>-TTCN email</w:t>
      </w:r>
      <w:r w:rsidR="00CB5D4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B5D40">
        <w:fldChar w:fldCharType="begin"/>
      </w:r>
      <w:r w:rsidR="00CB5D40">
        <w:instrText xml:space="preserve"> DOCPROPERTY  Tdoc#  \* MERGEFORMAT </w:instrText>
      </w:r>
      <w:r w:rsidR="00CB5D40">
        <w:fldChar w:fldCharType="separate"/>
      </w:r>
      <w:r w:rsidRPr="00E13F3D">
        <w:rPr>
          <w:b/>
          <w:i/>
          <w:noProof/>
          <w:sz w:val="28"/>
        </w:rPr>
        <w:t>R5s220122</w:t>
      </w:r>
      <w:r w:rsidR="00CB5D40">
        <w:rPr>
          <w:b/>
          <w:i/>
          <w:noProof/>
          <w:sz w:val="28"/>
        </w:rPr>
        <w:fldChar w:fldCharType="end"/>
      </w:r>
    </w:p>
    <w:p w14:paraId="707150B4" w14:textId="77777777" w:rsidR="005148E9" w:rsidRDefault="00CB5D40" w:rsidP="005148E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148E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148E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5148E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148E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5148E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48E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48E9" w14:paraId="05A480A1" w14:textId="77777777" w:rsidTr="005148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1F583" w14:textId="77777777" w:rsidR="005148E9" w:rsidRDefault="005148E9" w:rsidP="005148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148E9" w14:paraId="4F509F1E" w14:textId="77777777" w:rsidTr="005148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E75265" w14:textId="77777777" w:rsidR="005148E9" w:rsidRDefault="005148E9" w:rsidP="005148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48E9" w14:paraId="719D432A" w14:textId="77777777" w:rsidTr="005148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5251A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14:paraId="291E8093" w14:textId="77777777" w:rsidTr="005148E9">
        <w:tc>
          <w:tcPr>
            <w:tcW w:w="142" w:type="dxa"/>
            <w:tcBorders>
              <w:left w:val="single" w:sz="4" w:space="0" w:color="auto"/>
            </w:tcBorders>
          </w:tcPr>
          <w:p w14:paraId="3926919A" w14:textId="77777777" w:rsidR="005148E9" w:rsidRDefault="005148E9" w:rsidP="005148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AC97CA" w14:textId="77777777" w:rsidR="005148E9" w:rsidRPr="00410371" w:rsidRDefault="00CB5D40" w:rsidP="005148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48E9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47E7DD" w14:textId="77777777" w:rsidR="005148E9" w:rsidRDefault="005148E9" w:rsidP="005148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6EE11" w14:textId="77777777" w:rsidR="005148E9" w:rsidRPr="00410371" w:rsidRDefault="00CB5D40" w:rsidP="005148E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48E9" w:rsidRPr="00410371">
              <w:rPr>
                <w:b/>
                <w:noProof/>
                <w:sz w:val="28"/>
              </w:rPr>
              <w:t>2322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37C16B" w14:textId="77777777" w:rsidR="005148E9" w:rsidRDefault="005148E9" w:rsidP="005148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3E508" w14:textId="77777777" w:rsidR="005148E9" w:rsidRPr="00410371" w:rsidRDefault="00CB5D40" w:rsidP="005148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148E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7668D3" w14:textId="77777777" w:rsidR="005148E9" w:rsidRDefault="005148E9" w:rsidP="005148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A06FD9" w14:textId="77777777" w:rsidR="005148E9" w:rsidRPr="00410371" w:rsidRDefault="00CB5D40" w:rsidP="005148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48E9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EFA1C9" w14:textId="77777777" w:rsidR="005148E9" w:rsidRDefault="005148E9" w:rsidP="005148E9">
            <w:pPr>
              <w:pStyle w:val="CRCoverPage"/>
              <w:spacing w:after="0"/>
              <w:rPr>
                <w:noProof/>
              </w:rPr>
            </w:pPr>
          </w:p>
        </w:tc>
      </w:tr>
      <w:tr w:rsidR="005148E9" w14:paraId="703BA8F8" w14:textId="77777777" w:rsidTr="005148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7581A" w14:textId="77777777" w:rsidR="005148E9" w:rsidRDefault="005148E9" w:rsidP="005148E9">
            <w:pPr>
              <w:pStyle w:val="CRCoverPage"/>
              <w:spacing w:after="0"/>
              <w:rPr>
                <w:noProof/>
              </w:rPr>
            </w:pPr>
          </w:p>
        </w:tc>
      </w:tr>
      <w:tr w:rsidR="005148E9" w14:paraId="70F65925" w14:textId="77777777" w:rsidTr="005148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E35E5" w14:textId="77777777" w:rsidR="005148E9" w:rsidRPr="00F25D98" w:rsidRDefault="005148E9" w:rsidP="005148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48E9" w14:paraId="29B90ADC" w14:textId="77777777" w:rsidTr="005148E9">
        <w:tc>
          <w:tcPr>
            <w:tcW w:w="9641" w:type="dxa"/>
            <w:gridSpan w:val="9"/>
          </w:tcPr>
          <w:p w14:paraId="35C6E12B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E26467" w14:textId="77777777" w:rsidR="005148E9" w:rsidRDefault="005148E9" w:rsidP="005148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48E9" w14:paraId="3410988F" w14:textId="77777777" w:rsidTr="005148E9">
        <w:tc>
          <w:tcPr>
            <w:tcW w:w="2835" w:type="dxa"/>
          </w:tcPr>
          <w:p w14:paraId="1A328C07" w14:textId="77777777" w:rsidR="005148E9" w:rsidRDefault="005148E9" w:rsidP="005148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329C65" w14:textId="77777777" w:rsidR="005148E9" w:rsidRDefault="005148E9" w:rsidP="005148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A69CD7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DBCF41" w14:textId="77777777" w:rsidR="005148E9" w:rsidRDefault="005148E9" w:rsidP="005148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AC0B6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AFE69F" w14:textId="77777777" w:rsidR="005148E9" w:rsidRDefault="005148E9" w:rsidP="005148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2F602B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891581" w14:textId="77777777" w:rsidR="005148E9" w:rsidRDefault="005148E9" w:rsidP="005148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0AE56E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B9797E" w14:textId="77777777" w:rsidR="005148E9" w:rsidRDefault="005148E9" w:rsidP="005148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48E9" w14:paraId="086D45D0" w14:textId="77777777" w:rsidTr="005148E9">
        <w:tc>
          <w:tcPr>
            <w:tcW w:w="9640" w:type="dxa"/>
            <w:gridSpan w:val="11"/>
          </w:tcPr>
          <w:p w14:paraId="1576C4EC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14:paraId="0C464748" w14:textId="77777777" w:rsidTr="005148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1BF941" w14:textId="77777777" w:rsidR="005148E9" w:rsidRDefault="005148E9" w:rsidP="0051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61166" w14:textId="77777777" w:rsidR="005148E9" w:rsidRDefault="00CB5D40" w:rsidP="005148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148E9">
              <w:t>Correction to NR test case 7.1.1.3.7</w:t>
            </w:r>
            <w:r>
              <w:fldChar w:fldCharType="end"/>
            </w:r>
          </w:p>
        </w:tc>
      </w:tr>
      <w:tr w:rsidR="005148E9" w14:paraId="1C6EABE8" w14:textId="77777777" w:rsidTr="005148E9">
        <w:tc>
          <w:tcPr>
            <w:tcW w:w="1843" w:type="dxa"/>
            <w:tcBorders>
              <w:left w:val="single" w:sz="4" w:space="0" w:color="auto"/>
            </w:tcBorders>
          </w:tcPr>
          <w:p w14:paraId="7F2944BB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3EC73F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14:paraId="28209E25" w14:textId="77777777" w:rsidTr="005148E9">
        <w:tc>
          <w:tcPr>
            <w:tcW w:w="1843" w:type="dxa"/>
            <w:tcBorders>
              <w:left w:val="single" w:sz="4" w:space="0" w:color="auto"/>
            </w:tcBorders>
          </w:tcPr>
          <w:p w14:paraId="5CC5AC09" w14:textId="77777777" w:rsidR="005148E9" w:rsidRDefault="005148E9" w:rsidP="0051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5BD6C" w14:textId="77777777" w:rsidR="005148E9" w:rsidRDefault="00CB5D40" w:rsidP="005148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148E9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148E9" w14:paraId="664D3809" w14:textId="77777777" w:rsidTr="005148E9">
        <w:tc>
          <w:tcPr>
            <w:tcW w:w="1843" w:type="dxa"/>
            <w:tcBorders>
              <w:left w:val="single" w:sz="4" w:space="0" w:color="auto"/>
            </w:tcBorders>
          </w:tcPr>
          <w:p w14:paraId="065FB6FB" w14:textId="77777777" w:rsidR="005148E9" w:rsidRDefault="005148E9" w:rsidP="0051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B5DE1" w14:textId="77777777" w:rsidR="005148E9" w:rsidRDefault="005148E9" w:rsidP="005148E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B5D40">
              <w:fldChar w:fldCharType="begin"/>
            </w:r>
            <w:r w:rsidR="00CB5D40">
              <w:instrText xml:space="preserve"> DOCPROPERTY  SourceIfTsg  \* MERGEFORMAT </w:instrText>
            </w:r>
            <w:r w:rsidR="00CB5D40">
              <w:fldChar w:fldCharType="separate"/>
            </w:r>
            <w:r w:rsidR="00CB5D40">
              <w:fldChar w:fldCharType="end"/>
            </w:r>
          </w:p>
        </w:tc>
      </w:tr>
      <w:tr w:rsidR="005148E9" w14:paraId="6C033303" w14:textId="77777777" w:rsidTr="005148E9">
        <w:tc>
          <w:tcPr>
            <w:tcW w:w="1843" w:type="dxa"/>
            <w:tcBorders>
              <w:left w:val="single" w:sz="4" w:space="0" w:color="auto"/>
            </w:tcBorders>
          </w:tcPr>
          <w:p w14:paraId="3B6B8D0F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0F3F7C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14:paraId="5179E684" w14:textId="77777777" w:rsidTr="005148E9">
        <w:tc>
          <w:tcPr>
            <w:tcW w:w="1843" w:type="dxa"/>
            <w:tcBorders>
              <w:left w:val="single" w:sz="4" w:space="0" w:color="auto"/>
            </w:tcBorders>
          </w:tcPr>
          <w:p w14:paraId="51C8F86B" w14:textId="77777777" w:rsidR="005148E9" w:rsidRDefault="005148E9" w:rsidP="0051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EF044E" w14:textId="77777777" w:rsidR="005148E9" w:rsidRDefault="00CB5D40" w:rsidP="005148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148E9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D84D93C" w14:textId="77777777" w:rsidR="005148E9" w:rsidRDefault="005148E9" w:rsidP="005148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8EB5C7" w14:textId="77777777" w:rsidR="005148E9" w:rsidRDefault="005148E9" w:rsidP="005148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E06B1D" w14:textId="77777777" w:rsidR="005148E9" w:rsidRDefault="00CB5D40" w:rsidP="005148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48E9">
              <w:rPr>
                <w:noProof/>
              </w:rPr>
              <w:t>2022-01-07</w:t>
            </w:r>
            <w:r>
              <w:rPr>
                <w:noProof/>
              </w:rPr>
              <w:fldChar w:fldCharType="end"/>
            </w:r>
          </w:p>
        </w:tc>
      </w:tr>
      <w:tr w:rsidR="005148E9" w14:paraId="535F6245" w14:textId="77777777" w:rsidTr="005148E9">
        <w:tc>
          <w:tcPr>
            <w:tcW w:w="1843" w:type="dxa"/>
            <w:tcBorders>
              <w:left w:val="single" w:sz="4" w:space="0" w:color="auto"/>
            </w:tcBorders>
          </w:tcPr>
          <w:p w14:paraId="4C8D2B85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CB77CA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BF5E7E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98E702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30C65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14:paraId="2745A17B" w14:textId="77777777" w:rsidTr="005148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9DA45" w14:textId="77777777" w:rsidR="005148E9" w:rsidRDefault="005148E9" w:rsidP="0051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73D70" w14:textId="77777777" w:rsidR="005148E9" w:rsidRDefault="00CB5D40" w:rsidP="005148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148E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0CF09D" w14:textId="77777777" w:rsidR="005148E9" w:rsidRDefault="005148E9" w:rsidP="005148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77ABB4" w14:textId="77777777" w:rsidR="005148E9" w:rsidRDefault="005148E9" w:rsidP="005148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2C4D4" w14:textId="77777777" w:rsidR="005148E9" w:rsidRDefault="00CB5D40" w:rsidP="005148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48E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148E9" w14:paraId="05EA355B" w14:textId="77777777" w:rsidTr="005148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50ADF5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2E7006" w14:textId="77777777" w:rsidR="005148E9" w:rsidRDefault="005148E9" w:rsidP="005148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8C7A78" w14:textId="77777777" w:rsidR="005148E9" w:rsidRDefault="005148E9" w:rsidP="005148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33F8F" w14:textId="77777777" w:rsidR="005148E9" w:rsidRPr="007C2097" w:rsidRDefault="005148E9" w:rsidP="005148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148E9" w14:paraId="72B40E22" w14:textId="77777777" w:rsidTr="005148E9">
        <w:tc>
          <w:tcPr>
            <w:tcW w:w="1843" w:type="dxa"/>
          </w:tcPr>
          <w:p w14:paraId="050DA6D3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C59A0E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14:paraId="18AB5494" w14:textId="77777777" w:rsidTr="005148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F22B8" w14:textId="77777777"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3A3C5" w14:textId="77777777" w:rsidR="005148E9" w:rsidRDefault="005148E9" w:rsidP="005148E9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 test case 7.1.1.3.7, for FR2 120Khz, </w:t>
            </w:r>
            <w:r w:rsidRPr="008734F4">
              <w:rPr>
                <w:noProof/>
              </w:rPr>
              <w:t>based on the UL-DL pattern configuration and K2=4</w:t>
            </w:r>
            <w:r>
              <w:rPr>
                <w:noProof/>
              </w:rPr>
              <w:t>, it is recommended to choose subframe 5, slot 0 for the UL grant scheduling to expect UL Data on subframe 5, slot 4 so that TTCN can control the subframe where the UL Grant is transmitted</w:t>
            </w:r>
          </w:p>
          <w:p w14:paraId="6E1E7583" w14:textId="77777777" w:rsidR="005148E9" w:rsidRDefault="005148E9" w:rsidP="005148E9">
            <w:pPr>
              <w:pStyle w:val="CRCoverPage"/>
              <w:spacing w:after="0"/>
              <w:rPr>
                <w:noProof/>
              </w:rPr>
            </w:pPr>
          </w:p>
          <w:p w14:paraId="218F09BB" w14:textId="77777777" w:rsidR="005148E9" w:rsidRDefault="005148E9" w:rsidP="005148E9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Similarly, for FR1 30Khz, </w:t>
            </w:r>
            <w:r w:rsidRPr="008734F4">
              <w:rPr>
                <w:noProof/>
              </w:rPr>
              <w:t>based on the UL-DL pattern configuration and K2=4</w:t>
            </w:r>
            <w:r>
              <w:rPr>
                <w:noProof/>
              </w:rPr>
              <w:t>, it is recommended to choose subframe 2, slot 0 for the UL grant scheduling to expect the UL Data on subframe 4, slot 0 so that TTCN can control the subframe where the UL Grant is transmitted</w:t>
            </w:r>
          </w:p>
          <w:p w14:paraId="077512CB" w14:textId="77777777" w:rsidR="005148E9" w:rsidRDefault="005148E9" w:rsidP="005148E9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15EB0A4" w14:textId="77777777" w:rsidR="005148E9" w:rsidRPr="002E008A" w:rsidRDefault="005148E9" w:rsidP="005148E9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7.1.1.3.7 ENDC, TP1 should be tested accurately as per Prose where Steps 3 and 4 can happen in any order. </w:t>
            </w:r>
          </w:p>
        </w:tc>
      </w:tr>
      <w:tr w:rsidR="005148E9" w14:paraId="3085AED7" w14:textId="77777777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872CD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915CA" w14:textId="77777777" w:rsidR="005148E9" w:rsidRPr="00CF39F2" w:rsidRDefault="005148E9" w:rsidP="005148E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148E9" w14:paraId="5285D2EC" w14:textId="77777777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13A63" w14:textId="77777777"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7997FE" w14:textId="77777777" w:rsidR="005148E9" w:rsidRDefault="005148E9" w:rsidP="005148E9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 w:rsidRPr="008734F4">
              <w:rPr>
                <w:noProof/>
              </w:rPr>
              <w:t>Changed the subframe to 2 when SCS 30 is configured</w:t>
            </w:r>
          </w:p>
          <w:p w14:paraId="64C8D5AB" w14:textId="77777777" w:rsidR="005148E9" w:rsidRDefault="005148E9" w:rsidP="005148E9">
            <w:pPr>
              <w:pStyle w:val="CRCoverPage"/>
              <w:spacing w:after="0"/>
              <w:ind w:left="720"/>
              <w:rPr>
                <w:noProof/>
              </w:rPr>
            </w:pPr>
            <w:r w:rsidRPr="008734F4">
              <w:rPr>
                <w:noProof/>
              </w:rPr>
              <w:t xml:space="preserve">Changed the subframe to </w:t>
            </w:r>
            <w:r>
              <w:rPr>
                <w:noProof/>
              </w:rPr>
              <w:t>5</w:t>
            </w:r>
            <w:r w:rsidRPr="008734F4">
              <w:rPr>
                <w:noProof/>
              </w:rPr>
              <w:t xml:space="preserve"> when SCS </w:t>
            </w:r>
            <w:r>
              <w:rPr>
                <w:noProof/>
              </w:rPr>
              <w:t>12</w:t>
            </w:r>
            <w:r w:rsidRPr="008734F4">
              <w:rPr>
                <w:noProof/>
              </w:rPr>
              <w:t>0 is configured</w:t>
            </w:r>
          </w:p>
          <w:p w14:paraId="07B9FEA1" w14:textId="77777777" w:rsidR="005148E9" w:rsidRDefault="005148E9" w:rsidP="005148E9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56A237C" w14:textId="77777777" w:rsidR="005148E9" w:rsidRDefault="005148E9" w:rsidP="005148E9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Introduced the alt mechanism at Steps 3 and 4 to handle the </w:t>
            </w:r>
            <w:r w:rsidRPr="006E47DD">
              <w:t>MAC PDU containing Power Headroom MAC Control Element</w:t>
            </w:r>
            <w:r>
              <w:rPr>
                <w:noProof/>
              </w:rPr>
              <w:t xml:space="preserve"> and </w:t>
            </w:r>
            <w:proofErr w:type="spellStart"/>
            <w:r w:rsidRPr="006E47DD">
              <w:rPr>
                <w:i/>
                <w:iCs/>
              </w:rPr>
              <w:t>RRCReconfigurationComplete</w:t>
            </w:r>
            <w:proofErr w:type="spellEnd"/>
            <w:r>
              <w:rPr>
                <w:noProof/>
              </w:rPr>
              <w:t xml:space="preserve"> as done similarly to Steps 10 and 11</w:t>
            </w:r>
          </w:p>
          <w:p w14:paraId="53DFF9FA" w14:textId="77777777" w:rsidR="005148E9" w:rsidRPr="006316B2" w:rsidRDefault="005148E9" w:rsidP="005148E9">
            <w:pPr>
              <w:pStyle w:val="CRCoverPage"/>
              <w:spacing w:after="0"/>
              <w:rPr>
                <w:noProof/>
              </w:rPr>
            </w:pPr>
          </w:p>
        </w:tc>
      </w:tr>
      <w:tr w:rsidR="005148E9" w14:paraId="134493F2" w14:textId="77777777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97F2C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0BA36" w14:textId="77777777" w:rsidR="005148E9" w:rsidRPr="00CF39F2" w:rsidRDefault="005148E9" w:rsidP="005148E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148E9" w14:paraId="683B217E" w14:textId="77777777" w:rsidTr="005148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C54B9" w14:textId="77777777"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B24AF" w14:textId="77777777" w:rsidR="005148E9" w:rsidRPr="00CF39F2" w:rsidRDefault="005148E9" w:rsidP="005148E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C0AEE">
              <w:rPr>
                <w:noProof/>
              </w:rPr>
              <w:t>T</w:t>
            </w:r>
            <w:r>
              <w:rPr>
                <w:noProof/>
              </w:rPr>
              <w:t>C implementation</w:t>
            </w:r>
            <w:r w:rsidRPr="006C0AEE">
              <w:rPr>
                <w:noProof/>
              </w:rPr>
              <w:t xml:space="preserve"> will </w:t>
            </w:r>
            <w:r>
              <w:rPr>
                <w:noProof/>
              </w:rPr>
              <w:t>FAIL</w:t>
            </w:r>
            <w:r w:rsidRPr="006C0AEE">
              <w:rPr>
                <w:noProof/>
              </w:rPr>
              <w:t xml:space="preserve"> </w:t>
            </w:r>
            <w:r>
              <w:rPr>
                <w:noProof/>
              </w:rPr>
              <w:t xml:space="preserve">conformant UEs </w:t>
            </w:r>
            <w:r w:rsidRPr="006C0AEE">
              <w:rPr>
                <w:noProof/>
              </w:rPr>
              <w:t>when testing with SCS 30KHz</w:t>
            </w:r>
            <w:r>
              <w:rPr>
                <w:noProof/>
              </w:rPr>
              <w:t xml:space="preserve"> and SCS 120 Khz and TP1 shall not be tested correctly in 7.1.1.3.7 ENDC</w:t>
            </w:r>
          </w:p>
        </w:tc>
      </w:tr>
      <w:tr w:rsidR="005148E9" w14:paraId="05F110A8" w14:textId="77777777" w:rsidTr="005148E9">
        <w:tc>
          <w:tcPr>
            <w:tcW w:w="2694" w:type="dxa"/>
            <w:gridSpan w:val="2"/>
          </w:tcPr>
          <w:p w14:paraId="3F80C966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BB13BD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14:paraId="604AB565" w14:textId="77777777" w:rsidTr="005148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8AC17" w14:textId="77777777"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EA488" w14:textId="77777777" w:rsidR="005148E9" w:rsidRDefault="005148E9" w:rsidP="005148E9">
            <w:pPr>
              <w:pStyle w:val="CRCoverPage"/>
              <w:spacing w:after="0"/>
              <w:rPr>
                <w:noProof/>
              </w:rPr>
            </w:pPr>
            <w:r w:rsidRPr="0074149F">
              <w:rPr>
                <w:noProof/>
              </w:rPr>
              <w:t>7.1.1.</w:t>
            </w:r>
            <w:r>
              <w:rPr>
                <w:noProof/>
              </w:rPr>
              <w:t>3</w:t>
            </w:r>
            <w:r w:rsidRPr="0074149F">
              <w:rPr>
                <w:noProof/>
              </w:rPr>
              <w:t>.</w:t>
            </w:r>
            <w:r>
              <w:rPr>
                <w:noProof/>
              </w:rPr>
              <w:t>7.ENDC, 7.1.1.3.7.NR5GC</w:t>
            </w:r>
          </w:p>
        </w:tc>
      </w:tr>
      <w:tr w:rsidR="005148E9" w14:paraId="7CA169DF" w14:textId="77777777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C22D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F140F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14:paraId="35B30D29" w14:textId="77777777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9BD4" w14:textId="77777777"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1EBC2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4E3FDA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F467E2" w14:textId="77777777" w:rsidR="005148E9" w:rsidRDefault="005148E9" w:rsidP="005148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423332" w14:textId="77777777" w:rsidR="005148E9" w:rsidRDefault="005148E9" w:rsidP="005148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48E9" w14:paraId="59554165" w14:textId="77777777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CAB72" w14:textId="77777777"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A0E2D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EC56A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085104" w14:textId="77777777" w:rsidR="005148E9" w:rsidRDefault="005148E9" w:rsidP="005148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8FAAC" w14:textId="77777777" w:rsidR="005148E9" w:rsidRDefault="005148E9" w:rsidP="005148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48E9" w14:paraId="1D989AA6" w14:textId="77777777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AA047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38A14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4E348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BFF59C" w14:textId="77777777" w:rsidR="005148E9" w:rsidRDefault="005148E9" w:rsidP="005148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E1AD8" w14:textId="77777777" w:rsidR="005148E9" w:rsidRDefault="005148E9" w:rsidP="005148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48E9" w14:paraId="4BA6F61D" w14:textId="77777777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1A567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324C0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5CCC5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8D6514" w14:textId="77777777" w:rsidR="005148E9" w:rsidRDefault="005148E9" w:rsidP="005148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6B7CFF" w14:textId="77777777" w:rsidR="005148E9" w:rsidRDefault="005148E9" w:rsidP="005148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48E9" w14:paraId="769DB22A" w14:textId="77777777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C8835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232A5" w14:textId="77777777" w:rsidR="005148E9" w:rsidRDefault="005148E9" w:rsidP="005148E9">
            <w:pPr>
              <w:pStyle w:val="CRCoverPage"/>
              <w:spacing w:after="0"/>
              <w:rPr>
                <w:noProof/>
              </w:rPr>
            </w:pPr>
          </w:p>
        </w:tc>
      </w:tr>
      <w:tr w:rsidR="005148E9" w14:paraId="302C80F3" w14:textId="77777777" w:rsidTr="005148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C8E760" w14:textId="77777777"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119EE" w14:textId="77777777" w:rsidR="005148E9" w:rsidRDefault="005148E9" w:rsidP="005148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48E9" w:rsidRPr="008863B9" w14:paraId="65659034" w14:textId="77777777" w:rsidTr="005148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5BBAAD" w14:textId="77777777" w:rsidR="005148E9" w:rsidRPr="008863B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1554DD" w14:textId="77777777" w:rsidR="005148E9" w:rsidRPr="008863B9" w:rsidRDefault="005148E9" w:rsidP="005148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48E9" w14:paraId="4AAC0875" w14:textId="77777777" w:rsidTr="005148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A06B7" w14:textId="77777777"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05C92" w14:textId="77777777" w:rsidR="005148E9" w:rsidRDefault="005148E9" w:rsidP="005148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4BEB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E640EE" w14:textId="77777777" w:rsidR="009478EE" w:rsidRDefault="009478EE" w:rsidP="009478EE">
      <w:pPr>
        <w:rPr>
          <w:noProof/>
        </w:rPr>
      </w:pPr>
    </w:p>
    <w:p w14:paraId="265593AC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238222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C0F0394" w14:textId="77777777" w:rsidR="00C06529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06529" w:rsidRPr="001B7B16">
        <w:rPr>
          <w:rFonts w:ascii="Arial" w:hAnsi="Arial" w:cs="Arial"/>
          <w:iCs/>
        </w:rPr>
        <w:t>Table of Contents</w:t>
      </w:r>
      <w:r w:rsidR="00C06529">
        <w:tab/>
      </w:r>
      <w:r w:rsidR="00C06529">
        <w:fldChar w:fldCharType="begin"/>
      </w:r>
      <w:r w:rsidR="00C06529">
        <w:instrText xml:space="preserve"> PAGEREF _Toc92382226 \h </w:instrText>
      </w:r>
      <w:r w:rsidR="00C06529">
        <w:fldChar w:fldCharType="separate"/>
      </w:r>
      <w:r w:rsidR="00C06529">
        <w:t>3</w:t>
      </w:r>
      <w:r w:rsidR="00C06529">
        <w:fldChar w:fldCharType="end"/>
      </w:r>
    </w:p>
    <w:p w14:paraId="2709134B" w14:textId="77777777" w:rsidR="00C06529" w:rsidRDefault="00C065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7B1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7B16">
        <w:rPr>
          <w:b/>
        </w:rPr>
        <w:t xml:space="preserve">Corrections required </w:t>
      </w:r>
      <w:r>
        <w:t>for test case 7.1.1.3.7</w:t>
      </w:r>
      <w:r>
        <w:tab/>
      </w:r>
      <w:r>
        <w:fldChar w:fldCharType="begin"/>
      </w:r>
      <w:r>
        <w:instrText xml:space="preserve"> PAGEREF _Toc92382227 \h </w:instrText>
      </w:r>
      <w:r>
        <w:fldChar w:fldCharType="separate"/>
      </w:r>
      <w:r>
        <w:t>3</w:t>
      </w:r>
      <w:r>
        <w:fldChar w:fldCharType="end"/>
      </w:r>
    </w:p>
    <w:p w14:paraId="2235E583" w14:textId="77777777" w:rsidR="00C06529" w:rsidRDefault="00C065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B7B16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B7B16">
        <w:rPr>
          <w:rFonts w:cs="Arial"/>
          <w:b/>
          <w:color w:val="000000"/>
          <w:lang w:eastAsia="en-GB"/>
        </w:rPr>
        <w:t xml:space="preserve">Correction to </w:t>
      </w:r>
      <w:r w:rsidRPr="001B7B16">
        <w:rPr>
          <w:rFonts w:cs="Arial"/>
          <w:lang w:eastAsia="en-GB"/>
        </w:rPr>
        <w:t>f_TC_7_1_1_3_7_NR5GC</w:t>
      </w:r>
      <w:r>
        <w:tab/>
      </w:r>
      <w:r>
        <w:fldChar w:fldCharType="begin"/>
      </w:r>
      <w:r>
        <w:instrText xml:space="preserve"> PAGEREF _Toc92382228 \h </w:instrText>
      </w:r>
      <w:r>
        <w:fldChar w:fldCharType="separate"/>
      </w:r>
      <w:r>
        <w:t>3</w:t>
      </w:r>
      <w:r>
        <w:fldChar w:fldCharType="end"/>
      </w:r>
    </w:p>
    <w:p w14:paraId="08B28E16" w14:textId="77777777" w:rsidR="00C06529" w:rsidRDefault="00C065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B7B16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B7B16">
        <w:rPr>
          <w:rFonts w:cs="Arial"/>
          <w:b/>
          <w:color w:val="000000"/>
          <w:lang w:eastAsia="en-GB"/>
        </w:rPr>
        <w:t xml:space="preserve">Correction to </w:t>
      </w:r>
      <w:r w:rsidRPr="001B7B16">
        <w:rPr>
          <w:rFonts w:cs="Arial"/>
          <w:lang w:eastAsia="en-GB"/>
        </w:rPr>
        <w:t>f_TC_7_1_1_3_7_ENDC</w:t>
      </w:r>
      <w:r>
        <w:tab/>
      </w:r>
      <w:r>
        <w:fldChar w:fldCharType="begin"/>
      </w:r>
      <w:r>
        <w:instrText xml:space="preserve"> PAGEREF _Toc92382229 \h </w:instrText>
      </w:r>
      <w:r>
        <w:fldChar w:fldCharType="separate"/>
      </w:r>
      <w:r>
        <w:t>5</w:t>
      </w:r>
      <w:r>
        <w:fldChar w:fldCharType="end"/>
      </w:r>
    </w:p>
    <w:p w14:paraId="45019E03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6A179F85" w14:textId="77777777" w:rsidR="007A73E5" w:rsidRPr="0074149F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2382227"/>
      <w:r w:rsidRPr="00854C55">
        <w:rPr>
          <w:b/>
        </w:rPr>
        <w:t xml:space="preserve">Corrections </w:t>
      </w:r>
      <w:r w:rsidRPr="0074149F">
        <w:rPr>
          <w:b/>
        </w:rPr>
        <w:t>required</w:t>
      </w:r>
      <w:bookmarkEnd w:id="2"/>
      <w:bookmarkEnd w:id="3"/>
      <w:r w:rsidR="00460215" w:rsidRPr="0074149F">
        <w:rPr>
          <w:b/>
        </w:rPr>
        <w:t xml:space="preserve"> </w:t>
      </w:r>
      <w:r w:rsidR="0074149F" w:rsidRPr="0074149F">
        <w:rPr>
          <w:noProof/>
        </w:rPr>
        <w:t>for test case 7.1.1.</w:t>
      </w:r>
      <w:r w:rsidR="00063818">
        <w:rPr>
          <w:noProof/>
        </w:rPr>
        <w:t>3</w:t>
      </w:r>
      <w:r w:rsidR="0074149F" w:rsidRPr="0074149F">
        <w:rPr>
          <w:noProof/>
        </w:rPr>
        <w:t>.</w:t>
      </w:r>
      <w:r w:rsidR="00063818">
        <w:rPr>
          <w:noProof/>
        </w:rPr>
        <w:t>7</w:t>
      </w:r>
      <w:bookmarkEnd w:id="4"/>
    </w:p>
    <w:p w14:paraId="274FA7A1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238222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C78A6" w:rsidRPr="0043377E">
        <w:rPr>
          <w:rFonts w:cs="Arial"/>
          <w:lang w:eastAsia="en-GB"/>
        </w:rPr>
        <w:t>f_TC_7_1_1_</w:t>
      </w:r>
      <w:r w:rsidR="00063818">
        <w:rPr>
          <w:rFonts w:cs="Arial"/>
          <w:lang w:eastAsia="en-GB"/>
        </w:rPr>
        <w:t>3</w:t>
      </w:r>
      <w:r w:rsidR="001C78A6" w:rsidRPr="0043377E">
        <w:rPr>
          <w:rFonts w:cs="Arial"/>
          <w:lang w:eastAsia="en-GB"/>
        </w:rPr>
        <w:t>_</w:t>
      </w:r>
      <w:r w:rsidR="00063818">
        <w:rPr>
          <w:rFonts w:cs="Arial"/>
          <w:lang w:eastAsia="en-GB"/>
        </w:rPr>
        <w:t>7</w:t>
      </w:r>
      <w:r w:rsidR="001C78A6" w:rsidRPr="0043377E">
        <w:rPr>
          <w:rFonts w:cs="Arial"/>
          <w:lang w:eastAsia="en-GB"/>
        </w:rPr>
        <w:t>_</w:t>
      </w:r>
      <w:r w:rsidR="00063818">
        <w:rPr>
          <w:rFonts w:cs="Arial"/>
          <w:lang w:eastAsia="en-GB"/>
        </w:rPr>
        <w:t>NR5GC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36B1406F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9E0F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85BC" w14:textId="77777777" w:rsidR="005D27CA" w:rsidRPr="00CC39F9" w:rsidRDefault="0043377E" w:rsidP="005D27CA">
            <w:pPr>
              <w:rPr>
                <w:rFonts w:ascii="Arial" w:hAnsi="Arial" w:cs="Arial"/>
                <w:lang w:eastAsia="en-GB"/>
              </w:rPr>
            </w:pPr>
            <w:r w:rsidRPr="0043377E">
              <w:rPr>
                <w:rFonts w:ascii="Arial" w:hAnsi="Arial" w:cs="Arial"/>
                <w:lang w:eastAsia="en-GB"/>
              </w:rPr>
              <w:t>f_TC_7_1_1_</w:t>
            </w:r>
            <w:r w:rsidR="00063818">
              <w:rPr>
                <w:rFonts w:ascii="Arial" w:hAnsi="Arial" w:cs="Arial"/>
                <w:lang w:eastAsia="en-GB"/>
              </w:rPr>
              <w:t>3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 w:rsidR="00063818">
              <w:rPr>
                <w:rFonts w:ascii="Arial" w:hAnsi="Arial" w:cs="Arial"/>
                <w:lang w:eastAsia="en-GB"/>
              </w:rPr>
              <w:t>7</w:t>
            </w:r>
            <w:r w:rsidRPr="0043377E">
              <w:rPr>
                <w:rFonts w:ascii="Arial" w:hAnsi="Arial" w:cs="Arial"/>
                <w:lang w:eastAsia="en-GB"/>
              </w:rPr>
              <w:t>_NR</w:t>
            </w:r>
            <w:r w:rsidR="00063818">
              <w:rPr>
                <w:rFonts w:ascii="Arial" w:hAnsi="Arial" w:cs="Arial"/>
                <w:lang w:eastAsia="en-GB"/>
              </w:rPr>
              <w:t>5GC</w:t>
            </w:r>
          </w:p>
        </w:tc>
      </w:tr>
      <w:tr w:rsidR="00FA485A" w14:paraId="274823C2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B29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797B" w14:textId="77777777" w:rsidR="00544AAF" w:rsidRDefault="00544AAF" w:rsidP="00544AA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 test case 7.1.1.3.7, for FR2 120Khz, </w:t>
            </w:r>
            <w:r w:rsidRPr="008734F4">
              <w:rPr>
                <w:noProof/>
              </w:rPr>
              <w:t>based on the UL-DL pattern configuration and K2=4</w:t>
            </w:r>
            <w:r>
              <w:rPr>
                <w:noProof/>
              </w:rPr>
              <w:t>, it is recommended to choose subframe 5, slot 0 for the UL grant scheduling to expect UL Data on subframe 5, slot 4 so that TTCN can control the subframe where the UL Grant is transmitted</w:t>
            </w:r>
          </w:p>
          <w:p w14:paraId="023D59D9" w14:textId="77777777" w:rsidR="00544AAF" w:rsidRDefault="00544AAF" w:rsidP="00544AAF">
            <w:pPr>
              <w:pStyle w:val="CRCoverPage"/>
              <w:spacing w:after="0"/>
              <w:rPr>
                <w:noProof/>
              </w:rPr>
            </w:pPr>
          </w:p>
          <w:p w14:paraId="06AC9E78" w14:textId="77777777" w:rsidR="00FA485A" w:rsidRPr="005206EB" w:rsidRDefault="00544AAF" w:rsidP="00063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Similarly, for FR1 30Khz, </w:t>
            </w:r>
            <w:r w:rsidRPr="008734F4">
              <w:rPr>
                <w:noProof/>
              </w:rPr>
              <w:t>based on the UL-DL pattern configuration and K2=4</w:t>
            </w:r>
            <w:r>
              <w:rPr>
                <w:noProof/>
              </w:rPr>
              <w:t>, it is recommended to choose subframe 2, slot 0 for the UL grant scheduling to expect the UL Data on subframe 4, slot 0 so that TTCN can control the subframe where the UL Grant is transmitted.</w:t>
            </w:r>
          </w:p>
        </w:tc>
      </w:tr>
      <w:tr w:rsidR="00FA485A" w14:paraId="52F0162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A2DC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90E6" w14:textId="77777777" w:rsidR="00063818" w:rsidRDefault="00063818" w:rsidP="00063818">
            <w:pPr>
              <w:pStyle w:val="CRCoverPage"/>
              <w:spacing w:after="0"/>
              <w:rPr>
                <w:noProof/>
              </w:rPr>
            </w:pPr>
            <w:r w:rsidRPr="008734F4">
              <w:rPr>
                <w:noProof/>
              </w:rPr>
              <w:t>Changed the subframe to 2 when SCS 30 is configured</w:t>
            </w:r>
          </w:p>
          <w:p w14:paraId="57F7A7E0" w14:textId="77777777" w:rsidR="00FA485A" w:rsidRPr="00A72665" w:rsidRDefault="00063818" w:rsidP="0006381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734F4">
              <w:rPr>
                <w:noProof/>
              </w:rPr>
              <w:t xml:space="preserve">Changed the subframe to </w:t>
            </w:r>
            <w:r>
              <w:rPr>
                <w:noProof/>
              </w:rPr>
              <w:t>5</w:t>
            </w:r>
            <w:r w:rsidRPr="008734F4">
              <w:rPr>
                <w:noProof/>
              </w:rPr>
              <w:t xml:space="preserve"> when SCS </w:t>
            </w:r>
            <w:r>
              <w:rPr>
                <w:noProof/>
              </w:rPr>
              <w:t>12</w:t>
            </w:r>
            <w:r w:rsidRPr="008734F4">
              <w:rPr>
                <w:noProof/>
              </w:rPr>
              <w:t>0 is configured</w:t>
            </w:r>
          </w:p>
        </w:tc>
      </w:tr>
      <w:tr w:rsidR="00FA485A" w14:paraId="66415278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2DC8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2F2A" w14:textId="77777777" w:rsidR="00FA485A" w:rsidRPr="00CC39F9" w:rsidRDefault="00ED5EB4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MAC_NR5GC</w:t>
            </w:r>
          </w:p>
        </w:tc>
      </w:tr>
      <w:tr w:rsidR="00220349" w14:paraId="29168D8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BB4E" w14:textId="77777777" w:rsidR="00220349" w:rsidRPr="001D4B50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1D4B50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86E3" w14:textId="7F1364D5" w:rsidR="00220349" w:rsidRPr="001D4B50" w:rsidRDefault="001D4B50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1D4B50"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613F5BF0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56B6EA5E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4B5FA0F7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EC5E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function f_TC_7_1_1_3_7_NR5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28FDB248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/UE power headroom reporting / Periodic reporting / DL pathloss change reporting</w:t>
            </w:r>
          </w:p>
          <w:p w14:paraId="27AD4FB8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D81E56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04109094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14:paraId="0A872E3F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lastRenderedPageBreak/>
              <w:t xml:space="preserve">      </w:t>
            </w: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//@sic R5s190767 sic@</w:t>
            </w:r>
          </w:p>
          <w:p w14:paraId="7F05EE5D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19670EE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237719C7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="00766D2D"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</w:p>
          <w:p w14:paraId="2B24AD6D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91E0909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504D8153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1"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8672BF0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90D6769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cs_38508_PHR_Config_Setup(cs_PHR_Config_7137(false,  sf500)); //@sic R5-197026 sic@</w:t>
            </w:r>
          </w:p>
          <w:p w14:paraId="5244FD16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BAE1BF2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172DC6C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4E7ED5FA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72E3C13E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679572B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v_V1530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cs_NR_RRCReconfiguration_v1530_IEs(bit2oct(encvalue(v_SCGConfig)));</w:t>
            </w:r>
          </w:p>
          <w:p w14:paraId="1811D8FA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BDA5D0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//The SS transmits UL grant to the UE at every 10ms in PDCCH occasion.</w:t>
            </w:r>
          </w:p>
          <w:p w14:paraId="298F2934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StartPeriodicGrant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, 10);</w:t>
            </w:r>
          </w:p>
          <w:p w14:paraId="742C877B" w14:textId="77777777" w:rsidR="007B2E1B" w:rsidRDefault="007B2E1B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56607C" w14:textId="77777777" w:rsidR="007B2E1B" w:rsidRPr="007B2E1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2" </w:t>
            </w:r>
            <w:proofErr w:type="spellStart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BC056FA" w14:textId="77777777" w:rsidR="00063818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gramStart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-,-</w:t>
            </w:r>
            <w:proofErr w:type="gramEnd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, v_V1530Ext,-,-,-,false);</w:t>
            </w:r>
          </w:p>
          <w:p w14:paraId="4CD59E3E" w14:textId="77777777" w:rsidR="007B2E1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A24A03E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2A243DB2" w14:textId="77777777" w:rsidR="00766D2D" w:rsidRPr="0043377E" w:rsidRDefault="00766D2D" w:rsidP="00766D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EAF12A0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0D6A5760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5C900B4A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A9C8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function f_TC_7_1_1_3_7_NR5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6BCC486D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/UE power headroom reporting / Periodic reporting / DL pathloss change reporting</w:t>
            </w:r>
          </w:p>
          <w:p w14:paraId="17037795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B0F5DE0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79156E9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14:paraId="3DBFD7ED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//@sic R5s190767 sic@</w:t>
            </w:r>
          </w:p>
          <w:p w14:paraId="03CB6A2E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DB51A57" w14:textId="77777777" w:rsidR="00ED5EB4" w:rsidRPr="00063818" w:rsidRDefault="00ED5EB4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17C034DA" w14:textId="77777777" w:rsidR="00766D2D" w:rsidRDefault="00063818" w:rsidP="00766D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SubcarrierSpacing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v_SCS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</w:t>
            </w:r>
          </w:p>
          <w:p w14:paraId="43B86058" w14:textId="77777777" w:rsidR="00063818" w:rsidRDefault="00063818" w:rsidP="00766D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54DEF2" w14:textId="77777777" w:rsidR="00063818" w:rsidRDefault="00063818" w:rsidP="00766D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9F9AEA0" w14:textId="77777777" w:rsidR="00063818" w:rsidRDefault="00063818" w:rsidP="00766D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ACF941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1"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8E3173F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5AFF7D30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cs_38508_PHR_Config_Setup(cs_PHR_Config_7137(false,  sf500)); //@sic R5-197026 sic@</w:t>
            </w:r>
          </w:p>
          <w:p w14:paraId="16728836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2E03710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EAD4A8A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49114EEC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380D95D1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C3943D8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v_V1530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cs_NR_RRCReconfiguration_v1530_IEs(bit2oct(encvalue(v_SCGConfig)));</w:t>
            </w:r>
          </w:p>
          <w:p w14:paraId="3BECBC44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3FF4DDB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//The SS transmits UL grant to the UE at every 10ms in PDCCH occasion.</w:t>
            </w:r>
          </w:p>
          <w:p w14:paraId="745A732B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SCS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f_NR_CellInfo_GetSCS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//WA#</w:t>
            </w:r>
          </w:p>
          <w:p w14:paraId="4D0123B1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if (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v_SCS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kHz30) </w:t>
            </w:r>
          </w:p>
          <w:p w14:paraId="3FC32CDF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{</w:t>
            </w:r>
          </w:p>
          <w:p w14:paraId="3D9D2C3F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StartPeriodicGrant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cs_TimingInfo_SubFrame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(2),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v_NR_ResourceAllocation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10);</w:t>
            </w:r>
          </w:p>
          <w:p w14:paraId="51B7406E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} else {</w:t>
            </w:r>
          </w:p>
          <w:p w14:paraId="7E2FAA1A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StartPeriodicGrant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cs_TimingInfo_SubFrame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(5),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v_NR_ResourceAllocation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10);</w:t>
            </w:r>
          </w:p>
          <w:p w14:paraId="059DA81A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}</w:t>
            </w:r>
          </w:p>
          <w:p w14:paraId="0C469C47" w14:textId="77777777" w:rsidR="00063818" w:rsidRDefault="00063818" w:rsidP="00766D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E6176E" w14:textId="77777777" w:rsidR="007B2E1B" w:rsidRPr="007B2E1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2" </w:t>
            </w:r>
            <w:proofErr w:type="spellStart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51D7CF4" w14:textId="77777777" w:rsidR="007B2E1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gramStart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-,-</w:t>
            </w:r>
            <w:proofErr w:type="gramEnd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, v_V1530Ext,-,-,-,false);</w:t>
            </w:r>
          </w:p>
          <w:p w14:paraId="274F53A4" w14:textId="77777777" w:rsidR="007B2E1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487A7E" w14:textId="77777777" w:rsidR="00063818" w:rsidRPr="00DA356D" w:rsidRDefault="00063818" w:rsidP="00766D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1D0DF5B8" w14:textId="77777777" w:rsidR="004D6DF7" w:rsidRDefault="004D6DF7" w:rsidP="004D6DF7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2382229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Pr="0043377E">
        <w:rPr>
          <w:rFonts w:cs="Arial"/>
          <w:lang w:eastAsia="en-GB"/>
        </w:rPr>
        <w:t>f_TC_7_1_1_</w:t>
      </w:r>
      <w:r>
        <w:rPr>
          <w:rFonts w:cs="Arial"/>
          <w:lang w:eastAsia="en-GB"/>
        </w:rPr>
        <w:t>3</w:t>
      </w:r>
      <w:r w:rsidRPr="0043377E">
        <w:rPr>
          <w:rFonts w:cs="Arial"/>
          <w:lang w:eastAsia="en-GB"/>
        </w:rPr>
        <w:t>_</w:t>
      </w:r>
      <w:r>
        <w:rPr>
          <w:rFonts w:cs="Arial"/>
          <w:lang w:eastAsia="en-GB"/>
        </w:rPr>
        <w:t>7</w:t>
      </w:r>
      <w:r w:rsidRPr="0043377E">
        <w:rPr>
          <w:rFonts w:cs="Arial"/>
          <w:lang w:eastAsia="en-GB"/>
        </w:rPr>
        <w:t>_</w:t>
      </w:r>
      <w:r>
        <w:rPr>
          <w:rFonts w:cs="Arial"/>
          <w:lang w:eastAsia="en-GB"/>
        </w:rPr>
        <w:t>ENDC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D6DF7" w14:paraId="140F8270" w14:textId="7777777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5389" w14:textId="77777777" w:rsidR="004D6DF7" w:rsidRDefault="004D6DF7" w:rsidP="005148E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7161" w14:textId="77777777" w:rsidR="004D6DF7" w:rsidRPr="00CC39F9" w:rsidRDefault="004D6DF7" w:rsidP="005148E9">
            <w:pPr>
              <w:rPr>
                <w:rFonts w:ascii="Arial" w:hAnsi="Arial" w:cs="Arial"/>
                <w:lang w:eastAsia="en-GB"/>
              </w:rPr>
            </w:pPr>
            <w:r w:rsidRPr="0043377E">
              <w:rPr>
                <w:rFonts w:ascii="Arial" w:hAnsi="Arial" w:cs="Arial"/>
                <w:lang w:eastAsia="en-GB"/>
              </w:rPr>
              <w:t>f_TC_7_1_1_</w:t>
            </w:r>
            <w:r>
              <w:rPr>
                <w:rFonts w:ascii="Arial" w:hAnsi="Arial" w:cs="Arial"/>
                <w:lang w:eastAsia="en-GB"/>
              </w:rPr>
              <w:t>3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>
              <w:rPr>
                <w:rFonts w:ascii="Arial" w:hAnsi="Arial" w:cs="Arial"/>
                <w:lang w:eastAsia="en-GB"/>
              </w:rPr>
              <w:t>7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>
              <w:rPr>
                <w:rFonts w:ascii="Arial" w:hAnsi="Arial" w:cs="Arial"/>
                <w:lang w:eastAsia="en-GB"/>
              </w:rPr>
              <w:t>ENDC</w:t>
            </w:r>
          </w:p>
        </w:tc>
      </w:tr>
      <w:tr w:rsidR="004D6DF7" w14:paraId="56CDE914" w14:textId="77777777" w:rsidTr="005148E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C141" w14:textId="77777777"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A7CB" w14:textId="77777777" w:rsidR="00C06B83" w:rsidRDefault="00C06B83" w:rsidP="00C06B83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 test case 7.1.1.3.7, for FR2 120Khz, </w:t>
            </w:r>
            <w:r w:rsidRPr="008734F4">
              <w:rPr>
                <w:noProof/>
              </w:rPr>
              <w:t>based on the UL-DL pattern configuration and K2=4</w:t>
            </w:r>
            <w:r>
              <w:rPr>
                <w:noProof/>
              </w:rPr>
              <w:t xml:space="preserve">, it is recommended to choose subframe 5, slot 0 for the UL grant scheduling to expect UL Data on subframe 5, slot 4 </w:t>
            </w:r>
            <w:r w:rsidR="00665706">
              <w:rPr>
                <w:noProof/>
              </w:rPr>
              <w:t>so that TTCN can control the subframe where the UL Grant is transmitted</w:t>
            </w:r>
          </w:p>
          <w:p w14:paraId="428ECDAB" w14:textId="77777777" w:rsidR="00C06B83" w:rsidRDefault="00C06B83" w:rsidP="00C06B83">
            <w:pPr>
              <w:pStyle w:val="CRCoverPage"/>
              <w:spacing w:after="0"/>
              <w:rPr>
                <w:noProof/>
              </w:rPr>
            </w:pPr>
          </w:p>
          <w:p w14:paraId="7B74F86D" w14:textId="77777777" w:rsidR="00E167C0" w:rsidRDefault="00C06B83" w:rsidP="00665706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Similarly, for FR1 30Khz, </w:t>
            </w:r>
            <w:r w:rsidRPr="008734F4">
              <w:rPr>
                <w:noProof/>
              </w:rPr>
              <w:t>based on the UL-DL pattern configuration and K2=4</w:t>
            </w:r>
            <w:r>
              <w:rPr>
                <w:noProof/>
              </w:rPr>
              <w:t xml:space="preserve">, it is recommended to choose subframe 2, slot 0 for the UL grant scheduling to expect the UL Data on subframe 4, slot 0 </w:t>
            </w:r>
            <w:r w:rsidR="00665706">
              <w:rPr>
                <w:noProof/>
              </w:rPr>
              <w:t>so that TTCN can control the subframe where the UL Grant is transmitted.</w:t>
            </w:r>
          </w:p>
          <w:p w14:paraId="516B6F99" w14:textId="77777777" w:rsidR="00665706" w:rsidRDefault="00665706" w:rsidP="00665706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21A5201E" w14:textId="77777777" w:rsidR="00C06B83" w:rsidRPr="009B0B50" w:rsidRDefault="00C06B83" w:rsidP="00C06B83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lastRenderedPageBreak/>
              <w:t>In the 7.1.1.3.7 ENDC, TP1 should be tested accurately as per Prose where Steps 3 and 4 can happen in any order.</w:t>
            </w:r>
          </w:p>
        </w:tc>
      </w:tr>
      <w:tr w:rsidR="004D6DF7" w14:paraId="5A4A026B" w14:textId="7777777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775D" w14:textId="77777777"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EF1F" w14:textId="77777777" w:rsidR="00C06B83" w:rsidRDefault="00C06B83" w:rsidP="00C06B83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8734F4">
              <w:rPr>
                <w:noProof/>
              </w:rPr>
              <w:t>Changed the subframe to 2 when SCS 30 is configured</w:t>
            </w:r>
          </w:p>
          <w:p w14:paraId="210044EA" w14:textId="77777777" w:rsidR="00C06B83" w:rsidRDefault="00C06B83" w:rsidP="00C06B83">
            <w:pPr>
              <w:pStyle w:val="CRCoverPage"/>
              <w:spacing w:after="0"/>
              <w:ind w:left="720"/>
              <w:rPr>
                <w:noProof/>
              </w:rPr>
            </w:pPr>
            <w:r w:rsidRPr="008734F4">
              <w:rPr>
                <w:noProof/>
              </w:rPr>
              <w:t xml:space="preserve">Changed the subframe to </w:t>
            </w:r>
            <w:r>
              <w:rPr>
                <w:noProof/>
              </w:rPr>
              <w:t>5</w:t>
            </w:r>
            <w:r w:rsidRPr="008734F4">
              <w:rPr>
                <w:noProof/>
              </w:rPr>
              <w:t xml:space="preserve"> when SCS </w:t>
            </w:r>
            <w:r>
              <w:rPr>
                <w:noProof/>
              </w:rPr>
              <w:t>12</w:t>
            </w:r>
            <w:r w:rsidRPr="008734F4">
              <w:rPr>
                <w:noProof/>
              </w:rPr>
              <w:t>0 is configured</w:t>
            </w:r>
          </w:p>
          <w:p w14:paraId="226097E1" w14:textId="77777777" w:rsidR="00C06B83" w:rsidRDefault="00C06B83" w:rsidP="00C06B83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6EAF6887" w14:textId="77777777" w:rsidR="004D6DF7" w:rsidRPr="00C06B83" w:rsidRDefault="00C06B83" w:rsidP="005148E9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Introduced the alt mechanism </w:t>
            </w:r>
            <w:r w:rsidR="00443FA3">
              <w:rPr>
                <w:noProof/>
              </w:rPr>
              <w:t xml:space="preserve">at Steps 3 and 4 </w:t>
            </w:r>
            <w:r>
              <w:rPr>
                <w:noProof/>
              </w:rPr>
              <w:t xml:space="preserve">to handle the </w:t>
            </w:r>
            <w:r w:rsidRPr="006E47DD">
              <w:t>MAC PDU containing Power Headroom MAC Control Element</w:t>
            </w:r>
            <w:r>
              <w:rPr>
                <w:noProof/>
              </w:rPr>
              <w:t xml:space="preserve"> and </w:t>
            </w:r>
            <w:proofErr w:type="spellStart"/>
            <w:r w:rsidRPr="006E47DD">
              <w:rPr>
                <w:i/>
                <w:iCs/>
              </w:rPr>
              <w:t>RRCReconfigurationComplete</w:t>
            </w:r>
            <w:proofErr w:type="spellEnd"/>
            <w:r>
              <w:rPr>
                <w:noProof/>
              </w:rPr>
              <w:t xml:space="preserve"> as done similarly to Steps 10 and 11</w:t>
            </w:r>
          </w:p>
        </w:tc>
      </w:tr>
      <w:tr w:rsidR="004D6DF7" w14:paraId="68CE1199" w14:textId="7777777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BAFB" w14:textId="77777777"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0F8B" w14:textId="77777777" w:rsidR="004D6DF7" w:rsidRPr="00CC39F9" w:rsidRDefault="004D6DF7" w:rsidP="005148E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MAC_ENDC_NR</w:t>
            </w:r>
          </w:p>
        </w:tc>
      </w:tr>
      <w:tr w:rsidR="004F2FD6" w14:paraId="398747B3" w14:textId="7777777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0D13" w14:textId="1D78810C" w:rsidR="004F2FD6" w:rsidRDefault="004F2FD6" w:rsidP="004F2FD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A56BE">
              <w:rPr>
                <w:rFonts w:ascii="Arial" w:hAnsi="Arial"/>
                <w:b/>
                <w:highlight w:val="yellow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B34A" w14:textId="77777777" w:rsidR="009A56BE" w:rsidRDefault="004F2FD6" w:rsidP="009A56BE">
            <w:pPr>
              <w:pStyle w:val="ListParagraph"/>
              <w:numPr>
                <w:ilvl w:val="0"/>
                <w:numId w:val="39"/>
              </w:numPr>
              <w:rPr>
                <w:rFonts w:ascii="Arial" w:hAnsi="Arial"/>
                <w:highlight w:val="cyan"/>
                <w:lang w:eastAsia="zh-CN"/>
              </w:rPr>
            </w:pPr>
            <w:r w:rsidRPr="009A56BE"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  <w:p w14:paraId="65B05A5B" w14:textId="11764689" w:rsidR="009A56BE" w:rsidRPr="009A56BE" w:rsidRDefault="009A56BE" w:rsidP="009A56BE">
            <w:pPr>
              <w:pStyle w:val="ListParagraph"/>
              <w:numPr>
                <w:ilvl w:val="0"/>
                <w:numId w:val="39"/>
              </w:numPr>
              <w:rPr>
                <w:rFonts w:ascii="Arial" w:hAnsi="Arial"/>
                <w:highlight w:val="cyan"/>
                <w:lang w:eastAsia="zh-CN"/>
              </w:rPr>
            </w:pPr>
            <w:r w:rsidRPr="009A56BE">
              <w:rPr>
                <w:rFonts w:ascii="Arial" w:hAnsi="Arial"/>
                <w:highlight w:val="red"/>
                <w:lang w:eastAsia="zh-CN"/>
              </w:rPr>
              <w:t xml:space="preserve">The proposed change is incomplete and unnecessary. The additional delay of message transmission between PTC’s will make the code not </w:t>
            </w:r>
            <w:proofErr w:type="gramStart"/>
            <w:r w:rsidRPr="009A56BE">
              <w:rPr>
                <w:rFonts w:ascii="Arial" w:hAnsi="Arial"/>
                <w:highlight w:val="red"/>
                <w:lang w:eastAsia="zh-CN"/>
              </w:rPr>
              <w:t>really meaningful</w:t>
            </w:r>
            <w:proofErr w:type="gramEnd"/>
            <w:r w:rsidRPr="009A56BE">
              <w:rPr>
                <w:rFonts w:ascii="Arial" w:hAnsi="Arial"/>
                <w:highlight w:val="red"/>
                <w:lang w:eastAsia="zh-CN"/>
              </w:rPr>
              <w:t>.</w:t>
            </w:r>
          </w:p>
        </w:tc>
      </w:tr>
    </w:tbl>
    <w:p w14:paraId="15D6746C" w14:textId="77777777" w:rsidR="004D6DF7" w:rsidRDefault="004D6DF7" w:rsidP="004D6DF7">
      <w:pPr>
        <w:spacing w:after="0"/>
        <w:rPr>
          <w:rFonts w:ascii="Arial" w:hAnsi="Arial"/>
          <w:b/>
          <w:lang w:eastAsia="en-GB"/>
        </w:rPr>
      </w:pPr>
    </w:p>
    <w:p w14:paraId="5F3D1745" w14:textId="77777777" w:rsidR="004D6DF7" w:rsidRDefault="004D6DF7" w:rsidP="004D6DF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14:paraId="3220BC7C" w14:textId="77777777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8935" w14:textId="77777777" w:rsidR="00ED5EB4" w:rsidRPr="00ED5EB4" w:rsidRDefault="00ED5EB4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function f_TC_7_1_1_3_7_ENDC_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14:paraId="6D46999B" w14:textId="77777777" w:rsidR="004D6DF7" w:rsidRDefault="00ED5EB4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/UE power headroom reporting / Periodic reporting / DL pathloss change reporting</w:t>
            </w:r>
          </w:p>
          <w:p w14:paraId="487FC9F7" w14:textId="77777777" w:rsidR="00ED5EB4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973EFE8" w14:textId="77777777" w:rsidR="004D6DF7" w:rsidRDefault="00ED5EB4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="004D6DF7"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FC775B1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14:paraId="41FADC0B" w14:textId="77777777" w:rsidR="00ED5EB4" w:rsidRPr="00ED5EB4" w:rsidRDefault="004D6DF7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ED5EB4"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="00ED5EB4" w:rsidRPr="00ED5EB4">
              <w:rPr>
                <w:rFonts w:ascii="Courier New" w:hAnsi="Courier New" w:cs="Courier New"/>
                <w:color w:val="000000"/>
                <w:lang w:eastAsia="de-DE"/>
              </w:rPr>
              <w:t>EUTRA_NR_Coordination_MSG</w:t>
            </w:r>
            <w:proofErr w:type="spellEnd"/>
            <w:r w:rsidR="00ED5EB4"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ED5EB4" w:rsidRPr="00ED5EB4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="00ED5EB4" w:rsidRPr="00ED5E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FD87C8B" w14:textId="77777777" w:rsidR="00ED5EB4" w:rsidRPr="00ED5EB4" w:rsidRDefault="00ED5EB4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MsgRcvd</w:t>
            </w:r>
            <w:proofErr w:type="spell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3F2EC593" w14:textId="77777777" w:rsidR="00310B98" w:rsidRDefault="00ED5EB4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v_PHR_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  <w:r w:rsidR="004D6DF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</w:p>
          <w:p w14:paraId="005E7385" w14:textId="77777777" w:rsidR="004D6DF7" w:rsidRDefault="004D6DF7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</w:p>
          <w:p w14:paraId="428263FF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F430DB3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6A7148A4" w14:textId="77777777" w:rsidR="00310B98" w:rsidRPr="00310B98" w:rsidRDefault="004D6DF7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2&amp;4" </w:t>
            </w:r>
            <w:proofErr w:type="spellStart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6FCB9C3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786F1CD1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cs_38508_PHR_Config_Setup(cs_PHR_Config_7137(-, sf500));</w:t>
            </w:r>
          </w:p>
          <w:p w14:paraId="59B179DB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89CB12F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E461DC1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62F07277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3D643B16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93B9E7F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3C505F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/ Now send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14:paraId="17E40503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A0F5EB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//The SS transmits UL grant to the UE at every 10ms in PDCCH occasion.</w:t>
            </w:r>
          </w:p>
          <w:p w14:paraId="37070A32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TimingUL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f_NR_GetNextSendOccasion_UL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(nr_Cell1, 100); //@sic R5s191093 sic@</w:t>
            </w:r>
          </w:p>
          <w:p w14:paraId="241EE121" w14:textId="77777777" w:rsidR="004D6DF7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StartPeriodicGrant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, 10);</w:t>
            </w:r>
          </w:p>
          <w:p w14:paraId="4FAF74F8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192740F6" w14:textId="77777777" w:rsidR="0012699E" w:rsidRPr="0012699E" w:rsidRDefault="00B97289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3" </w:t>
            </w:r>
            <w:proofErr w:type="spellStart"/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1F3E24E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car_NR_SYSTEM_MultiEntryPHR_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cr_NR_MAC_CE_MultiEntryPHR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(?)))-&gt;value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v_NR_SYSTEM_IND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3D8202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__FILE__, __LINE__, "Step 3");</w:t>
            </w:r>
          </w:p>
          <w:p w14:paraId="56B15EFE" w14:textId="77777777" w:rsidR="00B97289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v_TimingInfo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v_NR_SYSTEM_IND.Common.TimingInfo.SubFrame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D960F10" w14:textId="77777777" w:rsidR="00B97289" w:rsidRDefault="00B97289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0CCBC05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955D22D" w14:textId="77777777" w:rsidR="0012699E" w:rsidRDefault="0012699E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2C6CD154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9&amp; 11"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5A75A35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cs_38508_PHR_Config_Setup(cs_PHR_Config_7137(-,-,dB3));</w:t>
            </w:r>
          </w:p>
          <w:p w14:paraId="603C8329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C80A8EB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EDCFDDD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3F03CD7E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0FEF3C2F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7E48FA5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// PHR Prohibit Timer</w:t>
            </w:r>
          </w:p>
          <w:p w14:paraId="46678C1A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TimerMax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14:paraId="0D768F26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TimerMin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14:paraId="185E6625" w14:textId="77777777" w:rsid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8815BE6" w14:textId="77777777" w:rsidR="0012699E" w:rsidRDefault="00157E07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,-,false);  // Now send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14:paraId="15AF8B2E" w14:textId="77777777" w:rsidR="00157E07" w:rsidRPr="00157E07" w:rsidRDefault="00157E07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7B2AAC" w14:textId="77777777" w:rsidR="004D6DF7" w:rsidRPr="0012699E" w:rsidRDefault="0012699E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2CEBBD23" w14:textId="77777777"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</w:p>
    <w:p w14:paraId="6AC3A441" w14:textId="77777777"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14:paraId="550ECCCB" w14:textId="77777777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48D2" w14:textId="77777777" w:rsidR="00310B98" w:rsidRPr="00ED5EB4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function f_TC_7_1_1_3_7_ENDC_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14:paraId="70D3A01D" w14:textId="77777777"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/UE power headroom reporting / Periodic reporting / DL pathloss change reporting</w:t>
            </w:r>
          </w:p>
          <w:p w14:paraId="01B2743F" w14:textId="77777777"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622442B" w14:textId="77777777"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5B9DF0B3" w14:textId="77777777"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14:paraId="5527F405" w14:textId="77777777" w:rsidR="00310B98" w:rsidRPr="00ED5EB4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EUTRA_NR_Coordination_MSG</w:t>
            </w:r>
            <w:proofErr w:type="spell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8C93A5B" w14:textId="77777777" w:rsidR="00310B98" w:rsidRPr="00ED5EB4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MsgRcvd</w:t>
            </w:r>
            <w:proofErr w:type="spell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5AD0AD64" w14:textId="77777777"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v_PHR_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1298CABE" w14:textId="77777777" w:rsidR="004D6DF7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310B9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SubcarrierSpacing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v_SCS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</w:t>
            </w:r>
            <w:r w:rsidR="009D6D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#</w:t>
            </w: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AA6A6B4" w14:textId="77777777"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560C67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E268A0F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14:paraId="478B3598" w14:textId="77777777" w:rsidR="00310B98" w:rsidRPr="00310B98" w:rsidRDefault="004D6DF7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2&amp;4" </w:t>
            </w:r>
            <w:proofErr w:type="spellStart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293E162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E3A4C49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cs_38508_PHR_Config_Setup(cs_PHR_Config_7137(-, sf500));</w:t>
            </w:r>
          </w:p>
          <w:p w14:paraId="5D8D64A2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45A8C12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0BC539F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03E0E6BD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66008A65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DCA2533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01ED92" w14:textId="77777777" w:rsidR="007B2E1B" w:rsidRPr="00310B98" w:rsidRDefault="00310B98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7B2E1B" w:rsidRPr="00310B98">
              <w:rPr>
                <w:rFonts w:ascii="Courier New" w:hAnsi="Courier New" w:cs="Courier New"/>
                <w:color w:val="000000"/>
                <w:lang w:eastAsia="de-DE"/>
              </w:rPr>
              <w:t>//The SS transmits UL grant to the UE at every 10ms in PDCCH occasion.</w:t>
            </w:r>
          </w:p>
          <w:p w14:paraId="5803BDEC" w14:textId="77777777" w:rsidR="007B2E1B" w:rsidRPr="00DE6B7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SCS</w:t>
            </w:r>
            <w:proofErr w:type="spell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f_NR_CellInfo_GetSCS</w:t>
            </w:r>
            <w:proofErr w:type="spell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//WA#</w:t>
            </w:r>
          </w:p>
          <w:p w14:paraId="2299F64E" w14:textId="77777777" w:rsidR="007B2E1B" w:rsidRPr="00DE6B7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if (</w:t>
            </w:r>
            <w:proofErr w:type="spell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v_SCS</w:t>
            </w:r>
            <w:proofErr w:type="spell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kHz30) </w:t>
            </w:r>
          </w:p>
          <w:p w14:paraId="078AD393" w14:textId="77777777" w:rsidR="007B2E1B" w:rsidRPr="00DE6B7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{</w:t>
            </w:r>
          </w:p>
          <w:p w14:paraId="73E35B95" w14:textId="77777777" w:rsidR="007B2E1B" w:rsidRPr="00DE6B7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</w:t>
            </w:r>
            <w:proofErr w:type="spell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</w:t>
            </w:r>
            <w:proofErr w:type="gram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StartPeriodicGrant</w:t>
            </w:r>
            <w:proofErr w:type="spell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cs_TimingInfo_SubFrame</w:t>
            </w:r>
            <w:proofErr w:type="spell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(2), </w:t>
            </w:r>
            <w:proofErr w:type="spell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v_NR_ResourceAllocation</w:t>
            </w:r>
            <w:proofErr w:type="spell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10);</w:t>
            </w:r>
          </w:p>
          <w:p w14:paraId="743D5145" w14:textId="77777777" w:rsidR="007B2E1B" w:rsidRPr="00DE6B7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} else {</w:t>
            </w:r>
          </w:p>
          <w:p w14:paraId="6F63C4DE" w14:textId="77777777" w:rsidR="007B2E1B" w:rsidRPr="00DE6B7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</w:t>
            </w:r>
            <w:proofErr w:type="spell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</w:t>
            </w:r>
            <w:proofErr w:type="gram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StartPeriodicGrant</w:t>
            </w:r>
            <w:proofErr w:type="spell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cs_TimingInfo_SubFrame</w:t>
            </w:r>
            <w:proofErr w:type="spell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(5), </w:t>
            </w:r>
            <w:proofErr w:type="spell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v_NR_ResourceAllocation</w:t>
            </w:r>
            <w:proofErr w:type="spell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10);</w:t>
            </w:r>
          </w:p>
          <w:p w14:paraId="61845BC7" w14:textId="77777777" w:rsidR="007B2E1B" w:rsidRPr="00310B98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}</w:t>
            </w:r>
          </w:p>
          <w:p w14:paraId="2DC1C71F" w14:textId="77777777" w:rsidR="007B2E1B" w:rsidRDefault="007B2E1B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00C454" w14:textId="77777777" w:rsidR="00310B98" w:rsidRPr="00310B98" w:rsidRDefault="007B2E1B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_NR_SendRRCReconfigurationContentsToEUTRA</w:t>
            </w:r>
            <w:proofErr w:type="spellEnd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7B2E1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</w:t>
            </w:r>
            <w:proofErr w:type="gramEnd"/>
            <w:r w:rsidRPr="007B2E1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,-,false</w:t>
            </w:r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 xml:space="preserve">);  // Now send </w:t>
            </w:r>
            <w:proofErr w:type="spellStart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 xml:space="preserve"> to EUTRA </w:t>
            </w:r>
            <w:r w:rsidRPr="007B2E1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</w:t>
            </w:r>
          </w:p>
          <w:p w14:paraId="7E78C312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E093C7" w14:textId="77777777" w:rsidR="00B97289" w:rsidRPr="00B97289" w:rsidRDefault="00310B98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B97289"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//@siclog "Steps 3-4" </w:t>
            </w:r>
            <w:proofErr w:type="spellStart"/>
            <w:r w:rsidR="00B97289"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="00B97289"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@</w:t>
            </w:r>
          </w:p>
          <w:p w14:paraId="37923E71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alt {</w:t>
            </w:r>
          </w:p>
          <w:p w14:paraId="0072465A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[not(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v_RRC_MsgRcvd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)]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EUTRA.receive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cmr_EUTRA_NR_OctetData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("Complete")) -&gt; value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</w:p>
          <w:p w14:paraId="3B01A13E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{</w:t>
            </w:r>
          </w:p>
          <w:p w14:paraId="4893AA5B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PreliminaryPass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__FILE__, __LINE__, "Step 4");</w:t>
            </w:r>
          </w:p>
          <w:p w14:paraId="63FB3A66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f_NR_CheckReceived_RRCReconfigurationComplete(valueof(v_ReceivedMsg));</w:t>
            </w:r>
          </w:p>
          <w:p w14:paraId="37FC56FD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MsgRcvd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true;</w:t>
            </w:r>
          </w:p>
          <w:p w14:paraId="66A1EC05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if (not(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 {</w:t>
            </w:r>
          </w:p>
          <w:p w14:paraId="6CE859ED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repeat;</w:t>
            </w:r>
          </w:p>
          <w:p w14:paraId="28CEB855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}</w:t>
            </w:r>
          </w:p>
          <w:p w14:paraId="1D8269A0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2F1AE350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// The UE transmits a MAC PDU containing Power Headroom MAC Control Element</w:t>
            </w:r>
          </w:p>
          <w:p w14:paraId="358F32C7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[not(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)]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SYSIND.receive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car_NR_SYSTEM_MultiEntryPHR_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cr_NR_MAC_CE_MultiEntryPHR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(?)))-&gt;value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v_NR_SYSTEM_IND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</w:p>
          <w:p w14:paraId="519BD768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{</w:t>
            </w:r>
          </w:p>
          <w:p w14:paraId="62A385D3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PreliminaryPass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__FILE__, __LINE__, "Step 3");</w:t>
            </w:r>
          </w:p>
          <w:p w14:paraId="3651CFB6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v_TimingInfo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v_NR_SYSTEM_IND.Common.TimingInfo.SubFrame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; </w:t>
            </w:r>
          </w:p>
          <w:p w14:paraId="7B9A4DB5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true;</w:t>
            </w:r>
          </w:p>
          <w:p w14:paraId="69A41BBA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if (not(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v_RRC_MsgRcvd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 {</w:t>
            </w:r>
          </w:p>
          <w:p w14:paraId="57C89BE4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repeat;</w:t>
            </w:r>
          </w:p>
          <w:p w14:paraId="46115431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</w:t>
            </w:r>
          </w:p>
          <w:p w14:paraId="21D7B7E4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}</w:t>
            </w:r>
          </w:p>
          <w:p w14:paraId="6BB6625E" w14:textId="77777777" w:rsidR="004D6DF7" w:rsidRPr="00310B98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};</w:t>
            </w:r>
          </w:p>
          <w:p w14:paraId="4EE8A75C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694DF6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8E0B288" w14:textId="77777777" w:rsidR="00157E07" w:rsidRDefault="00157E0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2DCEEB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9&amp; 11"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B67DA19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cs_38508_PHR_Config_Setup(cs_PHR_Config_7137(-,-,dB3));</w:t>
            </w:r>
          </w:p>
          <w:p w14:paraId="1A26CAEC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D439168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42E1C2D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77FB9235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0924ED60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8B32190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// PHR Prohibit Timer</w:t>
            </w:r>
          </w:p>
          <w:p w14:paraId="3B1B792A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TimerMax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14:paraId="280410A8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TimerMin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14:paraId="3EFFD30D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77506147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61B0CC8A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MsgRcvd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</w:t>
            </w:r>
          </w:p>
          <w:p w14:paraId="56A3ABC3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Rcvd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</w:t>
            </w: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60014BAD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CC12502" w14:textId="77777777" w:rsid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,-,false);  // Now send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14:paraId="08B58C8E" w14:textId="77777777" w:rsidR="002946C7" w:rsidRDefault="002946C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DDDA5C" w14:textId="77777777" w:rsidR="002946C7" w:rsidRPr="002946C7" w:rsidRDefault="002946C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33D36BA0" w14:textId="77777777" w:rsidR="004D6DF7" w:rsidRDefault="004D6DF7" w:rsidP="004D6DF7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p w14:paraId="50D4B7D5" w14:textId="77777777" w:rsidR="005D27CA" w:rsidRDefault="005D27CA" w:rsidP="00BB3C0A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A9707" w14:textId="77777777" w:rsidR="00CB5D40" w:rsidRDefault="00CB5D40">
      <w:r>
        <w:separator/>
      </w:r>
    </w:p>
  </w:endnote>
  <w:endnote w:type="continuationSeparator" w:id="0">
    <w:p w14:paraId="4838BE4A" w14:textId="77777777" w:rsidR="00CB5D40" w:rsidRDefault="00CB5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569EC" w14:textId="77777777" w:rsidR="00CB5D40" w:rsidRDefault="00CB5D40">
      <w:r>
        <w:separator/>
      </w:r>
    </w:p>
  </w:footnote>
  <w:footnote w:type="continuationSeparator" w:id="0">
    <w:p w14:paraId="6654DF66" w14:textId="77777777" w:rsidR="00CB5D40" w:rsidRDefault="00CB5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C786E" w14:textId="77777777" w:rsidR="005148E9" w:rsidRDefault="00514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3B7F2" w14:textId="77777777" w:rsidR="005148E9" w:rsidRDefault="005148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25AC67" w14:textId="77777777" w:rsidR="005148E9" w:rsidRDefault="005148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65C6E" w14:textId="77777777" w:rsidR="005148E9" w:rsidRDefault="005148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7CD770D"/>
    <w:multiLevelType w:val="hybridMultilevel"/>
    <w:tmpl w:val="15F47454"/>
    <w:lvl w:ilvl="0" w:tplc="7CA2B1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C7E72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62DCC"/>
    <w:multiLevelType w:val="hybridMultilevel"/>
    <w:tmpl w:val="6908D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D56A5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193D6BBD"/>
    <w:multiLevelType w:val="hybridMultilevel"/>
    <w:tmpl w:val="E1505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63A3A7B"/>
    <w:multiLevelType w:val="hybridMultilevel"/>
    <w:tmpl w:val="B9487B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5" w15:restartNumberingAfterBreak="0">
    <w:nsid w:val="2877201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C476C7"/>
    <w:multiLevelType w:val="hybridMultilevel"/>
    <w:tmpl w:val="E5E4F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C56BA3"/>
    <w:multiLevelType w:val="hybridMultilevel"/>
    <w:tmpl w:val="35F0C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654391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500A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2"/>
  </w:num>
  <w:num w:numId="5">
    <w:abstractNumId w:val="16"/>
  </w:num>
  <w:num w:numId="6">
    <w:abstractNumId w:val="23"/>
  </w:num>
  <w:num w:numId="7">
    <w:abstractNumId w:val="34"/>
  </w:num>
  <w:num w:numId="8">
    <w:abstractNumId w:val="10"/>
  </w:num>
  <w:num w:numId="9">
    <w:abstractNumId w:val="21"/>
  </w:num>
  <w:num w:numId="10">
    <w:abstractNumId w:val="36"/>
  </w:num>
  <w:num w:numId="11">
    <w:abstractNumId w:val="18"/>
  </w:num>
  <w:num w:numId="12">
    <w:abstractNumId w:val="24"/>
  </w:num>
  <w:num w:numId="13">
    <w:abstractNumId w:val="5"/>
  </w:num>
  <w:num w:numId="14">
    <w:abstractNumId w:val="20"/>
  </w:num>
  <w:num w:numId="15">
    <w:abstractNumId w:val="0"/>
  </w:num>
  <w:num w:numId="16">
    <w:abstractNumId w:val="1"/>
  </w:num>
  <w:num w:numId="17">
    <w:abstractNumId w:val="9"/>
  </w:num>
  <w:num w:numId="18">
    <w:abstractNumId w:val="25"/>
  </w:num>
  <w:num w:numId="19">
    <w:abstractNumId w:val="35"/>
  </w:num>
  <w:num w:numId="20">
    <w:abstractNumId w:val="33"/>
  </w:num>
  <w:num w:numId="21">
    <w:abstractNumId w:val="14"/>
  </w:num>
  <w:num w:numId="22">
    <w:abstractNumId w:val="27"/>
  </w:num>
  <w:num w:numId="23">
    <w:abstractNumId w:val="31"/>
  </w:num>
  <w:num w:numId="24">
    <w:abstractNumId w:val="19"/>
  </w:num>
  <w:num w:numId="25">
    <w:abstractNumId w:val="30"/>
  </w:num>
  <w:num w:numId="26">
    <w:abstractNumId w:val="7"/>
  </w:num>
  <w:num w:numId="27">
    <w:abstractNumId w:val="8"/>
  </w:num>
  <w:num w:numId="28">
    <w:abstractNumId w:val="26"/>
  </w:num>
  <w:num w:numId="29">
    <w:abstractNumId w:val="4"/>
  </w:num>
  <w:num w:numId="30">
    <w:abstractNumId w:val="17"/>
  </w:num>
  <w:num w:numId="31">
    <w:abstractNumId w:val="11"/>
  </w:num>
  <w:num w:numId="32">
    <w:abstractNumId w:val="28"/>
  </w:num>
  <w:num w:numId="33">
    <w:abstractNumId w:val="32"/>
  </w:num>
  <w:num w:numId="34">
    <w:abstractNumId w:val="3"/>
  </w:num>
  <w:num w:numId="35">
    <w:abstractNumId w:val="15"/>
  </w:num>
  <w:num w:numId="36">
    <w:abstractNumId w:val="13"/>
  </w:num>
  <w:num w:numId="37">
    <w:abstractNumId w:val="6"/>
  </w:num>
  <w:num w:numId="38">
    <w:abstractNumId w:val="29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0175"/>
    <w:rsid w:val="0003629C"/>
    <w:rsid w:val="00036FE7"/>
    <w:rsid w:val="00054E62"/>
    <w:rsid w:val="00057DBD"/>
    <w:rsid w:val="000614B3"/>
    <w:rsid w:val="00063818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1FE1"/>
    <w:rsid w:val="000B70AF"/>
    <w:rsid w:val="000B7FED"/>
    <w:rsid w:val="000C038A"/>
    <w:rsid w:val="000C104F"/>
    <w:rsid w:val="000C6598"/>
    <w:rsid w:val="000D40AB"/>
    <w:rsid w:val="000E3FBF"/>
    <w:rsid w:val="000F119F"/>
    <w:rsid w:val="000F34D6"/>
    <w:rsid w:val="001109AC"/>
    <w:rsid w:val="00112785"/>
    <w:rsid w:val="0011415B"/>
    <w:rsid w:val="001209DE"/>
    <w:rsid w:val="0012136E"/>
    <w:rsid w:val="00126237"/>
    <w:rsid w:val="0012699E"/>
    <w:rsid w:val="001302CE"/>
    <w:rsid w:val="001373AB"/>
    <w:rsid w:val="00145D43"/>
    <w:rsid w:val="00146DCF"/>
    <w:rsid w:val="00157E07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C78A6"/>
    <w:rsid w:val="001D4B50"/>
    <w:rsid w:val="001E3D37"/>
    <w:rsid w:val="001E41F3"/>
    <w:rsid w:val="001F1817"/>
    <w:rsid w:val="001F3C68"/>
    <w:rsid w:val="001F406A"/>
    <w:rsid w:val="002040A1"/>
    <w:rsid w:val="00220349"/>
    <w:rsid w:val="00221C5A"/>
    <w:rsid w:val="00226298"/>
    <w:rsid w:val="00241A66"/>
    <w:rsid w:val="00245CA4"/>
    <w:rsid w:val="002564C6"/>
    <w:rsid w:val="0026004D"/>
    <w:rsid w:val="002625C9"/>
    <w:rsid w:val="00263668"/>
    <w:rsid w:val="002640DD"/>
    <w:rsid w:val="00275D12"/>
    <w:rsid w:val="00284FEB"/>
    <w:rsid w:val="002860C4"/>
    <w:rsid w:val="002901A3"/>
    <w:rsid w:val="002946C7"/>
    <w:rsid w:val="002A45F1"/>
    <w:rsid w:val="002A4DCB"/>
    <w:rsid w:val="002B02DC"/>
    <w:rsid w:val="002B14D3"/>
    <w:rsid w:val="002B5741"/>
    <w:rsid w:val="002C7E01"/>
    <w:rsid w:val="002E008A"/>
    <w:rsid w:val="002F45F1"/>
    <w:rsid w:val="002F7D40"/>
    <w:rsid w:val="00304753"/>
    <w:rsid w:val="00305409"/>
    <w:rsid w:val="00310217"/>
    <w:rsid w:val="0031061D"/>
    <w:rsid w:val="00310B98"/>
    <w:rsid w:val="003216F1"/>
    <w:rsid w:val="00322D46"/>
    <w:rsid w:val="00330229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B5E96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3377E"/>
    <w:rsid w:val="00440D0A"/>
    <w:rsid w:val="00443FA3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D61BD"/>
    <w:rsid w:val="004D6DF7"/>
    <w:rsid w:val="004E3185"/>
    <w:rsid w:val="004E5B6E"/>
    <w:rsid w:val="004F2FD6"/>
    <w:rsid w:val="004F661B"/>
    <w:rsid w:val="005045C7"/>
    <w:rsid w:val="005105E0"/>
    <w:rsid w:val="0051196A"/>
    <w:rsid w:val="005135A1"/>
    <w:rsid w:val="005148E9"/>
    <w:rsid w:val="0051580D"/>
    <w:rsid w:val="005206EB"/>
    <w:rsid w:val="005279F5"/>
    <w:rsid w:val="00532891"/>
    <w:rsid w:val="00541881"/>
    <w:rsid w:val="00544AAF"/>
    <w:rsid w:val="00547111"/>
    <w:rsid w:val="005508AD"/>
    <w:rsid w:val="00550D59"/>
    <w:rsid w:val="00562073"/>
    <w:rsid w:val="00564EDF"/>
    <w:rsid w:val="0056673A"/>
    <w:rsid w:val="00566F6F"/>
    <w:rsid w:val="0058240F"/>
    <w:rsid w:val="0058785D"/>
    <w:rsid w:val="00587F6A"/>
    <w:rsid w:val="00592D74"/>
    <w:rsid w:val="00596753"/>
    <w:rsid w:val="005B1ACC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5706"/>
    <w:rsid w:val="00667016"/>
    <w:rsid w:val="00670C91"/>
    <w:rsid w:val="0068444E"/>
    <w:rsid w:val="00695808"/>
    <w:rsid w:val="006A5853"/>
    <w:rsid w:val="006A6982"/>
    <w:rsid w:val="006A737E"/>
    <w:rsid w:val="006B46FB"/>
    <w:rsid w:val="006B7B2F"/>
    <w:rsid w:val="006C72A9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4149F"/>
    <w:rsid w:val="00741ACC"/>
    <w:rsid w:val="00755C92"/>
    <w:rsid w:val="00762213"/>
    <w:rsid w:val="00763BA2"/>
    <w:rsid w:val="007656FE"/>
    <w:rsid w:val="007658A5"/>
    <w:rsid w:val="00766D2D"/>
    <w:rsid w:val="00780BBA"/>
    <w:rsid w:val="00792342"/>
    <w:rsid w:val="007977A8"/>
    <w:rsid w:val="007A73E5"/>
    <w:rsid w:val="007B2E1B"/>
    <w:rsid w:val="007B512A"/>
    <w:rsid w:val="007B5210"/>
    <w:rsid w:val="007C13F4"/>
    <w:rsid w:val="007C2097"/>
    <w:rsid w:val="007C28A7"/>
    <w:rsid w:val="007D6A07"/>
    <w:rsid w:val="007D6DB1"/>
    <w:rsid w:val="007D7566"/>
    <w:rsid w:val="007E310E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54B1"/>
    <w:rsid w:val="0085441A"/>
    <w:rsid w:val="008552BF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6BE"/>
    <w:rsid w:val="009A5753"/>
    <w:rsid w:val="009A579D"/>
    <w:rsid w:val="009B0B50"/>
    <w:rsid w:val="009B5164"/>
    <w:rsid w:val="009C1018"/>
    <w:rsid w:val="009C22FE"/>
    <w:rsid w:val="009D476E"/>
    <w:rsid w:val="009D6D6B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498E"/>
    <w:rsid w:val="00AC5820"/>
    <w:rsid w:val="00AD1CD8"/>
    <w:rsid w:val="00AD7555"/>
    <w:rsid w:val="00B00C8B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97289"/>
    <w:rsid w:val="00BA048E"/>
    <w:rsid w:val="00BA2CD7"/>
    <w:rsid w:val="00BA3EC5"/>
    <w:rsid w:val="00BA51D9"/>
    <w:rsid w:val="00BB1BF6"/>
    <w:rsid w:val="00BB3C0A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6529"/>
    <w:rsid w:val="00C06B83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0961"/>
    <w:rsid w:val="00CA0F17"/>
    <w:rsid w:val="00CA3559"/>
    <w:rsid w:val="00CB12BC"/>
    <w:rsid w:val="00CB5D40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539"/>
    <w:rsid w:val="00D157BD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1E12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E6B7B"/>
    <w:rsid w:val="00DF0FB2"/>
    <w:rsid w:val="00DF343E"/>
    <w:rsid w:val="00DF69F6"/>
    <w:rsid w:val="00E13F3D"/>
    <w:rsid w:val="00E14D7D"/>
    <w:rsid w:val="00E167C0"/>
    <w:rsid w:val="00E1748E"/>
    <w:rsid w:val="00E20322"/>
    <w:rsid w:val="00E2067E"/>
    <w:rsid w:val="00E223AE"/>
    <w:rsid w:val="00E32E48"/>
    <w:rsid w:val="00E34898"/>
    <w:rsid w:val="00E37029"/>
    <w:rsid w:val="00E541FB"/>
    <w:rsid w:val="00E716C1"/>
    <w:rsid w:val="00E717C5"/>
    <w:rsid w:val="00E777D7"/>
    <w:rsid w:val="00E77B87"/>
    <w:rsid w:val="00E80C16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5EB4"/>
    <w:rsid w:val="00EE16C4"/>
    <w:rsid w:val="00EE7D7C"/>
    <w:rsid w:val="00EF2028"/>
    <w:rsid w:val="00F0098D"/>
    <w:rsid w:val="00F11469"/>
    <w:rsid w:val="00F173A4"/>
    <w:rsid w:val="00F25D98"/>
    <w:rsid w:val="00F300FB"/>
    <w:rsid w:val="00F307D3"/>
    <w:rsid w:val="00F510C9"/>
    <w:rsid w:val="00F53BFD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C36AC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46C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AE2C2-BA8A-459B-9AD8-B445CFC95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9</Pages>
  <Words>2135</Words>
  <Characters>12173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14280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2022-01-20T07:01:00Z</dcterms:created>
  <dcterms:modified xsi:type="dcterms:W3CDTF">2022-01-20T08:14:00Z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