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922" w:rsidRDefault="00223E1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R5s211</w:t>
      </w:r>
      <w:r>
        <w:rPr>
          <w:rFonts w:eastAsia="SimSun" w:hint="eastAsia"/>
          <w:b/>
          <w:i/>
          <w:sz w:val="28"/>
          <w:szCs w:val="22"/>
          <w:lang w:val="en-US" w:eastAsia="zh-CN"/>
        </w:rPr>
        <w:t>5</w:t>
      </w:r>
      <w:r>
        <w:rPr>
          <w:b/>
          <w:i/>
          <w:sz w:val="28"/>
          <w:szCs w:val="22"/>
        </w:rPr>
        <w:t>0</w:t>
      </w:r>
      <w:r>
        <w:rPr>
          <w:rFonts w:eastAsia="SimSun" w:hint="eastAsia"/>
          <w:b/>
          <w:i/>
          <w:sz w:val="28"/>
          <w:szCs w:val="22"/>
          <w:lang w:val="en-US" w:eastAsia="zh-CN"/>
        </w:rPr>
        <w:t>9</w:t>
      </w:r>
    </w:p>
    <w:p w:rsidR="00CD6922" w:rsidRDefault="0031738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3E18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223E18">
        <w:rPr>
          <w:b/>
          <w:sz w:val="24"/>
        </w:rPr>
        <w:t xml:space="preserve">, </w:t>
      </w:r>
      <w:r w:rsidR="00A122CF">
        <w:fldChar w:fldCharType="begin"/>
      </w:r>
      <w:r w:rsidR="00223E18">
        <w:instrText xml:space="preserve"> DOCPROPERTY  Country  \* MERGEFORMAT </w:instrText>
      </w:r>
      <w:r w:rsidR="00A122CF">
        <w:fldChar w:fldCharType="end"/>
      </w:r>
      <w:r w:rsidR="00223E18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3E18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223E18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3E18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6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D6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6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142" w:type="dxa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D6922" w:rsidRDefault="0031738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3E18">
              <w:rPr>
                <w:b/>
                <w:sz w:val="28"/>
              </w:rPr>
              <w:t>38.</w:t>
            </w:r>
            <w:bookmarkStart w:id="0" w:name="OLE_LINK29"/>
            <w:bookmarkStart w:id="1" w:name="OLE_LINK30"/>
            <w:r w:rsidR="00223E18">
              <w:rPr>
                <w:b/>
                <w:sz w:val="28"/>
              </w:rPr>
              <w:t>5</w:t>
            </w:r>
            <w:bookmarkEnd w:id="0"/>
            <w:bookmarkEnd w:id="1"/>
            <w:r w:rsidR="00223E18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6922" w:rsidRDefault="00223E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6922" w:rsidRDefault="00223E1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003A8"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2</w:t>
            </w:r>
            <w:r w:rsidRPr="002003A8">
              <w:rPr>
                <w:b/>
                <w:sz w:val="28"/>
                <w:szCs w:val="22"/>
              </w:rPr>
              <w:t>1</w:t>
            </w:r>
            <w:r w:rsidRPr="002003A8"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3</w:t>
            </w:r>
            <w:r w:rsidRPr="002003A8">
              <w:rPr>
                <w:b/>
                <w:sz w:val="28"/>
                <w:szCs w:val="22"/>
              </w:rPr>
              <w:t>8</w:t>
            </w:r>
          </w:p>
        </w:tc>
        <w:tc>
          <w:tcPr>
            <w:tcW w:w="709" w:type="dxa"/>
          </w:tcPr>
          <w:p w:rsidR="00CD6922" w:rsidRDefault="00223E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6922" w:rsidRDefault="00317381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340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D6922" w:rsidRDefault="00223E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</w:pPr>
          </w:p>
        </w:tc>
      </w:tr>
      <w:tr w:rsidR="00CD6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</w:pPr>
          </w:p>
        </w:tc>
      </w:tr>
      <w:tr w:rsidR="00CD6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6922">
        <w:tc>
          <w:tcPr>
            <w:tcW w:w="9641" w:type="dxa"/>
            <w:gridSpan w:val="9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D6922" w:rsidRDefault="00CD69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6922">
        <w:tc>
          <w:tcPr>
            <w:tcW w:w="2835" w:type="dxa"/>
          </w:tcPr>
          <w:p w:rsidR="00CD6922" w:rsidRDefault="00223E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D6922" w:rsidRDefault="00223E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D6922" w:rsidRDefault="00223E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6922" w:rsidRDefault="00223E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D6922" w:rsidRDefault="00CD69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6922">
        <w:tc>
          <w:tcPr>
            <w:tcW w:w="9640" w:type="dxa"/>
            <w:gridSpan w:val="11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15A05">
              <w:rPr>
                <w:rFonts w:eastAsia="SimSun"/>
                <w:lang w:eastAsia="zh-CN"/>
              </w:rPr>
              <w:t>Correction for 5GSM test case 10.1.2.2</w:t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CD6922" w:rsidRDefault="00CD69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6922" w:rsidRDefault="00223E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6922" w:rsidRDefault="00223E18" w:rsidP="001D1C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 w:rsidR="00CC1587">
              <w:rPr>
                <w:rFonts w:hint="eastAsia"/>
                <w:lang w:val="en-US" w:eastAsia="zh-CN"/>
              </w:rPr>
              <w:t>1</w:t>
            </w:r>
            <w:r w:rsidR="001D1C9F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 w:rsidR="001D1C9F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6922" w:rsidRDefault="00CD69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6922" w:rsidRDefault="00223E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6922" w:rsidRDefault="0031738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3E18">
              <w:t>Rel-1</w:t>
            </w:r>
            <w:r w:rsidR="00223E18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CD6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D6922" w:rsidRDefault="00223E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D6922">
        <w:tc>
          <w:tcPr>
            <w:tcW w:w="1843" w:type="dxa"/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2484" w:rsidRPr="00CC2484" w:rsidRDefault="00CC2484" w:rsidP="00CC2484">
            <w:pPr>
              <w:rPr>
                <w:rFonts w:ascii="Arial" w:hAnsi="Arial" w:cs="Arial"/>
                <w:color w:val="000000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</w:rPr>
              <w:t>According to 3GPP TS 38.331:</w:t>
            </w:r>
          </w:p>
          <w:bookmarkStart w:id="3" w:name="_Toc46439115"/>
          <w:p w:rsidR="00CC2484" w:rsidRPr="00CC2484" w:rsidRDefault="00A122CF" w:rsidP="00CC2484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CC2484">
              <w:rPr>
                <w:rFonts w:ascii="Arial" w:hAnsi="Arial" w:cs="Arial"/>
                <w:color w:val="000000"/>
              </w:rPr>
              <w:fldChar w:fldCharType="begin"/>
            </w:r>
            <w:r w:rsidR="00CC2484" w:rsidRPr="00CC2484">
              <w:rPr>
                <w:rFonts w:ascii="Arial" w:hAnsi="Arial" w:cs="Arial"/>
                <w:color w:val="000000"/>
              </w:rPr>
              <w:instrText xml:space="preserve"> HYPERLINK "https://work.aliyun.com/alimail/entries/v5ForDingX" \l "this" </w:instrText>
            </w:r>
            <w:r w:rsidRPr="00CC2484">
              <w:rPr>
                <w:rFonts w:ascii="Arial" w:hAnsi="Arial" w:cs="Arial"/>
                <w:color w:val="000000"/>
              </w:rPr>
              <w:fldChar w:fldCharType="separate"/>
            </w:r>
            <w:r w:rsidR="00CC2484" w:rsidRPr="00CC2484">
              <w:rPr>
                <w:rStyle w:val="Hyperlink"/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"5.3.1.1           RRC connection control</w:t>
            </w:r>
            <w:r w:rsidRPr="00CC2484"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  <w:p w:rsidR="00CC2484" w:rsidRPr="00CC2484" w:rsidRDefault="00CC2484" w:rsidP="00CC2484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RRC connection establishment involves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theestablishment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SRB1. The network completes RRC connection establishment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priorto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completing the establishment of the NG connection, i.e. prior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receivingthe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UE context information from the 5GC. Consequently,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notactivated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during the initial phase of the RRC connection. During this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initialphase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the RRC connection, the network may configure the UE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performmeasurement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reporting, but the UE only sends the corresponding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measurementreports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after successful AS security activation. However, the UE only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acceptsare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-configuration with sync message when AS security has been activated.</w:t>
            </w:r>
          </w:p>
          <w:p w:rsidR="00CC2484" w:rsidRDefault="00CC2484" w:rsidP="00CC2484">
            <w:pPr>
              <w:spacing w:after="0"/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Upon receiving the UE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contextfrom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5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GC,the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RAN activates AS security (both ciphering and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) using the initial AS security activation procedure.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to activate AS security (command and successful response) are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ciphering is started only after completion of the </w:t>
            </w:r>
            <w:proofErr w:type="spellStart"/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procedure.That</w:t>
            </w:r>
            <w:proofErr w:type="spellEnd"/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is, the response to the message used to activate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notciphered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the subsequent messages (e.g. used to establish SRB2 and DRBs)are both integrity protected and ciphered. After having initiated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initialAS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security activation procedure, the network may initiate the establishment ofSRB2 and DRBs,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network may do this prior to receiving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confirmationof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initial AS security activation from the UE. In any case,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networkwill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apply both ciphering and integrity protection for the RRC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reconfigurationmessages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used to establish SRB2 and DRBs. The network should release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RRCconnection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if the initial AS security activation and/ or the radio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bearerestablishment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fails.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 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 w:rsidR="00333523"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supported(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i.e., SRB2 and at least one DRB must be configured in the same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 w:rsidR="00737247"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  <w:p w:rsidR="00CD6922" w:rsidRPr="00B82D5A" w:rsidRDefault="00B82D5A" w:rsidP="00B82D5A">
            <w:pPr>
              <w:spacing w:after="0"/>
              <w:rPr>
                <w:rFonts w:ascii="Helvetica" w:eastAsiaTheme="minorEastAsia" w:hAnsi="Helvetica"/>
                <w:color w:val="000000"/>
                <w:sz w:val="14"/>
                <w:szCs w:val="14"/>
                <w:lang w:eastAsia="zh-CN"/>
              </w:rPr>
            </w:pPr>
            <w:r w:rsidRPr="0006462A">
              <w:rPr>
                <w:rFonts w:ascii="Arial" w:hAnsi="Arial"/>
                <w:lang w:eastAsia="zh-CN"/>
              </w:rPr>
              <w:lastRenderedPageBreak/>
              <w:t>This means that</w:t>
            </w:r>
            <w:r w:rsidRPr="0006462A">
              <w:rPr>
                <w:rFonts w:ascii="Arial" w:hAnsi="Arial" w:hint="eastAsia"/>
                <w:lang w:eastAsia="zh-CN"/>
              </w:rPr>
              <w:t xml:space="preserve"> </w:t>
            </w:r>
            <w:r w:rsidRPr="0006462A">
              <w:rPr>
                <w:rFonts w:ascii="Arial" w:hAnsi="Arial"/>
                <w:lang w:eastAsia="zh-CN"/>
              </w:rPr>
              <w:t xml:space="preserve">the only existing DRB cannot be released without releasing the </w:t>
            </w:r>
            <w:proofErr w:type="spellStart"/>
            <w:r w:rsidRPr="0006462A">
              <w:rPr>
                <w:rFonts w:ascii="Arial" w:hAnsi="Arial"/>
                <w:lang w:eastAsia="zh-CN"/>
              </w:rPr>
              <w:t>RRCConnection</w:t>
            </w:r>
            <w:proofErr w:type="spellEnd"/>
            <w:r w:rsidRPr="0006462A">
              <w:rPr>
                <w:rFonts w:ascii="Arial" w:hAnsi="Arial" w:hint="eastAsia"/>
                <w:lang w:eastAsia="zh-CN"/>
              </w:rPr>
              <w:t xml:space="preserve"> in step1 sending </w:t>
            </w:r>
            <w:proofErr w:type="gramStart"/>
            <w:r w:rsidRPr="0006462A">
              <w:rPr>
                <w:rFonts w:ascii="Arial" w:hAnsi="Arial" w:hint="eastAsia"/>
                <w:lang w:eastAsia="zh-CN"/>
              </w:rPr>
              <w:t xml:space="preserve">the  </w:t>
            </w:r>
            <w:proofErr w:type="spellStart"/>
            <w:r w:rsidRPr="00B82D5A">
              <w:rPr>
                <w:rFonts w:ascii="Arial" w:hAnsi="Arial"/>
                <w:sz w:val="18"/>
              </w:rPr>
              <w:t>PDUSessionReleaseCommand</w:t>
            </w:r>
            <w:proofErr w:type="spellEnd"/>
            <w:proofErr w:type="gramEnd"/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922" w:rsidRDefault="00D36248" w:rsidP="0006462A">
            <w:pPr>
              <w:pStyle w:val="CRCoverPage"/>
              <w:spacing w:after="0"/>
              <w:ind w:left="100"/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</w:pPr>
            <w:r w:rsidRPr="0006462A">
              <w:rPr>
                <w:rFonts w:hint="eastAsia"/>
                <w:lang w:eastAsia="zh-CN"/>
              </w:rPr>
              <w:t xml:space="preserve">Configure DRB2 and DRB3 </w:t>
            </w:r>
            <w:proofErr w:type="gramStart"/>
            <w:r w:rsidRPr="0006462A">
              <w:rPr>
                <w:rFonts w:hint="eastAsia"/>
                <w:lang w:eastAsia="zh-CN"/>
              </w:rPr>
              <w:t>for  UE</w:t>
            </w:r>
            <w:proofErr w:type="gramEnd"/>
            <w:r w:rsidRPr="0006462A">
              <w:rPr>
                <w:rFonts w:hint="eastAsia"/>
                <w:lang w:eastAsia="zh-CN"/>
              </w:rPr>
              <w:t xml:space="preserve"> and release DRB2 at step1.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 Conformant UE may fail the TC </w:t>
            </w:r>
          </w:p>
        </w:tc>
      </w:tr>
      <w:tr w:rsidR="00CD6922">
        <w:tc>
          <w:tcPr>
            <w:tcW w:w="2694" w:type="dxa"/>
            <w:gridSpan w:val="2"/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5E168C" w:rsidP="00211B26">
            <w:pPr>
              <w:pStyle w:val="CRCoverPage"/>
              <w:spacing w:after="0"/>
              <w:ind w:left="100"/>
            </w:pPr>
            <w:r w:rsidRPr="005E168C">
              <w:t>10.1.2.2.NR5GC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D6922" w:rsidRDefault="00CD69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6922" w:rsidRDefault="00CD6922">
            <w:pPr>
              <w:pStyle w:val="CRCoverPage"/>
              <w:spacing w:after="0"/>
              <w:ind w:left="99"/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D6922" w:rsidRDefault="00223E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D6922" w:rsidRDefault="00223E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223E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6922" w:rsidRDefault="00CD6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D6922" w:rsidRDefault="00223E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6922" w:rsidRDefault="00223E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6922" w:rsidRDefault="00CD6922">
            <w:pPr>
              <w:pStyle w:val="CRCoverPage"/>
              <w:spacing w:after="0"/>
            </w:pPr>
          </w:p>
        </w:tc>
      </w:tr>
      <w:tr w:rsidR="00CD6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CD6922">
            <w:pPr>
              <w:pStyle w:val="CRCoverPage"/>
              <w:spacing w:after="0"/>
              <w:ind w:left="100"/>
            </w:pPr>
          </w:p>
        </w:tc>
      </w:tr>
      <w:tr w:rsidR="00CD6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6922" w:rsidRDefault="00CD6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D6922" w:rsidRDefault="00CD692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6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922" w:rsidRDefault="00223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922" w:rsidRDefault="00CD6922">
            <w:pPr>
              <w:pStyle w:val="CRCoverPage"/>
              <w:spacing w:after="0"/>
              <w:ind w:left="100"/>
            </w:pPr>
          </w:p>
        </w:tc>
      </w:tr>
    </w:tbl>
    <w:p w:rsidR="00CD6922" w:rsidRDefault="00CD6922">
      <w:pPr>
        <w:pStyle w:val="CRCoverPage"/>
        <w:spacing w:after="0"/>
        <w:rPr>
          <w:sz w:val="8"/>
          <w:szCs w:val="8"/>
        </w:rPr>
      </w:pPr>
    </w:p>
    <w:p w:rsidR="00CD6922" w:rsidRDefault="00CD6922">
      <w:pPr>
        <w:sectPr w:rsidR="00CD69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D6922" w:rsidRDefault="00223E18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4" w:name="_Toc86673843"/>
      <w:r>
        <w:rPr>
          <w:rStyle w:val="Emphasis"/>
          <w:rFonts w:cs="Arial"/>
          <w:i w:val="0"/>
        </w:rPr>
        <w:lastRenderedPageBreak/>
        <w:t>Table of Contents</w:t>
      </w:r>
      <w:bookmarkEnd w:id="4"/>
    </w:p>
    <w:p w:rsidR="00E53954" w:rsidRDefault="00A122CF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223E18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E53954" w:rsidRPr="0080657C">
        <w:rPr>
          <w:rFonts w:cs="Arial"/>
          <w:iCs/>
          <w:noProof/>
        </w:rPr>
        <w:t>Table of Contents</w:t>
      </w:r>
      <w:r w:rsidR="00E53954">
        <w:rPr>
          <w:noProof/>
        </w:rPr>
        <w:tab/>
      </w:r>
      <w:r>
        <w:rPr>
          <w:noProof/>
        </w:rPr>
        <w:fldChar w:fldCharType="begin"/>
      </w:r>
      <w:r w:rsidR="00E53954">
        <w:rPr>
          <w:noProof/>
        </w:rPr>
        <w:instrText xml:space="preserve"> PAGEREF _Toc86673843 \h </w:instrText>
      </w:r>
      <w:r>
        <w:rPr>
          <w:noProof/>
        </w:rPr>
      </w:r>
      <w:r>
        <w:rPr>
          <w:noProof/>
        </w:rPr>
        <w:fldChar w:fldCharType="separate"/>
      </w:r>
      <w:r w:rsidR="00E53954">
        <w:rPr>
          <w:noProof/>
        </w:rPr>
        <w:t>3</w:t>
      </w:r>
      <w:r>
        <w:rPr>
          <w:noProof/>
        </w:rPr>
        <w:fldChar w:fldCharType="end"/>
      </w:r>
    </w:p>
    <w:p w:rsidR="00E53954" w:rsidRDefault="00E53954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0657C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0657C">
        <w:rPr>
          <w:b/>
          <w:noProof/>
          <w:lang w:eastAsia="ja-JP"/>
        </w:rPr>
        <w:t>Overview</w:t>
      </w:r>
      <w:r>
        <w:rPr>
          <w:noProof/>
        </w:rPr>
        <w:tab/>
      </w:r>
      <w:r w:rsidR="00A122CF">
        <w:rPr>
          <w:noProof/>
        </w:rPr>
        <w:fldChar w:fldCharType="begin"/>
      </w:r>
      <w:r>
        <w:rPr>
          <w:noProof/>
        </w:rPr>
        <w:instrText xml:space="preserve"> PAGEREF _Toc86673844 \h </w:instrText>
      </w:r>
      <w:r w:rsidR="00A122CF">
        <w:rPr>
          <w:noProof/>
        </w:rPr>
      </w:r>
      <w:r w:rsidR="00A122CF">
        <w:rPr>
          <w:noProof/>
        </w:rPr>
        <w:fldChar w:fldCharType="separate"/>
      </w:r>
      <w:r>
        <w:rPr>
          <w:noProof/>
        </w:rPr>
        <w:t>4</w:t>
      </w:r>
      <w:r w:rsidR="00A122CF">
        <w:rPr>
          <w:noProof/>
        </w:rPr>
        <w:fldChar w:fldCharType="end"/>
      </w:r>
    </w:p>
    <w:p w:rsidR="00E53954" w:rsidRDefault="00E53954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0657C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0657C">
        <w:rPr>
          <w:b/>
          <w:noProof/>
        </w:rPr>
        <w:t>Corrections required</w:t>
      </w:r>
      <w:r w:rsidRPr="0080657C">
        <w:rPr>
          <w:b/>
          <w:noProof/>
          <w:lang w:eastAsia="zh-CN"/>
        </w:rPr>
        <w:t>s</w:t>
      </w:r>
      <w:r>
        <w:rPr>
          <w:noProof/>
        </w:rPr>
        <w:tab/>
      </w:r>
      <w:r w:rsidR="00A122CF">
        <w:rPr>
          <w:noProof/>
        </w:rPr>
        <w:fldChar w:fldCharType="begin"/>
      </w:r>
      <w:r>
        <w:rPr>
          <w:noProof/>
        </w:rPr>
        <w:instrText xml:space="preserve"> PAGEREF _Toc86673845 \h </w:instrText>
      </w:r>
      <w:r w:rsidR="00A122CF">
        <w:rPr>
          <w:noProof/>
        </w:rPr>
      </w:r>
      <w:r w:rsidR="00A122CF">
        <w:rPr>
          <w:noProof/>
        </w:rPr>
        <w:fldChar w:fldCharType="separate"/>
      </w:r>
      <w:r>
        <w:rPr>
          <w:noProof/>
        </w:rPr>
        <w:t>4</w:t>
      </w:r>
      <w:r w:rsidR="00A122CF">
        <w:rPr>
          <w:noProof/>
        </w:rPr>
        <w:fldChar w:fldCharType="end"/>
      </w:r>
    </w:p>
    <w:p w:rsidR="00E53954" w:rsidRDefault="00E53954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0657C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0657C">
        <w:rPr>
          <w:b/>
          <w:noProof/>
          <w:lang w:val="pt-BR"/>
        </w:rPr>
        <w:t>Change 1</w:t>
      </w:r>
      <w:r>
        <w:rPr>
          <w:noProof/>
        </w:rPr>
        <w:tab/>
      </w:r>
      <w:r w:rsidR="00A122CF">
        <w:rPr>
          <w:noProof/>
        </w:rPr>
        <w:fldChar w:fldCharType="begin"/>
      </w:r>
      <w:r>
        <w:rPr>
          <w:noProof/>
        </w:rPr>
        <w:instrText xml:space="preserve"> PAGEREF _Toc86673846 \h </w:instrText>
      </w:r>
      <w:r w:rsidR="00A122CF">
        <w:rPr>
          <w:noProof/>
        </w:rPr>
      </w:r>
      <w:r w:rsidR="00A122CF">
        <w:rPr>
          <w:noProof/>
        </w:rPr>
        <w:fldChar w:fldCharType="separate"/>
      </w:r>
      <w:r>
        <w:rPr>
          <w:noProof/>
        </w:rPr>
        <w:t>4</w:t>
      </w:r>
      <w:r w:rsidR="00A122CF">
        <w:rPr>
          <w:noProof/>
        </w:rPr>
        <w:fldChar w:fldCharType="end"/>
      </w:r>
    </w:p>
    <w:p w:rsidR="00CD6922" w:rsidRDefault="00A122CF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223E18">
        <w:rPr>
          <w:lang w:val="pt-BR"/>
        </w:rPr>
        <w:br w:type="page"/>
      </w:r>
    </w:p>
    <w:p w:rsidR="00CD6922" w:rsidRDefault="00223E1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86673844"/>
      <w:r>
        <w:rPr>
          <w:b/>
          <w:lang w:eastAsia="ja-JP"/>
        </w:rPr>
        <w:lastRenderedPageBreak/>
        <w:t>Overview</w:t>
      </w:r>
      <w:bookmarkEnd w:id="5"/>
      <w:bookmarkEnd w:id="6"/>
    </w:p>
    <w:p w:rsidR="00CD6922" w:rsidRDefault="00223E1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val="en-US" w:eastAsia="zh-CN"/>
        </w:rPr>
        <w:t>37</w:t>
      </w:r>
      <w:r>
        <w:rPr>
          <w:rFonts w:cs="Arial"/>
        </w:rPr>
        <w:t>related to the title of this CR.</w:t>
      </w:r>
    </w:p>
    <w:p w:rsidR="00CD6922" w:rsidRDefault="00223E18" w:rsidP="00CC15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CD6922" w:rsidRDefault="00223E1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6673845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7"/>
      <w:bookmarkEnd w:id="8"/>
      <w:r>
        <w:rPr>
          <w:rFonts w:hint="eastAsia"/>
          <w:b/>
          <w:lang w:eastAsia="zh-CN"/>
        </w:rPr>
        <w:t>s</w:t>
      </w:r>
      <w:bookmarkEnd w:id="9"/>
      <w:proofErr w:type="spellEnd"/>
    </w:p>
    <w:p w:rsidR="00CD6922" w:rsidRDefault="00223E1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bookmarkStart w:id="11" w:name="_Toc86673846"/>
      <w:bookmarkStart w:id="12" w:name="_Toc295288971"/>
      <w:bookmarkStart w:id="13" w:name="_Toc325725665"/>
      <w:bookmarkStart w:id="14" w:name="_Toc2266"/>
      <w:bookmarkStart w:id="15" w:name="_Toc122434494"/>
      <w:bookmarkStart w:id="16" w:name="_Toc122434493"/>
      <w:bookmarkStart w:id="17" w:name="_Toc325725666"/>
      <w:bookmarkStart w:id="18" w:name="_Toc295288970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D6922">
        <w:trPr>
          <w:trHeight w:val="447"/>
        </w:trPr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CD6922" w:rsidRDefault="00C3183D">
            <w:pPr>
              <w:spacing w:after="0"/>
            </w:pPr>
            <w:r w:rsidRPr="00C3183D">
              <w:t>f_TC_10_1_2_2_NR5GC</w:t>
            </w:r>
          </w:p>
        </w:tc>
      </w:tr>
      <w:tr w:rsidR="00CD6922">
        <w:trPr>
          <w:trHeight w:val="452"/>
        </w:trPr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01181" w:rsidRPr="00CC2484" w:rsidRDefault="00101181" w:rsidP="00101181">
            <w:pPr>
              <w:rPr>
                <w:rFonts w:ascii="Arial" w:hAnsi="Arial" w:cs="Arial"/>
                <w:color w:val="000000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</w:rPr>
              <w:t>According to 3GPP TS 38.331:</w:t>
            </w:r>
          </w:p>
          <w:p w:rsidR="00101181" w:rsidRPr="00CC2484" w:rsidRDefault="00317381" w:rsidP="00101181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hyperlink r:id="rId14" w:anchor="this" w:history="1">
              <w:r w:rsidR="00101181" w:rsidRPr="00CC2484">
                <w:rPr>
                  <w:rStyle w:val="Hyperlink"/>
                  <w:rFonts w:ascii="Arial" w:hAnsi="Arial" w:cs="Arial"/>
                  <w:b/>
                  <w:bCs/>
                  <w:color w:val="000000"/>
                  <w:bdr w:val="none" w:sz="0" w:space="0" w:color="auto" w:frame="1"/>
                </w:rPr>
                <w:t>"5.3.1.1           RRC connection control</w:t>
              </w:r>
            </w:hyperlink>
          </w:p>
          <w:p w:rsidR="00101181" w:rsidRPr="00CC2484" w:rsidRDefault="00101181" w:rsidP="00101181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RRC connection establishment involves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theestablishment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SRB1. The network completes RRC connection establishment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priorto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completing the establishment of the NG connection, i.e. prior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receivingthe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UE context information from the 5GC. Consequently,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notactivated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during the initial phase of the RRC connection. During this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initialphase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the RRC connection, the network may configure the UE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performmeasurement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reporting, but the UE only sends the corresponding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measurementreports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after successful AS security activation. However, the UE only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acceptsare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-configuration with sync message when AS security has been activated.</w:t>
            </w:r>
          </w:p>
          <w:p w:rsidR="00101181" w:rsidRDefault="00101181" w:rsidP="00101181">
            <w:pPr>
              <w:spacing w:after="0"/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Upon receiving the UE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contextfrom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5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GC,the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RAN activates AS security (both ciphering and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) using the initial AS security activation procedure.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to activate AS security (command and successful response) are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ciphering is started only after completion of the </w:t>
            </w:r>
            <w:proofErr w:type="spellStart"/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procedure.That</w:t>
            </w:r>
            <w:proofErr w:type="spellEnd"/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is, the response to the message used to activate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notciphered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the subsequent messages (e.g. used to establish SRB2 and DRBs)are both integrity protected and ciphered. After having initiated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initialAS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security activation procedure, the network may initiate the establishment ofSRB2 and DRBs,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network may do this prior to receiving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confirmationof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initial AS security activation from the UE. In any case,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networkwill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apply both ciphering and integrity protection for the RRC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reconfigurationmessages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used to establish SRB2 and DRBs. The network should release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RRCconnection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if the initial AS security activation and/ or the radio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bearerestablishment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fails.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 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supported(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i.e., SRB2 and at least one DRB must be configured in the same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  <w:p w:rsidR="00CD6922" w:rsidRDefault="00101181" w:rsidP="00101181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This means that</w:t>
            </w:r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</w:t>
            </w:r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the only existing DRB cannot be released without releasing the </w:t>
            </w:r>
            <w:proofErr w:type="spellStart"/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RRCConnection</w:t>
            </w:r>
            <w:proofErr w:type="spellEnd"/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in step1 sending </w:t>
            </w:r>
            <w:proofErr w:type="gramStart"/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the</w:t>
            </w:r>
            <w:r>
              <w:rPr>
                <w:rFonts w:ascii="Helvetica" w:eastAsiaTheme="minorEastAsia" w:hAnsi="Helvetica" w:hint="eastAsia"/>
                <w:color w:val="000000"/>
                <w:sz w:val="14"/>
                <w:szCs w:val="14"/>
                <w:lang w:eastAsia="zh-CN"/>
              </w:rPr>
              <w:t xml:space="preserve">  </w:t>
            </w:r>
            <w:proofErr w:type="spellStart"/>
            <w:r w:rsidRPr="00B82D5A">
              <w:rPr>
                <w:sz w:val="18"/>
              </w:rPr>
              <w:t>PDUSessionReleaseCommand</w:t>
            </w:r>
            <w:proofErr w:type="spellEnd"/>
            <w:proofErr w:type="gramEnd"/>
            <w:r>
              <w:rPr>
                <w:rFonts w:eastAsiaTheme="minorEastAsia" w:hint="eastAsia"/>
                <w:sz w:val="18"/>
                <w:lang w:eastAsia="zh-CN"/>
              </w:rPr>
              <w:t>.</w:t>
            </w:r>
          </w:p>
        </w:tc>
      </w:tr>
      <w:tr w:rsidR="00CD6922"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D6922" w:rsidRDefault="00E43044">
            <w:pPr>
              <w:spacing w:after="150" w:line="210" w:lineRule="atLeast"/>
              <w:rPr>
                <w:rFonts w:eastAsiaTheme="minorEastAsia"/>
              </w:rPr>
            </w:pPr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Configure DRB2 and DRB3 </w:t>
            </w:r>
            <w:proofErr w:type="gramStart"/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for  UE</w:t>
            </w:r>
            <w:proofErr w:type="gramEnd"/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and release DRB2 at step1.</w:t>
            </w:r>
          </w:p>
        </w:tc>
      </w:tr>
      <w:tr w:rsidR="00CD6922"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D6922" w:rsidRDefault="003D1A2E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3D1A2E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GSM_TestCases_NR5GC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CD6922">
        <w:tc>
          <w:tcPr>
            <w:tcW w:w="1985" w:type="dxa"/>
          </w:tcPr>
          <w:p w:rsidR="00CD6922" w:rsidRDefault="00223E1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D6922" w:rsidRDefault="008D254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but implemented according to R5-217817 that is agreed in RAN5#93e</w:t>
            </w:r>
            <w:bookmarkStart w:id="19" w:name="_GoBack"/>
            <w:bookmarkEnd w:id="19"/>
          </w:p>
        </w:tc>
      </w:tr>
    </w:tbl>
    <w:p w:rsidR="00CD6922" w:rsidRDefault="00CD6922"/>
    <w:p w:rsidR="00CD6922" w:rsidRDefault="00223E18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>function f_TC_10_1_2_2_NR5</w:t>
      </w:r>
      <w:proofErr w:type="gramStart"/>
      <w:r w:rsidRPr="00734B37">
        <w:rPr>
          <w:rFonts w:ascii="Calibri" w:hAnsi="Arial" w:cs="Arial"/>
          <w:lang w:eastAsia="ja-JP"/>
        </w:rPr>
        <w:t>GC(</w:t>
      </w:r>
      <w:proofErr w:type="gramEnd"/>
      <w:r w:rsidRPr="00734B37">
        <w:rPr>
          <w:rFonts w:ascii="Calibri" w:hAnsi="Arial" w:cs="Arial"/>
          <w:lang w:eastAsia="ja-JP"/>
        </w:rPr>
        <w:t>) runs on NR5GC_PTC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{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lastRenderedPageBreak/>
        <w:t xml:space="preserve">    //Network-requested PDU session modification / Abnormal / PDU session in state PDU SESSION INACTIVE / Invalid PDU session identity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var </w:t>
      </w:r>
      <w:proofErr w:type="spellStart"/>
      <w:r w:rsidRPr="00734B37">
        <w:rPr>
          <w:rFonts w:ascii="Calibri" w:hAnsi="Arial" w:cs="Arial"/>
          <w:lang w:eastAsia="ja-JP"/>
        </w:rPr>
        <w:t>NR_CellId_Type</w:t>
      </w:r>
      <w:proofErr w:type="spellEnd"/>
      <w:r w:rsidRPr="00734B37">
        <w:rPr>
          <w:rFonts w:ascii="Calibri" w:hAnsi="Arial" w:cs="Arial"/>
          <w:lang w:eastAsia="ja-JP"/>
        </w:rPr>
        <w:t xml:space="preserve"> </w:t>
      </w:r>
      <w:proofErr w:type="spellStart"/>
      <w:r w:rsidRPr="00734B37">
        <w:rPr>
          <w:rFonts w:ascii="Calibri" w:hAnsi="Arial" w:cs="Arial"/>
          <w:lang w:eastAsia="ja-JP"/>
        </w:rPr>
        <w:t>v_NGC_</w:t>
      </w:r>
      <w:proofErr w:type="gramStart"/>
      <w:r w:rsidRPr="00734B37">
        <w:rPr>
          <w:rFonts w:ascii="Calibri" w:hAnsi="Arial" w:cs="Arial"/>
          <w:lang w:eastAsia="ja-JP"/>
        </w:rPr>
        <w:t>NASCellA</w:t>
      </w:r>
      <w:proofErr w:type="spellEnd"/>
      <w:r w:rsidRPr="00734B37">
        <w:rPr>
          <w:rFonts w:ascii="Calibri" w:hAnsi="Arial" w:cs="Arial"/>
          <w:lang w:eastAsia="ja-JP"/>
        </w:rPr>
        <w:t xml:space="preserve"> :</w:t>
      </w:r>
      <w:proofErr w:type="gramEnd"/>
      <w:r w:rsidRPr="00734B37">
        <w:rPr>
          <w:rFonts w:ascii="Calibri" w:hAnsi="Arial" w:cs="Arial"/>
          <w:lang w:eastAsia="ja-JP"/>
        </w:rPr>
        <w:t>= f_NR5GC_MapNASCell(</w:t>
      </w:r>
      <w:proofErr w:type="spellStart"/>
      <w:r w:rsidRPr="00734B37">
        <w:rPr>
          <w:rFonts w:ascii="Calibri" w:hAnsi="Arial" w:cs="Arial"/>
          <w:lang w:eastAsia="ja-JP"/>
        </w:rPr>
        <w:t>ngc_CellA</w:t>
      </w:r>
      <w:proofErr w:type="spellEnd"/>
      <w:r w:rsidRPr="00734B37">
        <w:rPr>
          <w:rFonts w:ascii="Calibri" w:hAnsi="Arial" w:cs="Arial"/>
          <w:lang w:eastAsia="ja-JP"/>
        </w:rPr>
        <w:t xml:space="preserve">, </w:t>
      </w:r>
      <w:proofErr w:type="spellStart"/>
      <w:r w:rsidRPr="00734B37">
        <w:rPr>
          <w:rFonts w:ascii="Calibri" w:hAnsi="Arial" w:cs="Arial"/>
          <w:lang w:eastAsia="ja-JP"/>
        </w:rPr>
        <w:t>NG_AllCellsOnSamePLMN</w:t>
      </w:r>
      <w:proofErr w:type="spellEnd"/>
      <w:r w:rsidRPr="00734B37">
        <w:rPr>
          <w:rFonts w:ascii="Calibri" w:hAnsi="Arial" w:cs="Arial"/>
          <w:lang w:eastAsia="ja-JP"/>
        </w:rPr>
        <w:t>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f_NR5GC_Init_NAS(NR_1);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//Create and configure cells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  <w:proofErr w:type="spellStart"/>
      <w:r w:rsidRPr="00734B37">
        <w:rPr>
          <w:rFonts w:ascii="Calibri" w:hAnsi="Arial" w:cs="Arial"/>
          <w:lang w:eastAsia="ja-JP"/>
        </w:rPr>
        <w:t>f_NR_CellConfig_Def</w:t>
      </w:r>
      <w:proofErr w:type="spellEnd"/>
      <w:r w:rsidRPr="00734B37">
        <w:rPr>
          <w:rFonts w:ascii="Calibri" w:hAnsi="Arial" w:cs="Arial"/>
          <w:lang w:eastAsia="ja-JP"/>
        </w:rPr>
        <w:t>(</w:t>
      </w:r>
      <w:proofErr w:type="spellStart"/>
      <w:r w:rsidRPr="00734B37">
        <w:rPr>
          <w:rFonts w:ascii="Calibri" w:hAnsi="Arial" w:cs="Arial"/>
          <w:lang w:eastAsia="ja-JP"/>
        </w:rPr>
        <w:t>v_NGC_NASCellA</w:t>
      </w:r>
      <w:proofErr w:type="spellEnd"/>
      <w:r w:rsidRPr="00734B37">
        <w:rPr>
          <w:rFonts w:ascii="Calibri" w:hAnsi="Arial" w:cs="Arial"/>
          <w:lang w:eastAsia="ja-JP"/>
        </w:rPr>
        <w:t>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//Preamble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//The UE is in 5GS state 3N-A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  <w:r w:rsidRPr="00B01AB5">
        <w:rPr>
          <w:rFonts w:ascii="Calibri" w:hAnsi="Arial" w:cs="Arial"/>
          <w:lang w:eastAsia="ja-JP"/>
        </w:rPr>
        <w:t>f_NR5GC_Preamble (</w:t>
      </w:r>
      <w:proofErr w:type="spellStart"/>
      <w:r w:rsidRPr="00B01AB5">
        <w:rPr>
          <w:rFonts w:ascii="Calibri" w:hAnsi="Arial" w:cs="Arial"/>
          <w:lang w:eastAsia="ja-JP"/>
        </w:rPr>
        <w:t>v_NGC_NASCellA</w:t>
      </w:r>
      <w:proofErr w:type="spellEnd"/>
      <w:r w:rsidRPr="00B01AB5">
        <w:rPr>
          <w:rFonts w:ascii="Calibri" w:hAnsi="Arial" w:cs="Arial"/>
          <w:lang w:eastAsia="ja-JP"/>
        </w:rPr>
        <w:t xml:space="preserve">, </w:t>
      </w:r>
      <w:r w:rsidRPr="00937319">
        <w:rPr>
          <w:rFonts w:ascii="Calibri" w:hAnsi="Arial" w:cs="Arial"/>
          <w:highlight w:val="yellow"/>
          <w:lang w:eastAsia="ja-JP"/>
        </w:rPr>
        <w:t>STATE_CONNECTED_3A</w:t>
      </w:r>
      <w:r w:rsidRPr="00B01AB5">
        <w:rPr>
          <w:rFonts w:ascii="Calibri" w:hAnsi="Arial" w:cs="Arial"/>
          <w:lang w:eastAsia="ja-JP"/>
        </w:rPr>
        <w:t>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//Main test body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fl_TC_10_1_2_2_</w:t>
      </w:r>
      <w:proofErr w:type="gramStart"/>
      <w:r w:rsidRPr="00734B37">
        <w:rPr>
          <w:rFonts w:ascii="Calibri" w:hAnsi="Arial" w:cs="Arial"/>
          <w:lang w:eastAsia="ja-JP"/>
        </w:rPr>
        <w:t>Body(</w:t>
      </w:r>
      <w:proofErr w:type="gramEnd"/>
      <w:r w:rsidRPr="00734B37">
        <w:rPr>
          <w:rFonts w:ascii="Calibri" w:hAnsi="Arial" w:cs="Arial"/>
          <w:lang w:eastAsia="ja-JP"/>
        </w:rPr>
        <w:t>);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// Finish</w:t>
      </w:r>
    </w:p>
    <w:p w:rsidR="00734B37" w:rsidRP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734B37">
        <w:rPr>
          <w:rFonts w:ascii="Calibri" w:hAnsi="Arial" w:cs="Arial"/>
          <w:lang w:eastAsia="ja-JP"/>
        </w:rPr>
        <w:t xml:space="preserve">    </w:t>
      </w:r>
      <w:proofErr w:type="spellStart"/>
      <w:r w:rsidRPr="00734B37">
        <w:rPr>
          <w:rFonts w:ascii="Calibri" w:hAnsi="Arial" w:cs="Arial"/>
          <w:lang w:eastAsia="ja-JP"/>
        </w:rPr>
        <w:t>f_NR_</w:t>
      </w:r>
      <w:proofErr w:type="gramStart"/>
      <w:r w:rsidRPr="00734B37">
        <w:rPr>
          <w:rFonts w:ascii="Calibri" w:hAnsi="Arial" w:cs="Arial"/>
          <w:lang w:eastAsia="ja-JP"/>
        </w:rPr>
        <w:t>Postamble</w:t>
      </w:r>
      <w:proofErr w:type="spellEnd"/>
      <w:r w:rsidRPr="00734B37">
        <w:rPr>
          <w:rFonts w:ascii="Calibri" w:hAnsi="Arial" w:cs="Arial"/>
          <w:lang w:eastAsia="ja-JP"/>
        </w:rPr>
        <w:t>(</w:t>
      </w:r>
      <w:proofErr w:type="spellStart"/>
      <w:proofErr w:type="gramEnd"/>
      <w:r w:rsidRPr="00734B37">
        <w:rPr>
          <w:rFonts w:ascii="Calibri" w:hAnsi="Arial" w:cs="Arial"/>
          <w:lang w:eastAsia="ja-JP"/>
        </w:rPr>
        <w:t>v_NGC_NASCellA</w:t>
      </w:r>
      <w:proofErr w:type="spellEnd"/>
      <w:r w:rsidRPr="00734B37">
        <w:rPr>
          <w:rFonts w:ascii="Calibri" w:hAnsi="Arial" w:cs="Arial"/>
          <w:lang w:eastAsia="ja-JP"/>
        </w:rPr>
        <w:t>, STATE_CONNECTED_3A);</w:t>
      </w:r>
    </w:p>
    <w:p w:rsidR="00734B37" w:rsidRDefault="00734B37" w:rsidP="00734B3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ins w:id="20" w:author="Administrator" w:date="2021-10-30T11:02:00Z"/>
          <w:rFonts w:ascii="Calibri" w:eastAsiaTheme="minorEastAsia" w:hAnsi="Arial" w:cs="Arial"/>
          <w:lang w:eastAsia="zh-CN"/>
        </w:rPr>
      </w:pPr>
      <w:r w:rsidRPr="00734B37">
        <w:rPr>
          <w:rFonts w:ascii="Calibri" w:hAnsi="Arial" w:cs="Arial"/>
          <w:lang w:eastAsia="ja-JP"/>
        </w:rPr>
        <w:t xml:space="preserve">  }</w:t>
      </w:r>
      <w:r w:rsidR="00223E18">
        <w:rPr>
          <w:rFonts w:ascii="Calibri" w:hAnsi="Arial" w:cs="Arial" w:hint="eastAsia"/>
          <w:lang w:eastAsia="ja-JP"/>
        </w:rPr>
        <w:t xml:space="preserve">  </w:t>
      </w:r>
    </w:p>
    <w:p w:rsidR="00CD6922" w:rsidRDefault="00223E18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2"/>
    <w:bookmarkEnd w:id="13"/>
    <w:bookmarkEnd w:id="14"/>
    <w:bookmarkEnd w:id="15"/>
    <w:bookmarkEnd w:id="16"/>
    <w:bookmarkEnd w:id="17"/>
    <w:bookmarkEnd w:id="18"/>
    <w:p w:rsidR="00FF36FD" w:rsidRPr="00FF36FD" w:rsidRDefault="00223E18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 w:rsidR="00FF36FD" w:rsidRPr="00FF36FD">
        <w:rPr>
          <w:rFonts w:ascii="Calibri" w:hAnsi="Arial" w:cs="Arial"/>
          <w:lang w:eastAsia="ja-JP"/>
        </w:rPr>
        <w:t>//Network-requested PDU session modification / Abnormal / PDU session in state PDU SESSION INACTIVE / Invalid PDU session identity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var </w:t>
      </w:r>
      <w:proofErr w:type="spellStart"/>
      <w:r w:rsidRPr="00FF36FD">
        <w:rPr>
          <w:rFonts w:ascii="Calibri" w:hAnsi="Arial" w:cs="Arial"/>
          <w:lang w:eastAsia="ja-JP"/>
        </w:rPr>
        <w:t>NR_CellId_Type</w:t>
      </w:r>
      <w:proofErr w:type="spellEnd"/>
      <w:r w:rsidRPr="00FF36FD">
        <w:rPr>
          <w:rFonts w:ascii="Calibri" w:hAnsi="Arial" w:cs="Arial"/>
          <w:lang w:eastAsia="ja-JP"/>
        </w:rPr>
        <w:t xml:space="preserve"> </w:t>
      </w:r>
      <w:proofErr w:type="spellStart"/>
      <w:r w:rsidRPr="00FF36FD">
        <w:rPr>
          <w:rFonts w:ascii="Calibri" w:hAnsi="Arial" w:cs="Arial"/>
          <w:lang w:eastAsia="ja-JP"/>
        </w:rPr>
        <w:t>v_NGC_</w:t>
      </w:r>
      <w:proofErr w:type="gramStart"/>
      <w:r w:rsidRPr="00FF36FD">
        <w:rPr>
          <w:rFonts w:ascii="Calibri" w:hAnsi="Arial" w:cs="Arial"/>
          <w:lang w:eastAsia="ja-JP"/>
        </w:rPr>
        <w:t>NASCellA</w:t>
      </w:r>
      <w:proofErr w:type="spellEnd"/>
      <w:r w:rsidRPr="00FF36FD">
        <w:rPr>
          <w:rFonts w:ascii="Calibri" w:hAnsi="Arial" w:cs="Arial"/>
          <w:lang w:eastAsia="ja-JP"/>
        </w:rPr>
        <w:t xml:space="preserve"> :</w:t>
      </w:r>
      <w:proofErr w:type="gramEnd"/>
      <w:r w:rsidRPr="00FF36FD">
        <w:rPr>
          <w:rFonts w:ascii="Calibri" w:hAnsi="Arial" w:cs="Arial"/>
          <w:lang w:eastAsia="ja-JP"/>
        </w:rPr>
        <w:t>= f_NR5GC_MapNASCell(</w:t>
      </w:r>
      <w:proofErr w:type="spellStart"/>
      <w:r w:rsidRPr="00FF36FD">
        <w:rPr>
          <w:rFonts w:ascii="Calibri" w:hAnsi="Arial" w:cs="Arial"/>
          <w:lang w:eastAsia="ja-JP"/>
        </w:rPr>
        <w:t>ngc_CellA</w:t>
      </w:r>
      <w:proofErr w:type="spellEnd"/>
      <w:r w:rsidRPr="00FF36FD">
        <w:rPr>
          <w:rFonts w:ascii="Calibri" w:hAnsi="Arial" w:cs="Arial"/>
          <w:lang w:eastAsia="ja-JP"/>
        </w:rPr>
        <w:t xml:space="preserve">, </w:t>
      </w:r>
      <w:proofErr w:type="spellStart"/>
      <w:r w:rsidRPr="00FF36FD">
        <w:rPr>
          <w:rFonts w:ascii="Calibri" w:hAnsi="Arial" w:cs="Arial"/>
          <w:lang w:eastAsia="ja-JP"/>
        </w:rPr>
        <w:t>NG_AllCellsOnSamePLMN</w:t>
      </w:r>
      <w:proofErr w:type="spellEnd"/>
      <w:r w:rsidRPr="00FF36FD">
        <w:rPr>
          <w:rFonts w:ascii="Calibri" w:hAnsi="Arial" w:cs="Arial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F36FD">
        <w:rPr>
          <w:rFonts w:ascii="Calibri" w:hAnsi="Arial" w:cs="Arial"/>
          <w:lang w:eastAsia="ja-JP"/>
        </w:rPr>
        <w:tab/>
      </w:r>
      <w:r w:rsidR="007C2783">
        <w:rPr>
          <w:rFonts w:ascii="Calibri" w:hAnsi="Arial" w:cs="Arial" w:hint="eastAsia"/>
          <w:lang w:eastAsia="zh-CN"/>
        </w:rPr>
        <w:t xml:space="preserve">  </w:t>
      </w:r>
      <w:r w:rsidRPr="0020193F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DRB_Identity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v_DRBId1;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DRB_Identity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v_DRBId2;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NR_RLC_BearerToAddModList_Type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</w:t>
      </w:r>
      <w:proofErr w:type="gramStart"/>
      <w:r w:rsidRPr="0020193F">
        <w:rPr>
          <w:rFonts w:ascii="Calibri" w:hAnsi="Arial" w:cs="Arial"/>
          <w:highlight w:val="yellow"/>
          <w:lang w:eastAsia="ja-JP"/>
        </w:rPr>
        <w:t xml:space="preserve">omit) 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NR</w:t>
      </w:r>
      <w:proofErr w:type="gramEnd"/>
      <w:r w:rsidRPr="0020193F">
        <w:rPr>
          <w:rFonts w:ascii="Calibri" w:hAnsi="Arial" w:cs="Arial"/>
          <w:highlight w:val="yellow"/>
          <w:lang w:eastAsia="ja-JP"/>
        </w:rPr>
        <w:t>_RadioBearerList_Type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DRB_ToAddModList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SDAP_Config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20193F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SDAP_Config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v_SDAP_Config_DRB2;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0193F">
        <w:rPr>
          <w:rFonts w:ascii="Calibri" w:hAnsi="Arial" w:cs="Arial"/>
          <w:highlight w:val="yellow"/>
          <w:lang w:eastAsia="ja-JP"/>
        </w:rPr>
        <w:tab/>
      </w:r>
      <w:r w:rsidR="007C2783" w:rsidRPr="0020193F">
        <w:rPr>
          <w:rFonts w:ascii="Calibri" w:hAnsi="Arial" w:cs="Arial" w:hint="eastAsia"/>
          <w:highlight w:val="yellow"/>
          <w:lang w:eastAsia="zh-CN"/>
        </w:rPr>
        <w:t xml:space="preserve">   </w:t>
      </w:r>
      <w:r w:rsidRPr="0020193F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NG_NAS_MSG_Indication_Type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0193F">
        <w:rPr>
          <w:rFonts w:ascii="Calibri" w:hAnsi="Arial" w:cs="Arial"/>
          <w:highlight w:val="yellow"/>
          <w:lang w:eastAsia="ja-JP"/>
        </w:rPr>
        <w:t>v_ReceivedMsg</w:t>
      </w:r>
      <w:proofErr w:type="spellEnd"/>
      <w:r w:rsidRPr="0020193F">
        <w:rPr>
          <w:rFonts w:ascii="Calibri" w:hAnsi="Arial" w:cs="Arial"/>
          <w:highlight w:val="yellow"/>
          <w:lang w:eastAsia="ja-JP"/>
        </w:rPr>
        <w:t>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f_NR5GC_Init_NAS(NR_1);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//Create and configure cells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  <w:proofErr w:type="spellStart"/>
      <w:r w:rsidRPr="00FF36FD">
        <w:rPr>
          <w:rFonts w:ascii="Calibri" w:hAnsi="Arial" w:cs="Arial"/>
          <w:lang w:eastAsia="ja-JP"/>
        </w:rPr>
        <w:t>f_NR_CellConfig_Def</w:t>
      </w:r>
      <w:proofErr w:type="spellEnd"/>
      <w:r w:rsidRPr="00FF36FD">
        <w:rPr>
          <w:rFonts w:ascii="Calibri" w:hAnsi="Arial" w:cs="Arial"/>
          <w:lang w:eastAsia="ja-JP"/>
        </w:rPr>
        <w:t>(</w:t>
      </w:r>
      <w:proofErr w:type="spellStart"/>
      <w:r w:rsidRPr="00FF36FD">
        <w:rPr>
          <w:rFonts w:ascii="Calibri" w:hAnsi="Arial" w:cs="Arial"/>
          <w:lang w:eastAsia="ja-JP"/>
        </w:rPr>
        <w:t>v_NGC_NASCellA</w:t>
      </w:r>
      <w:proofErr w:type="spellEnd"/>
      <w:r w:rsidRPr="00FF36FD">
        <w:rPr>
          <w:rFonts w:ascii="Calibri" w:hAnsi="Arial" w:cs="Arial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//Preamble</w:t>
      </w:r>
    </w:p>
    <w:p w:rsidR="00FF36FD" w:rsidRPr="005F7543" w:rsidRDefault="00FF36FD" w:rsidP="005F7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F36FD">
        <w:rPr>
          <w:rFonts w:ascii="Calibri" w:hAnsi="Arial" w:cs="Arial"/>
          <w:lang w:eastAsia="ja-JP"/>
        </w:rPr>
        <w:t xml:space="preserve">    //The UE is in 5GS state 3N-A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f_NR5GC_Preamble (nr_Cell1, </w:t>
      </w:r>
      <w:r w:rsidRPr="005F7543">
        <w:rPr>
          <w:rFonts w:ascii="Calibri" w:hAnsi="Arial" w:cs="Arial"/>
          <w:highlight w:val="yellow"/>
          <w:lang w:eastAsia="ja-JP"/>
        </w:rPr>
        <w:t>STATE_IDLE_1A</w:t>
      </w:r>
      <w:r w:rsidRPr="00FF36FD">
        <w:rPr>
          <w:rFonts w:ascii="Calibri" w:hAnsi="Arial" w:cs="Arial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  <w:r w:rsidRPr="00F46D2E">
        <w:rPr>
          <w:rFonts w:ascii="Calibri" w:hAnsi="Arial" w:cs="Arial"/>
          <w:highlight w:val="yellow"/>
          <w:lang w:eastAsia="ja-JP"/>
        </w:rPr>
        <w:t>v_DRBId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1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2;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v_DRBId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2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3;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//@sic r5s190783 sic@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v_SS_Drb_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{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f_NR_GetRadioBearerConfig_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FullAM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F46D2E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 v_DRBId1),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f_NR_GetRadioBearerConfig_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FullAM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F46D2E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 v_DRBId2)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};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v_RLC_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BearerConfigList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[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0] := cs_38508_RLC_BearerConfig_DRB(v_DRBId1,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cs_38508_RLC_Config_AM_DRB(f_NR_UL_AM_RLC(f_NR_CellInfo_GetIsFR1(v_NGC_NASCellA)),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f_NR_DL_AM_RLC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(f_NR_CellInfo_GetIsFR1(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))),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cs_NR_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LogicalChannelConfigDef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 xml:space="preserve">-, kBps8,6,ms100));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v_RLC_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BearerConfigList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[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1] := cs_38508_RLC_BearerConfig_DRB(v_DRBId2,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cs_38508_RLC_Config_AM_DRB(f_NR_UL_AM_RLC(f_NR_CellInfo_GetIsFR1(v_NGC_NASCellA)),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f_NR_DL_AM_RLC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(f_NR_CellInfo_GetIsFR1(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))),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lastRenderedPageBreak/>
        <w:t xml:space="preserve">                              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cs_NR_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LogicalChannelConfigDef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-, kBps16,7,ms100));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//@sic R5s190347 r5-1905696 r5s191054 sic@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DRB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f_NR_GetSDAP_InDRBList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f_NR_GetDefaultDRB_ForFirstPDUSession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());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DRB.defaultDRB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false;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v_SDAP_Config_DRB.mappedQoS_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FlowsToAdd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{1};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  <w:t>v_SDAP_Config_DRB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2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v_SDAP_Config_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DRB2.defaultDRB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false;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v_SDAP_Config_DRB2.mappedQoS_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FlowsToAdd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{2};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DRBToAddModList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{cs_38508_NRDRB_ToAddMod(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v_DRBId1,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cs_38508_PDCP_Config(ms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1500,-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,-,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omit,omit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)),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cs_38508_NRDRB_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ToAddMod(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v_SDAP_Config_DRB2,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v_DRBId2,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                                              cs_38508_PDCP_Config(ms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1500,-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,-,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omit,omit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)) };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Step 1 Page UE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f_NR_Paging_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Def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nr_Cell1, RRC_IDLE);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ReceivedMsg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= f_NR5GC_RRCIdleToConnected_Steps2_4(nr_Cell1);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Steps 5-6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RRC Security Mode procedure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f_NR_RRC_ActivateSecurity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(nr_Cell1,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ReceivedMsg.SecurityProtection.NasCount</w:t>
      </w:r>
      <w:proofErr w:type="spellEnd"/>
      <w:proofErr w:type="gramEnd"/>
      <w:r w:rsidRPr="00F46D2E">
        <w:rPr>
          <w:rFonts w:ascii="Calibri" w:hAnsi="Arial" w:cs="Arial"/>
          <w:highlight w:val="yellow"/>
          <w:lang w:eastAsia="ja-JP"/>
        </w:rPr>
        <w:t xml:space="preserve">); // Use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NasCount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 xml:space="preserve"> returned from Service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Req</w:t>
      </w:r>
      <w:proofErr w:type="spellEnd"/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// Steps 7-8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 xml:space="preserve">    f_NRL2_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ReconfigExistingAndAddNewDRBs( nr</w:t>
      </w:r>
      <w:proofErr w:type="gramEnd"/>
      <w:r w:rsidRPr="00F46D2E">
        <w:rPr>
          <w:rFonts w:ascii="Calibri" w:hAnsi="Arial" w:cs="Arial"/>
          <w:highlight w:val="yellow"/>
          <w:lang w:eastAsia="ja-JP"/>
        </w:rPr>
        <w:t>_Cell1,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  <w:r w:rsidRPr="00F46D2E">
        <w:rPr>
          <w:rFonts w:ascii="Calibri" w:hAnsi="Arial" w:cs="Arial"/>
          <w:highlight w:val="yellow"/>
          <w:lang w:eastAsia="ja-JP"/>
        </w:rPr>
        <w:tab/>
        <w:t xml:space="preserve">                                 {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cs_NG_NAS_</w:t>
      </w:r>
      <w:proofErr w:type="gramStart"/>
      <w:r w:rsidRPr="00F46D2E">
        <w:rPr>
          <w:rFonts w:ascii="Calibri" w:hAnsi="Arial" w:cs="Arial"/>
          <w:highlight w:val="yellow"/>
          <w:lang w:eastAsia="ja-JP"/>
        </w:rPr>
        <w:t>Request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F46D2E">
        <w:rPr>
          <w:rFonts w:ascii="Calibri" w:hAnsi="Arial" w:cs="Arial"/>
          <w:highlight w:val="yellow"/>
          <w:lang w:eastAsia="ja-JP"/>
        </w:rPr>
        <w:t>tsc_SHT_IntegrityProtected_Ciphered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 f_Get_NG_ServiceAcceptMsg(v_ReceivedMsg.Pdu.Msg.service_Request.pduSessionStatus))},  // @sic R5s201387 Baseline Moving sic@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  <w:r w:rsidRPr="00F46D2E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</w:t>
      </w:r>
    </w:p>
    <w:p w:rsidR="00FF36FD" w:rsidRPr="00F46D2E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  <w:r w:rsidRPr="00F46D2E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,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46D2E">
        <w:rPr>
          <w:rFonts w:ascii="Calibri" w:hAnsi="Arial" w:cs="Arial"/>
          <w:highlight w:val="yellow"/>
          <w:lang w:eastAsia="ja-JP"/>
        </w:rPr>
        <w:tab/>
      </w:r>
      <w:r w:rsidRPr="00F46D2E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F46D2E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F46D2E">
        <w:rPr>
          <w:rFonts w:ascii="Calibri" w:hAnsi="Arial" w:cs="Arial"/>
          <w:highlight w:val="yellow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//Main test body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fl_TC_10_1_2_2_</w:t>
      </w:r>
      <w:proofErr w:type="gramStart"/>
      <w:r w:rsidRPr="00FF36FD">
        <w:rPr>
          <w:rFonts w:ascii="Calibri" w:hAnsi="Arial" w:cs="Arial"/>
          <w:lang w:eastAsia="ja-JP"/>
        </w:rPr>
        <w:t>Body(</w:t>
      </w:r>
      <w:proofErr w:type="gramEnd"/>
      <w:r w:rsidRPr="00FF36FD">
        <w:rPr>
          <w:rFonts w:ascii="Calibri" w:hAnsi="Arial" w:cs="Arial"/>
          <w:lang w:eastAsia="ja-JP"/>
        </w:rPr>
        <w:t>);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// Finish</w:t>
      </w:r>
    </w:p>
    <w:p w:rsidR="00FF36FD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F36FD">
        <w:rPr>
          <w:rFonts w:ascii="Calibri" w:hAnsi="Arial" w:cs="Arial"/>
          <w:lang w:eastAsia="ja-JP"/>
        </w:rPr>
        <w:t xml:space="preserve">    </w:t>
      </w:r>
      <w:proofErr w:type="spellStart"/>
      <w:r w:rsidRPr="00FF36FD">
        <w:rPr>
          <w:rFonts w:ascii="Calibri" w:hAnsi="Arial" w:cs="Arial"/>
          <w:lang w:eastAsia="ja-JP"/>
        </w:rPr>
        <w:t>f_NR_</w:t>
      </w:r>
      <w:proofErr w:type="gramStart"/>
      <w:r w:rsidRPr="00FF36FD">
        <w:rPr>
          <w:rFonts w:ascii="Calibri" w:hAnsi="Arial" w:cs="Arial"/>
          <w:lang w:eastAsia="ja-JP"/>
        </w:rPr>
        <w:t>Postamble</w:t>
      </w:r>
      <w:proofErr w:type="spellEnd"/>
      <w:r w:rsidRPr="00FF36FD">
        <w:rPr>
          <w:rFonts w:ascii="Calibri" w:hAnsi="Arial" w:cs="Arial"/>
          <w:lang w:eastAsia="ja-JP"/>
        </w:rPr>
        <w:t>(</w:t>
      </w:r>
      <w:proofErr w:type="spellStart"/>
      <w:proofErr w:type="gramEnd"/>
      <w:r w:rsidRPr="00FF36FD">
        <w:rPr>
          <w:rFonts w:ascii="Calibri" w:hAnsi="Arial" w:cs="Arial"/>
          <w:lang w:eastAsia="ja-JP"/>
        </w:rPr>
        <w:t>v_NGC_NASCellA</w:t>
      </w:r>
      <w:proofErr w:type="spellEnd"/>
      <w:r w:rsidRPr="00FF36FD">
        <w:rPr>
          <w:rFonts w:ascii="Calibri" w:hAnsi="Arial" w:cs="Arial"/>
          <w:lang w:eastAsia="ja-JP"/>
        </w:rPr>
        <w:t>, STATE_CONNECTED_3A);</w:t>
      </w:r>
    </w:p>
    <w:p w:rsidR="00CD6922" w:rsidRPr="00FF36FD" w:rsidRDefault="00FF36FD" w:rsidP="00FF36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F36FD">
        <w:rPr>
          <w:rFonts w:ascii="Calibri" w:hAnsi="Arial" w:cs="Arial"/>
          <w:lang w:eastAsia="ja-JP"/>
        </w:rPr>
        <w:t xml:space="preserve">  }</w:t>
      </w:r>
    </w:p>
    <w:sectPr w:rsidR="00CD6922" w:rsidRPr="00FF36FD" w:rsidSect="00CD692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381" w:rsidRDefault="00317381" w:rsidP="00CD6922">
      <w:pPr>
        <w:spacing w:after="0"/>
      </w:pPr>
      <w:r>
        <w:separator/>
      </w:r>
    </w:p>
  </w:endnote>
  <w:endnote w:type="continuationSeparator" w:id="0">
    <w:p w:rsidR="00317381" w:rsidRDefault="00317381" w:rsidP="00CD69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381" w:rsidRDefault="00317381" w:rsidP="00CD6922">
      <w:pPr>
        <w:spacing w:after="0"/>
      </w:pPr>
      <w:r>
        <w:separator/>
      </w:r>
    </w:p>
  </w:footnote>
  <w:footnote w:type="continuationSeparator" w:id="0">
    <w:p w:rsidR="00317381" w:rsidRDefault="00317381" w:rsidP="00CD69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922" w:rsidRDefault="00223E18">
    <w:r>
      <w:t xml:space="preserve">Page </w:t>
    </w:r>
    <w:r w:rsidR="00A122CF">
      <w:fldChar w:fldCharType="begin"/>
    </w:r>
    <w:r>
      <w:instrText>PAGE</w:instrText>
    </w:r>
    <w:r w:rsidR="00A122CF">
      <w:fldChar w:fldCharType="separate"/>
    </w:r>
    <w:r>
      <w:t>1</w:t>
    </w:r>
    <w:r w:rsidR="00A122C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922" w:rsidRDefault="00CD69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922" w:rsidRDefault="00223E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922" w:rsidRDefault="00CD69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BD"/>
    <w:rsid w:val="00022E4A"/>
    <w:rsid w:val="0002452A"/>
    <w:rsid w:val="0006336F"/>
    <w:rsid w:val="0006462A"/>
    <w:rsid w:val="00075BD6"/>
    <w:rsid w:val="00096DAA"/>
    <w:rsid w:val="000A6394"/>
    <w:rsid w:val="000B7FED"/>
    <w:rsid w:val="000C038A"/>
    <w:rsid w:val="000C321F"/>
    <w:rsid w:val="000C6598"/>
    <w:rsid w:val="000D44B3"/>
    <w:rsid w:val="000F2A18"/>
    <w:rsid w:val="000F3F91"/>
    <w:rsid w:val="00101181"/>
    <w:rsid w:val="00134C93"/>
    <w:rsid w:val="00140FD3"/>
    <w:rsid w:val="00144E9D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D1C9F"/>
    <w:rsid w:val="001D2027"/>
    <w:rsid w:val="001E41F3"/>
    <w:rsid w:val="002003A8"/>
    <w:rsid w:val="0020193F"/>
    <w:rsid w:val="002118AB"/>
    <w:rsid w:val="00211B26"/>
    <w:rsid w:val="002160BA"/>
    <w:rsid w:val="00223E18"/>
    <w:rsid w:val="00254F77"/>
    <w:rsid w:val="0025709B"/>
    <w:rsid w:val="00257560"/>
    <w:rsid w:val="0026004D"/>
    <w:rsid w:val="002618A3"/>
    <w:rsid w:val="002640DD"/>
    <w:rsid w:val="00275D12"/>
    <w:rsid w:val="00284FEB"/>
    <w:rsid w:val="002854E4"/>
    <w:rsid w:val="002860C4"/>
    <w:rsid w:val="00290165"/>
    <w:rsid w:val="00296CEF"/>
    <w:rsid w:val="002B5741"/>
    <w:rsid w:val="002D362B"/>
    <w:rsid w:val="002E472E"/>
    <w:rsid w:val="00305409"/>
    <w:rsid w:val="00317381"/>
    <w:rsid w:val="00317F09"/>
    <w:rsid w:val="00333523"/>
    <w:rsid w:val="00344D50"/>
    <w:rsid w:val="00354FB6"/>
    <w:rsid w:val="003609EF"/>
    <w:rsid w:val="0036231A"/>
    <w:rsid w:val="00374DD4"/>
    <w:rsid w:val="00380BD0"/>
    <w:rsid w:val="00390AF6"/>
    <w:rsid w:val="00395C25"/>
    <w:rsid w:val="003A22C0"/>
    <w:rsid w:val="003A3CA7"/>
    <w:rsid w:val="003C5628"/>
    <w:rsid w:val="003D1A2E"/>
    <w:rsid w:val="003E0C48"/>
    <w:rsid w:val="003E14FF"/>
    <w:rsid w:val="003E1A36"/>
    <w:rsid w:val="004053F4"/>
    <w:rsid w:val="00410371"/>
    <w:rsid w:val="00410DBA"/>
    <w:rsid w:val="00415A05"/>
    <w:rsid w:val="004242F1"/>
    <w:rsid w:val="00430CE6"/>
    <w:rsid w:val="00464E51"/>
    <w:rsid w:val="00472A7A"/>
    <w:rsid w:val="00472E6B"/>
    <w:rsid w:val="00473332"/>
    <w:rsid w:val="004746AF"/>
    <w:rsid w:val="004B6D18"/>
    <w:rsid w:val="004B75B7"/>
    <w:rsid w:val="005044FF"/>
    <w:rsid w:val="00510F87"/>
    <w:rsid w:val="0051580D"/>
    <w:rsid w:val="00547111"/>
    <w:rsid w:val="005561BF"/>
    <w:rsid w:val="005662F4"/>
    <w:rsid w:val="00592D74"/>
    <w:rsid w:val="005B6102"/>
    <w:rsid w:val="005C0089"/>
    <w:rsid w:val="005D05EC"/>
    <w:rsid w:val="005E168C"/>
    <w:rsid w:val="005E2C44"/>
    <w:rsid w:val="005E689C"/>
    <w:rsid w:val="005F7543"/>
    <w:rsid w:val="00621188"/>
    <w:rsid w:val="006257ED"/>
    <w:rsid w:val="00626E5B"/>
    <w:rsid w:val="00646D0C"/>
    <w:rsid w:val="0066580E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D3151"/>
    <w:rsid w:val="006E21FB"/>
    <w:rsid w:val="006E3E03"/>
    <w:rsid w:val="00706D56"/>
    <w:rsid w:val="0071214E"/>
    <w:rsid w:val="007231A6"/>
    <w:rsid w:val="00727D4D"/>
    <w:rsid w:val="00734B37"/>
    <w:rsid w:val="00735776"/>
    <w:rsid w:val="00737247"/>
    <w:rsid w:val="007508FE"/>
    <w:rsid w:val="00767CED"/>
    <w:rsid w:val="0077686A"/>
    <w:rsid w:val="00781202"/>
    <w:rsid w:val="007865E3"/>
    <w:rsid w:val="00786B55"/>
    <w:rsid w:val="00792342"/>
    <w:rsid w:val="007977A8"/>
    <w:rsid w:val="007B512A"/>
    <w:rsid w:val="007B6438"/>
    <w:rsid w:val="007C2097"/>
    <w:rsid w:val="007C2783"/>
    <w:rsid w:val="007D6A07"/>
    <w:rsid w:val="007F7259"/>
    <w:rsid w:val="008040A8"/>
    <w:rsid w:val="00810C1B"/>
    <w:rsid w:val="00812067"/>
    <w:rsid w:val="008279FA"/>
    <w:rsid w:val="00830678"/>
    <w:rsid w:val="0083408A"/>
    <w:rsid w:val="008535B7"/>
    <w:rsid w:val="008626E7"/>
    <w:rsid w:val="00863781"/>
    <w:rsid w:val="00870EE7"/>
    <w:rsid w:val="008863B9"/>
    <w:rsid w:val="008A45A6"/>
    <w:rsid w:val="008D2548"/>
    <w:rsid w:val="008E25FC"/>
    <w:rsid w:val="008F3789"/>
    <w:rsid w:val="008F686C"/>
    <w:rsid w:val="00902197"/>
    <w:rsid w:val="00913176"/>
    <w:rsid w:val="009148DE"/>
    <w:rsid w:val="00926355"/>
    <w:rsid w:val="00932884"/>
    <w:rsid w:val="00937319"/>
    <w:rsid w:val="00937A5E"/>
    <w:rsid w:val="00941E30"/>
    <w:rsid w:val="00975B6A"/>
    <w:rsid w:val="009777D9"/>
    <w:rsid w:val="009906B9"/>
    <w:rsid w:val="00991B88"/>
    <w:rsid w:val="009A3174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06838"/>
    <w:rsid w:val="00A1055C"/>
    <w:rsid w:val="00A122CF"/>
    <w:rsid w:val="00A246B6"/>
    <w:rsid w:val="00A34209"/>
    <w:rsid w:val="00A419EB"/>
    <w:rsid w:val="00A47E70"/>
    <w:rsid w:val="00A50CF0"/>
    <w:rsid w:val="00A70BA1"/>
    <w:rsid w:val="00A7671C"/>
    <w:rsid w:val="00AA2CBC"/>
    <w:rsid w:val="00AB561C"/>
    <w:rsid w:val="00AC5820"/>
    <w:rsid w:val="00AD1CD8"/>
    <w:rsid w:val="00AD513B"/>
    <w:rsid w:val="00AD67A9"/>
    <w:rsid w:val="00AD6E4D"/>
    <w:rsid w:val="00B01AB5"/>
    <w:rsid w:val="00B16465"/>
    <w:rsid w:val="00B20D27"/>
    <w:rsid w:val="00B258BB"/>
    <w:rsid w:val="00B47763"/>
    <w:rsid w:val="00B67B97"/>
    <w:rsid w:val="00B745CB"/>
    <w:rsid w:val="00B82D5A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E2377"/>
    <w:rsid w:val="00BF0985"/>
    <w:rsid w:val="00C30857"/>
    <w:rsid w:val="00C3183D"/>
    <w:rsid w:val="00C34BAC"/>
    <w:rsid w:val="00C44D8E"/>
    <w:rsid w:val="00C462F9"/>
    <w:rsid w:val="00C66BA2"/>
    <w:rsid w:val="00C8321D"/>
    <w:rsid w:val="00C8527F"/>
    <w:rsid w:val="00C95985"/>
    <w:rsid w:val="00C96FD9"/>
    <w:rsid w:val="00CA2E5F"/>
    <w:rsid w:val="00CA3DB9"/>
    <w:rsid w:val="00CC1587"/>
    <w:rsid w:val="00CC2484"/>
    <w:rsid w:val="00CC5026"/>
    <w:rsid w:val="00CC68D0"/>
    <w:rsid w:val="00CD281A"/>
    <w:rsid w:val="00CD6922"/>
    <w:rsid w:val="00D03794"/>
    <w:rsid w:val="00D03F9A"/>
    <w:rsid w:val="00D06D51"/>
    <w:rsid w:val="00D06E9E"/>
    <w:rsid w:val="00D13632"/>
    <w:rsid w:val="00D24991"/>
    <w:rsid w:val="00D36248"/>
    <w:rsid w:val="00D50255"/>
    <w:rsid w:val="00D66520"/>
    <w:rsid w:val="00D81F46"/>
    <w:rsid w:val="00D87951"/>
    <w:rsid w:val="00DA0303"/>
    <w:rsid w:val="00DC7A5C"/>
    <w:rsid w:val="00DE34CF"/>
    <w:rsid w:val="00DE7626"/>
    <w:rsid w:val="00E101C0"/>
    <w:rsid w:val="00E108EC"/>
    <w:rsid w:val="00E13F3D"/>
    <w:rsid w:val="00E259B2"/>
    <w:rsid w:val="00E34898"/>
    <w:rsid w:val="00E43044"/>
    <w:rsid w:val="00E53954"/>
    <w:rsid w:val="00E601DD"/>
    <w:rsid w:val="00E838BC"/>
    <w:rsid w:val="00E90890"/>
    <w:rsid w:val="00EB09B7"/>
    <w:rsid w:val="00EE7D7C"/>
    <w:rsid w:val="00EE7F6D"/>
    <w:rsid w:val="00F12F7D"/>
    <w:rsid w:val="00F25D98"/>
    <w:rsid w:val="00F300FB"/>
    <w:rsid w:val="00F326EA"/>
    <w:rsid w:val="00F328C6"/>
    <w:rsid w:val="00F46D2E"/>
    <w:rsid w:val="00F607A4"/>
    <w:rsid w:val="00F73EB7"/>
    <w:rsid w:val="00F75F3B"/>
    <w:rsid w:val="00F91D63"/>
    <w:rsid w:val="00FA33C4"/>
    <w:rsid w:val="00FB6386"/>
    <w:rsid w:val="00FC79FD"/>
    <w:rsid w:val="00FD5E6C"/>
    <w:rsid w:val="00FD6596"/>
    <w:rsid w:val="00FE639E"/>
    <w:rsid w:val="00FF36FD"/>
    <w:rsid w:val="019B29B7"/>
    <w:rsid w:val="0228556A"/>
    <w:rsid w:val="02DC7E28"/>
    <w:rsid w:val="03C50D3C"/>
    <w:rsid w:val="03FE15C3"/>
    <w:rsid w:val="04540D6A"/>
    <w:rsid w:val="04DE79E0"/>
    <w:rsid w:val="067D5126"/>
    <w:rsid w:val="0706123B"/>
    <w:rsid w:val="07464C00"/>
    <w:rsid w:val="084C2095"/>
    <w:rsid w:val="0AD63BF1"/>
    <w:rsid w:val="0BB30505"/>
    <w:rsid w:val="0BDD0F9C"/>
    <w:rsid w:val="0D54751F"/>
    <w:rsid w:val="0DF75EB7"/>
    <w:rsid w:val="0E3E0E22"/>
    <w:rsid w:val="11F361BB"/>
    <w:rsid w:val="12DF0788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704A93"/>
    <w:rsid w:val="299D470C"/>
    <w:rsid w:val="2C1B0BBF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9FD2DA6"/>
    <w:rsid w:val="3A011FEE"/>
    <w:rsid w:val="3A247EEC"/>
    <w:rsid w:val="3ABC3912"/>
    <w:rsid w:val="3B142E4F"/>
    <w:rsid w:val="3CC4497E"/>
    <w:rsid w:val="3DDD4482"/>
    <w:rsid w:val="3E864A34"/>
    <w:rsid w:val="3EBF093A"/>
    <w:rsid w:val="3F2B43CA"/>
    <w:rsid w:val="41252C63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7FD0EE9"/>
    <w:rsid w:val="48630BAE"/>
    <w:rsid w:val="4BD75D54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2E373A4"/>
    <w:rsid w:val="53853701"/>
    <w:rsid w:val="54411846"/>
    <w:rsid w:val="54B2295D"/>
    <w:rsid w:val="55BC3185"/>
    <w:rsid w:val="58A301B2"/>
    <w:rsid w:val="59403F92"/>
    <w:rsid w:val="59EB7581"/>
    <w:rsid w:val="5A013A89"/>
    <w:rsid w:val="5B155393"/>
    <w:rsid w:val="5B165DB8"/>
    <w:rsid w:val="5B4C0ACC"/>
    <w:rsid w:val="5B6F67CD"/>
    <w:rsid w:val="5CBA4D9D"/>
    <w:rsid w:val="5D02792B"/>
    <w:rsid w:val="5D5558D4"/>
    <w:rsid w:val="5E4006EF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180EE6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B6F18"/>
  <w15:docId w15:val="{B0D2EFA8-7166-4C09-ADB5-30D850A14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6922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CD69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D69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9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9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9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922"/>
    <w:pPr>
      <w:outlineLvl w:val="5"/>
    </w:pPr>
  </w:style>
  <w:style w:type="paragraph" w:styleId="Heading7">
    <w:name w:val="heading 7"/>
    <w:basedOn w:val="H6"/>
    <w:next w:val="Normal"/>
    <w:qFormat/>
    <w:rsid w:val="00CD6922"/>
    <w:pPr>
      <w:outlineLvl w:val="6"/>
    </w:pPr>
  </w:style>
  <w:style w:type="paragraph" w:styleId="Heading8">
    <w:name w:val="heading 8"/>
    <w:basedOn w:val="Heading1"/>
    <w:next w:val="Normal"/>
    <w:qFormat/>
    <w:rsid w:val="00CD69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9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CD692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CD6922"/>
    <w:pPr>
      <w:ind w:left="1135"/>
    </w:pPr>
  </w:style>
  <w:style w:type="paragraph" w:styleId="List2">
    <w:name w:val="List 2"/>
    <w:basedOn w:val="List"/>
    <w:qFormat/>
    <w:rsid w:val="00CD6922"/>
    <w:pPr>
      <w:ind w:left="851"/>
    </w:pPr>
  </w:style>
  <w:style w:type="paragraph" w:styleId="List">
    <w:name w:val="List"/>
    <w:basedOn w:val="Normal"/>
    <w:qFormat/>
    <w:rsid w:val="00CD6922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CD6922"/>
    <w:rPr>
      <w:b/>
      <w:bCs/>
    </w:rPr>
  </w:style>
  <w:style w:type="paragraph" w:styleId="CommentText">
    <w:name w:val="annotation text"/>
    <w:basedOn w:val="Normal"/>
    <w:semiHidden/>
    <w:qFormat/>
    <w:rsid w:val="00CD6922"/>
  </w:style>
  <w:style w:type="paragraph" w:styleId="TOC7">
    <w:name w:val="toc 7"/>
    <w:basedOn w:val="TOC6"/>
    <w:next w:val="Normal"/>
    <w:semiHidden/>
    <w:qFormat/>
    <w:rsid w:val="00CD6922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CD6922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D6922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CD6922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D6922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D692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D69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CD6922"/>
    <w:pPr>
      <w:ind w:left="851"/>
    </w:pPr>
  </w:style>
  <w:style w:type="paragraph" w:styleId="ListNumber">
    <w:name w:val="List Number"/>
    <w:basedOn w:val="List"/>
    <w:qFormat/>
    <w:rsid w:val="00CD6922"/>
  </w:style>
  <w:style w:type="paragraph" w:styleId="ListBullet4">
    <w:name w:val="List Bullet 4"/>
    <w:basedOn w:val="ListBullet3"/>
    <w:qFormat/>
    <w:rsid w:val="00CD6922"/>
    <w:pPr>
      <w:ind w:left="1418"/>
    </w:pPr>
  </w:style>
  <w:style w:type="paragraph" w:styleId="ListBullet3">
    <w:name w:val="List Bullet 3"/>
    <w:basedOn w:val="ListBullet2"/>
    <w:qFormat/>
    <w:rsid w:val="00CD6922"/>
    <w:pPr>
      <w:ind w:left="1135"/>
    </w:pPr>
  </w:style>
  <w:style w:type="paragraph" w:styleId="ListBullet2">
    <w:name w:val="List Bullet 2"/>
    <w:basedOn w:val="ListBullet"/>
    <w:qFormat/>
    <w:rsid w:val="00CD6922"/>
    <w:pPr>
      <w:ind w:left="851"/>
    </w:pPr>
  </w:style>
  <w:style w:type="paragraph" w:styleId="ListBullet">
    <w:name w:val="List Bullet"/>
    <w:basedOn w:val="List"/>
    <w:qFormat/>
    <w:rsid w:val="00CD6922"/>
  </w:style>
  <w:style w:type="paragraph" w:styleId="DocumentMap">
    <w:name w:val="Document Map"/>
    <w:basedOn w:val="Normal"/>
    <w:semiHidden/>
    <w:qFormat/>
    <w:rsid w:val="00CD6922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CD6922"/>
    <w:pPr>
      <w:ind w:left="1702"/>
    </w:pPr>
  </w:style>
  <w:style w:type="paragraph" w:styleId="TOC8">
    <w:name w:val="toc 8"/>
    <w:basedOn w:val="TOC1"/>
    <w:next w:val="Normal"/>
    <w:semiHidden/>
    <w:qFormat/>
    <w:rsid w:val="00CD692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CD6922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CD6922"/>
    <w:pPr>
      <w:jc w:val="center"/>
    </w:pPr>
    <w:rPr>
      <w:i/>
    </w:rPr>
  </w:style>
  <w:style w:type="paragraph" w:styleId="Header">
    <w:name w:val="header"/>
    <w:qFormat/>
    <w:rsid w:val="00CD6922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CD692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CD6922"/>
    <w:pPr>
      <w:ind w:left="1702"/>
    </w:pPr>
  </w:style>
  <w:style w:type="paragraph" w:styleId="List4">
    <w:name w:val="List 4"/>
    <w:basedOn w:val="List3"/>
    <w:qFormat/>
    <w:rsid w:val="00CD6922"/>
    <w:pPr>
      <w:ind w:left="1418"/>
    </w:pPr>
  </w:style>
  <w:style w:type="paragraph" w:styleId="TOC9">
    <w:name w:val="toc 9"/>
    <w:basedOn w:val="TOC8"/>
    <w:next w:val="Normal"/>
    <w:semiHidden/>
    <w:qFormat/>
    <w:rsid w:val="00CD6922"/>
    <w:pPr>
      <w:ind w:left="1418" w:hanging="1418"/>
    </w:pPr>
  </w:style>
  <w:style w:type="paragraph" w:styleId="NormalWeb">
    <w:name w:val="Normal (Web)"/>
    <w:basedOn w:val="Normal"/>
    <w:unhideWhenUsed/>
    <w:rsid w:val="00CD6922"/>
    <w:rPr>
      <w:sz w:val="24"/>
    </w:rPr>
  </w:style>
  <w:style w:type="paragraph" w:styleId="Index1">
    <w:name w:val="index 1"/>
    <w:basedOn w:val="Normal"/>
    <w:next w:val="Normal"/>
    <w:semiHidden/>
    <w:qFormat/>
    <w:rsid w:val="00CD6922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D6922"/>
    <w:pPr>
      <w:ind w:left="284"/>
    </w:pPr>
  </w:style>
  <w:style w:type="paragraph" w:styleId="Title">
    <w:name w:val="Title"/>
    <w:basedOn w:val="Normal"/>
    <w:next w:val="Normal"/>
    <w:link w:val="TitleChar"/>
    <w:qFormat/>
    <w:rsid w:val="00CD692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CD6922"/>
    <w:rPr>
      <w:color w:val="800080"/>
      <w:u w:val="single"/>
    </w:rPr>
  </w:style>
  <w:style w:type="character" w:styleId="Emphasis">
    <w:name w:val="Emphasis"/>
    <w:qFormat/>
    <w:rsid w:val="00CD6922"/>
    <w:rPr>
      <w:i/>
      <w:iCs/>
    </w:rPr>
  </w:style>
  <w:style w:type="character" w:styleId="Hyperlink">
    <w:name w:val="Hyperlink"/>
    <w:qFormat/>
    <w:rsid w:val="00CD6922"/>
    <w:rPr>
      <w:color w:val="0000FF"/>
      <w:u w:val="single"/>
    </w:rPr>
  </w:style>
  <w:style w:type="character" w:styleId="CommentReference">
    <w:name w:val="annotation reference"/>
    <w:semiHidden/>
    <w:qFormat/>
    <w:rsid w:val="00CD6922"/>
    <w:rPr>
      <w:sz w:val="16"/>
    </w:rPr>
  </w:style>
  <w:style w:type="character" w:styleId="FootnoteReference">
    <w:name w:val="footnote reference"/>
    <w:semiHidden/>
    <w:qFormat/>
    <w:rsid w:val="00CD6922"/>
    <w:rPr>
      <w:b/>
      <w:position w:val="6"/>
      <w:sz w:val="16"/>
    </w:rPr>
  </w:style>
  <w:style w:type="table" w:styleId="TableGrid">
    <w:name w:val="Table Grid"/>
    <w:basedOn w:val="TableNormal"/>
    <w:qFormat/>
    <w:rsid w:val="00CD6922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rsid w:val="00CD6922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CD6922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CD6922"/>
    <w:pPr>
      <w:outlineLvl w:val="9"/>
    </w:pPr>
  </w:style>
  <w:style w:type="paragraph" w:customStyle="1" w:styleId="TAH">
    <w:name w:val="TAH"/>
    <w:basedOn w:val="TAC"/>
    <w:qFormat/>
    <w:rsid w:val="00CD6922"/>
    <w:rPr>
      <w:b/>
    </w:rPr>
  </w:style>
  <w:style w:type="paragraph" w:customStyle="1" w:styleId="TAC">
    <w:name w:val="TAC"/>
    <w:basedOn w:val="TAL"/>
    <w:qFormat/>
    <w:rsid w:val="00CD6922"/>
    <w:pPr>
      <w:jc w:val="center"/>
    </w:pPr>
  </w:style>
  <w:style w:type="paragraph" w:customStyle="1" w:styleId="TAL">
    <w:name w:val="TAL"/>
    <w:basedOn w:val="Normal"/>
    <w:qFormat/>
    <w:rsid w:val="00CD69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CD6922"/>
    <w:pPr>
      <w:keepNext w:val="0"/>
      <w:spacing w:before="0" w:after="240"/>
    </w:pPr>
  </w:style>
  <w:style w:type="paragraph" w:customStyle="1" w:styleId="TH">
    <w:name w:val="TH"/>
    <w:basedOn w:val="Normal"/>
    <w:qFormat/>
    <w:rsid w:val="00CD69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CD6922"/>
    <w:pPr>
      <w:keepLines/>
      <w:ind w:left="1135" w:hanging="851"/>
    </w:pPr>
  </w:style>
  <w:style w:type="paragraph" w:customStyle="1" w:styleId="EX">
    <w:name w:val="EX"/>
    <w:basedOn w:val="Normal"/>
    <w:qFormat/>
    <w:rsid w:val="00CD6922"/>
    <w:pPr>
      <w:keepLines/>
      <w:ind w:left="1702" w:hanging="1418"/>
    </w:pPr>
  </w:style>
  <w:style w:type="paragraph" w:customStyle="1" w:styleId="FP">
    <w:name w:val="FP"/>
    <w:basedOn w:val="Normal"/>
    <w:qFormat/>
    <w:rsid w:val="00CD6922"/>
    <w:pPr>
      <w:spacing w:after="0"/>
    </w:pPr>
  </w:style>
  <w:style w:type="paragraph" w:customStyle="1" w:styleId="LD">
    <w:name w:val="LD"/>
    <w:qFormat/>
    <w:rsid w:val="00CD6922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CD6922"/>
    <w:pPr>
      <w:spacing w:after="0"/>
    </w:pPr>
  </w:style>
  <w:style w:type="paragraph" w:customStyle="1" w:styleId="EW">
    <w:name w:val="EW"/>
    <w:basedOn w:val="EX"/>
    <w:qFormat/>
    <w:rsid w:val="00CD6922"/>
    <w:pPr>
      <w:spacing w:after="0"/>
    </w:pPr>
  </w:style>
  <w:style w:type="paragraph" w:customStyle="1" w:styleId="EQ">
    <w:name w:val="EQ"/>
    <w:basedOn w:val="Normal"/>
    <w:next w:val="Normal"/>
    <w:qFormat/>
    <w:rsid w:val="00CD692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D69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D69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D6922"/>
    <w:pPr>
      <w:jc w:val="right"/>
    </w:pPr>
  </w:style>
  <w:style w:type="paragraph" w:customStyle="1" w:styleId="TAN">
    <w:name w:val="TAN"/>
    <w:basedOn w:val="TAL"/>
    <w:qFormat/>
    <w:rsid w:val="00CD6922"/>
    <w:pPr>
      <w:ind w:left="851" w:hanging="851"/>
    </w:pPr>
  </w:style>
  <w:style w:type="paragraph" w:customStyle="1" w:styleId="ZA">
    <w:name w:val="ZA"/>
    <w:qFormat/>
    <w:rsid w:val="00CD69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D69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CD6922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CD69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CD6922"/>
    <w:pPr>
      <w:framePr w:wrap="notBeside" w:y="16161"/>
    </w:pPr>
  </w:style>
  <w:style w:type="character" w:customStyle="1" w:styleId="ZGSM">
    <w:name w:val="ZGSM"/>
    <w:qFormat/>
    <w:rsid w:val="00CD6922"/>
  </w:style>
  <w:style w:type="paragraph" w:customStyle="1" w:styleId="ZG">
    <w:name w:val="ZG"/>
    <w:qFormat/>
    <w:rsid w:val="00CD6922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CD6922"/>
    <w:rPr>
      <w:color w:val="FF0000"/>
    </w:rPr>
  </w:style>
  <w:style w:type="paragraph" w:customStyle="1" w:styleId="B1">
    <w:name w:val="B1"/>
    <w:basedOn w:val="List"/>
    <w:link w:val="B1Char"/>
    <w:qFormat/>
    <w:rsid w:val="00CD6922"/>
  </w:style>
  <w:style w:type="paragraph" w:customStyle="1" w:styleId="B2">
    <w:name w:val="B2"/>
    <w:basedOn w:val="List2"/>
    <w:link w:val="B2Char"/>
    <w:qFormat/>
    <w:rsid w:val="00CD6922"/>
  </w:style>
  <w:style w:type="paragraph" w:customStyle="1" w:styleId="B3">
    <w:name w:val="B3"/>
    <w:basedOn w:val="List3"/>
    <w:link w:val="B3Char"/>
    <w:qFormat/>
    <w:rsid w:val="00CD6922"/>
  </w:style>
  <w:style w:type="paragraph" w:customStyle="1" w:styleId="B4">
    <w:name w:val="B4"/>
    <w:basedOn w:val="List4"/>
    <w:link w:val="B4Char"/>
    <w:qFormat/>
    <w:rsid w:val="00CD6922"/>
  </w:style>
  <w:style w:type="paragraph" w:customStyle="1" w:styleId="B5">
    <w:name w:val="B5"/>
    <w:basedOn w:val="List5"/>
    <w:link w:val="B5Char"/>
    <w:qFormat/>
    <w:rsid w:val="00CD6922"/>
  </w:style>
  <w:style w:type="paragraph" w:customStyle="1" w:styleId="ZTD">
    <w:name w:val="ZTD"/>
    <w:basedOn w:val="ZB"/>
    <w:qFormat/>
    <w:rsid w:val="00CD69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CD6922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CD6922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D6922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CD6922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CD692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CD6922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CD6922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CD6922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CD6922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CD6922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CD69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ork.aliyun.com/alimail/entries/v5ForDing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534B4B-D4E0-46BC-A620-E59923FA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1719</Words>
  <Characters>9799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2411-12-31T00:00:00Z</cp:lastPrinted>
  <dcterms:created xsi:type="dcterms:W3CDTF">2021-11-24T12:45:00Z</dcterms:created>
  <dcterms:modified xsi:type="dcterms:W3CDTF">2021-11-24T12:45:00Z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  <property fmtid="{D5CDD505-2E9C-101B-9397-08002B2CF9AE}" pid="22" name="ICV">
    <vt:lpwstr>2BCE5C3CB12A41319254E735F54D6E8A</vt:lpwstr>
  </property>
</Properties>
</file>