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845EF6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0C016D">
        <w:rPr>
          <w:b/>
          <w:i/>
          <w:noProof/>
          <w:sz w:val="28"/>
        </w:rPr>
        <w:t>891</w:t>
      </w:r>
    </w:p>
    <w:p w14:paraId="5D6FC58C" w14:textId="307A0302" w:rsidR="001A09A3" w:rsidRDefault="008167C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D817810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6A38D3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29A7B61" w:rsidR="001E41F3" w:rsidRDefault="007A63D1" w:rsidP="00715499">
            <w:pPr>
              <w:pStyle w:val="CRCoverPage"/>
              <w:spacing w:after="0"/>
            </w:pPr>
            <w:r w:rsidRPr="007A63D1">
              <w:t>Corrections for NR-DC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3D16F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C016D">
              <w:rPr>
                <w:noProof/>
              </w:rPr>
              <w:t>08-17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AE0B8" w14:textId="77777777" w:rsidR="006408D7" w:rsidRPr="006408D7" w:rsidRDefault="006408D7" w:rsidP="006408D7">
            <w:pPr>
              <w:pStyle w:val="CRCoverPage"/>
              <w:numPr>
                <w:ilvl w:val="0"/>
                <w:numId w:val="13"/>
              </w:numPr>
              <w:spacing w:after="0" w:line="259" w:lineRule="auto"/>
              <w:rPr>
                <w:noProof/>
              </w:rPr>
            </w:pPr>
            <w:r>
              <w:rPr>
                <w:bCs/>
                <w:lang w:val="en-US" w:eastAsia="en-GB"/>
              </w:rPr>
              <w:t>For NR-DC test model there is no requirement that the MCG and SCG cells should have the same timing</w:t>
            </w:r>
          </w:p>
          <w:p w14:paraId="22665112" w14:textId="77777777" w:rsidR="006408D7" w:rsidRPr="006408D7" w:rsidRDefault="006408D7" w:rsidP="006408D7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0256F1FC" w14:textId="1D332E6E" w:rsidR="006408D7" w:rsidRDefault="006408D7" w:rsidP="006408D7">
            <w:pPr>
              <w:pStyle w:val="CRCoverPage"/>
              <w:numPr>
                <w:ilvl w:val="0"/>
                <w:numId w:val="13"/>
              </w:numPr>
              <w:spacing w:after="0" w:line="259" w:lineRule="auto"/>
              <w:rPr>
                <w:noProof/>
              </w:rPr>
            </w:pPr>
            <w:r>
              <w:t xml:space="preserve">In 38.523-3 5.2.1.5 (test model for NR-DC) it is </w:t>
            </w:r>
            <w:proofErr w:type="gramStart"/>
            <w:r>
              <w:t xml:space="preserve">stated </w:t>
            </w:r>
            <w:r w:rsidR="00D26084">
              <w:t>:</w:t>
            </w:r>
            <w:proofErr w:type="gramEnd"/>
          </w:p>
          <w:p w14:paraId="4F88FDDD" w14:textId="77777777" w:rsidR="00D26084" w:rsidRDefault="00D26084" w:rsidP="00D26084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8DFCC1" w14:textId="77777777" w:rsidR="006408D7" w:rsidRPr="007D223A" w:rsidRDefault="006408D7" w:rsidP="006408D7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bCs/>
                <w:lang w:val="en-US" w:eastAsia="en-GB"/>
              </w:rPr>
            </w:pPr>
            <w:r w:rsidRPr="00F452BD">
              <w:rPr>
                <w:rStyle w:val="B1Char1"/>
              </w:rPr>
              <w:t xml:space="preserve">SRB1 and SRB2 are configured only in the </w:t>
            </w:r>
            <w:proofErr w:type="spellStart"/>
            <w:r w:rsidRPr="00F452BD">
              <w:rPr>
                <w:rStyle w:val="B1Char1"/>
              </w:rPr>
              <w:t>PCell</w:t>
            </w:r>
            <w:proofErr w:type="spellEnd"/>
            <w:r w:rsidRPr="00F452BD">
              <w:rPr>
                <w:rStyle w:val="B1Char1"/>
              </w:rPr>
              <w:t xml:space="preserve">, </w:t>
            </w:r>
            <w:r>
              <w:t xml:space="preserve"> </w:t>
            </w:r>
          </w:p>
          <w:p w14:paraId="5CC9551D" w14:textId="2A4E2DDA" w:rsidR="006408D7" w:rsidRDefault="006408D7" w:rsidP="006408D7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bCs/>
                <w:lang w:val="en-US" w:eastAsia="en-GB"/>
              </w:rPr>
              <w:t xml:space="preserve">         Current TTCN implementation is configuring SRB1 and SRB2 on all cells in NR-DC test cases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4091D" w14:textId="22BD813F" w:rsidR="006408D7" w:rsidRPr="006408D7" w:rsidRDefault="006408D7" w:rsidP="006408D7">
            <w:pPr>
              <w:pStyle w:val="CRCoverPage"/>
              <w:numPr>
                <w:ilvl w:val="0"/>
                <w:numId w:val="14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Removed the call</w:t>
            </w:r>
            <w:r w:rsidRPr="00FB0F41">
              <w:rPr>
                <w:bCs/>
                <w:lang w:val="en-US" w:eastAsia="en-GB"/>
              </w:rPr>
              <w:t xml:space="preserve"> </w:t>
            </w:r>
            <w:r>
              <w:rPr>
                <w:bCs/>
                <w:lang w:val="en-US" w:eastAsia="en-GB"/>
              </w:rPr>
              <w:t>to</w:t>
            </w:r>
            <w:r w:rsidRPr="00FB0F41">
              <w:rPr>
                <w:bCs/>
                <w:lang w:val="en-US" w:eastAsia="en-GB"/>
              </w:rPr>
              <w:t xml:space="preserve"> </w:t>
            </w:r>
            <w:proofErr w:type="spellStart"/>
            <w:r w:rsidRPr="00FB0F41">
              <w:rPr>
                <w:bCs/>
                <w:lang w:val="en-US" w:eastAsia="en-GB"/>
              </w:rPr>
              <w:t>f_NR_</w:t>
            </w:r>
            <w:proofErr w:type="gramStart"/>
            <w:r w:rsidRPr="00FB0F41">
              <w:rPr>
                <w:bCs/>
                <w:lang w:val="en-US" w:eastAsia="en-GB"/>
              </w:rPr>
              <w:t>InitialiseWithSameCellTiming</w:t>
            </w:r>
            <w:proofErr w:type="spellEnd"/>
            <w:r>
              <w:rPr>
                <w:bCs/>
                <w:lang w:val="en-US" w:eastAsia="en-GB"/>
              </w:rPr>
              <w:t>(</w:t>
            </w:r>
            <w:proofErr w:type="gramEnd"/>
            <w:r>
              <w:rPr>
                <w:bCs/>
                <w:lang w:val="en-US" w:eastAsia="en-GB"/>
              </w:rPr>
              <w:t xml:space="preserve">) </w:t>
            </w:r>
          </w:p>
          <w:p w14:paraId="2ED09B3A" w14:textId="77777777" w:rsidR="006408D7" w:rsidRPr="006408D7" w:rsidRDefault="006408D7" w:rsidP="006408D7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71ADF2A" w14:textId="7B1C1921" w:rsidR="006408D7" w:rsidRPr="002E55AB" w:rsidRDefault="006408D7" w:rsidP="006408D7">
            <w:pPr>
              <w:pStyle w:val="CRCoverPage"/>
              <w:numPr>
                <w:ilvl w:val="0"/>
                <w:numId w:val="14"/>
              </w:numPr>
              <w:spacing w:after="0"/>
              <w:rPr>
                <w:lang w:val="en-SG"/>
              </w:rPr>
            </w:pPr>
            <w:r>
              <w:rPr>
                <w:bCs/>
                <w:lang w:val="en-US" w:eastAsia="en-GB"/>
              </w:rPr>
              <w:t xml:space="preserve">Avoid configuring SRB1 and SRB2 for </w:t>
            </w:r>
            <w:proofErr w:type="spellStart"/>
            <w:r>
              <w:rPr>
                <w:bCs/>
                <w:lang w:val="en-US" w:eastAsia="en-GB"/>
              </w:rPr>
              <w:t>PSCell</w:t>
            </w:r>
            <w:proofErr w:type="spellEnd"/>
            <w:r>
              <w:rPr>
                <w:bCs/>
                <w:lang w:val="en-US" w:eastAsia="en-GB"/>
              </w:rPr>
              <w:t xml:space="preserve"> in NR-DC scenarios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C6F2F60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t>8.2.2.4.2 and other NR-DC</w:t>
            </w:r>
            <w:r w:rsidR="005E1087">
              <w:t xml:space="preserve"> test cases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3F312F0E" w:rsidR="00D97FDC" w:rsidRDefault="00D97FDC" w:rsidP="00D97FDC"/>
    <w:p w14:paraId="5CE70746" w14:textId="260EE472" w:rsidR="007D223A" w:rsidRDefault="007D223A" w:rsidP="00D97FDC"/>
    <w:p w14:paraId="5D0624E1" w14:textId="036C9B82" w:rsidR="007D223A" w:rsidRDefault="007D223A" w:rsidP="007D223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D223A" w14:paraId="0AC9AF2D" w14:textId="77777777" w:rsidTr="00021C01">
        <w:trPr>
          <w:trHeight w:val="447"/>
        </w:trPr>
        <w:tc>
          <w:tcPr>
            <w:tcW w:w="1985" w:type="dxa"/>
          </w:tcPr>
          <w:p w14:paraId="4FC1A4D4" w14:textId="77777777" w:rsidR="007D223A" w:rsidRDefault="007D223A" w:rsidP="00021C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2DD31BB" w14:textId="1B9E2476" w:rsidR="007D223A" w:rsidRDefault="007D223A" w:rsidP="00021C01">
            <w:pPr>
              <w:spacing w:after="0"/>
            </w:pPr>
            <w:r w:rsidRPr="00FB0F41">
              <w:rPr>
                <w:rFonts w:ascii="Arial" w:hAnsi="Arial"/>
                <w:bCs/>
                <w:lang w:val="en-US" w:eastAsia="en-GB"/>
              </w:rPr>
              <w:t>f_NR5GC_Init_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NRDC</w:t>
            </w:r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</w:t>
            </w:r>
          </w:p>
        </w:tc>
      </w:tr>
      <w:tr w:rsidR="007D223A" w14:paraId="33D45208" w14:textId="77777777" w:rsidTr="00021C01">
        <w:trPr>
          <w:trHeight w:val="452"/>
        </w:trPr>
        <w:tc>
          <w:tcPr>
            <w:tcW w:w="1985" w:type="dxa"/>
          </w:tcPr>
          <w:p w14:paraId="7651F576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429ED6" w14:textId="0AE2439A" w:rsidR="007D223A" w:rsidRPr="001A1CFA" w:rsidRDefault="007D223A" w:rsidP="00021C01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For NR-DC test model there is no requirement that the MCG and SCG cells should have the same timing</w:t>
            </w:r>
          </w:p>
        </w:tc>
      </w:tr>
      <w:tr w:rsidR="007D223A" w14:paraId="06A81CCE" w14:textId="77777777" w:rsidTr="00021C01">
        <w:tc>
          <w:tcPr>
            <w:tcW w:w="1985" w:type="dxa"/>
          </w:tcPr>
          <w:p w14:paraId="735BD206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951735" w14:textId="47BDD54C" w:rsidR="007D223A" w:rsidRDefault="007D223A" w:rsidP="00021C0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the </w:t>
            </w:r>
            <w:proofErr w:type="gramStart"/>
            <w:r>
              <w:rPr>
                <w:lang w:val="en-SG"/>
              </w:rPr>
              <w:t>call</w:t>
            </w:r>
            <w:r w:rsidRPr="00FB0F41">
              <w:rPr>
                <w:bCs/>
                <w:lang w:val="en-US" w:eastAsia="en-GB"/>
              </w:rPr>
              <w:t xml:space="preserve">  </w:t>
            </w:r>
            <w:r>
              <w:rPr>
                <w:bCs/>
                <w:lang w:val="en-US" w:eastAsia="en-GB"/>
              </w:rPr>
              <w:t>to</w:t>
            </w:r>
            <w:proofErr w:type="gramEnd"/>
            <w:r w:rsidRPr="00FB0F41">
              <w:rPr>
                <w:bCs/>
                <w:lang w:val="en-US" w:eastAsia="en-GB"/>
              </w:rPr>
              <w:t xml:space="preserve">  </w:t>
            </w:r>
            <w:proofErr w:type="spellStart"/>
            <w:r w:rsidRPr="00FB0F41">
              <w:rPr>
                <w:bCs/>
                <w:lang w:val="en-US" w:eastAsia="en-GB"/>
              </w:rPr>
              <w:t>f_NR_InitialiseWithSameCellTiming</w:t>
            </w:r>
            <w:proofErr w:type="spellEnd"/>
            <w:r>
              <w:rPr>
                <w:bCs/>
                <w:lang w:val="en-US" w:eastAsia="en-GB"/>
              </w:rPr>
              <w:t xml:space="preserve">() </w:t>
            </w:r>
          </w:p>
        </w:tc>
      </w:tr>
      <w:tr w:rsidR="007D223A" w14:paraId="4209E100" w14:textId="77777777" w:rsidTr="00021C01">
        <w:tc>
          <w:tcPr>
            <w:tcW w:w="1985" w:type="dxa"/>
          </w:tcPr>
          <w:p w14:paraId="7A65C86C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C6E347" w14:textId="77777777" w:rsidR="007D223A" w:rsidRDefault="007D223A" w:rsidP="00021C01">
            <w:pPr>
              <w:spacing w:after="0"/>
              <w:rPr>
                <w:rFonts w:ascii="Arial" w:hAnsi="Arial" w:cs="Arial"/>
                <w:lang w:val="en-US"/>
              </w:rPr>
            </w:pPr>
            <w:r w:rsidRPr="00FB0F41">
              <w:rPr>
                <w:rFonts w:ascii="Arial" w:hAnsi="Arial" w:cs="Arial"/>
                <w:lang w:val="en-US"/>
              </w:rPr>
              <w:t>NR5GC_CommonFunctions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D223A" w14:paraId="40E97DA4" w14:textId="77777777" w:rsidTr="00021C01">
        <w:tc>
          <w:tcPr>
            <w:tcW w:w="1985" w:type="dxa"/>
          </w:tcPr>
          <w:p w14:paraId="10099E69" w14:textId="77777777" w:rsidR="007D223A" w:rsidRPr="00021AB4" w:rsidRDefault="007D223A" w:rsidP="00021C01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021AB4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</w:tcPr>
          <w:p w14:paraId="5C0EDAB7" w14:textId="36C24912" w:rsidR="007D223A" w:rsidRPr="00021AB4" w:rsidRDefault="00021AB4" w:rsidP="00021C01">
            <w:pPr>
              <w:rPr>
                <w:rFonts w:ascii="Arial" w:hAnsi="Arial"/>
                <w:highlight w:val="red"/>
              </w:rPr>
            </w:pPr>
            <w:r w:rsidRPr="00021AB4">
              <w:rPr>
                <w:rFonts w:ascii="Arial" w:hAnsi="Arial"/>
                <w:highlight w:val="red"/>
              </w:rPr>
              <w:t xml:space="preserve">Rejected, according to TS </w:t>
            </w:r>
            <w:r w:rsidRPr="00021AB4">
              <w:rPr>
                <w:highlight w:val="red"/>
              </w:rPr>
              <w:t>38.523-3 clause 7.1.5.2, cells are synchronised in timing in NR-DC</w:t>
            </w:r>
            <w:r w:rsidRPr="00021AB4">
              <w:rPr>
                <w:highlight w:val="red"/>
              </w:rPr>
              <w:t>.</w:t>
            </w:r>
          </w:p>
        </w:tc>
      </w:tr>
    </w:tbl>
    <w:p w14:paraId="5885CA47" w14:textId="77777777" w:rsidR="007D223A" w:rsidRDefault="007D223A" w:rsidP="007D223A">
      <w:pPr>
        <w:rPr>
          <w:lang w:val="en-US"/>
        </w:rPr>
      </w:pPr>
    </w:p>
    <w:p w14:paraId="1FADED7F" w14:textId="77777777" w:rsidR="007D223A" w:rsidRPr="00F13CC7" w:rsidRDefault="007D223A" w:rsidP="007D223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223A" w14:paraId="5CB91057" w14:textId="77777777" w:rsidTr="00021C01">
        <w:tc>
          <w:tcPr>
            <w:tcW w:w="9855" w:type="dxa"/>
          </w:tcPr>
          <w:p w14:paraId="6E7CE398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function f_NR5GC_Init_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NRDC(</w:t>
            </w:r>
            <w:proofErr w:type="spellStart"/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NR_SysinfoCombination_Type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p_NR_SysinfoCombination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83442D7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NR_CellIdList_Type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p_CellIdList_MCG_SCG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7F51F6E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 template(omit)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NR_CellIdList_Type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p_NRDC_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IntraFreqNeighbourList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= omit</w:t>
            </w:r>
          </w:p>
          <w:p w14:paraId="31C372F6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) 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runs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 xml:space="preserve"> on NR5GC_PTC</w:t>
            </w:r>
          </w:p>
          <w:p w14:paraId="321E237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4942FC0C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PrimaryBand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f_NR_GetNR_DC_PrimaryBand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px_NR_DC_BandCombination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9CC293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SecondaryBand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f_NR_GetNR_DC_SecondaryBand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px_NR_DC_BandCombination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855AFB9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template(value) NR_Frequencyf1tof4_Type v_NR_PrimaryFrequencyf1Tof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4 :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= f_NR_GetFrequencySA_f1tof4(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v_NR_PrimaryBand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A42FB0A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template(value) NR_Frequencyf1tof4_Type v_NR_SecondaryFrequencyf1tof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4 :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= f_NR_GetFrequencySA_f1tof4(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v_NR_SecondaryBand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6A57643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74B6DB0D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5FE8573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fl_NR_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InitCommon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 xml:space="preserve">v_NR_PrimaryFrequencyf1Tof4,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v_NR_PrimaryBand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, v_NR_SecondaryFrequencyf1tof4,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v_NR_SecondaryBand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p_NR_SysinfoCombination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0524CD8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05AB98F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D223A">
              <w:rPr>
                <w:rFonts w:ascii="Arial" w:hAnsi="Arial"/>
                <w:bCs/>
                <w:highlight w:val="yellow"/>
                <w:lang w:val="en-US" w:eastAsia="en-GB"/>
              </w:rPr>
              <w:t>f_NR_InitialiseWithSameCellTiming</w:t>
            </w:r>
            <w:proofErr w:type="spellEnd"/>
            <w:r w:rsidRPr="007D223A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7D223A">
              <w:rPr>
                <w:rFonts w:ascii="Arial" w:hAnsi="Arial"/>
                <w:bCs/>
                <w:highlight w:val="yellow"/>
                <w:lang w:val="en-US" w:eastAsia="en-GB"/>
              </w:rPr>
              <w:t>p_CellIdList_MCG_SCG</w:t>
            </w:r>
            <w:proofErr w:type="spellEnd"/>
            <w:proofErr w:type="gramStart"/>
            <w:r w:rsidRPr="007D223A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  <w:proofErr w:type="gramEnd"/>
          </w:p>
          <w:p w14:paraId="138D7A8B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Initialise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the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intraFreq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Neighbour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list to the same SFN for measurement purpose (SMTC)</w:t>
            </w:r>
          </w:p>
          <w:p w14:paraId="35A2E6EF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p_NRDC_IntraFreqNeighbourList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458240C1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f_NR_InitialiseWithSameCellTiming(valueof(p_NRDC_IntraFreqNeighbourList)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30FB1577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B73388B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//Update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CellGroupConfigId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and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ServingCellIndex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in the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CellArray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of the SCG cells (Not needed for MCG -&gt; start with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=1)</w:t>
            </w:r>
          </w:p>
          <w:p w14:paraId="7E4CFCD1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//Set by default to 1 - to be updated in TC preamble upon TC needs</w:t>
            </w:r>
          </w:p>
          <w:p w14:paraId="6A8BD356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for 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( i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 xml:space="preserve">:=1;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&lt;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lengthof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p_CellIdList_MCG_SCG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 i:=i+1 ) {</w:t>
            </w:r>
          </w:p>
          <w:p w14:paraId="11377C5C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f_NR_CellInfo_Set_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CellGroupId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(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_CellIdList_MCG_SCG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[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],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tsc_NR_CellGroupId_SCG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8AAA167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lastRenderedPageBreak/>
              <w:t xml:space="preserve">    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f_NR_CellInfo_Set_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ServingCellIndex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(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_CellIdList_MCG_SCG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[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], tsc_PCellIndex_1);</w:t>
            </w:r>
          </w:p>
          <w:p w14:paraId="64FEA6EF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85719B6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Reinitialised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SIB4 contents as the cell timing have been updated - for SMTC values</w:t>
            </w:r>
          </w:p>
          <w:p w14:paraId="60820A6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f_NR_InitSysinfoFrequencyList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p_NR_SysinfoCombination</w:t>
            </w:r>
            <w:proofErr w:type="spellEnd"/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7D5B621" w14:textId="77777777" w:rsid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DB50A4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42B4B94A" w14:textId="77777777" w:rsidR="007D223A" w:rsidRDefault="007D223A" w:rsidP="007D223A">
      <w:pPr>
        <w:rPr>
          <w:lang w:val="en-US"/>
        </w:rPr>
      </w:pPr>
    </w:p>
    <w:p w14:paraId="2A352400" w14:textId="77777777" w:rsidR="007D223A" w:rsidRPr="00F13CC7" w:rsidRDefault="007D223A" w:rsidP="007D223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223A" w14:paraId="54CD1D94" w14:textId="77777777" w:rsidTr="00021C01">
        <w:tc>
          <w:tcPr>
            <w:tcW w:w="9855" w:type="dxa"/>
          </w:tcPr>
          <w:p w14:paraId="53B2DEDA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function f_NR5GC_Init_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NRDC(</w:t>
            </w:r>
            <w:proofErr w:type="spellStart"/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NR_SysinfoCombination_Type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p_NR_SysinfoCombination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01C3CA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NR_CellIdList_Type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p_CellIdList_MCG_SCG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64F4B8D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 template(omit)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NR_CellIdList_Type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p_NRDC_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IntraFreqNeighbourList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= omit</w:t>
            </w:r>
          </w:p>
          <w:p w14:paraId="4B12303F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                    ) 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runs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 xml:space="preserve"> on NR5GC_PTC</w:t>
            </w:r>
          </w:p>
          <w:p w14:paraId="13D1BA6E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FE9C3C2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PrimaryBand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f_NR_GetNR_DC_PrimaryBand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px_NR_DC_BandCombination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607D359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SecondaryBand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f_NR_GetNR_DC_SecondaryBand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px_NR_DC_BandCombination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543F080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template(value) NR_Frequencyf1tof4_Type v_NR_PrimaryFrequencyf1Tof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4 :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= f_NR_GetFrequencySA_f1tof4(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v_NR_PrimaryBand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A6E190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template(value) NR_Frequencyf1tof4_Type v_NR_SecondaryFrequencyf1tof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4 :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= f_NR_GetFrequencySA_f1tof4(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v_NR_SecondaryBand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CC2A956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42E71DE3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772588B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fl_NR_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InitCommon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 xml:space="preserve">v_NR_PrimaryFrequencyf1Tof4,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v_NR_PrimaryBand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, v_NR_SecondaryFrequencyf1tof4,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v_NR_SecondaryBand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p_NR_SysinfoCombination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8BBA67C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1EEC2A9" w14:textId="352B157C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FB0F41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REMOVED </w:t>
            </w:r>
            <w:proofErr w:type="spellStart"/>
            <w:r w:rsidRPr="00FB0F41">
              <w:rPr>
                <w:rFonts w:ascii="Arial" w:hAnsi="Arial"/>
                <w:bCs/>
                <w:highlight w:val="yellow"/>
                <w:lang w:val="en-US" w:eastAsia="en-GB"/>
              </w:rPr>
              <w:t>f_NR_InitialiseWithSameCellTiming</w:t>
            </w:r>
            <w:proofErr w:type="spellEnd"/>
            <w:r w:rsidRPr="00FB0F41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FB0F41">
              <w:rPr>
                <w:rFonts w:ascii="Arial" w:hAnsi="Arial"/>
                <w:bCs/>
                <w:highlight w:val="yellow"/>
                <w:lang w:val="en-US" w:eastAsia="en-GB"/>
              </w:rPr>
              <w:t>p_CellIdList_MCG_SCG</w:t>
            </w:r>
            <w:proofErr w:type="spellEnd"/>
            <w:proofErr w:type="gramStart"/>
            <w:r w:rsidRPr="00FB0F41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0FAE782F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Initialise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the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intraFreq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Neighbour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list to the same SFN for measurement purpose (SMTC)</w:t>
            </w:r>
          </w:p>
          <w:p w14:paraId="33454BB0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p_NRDC_IntraFreqNeighbourList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047563A7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f_NR_InitialiseWithSameCellTiming(valueof(p_NRDC_IntraFreqNeighbourList)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67CA070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623A6F5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//Update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CellGroupConfigId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and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ServingCellIndex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in the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CellArray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of the SCG cells (Not needed for MCG -&gt; start with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=1)</w:t>
            </w:r>
          </w:p>
          <w:p w14:paraId="70C8B64E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//Set by default to 1 - to be updated in TC preamble upon TC needs</w:t>
            </w:r>
          </w:p>
          <w:p w14:paraId="5F06BC1B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for 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( i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 xml:space="preserve">:=1;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&lt;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lengthof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p_CellIdList_MCG_SCG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 i:=i+1 ) {</w:t>
            </w:r>
          </w:p>
          <w:p w14:paraId="206B35B2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f_NR_CellInfo_Set_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CellGroupId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(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_CellIdList_MCG_SCG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[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],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tsc_NR_CellGroupId_SCG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BF7B7FE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f_NR_CellInfo_Set_</w:t>
            </w:r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ServingCellIndex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(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</w:t>
            </w:r>
            <w:proofErr w:type="gramEnd"/>
            <w:r w:rsidRPr="00FB0F41">
              <w:rPr>
                <w:rFonts w:ascii="Arial" w:hAnsi="Arial"/>
                <w:bCs/>
                <w:lang w:val="en-US" w:eastAsia="en-GB"/>
              </w:rPr>
              <w:t>_CellIdList_MCG_SCG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[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], tsc_PCellIndex_1);</w:t>
            </w:r>
          </w:p>
          <w:p w14:paraId="795A6C4D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CF9CECB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//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Reinitialised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 xml:space="preserve"> SIB4 contents as the cell timing have been updated - for SMTC values</w:t>
            </w:r>
          </w:p>
          <w:p w14:paraId="367F0F4C" w14:textId="77777777" w:rsidR="007D223A" w:rsidRPr="00FB0F41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f_NR_InitSysinfoFrequencyList</w:t>
            </w:r>
            <w:proofErr w:type="spellEnd"/>
            <w:r w:rsidRPr="00FB0F41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0F41">
              <w:rPr>
                <w:rFonts w:ascii="Arial" w:hAnsi="Arial"/>
                <w:bCs/>
                <w:lang w:val="en-US" w:eastAsia="en-GB"/>
              </w:rPr>
              <w:t>p_NR_SysinfoCombination</w:t>
            </w:r>
            <w:proofErr w:type="spellEnd"/>
            <w:proofErr w:type="gramStart"/>
            <w:r w:rsidRPr="00FB0F41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37AB060" w14:textId="77777777" w:rsid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B0F41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DB50A4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5BF49446" w14:textId="77777777" w:rsidR="007D223A" w:rsidRDefault="007D223A" w:rsidP="007D223A">
      <w:pPr>
        <w:rPr>
          <w:lang w:val="en-US"/>
        </w:rPr>
      </w:pPr>
    </w:p>
    <w:p w14:paraId="50E935A5" w14:textId="77777777" w:rsidR="007D223A" w:rsidRDefault="007D223A" w:rsidP="007D223A">
      <w:pPr>
        <w:rPr>
          <w:lang w:val="en-US"/>
        </w:rPr>
      </w:pPr>
    </w:p>
    <w:p w14:paraId="69828CE7" w14:textId="77777777" w:rsidR="007D223A" w:rsidRDefault="007D223A" w:rsidP="007D223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79418356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D223A" w14:paraId="3624B65C" w14:textId="77777777" w:rsidTr="00021C01">
        <w:trPr>
          <w:trHeight w:val="447"/>
        </w:trPr>
        <w:tc>
          <w:tcPr>
            <w:tcW w:w="1985" w:type="dxa"/>
          </w:tcPr>
          <w:p w14:paraId="50646417" w14:textId="77777777" w:rsidR="007D223A" w:rsidRDefault="007D223A" w:rsidP="00021C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660AEF5" w14:textId="1E0F6C0A" w:rsidR="007D223A" w:rsidRDefault="007D223A" w:rsidP="00021C01">
            <w:pPr>
              <w:spacing w:after="0"/>
            </w:pP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f_NR_CellConfig_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Def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</w:t>
            </w:r>
          </w:p>
        </w:tc>
      </w:tr>
      <w:tr w:rsidR="007D223A" w14:paraId="4EB0F136" w14:textId="77777777" w:rsidTr="00021C01">
        <w:trPr>
          <w:trHeight w:val="452"/>
        </w:trPr>
        <w:tc>
          <w:tcPr>
            <w:tcW w:w="1985" w:type="dxa"/>
          </w:tcPr>
          <w:p w14:paraId="3974BA98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C37EE4" w14:textId="77777777" w:rsidR="007D223A" w:rsidRDefault="007D223A" w:rsidP="00021C01">
            <w:r>
              <w:t xml:space="preserve">In 38.523-3 5.2.1.5 (test model for NR-DC) it is stated </w:t>
            </w:r>
          </w:p>
          <w:p w14:paraId="30FD7049" w14:textId="77777777" w:rsidR="007D223A" w:rsidRPr="007D223A" w:rsidRDefault="007D223A" w:rsidP="007D223A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bCs/>
                <w:lang w:val="en-US" w:eastAsia="en-GB"/>
              </w:rPr>
            </w:pPr>
            <w:r w:rsidRPr="00F452BD">
              <w:rPr>
                <w:rStyle w:val="B1Char1"/>
              </w:rPr>
              <w:t xml:space="preserve">SRB1 and SRB2 are configured only in the </w:t>
            </w:r>
            <w:proofErr w:type="spellStart"/>
            <w:r w:rsidRPr="00F452BD">
              <w:rPr>
                <w:rStyle w:val="B1Char1"/>
              </w:rPr>
              <w:t>PCell</w:t>
            </w:r>
            <w:proofErr w:type="spellEnd"/>
            <w:r w:rsidRPr="00F452BD">
              <w:rPr>
                <w:rStyle w:val="B1Char1"/>
              </w:rPr>
              <w:t xml:space="preserve">, </w:t>
            </w:r>
            <w:r>
              <w:t xml:space="preserve"> </w:t>
            </w:r>
          </w:p>
          <w:p w14:paraId="4E272485" w14:textId="460C74EB" w:rsidR="007D223A" w:rsidRPr="007D223A" w:rsidRDefault="007D223A" w:rsidP="007D223A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Current TTCN implementation is configuring SRB1 and SRB2 on all cells in NR-DC test cases</w:t>
            </w:r>
          </w:p>
        </w:tc>
      </w:tr>
      <w:tr w:rsidR="007D223A" w14:paraId="7F5CD181" w14:textId="77777777" w:rsidTr="00021C01">
        <w:tc>
          <w:tcPr>
            <w:tcW w:w="1985" w:type="dxa"/>
          </w:tcPr>
          <w:p w14:paraId="752277DC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5D2B8E" w14:textId="7F5D6AFD" w:rsidR="007D223A" w:rsidRDefault="007D223A" w:rsidP="00021C0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a new parameter to control if SRB1 and SRB2 will be configured on the SS (set true for NR-DC </w:t>
            </w:r>
            <w:proofErr w:type="spellStart"/>
            <w:r>
              <w:rPr>
                <w:lang w:val="en-SG"/>
              </w:rPr>
              <w:t>SCell</w:t>
            </w:r>
            <w:proofErr w:type="spellEnd"/>
            <w:r>
              <w:rPr>
                <w:lang w:val="en-SG"/>
              </w:rPr>
              <w:t xml:space="preserve"> configuration)</w:t>
            </w:r>
          </w:p>
        </w:tc>
      </w:tr>
      <w:tr w:rsidR="007D223A" w14:paraId="6F2653B3" w14:textId="77777777" w:rsidTr="00021C01">
        <w:tc>
          <w:tcPr>
            <w:tcW w:w="1985" w:type="dxa"/>
          </w:tcPr>
          <w:p w14:paraId="26DE49C9" w14:textId="77777777" w:rsidR="007D223A" w:rsidRDefault="007D223A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C16AAD" w14:textId="77777777" w:rsidR="007D223A" w:rsidRDefault="007D223A" w:rsidP="00021C01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DE6C96">
              <w:rPr>
                <w:rFonts w:ascii="Arial" w:hAnsi="Arial" w:cs="Arial"/>
                <w:lang w:val="en-US"/>
              </w:rPr>
              <w:t>NR_ConfigurationSteps</w:t>
            </w:r>
            <w:r>
              <w:rPr>
                <w:rFonts w:ascii="Arial" w:hAnsi="Arial" w:cs="Arial"/>
                <w:lang w:val="en-US"/>
              </w:rPr>
              <w:t>.ttcn</w:t>
            </w:r>
            <w:proofErr w:type="spellEnd"/>
          </w:p>
        </w:tc>
      </w:tr>
      <w:tr w:rsidR="007D223A" w14:paraId="789B14B6" w14:textId="77777777" w:rsidTr="00021C01">
        <w:tc>
          <w:tcPr>
            <w:tcW w:w="1985" w:type="dxa"/>
          </w:tcPr>
          <w:p w14:paraId="2C65E69A" w14:textId="77777777" w:rsidR="007D223A" w:rsidRPr="007B1E81" w:rsidRDefault="007D223A" w:rsidP="00021C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B1E81">
              <w:rPr>
                <w:rFonts w:ascii="Arial" w:hAnsi="Arial"/>
                <w:b/>
                <w:highlight w:val="cyan"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5C4C5D10" w14:textId="44505963" w:rsidR="007D223A" w:rsidRPr="007B1E81" w:rsidRDefault="00EE5DCE" w:rsidP="00021C01">
            <w:pPr>
              <w:rPr>
                <w:rFonts w:ascii="Arial" w:hAnsi="Arial"/>
                <w:highlight w:val="cyan"/>
              </w:rPr>
            </w:pPr>
            <w:r w:rsidRPr="007B1E81">
              <w:rPr>
                <w:rFonts w:ascii="Arial" w:hAnsi="Arial"/>
                <w:highlight w:val="cyan"/>
              </w:rPr>
              <w:t>Accepted</w:t>
            </w:r>
            <w:r w:rsidR="00EC2FE2" w:rsidRPr="007B1E81">
              <w:rPr>
                <w:rFonts w:ascii="Arial" w:hAnsi="Arial"/>
                <w:highlight w:val="cyan"/>
              </w:rPr>
              <w:t xml:space="preserve"> but SRB0 shall be configured in the SCG cell</w:t>
            </w:r>
            <w:r w:rsidR="007B1E81" w:rsidRPr="007B1E81">
              <w:rPr>
                <w:rFonts w:ascii="Arial" w:hAnsi="Arial"/>
                <w:highlight w:val="cyan"/>
              </w:rPr>
              <w:t xml:space="preserve">. The parameter is added also in </w:t>
            </w:r>
            <w:proofErr w:type="spellStart"/>
            <w:r w:rsidR="007B1E81" w:rsidRPr="007B1E81">
              <w:rPr>
                <w:rFonts w:ascii="Courier New" w:hAnsi="Courier New" w:cs="Courier New"/>
                <w:sz w:val="18"/>
                <w:szCs w:val="18"/>
                <w:highlight w:val="cyan"/>
                <w:lang w:val="en-US"/>
              </w:rPr>
              <w:t>f_NR_CellConfig_PCell_Def</w:t>
            </w:r>
            <w:proofErr w:type="spellEnd"/>
            <w:r w:rsidR="00EC2FE2" w:rsidRPr="007B1E81">
              <w:rPr>
                <w:rFonts w:ascii="Arial" w:hAnsi="Arial"/>
                <w:highlight w:val="cyan"/>
              </w:rPr>
              <w:t xml:space="preserve"> – see proposed implementation below</w:t>
            </w:r>
          </w:p>
        </w:tc>
      </w:tr>
    </w:tbl>
    <w:p w14:paraId="70768B84" w14:textId="77777777" w:rsidR="007D223A" w:rsidRDefault="007D223A" w:rsidP="007D223A">
      <w:pPr>
        <w:rPr>
          <w:lang w:val="en-US"/>
        </w:rPr>
      </w:pPr>
    </w:p>
    <w:p w14:paraId="0ED33B78" w14:textId="77777777" w:rsidR="007D223A" w:rsidRPr="00F13CC7" w:rsidRDefault="007D223A" w:rsidP="007D223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223A" w14:paraId="5B7BC111" w14:textId="77777777" w:rsidTr="00021C01">
        <w:tc>
          <w:tcPr>
            <w:tcW w:w="9855" w:type="dxa"/>
          </w:tcPr>
          <w:p w14:paraId="589D2F7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function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f_NR_CellConfig_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Def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1324C3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template 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NR_CellInitialCAConfig_Type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p_CA_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CellInitialConfig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= None</w:t>
            </w:r>
          </w:p>
          <w:p w14:paraId="21A269A5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) 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runs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 on NR_BASE_PTC</w:t>
            </w:r>
          </w:p>
          <w:p w14:paraId="6EBB90F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CB6470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// @sic R5s200038: set default value of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p_CA_CellInitialConfig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to None sic@</w:t>
            </w:r>
          </w:p>
          <w:p w14:paraId="67CEA60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NR_CellInfo_Type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CellInfo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f_NR_CellInfo_Get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DC49BB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NR_CellConfigPhysicalLayerDownlink_Type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CellConfigPhysicalLayerDownlink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cs_NR_CellConfigPhysicalLayerDownlink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v_NR_CellInfo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A9652E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NR_CellConfigPhysicalLayerUplink_Type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= omit;</w:t>
            </w:r>
          </w:p>
          <w:p w14:paraId="73F86F1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NR_BcchToPdschConfig_Type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BcchToPdschConfig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f_NR_InitialiseBcchToPdschConfig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CCBB91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NR_PcchConfig_Type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PcchConfig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f_NR_InitialisePcchConfig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E87EC6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NR_RachProcedureConfig_Type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4F846DA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FreqBandIndicatorNR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FreqBandIndicatorNR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f_NR_CellInfo_GetBandIndicator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6706C4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1F69EE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f_NR_IsBandSDL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v_FreqBandIndicatorNR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)) 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{  /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/SDL</w:t>
            </w:r>
          </w:p>
          <w:p w14:paraId="2D3A1BB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= omit;</w:t>
            </w:r>
          </w:p>
          <w:p w14:paraId="29453C1B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= omit</w:t>
            </w:r>
          </w:p>
          <w:p w14:paraId="601F936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3665B33A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cs_NR_CellConfigPhysicalLayerUplink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v_NR_CellInfo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6997A6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f_NR_InitialiseRachProcedure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8F8D1EC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C9A4025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f_NR_IsBandSDL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v_FreqBandIndicatorNR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)) 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{  /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/SDL</w:t>
            </w:r>
          </w:p>
          <w:p w14:paraId="449BBD8F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f_NR_SS_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CommonCellConfig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5C3E301" w14:textId="77777777" w:rsidR="007D223A" w:rsidRPr="007D0D13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fr-FR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</w:t>
            </w:r>
            <w:proofErr w:type="spellStart"/>
            <w:proofErr w:type="gramStart"/>
            <w:r w:rsidRPr="007D0D13">
              <w:rPr>
                <w:rFonts w:ascii="Arial" w:hAnsi="Arial"/>
                <w:bCs/>
                <w:lang w:val="fr-FR" w:eastAsia="en-GB"/>
              </w:rPr>
              <w:t>cads</w:t>
            </w:r>
            <w:proofErr w:type="gramEnd"/>
            <w:r w:rsidRPr="007D0D13">
              <w:rPr>
                <w:rFonts w:ascii="Arial" w:hAnsi="Arial"/>
                <w:bCs/>
                <w:lang w:val="fr-FR" w:eastAsia="en-GB"/>
              </w:rPr>
              <w:t>_NR_CellConfigNoUL_REQ</w:t>
            </w:r>
            <w:proofErr w:type="spellEnd"/>
            <w:r w:rsidRPr="007D0D13">
              <w:rPr>
                <w:rFonts w:ascii="Arial" w:hAnsi="Arial"/>
                <w:bCs/>
                <w:lang w:val="fr-FR" w:eastAsia="en-GB"/>
              </w:rPr>
              <w:t>(</w:t>
            </w:r>
            <w:proofErr w:type="spellStart"/>
            <w:r w:rsidRPr="007D0D13">
              <w:rPr>
                <w:rFonts w:ascii="Arial" w:hAnsi="Arial"/>
                <w:bCs/>
                <w:lang w:val="fr-FR" w:eastAsia="en-GB"/>
              </w:rPr>
              <w:t>p_NR_CellId</w:t>
            </w:r>
            <w:proofErr w:type="spellEnd"/>
            <w:r w:rsidRPr="007D0D13">
              <w:rPr>
                <w:rFonts w:ascii="Arial" w:hAnsi="Arial"/>
                <w:bCs/>
                <w:lang w:val="fr-FR" w:eastAsia="en-GB"/>
              </w:rPr>
              <w:t>,</w:t>
            </w:r>
          </w:p>
          <w:p w14:paraId="66E85ED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0D13">
              <w:rPr>
                <w:rFonts w:ascii="Arial" w:hAnsi="Arial"/>
                <w:bCs/>
                <w:lang w:val="fr-FR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v_NR_CellInfo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B8BA19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6C31A3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v_NR_CellConfigPhysicalLayerDownlink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5D25DB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262213B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v_NR_BcchToPdschConfig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9A18FB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v_NR_PcchConfig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612B9D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7714C7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p_CA_CellInitialConfig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08E803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15DA814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f_NR_SS_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CommonCellConfig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A9F11FA" w14:textId="77777777" w:rsidR="007D223A" w:rsidRPr="007D0D13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fr-FR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</w:t>
            </w:r>
            <w:proofErr w:type="spellStart"/>
            <w:proofErr w:type="gramStart"/>
            <w:r w:rsidRPr="007D0D13">
              <w:rPr>
                <w:rFonts w:ascii="Arial" w:hAnsi="Arial"/>
                <w:bCs/>
                <w:lang w:val="fr-FR" w:eastAsia="en-GB"/>
              </w:rPr>
              <w:t>cas</w:t>
            </w:r>
            <w:proofErr w:type="gramEnd"/>
            <w:r w:rsidRPr="007D0D13">
              <w:rPr>
                <w:rFonts w:ascii="Arial" w:hAnsi="Arial"/>
                <w:bCs/>
                <w:lang w:val="fr-FR" w:eastAsia="en-GB"/>
              </w:rPr>
              <w:t>_NR_CellConfig_REQ</w:t>
            </w:r>
            <w:proofErr w:type="spellEnd"/>
            <w:r w:rsidRPr="007D0D13">
              <w:rPr>
                <w:rFonts w:ascii="Arial" w:hAnsi="Arial"/>
                <w:bCs/>
                <w:lang w:val="fr-FR" w:eastAsia="en-GB"/>
              </w:rPr>
              <w:t>(</w:t>
            </w:r>
            <w:proofErr w:type="spellStart"/>
            <w:r w:rsidRPr="007D0D13">
              <w:rPr>
                <w:rFonts w:ascii="Arial" w:hAnsi="Arial"/>
                <w:bCs/>
                <w:lang w:val="fr-FR" w:eastAsia="en-GB"/>
              </w:rPr>
              <w:t>p_NR_CellId</w:t>
            </w:r>
            <w:proofErr w:type="spellEnd"/>
            <w:r w:rsidRPr="007D0D13">
              <w:rPr>
                <w:rFonts w:ascii="Arial" w:hAnsi="Arial"/>
                <w:bCs/>
                <w:lang w:val="fr-FR" w:eastAsia="en-GB"/>
              </w:rPr>
              <w:t>,</w:t>
            </w:r>
          </w:p>
          <w:p w14:paraId="4381AE1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0D13">
              <w:rPr>
                <w:rFonts w:ascii="Arial" w:hAnsi="Arial"/>
                <w:bCs/>
                <w:lang w:val="fr-FR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v_NR_CellInfo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0FF7A9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40F10C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v_NR_CellConfigPhysicalLayerDownlink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10484C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566AD3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v_NR_BcchToPdschConfig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F11136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v_NR_PcchConfig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D21C48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37C9FB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p_CA_CellInitialConfig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F073BCA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38DA33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BBACE3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f_GetTestcaseAttrib_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ENDC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testcasename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())) {  //@sic R5s199033 Added CA configuration sic@</w:t>
            </w:r>
          </w:p>
          <w:p w14:paraId="4886FDE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if (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match(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None,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p_CA_CellInitialConfig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 or match(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SpCell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p_CA_CellInitialConfig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)) {  // no CA or CA but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SPCell</w:t>
            </w:r>
            <w:proofErr w:type="spellEnd"/>
          </w:p>
          <w:p w14:paraId="7DC6AD8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f_NR_SS_ConfigureSRBs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9FBF97F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29F54E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5880A1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EF8D43A" w14:textId="77777777" w:rsidR="007D223A" w:rsidRPr="00D65834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lastRenderedPageBreak/>
              <w:t xml:space="preserve">  }</w:t>
            </w:r>
          </w:p>
          <w:p w14:paraId="4AF278CE" w14:textId="77777777" w:rsid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53115877" w14:textId="77777777" w:rsidR="007D223A" w:rsidRDefault="007D223A" w:rsidP="00021C01">
            <w:pPr>
              <w:ind w:firstLine="195"/>
              <w:rPr>
                <w:lang w:val="en-US"/>
              </w:rPr>
            </w:pPr>
          </w:p>
        </w:tc>
      </w:tr>
    </w:tbl>
    <w:p w14:paraId="35AAA256" w14:textId="77777777" w:rsidR="007D223A" w:rsidRDefault="007D223A" w:rsidP="007D223A">
      <w:pPr>
        <w:rPr>
          <w:lang w:val="en-US"/>
        </w:rPr>
      </w:pPr>
    </w:p>
    <w:p w14:paraId="6E228C10" w14:textId="77777777" w:rsidR="007D223A" w:rsidRPr="00F13CC7" w:rsidRDefault="007D223A" w:rsidP="007D223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223A" w14:paraId="0675AC06" w14:textId="77777777" w:rsidTr="00021C01">
        <w:tc>
          <w:tcPr>
            <w:tcW w:w="9855" w:type="dxa"/>
          </w:tcPr>
          <w:p w14:paraId="3E64455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function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f_NR_CellConfig_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Def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7C3DF8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template 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NR_CellInitialCAConfig_Type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p_CA_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CellInitialConfig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= None</w:t>
            </w:r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>,</w:t>
            </w:r>
          </w:p>
          <w:p w14:paraId="2062691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</w:t>
            </w:r>
            <w:proofErr w:type="spellStart"/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>boolean</w:t>
            </w:r>
            <w:proofErr w:type="spellEnd"/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>p_</w:t>
            </w:r>
            <w:proofErr w:type="gramStart"/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>NRDCSCGCell</w:t>
            </w:r>
            <w:proofErr w:type="spellEnd"/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>= false</w:t>
            </w:r>
          </w:p>
          <w:p w14:paraId="7A65D87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) 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runs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 on NR_BASE_PTC</w:t>
            </w:r>
          </w:p>
          <w:p w14:paraId="302F246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B9459F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// @sic R5s200038: set default value of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p_CA_CellInitialConfig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to None sic@</w:t>
            </w:r>
          </w:p>
          <w:p w14:paraId="254C045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NR_CellInfo_Type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CellInfo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f_NR_CellInfo_Get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04F4C8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NR_CellConfigPhysicalLayerDownlink_Type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CellConfigPhysicalLayerDownlink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cs_NR_CellConfigPhysicalLayerDownlink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v_NR_CellInfo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D36D4F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NR_CellConfigPhysicalLayerUplink_Type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= omit;</w:t>
            </w:r>
          </w:p>
          <w:p w14:paraId="2B94FB5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NR_BcchToPdschConfig_Type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BcchToPdschConfig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f_NR_InitialiseBcchToPdschConfig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D7B433A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NR_PcchConfig_Type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PcchConfig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f_NR_InitialisePcchConfig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CCEBCE5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template(omit)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NR_RachProcedureConfig_Type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231793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FreqBandIndicatorNR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FreqBandIndicatorNR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f_NR_CellInfo_GetBandIndicator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F039BD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87DE8FC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f_NR_IsBandSDL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v_FreqBandIndicatorNR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)) 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{  /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/SDL</w:t>
            </w:r>
          </w:p>
          <w:p w14:paraId="515FE4A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= omit;</w:t>
            </w:r>
          </w:p>
          <w:p w14:paraId="66D319E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= omit</w:t>
            </w:r>
          </w:p>
          <w:p w14:paraId="4B969BB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6BDFEC8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cs_NR_CellConfigPhysicalLayerUplink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v_NR_CellInfo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880FFD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f_NR_InitialiseRachProcedure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7E368AB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A333D3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f_NR_IsBandSDL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v_FreqBandIndicatorNR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 xml:space="preserve">)) 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{  /</w:t>
            </w:r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/SDL</w:t>
            </w:r>
          </w:p>
          <w:p w14:paraId="2AC1343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f_NR_SS_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CommonCellConfig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0FBE5E9" w14:textId="77777777" w:rsidR="007D223A" w:rsidRPr="007D0D13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fr-FR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</w:t>
            </w:r>
            <w:proofErr w:type="spellStart"/>
            <w:proofErr w:type="gramStart"/>
            <w:r w:rsidRPr="007D0D13">
              <w:rPr>
                <w:rFonts w:ascii="Arial" w:hAnsi="Arial"/>
                <w:bCs/>
                <w:lang w:val="fr-FR" w:eastAsia="en-GB"/>
              </w:rPr>
              <w:t>cads</w:t>
            </w:r>
            <w:proofErr w:type="gramEnd"/>
            <w:r w:rsidRPr="007D0D13">
              <w:rPr>
                <w:rFonts w:ascii="Arial" w:hAnsi="Arial"/>
                <w:bCs/>
                <w:lang w:val="fr-FR" w:eastAsia="en-GB"/>
              </w:rPr>
              <w:t>_NR_CellConfigNoUL_REQ</w:t>
            </w:r>
            <w:proofErr w:type="spellEnd"/>
            <w:r w:rsidRPr="007D0D13">
              <w:rPr>
                <w:rFonts w:ascii="Arial" w:hAnsi="Arial"/>
                <w:bCs/>
                <w:lang w:val="fr-FR" w:eastAsia="en-GB"/>
              </w:rPr>
              <w:t>(</w:t>
            </w:r>
            <w:proofErr w:type="spellStart"/>
            <w:r w:rsidRPr="007D0D13">
              <w:rPr>
                <w:rFonts w:ascii="Arial" w:hAnsi="Arial"/>
                <w:bCs/>
                <w:lang w:val="fr-FR" w:eastAsia="en-GB"/>
              </w:rPr>
              <w:t>p_NR_CellId</w:t>
            </w:r>
            <w:proofErr w:type="spellEnd"/>
            <w:r w:rsidRPr="007D0D13">
              <w:rPr>
                <w:rFonts w:ascii="Arial" w:hAnsi="Arial"/>
                <w:bCs/>
                <w:lang w:val="fr-FR" w:eastAsia="en-GB"/>
              </w:rPr>
              <w:t>,</w:t>
            </w:r>
          </w:p>
          <w:p w14:paraId="6AAFF8A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0D13">
              <w:rPr>
                <w:rFonts w:ascii="Arial" w:hAnsi="Arial"/>
                <w:bCs/>
                <w:lang w:val="fr-FR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v_NR_CellInfo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BE2224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D4A36A4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v_NR_CellConfigPhysicalLayerDownlink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31F0F9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9A6D24D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v_NR_BcchToPdschConfig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FDEACC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v_NR_PcchConfig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C96980C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853CAB7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p_CA_CellInitialConfig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194BDD3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62431E5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f_NR_SS_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CommonCellConfig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3EFF5E1" w14:textId="77777777" w:rsidR="007D223A" w:rsidRPr="007D0D13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fr-FR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</w:t>
            </w:r>
            <w:proofErr w:type="spellStart"/>
            <w:proofErr w:type="gramStart"/>
            <w:r w:rsidRPr="007D0D13">
              <w:rPr>
                <w:rFonts w:ascii="Arial" w:hAnsi="Arial"/>
                <w:bCs/>
                <w:lang w:val="fr-FR" w:eastAsia="en-GB"/>
              </w:rPr>
              <w:t>cas</w:t>
            </w:r>
            <w:proofErr w:type="gramEnd"/>
            <w:r w:rsidRPr="007D0D13">
              <w:rPr>
                <w:rFonts w:ascii="Arial" w:hAnsi="Arial"/>
                <w:bCs/>
                <w:lang w:val="fr-FR" w:eastAsia="en-GB"/>
              </w:rPr>
              <w:t>_NR_CellConfig_REQ</w:t>
            </w:r>
            <w:proofErr w:type="spellEnd"/>
            <w:r w:rsidRPr="007D0D13">
              <w:rPr>
                <w:rFonts w:ascii="Arial" w:hAnsi="Arial"/>
                <w:bCs/>
                <w:lang w:val="fr-FR" w:eastAsia="en-GB"/>
              </w:rPr>
              <w:t>(</w:t>
            </w:r>
            <w:proofErr w:type="spellStart"/>
            <w:r w:rsidRPr="007D0D13">
              <w:rPr>
                <w:rFonts w:ascii="Arial" w:hAnsi="Arial"/>
                <w:bCs/>
                <w:lang w:val="fr-FR" w:eastAsia="en-GB"/>
              </w:rPr>
              <w:t>p_NR_CellId</w:t>
            </w:r>
            <w:proofErr w:type="spellEnd"/>
            <w:r w:rsidRPr="007D0D13">
              <w:rPr>
                <w:rFonts w:ascii="Arial" w:hAnsi="Arial"/>
                <w:bCs/>
                <w:lang w:val="fr-FR" w:eastAsia="en-GB"/>
              </w:rPr>
              <w:t>,</w:t>
            </w:r>
          </w:p>
          <w:p w14:paraId="67B87F65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0D13">
              <w:rPr>
                <w:rFonts w:ascii="Arial" w:hAnsi="Arial"/>
                <w:bCs/>
                <w:lang w:val="fr-FR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v_NR_CellInfo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BFC2A8C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3F90312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v_NR_CellConfigPhysicalLayerDownlink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2F7849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v_NR_CellConfigPhysicalLayerUplink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CA6271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v_NR_BcchToPdschConfig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D356FF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v_NR_PcchConfig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615883C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v_NR_RachProcedure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3184B6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p_CA_CellInitialConfig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)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16116D96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5A5CBB0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484019E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F13CC7">
              <w:rPr>
                <w:rFonts w:ascii="Arial" w:hAnsi="Arial"/>
                <w:bCs/>
                <w:lang w:val="en-US" w:eastAsia="en-GB"/>
              </w:rPr>
              <w:t>f_GetTestcaseAttrib_</w:t>
            </w:r>
            <w:proofErr w:type="gramStart"/>
            <w:r w:rsidRPr="00F13CC7">
              <w:rPr>
                <w:rFonts w:ascii="Arial" w:hAnsi="Arial"/>
                <w:bCs/>
                <w:lang w:val="en-US" w:eastAsia="en-GB"/>
              </w:rPr>
              <w:t>ENDC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F13CC7">
              <w:rPr>
                <w:rFonts w:ascii="Arial" w:hAnsi="Arial"/>
                <w:bCs/>
                <w:lang w:val="en-US" w:eastAsia="en-GB"/>
              </w:rPr>
              <w:t>testcasename</w:t>
            </w:r>
            <w:proofErr w:type="spellEnd"/>
            <w:r w:rsidRPr="00F13CC7">
              <w:rPr>
                <w:rFonts w:ascii="Arial" w:hAnsi="Arial"/>
                <w:bCs/>
                <w:lang w:val="en-US" w:eastAsia="en-GB"/>
              </w:rPr>
              <w:t>())) {  //@sic R5s199033 Added CA configuration sic@</w:t>
            </w:r>
          </w:p>
          <w:p w14:paraId="473EECB4" w14:textId="0C1AFAEE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>if (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not </w:t>
            </w:r>
            <w:proofErr w:type="spellStart"/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>p_NRDCSCGCell</w:t>
            </w:r>
            <w:proofErr w:type="spellEnd"/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 xml:space="preserve">)  </w:t>
            </w:r>
          </w:p>
          <w:p w14:paraId="540B9B3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{</w:t>
            </w:r>
          </w:p>
          <w:p w14:paraId="5C4E876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13CC7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</w:t>
            </w:r>
          </w:p>
          <w:p w14:paraId="4BADBFB4" w14:textId="6700080A" w:rsidR="007D223A" w:rsidRP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223A">
              <w:rPr>
                <w:rFonts w:ascii="Arial" w:hAnsi="Arial"/>
                <w:bCs/>
                <w:lang w:val="en-US" w:eastAsia="en-GB"/>
              </w:rPr>
              <w:lastRenderedPageBreak/>
              <w:t xml:space="preserve">      if (</w:t>
            </w:r>
            <w:proofErr w:type="gramStart"/>
            <w:r w:rsidRPr="007D223A">
              <w:rPr>
                <w:rFonts w:ascii="Arial" w:hAnsi="Arial"/>
                <w:bCs/>
                <w:lang w:val="en-US" w:eastAsia="en-GB"/>
              </w:rPr>
              <w:t>match(</w:t>
            </w:r>
            <w:proofErr w:type="gramEnd"/>
            <w:r w:rsidRPr="007D223A">
              <w:rPr>
                <w:rFonts w:ascii="Arial" w:hAnsi="Arial"/>
                <w:bCs/>
                <w:lang w:val="en-US" w:eastAsia="en-GB"/>
              </w:rPr>
              <w:t xml:space="preserve">None, </w:t>
            </w:r>
            <w:proofErr w:type="spellStart"/>
            <w:r w:rsidRPr="007D223A">
              <w:rPr>
                <w:rFonts w:ascii="Arial" w:hAnsi="Arial"/>
                <w:bCs/>
                <w:lang w:val="en-US" w:eastAsia="en-GB"/>
              </w:rPr>
              <w:t>p_CA_CellInitialConfig</w:t>
            </w:r>
            <w:proofErr w:type="spellEnd"/>
            <w:r w:rsidRPr="007D223A">
              <w:rPr>
                <w:rFonts w:ascii="Arial" w:hAnsi="Arial"/>
                <w:bCs/>
                <w:lang w:val="en-US" w:eastAsia="en-GB"/>
              </w:rPr>
              <w:t>) or match(</w:t>
            </w:r>
            <w:proofErr w:type="spellStart"/>
            <w:r w:rsidRPr="007D223A">
              <w:rPr>
                <w:rFonts w:ascii="Arial" w:hAnsi="Arial"/>
                <w:bCs/>
                <w:lang w:val="en-US" w:eastAsia="en-GB"/>
              </w:rPr>
              <w:t>SpCell</w:t>
            </w:r>
            <w:proofErr w:type="spellEnd"/>
            <w:r w:rsidRPr="007D223A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D223A">
              <w:rPr>
                <w:rFonts w:ascii="Arial" w:hAnsi="Arial"/>
                <w:bCs/>
                <w:lang w:val="en-US" w:eastAsia="en-GB"/>
              </w:rPr>
              <w:t>p_CA_CellInitialConfig</w:t>
            </w:r>
            <w:proofErr w:type="spellEnd"/>
            <w:r w:rsidRPr="007D223A">
              <w:rPr>
                <w:rFonts w:ascii="Arial" w:hAnsi="Arial"/>
                <w:bCs/>
                <w:lang w:val="en-US" w:eastAsia="en-GB"/>
              </w:rPr>
              <w:t xml:space="preserve">)) {  // no CA or CA but </w:t>
            </w:r>
            <w:proofErr w:type="spellStart"/>
            <w:r w:rsidRPr="007D223A">
              <w:rPr>
                <w:rFonts w:ascii="Arial" w:hAnsi="Arial"/>
                <w:bCs/>
                <w:lang w:val="en-US" w:eastAsia="en-GB"/>
              </w:rPr>
              <w:t>SPCell</w:t>
            </w:r>
            <w:proofErr w:type="spellEnd"/>
          </w:p>
          <w:p w14:paraId="63A04031" w14:textId="77777777" w:rsidR="007D223A" w:rsidRP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223A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7D223A">
              <w:rPr>
                <w:rFonts w:ascii="Arial" w:hAnsi="Arial"/>
                <w:bCs/>
                <w:lang w:val="en-US" w:eastAsia="en-GB"/>
              </w:rPr>
              <w:t>f_NR_SS_ConfigureSRBs</w:t>
            </w:r>
            <w:proofErr w:type="spellEnd"/>
            <w:r w:rsidRPr="007D223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D223A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proofErr w:type="gramStart"/>
            <w:r w:rsidRPr="007D223A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15CB95E8" w14:textId="77777777" w:rsidR="007D223A" w:rsidRP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223A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E42B3A8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D223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Pr="007D223A">
              <w:rPr>
                <w:rFonts w:ascii="Arial" w:hAnsi="Arial"/>
                <w:bCs/>
                <w:highlight w:val="yellow"/>
                <w:lang w:val="en-US" w:eastAsia="en-GB"/>
              </w:rPr>
              <w:t>}</w:t>
            </w:r>
          </w:p>
          <w:p w14:paraId="1FF30DB9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A6235F1" w14:textId="77777777" w:rsidR="007D223A" w:rsidRPr="00F13CC7" w:rsidRDefault="007D223A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4BC402F" w14:textId="77777777" w:rsidR="007D223A" w:rsidRDefault="007D223A" w:rsidP="00021C0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F13CC7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796EDC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D6583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34F7188D" w14:textId="77777777" w:rsidR="007D223A" w:rsidRDefault="007D223A" w:rsidP="00021C01">
            <w:pPr>
              <w:ind w:firstLine="195"/>
              <w:rPr>
                <w:lang w:val="en-US" w:eastAsia="zh-CN"/>
              </w:rPr>
            </w:pPr>
          </w:p>
        </w:tc>
      </w:tr>
    </w:tbl>
    <w:p w14:paraId="6B550AA3" w14:textId="5BB466A9" w:rsidR="007D223A" w:rsidRDefault="007D223A" w:rsidP="007D223A">
      <w:pPr>
        <w:rPr>
          <w:lang w:val="en-US"/>
        </w:rPr>
      </w:pPr>
    </w:p>
    <w:p w14:paraId="32D33C6F" w14:textId="4173B7F8" w:rsidR="007C0AF7" w:rsidRPr="00432E9E" w:rsidRDefault="007C0AF7" w:rsidP="007D223A">
      <w:pPr>
        <w:rPr>
          <w:b/>
          <w:bCs/>
          <w:lang w:val="en-US"/>
        </w:rPr>
      </w:pPr>
      <w:r w:rsidRPr="00162FBE">
        <w:rPr>
          <w:b/>
          <w:bCs/>
          <w:highlight w:val="cyan"/>
          <w:lang w:val="en-US"/>
        </w:rPr>
        <w:t>MCC160 proposed implementation</w:t>
      </w:r>
    </w:p>
    <w:p w14:paraId="61B67B51" w14:textId="0022A99D" w:rsidR="00A763D4" w:rsidRDefault="00A763D4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A763D4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r w:rsidRPr="00A763D4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const </w:t>
      </w:r>
      <w:proofErr w:type="spellStart"/>
      <w:r w:rsidRPr="00A763D4">
        <w:rPr>
          <w:rFonts w:ascii="Courier New" w:hAnsi="Courier New" w:cs="Courier New"/>
          <w:sz w:val="18"/>
          <w:szCs w:val="18"/>
          <w:highlight w:val="cyan"/>
          <w:lang w:val="en-US"/>
        </w:rPr>
        <w:t>boolean</w:t>
      </w:r>
      <w:proofErr w:type="spellEnd"/>
      <w:r w:rsidRPr="00A763D4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 </w:t>
      </w:r>
      <w:proofErr w:type="spellStart"/>
      <w:r w:rsidRPr="00A763D4">
        <w:rPr>
          <w:rFonts w:ascii="Courier New" w:hAnsi="Courier New" w:cs="Courier New"/>
          <w:sz w:val="18"/>
          <w:szCs w:val="18"/>
          <w:highlight w:val="cyan"/>
          <w:lang w:val="en-US"/>
        </w:rPr>
        <w:t>tsc_NRDC_SCG_</w:t>
      </w:r>
      <w:proofErr w:type="gramStart"/>
      <w:r w:rsidRPr="00A763D4">
        <w:rPr>
          <w:rFonts w:ascii="Courier New" w:hAnsi="Courier New" w:cs="Courier New"/>
          <w:sz w:val="18"/>
          <w:szCs w:val="18"/>
          <w:highlight w:val="cyan"/>
          <w:lang w:val="en-US"/>
        </w:rPr>
        <w:t>Cell</w:t>
      </w:r>
      <w:proofErr w:type="spellEnd"/>
      <w:r w:rsidRPr="00A763D4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 :</w:t>
      </w:r>
      <w:proofErr w:type="gramEnd"/>
      <w:r w:rsidRPr="00A763D4">
        <w:rPr>
          <w:rFonts w:ascii="Courier New" w:hAnsi="Courier New" w:cs="Courier New"/>
          <w:sz w:val="18"/>
          <w:szCs w:val="18"/>
          <w:highlight w:val="cyan"/>
          <w:lang w:val="en-US"/>
        </w:rPr>
        <w:t>= true;</w:t>
      </w:r>
    </w:p>
    <w:p w14:paraId="6263751E" w14:textId="77777777" w:rsidR="00A763D4" w:rsidRDefault="00A763D4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</w:p>
    <w:p w14:paraId="4A05F681" w14:textId="30A5C42B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function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f_NR_CellConfig_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Def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>NR_CellId_Type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p_NR_CellId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61CE8AD4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template (omit)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NR_CellInitialCAConfig_Type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p_CA_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CellInitialConfig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>= None,</w:t>
      </w:r>
    </w:p>
    <w:p w14:paraId="4BB0CA4C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boolean</w:t>
      </w:r>
      <w:proofErr w:type="spellEnd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 </w:t>
      </w:r>
      <w:proofErr w:type="spellStart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p_NRDC_SCG_</w:t>
      </w:r>
      <w:proofErr w:type="gramStart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Cell</w:t>
      </w:r>
      <w:proofErr w:type="spellEnd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= false</w:t>
      </w:r>
    </w:p>
    <w:p w14:paraId="584D92EF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) 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runs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on NR_BASE_PTC</w:t>
      </w:r>
    </w:p>
    <w:p w14:paraId="330AC60C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{</w:t>
      </w:r>
    </w:p>
    <w:p w14:paraId="3F5C916D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// @sic R5s200038: set default value of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p_CA_CellInitialConfig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to None sic@</w:t>
      </w:r>
    </w:p>
    <w:p w14:paraId="5D43DEFC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// @sic R5s210891: added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p_NRDC_SCG_Cell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sic@</w:t>
      </w:r>
    </w:p>
    <w:p w14:paraId="0FCE41F7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var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NR_CellInfo_Type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CellInfo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=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f_NR_CellInfo_Get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p_NR_CellId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);</w:t>
      </w:r>
    </w:p>
    <w:p w14:paraId="76C56117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var template(omit)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NR_CellConfigPhysicalLayerDownlink_Type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CellConfigPhysicalLayerDownlink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=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cs_NR_CellConfigPhysicalLayerDownlink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v_NR_CellInfo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);</w:t>
      </w:r>
    </w:p>
    <w:p w14:paraId="0D2AB0AF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var template(omit)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NR_CellConfigPhysicalLayerUplink_Type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CellConfigPhysicalLayerUplink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>= omit;</w:t>
      </w:r>
    </w:p>
    <w:p w14:paraId="39C8F0D5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var template(omit)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NR_BcchToPdschConfig_Type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BcchToPdschConfig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=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f_NR_InitialiseBcchToPdschConfig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p_NR_CellId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);</w:t>
      </w:r>
    </w:p>
    <w:p w14:paraId="6CCBEB40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var template(omit)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NR_PcchConfig_Type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PcchConfig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=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f_NR_InitialisePcchConfig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p_NR_CellId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);</w:t>
      </w:r>
    </w:p>
    <w:p w14:paraId="660CE837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var template(omit)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NR_RachProcedureConfig_Type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RachProcedure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;</w:t>
      </w:r>
      <w:proofErr w:type="gramEnd"/>
    </w:p>
    <w:p w14:paraId="18356A76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var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FreqBandIndicatorNR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FreqBandIndicatorNR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=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f_NR_CellInfo_GetBandIndicator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p_NR_CellId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);</w:t>
      </w:r>
    </w:p>
    <w:p w14:paraId="5441FA99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</w:t>
      </w:r>
    </w:p>
    <w:p w14:paraId="02378F3C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if 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f_NR_IsBandSDL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v_FreqBandIndicatorNR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)) 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{  /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>/SDL</w:t>
      </w:r>
    </w:p>
    <w:p w14:paraId="287EA77F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CellConfigPhysicalLayerUplink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>= omit;</w:t>
      </w:r>
    </w:p>
    <w:p w14:paraId="1DEC7D8C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RachProcedure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>= omit</w:t>
      </w:r>
    </w:p>
    <w:p w14:paraId="14991624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} else {</w:t>
      </w:r>
    </w:p>
    <w:p w14:paraId="4FF311FC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CellConfigPhysicalLayerUplink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=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cs_NR_CellConfigPhysicalLayerUplink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v_NR_CellInfo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);</w:t>
      </w:r>
    </w:p>
    <w:p w14:paraId="3B05BF26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RachProcedure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: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=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f_NR_InitialiseRachProcedure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p_NR_CellId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);</w:t>
      </w:r>
    </w:p>
    <w:p w14:paraId="6682DD09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}</w:t>
      </w:r>
    </w:p>
    <w:p w14:paraId="45668001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if 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f_NR_IsBandSDL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v_FreqBandIndicatorNR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)) 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{  /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>/SDL</w:t>
      </w:r>
    </w:p>
    <w:p w14:paraId="0849891F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f_NR_SS_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CommonCellConfig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>p_NR_CellId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081E2D2D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fr-FR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</w:t>
      </w:r>
      <w:proofErr w:type="spellStart"/>
      <w:proofErr w:type="gramStart"/>
      <w:r w:rsidRPr="007C0AF7">
        <w:rPr>
          <w:rFonts w:ascii="Courier New" w:hAnsi="Courier New" w:cs="Courier New"/>
          <w:sz w:val="18"/>
          <w:szCs w:val="18"/>
          <w:lang w:val="fr-FR"/>
        </w:rPr>
        <w:t>cads</w:t>
      </w:r>
      <w:proofErr w:type="gramEnd"/>
      <w:r w:rsidRPr="007C0AF7">
        <w:rPr>
          <w:rFonts w:ascii="Courier New" w:hAnsi="Courier New" w:cs="Courier New"/>
          <w:sz w:val="18"/>
          <w:szCs w:val="18"/>
          <w:lang w:val="fr-FR"/>
        </w:rPr>
        <w:t>_NR_CellConfigNoUL_REQ</w:t>
      </w:r>
      <w:proofErr w:type="spellEnd"/>
      <w:r w:rsidRPr="007C0AF7">
        <w:rPr>
          <w:rFonts w:ascii="Courier New" w:hAnsi="Courier New" w:cs="Courier New"/>
          <w:sz w:val="18"/>
          <w:szCs w:val="18"/>
          <w:lang w:val="fr-FR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fr-FR"/>
        </w:rPr>
        <w:t>p_NR_CellId</w:t>
      </w:r>
      <w:proofErr w:type="spellEnd"/>
      <w:r w:rsidRPr="007C0AF7">
        <w:rPr>
          <w:rFonts w:ascii="Courier New" w:hAnsi="Courier New" w:cs="Courier New"/>
          <w:sz w:val="18"/>
          <w:szCs w:val="18"/>
          <w:lang w:val="fr-FR"/>
        </w:rPr>
        <w:t>,</w:t>
      </w:r>
    </w:p>
    <w:p w14:paraId="08B7D2B2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fr-FR"/>
        </w:rPr>
        <w:t xml:space="preserve">     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v_NR_CellInfo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0F1AA4C0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cs_TimingInfo_Now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0C2F0211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v_NR_CellConfigPhysicalLayerDownlink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026EEF04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v_NR_CellConfigPhysicalLayerUplink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74D41FB4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v_NR_BcchToPdschConfig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08D11F87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v_NR_PcchConfig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59B32E12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v_NR_RachProcedure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49FB52F0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p_CA_CellInitialConfig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)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);</w:t>
      </w:r>
      <w:proofErr w:type="gramEnd"/>
    </w:p>
    <w:p w14:paraId="49A99854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} else {</w:t>
      </w:r>
    </w:p>
    <w:p w14:paraId="0A45B1E0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f_NR_SS_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CommonCellConfig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>p_NR_CellId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2EC58C4F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fr-FR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</w:t>
      </w:r>
      <w:proofErr w:type="spellStart"/>
      <w:proofErr w:type="gramStart"/>
      <w:r w:rsidRPr="007C0AF7">
        <w:rPr>
          <w:rFonts w:ascii="Courier New" w:hAnsi="Courier New" w:cs="Courier New"/>
          <w:sz w:val="18"/>
          <w:szCs w:val="18"/>
          <w:lang w:val="fr-FR"/>
        </w:rPr>
        <w:t>cas</w:t>
      </w:r>
      <w:proofErr w:type="gramEnd"/>
      <w:r w:rsidRPr="007C0AF7">
        <w:rPr>
          <w:rFonts w:ascii="Courier New" w:hAnsi="Courier New" w:cs="Courier New"/>
          <w:sz w:val="18"/>
          <w:szCs w:val="18"/>
          <w:lang w:val="fr-FR"/>
        </w:rPr>
        <w:t>_NR_CellConfig_REQ</w:t>
      </w:r>
      <w:proofErr w:type="spellEnd"/>
      <w:r w:rsidRPr="007C0AF7">
        <w:rPr>
          <w:rFonts w:ascii="Courier New" w:hAnsi="Courier New" w:cs="Courier New"/>
          <w:sz w:val="18"/>
          <w:szCs w:val="18"/>
          <w:lang w:val="fr-FR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fr-FR"/>
        </w:rPr>
        <w:t>p_NR_CellId</w:t>
      </w:r>
      <w:proofErr w:type="spellEnd"/>
      <w:r w:rsidRPr="007C0AF7">
        <w:rPr>
          <w:rFonts w:ascii="Courier New" w:hAnsi="Courier New" w:cs="Courier New"/>
          <w:sz w:val="18"/>
          <w:szCs w:val="18"/>
          <w:lang w:val="fr-FR"/>
        </w:rPr>
        <w:t>,</w:t>
      </w:r>
    </w:p>
    <w:p w14:paraId="6BA4736F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fr-FR"/>
        </w:rPr>
        <w:t xml:space="preserve">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v_NR_CellInfo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1EED6722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cs_TimingInfo_Now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149A35EE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v_NR_CellConfigPhysicalLayerDownlink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7B13B63C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v_NR_CellConfigPhysicalLayerUplink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3E4326A4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lastRenderedPageBreak/>
        <w:t xml:space="preserve">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v_NR_BcchToPdschConfig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312E2B62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v_NR_PcchConfig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53432538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v_NR_RachProcedure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51F7AE48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      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p_CA_CellInitialConfig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)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);</w:t>
      </w:r>
      <w:proofErr w:type="gramEnd"/>
    </w:p>
    <w:p w14:paraId="25E5F14D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}</w:t>
      </w:r>
    </w:p>
    <w:p w14:paraId="0166D518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</w:t>
      </w:r>
    </w:p>
    <w:p w14:paraId="61099D15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if (not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f_GetTestcaseAttrib_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ENDC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>testcasename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())) {  //@sic R5s199033 Added CA configuration sic@</w:t>
      </w:r>
    </w:p>
    <w:p w14:paraId="48DC24A4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if (</w:t>
      </w:r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match(</w:t>
      </w:r>
      <w:proofErr w:type="gram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None,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p_CA_CellInitialConfig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) or match(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SpCell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,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p_CA_CellInitialConfig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)) {  // no CA or CA but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SPCell</w:t>
      </w:r>
      <w:proofErr w:type="spellEnd"/>
    </w:p>
    <w:p w14:paraId="4076901A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if (not </w:t>
      </w:r>
      <w:proofErr w:type="spellStart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p_NRDC_SCG_Cell</w:t>
      </w:r>
      <w:proofErr w:type="spellEnd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) </w:t>
      </w:r>
      <w:proofErr w:type="gramStart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{  </w:t>
      </w:r>
      <w:proofErr w:type="gramEnd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 //@sic R5s210891 sic@</w:t>
      </w:r>
    </w:p>
    <w:p w14:paraId="1F831E33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    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f_NR_SS_ConfigureSRBs</w:t>
      </w:r>
      <w:proofErr w:type="spellEnd"/>
      <w:r w:rsidRPr="007C0AF7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r w:rsidRPr="007C0AF7">
        <w:rPr>
          <w:rFonts w:ascii="Courier New" w:hAnsi="Courier New" w:cs="Courier New"/>
          <w:sz w:val="18"/>
          <w:szCs w:val="18"/>
          <w:lang w:val="en-US"/>
        </w:rPr>
        <w:t>p_NR_CellId</w:t>
      </w:r>
      <w:proofErr w:type="spellEnd"/>
      <w:proofErr w:type="gramStart"/>
      <w:r w:rsidRPr="007C0AF7">
        <w:rPr>
          <w:rFonts w:ascii="Courier New" w:hAnsi="Courier New" w:cs="Courier New"/>
          <w:sz w:val="18"/>
          <w:szCs w:val="18"/>
          <w:lang w:val="en-US"/>
        </w:rPr>
        <w:t>);</w:t>
      </w:r>
      <w:proofErr w:type="gramEnd"/>
    </w:p>
    <w:p w14:paraId="042A3B76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} else </w:t>
      </w:r>
      <w:proofErr w:type="gramStart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{ /</w:t>
      </w:r>
      <w:proofErr w:type="gramEnd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/ for NR-DC configure SRB0</w:t>
      </w:r>
    </w:p>
    <w:p w14:paraId="6337C26E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highlight w:val="cyan"/>
          <w:lang w:val="en-US"/>
        </w:rPr>
      </w:pPr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            </w:t>
      </w:r>
      <w:proofErr w:type="spellStart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f_NR_SS_</w:t>
      </w:r>
      <w:proofErr w:type="gramStart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CommonRadioBearerConfig</w:t>
      </w:r>
      <w:proofErr w:type="spellEnd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(</w:t>
      </w:r>
      <w:proofErr w:type="spellStart"/>
      <w:proofErr w:type="gramEnd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p_NR_CellId</w:t>
      </w:r>
      <w:proofErr w:type="spellEnd"/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>, {cs_NR_SS_SRB0_Config});</w:t>
      </w:r>
    </w:p>
    <w:p w14:paraId="6D2AE860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        }</w:t>
      </w:r>
    </w:p>
    <w:p w14:paraId="222192BA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  }</w:t>
      </w:r>
    </w:p>
    <w:p w14:paraId="7D06BA1D" w14:textId="77777777" w:rsidR="007C0AF7" w:rsidRP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  }</w:t>
      </w:r>
    </w:p>
    <w:p w14:paraId="0F65884D" w14:textId="63F84E7F" w:rsidR="007C0AF7" w:rsidRDefault="007C0AF7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C0AF7">
        <w:rPr>
          <w:rFonts w:ascii="Courier New" w:hAnsi="Courier New" w:cs="Courier New"/>
          <w:sz w:val="18"/>
          <w:szCs w:val="18"/>
          <w:lang w:val="en-US"/>
        </w:rPr>
        <w:t xml:space="preserve">  }</w:t>
      </w:r>
    </w:p>
    <w:p w14:paraId="47E853D9" w14:textId="36E59362" w:rsidR="007B1E81" w:rsidRDefault="007B1E81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</w:p>
    <w:p w14:paraId="2053F17E" w14:textId="32F898A6" w:rsidR="007B1E81" w:rsidRDefault="007B1E81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</w:p>
    <w:p w14:paraId="0604D91F" w14:textId="54613A9A" w:rsidR="007B1E81" w:rsidRDefault="007B1E81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</w:p>
    <w:p w14:paraId="3111FBAA" w14:textId="0219DAF5" w:rsidR="007B1E81" w:rsidRDefault="007B1E81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>
        <w:rPr>
          <w:rFonts w:ascii="Courier New" w:hAnsi="Courier New" w:cs="Courier New"/>
          <w:sz w:val="18"/>
          <w:szCs w:val="18"/>
          <w:lang w:val="en-US"/>
        </w:rPr>
        <w:t>…</w:t>
      </w:r>
    </w:p>
    <w:p w14:paraId="34F1A3AC" w14:textId="3520DFF2" w:rsidR="007B1E81" w:rsidRDefault="007B1E81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</w:p>
    <w:p w14:paraId="493C04F4" w14:textId="016B6C26" w:rsidR="007B1E81" w:rsidRDefault="007B1E81" w:rsidP="007C0A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</w:p>
    <w:p w14:paraId="569A709F" w14:textId="77777777" w:rsidR="007B1E81" w:rsidRPr="007B1E81" w:rsidRDefault="007B1E81" w:rsidP="007B1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B1E81">
        <w:rPr>
          <w:rFonts w:ascii="Courier New" w:hAnsi="Courier New" w:cs="Courier New"/>
          <w:sz w:val="18"/>
          <w:szCs w:val="18"/>
          <w:lang w:val="en-US"/>
        </w:rPr>
        <w:t xml:space="preserve">  function </w:t>
      </w:r>
      <w:proofErr w:type="spellStart"/>
      <w:r w:rsidRPr="007B1E81">
        <w:rPr>
          <w:rFonts w:ascii="Courier New" w:hAnsi="Courier New" w:cs="Courier New"/>
          <w:sz w:val="18"/>
          <w:szCs w:val="18"/>
          <w:lang w:val="en-US"/>
        </w:rPr>
        <w:t>f_NR_CellConfig_PCell_</w:t>
      </w:r>
      <w:proofErr w:type="gramStart"/>
      <w:r w:rsidRPr="007B1E81">
        <w:rPr>
          <w:rFonts w:ascii="Courier New" w:hAnsi="Courier New" w:cs="Courier New"/>
          <w:sz w:val="18"/>
          <w:szCs w:val="18"/>
          <w:lang w:val="en-US"/>
        </w:rPr>
        <w:t>Def</w:t>
      </w:r>
      <w:proofErr w:type="spellEnd"/>
      <w:r w:rsidRPr="007B1E81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proofErr w:type="gramEnd"/>
      <w:r w:rsidRPr="007B1E81">
        <w:rPr>
          <w:rFonts w:ascii="Courier New" w:hAnsi="Courier New" w:cs="Courier New"/>
          <w:sz w:val="18"/>
          <w:szCs w:val="18"/>
          <w:lang w:val="en-US"/>
        </w:rPr>
        <w:t>NR_CellId_Type</w:t>
      </w:r>
      <w:proofErr w:type="spellEnd"/>
      <w:r w:rsidRPr="007B1E81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7B1E81">
        <w:rPr>
          <w:rFonts w:ascii="Courier New" w:hAnsi="Courier New" w:cs="Courier New"/>
          <w:sz w:val="18"/>
          <w:szCs w:val="18"/>
          <w:lang w:val="en-US"/>
        </w:rPr>
        <w:t>p_PCellId</w:t>
      </w:r>
      <w:proofErr w:type="spellEnd"/>
      <w:r w:rsidRPr="007B1E81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7DDF786C" w14:textId="77777777" w:rsidR="007B1E81" w:rsidRPr="007B1E81" w:rsidRDefault="007B1E81" w:rsidP="007B1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B1E81">
        <w:rPr>
          <w:rFonts w:ascii="Courier New" w:hAnsi="Courier New" w:cs="Courier New"/>
          <w:sz w:val="18"/>
          <w:szCs w:val="18"/>
          <w:lang w:val="en-US"/>
        </w:rPr>
        <w:t xml:space="preserve">                                     </w:t>
      </w:r>
      <w:proofErr w:type="spellStart"/>
      <w:r w:rsidRPr="007B1E81">
        <w:rPr>
          <w:rFonts w:ascii="Courier New" w:hAnsi="Courier New" w:cs="Courier New"/>
          <w:sz w:val="18"/>
          <w:szCs w:val="18"/>
          <w:highlight w:val="cyan"/>
          <w:lang w:val="en-US"/>
        </w:rPr>
        <w:t>boolean</w:t>
      </w:r>
      <w:proofErr w:type="spellEnd"/>
      <w:r w:rsidRPr="007B1E81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 </w:t>
      </w:r>
      <w:proofErr w:type="spellStart"/>
      <w:r w:rsidRPr="007B1E81">
        <w:rPr>
          <w:rFonts w:ascii="Courier New" w:hAnsi="Courier New" w:cs="Courier New"/>
          <w:sz w:val="18"/>
          <w:szCs w:val="18"/>
          <w:highlight w:val="cyan"/>
          <w:lang w:val="en-US"/>
        </w:rPr>
        <w:t>p_NRDC_SCG_</w:t>
      </w:r>
      <w:proofErr w:type="gramStart"/>
      <w:r w:rsidRPr="007B1E81">
        <w:rPr>
          <w:rFonts w:ascii="Courier New" w:hAnsi="Courier New" w:cs="Courier New"/>
          <w:sz w:val="18"/>
          <w:szCs w:val="18"/>
          <w:highlight w:val="cyan"/>
          <w:lang w:val="en-US"/>
        </w:rPr>
        <w:t>Cell</w:t>
      </w:r>
      <w:proofErr w:type="spellEnd"/>
      <w:r w:rsidRPr="007B1E81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 :</w:t>
      </w:r>
      <w:proofErr w:type="gramEnd"/>
      <w:r w:rsidRPr="007B1E81">
        <w:rPr>
          <w:rFonts w:ascii="Courier New" w:hAnsi="Courier New" w:cs="Courier New"/>
          <w:sz w:val="18"/>
          <w:szCs w:val="18"/>
          <w:highlight w:val="cyan"/>
          <w:lang w:val="en-US"/>
        </w:rPr>
        <w:t>= false</w:t>
      </w:r>
      <w:r w:rsidRPr="007B1E81">
        <w:rPr>
          <w:rFonts w:ascii="Courier New" w:hAnsi="Courier New" w:cs="Courier New"/>
          <w:sz w:val="18"/>
          <w:szCs w:val="18"/>
          <w:lang w:val="en-US"/>
        </w:rPr>
        <w:t>) runs on NR_BASE_PTC</w:t>
      </w:r>
    </w:p>
    <w:p w14:paraId="011BC053" w14:textId="77777777" w:rsidR="007B1E81" w:rsidRPr="007B1E81" w:rsidRDefault="007B1E81" w:rsidP="007B1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B1E81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gramStart"/>
      <w:r w:rsidRPr="007B1E81">
        <w:rPr>
          <w:rFonts w:ascii="Courier New" w:hAnsi="Courier New" w:cs="Courier New"/>
          <w:sz w:val="18"/>
          <w:szCs w:val="18"/>
          <w:lang w:val="en-US"/>
        </w:rPr>
        <w:t>{ /</w:t>
      </w:r>
      <w:proofErr w:type="gramEnd"/>
      <w:r w:rsidRPr="007B1E81">
        <w:rPr>
          <w:rFonts w:ascii="Courier New" w:hAnsi="Courier New" w:cs="Courier New"/>
          <w:sz w:val="18"/>
          <w:szCs w:val="18"/>
          <w:lang w:val="en-US"/>
        </w:rPr>
        <w:t xml:space="preserve">/@sic R5s210841: added </w:t>
      </w:r>
      <w:proofErr w:type="spellStart"/>
      <w:r w:rsidRPr="007B1E81">
        <w:rPr>
          <w:rFonts w:ascii="Courier New" w:hAnsi="Courier New" w:cs="Courier New"/>
          <w:sz w:val="18"/>
          <w:szCs w:val="18"/>
          <w:lang w:val="en-US"/>
        </w:rPr>
        <w:t>p_NRDC_SCG_Cell</w:t>
      </w:r>
      <w:proofErr w:type="spellEnd"/>
      <w:r w:rsidRPr="007B1E81">
        <w:rPr>
          <w:rFonts w:ascii="Courier New" w:hAnsi="Courier New" w:cs="Courier New"/>
          <w:sz w:val="18"/>
          <w:szCs w:val="18"/>
          <w:lang w:val="en-US"/>
        </w:rPr>
        <w:t xml:space="preserve"> sic@</w:t>
      </w:r>
    </w:p>
    <w:p w14:paraId="20ADD1A6" w14:textId="77777777" w:rsidR="007B1E81" w:rsidRPr="007B1E81" w:rsidRDefault="007B1E81" w:rsidP="007B1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B1E81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spellStart"/>
      <w:r w:rsidRPr="007B1E81">
        <w:rPr>
          <w:rFonts w:ascii="Courier New" w:hAnsi="Courier New" w:cs="Courier New"/>
          <w:sz w:val="18"/>
          <w:szCs w:val="18"/>
          <w:lang w:val="en-US"/>
        </w:rPr>
        <w:t>f_NR_CellConfig_</w:t>
      </w:r>
      <w:proofErr w:type="gramStart"/>
      <w:r w:rsidRPr="007B1E81">
        <w:rPr>
          <w:rFonts w:ascii="Courier New" w:hAnsi="Courier New" w:cs="Courier New"/>
          <w:sz w:val="18"/>
          <w:szCs w:val="18"/>
          <w:lang w:val="en-US"/>
        </w:rPr>
        <w:t>Def</w:t>
      </w:r>
      <w:proofErr w:type="spellEnd"/>
      <w:r w:rsidRPr="007B1E81">
        <w:rPr>
          <w:rFonts w:ascii="Courier New" w:hAnsi="Courier New" w:cs="Courier New"/>
          <w:sz w:val="18"/>
          <w:szCs w:val="18"/>
          <w:lang w:val="en-US"/>
        </w:rPr>
        <w:t>(</w:t>
      </w:r>
      <w:proofErr w:type="spellStart"/>
      <w:proofErr w:type="gramEnd"/>
      <w:r w:rsidRPr="007B1E81">
        <w:rPr>
          <w:rFonts w:ascii="Courier New" w:hAnsi="Courier New" w:cs="Courier New"/>
          <w:sz w:val="18"/>
          <w:szCs w:val="18"/>
          <w:lang w:val="en-US"/>
        </w:rPr>
        <w:t>p_PCellId</w:t>
      </w:r>
      <w:proofErr w:type="spellEnd"/>
      <w:r w:rsidRPr="007B1E81">
        <w:rPr>
          <w:rFonts w:ascii="Courier New" w:hAnsi="Courier New" w:cs="Courier New"/>
          <w:sz w:val="18"/>
          <w:szCs w:val="18"/>
          <w:lang w:val="en-US"/>
        </w:rPr>
        <w:t xml:space="preserve">, </w:t>
      </w:r>
      <w:proofErr w:type="spellStart"/>
      <w:r w:rsidRPr="007B1E81">
        <w:rPr>
          <w:rFonts w:ascii="Courier New" w:hAnsi="Courier New" w:cs="Courier New"/>
          <w:sz w:val="18"/>
          <w:szCs w:val="18"/>
          <w:lang w:val="en-US"/>
        </w:rPr>
        <w:t>SpCell</w:t>
      </w:r>
      <w:proofErr w:type="spellEnd"/>
      <w:r w:rsidRPr="007B1E81">
        <w:rPr>
          <w:rFonts w:ascii="Courier New" w:hAnsi="Courier New" w:cs="Courier New"/>
          <w:sz w:val="18"/>
          <w:szCs w:val="18"/>
          <w:highlight w:val="cyan"/>
          <w:lang w:val="en-US"/>
        </w:rPr>
        <w:t xml:space="preserve">, </w:t>
      </w:r>
      <w:proofErr w:type="spellStart"/>
      <w:r w:rsidRPr="007B1E81">
        <w:rPr>
          <w:rFonts w:ascii="Courier New" w:hAnsi="Courier New" w:cs="Courier New"/>
          <w:sz w:val="18"/>
          <w:szCs w:val="18"/>
          <w:highlight w:val="cyan"/>
          <w:lang w:val="en-US"/>
        </w:rPr>
        <w:t>p_NRDC_SCG_Cell</w:t>
      </w:r>
      <w:proofErr w:type="spellEnd"/>
      <w:r w:rsidRPr="007B1E81">
        <w:rPr>
          <w:rFonts w:ascii="Courier New" w:hAnsi="Courier New" w:cs="Courier New"/>
          <w:sz w:val="18"/>
          <w:szCs w:val="18"/>
          <w:lang w:val="en-US"/>
        </w:rPr>
        <w:t>);</w:t>
      </w:r>
    </w:p>
    <w:p w14:paraId="1120955F" w14:textId="47508833" w:rsidR="007B1E81" w:rsidRPr="007C0AF7" w:rsidRDefault="007B1E81" w:rsidP="007B1E8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val="en-US"/>
        </w:rPr>
      </w:pPr>
      <w:r w:rsidRPr="007B1E81">
        <w:rPr>
          <w:rFonts w:ascii="Courier New" w:hAnsi="Courier New" w:cs="Courier New"/>
          <w:sz w:val="18"/>
          <w:szCs w:val="18"/>
          <w:lang w:val="en-US"/>
        </w:rPr>
        <w:t xml:space="preserve">  }</w:t>
      </w:r>
    </w:p>
    <w:p w14:paraId="0CAC0997" w14:textId="03A8CAEC" w:rsidR="005F4BD2" w:rsidRDefault="005F4BD2" w:rsidP="005F4BD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79418355"/>
      <w:r>
        <w:rPr>
          <w:b/>
          <w:lang w:val="pt-BR"/>
        </w:rPr>
        <w:t xml:space="preserve">Change </w:t>
      </w:r>
      <w:bookmarkEnd w:id="9"/>
      <w:bookmarkEnd w:id="10"/>
      <w:r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4BD2" w14:paraId="574D72B7" w14:textId="77777777" w:rsidTr="00021C01">
        <w:trPr>
          <w:trHeight w:val="447"/>
        </w:trPr>
        <w:tc>
          <w:tcPr>
            <w:tcW w:w="1985" w:type="dxa"/>
          </w:tcPr>
          <w:p w14:paraId="3EF8ABC4" w14:textId="77777777" w:rsidR="005F4BD2" w:rsidRDefault="005F4BD2" w:rsidP="00021C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4E243BC" w14:textId="2D35C2E3" w:rsidR="005F4BD2" w:rsidRDefault="005F4BD2" w:rsidP="00021C01">
            <w:pPr>
              <w:spacing w:after="0"/>
            </w:pPr>
            <w:proofErr w:type="gramStart"/>
            <w:r>
              <w:rPr>
                <w:rFonts w:ascii="Arial" w:hAnsi="Arial"/>
                <w:bCs/>
                <w:lang w:val="en-US" w:eastAsia="en-GB"/>
              </w:rPr>
              <w:t>e.g.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DB50A4">
              <w:rPr>
                <w:rFonts w:ascii="Arial" w:hAnsi="Arial"/>
                <w:bCs/>
                <w:lang w:val="en-US" w:eastAsia="en-GB"/>
              </w:rPr>
              <w:t>f_TC_8_2_2_4_2_NR5GC</w:t>
            </w:r>
          </w:p>
        </w:tc>
      </w:tr>
      <w:tr w:rsidR="005F4BD2" w14:paraId="19269FAF" w14:textId="77777777" w:rsidTr="00021C01">
        <w:trPr>
          <w:trHeight w:val="452"/>
        </w:trPr>
        <w:tc>
          <w:tcPr>
            <w:tcW w:w="1985" w:type="dxa"/>
          </w:tcPr>
          <w:p w14:paraId="5136B424" w14:textId="77777777" w:rsidR="005F4BD2" w:rsidRDefault="005F4BD2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C5028D" w14:textId="77777777" w:rsidR="005F4BD2" w:rsidRDefault="005F4BD2" w:rsidP="005F4BD2">
            <w:r>
              <w:t xml:space="preserve">In 38.523-3 5.2.1.5 (test model for NR-DC) it is stated </w:t>
            </w:r>
          </w:p>
          <w:p w14:paraId="3EFFB0DE" w14:textId="77777777" w:rsidR="005F4BD2" w:rsidRPr="007D223A" w:rsidRDefault="005F4BD2" w:rsidP="005F4BD2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bCs/>
                <w:lang w:val="en-US" w:eastAsia="en-GB"/>
              </w:rPr>
            </w:pPr>
            <w:r w:rsidRPr="00F452BD">
              <w:rPr>
                <w:rStyle w:val="B1Char1"/>
              </w:rPr>
              <w:t xml:space="preserve">SRB1 and SRB2 are configured only in the </w:t>
            </w:r>
            <w:proofErr w:type="spellStart"/>
            <w:r w:rsidRPr="00F452BD">
              <w:rPr>
                <w:rStyle w:val="B1Char1"/>
              </w:rPr>
              <w:t>PCell</w:t>
            </w:r>
            <w:proofErr w:type="spellEnd"/>
            <w:r w:rsidRPr="00F452BD">
              <w:rPr>
                <w:rStyle w:val="B1Char1"/>
              </w:rPr>
              <w:t xml:space="preserve">, </w:t>
            </w:r>
            <w:r>
              <w:t xml:space="preserve"> </w:t>
            </w:r>
          </w:p>
          <w:p w14:paraId="3AA9A4DE" w14:textId="7230FFB9" w:rsidR="005F4BD2" w:rsidRPr="001A1CFA" w:rsidRDefault="005F4BD2" w:rsidP="005F4BD2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Current TTCN implementation is configuring SRB1 and SRB2 on all cells in NR-DC test cases</w:t>
            </w:r>
          </w:p>
        </w:tc>
      </w:tr>
      <w:tr w:rsidR="005F4BD2" w14:paraId="4C94BD4C" w14:textId="77777777" w:rsidTr="00021C01">
        <w:tc>
          <w:tcPr>
            <w:tcW w:w="1985" w:type="dxa"/>
          </w:tcPr>
          <w:p w14:paraId="79C8B78A" w14:textId="77777777" w:rsidR="005F4BD2" w:rsidRDefault="005F4BD2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925BB3" w14:textId="60F49415" w:rsidR="005F4BD2" w:rsidRDefault="005F4BD2" w:rsidP="00021C01">
            <w:pPr>
              <w:pStyle w:val="CRCoverPage"/>
              <w:spacing w:after="0"/>
              <w:rPr>
                <w:bCs/>
                <w:lang w:val="en-US" w:eastAsia="en-GB"/>
              </w:rPr>
            </w:pPr>
            <w:r>
              <w:rPr>
                <w:lang w:val="en-SG"/>
              </w:rPr>
              <w:t xml:space="preserve">Pass new parameter to </w:t>
            </w:r>
            <w:proofErr w:type="spellStart"/>
            <w:r w:rsidRPr="00BD7D0C">
              <w:rPr>
                <w:bCs/>
                <w:lang w:val="en-US" w:eastAsia="en-GB"/>
              </w:rPr>
              <w:t>f_NR_CellConfig_</w:t>
            </w:r>
            <w:proofErr w:type="gramStart"/>
            <w:r w:rsidRPr="005F4BD2">
              <w:rPr>
                <w:bCs/>
                <w:lang w:val="en-US" w:eastAsia="en-GB"/>
              </w:rPr>
              <w:t>Def</w:t>
            </w:r>
            <w:proofErr w:type="spellEnd"/>
            <w:r>
              <w:rPr>
                <w:bCs/>
                <w:lang w:val="en-US" w:eastAsia="en-GB"/>
              </w:rPr>
              <w:t>(</w:t>
            </w:r>
            <w:proofErr w:type="gramEnd"/>
            <w:r>
              <w:rPr>
                <w:bCs/>
                <w:lang w:val="en-US" w:eastAsia="en-GB"/>
              </w:rPr>
              <w:t>) for NR cell 10 so that SRB1 and SRB2 are not configured (see change 2)</w:t>
            </w:r>
          </w:p>
          <w:p w14:paraId="21E1C844" w14:textId="77777777" w:rsidR="00CE7F3D" w:rsidRDefault="00CE7F3D" w:rsidP="00021C01">
            <w:pPr>
              <w:pStyle w:val="CRCoverPage"/>
              <w:spacing w:after="0"/>
              <w:rPr>
                <w:bCs/>
                <w:lang w:val="en-US" w:eastAsia="en-GB"/>
              </w:rPr>
            </w:pPr>
          </w:p>
          <w:p w14:paraId="24362777" w14:textId="2F69CF9B" w:rsidR="00CE7F3D" w:rsidRDefault="00CE7F3D" w:rsidP="00021C01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CE7F3D">
              <w:rPr>
                <w:b/>
                <w:lang w:val="en-US" w:eastAsia="en-GB"/>
              </w:rPr>
              <w:t>Note</w:t>
            </w:r>
            <w:r>
              <w:rPr>
                <w:bCs/>
                <w:lang w:val="en-US" w:eastAsia="en-GB"/>
              </w:rPr>
              <w:t xml:space="preserve"> :</w:t>
            </w:r>
            <w:proofErr w:type="gramEnd"/>
            <w:r>
              <w:rPr>
                <w:bCs/>
                <w:lang w:val="en-US" w:eastAsia="en-GB"/>
              </w:rPr>
              <w:t xml:space="preserve"> Similar change is required for other NR-DC test cases</w:t>
            </w:r>
          </w:p>
        </w:tc>
      </w:tr>
      <w:tr w:rsidR="005F4BD2" w14:paraId="41D14017" w14:textId="77777777" w:rsidTr="00021C01">
        <w:tc>
          <w:tcPr>
            <w:tcW w:w="1985" w:type="dxa"/>
          </w:tcPr>
          <w:p w14:paraId="012EE7E0" w14:textId="77777777" w:rsidR="005F4BD2" w:rsidRDefault="005F4BD2" w:rsidP="00021C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8238FD" w14:textId="77777777" w:rsidR="005F4BD2" w:rsidRDefault="005F4BD2" w:rsidP="00021C01">
            <w:pPr>
              <w:spacing w:after="0"/>
              <w:rPr>
                <w:rFonts w:ascii="Arial" w:hAnsi="Arial" w:cs="Arial"/>
                <w:lang w:val="en-US"/>
              </w:rPr>
            </w:pPr>
            <w:r w:rsidRPr="00DE6C96">
              <w:rPr>
                <w:rFonts w:ascii="Arial" w:hAnsi="Arial" w:cs="Arial"/>
                <w:lang w:val="en-US"/>
              </w:rPr>
              <w:t>RRC_Reconfiguration_NRDC_NR5GC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5F4BD2" w14:paraId="72206BDA" w14:textId="77777777" w:rsidTr="00021C01">
        <w:tc>
          <w:tcPr>
            <w:tcW w:w="1985" w:type="dxa"/>
          </w:tcPr>
          <w:p w14:paraId="1394933E" w14:textId="77777777" w:rsidR="005F4BD2" w:rsidRPr="007B2D6C" w:rsidRDefault="005F4BD2" w:rsidP="00021C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B2D6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3020C96" w14:textId="77777777" w:rsidR="005F4BD2" w:rsidRPr="007B2D6C" w:rsidRDefault="00432E9E" w:rsidP="00021C01">
            <w:pPr>
              <w:rPr>
                <w:rFonts w:ascii="Arial" w:hAnsi="Arial"/>
                <w:highlight w:val="cyan"/>
              </w:rPr>
            </w:pPr>
            <w:r w:rsidRPr="007B2D6C">
              <w:rPr>
                <w:rFonts w:ascii="Arial" w:hAnsi="Arial"/>
                <w:highlight w:val="cyan"/>
              </w:rPr>
              <w:t>Accepted – change done in all NR-DC test cases when configuring the SCG cell</w:t>
            </w:r>
          </w:p>
          <w:p w14:paraId="45E15FAE" w14:textId="4494A553" w:rsidR="00A763D4" w:rsidRPr="007B2D6C" w:rsidRDefault="00A763D4" w:rsidP="00021C01">
            <w:pPr>
              <w:rPr>
                <w:rFonts w:ascii="Arial" w:hAnsi="Arial"/>
                <w:highlight w:val="cyan"/>
              </w:rPr>
            </w:pPr>
            <w:r w:rsidRPr="007B2D6C">
              <w:rPr>
                <w:rFonts w:ascii="Arial" w:hAnsi="Arial"/>
                <w:highlight w:val="cyan"/>
              </w:rPr>
              <w:t>See proposed implementation below</w:t>
            </w:r>
            <w:r w:rsidR="007B2D6C" w:rsidRPr="007B2D6C">
              <w:rPr>
                <w:rFonts w:ascii="Arial" w:hAnsi="Arial"/>
                <w:highlight w:val="cyan"/>
              </w:rPr>
              <w:t xml:space="preserve"> in </w:t>
            </w:r>
            <w:r w:rsidR="007B2D6C" w:rsidRPr="007B2D6C">
              <w:rPr>
                <w:rFonts w:ascii="Courier New" w:hAnsi="Courier New" w:cs="Courier New"/>
                <w:highlight w:val="cyan"/>
              </w:rPr>
              <w:t>f_TC_8_2_2_8_2_NR5GC</w:t>
            </w:r>
          </w:p>
        </w:tc>
      </w:tr>
    </w:tbl>
    <w:p w14:paraId="60D67BA3" w14:textId="77777777" w:rsidR="005F4BD2" w:rsidRDefault="005F4BD2" w:rsidP="005F4BD2">
      <w:pPr>
        <w:rPr>
          <w:lang w:val="en-US"/>
        </w:rPr>
      </w:pPr>
    </w:p>
    <w:p w14:paraId="1F51F65B" w14:textId="77777777" w:rsidR="005F4BD2" w:rsidRPr="00F13CC7" w:rsidRDefault="005F4BD2" w:rsidP="005F4BD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4BD2" w14:paraId="58F7B935" w14:textId="77777777" w:rsidTr="00021C01">
        <w:tc>
          <w:tcPr>
            <w:tcW w:w="9855" w:type="dxa"/>
          </w:tcPr>
          <w:p w14:paraId="2664C83E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function f_TC_8_2_2_4_2_NR5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 w:rsidRPr="00DB50A4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0362BB6F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DB50A4">
              <w:rPr>
                <w:rFonts w:ascii="Arial" w:hAnsi="Arial"/>
                <w:bCs/>
                <w:lang w:val="en-US" w:eastAsia="en-GB"/>
              </w:rPr>
              <w:t>/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PSCell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 xml:space="preserve"> addition, modification and release / SCG DRB / NR-DC</w:t>
            </w:r>
          </w:p>
          <w:p w14:paraId="7DBD3AAE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// @sic R5-203650 sic@</w:t>
            </w:r>
          </w:p>
          <w:p w14:paraId="5F812F9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f_NR5GC_Init_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NRDC(</w:t>
            </w:r>
            <w:proofErr w:type="gramEnd"/>
            <w:r w:rsidRPr="00DB50A4">
              <w:rPr>
                <w:rFonts w:ascii="Arial" w:hAnsi="Arial"/>
                <w:bCs/>
                <w:lang w:val="en-US" w:eastAsia="en-GB"/>
              </w:rPr>
              <w:t>NR_4, {nr_Cell1, nr_Cell10});</w:t>
            </w:r>
          </w:p>
          <w:p w14:paraId="7A0C13A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C5B501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//Create and configure NR cell1 and NR cell 10.</w:t>
            </w:r>
          </w:p>
          <w:p w14:paraId="161CCC4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>(nr_Cell1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9D5FA5D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BD7D0C">
              <w:rPr>
                <w:rFonts w:ascii="Arial" w:hAnsi="Arial"/>
                <w:bCs/>
                <w:lang w:val="en-US" w:eastAsia="en-GB"/>
              </w:rPr>
              <w:t>f_NR_CellConfig_</w:t>
            </w:r>
            <w:r w:rsidRPr="005F4BD2">
              <w:rPr>
                <w:rFonts w:ascii="Arial" w:hAnsi="Arial"/>
                <w:bCs/>
                <w:lang w:val="en-US" w:eastAsia="en-GB"/>
              </w:rPr>
              <w:t>Def</w:t>
            </w:r>
            <w:proofErr w:type="spellEnd"/>
            <w:r w:rsidRPr="005F4BD2">
              <w:rPr>
                <w:rFonts w:ascii="Arial" w:hAnsi="Arial"/>
                <w:bCs/>
                <w:lang w:val="en-US" w:eastAsia="en-GB"/>
              </w:rPr>
              <w:t>(nr_Cell10</w:t>
            </w:r>
            <w:proofErr w:type="gramStart"/>
            <w:r w:rsidRPr="005F4BD2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50F2A690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7ECC7EB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lastRenderedPageBreak/>
              <w:t xml:space="preserve">    f_NR5GC_Preamble (nr_Cell1, STATE_CONNECTED_3A,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PING_Or_TEST_LOOPModeB_ON</w:t>
            </w:r>
            <w:proofErr w:type="spellEnd"/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1BE418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AE50355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5EBD9032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951B079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fl_TC_8_2_2_4_2_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DEBD16C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ACDF04E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988B288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C35EF36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pc_IP_Ping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7C26C25B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  f_NR5GC_OpenUE_TestLoopMode_Deactivate_TestMode(nr_Cell1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5FB11CB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BE698F3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8867407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// Switch/Power off UE</w:t>
            </w:r>
          </w:p>
          <w:p w14:paraId="791DEA89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DB50A4">
              <w:rPr>
                <w:rFonts w:ascii="Arial" w:hAnsi="Arial"/>
                <w:bCs/>
                <w:lang w:val="en-US" w:eastAsia="en-GB"/>
              </w:rPr>
              <w:t>nr_Cell1, STATE_CONNECTED_3A);</w:t>
            </w:r>
          </w:p>
          <w:p w14:paraId="0BBB7A3E" w14:textId="77777777" w:rsidR="005F4BD2" w:rsidRDefault="005F4BD2" w:rsidP="00021C01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796EDC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D6583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324D425D" w14:textId="77777777" w:rsidR="005F4BD2" w:rsidRDefault="005F4BD2" w:rsidP="00021C01">
            <w:pPr>
              <w:ind w:firstLine="195"/>
              <w:rPr>
                <w:lang w:val="en-US"/>
              </w:rPr>
            </w:pPr>
          </w:p>
        </w:tc>
      </w:tr>
    </w:tbl>
    <w:p w14:paraId="328914C6" w14:textId="77777777" w:rsidR="005F4BD2" w:rsidRDefault="005F4BD2" w:rsidP="005F4BD2">
      <w:pPr>
        <w:rPr>
          <w:lang w:val="en-US"/>
        </w:rPr>
      </w:pPr>
    </w:p>
    <w:p w14:paraId="4FEEC6B2" w14:textId="77777777" w:rsidR="005F4BD2" w:rsidRPr="00F13CC7" w:rsidRDefault="005F4BD2" w:rsidP="005F4BD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4BD2" w14:paraId="1098215C" w14:textId="77777777" w:rsidTr="00021C01">
        <w:tc>
          <w:tcPr>
            <w:tcW w:w="9855" w:type="dxa"/>
          </w:tcPr>
          <w:p w14:paraId="1649818B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function f_TC_8_2_2_4_2_NR5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 w:rsidRPr="00DB50A4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1CFB7409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DB50A4">
              <w:rPr>
                <w:rFonts w:ascii="Arial" w:hAnsi="Arial"/>
                <w:bCs/>
                <w:lang w:val="en-US" w:eastAsia="en-GB"/>
              </w:rPr>
              <w:t>/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PSCell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 xml:space="preserve"> addition, modification and release / SCG DRB / NR-DC</w:t>
            </w:r>
          </w:p>
          <w:p w14:paraId="759F3C22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// @sic R5-203650 sic@</w:t>
            </w:r>
          </w:p>
          <w:p w14:paraId="78D2CD66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f_NR5GC_Init_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NRDC(</w:t>
            </w:r>
            <w:proofErr w:type="gramEnd"/>
            <w:r w:rsidRPr="00DB50A4">
              <w:rPr>
                <w:rFonts w:ascii="Arial" w:hAnsi="Arial"/>
                <w:bCs/>
                <w:lang w:val="en-US" w:eastAsia="en-GB"/>
              </w:rPr>
              <w:t>NR_4, {nr_Cell1, nr_Cell10});</w:t>
            </w:r>
          </w:p>
          <w:p w14:paraId="4A1EB55E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720C5F8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//Create and configure NR cell1 and NR cell 10.</w:t>
            </w:r>
          </w:p>
          <w:p w14:paraId="5F57875F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>(nr_Cell1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3BF11DE8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>(nr_Cell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10</w:t>
            </w:r>
            <w:r w:rsidRPr="00CE7F3D">
              <w:rPr>
                <w:rFonts w:ascii="Arial" w:hAnsi="Arial"/>
                <w:bCs/>
                <w:highlight w:val="yellow"/>
                <w:lang w:val="en-US" w:eastAsia="en-GB"/>
              </w:rPr>
              <w:t>,-</w:t>
            </w:r>
            <w:proofErr w:type="gramEnd"/>
            <w:r w:rsidRPr="00CE7F3D">
              <w:rPr>
                <w:rFonts w:ascii="Arial" w:hAnsi="Arial"/>
                <w:bCs/>
                <w:highlight w:val="yellow"/>
                <w:lang w:val="en-US" w:eastAsia="en-GB"/>
              </w:rPr>
              <w:t>,t</w:t>
            </w:r>
            <w:r w:rsidRPr="00DB50A4">
              <w:rPr>
                <w:rFonts w:ascii="Arial" w:hAnsi="Arial"/>
                <w:bCs/>
                <w:highlight w:val="yellow"/>
                <w:lang w:val="en-US" w:eastAsia="en-GB"/>
              </w:rPr>
              <w:t>rue</w:t>
            </w:r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C151151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F462791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f_NR5GC_Preamble (nr_Cell1, STATE_CONNECTED_3A,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PING_Or_TEST_LOOPModeB_ON</w:t>
            </w:r>
            <w:proofErr w:type="spellEnd"/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0168C909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BF50C34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2E1E7A1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F7FEE6E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fl_TC_8_2_2_4_2_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9EAD996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1AA3159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093405B7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BCC03EA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pc_IP_Ping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4CBEF7F5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  f_NR5GC_OpenUE_TestLoopMode_Deactivate_TestMode(nr_Cell1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553B4493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DC29BAF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DDB7214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// Switch/Power off UE</w:t>
            </w:r>
          </w:p>
          <w:p w14:paraId="36B41327" w14:textId="77777777" w:rsidR="005F4BD2" w:rsidRPr="00DB50A4" w:rsidRDefault="005F4BD2" w:rsidP="00021C0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B50A4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DB50A4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DB50A4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DB50A4">
              <w:rPr>
                <w:rFonts w:ascii="Arial" w:hAnsi="Arial"/>
                <w:bCs/>
                <w:lang w:val="en-US" w:eastAsia="en-GB"/>
              </w:rPr>
              <w:t>nr_Cell1, STATE_CONNECTED_3A);</w:t>
            </w:r>
          </w:p>
          <w:p w14:paraId="354F8740" w14:textId="77777777" w:rsidR="005F4BD2" w:rsidRDefault="005F4BD2" w:rsidP="00021C0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50A4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796EDC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D6583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4704720C" w14:textId="77777777" w:rsidR="005F4BD2" w:rsidRDefault="005F4BD2" w:rsidP="00021C01">
            <w:pPr>
              <w:ind w:firstLine="195"/>
              <w:rPr>
                <w:lang w:val="en-US" w:eastAsia="zh-CN"/>
              </w:rPr>
            </w:pPr>
          </w:p>
        </w:tc>
      </w:tr>
    </w:tbl>
    <w:p w14:paraId="245E9EFD" w14:textId="4996E5AE" w:rsidR="007D223A" w:rsidRDefault="007D223A" w:rsidP="00D97FDC"/>
    <w:p w14:paraId="3CF60E2A" w14:textId="3075844E" w:rsidR="007B2D6C" w:rsidRPr="007B2D6C" w:rsidRDefault="007B2D6C" w:rsidP="00D97FDC">
      <w:pPr>
        <w:rPr>
          <w:b/>
          <w:bCs/>
        </w:rPr>
      </w:pPr>
      <w:r w:rsidRPr="007B2D6C">
        <w:rPr>
          <w:b/>
          <w:bCs/>
          <w:highlight w:val="cyan"/>
        </w:rPr>
        <w:t>MCC160 proposed implementation</w:t>
      </w:r>
    </w:p>
    <w:p w14:paraId="6B148BE1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 xml:space="preserve">   function f_TC_8_2_2_8_2_NR5</w:t>
      </w:r>
      <w:proofErr w:type="gramStart"/>
      <w:r w:rsidRPr="007B2D6C">
        <w:rPr>
          <w:rFonts w:ascii="Courier New" w:hAnsi="Courier New" w:cs="Courier New"/>
        </w:rPr>
        <w:t>GC(</w:t>
      </w:r>
      <w:proofErr w:type="gramEnd"/>
      <w:r w:rsidRPr="007B2D6C">
        <w:rPr>
          <w:rFonts w:ascii="Courier New" w:hAnsi="Courier New" w:cs="Courier New"/>
        </w:rPr>
        <w:t>) runs on NR5GC_PTC</w:t>
      </w:r>
    </w:p>
    <w:p w14:paraId="0E47299B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 xml:space="preserve">  {</w:t>
      </w:r>
    </w:p>
    <w:p w14:paraId="5B13E451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 xml:space="preserve">    //Bearer Modification / Handling for bearer type change with security key change / NR-DC</w:t>
      </w:r>
    </w:p>
    <w:p w14:paraId="252ADC6E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 xml:space="preserve">    f_NR5GC_Init_</w:t>
      </w:r>
      <w:proofErr w:type="gramStart"/>
      <w:r w:rsidRPr="007B2D6C">
        <w:rPr>
          <w:rFonts w:ascii="Courier New" w:hAnsi="Courier New" w:cs="Courier New"/>
        </w:rPr>
        <w:t>NRDC(</w:t>
      </w:r>
      <w:proofErr w:type="gramEnd"/>
      <w:r w:rsidRPr="007B2D6C">
        <w:rPr>
          <w:rFonts w:ascii="Courier New" w:hAnsi="Courier New" w:cs="Courier New"/>
        </w:rPr>
        <w:t>NR_4, {nr_Cell1, nr_Cell10});   //@sic R5-210397 sic@</w:t>
      </w:r>
    </w:p>
    <w:p w14:paraId="78573C1A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 xml:space="preserve">    </w:t>
      </w:r>
    </w:p>
    <w:p w14:paraId="45A9B0F9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 xml:space="preserve">    //Create and configure NR cell1 and NR cell 10.</w:t>
      </w:r>
    </w:p>
    <w:p w14:paraId="19F7204B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 xml:space="preserve">    </w:t>
      </w:r>
      <w:proofErr w:type="spellStart"/>
      <w:r w:rsidRPr="007B2D6C">
        <w:rPr>
          <w:rFonts w:ascii="Courier New" w:hAnsi="Courier New" w:cs="Courier New"/>
        </w:rPr>
        <w:t>f_NR_CellConfig_Def</w:t>
      </w:r>
      <w:proofErr w:type="spellEnd"/>
      <w:r w:rsidRPr="007B2D6C">
        <w:rPr>
          <w:rFonts w:ascii="Courier New" w:hAnsi="Courier New" w:cs="Courier New"/>
        </w:rPr>
        <w:t>(nr_Cell1</w:t>
      </w:r>
      <w:proofErr w:type="gramStart"/>
      <w:r w:rsidRPr="007B2D6C">
        <w:rPr>
          <w:rFonts w:ascii="Courier New" w:hAnsi="Courier New" w:cs="Courier New"/>
        </w:rPr>
        <w:t>);</w:t>
      </w:r>
      <w:proofErr w:type="gramEnd"/>
    </w:p>
    <w:p w14:paraId="389E9CF0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 xml:space="preserve">    </w:t>
      </w:r>
      <w:proofErr w:type="spellStart"/>
      <w:r w:rsidRPr="007B2D6C">
        <w:rPr>
          <w:rFonts w:ascii="Courier New" w:hAnsi="Courier New" w:cs="Courier New"/>
        </w:rPr>
        <w:t>f_NR_CellConfig_</w:t>
      </w:r>
      <w:proofErr w:type="gramStart"/>
      <w:r w:rsidRPr="007B2D6C">
        <w:rPr>
          <w:rFonts w:ascii="Courier New" w:hAnsi="Courier New" w:cs="Courier New"/>
        </w:rPr>
        <w:t>Def</w:t>
      </w:r>
      <w:proofErr w:type="spellEnd"/>
      <w:r w:rsidRPr="007B2D6C">
        <w:rPr>
          <w:rFonts w:ascii="Courier New" w:hAnsi="Courier New" w:cs="Courier New"/>
        </w:rPr>
        <w:t>(</w:t>
      </w:r>
      <w:proofErr w:type="gramEnd"/>
      <w:r w:rsidRPr="007B2D6C">
        <w:rPr>
          <w:rFonts w:ascii="Courier New" w:hAnsi="Courier New" w:cs="Courier New"/>
        </w:rPr>
        <w:t xml:space="preserve">nr_Cell10, </w:t>
      </w:r>
      <w:r w:rsidRPr="007B2D6C">
        <w:rPr>
          <w:rFonts w:ascii="Courier New" w:hAnsi="Courier New" w:cs="Courier New"/>
          <w:highlight w:val="cyan"/>
        </w:rPr>
        <w:t xml:space="preserve">-, </w:t>
      </w:r>
      <w:proofErr w:type="spellStart"/>
      <w:r w:rsidRPr="007B2D6C">
        <w:rPr>
          <w:rFonts w:ascii="Courier New" w:hAnsi="Courier New" w:cs="Courier New"/>
          <w:highlight w:val="cyan"/>
        </w:rPr>
        <w:t>tsc_NRDC_SCG_Cell</w:t>
      </w:r>
      <w:proofErr w:type="spellEnd"/>
      <w:r w:rsidRPr="007B2D6C">
        <w:rPr>
          <w:rFonts w:ascii="Courier New" w:hAnsi="Courier New" w:cs="Courier New"/>
        </w:rPr>
        <w:t>);</w:t>
      </w:r>
    </w:p>
    <w:p w14:paraId="37F765CD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</w:p>
    <w:p w14:paraId="29092F4F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 xml:space="preserve">    // Bring UE to State RRC_CONNECTED</w:t>
      </w:r>
    </w:p>
    <w:p w14:paraId="6068A843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 xml:space="preserve">    f_NR5GC_</w:t>
      </w:r>
      <w:proofErr w:type="gramStart"/>
      <w:r w:rsidRPr="007B2D6C">
        <w:rPr>
          <w:rFonts w:ascii="Courier New" w:hAnsi="Courier New" w:cs="Courier New"/>
        </w:rPr>
        <w:t>Preamble(</w:t>
      </w:r>
      <w:proofErr w:type="gramEnd"/>
      <w:r w:rsidRPr="007B2D6C">
        <w:rPr>
          <w:rFonts w:ascii="Courier New" w:hAnsi="Courier New" w:cs="Courier New"/>
        </w:rPr>
        <w:t>nr_Cell1, STATE_IDLE_1A);</w:t>
      </w:r>
    </w:p>
    <w:p w14:paraId="2A0C05E2" w14:textId="77777777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lastRenderedPageBreak/>
        <w:t xml:space="preserve">    </w:t>
      </w:r>
      <w:proofErr w:type="spellStart"/>
      <w:r w:rsidRPr="007B2D6C">
        <w:rPr>
          <w:rFonts w:ascii="Courier New" w:hAnsi="Courier New" w:cs="Courier New"/>
        </w:rPr>
        <w:t>f_NR_</w:t>
      </w:r>
      <w:proofErr w:type="gramStart"/>
      <w:r w:rsidRPr="007B2D6C">
        <w:rPr>
          <w:rFonts w:ascii="Courier New" w:hAnsi="Courier New" w:cs="Courier New"/>
        </w:rPr>
        <w:t>SetCellPower</w:t>
      </w:r>
      <w:proofErr w:type="spellEnd"/>
      <w:r w:rsidRPr="007B2D6C">
        <w:rPr>
          <w:rFonts w:ascii="Courier New" w:hAnsi="Courier New" w:cs="Courier New"/>
        </w:rPr>
        <w:t>(</w:t>
      </w:r>
      <w:proofErr w:type="gramEnd"/>
      <w:r w:rsidRPr="007B2D6C">
        <w:rPr>
          <w:rFonts w:ascii="Courier New" w:hAnsi="Courier New" w:cs="Courier New"/>
        </w:rPr>
        <w:t>nr_Cell10, tsc_NR_ServingCellSSS_EPRE_FR1, tsc_NR_ServingCellSSS_EPRE_FR2);</w:t>
      </w:r>
    </w:p>
    <w:p w14:paraId="5B5B1A9A" w14:textId="0338D37E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 xml:space="preserve">    f_NR5GC_RRC_ConnectedState3N_</w:t>
      </w:r>
      <w:proofErr w:type="gramStart"/>
      <w:r w:rsidRPr="007B2D6C">
        <w:rPr>
          <w:rFonts w:ascii="Courier New" w:hAnsi="Courier New" w:cs="Courier New"/>
        </w:rPr>
        <w:t>NRDC(</w:t>
      </w:r>
      <w:proofErr w:type="gramEnd"/>
      <w:r w:rsidRPr="007B2D6C">
        <w:rPr>
          <w:rFonts w:ascii="Courier New" w:hAnsi="Courier New" w:cs="Courier New"/>
        </w:rPr>
        <w:t xml:space="preserve">nr_Cell1, nr_Cell10, MCG_SCG, </w:t>
      </w:r>
      <w:proofErr w:type="spellStart"/>
      <w:r w:rsidRPr="007B2D6C">
        <w:rPr>
          <w:rFonts w:ascii="Courier New" w:hAnsi="Courier New" w:cs="Courier New"/>
        </w:rPr>
        <w:t>PING_Or_TESTModeB_ON</w:t>
      </w:r>
      <w:proofErr w:type="spellEnd"/>
      <w:r w:rsidRPr="007B2D6C">
        <w:rPr>
          <w:rFonts w:ascii="Courier New" w:hAnsi="Courier New" w:cs="Courier New"/>
        </w:rPr>
        <w:t>);</w:t>
      </w:r>
    </w:p>
    <w:p w14:paraId="36163E0C" w14:textId="62755116" w:rsidR="007B2D6C" w:rsidRPr="007B2D6C" w:rsidRDefault="007B2D6C" w:rsidP="007B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7B2D6C">
        <w:rPr>
          <w:rFonts w:ascii="Courier New" w:hAnsi="Courier New" w:cs="Courier New"/>
        </w:rPr>
        <w:t>…</w:t>
      </w:r>
    </w:p>
    <w:p w14:paraId="421F1F81" w14:textId="77777777" w:rsidR="007B2D6C" w:rsidRDefault="007B2D6C" w:rsidP="007B2D6C"/>
    <w:sectPr w:rsidR="007B2D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893C" w14:textId="77777777" w:rsidR="008167C4" w:rsidRDefault="008167C4">
      <w:r>
        <w:separator/>
      </w:r>
    </w:p>
  </w:endnote>
  <w:endnote w:type="continuationSeparator" w:id="0">
    <w:p w14:paraId="32ACA45D" w14:textId="77777777" w:rsidR="008167C4" w:rsidRDefault="0081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57952" w14:textId="77777777" w:rsidR="008167C4" w:rsidRDefault="008167C4">
      <w:r>
        <w:separator/>
      </w:r>
    </w:p>
  </w:footnote>
  <w:footnote w:type="continuationSeparator" w:id="0">
    <w:p w14:paraId="2C85E216" w14:textId="77777777" w:rsidR="008167C4" w:rsidRDefault="00816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10"/>
  </w:num>
  <w:num w:numId="12">
    <w:abstractNumId w:val="13"/>
  </w:num>
  <w:num w:numId="13">
    <w:abstractNumId w:val="5"/>
  </w:num>
  <w:num w:numId="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1AB4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62FBE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C2FE7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2E9E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1E81"/>
    <w:rsid w:val="007B2D6C"/>
    <w:rsid w:val="007B512A"/>
    <w:rsid w:val="007C0AF7"/>
    <w:rsid w:val="007C2097"/>
    <w:rsid w:val="007D0D13"/>
    <w:rsid w:val="007D223A"/>
    <w:rsid w:val="007D2848"/>
    <w:rsid w:val="007D6A07"/>
    <w:rsid w:val="007E16EC"/>
    <w:rsid w:val="007E76DC"/>
    <w:rsid w:val="007F44EA"/>
    <w:rsid w:val="007F7259"/>
    <w:rsid w:val="008040A8"/>
    <w:rsid w:val="008167C4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0F6A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3D4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C2FE2"/>
    <w:rsid w:val="00EE044B"/>
    <w:rsid w:val="00EE5DCE"/>
    <w:rsid w:val="00EE7C77"/>
    <w:rsid w:val="00EE7D7C"/>
    <w:rsid w:val="00EF7D03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10</Pages>
  <Words>3099</Words>
  <Characters>17666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20724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12</cp:revision>
  <cp:lastPrinted>1900-01-01T00:00:00Z</cp:lastPrinted>
  <dcterms:created xsi:type="dcterms:W3CDTF">2021-08-23T10:06:00Z</dcterms:created>
  <dcterms:modified xsi:type="dcterms:W3CDTF">2021-08-23T13:04:00Z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