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62AD882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F238A">
        <w:fldChar w:fldCharType="begin"/>
      </w:r>
      <w:r w:rsidR="008F238A">
        <w:instrText xml:space="preserve"> DOCPROPERTY  TSG/WGRef  \* MERGEFORMAT </w:instrText>
      </w:r>
      <w:r w:rsidR="008F238A">
        <w:fldChar w:fldCharType="separate"/>
      </w:r>
      <w:r>
        <w:rPr>
          <w:b/>
          <w:noProof/>
          <w:sz w:val="24"/>
        </w:rPr>
        <w:t>RAN5</w:t>
      </w:r>
      <w:r w:rsidR="008F23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238A">
        <w:fldChar w:fldCharType="begin"/>
      </w:r>
      <w:r w:rsidR="008F238A">
        <w:instrText xml:space="preserve"> DOCPROPERTY  MtgSeq  \* MERGEFORMAT </w:instrText>
      </w:r>
      <w:r w:rsidR="008F238A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8F238A">
        <w:rPr>
          <w:b/>
          <w:noProof/>
          <w:sz w:val="24"/>
        </w:rPr>
        <w:fldChar w:fldCharType="end"/>
      </w:r>
      <w:r w:rsidR="008F238A">
        <w:fldChar w:fldCharType="begin"/>
      </w:r>
      <w:r w:rsidR="008F238A">
        <w:instrText xml:space="preserve"> DOCPROPERTY  MtgTitle  \* MERGEFORMAT </w:instrText>
      </w:r>
      <w:r w:rsidR="008F238A">
        <w:fldChar w:fldCharType="separate"/>
      </w:r>
      <w:r>
        <w:rPr>
          <w:b/>
          <w:noProof/>
          <w:sz w:val="24"/>
        </w:rPr>
        <w:t>-TTCN email</w:t>
      </w:r>
      <w:r w:rsidR="008F238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7454" w:rsidRPr="00037454">
        <w:rPr>
          <w:b/>
          <w:bCs/>
          <w:i/>
          <w:iCs/>
          <w:sz w:val="28"/>
          <w:szCs w:val="28"/>
        </w:rPr>
        <w:t>R5s210647</w:t>
      </w:r>
    </w:p>
    <w:p w14:paraId="52ED9DD6" w14:textId="77777777" w:rsidR="00DA10BB" w:rsidRDefault="008F238A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9C1A68">
        <w:fldChar w:fldCharType="begin"/>
      </w:r>
      <w:r w:rsidR="009C1A68">
        <w:instrText xml:space="preserve"> DOCPROPERTY  Country  \* MERGEFORMAT </w:instrText>
      </w:r>
      <w:r w:rsidR="009C1A68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8F238A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04CA7C65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321419">
              <w:rPr>
                <w:b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8F238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8F238A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E5674F"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7777777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ENDC testcase</w:t>
            </w:r>
            <w:r w:rsidR="002C37C2">
              <w:rPr>
                <w:noProof/>
              </w:rPr>
              <w:t xml:space="preserve"> </w:t>
            </w:r>
            <w:r>
              <w:rPr>
                <w:noProof/>
              </w:rPr>
              <w:t>8.2.2.2.1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1A68">
              <w:fldChar w:fldCharType="begin"/>
            </w:r>
            <w:r w:rsidR="009C1A68">
              <w:instrText xml:space="preserve"> DOCPROPERTY  SourceIfTsg  \* MERGEFORMAT </w:instrText>
            </w:r>
            <w:r w:rsidR="009C1A68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8F238A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24C24B0" w:rsidR="00DA10BB" w:rsidRDefault="008F238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</w:t>
            </w:r>
            <w:r w:rsidR="00037454">
              <w:rPr>
                <w:noProof/>
              </w:rPr>
              <w:t>6</w:t>
            </w:r>
            <w:r w:rsidR="00DA10BB">
              <w:rPr>
                <w:noProof/>
              </w:rPr>
              <w:t>-</w:t>
            </w:r>
            <w:r w:rsidR="00037454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8F238A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8F238A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8B58" w14:textId="77777777" w:rsidR="00D52695" w:rsidRDefault="00D52695" w:rsidP="00D52695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</w:r>
            <w:r w:rsidRPr="00D52695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4A58D34" w14:textId="77777777" w:rsidR="00AA605B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D52695">
              <w:rPr>
                <w:rFonts w:cs="Arial"/>
                <w:lang w:val="en-US" w:eastAsia="ja-JP"/>
              </w:rPr>
              <w:t xml:space="preserve">Adding </w:t>
            </w:r>
            <w:proofErr w:type="spellStart"/>
            <w:r w:rsidRPr="00D52695">
              <w:rPr>
                <w:rFonts w:cs="Arial"/>
                <w:lang w:val="en-US" w:eastAsia="ja-JP"/>
              </w:rPr>
              <w:t>v_ConfigDrbSS</w:t>
            </w:r>
            <w:proofErr w:type="spellEnd"/>
            <w:r w:rsidRPr="00D52695">
              <w:rPr>
                <w:rFonts w:cs="Arial"/>
                <w:lang w:val="en-US" w:eastAsia="ja-JP"/>
              </w:rPr>
              <w:t xml:space="preserve"> to </w:t>
            </w:r>
            <w:proofErr w:type="spellStart"/>
            <w:r w:rsidRPr="00D52695">
              <w:rPr>
                <w:rFonts w:cs="Arial"/>
                <w:lang w:val="en-US" w:eastAsia="ja-JP"/>
              </w:rPr>
              <w:t>v_SrbDrbList</w:t>
            </w:r>
            <w:proofErr w:type="spellEnd"/>
            <w:r w:rsidRPr="00D52695">
              <w:rPr>
                <w:rFonts w:cs="Arial"/>
                <w:lang w:val="en-US" w:eastAsia="ja-JP"/>
              </w:rPr>
              <w:t xml:space="preserve"> is not necessary as these two variables will eventually be combined in </w:t>
            </w:r>
            <w:proofErr w:type="spellStart"/>
            <w:r w:rsidRPr="00D52695">
              <w:rPr>
                <w:rFonts w:cs="Arial"/>
                <w:lang w:val="en-US" w:eastAsia="ja-JP"/>
              </w:rPr>
              <w:t>f_EUTRA_SS_SRBs_DRBs_Config</w:t>
            </w:r>
            <w:proofErr w:type="spellEnd"/>
          </w:p>
          <w:p w14:paraId="4AD698A9" w14:textId="275D7403" w:rsidR="00AA605B" w:rsidRPr="00016E6C" w:rsidRDefault="00AA605B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25AB6DED" w14:textId="77777777" w:rsidR="00AA605B" w:rsidRPr="00016E6C" w:rsidRDefault="00AA605B" w:rsidP="00AA605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4C184D" w14:textId="3CA4F178" w:rsidR="00BB3988" w:rsidRPr="00AA605B" w:rsidRDefault="00AA605B" w:rsidP="00AA605B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  <w:r w:rsidR="00BB3988">
              <w:br/>
            </w:r>
          </w:p>
          <w:p w14:paraId="5989984F" w14:textId="5EF6E3CA" w:rsidR="00D52695" w:rsidRDefault="00D52695" w:rsidP="00AA605B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val="en-US" w:eastAsia="ja-JP"/>
              </w:rPr>
            </w:pPr>
            <w:r w:rsidRPr="00BB3988">
              <w:rPr>
                <w:rFonts w:cs="Arial"/>
                <w:lang w:val="en-US" w:eastAsia="ja-JP"/>
              </w:rPr>
              <w:t>During Steps 4A and 4E, SS will resume sending of RLC ACK in EUTRA. There is some delay between resumption of sending RLC ACK and UE retransmission of RLC PDUs.</w:t>
            </w:r>
            <w:r w:rsidRPr="00BB3988">
              <w:rPr>
                <w:rFonts w:cs="Arial"/>
                <w:lang w:val="en-US" w:eastAsia="ja-JP"/>
              </w:rPr>
              <w:br/>
            </w:r>
            <w:r w:rsidRPr="00BB3988">
              <w:rPr>
                <w:rFonts w:cs="Arial"/>
                <w:lang w:val="en-US" w:eastAsia="ja-JP"/>
              </w:rPr>
              <w:br/>
              <w:t>To improve message flow and ensure un-</w:t>
            </w:r>
            <w:proofErr w:type="spellStart"/>
            <w:r w:rsidRPr="00BB3988">
              <w:rPr>
                <w:rFonts w:cs="Arial"/>
                <w:lang w:val="en-US" w:eastAsia="ja-JP"/>
              </w:rPr>
              <w:t>ACKed</w:t>
            </w:r>
            <w:proofErr w:type="spellEnd"/>
            <w:r w:rsidRPr="00BB3988">
              <w:rPr>
                <w:rFonts w:cs="Arial"/>
                <w:lang w:val="en-US" w:eastAsia="ja-JP"/>
              </w:rPr>
              <w:t xml:space="preserve"> RLC PDUs are properly </w:t>
            </w:r>
            <w:proofErr w:type="spellStart"/>
            <w:r w:rsidRPr="00BB3988">
              <w:rPr>
                <w:rFonts w:cs="Arial"/>
                <w:lang w:val="en-US" w:eastAsia="ja-JP"/>
              </w:rPr>
              <w:t>ACKed</w:t>
            </w:r>
            <w:proofErr w:type="spellEnd"/>
            <w:r w:rsidRPr="00BB3988">
              <w:rPr>
                <w:rFonts w:cs="Arial"/>
                <w:lang w:val="en-US" w:eastAsia="ja-JP"/>
              </w:rPr>
              <w:t>, it is suggested to add some delay after resumption of sending RLC ACK in SS side.</w:t>
            </w:r>
          </w:p>
          <w:p w14:paraId="076443D6" w14:textId="77777777" w:rsid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  <w:p w14:paraId="074D23C2" w14:textId="357A40CC" w:rsidR="00C91B1E" w:rsidRPr="00C91B1E" w:rsidRDefault="00C91B1E" w:rsidP="00C91B1E">
            <w:pPr>
              <w:pStyle w:val="CRCoverPage"/>
              <w:spacing w:after="0"/>
              <w:ind w:left="720"/>
              <w:rPr>
                <w:rFonts w:cs="Arial"/>
                <w:lang w:val="en-US" w:eastAsia="ja-JP"/>
              </w:rPr>
            </w:pP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68D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  <w:p w14:paraId="71E8E863" w14:textId="5CBD1CDE" w:rsidR="00AA605B" w:rsidRPr="00AA605B" w:rsidRDefault="00AA605B" w:rsidP="00AA605B">
            <w:pPr>
              <w:jc w:val="center"/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823B7" w14:textId="77777777" w:rsidR="00931336" w:rsidRDefault="00931336" w:rsidP="00931336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 xml:space="preserve">Add full configuration of PDCP, RLC, and MAC layer for variable </w:t>
            </w:r>
            <w:proofErr w:type="spellStart"/>
            <w:r w:rsidRPr="00931336">
              <w:rPr>
                <w:rFonts w:ascii="Arial" w:hAnsi="Arial" w:cs="Arial"/>
                <w:lang w:val="en-SG" w:eastAsia="ja-JP"/>
              </w:rPr>
              <w:t>v_SrbDrbList</w:t>
            </w:r>
            <w:proofErr w:type="spellEnd"/>
            <w:r w:rsidRPr="00931336"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D4E0356" w14:textId="1ACA7EF6" w:rsidR="00931336" w:rsidRPr="00AA605B" w:rsidRDefault="00931336" w:rsidP="00AA605B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lastRenderedPageBreak/>
              <w:t xml:space="preserve">Remove </w:t>
            </w:r>
            <w:proofErr w:type="spellStart"/>
            <w:r w:rsidRPr="00931336">
              <w:rPr>
                <w:rFonts w:ascii="Arial" w:hAnsi="Arial" w:cs="Arial"/>
                <w:lang w:val="en-SG" w:eastAsia="ja-JP"/>
              </w:rPr>
              <w:t>v_ConfigDrbSS</w:t>
            </w:r>
            <w:proofErr w:type="spellEnd"/>
            <w:r w:rsidRPr="00931336">
              <w:rPr>
                <w:rFonts w:ascii="Arial" w:hAnsi="Arial" w:cs="Arial"/>
                <w:lang w:val="en-SG" w:eastAsia="ja-JP"/>
              </w:rPr>
              <w:t xml:space="preserve"> in </w:t>
            </w:r>
            <w:proofErr w:type="spellStart"/>
            <w:r w:rsidRPr="00931336">
              <w:rPr>
                <w:rFonts w:ascii="Arial" w:hAnsi="Arial" w:cs="Arial"/>
                <w:lang w:val="en-SG" w:eastAsia="ja-JP"/>
              </w:rPr>
              <w:t>v_SrbDrbList</w:t>
            </w:r>
            <w:proofErr w:type="spellEnd"/>
            <w:r w:rsidRPr="00AA605B">
              <w:rPr>
                <w:rFonts w:ascii="Arial" w:hAnsi="Arial" w:cs="Arial"/>
                <w:lang w:val="en-SG" w:eastAsia="ja-JP"/>
              </w:rPr>
              <w:br/>
            </w:r>
          </w:p>
          <w:p w14:paraId="143BA9B3" w14:textId="77777777" w:rsidR="00C91B1E" w:rsidRDefault="00931336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931336"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  <w:p w14:paraId="74E2CE4F" w14:textId="4FE9F086" w:rsidR="00AA605B" w:rsidRPr="00C01B0E" w:rsidRDefault="00AA605B" w:rsidP="00C01B0E">
            <w:pPr>
              <w:numPr>
                <w:ilvl w:val="0"/>
                <w:numId w:val="3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AF266D0" w:rsidR="008A3A1D" w:rsidRDefault="00F8402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</w:t>
            </w:r>
            <w:r w:rsidR="000C3A77">
              <w:rPr>
                <w:noProof/>
              </w:rPr>
              <w:t>.</w:t>
            </w:r>
            <w:r w:rsidR="00DF2F87">
              <w:rPr>
                <w:noProof/>
              </w:rPr>
              <w:t>END</w:t>
            </w:r>
            <w:r w:rsidR="000C3A77">
              <w:rPr>
                <w:noProof/>
              </w:rPr>
              <w:t>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6E650F26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360328AE" w:rsidR="008A3A1D" w:rsidRDefault="000C3A77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2360C1A" w:rsidR="008A3A1D" w:rsidRPr="004403A0" w:rsidRDefault="004635E4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04940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7BC52A" w14:textId="0D306B66" w:rsidR="00BA70B7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70B7" w:rsidRPr="00CB13BE">
        <w:rPr>
          <w:rFonts w:ascii="Arial" w:hAnsi="Arial" w:cs="Arial"/>
          <w:iCs/>
          <w:noProof/>
        </w:rPr>
        <w:t>Table of Contents</w:t>
      </w:r>
      <w:r w:rsidR="00BA70B7">
        <w:rPr>
          <w:noProof/>
        </w:rPr>
        <w:tab/>
      </w:r>
      <w:r w:rsidR="00BA70B7">
        <w:rPr>
          <w:noProof/>
        </w:rPr>
        <w:fldChar w:fldCharType="begin"/>
      </w:r>
      <w:r w:rsidR="00BA70B7">
        <w:rPr>
          <w:noProof/>
        </w:rPr>
        <w:instrText xml:space="preserve"> PAGEREF _Toc74049401 \h </w:instrText>
      </w:r>
      <w:r w:rsidR="00BA70B7">
        <w:rPr>
          <w:noProof/>
        </w:rPr>
      </w:r>
      <w:r w:rsidR="00BA70B7">
        <w:rPr>
          <w:noProof/>
        </w:rPr>
        <w:fldChar w:fldCharType="separate"/>
      </w:r>
      <w:r w:rsidR="00BA70B7">
        <w:rPr>
          <w:noProof/>
        </w:rPr>
        <w:t>4</w:t>
      </w:r>
      <w:r w:rsidR="00BA70B7">
        <w:rPr>
          <w:noProof/>
        </w:rPr>
        <w:fldChar w:fldCharType="end"/>
      </w:r>
    </w:p>
    <w:p w14:paraId="3747C29C" w14:textId="74B521C0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01B928" w14:textId="46FBA89D" w:rsidR="00BA70B7" w:rsidRDefault="00BA70B7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CB13B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CB13B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_Toc74049403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0C2041" w14:textId="78290F3E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049402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049403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4"/>
      <w:bookmarkEnd w:id="5"/>
      <w:bookmarkEnd w:id="6"/>
      <w:bookmarkEnd w:id="7"/>
      <w:proofErr w:type="gramEnd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77777777" w:rsidR="000377F4" w:rsidRPr="0068308B" w:rsidRDefault="000377F4" w:rsidP="00F36613">
            <w:pPr>
              <w:rPr>
                <w:rFonts w:ascii="Arial" w:eastAsia="Calibri" w:hAnsi="Arial" w:cs="Arial"/>
                <w:color w:val="000000"/>
              </w:rPr>
            </w:pPr>
            <w:r w:rsidRPr="002B1126">
              <w:rPr>
                <w:rFonts w:ascii="Arial" w:eastAsia="Calibri" w:hAnsi="Arial" w:cs="Arial"/>
                <w:color w:val="000000"/>
              </w:rPr>
              <w:t>f_EUTRA38_ReconfigureSRBs_NR_PDCPSplit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7B5B" w14:textId="77777777" w:rsid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yellow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</w:r>
            <w:r w:rsidRPr="00016E6C">
              <w:rPr>
                <w:rFonts w:cs="Arial"/>
                <w:highlight w:val="yellow"/>
                <w:lang w:val="en-US" w:eastAsia="ja-JP"/>
              </w:rPr>
              <w:br/>
              <w:t>As RBs are released at Step 2, full configuration of PDCP, RLC, and MAC are needed for Step 4.</w:t>
            </w:r>
            <w:r>
              <w:rPr>
                <w:rFonts w:cs="Arial"/>
                <w:lang w:val="en-US" w:eastAsia="ja-JP"/>
              </w:rPr>
              <w:br/>
            </w:r>
          </w:p>
          <w:p w14:paraId="4B5E51F6" w14:textId="77777777" w:rsidR="00016E6C" w:rsidRPr="00016E6C" w:rsidRDefault="00016E6C" w:rsidP="00016E6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highlight w:val="green"/>
                <w:lang w:val="en-SG" w:eastAsia="ja-JP"/>
              </w:rPr>
              <w:t xml:space="preserve">Adding </w:t>
            </w:r>
            <w:proofErr w:type="spellStart"/>
            <w:r w:rsidRPr="00016E6C">
              <w:rPr>
                <w:rFonts w:cs="Arial"/>
                <w:highlight w:val="green"/>
                <w:lang w:val="en-SG" w:eastAsia="ja-JP"/>
              </w:rPr>
              <w:t>v_ConfigDrbSS</w:t>
            </w:r>
            <w:proofErr w:type="spellEnd"/>
            <w:r w:rsidRPr="00016E6C">
              <w:rPr>
                <w:rFonts w:cs="Arial"/>
                <w:highlight w:val="green"/>
                <w:lang w:val="en-SG" w:eastAsia="ja-JP"/>
              </w:rPr>
              <w:t xml:space="preserve"> to </w:t>
            </w:r>
            <w:proofErr w:type="spellStart"/>
            <w:r w:rsidRPr="00016E6C">
              <w:rPr>
                <w:rFonts w:cs="Arial"/>
                <w:highlight w:val="green"/>
                <w:lang w:val="en-SG" w:eastAsia="ja-JP"/>
              </w:rPr>
              <w:t>v_SrbDrbList</w:t>
            </w:r>
            <w:proofErr w:type="spellEnd"/>
            <w:r w:rsidRPr="00016E6C">
              <w:rPr>
                <w:rFonts w:cs="Arial"/>
                <w:highlight w:val="green"/>
                <w:lang w:val="en-SG" w:eastAsia="ja-JP"/>
              </w:rPr>
              <w:t xml:space="preserve"> is not necessary as these two variables will eventually be combined in </w:t>
            </w:r>
            <w:proofErr w:type="spellStart"/>
            <w:r w:rsidRPr="00016E6C">
              <w:rPr>
                <w:rFonts w:cs="Arial"/>
                <w:highlight w:val="green"/>
                <w:lang w:val="en-SG" w:eastAsia="ja-JP"/>
              </w:rPr>
              <w:t>f_EUTRA_SS_SRBs_DRBs_Config</w:t>
            </w:r>
            <w:proofErr w:type="spellEnd"/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823" w14:textId="77777777" w:rsidR="000377F4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yellow"/>
                <w:lang w:val="en-SG" w:eastAsia="ja-JP"/>
              </w:rPr>
              <w:t xml:space="preserve">Add full configuration of PDCP, RLC, and MAC layer for variable </w:t>
            </w:r>
            <w:proofErr w:type="spellStart"/>
            <w:r w:rsidRPr="00016E6C">
              <w:rPr>
                <w:rFonts w:ascii="Arial" w:hAnsi="Arial" w:cs="Arial"/>
                <w:highlight w:val="yellow"/>
                <w:lang w:val="en-SG" w:eastAsia="ja-JP"/>
              </w:rPr>
              <w:t>v_SrbDrbList</w:t>
            </w:r>
            <w:proofErr w:type="spellEnd"/>
            <w:r w:rsidRPr="00016E6C">
              <w:rPr>
                <w:rFonts w:ascii="Arial" w:hAnsi="Arial" w:cs="Arial"/>
                <w:highlight w:val="yellow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61D1EDE" w14:textId="77777777" w:rsidR="00016E6C" w:rsidRPr="007C0A48" w:rsidRDefault="00016E6C" w:rsidP="00016E6C">
            <w:pPr>
              <w:numPr>
                <w:ilvl w:val="0"/>
                <w:numId w:val="30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 xml:space="preserve">Remove </w:t>
            </w:r>
            <w:proofErr w:type="spellStart"/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>v_ConfigDrbSS</w:t>
            </w:r>
            <w:proofErr w:type="spellEnd"/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 xml:space="preserve"> in </w:t>
            </w:r>
            <w:proofErr w:type="spellStart"/>
            <w:r w:rsidRPr="00016E6C">
              <w:rPr>
                <w:rFonts w:ascii="Arial" w:hAnsi="Arial" w:cs="Arial"/>
                <w:highlight w:val="green"/>
                <w:lang w:val="en-SG" w:eastAsia="ja-JP"/>
              </w:rPr>
              <w:t>v_SrbDrbList</w:t>
            </w:r>
            <w:proofErr w:type="spellEnd"/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77777777" w:rsidR="000377F4" w:rsidRPr="007C0A48" w:rsidRDefault="000377F4" w:rsidP="00F36613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A3D97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393296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9329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B5C" w14:textId="77777777" w:rsidR="000377F4" w:rsidRPr="00393296" w:rsidRDefault="00393296" w:rsidP="00393296">
            <w:pPr>
              <w:pStyle w:val="ListParagraph"/>
              <w:numPr>
                <w:ilvl w:val="0"/>
                <w:numId w:val="40"/>
              </w:numPr>
              <w:rPr>
                <w:highlight w:val="cyan"/>
              </w:rPr>
            </w:pPr>
            <w:r w:rsidRPr="00393296">
              <w:rPr>
                <w:highlight w:val="cyan"/>
              </w:rPr>
              <w:t>Accepted</w:t>
            </w:r>
          </w:p>
          <w:p w14:paraId="285E639E" w14:textId="06403888" w:rsidR="00393296" w:rsidRPr="00393296" w:rsidRDefault="00393296" w:rsidP="00393296">
            <w:pPr>
              <w:pStyle w:val="ListParagraph"/>
              <w:numPr>
                <w:ilvl w:val="0"/>
                <w:numId w:val="40"/>
              </w:numPr>
              <w:rPr>
                <w:highlight w:val="cyan"/>
              </w:rPr>
            </w:pPr>
            <w:r w:rsidRPr="00393296">
              <w:rPr>
                <w:highlight w:val="cyan"/>
              </w:rPr>
              <w:t>Accepted</w:t>
            </w:r>
          </w:p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AE5474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08EB4D7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4607F20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39DCAC9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61D50F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45B0CC1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2A921C9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425FBA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D7BEA7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45DE37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7916A24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745C4E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143EE35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BA3A81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60754CE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0F13469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71886D3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19D3C19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BB5634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AEEDA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59DF8BD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0037F3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5134DE03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36025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7058B7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0AC5353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f_EUTRA_AS_CipheringAlgorithm_Set(f_EUTRA_ConvertCiphAlg2Bitstring(substr(oct2bit(v_OctetData), 5, 3)));</w:t>
      </w:r>
    </w:p>
    <w:p w14:paraId="4A97740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2F4AB30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5FC27A1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2D1C14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03F1B3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A7046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704BCCD2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26FD77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E6A92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7FF533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CBAE1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2CE27E2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080E50E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284239E9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cs_RLC_Configuration_TestModeAckProhibit(Prohibit)),</w:t>
      </w:r>
    </w:p>
    <w:p w14:paraId="0FB45585" w14:textId="77777777" w:rsidR="000377F4" w:rsidRPr="00FC0156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cs_RlcBearerRouting_NR(nr_Cell1)),</w:t>
      </w:r>
    </w:p>
    <w:p w14:paraId="144199C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v_ConfigDrbSS[0]};</w:t>
      </w:r>
    </w:p>
    <w:p w14:paraId="33B5EFB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65BA19B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F788FD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3F3209B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DAB5B36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31D72D7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F8EC7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3693E20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6252EFB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22C45D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6256601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26B14080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790448C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46942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45290F8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53457E8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2C136AF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</w:t>
      </w:r>
      <w:r w:rsidRPr="000377F4">
        <w:rPr>
          <w:rFonts w:ascii="Courier New" w:hAnsi="Courier New"/>
          <w:noProof/>
          <w:sz w:val="16"/>
          <w:lang w:val="en-SG"/>
        </w:rPr>
        <w:t>);</w:t>
      </w:r>
    </w:p>
    <w:p w14:paraId="7FFA62F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B449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767B03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834EDC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5193840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233DB181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10CF5FF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7EA1E9E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9785A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3EF5B2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08951FE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5F1B6127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386AF3F4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1DA8DC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5EE3FC3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6B50241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C85A38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2DE05BB9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32B99A8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B28685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7DDF508A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7B21AF1F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5648352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2B2C84AB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65EA69FD" w14:textId="77777777" w:rsidR="000377F4" w:rsidRPr="00103C8C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6CF0EEE4" w14:textId="77777777" w:rsidR="000377F4" w:rsidRDefault="000377F4" w:rsidP="000377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}</w:t>
      </w:r>
    </w:p>
    <w:p w14:paraId="720994D0" w14:textId="77777777" w:rsidR="000377F4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77777777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169780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162F6FA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34DB26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566E09C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5679106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7D77DAD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{// @sic R5s201348, R5s210128 sic@</w:t>
      </w:r>
    </w:p>
    <w:p w14:paraId="7A147C7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7EF7F15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08F195A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370710C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251C0F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08C17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5973BC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4813771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2DCD234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31CEED7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6A78376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20F185F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6CAC322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C3C6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61765DF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14FE99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064831A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AA51A9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AF9438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579F9E5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218AD18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659481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D2E8AD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D90AB0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41FEE8D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B3849A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696DECD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39250E3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D9E25D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171ECA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34E53F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3EF7765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36845C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(p_DuplicatePDU){</w:t>
      </w:r>
    </w:p>
    <w:p w14:paraId="0ED0D908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{cs_RadioBearer_Reconfig_SRBwithNR_PDCPonEUTRA(tsc_SRB1, cs_RlcBearerRouting_NR(nr_Cell1), cs_RLC_Configuration_TestModeAckProhibit(Prohibit, cs_RLC_RbConfig_SRB), cs_MAC_Configuration(tsc_SRB1_LogicalChannelPriority, infinity_), 1),</w:t>
      </w:r>
    </w:p>
    <w:p w14:paraId="7D22C199" w14:textId="77777777" w:rsidR="000377F4" w:rsidRPr="00FC0156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cs_RadioBearer_Reconfig_SRBwithNR_PDCPonEUTRA(tsc_SRB2, cs_RlcBearerRouting_NR(nr_Cell1), cs_RLC_Configuration_AM(cs_TX_AM_RLC_SRB2_Def, cs_RX_AM_RLC_SRB2_Def), cs_MAC_Configuration(tsc_SRB2_LogicalChannelPriority, infinity_), 2)};</w:t>
      </w:r>
    </w:p>
    <w:p w14:paraId="396A058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</w:t>
      </w:r>
      <w:r w:rsidRPr="00016E6C">
        <w:rPr>
          <w:rFonts w:ascii="Courier New" w:hAnsi="Courier New"/>
          <w:noProof/>
          <w:sz w:val="16"/>
          <w:highlight w:val="green"/>
          <w:lang w:val="en-SG"/>
        </w:rPr>
        <w:t>//v_ConfigDrbSS[0]};</w:t>
      </w:r>
    </w:p>
    <w:p w14:paraId="33635BD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5C6553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v_SrbDrbList := {cs_RadioBearer_Reconfig_SRBwithNR_PDCPonEUTRA(tsc_SRB1, cs_RlcBearerRouting_NR(nr_Cell1), cs_RLC_Configuration_AM(cs_TX_AM_RLC_SRB1_Def, cs_RX_AM_RLC_SRB1_Def), cs_MAC_Configuration(tsc_SRB1_LogicalChannelPriority, infinity_), 1),</w:t>
      </w:r>
    </w:p>
    <w:p w14:paraId="24BFF53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cs_RadioBearer_Reconfig_SRBwithNR_PDCPonEUTRA(tsc_SRB2, crs_RlcBearerRouting_None, cs_RLC_Configuration_AM(cs_TX_AM_RLC_SRB2_Def, cs_RX_AM_RLC_SRB2_Def), cs_MAC_Configuration(tsc_SRB2_LogicalChannelPriority, infinity_), 2)};</w:t>
      </w:r>
    </w:p>
    <w:p w14:paraId="732F682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CBC190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57181E0B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456E6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29A845A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3785A76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1D751FE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3155747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36622F7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6FC36BC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3709933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0560B51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6A10EC1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v_Sr</w:t>
      </w:r>
      <w:r w:rsidRPr="000377F4">
        <w:rPr>
          <w:rFonts w:ascii="Courier New" w:hAnsi="Courier New"/>
          <w:noProof/>
          <w:sz w:val="16"/>
          <w:lang w:val="en-SG"/>
        </w:rPr>
        <w:t>bDrbList,</w:t>
      </w:r>
    </w:p>
    <w:p w14:paraId="263EA818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-, -, -,</w:t>
      </w:r>
    </w:p>
    <w:p w14:paraId="4CC363DB" w14:textId="77777777" w:rsidR="000377F4" w:rsidRP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7</w:t>
      </w:r>
    </w:p>
    <w:p w14:paraId="7EDA98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377F4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2325054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E486B1A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1B41BD6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440B128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77D261D0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5CFF5F2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4BF3098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45C070A1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ADB7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5D6053AF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37745C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21BDC98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08E903C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E42CAEC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136FB39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3F48E159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{</w:t>
      </w:r>
    </w:p>
    <w:p w14:paraId="69F9F017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f_EUTRA_SS_CommonRadioBearerConfig(eutra_Cell1, {cs_RB_Reconfig_TestModeAckProhibit( tsc_RbId_SRB1, Continue)});</w:t>
      </w:r>
    </w:p>
    <w:p w14:paraId="347C9D9D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BB76228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3D755E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11CC7303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6B650816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1DF43792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3D048E04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72C90F35" w14:textId="77777777" w:rsidR="000377F4" w:rsidRPr="00103C8C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265969B4" w14:textId="77777777" w:rsidR="000377F4" w:rsidRDefault="000377F4" w:rsidP="000377F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38E532" w14:textId="77777777" w:rsidR="000377F4" w:rsidRDefault="000377F4" w:rsidP="000377F4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4BDA1F4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53010424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1F9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93F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E2142">
              <w:rPr>
                <w:rFonts w:ascii="Arial" w:eastAsia="Calibri" w:hAnsi="Arial" w:cs="Arial"/>
                <w:color w:val="000000"/>
              </w:rPr>
              <w:t>cs_RLC_Configuration_TestModeAckProhibit</w:t>
            </w:r>
            <w:proofErr w:type="spellEnd"/>
          </w:p>
        </w:tc>
      </w:tr>
      <w:tr w:rsidR="00016E6C" w:rsidRPr="007C0A48" w14:paraId="1CA78840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B576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EA6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736F96AA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1AF3F916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3E0AF77A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F1F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A3A" w14:textId="77777777" w:rsidR="00016E6C" w:rsidRPr="007C0A48" w:rsidRDefault="00016E6C" w:rsidP="00F3661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168D10B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615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767" w14:textId="77777777" w:rsidR="00016E6C" w:rsidRPr="007C0A48" w:rsidRDefault="00016E6C" w:rsidP="00F36613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A3D97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016E6C" w:rsidRPr="007C0A48" w14:paraId="26DC50C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6F3" w14:textId="77777777" w:rsidR="00016E6C" w:rsidRPr="00393296" w:rsidRDefault="00016E6C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9329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E85" w14:textId="71FA1AE0" w:rsidR="00016E6C" w:rsidRPr="007C0A48" w:rsidRDefault="00393296" w:rsidP="00F36613">
            <w:r w:rsidRPr="00393296">
              <w:rPr>
                <w:highlight w:val="cyan"/>
              </w:rPr>
              <w:t>Accepted</w:t>
            </w:r>
          </w:p>
        </w:tc>
      </w:tr>
    </w:tbl>
    <w:p w14:paraId="6D13C1AD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29F9EC74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3F0F97A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) :=</w:t>
      </w:r>
    </w:p>
    <w:p w14:paraId="7E9FA744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4DE0D5E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omit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457B2F60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TestMode := {</w:t>
      </w:r>
    </w:p>
    <w:p w14:paraId="21D546A6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0E0420CE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4F6B31C9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61D9A3" w14:textId="77777777" w:rsidR="00016E6C" w:rsidRPr="00466D1A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6AE73873" w14:textId="77777777" w:rsidR="00016E6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436D85BE" w14:textId="77777777" w:rsidR="00016E6C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</w:p>
    <w:p w14:paraId="5BB0AE80" w14:textId="77777777" w:rsidR="00016E6C" w:rsidRPr="00717CA8" w:rsidRDefault="00016E6C" w:rsidP="00016E6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4235498" w14:textId="77777777" w:rsidR="00016E6C" w:rsidRPr="00FC0156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template (value) RLC_Configuration_Type cs_RLC_Configuration_TestModeAckProhibit (RLC_ACK_Prohibit_Type p_RLC_ACK_Prohibit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7A711ADD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0156">
        <w:rPr>
          <w:rFonts w:ascii="Courier New" w:hAnsi="Courier New"/>
          <w:noProof/>
          <w:sz w:val="16"/>
          <w:highlight w:val="yellow"/>
          <w:lang w:val="en-SG"/>
        </w:rPr>
        <w:lastRenderedPageBreak/>
        <w:t xml:space="preserve">                                                                                    template (omit) RLC_RbConfig_Type p_RLC_RbConfig := omit) :=</w:t>
      </w:r>
    </w:p>
    <w:p w14:paraId="602093B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{</w:t>
      </w:r>
    </w:p>
    <w:p w14:paraId="5CCF77AB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Rb :=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p_RLC_RbConfig</w:t>
      </w:r>
      <w:r w:rsidRPr="00466D1A">
        <w:rPr>
          <w:rFonts w:ascii="Courier New" w:hAnsi="Courier New"/>
          <w:noProof/>
          <w:sz w:val="16"/>
          <w:lang w:val="en-SG"/>
        </w:rPr>
        <w:t>,</w:t>
      </w:r>
    </w:p>
    <w:p w14:paraId="1E2ED110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TestMode := {</w:t>
      </w:r>
    </w:p>
    <w:p w14:paraId="0517028C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Info := {</w:t>
      </w:r>
    </w:p>
    <w:p w14:paraId="5EC95D05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  AckProhibit := p_RLC_ACK_Prohibit</w:t>
      </w:r>
    </w:p>
    <w:p w14:paraId="6E027071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EA080E8" w14:textId="77777777" w:rsidR="00016E6C" w:rsidRPr="00466D1A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  }</w:t>
      </w:r>
    </w:p>
    <w:p w14:paraId="1E7E26D0" w14:textId="77777777" w:rsidR="00016E6C" w:rsidRDefault="00016E6C" w:rsidP="00016E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66D1A">
        <w:rPr>
          <w:rFonts w:ascii="Courier New" w:hAnsi="Courier New"/>
          <w:noProof/>
          <w:sz w:val="16"/>
          <w:lang w:val="en-SG"/>
        </w:rPr>
        <w:t xml:space="preserve">   };</w:t>
      </w:r>
    </w:p>
    <w:p w14:paraId="68A3CE01" w14:textId="77777777" w:rsidR="00016E6C" w:rsidRDefault="00016E6C" w:rsidP="00016E6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F22F166" w14:textId="77777777" w:rsidR="00016E6C" w:rsidRDefault="00016E6C" w:rsidP="00016E6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2A78CB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Change </w:t>
      </w:r>
      <w:r w:rsidR="002A78CB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6E6C" w:rsidRPr="007C0A48" w14:paraId="74CBE7FD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CB9E" w14:textId="77777777" w:rsidR="00016E6C" w:rsidRPr="007C0A48" w:rsidRDefault="00016E6C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4617" w14:textId="77777777" w:rsidR="00016E6C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New template: </w:t>
            </w:r>
          </w:p>
          <w:p w14:paraId="6348A417" w14:textId="77777777" w:rsidR="00016E6C" w:rsidRPr="0068308B" w:rsidRDefault="00016E6C" w:rsidP="00F36613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E2142">
              <w:rPr>
                <w:rFonts w:ascii="Arial" w:eastAsia="Calibri" w:hAnsi="Arial" w:cs="Arial"/>
                <w:color w:val="000000"/>
              </w:rPr>
              <w:t>cs_RLC_RbConfig_SRB</w:t>
            </w:r>
            <w:proofErr w:type="spellEnd"/>
          </w:p>
        </w:tc>
      </w:tr>
      <w:tr w:rsidR="00016E6C" w:rsidRPr="007C0A48" w14:paraId="2A75000D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963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B23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in Change 1:</w:t>
            </w:r>
            <w:r>
              <w:rPr>
                <w:rFonts w:cs="Arial"/>
                <w:lang w:val="en-US" w:eastAsia="ja-JP"/>
              </w:rPr>
              <w:br/>
            </w:r>
            <w:r w:rsidRPr="00016E6C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</w:p>
          <w:p w14:paraId="1BFA1DF9" w14:textId="77777777" w:rsidR="00016E6C" w:rsidRPr="00016E6C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55C8C08" w14:textId="77777777" w:rsidR="00016E6C" w:rsidRPr="002237F4" w:rsidRDefault="00016E6C" w:rsidP="00016E6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16E6C">
              <w:rPr>
                <w:rFonts w:cs="Arial"/>
                <w:lang w:val="en-US" w:eastAsia="ja-JP"/>
              </w:rPr>
              <w:t>As RBs are released at Step 2, full configuration of PDCP, RLC, and MAC are needed for Step 4.</w:t>
            </w:r>
          </w:p>
        </w:tc>
      </w:tr>
      <w:tr w:rsidR="00016E6C" w:rsidRPr="007C0A48" w14:paraId="4B6D6E64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B0D6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1D6" w14:textId="77777777" w:rsidR="00016E6C" w:rsidRPr="007C0A48" w:rsidRDefault="00016E6C" w:rsidP="00016E6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16E6C">
              <w:rPr>
                <w:rFonts w:ascii="Arial" w:hAnsi="Arial" w:cs="Arial"/>
                <w:lang w:val="en-SG" w:eastAsia="ja-JP"/>
              </w:rPr>
              <w:t xml:space="preserve">Add </w:t>
            </w:r>
            <w:r>
              <w:rPr>
                <w:rFonts w:ascii="Arial" w:hAnsi="Arial" w:cs="Arial"/>
                <w:lang w:val="en-SG" w:eastAsia="ja-JP"/>
              </w:rPr>
              <w:t xml:space="preserve">option to include </w:t>
            </w:r>
            <w:r w:rsidRPr="00016E6C">
              <w:rPr>
                <w:rFonts w:ascii="Arial" w:hAnsi="Arial" w:cs="Arial"/>
                <w:lang w:val="en-SG" w:eastAsia="ja-JP"/>
              </w:rPr>
              <w:t>full configuration of RLC</w:t>
            </w:r>
            <w:r>
              <w:rPr>
                <w:rFonts w:ascii="Arial" w:hAnsi="Arial" w:cs="Arial"/>
                <w:lang w:val="en-SG" w:eastAsia="ja-JP"/>
              </w:rPr>
              <w:t xml:space="preserve"> bearer</w:t>
            </w:r>
          </w:p>
        </w:tc>
      </w:tr>
      <w:tr w:rsidR="00016E6C" w:rsidRPr="007C0A48" w14:paraId="73C962E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CF64" w14:textId="77777777" w:rsidR="00016E6C" w:rsidRPr="007C0A48" w:rsidRDefault="00016E6C" w:rsidP="00016E6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9BC" w14:textId="77777777" w:rsidR="00016E6C" w:rsidRPr="007C0A48" w:rsidRDefault="00016E6C" w:rsidP="00016E6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A3D97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016E6C" w:rsidRPr="007C0A48" w14:paraId="79E2A9A8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492A" w14:textId="77777777" w:rsidR="00016E6C" w:rsidRPr="00F67E3B" w:rsidRDefault="00016E6C" w:rsidP="00016E6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67E3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7BE" w14:textId="52FCBC03" w:rsidR="00016E6C" w:rsidRPr="007C0A48" w:rsidRDefault="00146EFB" w:rsidP="00016E6C">
            <w:r w:rsidRPr="00F67E3B">
              <w:rPr>
                <w:highlight w:val="cyan"/>
              </w:rPr>
              <w:t>Accepted but implemented differently</w:t>
            </w:r>
            <w:r w:rsidR="00F67E3B" w:rsidRPr="00F67E3B">
              <w:rPr>
                <w:highlight w:val="cyan"/>
              </w:rPr>
              <w:t xml:space="preserve"> – see below</w:t>
            </w:r>
          </w:p>
        </w:tc>
      </w:tr>
    </w:tbl>
    <w:p w14:paraId="079398FB" w14:textId="77777777" w:rsidR="00016E6C" w:rsidRPr="000817B8" w:rsidRDefault="00016E6C" w:rsidP="00016E6C">
      <w:pPr>
        <w:spacing w:after="0"/>
        <w:rPr>
          <w:rFonts w:ascii="Arial" w:hAnsi="Arial" w:cs="Arial"/>
          <w:b/>
          <w:lang w:eastAsia="en-GB"/>
        </w:rPr>
      </w:pPr>
    </w:p>
    <w:p w14:paraId="44608DE8" w14:textId="77777777" w:rsidR="00016E6C" w:rsidRPr="00717CA8" w:rsidRDefault="00016E6C" w:rsidP="00016E6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New template</w:t>
      </w:r>
      <w:r w:rsidRPr="00A56837">
        <w:rPr>
          <w:rFonts w:ascii="Arial" w:hAnsi="Arial" w:cs="Arial"/>
          <w:b/>
          <w:lang w:eastAsia="en-GB"/>
        </w:rPr>
        <w:t>:</w:t>
      </w:r>
    </w:p>
    <w:p w14:paraId="4730C40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template (value) RLC_RbConfig_Type cs_RLC_RbConfig_SRB (template (value) UL_AM_RLC p_SRB_UL_AM_RLC := cs_TX_AM_RLC_SRB1_Def,</w:t>
      </w:r>
    </w:p>
    <w:p w14:paraId="34DC92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template (value) DL_AM_RLC p_SRB_DL_AM_RLC := cs_RX_AM_RLC_SRB1_Def) :=</w:t>
      </w:r>
    </w:p>
    <w:p w14:paraId="0CFCDD19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</w:t>
      </w:r>
    </w:p>
    <w:p w14:paraId="5BBAC38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AM := {</w:t>
      </w:r>
    </w:p>
    <w:p w14:paraId="26EAE0EA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Tx := cs_UL_AM_RLC_r8(p_SRB_UL_AM_RLC),</w:t>
      </w:r>
    </w:p>
    <w:p w14:paraId="1BC33B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Rx := cs_DL_AM_RLC_r8(p_SRB_DL_AM_RLC),</w:t>
      </w:r>
    </w:p>
    <w:p w14:paraId="2BD0D2E3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ExtendedLI := omit</w:t>
      </w:r>
    </w:p>
    <w:p w14:paraId="05372490" w14:textId="77777777" w:rsidR="00016E6C" w:rsidRPr="00103C8C" w:rsidRDefault="00016E6C" w:rsidP="00016E6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F82507A" w14:textId="77777777" w:rsidR="00016E6C" w:rsidRPr="000C7012" w:rsidRDefault="00016E6C" w:rsidP="000C70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};</w:t>
      </w:r>
    </w:p>
    <w:p w14:paraId="6DFE3B9C" w14:textId="77777777" w:rsidR="00F67E3B" w:rsidRDefault="00F67E3B" w:rsidP="00F67E3B">
      <w:pPr>
        <w:spacing w:after="0"/>
        <w:rPr>
          <w:b/>
          <w:bCs/>
          <w:highlight w:val="cyan"/>
        </w:rPr>
      </w:pPr>
    </w:p>
    <w:p w14:paraId="5B95E491" w14:textId="597EBBFA" w:rsidR="00146EFB" w:rsidRPr="00F67E3B" w:rsidRDefault="00146EFB" w:rsidP="00F67E3B">
      <w:pPr>
        <w:spacing w:after="0"/>
        <w:rPr>
          <w:b/>
          <w:bCs/>
        </w:rPr>
      </w:pPr>
      <w:r w:rsidRPr="00F67E3B">
        <w:rPr>
          <w:b/>
          <w:bCs/>
          <w:highlight w:val="cyan"/>
        </w:rPr>
        <w:t xml:space="preserve">MCC160 proposed </w:t>
      </w:r>
      <w:proofErr w:type="gramStart"/>
      <w:r w:rsidRPr="00F67E3B">
        <w:rPr>
          <w:b/>
          <w:bCs/>
          <w:highlight w:val="cyan"/>
        </w:rPr>
        <w:t>implementation</w:t>
      </w:r>
      <w:proofErr w:type="gramEnd"/>
    </w:p>
    <w:p w14:paraId="279D8295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sz w:val="28"/>
          <w:szCs w:val="28"/>
        </w:rPr>
        <w:t xml:space="preserve">  </w:t>
      </w:r>
      <w:r w:rsidRPr="00146EFB">
        <w:rPr>
          <w:rFonts w:ascii="Courier New" w:hAnsi="Courier New" w:cs="Courier New"/>
          <w:sz w:val="16"/>
          <w:szCs w:val="16"/>
        </w:rPr>
        <w:t xml:space="preserve">template (value)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RLC_RbConfig_Type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</w:t>
      </w:r>
      <w:r w:rsidRPr="00146EFB">
        <w:rPr>
          <w:rFonts w:ascii="Courier New" w:hAnsi="Courier New" w:cs="Courier New"/>
          <w:sz w:val="16"/>
          <w:szCs w:val="16"/>
          <w:highlight w:val="cyan"/>
        </w:rPr>
        <w:t>cs_RLC_RbConfig_SRB1</w:t>
      </w:r>
      <w:r w:rsidRPr="00146EFB">
        <w:rPr>
          <w:rFonts w:ascii="Courier New" w:hAnsi="Courier New" w:cs="Courier New"/>
          <w:sz w:val="16"/>
          <w:szCs w:val="16"/>
        </w:rPr>
        <w:t xml:space="preserve"> :=</w:t>
      </w:r>
    </w:p>
    <w:p w14:paraId="60A7447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{ //@sic R5s210647 sic@</w:t>
      </w:r>
    </w:p>
    <w:p w14:paraId="0BF9E412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AM := {</w:t>
      </w:r>
    </w:p>
    <w:p w14:paraId="0CAF366C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Tx := cs_UL_AM_RLC_r8(cs_TX_AM_RLC_SRB1_Def),</w:t>
      </w:r>
    </w:p>
    <w:p w14:paraId="38C78355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Rx := cs_DL_AM_RLC_r8(cs_RX_AM_RLC_SRB1_Def),</w:t>
      </w:r>
    </w:p>
    <w:p w14:paraId="5906334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ExtendedLI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omit</w:t>
      </w:r>
    </w:p>
    <w:p w14:paraId="5DE973F2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}</w:t>
      </w:r>
    </w:p>
    <w:p w14:paraId="6011E640" w14:textId="6E82341E" w:rsid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};</w:t>
      </w:r>
    </w:p>
    <w:p w14:paraId="14165731" w14:textId="18BD176E" w:rsid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2938923B" w14:textId="43F67BF2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  <w:highlight w:val="cyan"/>
        </w:rPr>
        <w:t>New template cs_RLC_RbConfig_SRB1  also used in cs_SRB1_</w:t>
      </w:r>
      <w:proofErr w:type="gramStart"/>
      <w:r w:rsidRPr="00146EFB">
        <w:rPr>
          <w:rFonts w:ascii="Courier New" w:hAnsi="Courier New" w:cs="Courier New"/>
          <w:sz w:val="16"/>
          <w:szCs w:val="16"/>
          <w:highlight w:val="cyan"/>
        </w:rPr>
        <w:t>ConfigDef</w:t>
      </w:r>
      <w:proofErr w:type="gramEnd"/>
    </w:p>
    <w:p w14:paraId="29BB0F3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</w:t>
      </w:r>
    </w:p>
    <w:p w14:paraId="0842EB3A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template (value)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RadioBearer_Type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cs_SRB1_ConfigDef :=</w:t>
      </w:r>
    </w:p>
    <w:p w14:paraId="0A46BF6E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{ /* @status    APPROVED (ENDC, IMS, IMS_IRAT, LTE, LTE_A_IRAT, LTE_A_PRO, LTE_A_R10_R11, LTE_A_R12, LTE_IRAT, NR5GC_IRAT, POS) */</w:t>
      </w:r>
    </w:p>
    <w:p w14:paraId="572A8AA5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Id :=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cs_RadioBearerId_SRB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>(tsc_SRB1),</w:t>
      </w:r>
    </w:p>
    <w:p w14:paraId="1615B1D0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Config := {</w:t>
      </w:r>
    </w:p>
    <w:p w14:paraId="5953322E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AddOrReconfigure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{</w:t>
      </w:r>
    </w:p>
    <w:p w14:paraId="67B902B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Pdcp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cs_PDCP_Configuration_ConfigSRB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>,</w:t>
      </w:r>
    </w:p>
    <w:p w14:paraId="3FA96DC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Rlc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{</w:t>
      </w:r>
    </w:p>
    <w:p w14:paraId="61E4986C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Rb := </w:t>
      </w:r>
      <w:r w:rsidRPr="00146EFB">
        <w:rPr>
          <w:rFonts w:ascii="Courier New" w:hAnsi="Courier New" w:cs="Courier New"/>
          <w:sz w:val="16"/>
          <w:szCs w:val="16"/>
          <w:highlight w:val="cyan"/>
        </w:rPr>
        <w:t>cs_RLC_RbConfig_SRB1</w:t>
      </w:r>
      <w:r w:rsidRPr="00146EFB">
        <w:rPr>
          <w:rFonts w:ascii="Courier New" w:hAnsi="Courier New" w:cs="Courier New"/>
          <w:sz w:val="16"/>
          <w:szCs w:val="16"/>
        </w:rPr>
        <w:t>,</w:t>
      </w:r>
    </w:p>
    <w:p w14:paraId="19B8451F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TestMode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{</w:t>
      </w:r>
    </w:p>
    <w:p w14:paraId="4D408097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None:=true</w:t>
      </w:r>
    </w:p>
    <w:p w14:paraId="3E9201E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}</w:t>
      </w:r>
    </w:p>
    <w:p w14:paraId="025F43ED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},</w:t>
      </w:r>
    </w:p>
    <w:p w14:paraId="1BBD822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LogicalChannelId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1,</w:t>
      </w:r>
    </w:p>
    <w:p w14:paraId="5036448B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Mac := {</w:t>
      </w:r>
    </w:p>
    <w:p w14:paraId="4CF07272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lastRenderedPageBreak/>
        <w:t xml:space="preserve">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LogicalChannel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{</w:t>
      </w:r>
    </w:p>
    <w:p w14:paraId="3F63531C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Priority := tsc_SRB1_LogicalChannelPriority,</w:t>
      </w:r>
    </w:p>
    <w:p w14:paraId="60782EE3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PrioritizedBitRate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infinity_,</w:t>
      </w:r>
    </w:p>
    <w:p w14:paraId="7DABB2DF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LAA_UL_Allowed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    := omit       //@sic R5w180206 sic@</w:t>
      </w:r>
    </w:p>
    <w:p w14:paraId="3EFA113E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},</w:t>
      </w:r>
    </w:p>
    <w:p w14:paraId="1A7457A9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TestMode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{</w:t>
      </w:r>
    </w:p>
    <w:p w14:paraId="7C53A397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  None:=true</w:t>
      </w:r>
    </w:p>
    <w:p w14:paraId="2FB7D6B6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  }</w:t>
      </w:r>
    </w:p>
    <w:p w14:paraId="3AB4CB86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},</w:t>
      </w:r>
    </w:p>
    <w:p w14:paraId="44F0B17D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46EFB">
        <w:rPr>
          <w:rFonts w:ascii="Courier New" w:hAnsi="Courier New" w:cs="Courier New"/>
          <w:sz w:val="16"/>
          <w:szCs w:val="16"/>
        </w:rPr>
        <w:t>DiscardULData</w:t>
      </w:r>
      <w:proofErr w:type="spellEnd"/>
      <w:r w:rsidRPr="00146EFB">
        <w:rPr>
          <w:rFonts w:ascii="Courier New" w:hAnsi="Courier New" w:cs="Courier New"/>
          <w:sz w:val="16"/>
          <w:szCs w:val="16"/>
        </w:rPr>
        <w:t xml:space="preserve"> := omit     // @sic RAN5 #55 sidebar meeting sic@</w:t>
      </w:r>
    </w:p>
    <w:p w14:paraId="60D5F222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  }</w:t>
      </w:r>
    </w:p>
    <w:p w14:paraId="0AB6E782" w14:textId="77777777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  }</w:t>
      </w:r>
    </w:p>
    <w:p w14:paraId="64E9F4F1" w14:textId="2DB7E31F" w:rsidR="00146EFB" w:rsidRPr="00146EFB" w:rsidRDefault="00146EFB" w:rsidP="00F67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46EFB">
        <w:rPr>
          <w:rFonts w:ascii="Courier New" w:hAnsi="Courier New" w:cs="Courier New"/>
          <w:sz w:val="16"/>
          <w:szCs w:val="16"/>
        </w:rPr>
        <w:t xml:space="preserve">  };</w:t>
      </w:r>
    </w:p>
    <w:p w14:paraId="0290F9C7" w14:textId="77777777" w:rsidR="00146EFB" w:rsidRDefault="00146EFB" w:rsidP="00F67E3B">
      <w:pPr>
        <w:spacing w:after="0"/>
        <w:rPr>
          <w:sz w:val="28"/>
          <w:szCs w:val="28"/>
        </w:rPr>
      </w:pPr>
    </w:p>
    <w:p w14:paraId="4FAC7AAF" w14:textId="206E68F7" w:rsidR="00103C8C" w:rsidRDefault="00103C8C" w:rsidP="00103C8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6452CD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Change </w:t>
      </w:r>
      <w:r w:rsidR="006452CD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03C8C" w:rsidRPr="007C0A48" w14:paraId="4AB8D0CC" w14:textId="77777777" w:rsidTr="002A1BF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74B3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ACC" w14:textId="77777777" w:rsidR="00103C8C" w:rsidRPr="0068308B" w:rsidRDefault="00CC78ED" w:rsidP="002A1BFE">
            <w:pPr>
              <w:rPr>
                <w:rFonts w:ascii="Arial" w:eastAsia="Calibri" w:hAnsi="Arial" w:cs="Arial"/>
                <w:color w:val="000000"/>
              </w:rPr>
            </w:pPr>
            <w:r w:rsidRPr="00CC78ED">
              <w:rPr>
                <w:rFonts w:ascii="Arial" w:eastAsia="Calibri" w:hAnsi="Arial" w:cs="Arial"/>
                <w:color w:val="000000"/>
              </w:rPr>
              <w:t>fl_TC_8_2_2_2_1_ENDC_EUTRA_TestBody</w:t>
            </w:r>
          </w:p>
        </w:tc>
      </w:tr>
      <w:tr w:rsidR="00103C8C" w:rsidRPr="007C0A48" w14:paraId="2F09016A" w14:textId="77777777" w:rsidTr="002A1BF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F00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F83" w14:textId="77777777" w:rsidR="00103C8C" w:rsidRDefault="0007609E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During Steps 4A and 4E,</w:t>
            </w:r>
            <w:r w:rsidR="004C4154">
              <w:rPr>
                <w:rFonts w:cs="Arial"/>
                <w:lang w:val="en-US" w:eastAsia="ja-JP"/>
              </w:rPr>
              <w:t xml:space="preserve"> SS will resume sending of RLC ACK in EUTRA. There is some delay between resumption of sending RLC ACK and UE retransmission of RLC PDUs.</w:t>
            </w:r>
          </w:p>
          <w:p w14:paraId="4D4C010D" w14:textId="77777777" w:rsidR="004C415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7D12F1A" w14:textId="77777777" w:rsidR="004C4154" w:rsidRPr="002237F4" w:rsidRDefault="004C4154" w:rsidP="002A1BFE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 improve message flow and ensure un-</w:t>
            </w:r>
            <w:proofErr w:type="spellStart"/>
            <w:r>
              <w:rPr>
                <w:rFonts w:cs="Arial"/>
                <w:lang w:val="en-US" w:eastAsia="ja-JP"/>
              </w:rPr>
              <w:t>ACKed</w:t>
            </w:r>
            <w:proofErr w:type="spellEnd"/>
            <w:r>
              <w:rPr>
                <w:rFonts w:cs="Arial"/>
                <w:lang w:val="en-US" w:eastAsia="ja-JP"/>
              </w:rPr>
              <w:t xml:space="preserve"> RLC PDUs</w:t>
            </w:r>
            <w:r w:rsidR="00D352EA">
              <w:rPr>
                <w:rFonts w:cs="Arial"/>
                <w:lang w:val="en-US" w:eastAsia="ja-JP"/>
              </w:rPr>
              <w:t xml:space="preserve"> are properly </w:t>
            </w:r>
            <w:proofErr w:type="spellStart"/>
            <w:r w:rsidR="00D352EA">
              <w:rPr>
                <w:rFonts w:cs="Arial"/>
                <w:lang w:val="en-US" w:eastAsia="ja-JP"/>
              </w:rPr>
              <w:t>ACKed</w:t>
            </w:r>
            <w:proofErr w:type="spellEnd"/>
            <w:r w:rsidR="00D352EA">
              <w:rPr>
                <w:rFonts w:cs="Arial"/>
                <w:lang w:val="en-US" w:eastAsia="ja-JP"/>
              </w:rPr>
              <w:t>, it is suggested to add some delay after resumption of sending RLC ACK in SS side.</w:t>
            </w:r>
          </w:p>
        </w:tc>
      </w:tr>
      <w:tr w:rsidR="00103C8C" w:rsidRPr="007C0A48" w14:paraId="7E4E6E90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AD9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A6C" w14:textId="77777777" w:rsidR="00103C8C" w:rsidRPr="007C0A48" w:rsidRDefault="00033833" w:rsidP="002A1BF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delay after Steps 4A and 4E.</w:t>
            </w:r>
          </w:p>
        </w:tc>
      </w:tr>
      <w:tr w:rsidR="00103C8C" w:rsidRPr="007C0A48" w14:paraId="44740287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8665" w14:textId="77777777" w:rsidR="00103C8C" w:rsidRPr="007C0A48" w:rsidRDefault="00103C8C" w:rsidP="002A1BF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2BD" w14:textId="77777777" w:rsidR="00103C8C" w:rsidRPr="007C0A48" w:rsidRDefault="00CA3D97" w:rsidP="002A1BFE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A3D97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103C8C" w:rsidRPr="007C0A48" w14:paraId="7E38C15A" w14:textId="77777777" w:rsidTr="002A1B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D507" w14:textId="77777777" w:rsidR="00103C8C" w:rsidRPr="00AA65E5" w:rsidRDefault="00103C8C" w:rsidP="002A1BF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AA65E5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2B" w14:textId="3B086CCC" w:rsidR="00305EB6" w:rsidRPr="001065EE" w:rsidRDefault="00305EB6" w:rsidP="001065EE">
            <w:pPr>
              <w:spacing w:before="40" w:after="40"/>
              <w:rPr>
                <w:bCs/>
              </w:rPr>
            </w:pPr>
            <w:r w:rsidRPr="001065EE">
              <w:rPr>
                <w:rFonts w:ascii="Arial" w:hAnsi="Arial" w:cs="Arial"/>
                <w:bCs/>
                <w:highlight w:val="red"/>
              </w:rPr>
              <w:t xml:space="preserve">Not needed see R5-213472. </w:t>
            </w:r>
            <w:proofErr w:type="spellStart"/>
            <w:r w:rsidRPr="001065EE">
              <w:rPr>
                <w:rFonts w:ascii="Arial" w:hAnsi="Arial" w:cs="Arial"/>
                <w:bCs/>
                <w:highlight w:val="red"/>
              </w:rPr>
              <w:t>UECapabilyInformation</w:t>
            </w:r>
            <w:proofErr w:type="spellEnd"/>
            <w:r w:rsidRPr="001065EE">
              <w:rPr>
                <w:rFonts w:ascii="Arial" w:hAnsi="Arial" w:cs="Arial"/>
                <w:bCs/>
                <w:highlight w:val="red"/>
              </w:rPr>
              <w:t xml:space="preserve"> is replaced with </w:t>
            </w:r>
            <w:proofErr w:type="spellStart"/>
            <w:r w:rsidRPr="001065EE">
              <w:rPr>
                <w:rFonts w:ascii="Arial" w:hAnsi="Arial" w:cs="Arial"/>
                <w:bCs/>
                <w:highlight w:val="red"/>
              </w:rPr>
              <w:t>CounterCheckResponse</w:t>
            </w:r>
            <w:proofErr w:type="spellEnd"/>
            <w:r w:rsidRPr="001065EE">
              <w:rPr>
                <w:rFonts w:ascii="Arial" w:hAnsi="Arial" w:cs="Arial"/>
                <w:bCs/>
                <w:highlight w:val="red"/>
              </w:rPr>
              <w:t xml:space="preserve"> message that </w:t>
            </w:r>
            <w:proofErr w:type="gramStart"/>
            <w:r w:rsidRPr="001065EE">
              <w:rPr>
                <w:rFonts w:ascii="Arial" w:hAnsi="Arial" w:cs="Arial"/>
                <w:bCs/>
                <w:highlight w:val="red"/>
              </w:rPr>
              <w:t>don't</w:t>
            </w:r>
            <w:proofErr w:type="gramEnd"/>
            <w:r w:rsidRPr="001065EE">
              <w:rPr>
                <w:rFonts w:ascii="Arial" w:hAnsi="Arial" w:cs="Arial"/>
                <w:bCs/>
                <w:highlight w:val="red"/>
              </w:rPr>
              <w:t xml:space="preserve"> need segmentation.</w:t>
            </w:r>
          </w:p>
        </w:tc>
      </w:tr>
    </w:tbl>
    <w:p w14:paraId="625E86A4" w14:textId="77777777" w:rsidR="00103C8C" w:rsidRPr="000817B8" w:rsidRDefault="00103C8C" w:rsidP="00103C8C">
      <w:pPr>
        <w:spacing w:after="0"/>
        <w:rPr>
          <w:rFonts w:ascii="Arial" w:hAnsi="Arial" w:cs="Arial"/>
          <w:b/>
          <w:lang w:eastAsia="en-GB"/>
        </w:rPr>
      </w:pPr>
    </w:p>
    <w:p w14:paraId="5F601F9D" w14:textId="77777777" w:rsidR="00103C8C" w:rsidRPr="00717CA8" w:rsidRDefault="00103C8C" w:rsidP="00103C8C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5A9A24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57C43CC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1E5BE8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6E1DAB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61908DD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19DAE5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193645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52238F6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3941060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to configure split SRB1 and split SRB2.</w:t>
      </w:r>
    </w:p>
    <w:p w14:paraId="0E91CF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0AC5E2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649D193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79DE3B02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8AB39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2D1959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408AE6E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2BC810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35371C0C" w14:textId="77777777" w:rsidR="00103C8C" w:rsidRPr="00FC624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fr-FR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624C">
        <w:rPr>
          <w:rFonts w:ascii="Courier New" w:hAnsi="Courier New"/>
          <w:noProof/>
          <w:sz w:val="16"/>
          <w:lang w:val="fr-FR"/>
        </w:rPr>
        <w:t>SRB.send(cas_SRB1_RrcPdu_REQ(eutra_Cell1,</w:t>
      </w:r>
    </w:p>
    <w:p w14:paraId="1E3BB5B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624C">
        <w:rPr>
          <w:rFonts w:ascii="Courier New" w:hAnsi="Courier New"/>
          <w:noProof/>
          <w:sz w:val="16"/>
          <w:lang w:val="fr-FR"/>
        </w:rPr>
        <w:t xml:space="preserve">                                 </w:t>
      </w:r>
      <w:r w:rsidRPr="00103C8C">
        <w:rPr>
          <w:rFonts w:ascii="Courier New" w:hAnsi="Courier New"/>
          <w:noProof/>
          <w:sz w:val="16"/>
          <w:lang w:val="en-SG"/>
        </w:rPr>
        <w:t>cs_TimingInfo_Now,</w:t>
      </w:r>
    </w:p>
    <w:p w14:paraId="73B771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5F840F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685221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31E09EF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1401BA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637214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2A92512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4A4126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40647B1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69D2795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A85FEF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192DC9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4A26442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39128E0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17E04D6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cr_508_UeCapabilityInformation(tsc_RRC_TI_Def, cr_NRCapInfo),</w:t>
      </w:r>
    </w:p>
    <w:p w14:paraId="13076475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1DA59AC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52F4F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2FF78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0DB340C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C8DCA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24C4A0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26596E3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4FE58E4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909F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4B" siclog@</w:t>
      </w:r>
    </w:p>
    <w:p w14:paraId="2B336ED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6F30579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2C9D371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65825B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1EAC5AB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5521DC66" w14:textId="77777777" w:rsidR="00103C8C" w:rsidRPr="00FC624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fr-FR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624C">
        <w:rPr>
          <w:rFonts w:ascii="Courier New" w:hAnsi="Courier New"/>
          <w:noProof/>
          <w:sz w:val="16"/>
          <w:lang w:val="fr-FR"/>
        </w:rPr>
        <w:t>SRB.send(cas_SRB2_NasPdu_REQ(eutra_Cell1,</w:t>
      </w:r>
    </w:p>
    <w:p w14:paraId="0F1129C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624C">
        <w:rPr>
          <w:rFonts w:ascii="Courier New" w:hAnsi="Courier New"/>
          <w:noProof/>
          <w:sz w:val="16"/>
          <w:lang w:val="fr-FR"/>
        </w:rPr>
        <w:t xml:space="preserve">                                 </w:t>
      </w:r>
      <w:r w:rsidRPr="00103C8C">
        <w:rPr>
          <w:rFonts w:ascii="Courier New" w:hAnsi="Courier New"/>
          <w:noProof/>
          <w:sz w:val="16"/>
          <w:lang w:val="en-SG"/>
        </w:rPr>
        <w:t>cs_TimingInfo_Now,</w:t>
      </w:r>
    </w:p>
    <w:p w14:paraId="207D2A7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7CD1CE6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7E8E6DE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5CEDA03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279E4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41F06DF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3FB6E0CA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5DA733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0883941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3AD4571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7F1F1F4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67FF803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4FE5C7D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3D2F8BF8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198A4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DA8FD3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55CC56CF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After steps in table 8.2.2.2.1.3.2-4 are completed the SS is configured to send RLC ACK on split SRB2 and the last message received in step 4D is acknowledged.</w:t>
      </w:r>
    </w:p>
    <w:p w14:paraId="1B2B362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63C8CEF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B94D1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44CF90B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f_EUTRA_NR_SendCoOrd (NR, cms_EUTRA_NR_Trigger);</w:t>
      </w:r>
    </w:p>
    <w:p w14:paraId="69EFDE7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6BCEC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8FA71F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3AF2EE7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14B32E10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38FAE5B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0C4A94E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243E9D49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124C4A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4A99DB71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84598B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6F6BD4A7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16C9FC7D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5DE7F796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27122DD4" w14:textId="77777777" w:rsidR="00103C8C" w:rsidRP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74ECE9" w14:textId="77777777" w:rsidR="00103C8C" w:rsidRDefault="00103C8C" w:rsidP="00103C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43B1B11D" w14:textId="77777777" w:rsidR="00995467" w:rsidRDefault="00995467" w:rsidP="00103C8C">
      <w:pPr>
        <w:spacing w:after="0"/>
        <w:rPr>
          <w:rFonts w:ascii="Arial" w:hAnsi="Arial" w:cs="Arial"/>
          <w:b/>
          <w:lang w:val="pt-BR" w:eastAsia="en-GB"/>
        </w:rPr>
      </w:pPr>
    </w:p>
    <w:p w14:paraId="12E472CA" w14:textId="77777777" w:rsidR="00103C8C" w:rsidRPr="00717CA8" w:rsidRDefault="00103C8C" w:rsidP="00103C8C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1146D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function fl_TC_8_2_2_2_1_ENDC_EUTRA_TestBody() runs on EUTRA_5GS_PTC</w:t>
      </w:r>
    </w:p>
    <w:p w14:paraId="67B0F19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{ // @sic R5-191203 R5-201204 sic@</w:t>
      </w:r>
    </w:p>
    <w:p w14:paraId="0A32166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3E9296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1894789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</w:p>
    <w:p w14:paraId="12E35EA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0-2A" siclog@</w:t>
      </w:r>
    </w:p>
    <w:p w14:paraId="37B3C5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is configured not to send RLC ACK on split SRB1. =&gt; done during te HO procedure</w:t>
      </w:r>
    </w:p>
    <w:p w14:paraId="06A111C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6C335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to configure split SRB1 and split SRB2.</w:t>
      </w:r>
    </w:p>
    <w:p w14:paraId="0891402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Change SRB 1/2 with ciphering/integrity algorithms to NR values</w:t>
      </w:r>
    </w:p>
    <w:p w14:paraId="4757FF0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f_EUTRA38_ReconfigureSRBs_NR_PDCPSplit(eutra_Cell1, false);</w:t>
      </w:r>
    </w:p>
    <w:p w14:paraId="15DE78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2");</w:t>
      </w:r>
    </w:p>
    <w:p w14:paraId="12B2FD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C43D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3E7AE70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UECapabilityEnquiry message for NR capabilities on split SRB1 over the SCG path.</w:t>
      </w:r>
    </w:p>
    <w:p w14:paraId="0BFDBB0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//The SS is configured not to send RLC ACK on split SRB1.</w:t>
      </w:r>
    </w:p>
    <w:p w14:paraId="1FFDD4D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Prohibit)});</w:t>
      </w:r>
    </w:p>
    <w:p w14:paraId="67DA0966" w14:textId="77777777" w:rsidR="00103C8C" w:rsidRPr="00FC624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fr-FR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624C">
        <w:rPr>
          <w:rFonts w:ascii="Courier New" w:hAnsi="Courier New"/>
          <w:noProof/>
          <w:sz w:val="16"/>
          <w:lang w:val="fr-FR"/>
        </w:rPr>
        <w:t>SRB.send(cas_SRB1_RrcPdu_REQ(eutra_Cell1,</w:t>
      </w:r>
    </w:p>
    <w:p w14:paraId="32A786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624C">
        <w:rPr>
          <w:rFonts w:ascii="Courier New" w:hAnsi="Courier New"/>
          <w:noProof/>
          <w:sz w:val="16"/>
          <w:lang w:val="fr-FR"/>
        </w:rPr>
        <w:t xml:space="preserve">                                 </w:t>
      </w:r>
      <w:r w:rsidRPr="00103C8C">
        <w:rPr>
          <w:rFonts w:ascii="Courier New" w:hAnsi="Courier New"/>
          <w:noProof/>
          <w:sz w:val="16"/>
          <w:lang w:val="en-SG"/>
        </w:rPr>
        <w:t>cs_TimingInfo_Now,</w:t>
      </w:r>
    </w:p>
    <w:p w14:paraId="5FCFF9B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cs_508_UeCapabilityEnquiry(tsc_RRC_TI_Def, cs_UE_CapabilityRequest_NR),</w:t>
      </w:r>
    </w:p>
    <w:p w14:paraId="48ACE29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-,</w:t>
      </w:r>
    </w:p>
    <w:p w14:paraId="2B7E6CC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C204D5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6E44A34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5A39BBD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UECapabilityInformation message including UE radio access capability information for NR on split SRB1 duplicated over the SCG path?</w:t>
      </w:r>
    </w:p>
    <w:p w14:paraId="73E8963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3CD713F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2225EB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23BE23F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50771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04A3CB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crs_RlcBearerRouting_Eutra(eutra_Cell1))) {};</w:t>
      </w:r>
    </w:p>
    <w:p w14:paraId="1AB2A24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[]SRB.receive(car_SRB_RrcPdu_IND_Common(eutra_Cell1,</w:t>
      </w:r>
    </w:p>
    <w:p w14:paraId="520903E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tsc_SRB1,</w:t>
      </w:r>
    </w:p>
    <w:p w14:paraId="3EE72A3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cr_508_UeCapabilityInformation(tsc_RRC_TI_Def, cr_NRCapInfo),</w:t>
      </w:r>
    </w:p>
    <w:p w14:paraId="454AE7B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-,</w:t>
      </w:r>
    </w:p>
    <w:p w14:paraId="65A7C3E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cr_RlcBearerRouting_NR(nr_Cell1))) {};</w:t>
      </w:r>
    </w:p>
    <w:p w14:paraId="701425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E6E7E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 (__FILE__, __LINE__, "Step 4");</w:t>
      </w:r>
    </w:p>
    <w:p w14:paraId="685ADA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007329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4A" siclog@</w:t>
      </w:r>
    </w:p>
    <w:p w14:paraId="5D16AC6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//After steps in table 8.2.2.2.1.3.2-3 are completed the SS is configured to send RLC ACK on split SRB1 and the last message received in step 4 is acknowledged.</w:t>
      </w:r>
    </w:p>
    <w:p w14:paraId="49E0E7F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tsc_RbId_SRB1, Continue)});</w:t>
      </w:r>
    </w:p>
    <w:p w14:paraId="542F363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324077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2CFD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4B" siclog@</w:t>
      </w:r>
    </w:p>
    <w:p w14:paraId="4EF45A7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//The SS is configured not to send RLC ACK on split SRB2.</w:t>
      </w:r>
    </w:p>
    <w:p w14:paraId="0F3EC45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Prohibit)});</w:t>
      </w:r>
    </w:p>
    <w:p w14:paraId="75FE4FC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46BA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4C" siclog@</w:t>
      </w:r>
    </w:p>
    <w:p w14:paraId="0C76C8D8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The SS sends DLInformationTransfer message (carrying IDENTITY REQUEST message) on split SRB2 over the SCG path.</w:t>
      </w:r>
    </w:p>
    <w:p w14:paraId="4403B453" w14:textId="77777777" w:rsidR="00103C8C" w:rsidRPr="00FC624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fr-FR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624C">
        <w:rPr>
          <w:rFonts w:ascii="Courier New" w:hAnsi="Courier New"/>
          <w:noProof/>
          <w:sz w:val="16"/>
          <w:lang w:val="fr-FR"/>
        </w:rPr>
        <w:t>SRB.send(cas_SRB2_NasPdu_REQ(eutra_Cell1,</w:t>
      </w:r>
    </w:p>
    <w:p w14:paraId="5D29B44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C624C">
        <w:rPr>
          <w:rFonts w:ascii="Courier New" w:hAnsi="Courier New"/>
          <w:noProof/>
          <w:sz w:val="16"/>
          <w:lang w:val="fr-FR"/>
        </w:rPr>
        <w:t xml:space="preserve">                                 </w:t>
      </w:r>
      <w:r w:rsidRPr="00103C8C">
        <w:rPr>
          <w:rFonts w:ascii="Courier New" w:hAnsi="Courier New"/>
          <w:noProof/>
          <w:sz w:val="16"/>
          <w:lang w:val="en-SG"/>
        </w:rPr>
        <w:t>cs_TimingInfo_Now,</w:t>
      </w:r>
    </w:p>
    <w:p w14:paraId="23F6301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cs_NAS_Request(tsc_SHT_IntegrityProtected_Ciphered,</w:t>
      </w:r>
    </w:p>
    <w:p w14:paraId="369F6E1F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       cs_IDENTITY_REQUEST(tsc_IdType_IMSI)),</w:t>
      </w:r>
    </w:p>
    <w:p w14:paraId="1D5062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cs_RlcBearerRouting_NR(nr_Cell1)));</w:t>
      </w:r>
    </w:p>
    <w:p w14:paraId="2FE33810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EA854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4D" siclog@</w:t>
      </w:r>
    </w:p>
    <w:p w14:paraId="520873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the ULInformationMessage (carrying IDENTITY RESPONSE message) on split SRB2 duplicated over the SCG path?</w:t>
      </w:r>
    </w:p>
    <w:p w14:paraId="293192C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interleave {</w:t>
      </w:r>
    </w:p>
    <w:p w14:paraId="6DD8E82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355031A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608CF6A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crs_RlcBearerRouting_Eutra(eutra_Cell1))) {};</w:t>
      </w:r>
    </w:p>
    <w:p w14:paraId="1AE06175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[]SRB.receive(car_SRB2_NasPdu_IND(eutra_Cell1,</w:t>
      </w:r>
    </w:p>
    <w:p w14:paraId="2D077CB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cr_NAS_Indication(tsc_SHT_IntegrityProtected_Ciphered, cr_IDENTITY_RESPONSE(?)),</w:t>
      </w:r>
    </w:p>
    <w:p w14:paraId="1348C06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 cr_RlcBearerRouting_NR(nr_Cell1))) {};</w:t>
      </w:r>
    </w:p>
    <w:p w14:paraId="6909877B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D9F5AA4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652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4E" siclog@</w:t>
      </w:r>
    </w:p>
    <w:p w14:paraId="23B25AB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lastRenderedPageBreak/>
        <w:t xml:space="preserve">    // After steps in table 8.2.2.2.1.3.2-4 are completed the SS is configured to send RLC ACK on split SRB2 and the last message received in step 4D is acknowledged.</w:t>
      </w:r>
    </w:p>
    <w:p w14:paraId="0C4E507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f_EUTRA_SS_CommonRadioBearerConfig(eutra_Cell1, {cs_RB_Reconfig_TestModeAckProhibit( tsc_RbId_SRB2, Continue)});</w:t>
      </w:r>
    </w:p>
    <w:p w14:paraId="3372552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  <w:r w:rsidRPr="00FC0156">
        <w:rPr>
          <w:rFonts w:ascii="Courier New" w:hAnsi="Courier New"/>
          <w:noProof/>
          <w:sz w:val="16"/>
          <w:highlight w:val="yellow"/>
          <w:lang w:val="en-SG"/>
        </w:rPr>
        <w:t>f_Delay(0.1);</w:t>
      </w:r>
    </w:p>
    <w:p w14:paraId="4439842C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D905F0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Send trigger to NR</w:t>
      </w:r>
    </w:p>
    <w:p w14:paraId="56998D17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f_EUTRA_NR_SendCoOrd (NR, cms_EUTRA_NR_Trigger);</w:t>
      </w:r>
    </w:p>
    <w:p w14:paraId="5BC6A29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576E2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2B29304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SS transmits RRCConnectionReconfiguration message containing NR RRCReconfiguration message on split SRB1 to release split SRB1 and split SRB2 over the SCG path.</w:t>
      </w:r>
    </w:p>
    <w:p w14:paraId="662DB522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028AD3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22CED98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747B36E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35F540BD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CC154D3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3FDFE50A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0B6287EE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5E055A06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0E5B8A99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68E0D11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13C16FF1" w14:textId="77777777" w:rsidR="00103C8C" w:rsidRP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F02034" w14:textId="77777777" w:rsidR="00103C8C" w:rsidRDefault="00103C8C" w:rsidP="00103C8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}</w:t>
      </w:r>
    </w:p>
    <w:p w14:paraId="5D1058CF" w14:textId="270488D4" w:rsidR="00103C8C" w:rsidRDefault="00103C8C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401F804" w14:textId="0A94AAD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46AB77A" w14:textId="0D0D6DB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37716E" w14:textId="050762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752050E" w14:textId="7098939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8632030" w14:textId="7DD68F8D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B4E0451" w14:textId="6B08671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C6720F7" w14:textId="5B686E4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05BB618" w14:textId="69658CC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D7D616" w14:textId="2E3CF19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30E1C54" w14:textId="7F61ABD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10B261C" w14:textId="03C1DE83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F81EF01" w14:textId="76BAC1AB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5A4A1D2" w14:textId="47E0FA4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CEEAC3F" w14:textId="0B52ABA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D90EDED" w14:textId="3C049462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6BD540A" w14:textId="784DAE5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7262DF9" w14:textId="6EBE98B9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0F5E74C" w14:textId="14B70C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D5EC613" w14:textId="47E1AF4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80E119B" w14:textId="0EC646D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79896A5" w14:textId="63D8316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7EC00C0" w14:textId="33E5B8C4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EEE0A27" w14:textId="5D083091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E3BFF92" w14:textId="7EC85628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69E3FBB" w14:textId="5FFFC4DE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23073FA" w14:textId="47DE3D46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3E17F39" w14:textId="6CDA6A8C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2366995" w14:textId="4C7D422F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9BC0C58" w14:textId="1E326297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DFCED6F" w14:textId="3B2D861A" w:rsidR="00C91B1E" w:rsidRDefault="00C91B1E" w:rsidP="00103C8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C91B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C818F" w14:textId="77777777" w:rsidR="008F238A" w:rsidRDefault="008F238A">
      <w:pPr>
        <w:spacing w:after="0"/>
      </w:pPr>
      <w:r>
        <w:separator/>
      </w:r>
    </w:p>
  </w:endnote>
  <w:endnote w:type="continuationSeparator" w:id="0">
    <w:p w14:paraId="3D9105A4" w14:textId="77777777" w:rsidR="008F238A" w:rsidRDefault="008F2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59B9D" w14:textId="77777777" w:rsidR="008F238A" w:rsidRDefault="008F238A">
      <w:pPr>
        <w:spacing w:after="0"/>
      </w:pPr>
      <w:r>
        <w:separator/>
      </w:r>
    </w:p>
  </w:footnote>
  <w:footnote w:type="continuationSeparator" w:id="0">
    <w:p w14:paraId="6F574F14" w14:textId="77777777" w:rsidR="008F238A" w:rsidRDefault="008F2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BA70B7" w:rsidRDefault="00BA7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BA70B7" w:rsidRDefault="00BA70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BA70B7" w:rsidRDefault="00BA70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BA70B7" w:rsidRDefault="00BA70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5E747E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B45C93"/>
    <w:multiLevelType w:val="hybridMultilevel"/>
    <w:tmpl w:val="413C08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6"/>
  </w:num>
  <w:num w:numId="5">
    <w:abstractNumId w:val="37"/>
  </w:num>
  <w:num w:numId="6">
    <w:abstractNumId w:val="2"/>
  </w:num>
  <w:num w:numId="7">
    <w:abstractNumId w:val="10"/>
  </w:num>
  <w:num w:numId="8">
    <w:abstractNumId w:val="31"/>
  </w:num>
  <w:num w:numId="9">
    <w:abstractNumId w:val="20"/>
  </w:num>
  <w:num w:numId="10">
    <w:abstractNumId w:val="34"/>
  </w:num>
  <w:num w:numId="11">
    <w:abstractNumId w:val="11"/>
  </w:num>
  <w:num w:numId="12">
    <w:abstractNumId w:val="12"/>
  </w:num>
  <w:num w:numId="13">
    <w:abstractNumId w:val="36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30"/>
  </w:num>
  <w:num w:numId="20">
    <w:abstractNumId w:val="27"/>
  </w:num>
  <w:num w:numId="21">
    <w:abstractNumId w:val="29"/>
  </w:num>
  <w:num w:numId="22">
    <w:abstractNumId w:val="1"/>
  </w:num>
  <w:num w:numId="23">
    <w:abstractNumId w:val="9"/>
  </w:num>
  <w:num w:numId="24">
    <w:abstractNumId w:val="18"/>
  </w:num>
  <w:num w:numId="25">
    <w:abstractNumId w:val="33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5"/>
  </w:num>
  <w:num w:numId="32">
    <w:abstractNumId w:val="7"/>
  </w:num>
  <w:num w:numId="33">
    <w:abstractNumId w:val="6"/>
  </w:num>
  <w:num w:numId="34">
    <w:abstractNumId w:val="28"/>
  </w:num>
  <w:num w:numId="35">
    <w:abstractNumId w:val="32"/>
  </w:num>
  <w:num w:numId="36">
    <w:abstractNumId w:val="14"/>
  </w:num>
  <w:num w:numId="37">
    <w:abstractNumId w:val="23"/>
  </w:num>
  <w:num w:numId="38">
    <w:abstractNumId w:val="0"/>
  </w:num>
  <w:num w:numId="39">
    <w:abstractNumId w:val="25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454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3A77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065EE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46EFB"/>
    <w:rsid w:val="0015233A"/>
    <w:rsid w:val="00152D3E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1FC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05EB6"/>
    <w:rsid w:val="0031309D"/>
    <w:rsid w:val="00317A50"/>
    <w:rsid w:val="00317C36"/>
    <w:rsid w:val="00321419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296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0F1A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35E4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6B68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C55AD"/>
    <w:rsid w:val="005D3336"/>
    <w:rsid w:val="005D3FCB"/>
    <w:rsid w:val="005D5C34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452CD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73E5"/>
    <w:rsid w:val="007B4340"/>
    <w:rsid w:val="007B512A"/>
    <w:rsid w:val="007C1DE4"/>
    <w:rsid w:val="007C2097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747F"/>
    <w:rsid w:val="008E6B1F"/>
    <w:rsid w:val="008E77B7"/>
    <w:rsid w:val="008F0124"/>
    <w:rsid w:val="008F238A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4711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1A68"/>
    <w:rsid w:val="009C5479"/>
    <w:rsid w:val="009C582D"/>
    <w:rsid w:val="009C7D38"/>
    <w:rsid w:val="009D3673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4FB0"/>
    <w:rsid w:val="00A7671C"/>
    <w:rsid w:val="00A84550"/>
    <w:rsid w:val="00A84AA5"/>
    <w:rsid w:val="00A90724"/>
    <w:rsid w:val="00A92CF6"/>
    <w:rsid w:val="00A95A08"/>
    <w:rsid w:val="00AA2CBC"/>
    <w:rsid w:val="00AA49EB"/>
    <w:rsid w:val="00AA605B"/>
    <w:rsid w:val="00AA65E5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6912"/>
    <w:rsid w:val="00B67B97"/>
    <w:rsid w:val="00B7315D"/>
    <w:rsid w:val="00B742B8"/>
    <w:rsid w:val="00B75155"/>
    <w:rsid w:val="00B75E77"/>
    <w:rsid w:val="00B766C0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A70B7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1B0E"/>
    <w:rsid w:val="00C05BEF"/>
    <w:rsid w:val="00C10CC0"/>
    <w:rsid w:val="00C169C1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52CF2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2F87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67E3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624C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4928</Words>
  <Characters>27106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31971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8</cp:revision>
  <cp:lastPrinted>2021-05-19T10:16:00Z</cp:lastPrinted>
  <dcterms:created xsi:type="dcterms:W3CDTF">2021-06-14T11:11:00Z</dcterms:created>
  <dcterms:modified xsi:type="dcterms:W3CDTF">2021-06-14T13:22:00Z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