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23D20" w14:textId="4C24A16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910F77" w:rsidRPr="00910F77">
        <w:rPr>
          <w:b/>
          <w:bCs/>
          <w:i/>
          <w:iCs/>
          <w:sz w:val="28"/>
          <w:szCs w:val="28"/>
        </w:rPr>
        <w:t>R5s210576</w:t>
      </w:r>
    </w:p>
    <w:p w14:paraId="5D6FC58C" w14:textId="307A0302" w:rsidR="001A09A3" w:rsidRDefault="00772FDD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D622469" w:rsidR="001E41F3" w:rsidRPr="00410371" w:rsidRDefault="000309E2" w:rsidP="00547111">
            <w:pPr>
              <w:pStyle w:val="CRCoverPage"/>
              <w:spacing w:after="0"/>
              <w:rPr>
                <w:noProof/>
              </w:rPr>
            </w:pPr>
            <w:r w:rsidRPr="000309E2">
              <w:rPr>
                <w:b/>
                <w:noProof/>
                <w:sz w:val="28"/>
              </w:rPr>
              <w:t>1726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BFC81BE" w:rsidR="004F4883" w:rsidRDefault="004F4883" w:rsidP="004F4883">
            <w:pPr>
              <w:pStyle w:val="CRCoverPage"/>
              <w:spacing w:after="0"/>
            </w:pPr>
            <w:r w:rsidRPr="007C0A48">
              <w:rPr>
                <w:noProof/>
              </w:rPr>
              <w:t xml:space="preserve">Correction to the </w:t>
            </w:r>
            <w:r>
              <w:rPr>
                <w:noProof/>
              </w:rPr>
              <w:t>NR5GC Testcase 6.</w:t>
            </w:r>
            <w:r w:rsidR="00ED23BD">
              <w:rPr>
                <w:noProof/>
              </w:rPr>
              <w:t>3.1.1</w:t>
            </w:r>
          </w:p>
        </w:tc>
      </w:tr>
      <w:tr w:rsidR="004F488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4F488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1191EB9F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</w:t>
            </w:r>
          </w:p>
        </w:tc>
      </w:tr>
      <w:tr w:rsidR="004F488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F488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4F4883" w:rsidRDefault="004F4883" w:rsidP="004F48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4F4883" w:rsidRDefault="004F4883" w:rsidP="004F48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0377D1C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</w:t>
            </w:r>
            <w:r w:rsidR="003B1CB7">
              <w:rPr>
                <w:noProof/>
              </w:rPr>
              <w:t>2</w:t>
            </w:r>
            <w:r w:rsidR="00ED23BD">
              <w:rPr>
                <w:noProof/>
              </w:rPr>
              <w:t>3</w:t>
            </w:r>
          </w:p>
        </w:tc>
      </w:tr>
      <w:tr w:rsidR="004F488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4F4883" w:rsidRDefault="004F4883" w:rsidP="004F48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4F4883" w:rsidRDefault="004F4883" w:rsidP="004F48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4F4883" w:rsidRDefault="004F4883" w:rsidP="004F48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4F488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4F4883" w:rsidRDefault="004F4883" w:rsidP="004F48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4F4883" w:rsidRDefault="004F4883" w:rsidP="004F48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4F4883" w:rsidRPr="007C2097" w:rsidRDefault="004F4883" w:rsidP="004F48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F4883" w14:paraId="4417AB16" w14:textId="77777777" w:rsidTr="00547111">
        <w:tc>
          <w:tcPr>
            <w:tcW w:w="1843" w:type="dxa"/>
          </w:tcPr>
          <w:p w14:paraId="48F18469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78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5F578F" w:rsidRDefault="005F578F" w:rsidP="005F57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78FCCAA" w:rsidR="005F578F" w:rsidRDefault="002F2675" w:rsidP="005F578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rFonts w:cs="Arial"/>
                <w:color w:val="000000"/>
                <w:lang w:val="en-SG" w:eastAsia="en-GB"/>
              </w:rPr>
              <w:t>N</w:t>
            </w:r>
            <w:r w:rsidRPr="002F2675">
              <w:rPr>
                <w:rFonts w:cs="Arial"/>
                <w:color w:val="000000"/>
                <w:lang w:val="en-SG" w:eastAsia="en-GB"/>
              </w:rPr>
              <w:t>etwork</w:t>
            </w:r>
            <w:r>
              <w:rPr>
                <w:rFonts w:cs="Arial"/>
                <w:color w:val="000000"/>
                <w:lang w:val="en-SG" w:eastAsia="en-GB"/>
              </w:rPr>
              <w:t xml:space="preserve"> does not establish SRB2</w:t>
            </w:r>
            <w:r w:rsidRPr="002F2675">
              <w:rPr>
                <w:rFonts w:cs="Arial"/>
                <w:color w:val="000000"/>
                <w:lang w:val="en-SG" w:eastAsia="en-GB"/>
              </w:rPr>
              <w:t xml:space="preserve"> after security activation</w:t>
            </w:r>
            <w:r>
              <w:rPr>
                <w:rFonts w:cs="Arial"/>
                <w:color w:val="000000"/>
                <w:lang w:val="en-SG" w:eastAsia="en-GB"/>
              </w:rPr>
              <w:t>, thus all RRC messages should be sent and received on SRB1</w:t>
            </w:r>
            <w:r w:rsidR="005F578F">
              <w:rPr>
                <w:rFonts w:cs="Arial"/>
                <w:lang w:val="en-SG" w:eastAsia="ja-JP"/>
              </w:rPr>
              <w:t>.</w:t>
            </w:r>
          </w:p>
        </w:tc>
      </w:tr>
      <w:tr w:rsidR="005F578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5F578F" w:rsidRDefault="005F578F" w:rsidP="005F57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5F578F" w:rsidRDefault="005F578F" w:rsidP="005F57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78F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5F578F" w:rsidRDefault="005F578F" w:rsidP="005F57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07AA70C" w:rsidR="005F578F" w:rsidRPr="005C657A" w:rsidRDefault="002F2675" w:rsidP="005F578F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  <w:lang w:eastAsia="en-GB"/>
              </w:rPr>
              <w:t>Modify expected SRB to receive PDU Session Establishment message from SRB2 to SRB1</w:t>
            </w:r>
          </w:p>
        </w:tc>
      </w:tr>
      <w:tr w:rsidR="005F578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5F578F" w:rsidRDefault="005F578F" w:rsidP="005F57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5F578F" w:rsidRDefault="005F578F" w:rsidP="005F57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78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5F578F" w:rsidRDefault="005F578F" w:rsidP="005F57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1DE7A0E" w:rsidR="005F578F" w:rsidRDefault="005F578F" w:rsidP="005F578F">
            <w:pPr>
              <w:pStyle w:val="CRCoverPage"/>
              <w:spacing w:after="0"/>
              <w:rPr>
                <w:noProof/>
              </w:rPr>
            </w:pPr>
            <w:r w:rsidRPr="007C0A48">
              <w:rPr>
                <w:noProof/>
              </w:rPr>
              <w:t xml:space="preserve">A conformant UE </w:t>
            </w:r>
            <w:r>
              <w:rPr>
                <w:noProof/>
              </w:rPr>
              <w:t>will fail</w:t>
            </w:r>
            <w:r w:rsidRPr="007C0A48">
              <w:rPr>
                <w:noProof/>
              </w:rPr>
              <w:t xml:space="preserve"> the test case.</w:t>
            </w:r>
          </w:p>
        </w:tc>
      </w:tr>
      <w:tr w:rsidR="004F4883" w14:paraId="669F3506" w14:textId="77777777" w:rsidTr="00547111">
        <w:tc>
          <w:tcPr>
            <w:tcW w:w="2694" w:type="dxa"/>
            <w:gridSpan w:val="2"/>
          </w:tcPr>
          <w:p w14:paraId="3DFD20CF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D64A2EC" w:rsidR="004F4883" w:rsidRDefault="002F2675" w:rsidP="004F4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6.3.1.1</w:t>
            </w:r>
            <w:r w:rsidR="004F4883">
              <w:rPr>
                <w:noProof/>
              </w:rPr>
              <w:t>.NR5GC</w:t>
            </w:r>
          </w:p>
        </w:tc>
      </w:tr>
      <w:tr w:rsidR="004F488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4F4883" w:rsidRDefault="004F4883" w:rsidP="004F48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4F4883" w:rsidRDefault="004F4883" w:rsidP="004F48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488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4F4883" w:rsidRDefault="004F4883" w:rsidP="004F48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4F4883" w:rsidRDefault="004F4883" w:rsidP="004F4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488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4F4883" w:rsidRDefault="004F4883" w:rsidP="004F4883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4F4883" w:rsidRDefault="004F4883" w:rsidP="004F4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F8F3F46" w:rsidR="004F4883" w:rsidRDefault="00B034C7" w:rsidP="004F4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F488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4F4883" w:rsidRDefault="004F4883" w:rsidP="004F4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4F4883" w:rsidRDefault="004F4883" w:rsidP="004F4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488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4F4883" w:rsidRDefault="004F4883" w:rsidP="004F4883">
            <w:pPr>
              <w:pStyle w:val="CRCoverPage"/>
              <w:spacing w:after="0"/>
              <w:rPr>
                <w:noProof/>
              </w:rPr>
            </w:pPr>
          </w:p>
        </w:tc>
      </w:tr>
      <w:tr w:rsidR="004F488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4883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4F4883" w:rsidRPr="008863B9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4F4883" w:rsidRPr="008863B9" w:rsidRDefault="004F4883" w:rsidP="004F48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4883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69719810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752B59F5" w14:textId="14850CAC" w:rsidR="00F10045" w:rsidRDefault="003A22C0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10045" w:rsidRPr="00C660E1">
        <w:rPr>
          <w:rFonts w:cs="Arial"/>
          <w:iCs/>
        </w:rPr>
        <w:t>Table of Contents</w:t>
      </w:r>
      <w:r w:rsidR="00F10045">
        <w:tab/>
      </w:r>
      <w:r w:rsidR="00F10045">
        <w:fldChar w:fldCharType="begin"/>
      </w:r>
      <w:r w:rsidR="00F10045">
        <w:instrText xml:space="preserve"> PAGEREF _Toc69719810 \h </w:instrText>
      </w:r>
      <w:r w:rsidR="00F10045">
        <w:fldChar w:fldCharType="separate"/>
      </w:r>
      <w:r w:rsidR="00F10045">
        <w:t>2</w:t>
      </w:r>
      <w:r w:rsidR="00F10045">
        <w:fldChar w:fldCharType="end"/>
      </w:r>
    </w:p>
    <w:p w14:paraId="1B26F9ED" w14:textId="54DCF008" w:rsidR="00F10045" w:rsidRDefault="00F10045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C660E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660E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_Toc69719811 \h </w:instrText>
      </w:r>
      <w:r>
        <w:fldChar w:fldCharType="separate"/>
      </w:r>
      <w:r>
        <w:t>3</w:t>
      </w:r>
      <w:r>
        <w:fldChar w:fldCharType="end"/>
      </w:r>
    </w:p>
    <w:p w14:paraId="414EBE8E" w14:textId="28816BAA" w:rsidR="00F10045" w:rsidRDefault="00F10045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660E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660E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_Toc69719812 \h </w:instrText>
      </w:r>
      <w:r>
        <w:fldChar w:fldCharType="separate"/>
      </w:r>
      <w:r>
        <w:t>3</w:t>
      </w:r>
      <w:r>
        <w:fldChar w:fldCharType="end"/>
      </w:r>
    </w:p>
    <w:p w14:paraId="04F1360A" w14:textId="6E5F9801" w:rsidR="00F10045" w:rsidRDefault="00F10045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C660E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660E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_Toc69719813 \h </w:instrText>
      </w:r>
      <w:r>
        <w:fldChar w:fldCharType="separate"/>
      </w:r>
      <w:r>
        <w:t>3</w:t>
      </w:r>
      <w:r>
        <w:fldChar w:fldCharType="end"/>
      </w:r>
    </w:p>
    <w:p w14:paraId="34B2D90D" w14:textId="0E94C09F" w:rsidR="00F10045" w:rsidRDefault="00F10045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660E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660E1">
        <w:rPr>
          <w:b/>
          <w:lang w:val="pt-BR"/>
        </w:rPr>
        <w:t xml:space="preserve">Change </w:t>
      </w:r>
      <w:r w:rsidRPr="00C660E1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_Toc69719814 \h </w:instrText>
      </w:r>
      <w:r>
        <w:fldChar w:fldCharType="separate"/>
      </w:r>
      <w:r>
        <w:t>3</w:t>
      </w:r>
      <w:r>
        <w:fldChar w:fldCharType="end"/>
      </w:r>
    </w:p>
    <w:p w14:paraId="2E4D4796" w14:textId="003932F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2FE9FF1" w14:textId="77777777" w:rsidR="00FC0E51" w:rsidRDefault="00FC0E51" w:rsidP="00FC0E51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61274152"/>
      <w:bookmarkStart w:id="4" w:name="_Toc69719811"/>
      <w:bookmarkStart w:id="5" w:name="_Toc122434488"/>
      <w:bookmarkStart w:id="6" w:name="_Toc295288959"/>
      <w:r>
        <w:rPr>
          <w:b/>
          <w:lang w:eastAsia="ja-JP"/>
        </w:rPr>
        <w:t>Overview</w:t>
      </w:r>
      <w:bookmarkEnd w:id="3"/>
      <w:bookmarkEnd w:id="4"/>
    </w:p>
    <w:p w14:paraId="2D4AC302" w14:textId="3310EBD2" w:rsid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6C1E0D">
        <w:rPr>
          <w:rFonts w:cs="Arial"/>
        </w:rPr>
        <w:t>6.3.1.1</w:t>
      </w:r>
      <w:r>
        <w:rPr>
          <w:rFonts w:cs="Arial"/>
        </w:rPr>
        <w:t xml:space="preserve"> which is part of the 5G </w:t>
      </w:r>
      <w:r w:rsidR="00574E4C">
        <w:rPr>
          <w:rFonts w:cs="Arial"/>
        </w:rPr>
        <w:t>NRGC_IRAT</w:t>
      </w:r>
      <w:r>
        <w:rPr>
          <w:rFonts w:cs="Arial"/>
        </w:rPr>
        <w:t xml:space="preserve"> test suite. </w:t>
      </w:r>
    </w:p>
    <w:p w14:paraId="2827F147" w14:textId="77777777" w:rsid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3F3A8233" w14:textId="3AB54AC9" w:rsidR="00FC0E51" w:rsidRPr="00337E20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  <w:t>Narendra Kalahasti</w:t>
      </w:r>
    </w:p>
    <w:p w14:paraId="4281DAA7" w14:textId="2685F0E2" w:rsidR="00FC0E51" w:rsidRP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eastAsia="ja-JP"/>
        </w:rPr>
      </w:pPr>
      <w:r>
        <w:rPr>
          <w:rFonts w:cs="Arial"/>
          <w:b/>
          <w:lang w:eastAsia="ja-JP"/>
        </w:rPr>
        <w:tab/>
      </w:r>
      <w:r w:rsidRPr="00FC0E51">
        <w:rPr>
          <w:rFonts w:cs="Arial"/>
          <w:bCs/>
          <w:lang w:eastAsia="ja-JP"/>
        </w:rPr>
        <w:t>Narendra.kalahasti@anritsu.com</w:t>
      </w:r>
    </w:p>
    <w:p w14:paraId="227037E2" w14:textId="3FC646AB" w:rsidR="003E0563" w:rsidRPr="00476DA7" w:rsidRDefault="003A22C0" w:rsidP="003E0563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69719813"/>
      <w:r w:rsidRPr="00B22104">
        <w:rPr>
          <w:b/>
        </w:rPr>
        <w:t>Corrections required</w:t>
      </w:r>
      <w:bookmarkEnd w:id="5"/>
      <w:bookmarkEnd w:id="6"/>
      <w:bookmarkEnd w:id="7"/>
    </w:p>
    <w:p w14:paraId="461C9724" w14:textId="50E3434E" w:rsidR="003E0563" w:rsidRDefault="003E0563" w:rsidP="003E0563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68876477"/>
      <w:bookmarkStart w:id="9" w:name="_Toc69719814"/>
      <w:bookmarkStart w:id="10" w:name="_Toc30685522"/>
      <w:r>
        <w:rPr>
          <w:b/>
          <w:lang w:val="pt-BR"/>
        </w:rPr>
        <w:t xml:space="preserve">Change </w:t>
      </w:r>
      <w:bookmarkEnd w:id="8"/>
      <w:r>
        <w:rPr>
          <w:b/>
          <w:lang w:val="en-US"/>
        </w:rPr>
        <w:t>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3E0563" w14:paraId="2193C715" w14:textId="77777777" w:rsidTr="003E056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2934" w14:textId="77777777" w:rsidR="003E0563" w:rsidRDefault="003E0563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83A8" w14:textId="4E11D455" w:rsidR="003E0563" w:rsidRDefault="002F2675">
            <w:pPr>
              <w:spacing w:after="0"/>
              <w:rPr>
                <w:lang w:eastAsia="en-GB"/>
              </w:rPr>
            </w:pPr>
            <w:r w:rsidRPr="002F2675">
              <w:rPr>
                <w:rFonts w:ascii="Arial" w:eastAsia="Calibri" w:hAnsi="Arial" w:cs="Arial"/>
                <w:color w:val="000000"/>
                <w:lang w:val="en-PH"/>
              </w:rPr>
              <w:t>function fl_TC_6_3_1_1_TestBody()</w:t>
            </w:r>
          </w:p>
        </w:tc>
      </w:tr>
      <w:tr w:rsidR="003E0563" w14:paraId="686D425E" w14:textId="77777777" w:rsidTr="00476DA7">
        <w:trPr>
          <w:trHeight w:val="77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3EA1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83B3" w14:textId="4EB97D51" w:rsidR="00390EED" w:rsidRPr="00B034C7" w:rsidRDefault="002F2675" w:rsidP="00B034C7">
            <w:pPr>
              <w:rPr>
                <w:rFonts w:ascii="Arial" w:hAnsi="Arial" w:cs="Arial"/>
                <w:lang w:eastAsia="en-GB"/>
              </w:rPr>
            </w:pPr>
            <w:r w:rsidRPr="00B034C7">
              <w:rPr>
                <w:rFonts w:ascii="Arial" w:hAnsi="Arial" w:cs="Arial"/>
                <w:color w:val="000000"/>
                <w:lang w:val="en-SG" w:eastAsia="en-GB"/>
              </w:rPr>
              <w:t>Network does not establish SRB2 after security activation, thus all RRC messages should be sent and received on SRB1.</w:t>
            </w:r>
            <w:r w:rsidR="00390EED" w:rsidRPr="00B034C7">
              <w:rPr>
                <w:rFonts w:ascii="Arial" w:hAnsi="Arial" w:cs="Arial"/>
                <w:color w:val="000000"/>
                <w:lang w:val="en-SG" w:eastAsia="en-GB"/>
              </w:rPr>
              <w:br/>
            </w:r>
          </w:p>
        </w:tc>
      </w:tr>
      <w:tr w:rsidR="003E0563" w14:paraId="1F419767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EFE8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3590" w14:textId="53E7AE3E" w:rsidR="00186540" w:rsidRPr="005741CF" w:rsidRDefault="00476DA7" w:rsidP="00B034C7">
            <w:pPr>
              <w:pStyle w:val="CRCoverPage"/>
              <w:spacing w:after="0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Modify </w:t>
            </w:r>
            <w:r w:rsidR="002F2675">
              <w:rPr>
                <w:noProof/>
                <w:lang w:eastAsia="en-GB"/>
              </w:rPr>
              <w:t>expected SRB to receive PDU Session Establishment message from SRB2 to SRB1</w:t>
            </w:r>
          </w:p>
        </w:tc>
      </w:tr>
      <w:tr w:rsidR="003E0563" w14:paraId="5EF1CF15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05D6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BE28" w14:textId="75D0BA8C" w:rsidR="003E0563" w:rsidRDefault="00ED23BD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cs="Arial"/>
                <w:noProof/>
              </w:rPr>
              <w:t>SOR</w:t>
            </w:r>
            <w:r w:rsidR="004F4883">
              <w:rPr>
                <w:rFonts w:cs="Arial"/>
                <w:noProof/>
              </w:rPr>
              <w:t>_NR5GC.ttcn</w:t>
            </w:r>
          </w:p>
        </w:tc>
      </w:tr>
      <w:tr w:rsidR="003E0563" w14:paraId="421DE22B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4E90" w14:textId="77777777" w:rsidR="003E0563" w:rsidRDefault="003E0563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E6C4" w14:textId="39F6247A" w:rsidR="003E0563" w:rsidRDefault="00772FDD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  <w:bookmarkStart w:id="11" w:name="_GoBack"/>
            <w:bookmarkEnd w:id="11"/>
            <w:r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0F7A53DB" w14:textId="77777777" w:rsidR="003E0563" w:rsidRDefault="003E0563" w:rsidP="003E0563"/>
    <w:p w14:paraId="62EFAFEE" w14:textId="77777777" w:rsidR="003E0563" w:rsidRDefault="003E0563" w:rsidP="003E0563">
      <w:pPr>
        <w:rPr>
          <w:b/>
          <w:bCs/>
        </w:rPr>
      </w:pPr>
      <w:r>
        <w:rPr>
          <w:b/>
          <w:bCs/>
        </w:rPr>
        <w:t>Before Change</w:t>
      </w:r>
    </w:p>
    <w:p w14:paraId="73C76F98" w14:textId="6BFCCDF7" w:rsid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ED23BD">
        <w:rPr>
          <w:rFonts w:ascii="Courier New" w:eastAsia="Yu Mincho" w:hAnsi="Courier New"/>
          <w:noProof/>
          <w:sz w:val="16"/>
          <w:lang w:val="en-PH"/>
        </w:rPr>
        <w:t>function fl_TC_6_3_1_1_TestBody() runs on NR5GC_PTC{</w:t>
      </w:r>
    </w:p>
    <w:p w14:paraId="37888B35" w14:textId="2A08FEA3" w:rsid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…</w:t>
      </w:r>
    </w:p>
    <w:p w14:paraId="5A3D0F9A" w14:textId="55ABB696" w:rsidR="00ED23BD" w:rsidRP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eastAsia="Yu Mincho" w:hAnsi="Courier New"/>
          <w:noProof/>
          <w:sz w:val="16"/>
          <w:lang w:val="en-PH"/>
        </w:rPr>
      </w:pPr>
      <w:r w:rsidRPr="00ED23BD">
        <w:rPr>
          <w:rFonts w:ascii="Courier New" w:eastAsia="Yu Mincho" w:hAnsi="Courier New"/>
          <w:noProof/>
          <w:sz w:val="16"/>
          <w:lang w:val="en-PH"/>
        </w:rPr>
        <w:t>//EXCEPTION: Step 18a1 is performed in pc_noOf_PDUsSameConnection &gt; 0.//@sic R5-211379 sic@</w:t>
      </w:r>
    </w:p>
    <w:p w14:paraId="738C6D12" w14:textId="77777777" w:rsidR="00ED23BD" w:rsidRP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ED23BD">
        <w:rPr>
          <w:rFonts w:ascii="Courier New" w:eastAsia="Yu Mincho" w:hAnsi="Courier New"/>
          <w:noProof/>
          <w:sz w:val="16"/>
          <w:lang w:val="en-PH"/>
        </w:rPr>
        <w:t xml:space="preserve">    //@siclog "Step 18a1" siclog@//@sic R5-211379 sic@</w:t>
      </w:r>
    </w:p>
    <w:p w14:paraId="6D413B7B" w14:textId="77777777" w:rsidR="00ED23BD" w:rsidRP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ED23BD">
        <w:rPr>
          <w:rFonts w:ascii="Courier New" w:eastAsia="Yu Mincho" w:hAnsi="Courier New"/>
          <w:noProof/>
          <w:sz w:val="16"/>
          <w:lang w:val="en-PH"/>
        </w:rPr>
        <w:t xml:space="preserve">    // The generic procedure for UE-requested PDU session establishmentspecified in subclause 4.5A.2,</w:t>
      </w:r>
    </w:p>
    <w:p w14:paraId="7A93C5E8" w14:textId="77777777" w:rsidR="00ED23BD" w:rsidRP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ED23BD">
        <w:rPr>
          <w:rFonts w:ascii="Courier New" w:eastAsia="Yu Mincho" w:hAnsi="Courier New"/>
          <w:noProof/>
          <w:sz w:val="16"/>
          <w:lang w:val="en-PH"/>
        </w:rPr>
        <w:t xml:space="preserve">    //takes place performing establishment of UE-requested PDU session(s) with ExpectedNumberOfNewPDUSessions = pc_noOf_PDUsSameConnection.</w:t>
      </w:r>
    </w:p>
    <w:p w14:paraId="121C4899" w14:textId="77777777" w:rsidR="00ED23BD" w:rsidRP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ED23BD">
        <w:rPr>
          <w:rFonts w:ascii="Courier New" w:eastAsia="Yu Mincho" w:hAnsi="Courier New"/>
          <w:noProof/>
          <w:sz w:val="16"/>
          <w:lang w:val="en-PH"/>
        </w:rPr>
        <w:t xml:space="preserve">    if (pc_noOf_PDUsSameConnection &gt; 0 ){</w:t>
      </w:r>
    </w:p>
    <w:p w14:paraId="6219DE09" w14:textId="2AE18737" w:rsidR="00ED23BD" w:rsidRP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ED23BD">
        <w:rPr>
          <w:rFonts w:ascii="Courier New" w:eastAsia="Yu Mincho" w:hAnsi="Courier New"/>
          <w:noProof/>
          <w:sz w:val="16"/>
          <w:lang w:val="en-PH"/>
        </w:rPr>
        <w:t xml:space="preserve">      </w:t>
      </w:r>
      <w:r w:rsidRPr="00ED23BD">
        <w:rPr>
          <w:rFonts w:ascii="Courier New" w:eastAsia="Yu Mincho" w:hAnsi="Courier New"/>
          <w:noProof/>
          <w:sz w:val="16"/>
          <w:highlight w:val="yellow"/>
          <w:lang w:val="en-PH"/>
        </w:rPr>
        <w:t>f_NR5GC_PDUSessionEstablishment (nr_Cell13);</w:t>
      </w:r>
    </w:p>
    <w:p w14:paraId="1567F1EA" w14:textId="361D75D4" w:rsid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ED23BD">
        <w:rPr>
          <w:rFonts w:ascii="Courier New" w:eastAsia="Yu Mincho" w:hAnsi="Courier New"/>
          <w:noProof/>
          <w:sz w:val="16"/>
          <w:lang w:val="en-PH"/>
        </w:rPr>
        <w:t xml:space="preserve">    }</w:t>
      </w:r>
    </w:p>
    <w:p w14:paraId="233E0BDA" w14:textId="1E5968C3" w:rsidR="00ED23BD" w:rsidRPr="00476DA7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}</w:t>
      </w:r>
    </w:p>
    <w:p w14:paraId="30722A4A" w14:textId="77777777" w:rsidR="003E0563" w:rsidRDefault="003E0563" w:rsidP="003E0563"/>
    <w:p w14:paraId="26CD22C4" w14:textId="77777777" w:rsidR="003E0563" w:rsidRDefault="003E0563" w:rsidP="003E0563">
      <w:pPr>
        <w:rPr>
          <w:b/>
          <w:bCs/>
        </w:rPr>
      </w:pPr>
      <w:r>
        <w:rPr>
          <w:b/>
          <w:bCs/>
        </w:rPr>
        <w:t>After Change</w:t>
      </w:r>
    </w:p>
    <w:bookmarkEnd w:id="10"/>
    <w:p w14:paraId="2D9685E6" w14:textId="77777777" w:rsid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ED23BD">
        <w:rPr>
          <w:rFonts w:ascii="Courier New" w:eastAsia="Yu Mincho" w:hAnsi="Courier New"/>
          <w:noProof/>
          <w:sz w:val="16"/>
          <w:lang w:val="en-PH"/>
        </w:rPr>
        <w:t>function fl_TC_6_3_1_1_TestBody() runs on NR5GC_PTC{</w:t>
      </w:r>
    </w:p>
    <w:p w14:paraId="029B90B7" w14:textId="77777777" w:rsid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…</w:t>
      </w:r>
    </w:p>
    <w:p w14:paraId="250B6CE3" w14:textId="77777777" w:rsidR="00ED23BD" w:rsidRP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eastAsia="Yu Mincho" w:hAnsi="Courier New"/>
          <w:noProof/>
          <w:sz w:val="16"/>
          <w:lang w:val="en-PH"/>
        </w:rPr>
      </w:pPr>
      <w:r w:rsidRPr="00ED23BD">
        <w:rPr>
          <w:rFonts w:ascii="Courier New" w:eastAsia="Yu Mincho" w:hAnsi="Courier New"/>
          <w:noProof/>
          <w:sz w:val="16"/>
          <w:lang w:val="en-PH"/>
        </w:rPr>
        <w:t>//EXCEPTION: Step 18a1 is performed in pc_noOf_PDUsSameConnection &gt; 0.//@sic R5-211379 sic@</w:t>
      </w:r>
    </w:p>
    <w:p w14:paraId="425D00FB" w14:textId="77777777" w:rsidR="00ED23BD" w:rsidRP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ED23BD">
        <w:rPr>
          <w:rFonts w:ascii="Courier New" w:eastAsia="Yu Mincho" w:hAnsi="Courier New"/>
          <w:noProof/>
          <w:sz w:val="16"/>
          <w:lang w:val="en-PH"/>
        </w:rPr>
        <w:t xml:space="preserve">    //@siclog "Step 18a1" siclog@//@sic R5-211379 sic@</w:t>
      </w:r>
    </w:p>
    <w:p w14:paraId="04FB76BA" w14:textId="77777777" w:rsidR="00ED23BD" w:rsidRP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ED23BD">
        <w:rPr>
          <w:rFonts w:ascii="Courier New" w:eastAsia="Yu Mincho" w:hAnsi="Courier New"/>
          <w:noProof/>
          <w:sz w:val="16"/>
          <w:lang w:val="en-PH"/>
        </w:rPr>
        <w:t xml:space="preserve">    // The generic procedure for UE-requested PDU session establishmentspecified in subclause 4.5A.2,</w:t>
      </w:r>
    </w:p>
    <w:p w14:paraId="3E06735F" w14:textId="77777777" w:rsidR="00ED23BD" w:rsidRP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ED23BD">
        <w:rPr>
          <w:rFonts w:ascii="Courier New" w:eastAsia="Yu Mincho" w:hAnsi="Courier New"/>
          <w:noProof/>
          <w:sz w:val="16"/>
          <w:lang w:val="en-PH"/>
        </w:rPr>
        <w:t xml:space="preserve">    //takes place performing establishment of UE-requested PDU session(s) with ExpectedNumberOfNewPDUSessions = pc_noOf_PDUsSameConnection.</w:t>
      </w:r>
    </w:p>
    <w:p w14:paraId="1884C706" w14:textId="77777777" w:rsidR="00ED23BD" w:rsidRP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ED23BD">
        <w:rPr>
          <w:rFonts w:ascii="Courier New" w:eastAsia="Yu Mincho" w:hAnsi="Courier New"/>
          <w:noProof/>
          <w:sz w:val="16"/>
          <w:lang w:val="en-PH"/>
        </w:rPr>
        <w:t xml:space="preserve">    if (pc_noOf_PDUsSameConnection &gt; 0 ){</w:t>
      </w:r>
    </w:p>
    <w:p w14:paraId="38D3FDE8" w14:textId="77777777" w:rsidR="00ED23BD" w:rsidRP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ED23BD">
        <w:rPr>
          <w:rFonts w:ascii="Courier New" w:eastAsia="Yu Mincho" w:hAnsi="Courier New"/>
          <w:noProof/>
          <w:sz w:val="16"/>
          <w:lang w:val="en-PH"/>
        </w:rPr>
        <w:t xml:space="preserve">      </w:t>
      </w:r>
      <w:r w:rsidRPr="00ED23BD">
        <w:rPr>
          <w:rFonts w:ascii="Courier New" w:eastAsia="Yu Mincho" w:hAnsi="Courier New"/>
          <w:noProof/>
          <w:sz w:val="16"/>
          <w:highlight w:val="yellow"/>
          <w:lang w:val="en-PH"/>
        </w:rPr>
        <w:t>f_NR5GC_PDUSessionEstablishment (nr_Cell13, -, tsc_NR_RbId_SRB1);</w:t>
      </w:r>
    </w:p>
    <w:p w14:paraId="37C0871F" w14:textId="77777777" w:rsid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ED23BD">
        <w:rPr>
          <w:rFonts w:ascii="Courier New" w:eastAsia="Yu Mincho" w:hAnsi="Courier New"/>
          <w:noProof/>
          <w:sz w:val="16"/>
          <w:lang w:val="en-PH"/>
        </w:rPr>
        <w:t xml:space="preserve">    }</w:t>
      </w:r>
    </w:p>
    <w:p w14:paraId="700C81EE" w14:textId="77777777" w:rsidR="00ED23BD" w:rsidRPr="00476DA7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}</w:t>
      </w:r>
    </w:p>
    <w:p w14:paraId="702D3E81" w14:textId="3BAB16CD" w:rsidR="003E0563" w:rsidRPr="00476DA7" w:rsidRDefault="003E0563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sectPr w:rsidR="003E0563" w:rsidRPr="00476D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D8F3F8" w14:textId="77777777" w:rsidR="002A0665" w:rsidRDefault="002A0665">
      <w:r>
        <w:separator/>
      </w:r>
    </w:p>
  </w:endnote>
  <w:endnote w:type="continuationSeparator" w:id="0">
    <w:p w14:paraId="6D63F458" w14:textId="77777777" w:rsidR="002A0665" w:rsidRDefault="002A0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9FC45F" w14:textId="77777777" w:rsidR="002A0665" w:rsidRDefault="002A0665">
      <w:r>
        <w:separator/>
      </w:r>
    </w:p>
  </w:footnote>
  <w:footnote w:type="continuationSeparator" w:id="0">
    <w:p w14:paraId="0EF30C0C" w14:textId="77777777" w:rsidR="002A0665" w:rsidRDefault="002A06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6252E" w14:textId="77777777" w:rsidR="00C6717E" w:rsidRDefault="00C671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508E4" w14:textId="77777777" w:rsidR="00C6717E" w:rsidRDefault="00C6717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20852" w14:textId="77777777" w:rsidR="00C6717E" w:rsidRDefault="00C6717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72502" w14:textId="77777777" w:rsidR="00C6717E" w:rsidRDefault="00C6717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宋体" w:hAnsi="Arial" w:cs="Arial"/>
      </w:rPr>
    </w:lvl>
  </w:abstractNum>
  <w:abstractNum w:abstractNumId="5" w15:restartNumberingAfterBreak="0">
    <w:nsid w:val="04892CA8"/>
    <w:multiLevelType w:val="hybridMultilevel"/>
    <w:tmpl w:val="9C98E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824859"/>
    <w:multiLevelType w:val="hybridMultilevel"/>
    <w:tmpl w:val="C80C016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00115"/>
    <w:multiLevelType w:val="hybridMultilevel"/>
    <w:tmpl w:val="78446CF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54AA3C04"/>
    <w:multiLevelType w:val="multilevel"/>
    <w:tmpl w:val="301C1DE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1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4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340162"/>
    <w:multiLevelType w:val="hybridMultilevel"/>
    <w:tmpl w:val="856861DA"/>
    <w:lvl w:ilvl="0" w:tplc="5FE43E9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84237C"/>
    <w:multiLevelType w:val="hybridMultilevel"/>
    <w:tmpl w:val="AC60852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2"/>
  </w:num>
  <w:num w:numId="5">
    <w:abstractNumId w:val="33"/>
  </w:num>
  <w:num w:numId="6">
    <w:abstractNumId w:val="8"/>
  </w:num>
  <w:num w:numId="7">
    <w:abstractNumId w:val="27"/>
  </w:num>
  <w:num w:numId="8">
    <w:abstractNumId w:val="39"/>
  </w:num>
  <w:num w:numId="9">
    <w:abstractNumId w:val="26"/>
  </w:num>
  <w:num w:numId="10">
    <w:abstractNumId w:val="24"/>
  </w:num>
  <w:num w:numId="11">
    <w:abstractNumId w:val="35"/>
  </w:num>
  <w:num w:numId="12">
    <w:abstractNumId w:val="31"/>
  </w:num>
  <w:num w:numId="13">
    <w:abstractNumId w:val="12"/>
  </w:num>
  <w:num w:numId="14">
    <w:abstractNumId w:val="42"/>
  </w:num>
  <w:num w:numId="15">
    <w:abstractNumId w:val="19"/>
  </w:num>
  <w:num w:numId="16">
    <w:abstractNumId w:val="34"/>
  </w:num>
  <w:num w:numId="17">
    <w:abstractNumId w:val="41"/>
  </w:num>
  <w:num w:numId="18">
    <w:abstractNumId w:val="2"/>
  </w:num>
  <w:num w:numId="19">
    <w:abstractNumId w:val="4"/>
  </w:num>
  <w:num w:numId="20">
    <w:abstractNumId w:val="36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3"/>
  </w:num>
  <w:num w:numId="26">
    <w:abstractNumId w:val="37"/>
  </w:num>
  <w:num w:numId="27">
    <w:abstractNumId w:val="20"/>
  </w:num>
  <w:num w:numId="28">
    <w:abstractNumId w:val="21"/>
  </w:num>
  <w:num w:numId="29">
    <w:abstractNumId w:val="16"/>
  </w:num>
  <w:num w:numId="30">
    <w:abstractNumId w:val="43"/>
  </w:num>
  <w:num w:numId="31">
    <w:abstractNumId w:val="7"/>
  </w:num>
  <w:num w:numId="32">
    <w:abstractNumId w:val="6"/>
  </w:num>
  <w:num w:numId="33">
    <w:abstractNumId w:val="28"/>
  </w:num>
  <w:num w:numId="34">
    <w:abstractNumId w:val="10"/>
  </w:num>
  <w:num w:numId="35">
    <w:abstractNumId w:val="25"/>
  </w:num>
  <w:num w:numId="36">
    <w:abstractNumId w:val="17"/>
  </w:num>
  <w:num w:numId="37">
    <w:abstractNumId w:val="3"/>
  </w:num>
  <w:num w:numId="38">
    <w:abstractNumId w:val="9"/>
  </w:num>
  <w:num w:numId="39">
    <w:abstractNumId w:val="32"/>
  </w:num>
  <w:num w:numId="40">
    <w:abstractNumId w:val="13"/>
  </w:num>
  <w:num w:numId="41">
    <w:abstractNumId w:val="5"/>
  </w:num>
  <w:num w:numId="42">
    <w:abstractNumId w:val="30"/>
  </w:num>
  <w:num w:numId="43">
    <w:abstractNumId w:val="38"/>
  </w:num>
  <w:num w:numId="44">
    <w:abstractNumId w:val="40"/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07"/>
    <w:rsid w:val="00022E4A"/>
    <w:rsid w:val="0003021B"/>
    <w:rsid w:val="00030294"/>
    <w:rsid w:val="000309E2"/>
    <w:rsid w:val="00030B84"/>
    <w:rsid w:val="00040C16"/>
    <w:rsid w:val="00045F51"/>
    <w:rsid w:val="00056850"/>
    <w:rsid w:val="00065CBA"/>
    <w:rsid w:val="000A2912"/>
    <w:rsid w:val="000A6394"/>
    <w:rsid w:val="000B7FED"/>
    <w:rsid w:val="000C038A"/>
    <w:rsid w:val="000C6598"/>
    <w:rsid w:val="000D44B3"/>
    <w:rsid w:val="000F6080"/>
    <w:rsid w:val="000F6FBF"/>
    <w:rsid w:val="00120D2D"/>
    <w:rsid w:val="00133EA4"/>
    <w:rsid w:val="00134C93"/>
    <w:rsid w:val="00144A79"/>
    <w:rsid w:val="00145D43"/>
    <w:rsid w:val="00186540"/>
    <w:rsid w:val="00192C46"/>
    <w:rsid w:val="00197FC4"/>
    <w:rsid w:val="001A08B3"/>
    <w:rsid w:val="001A09A3"/>
    <w:rsid w:val="001A433F"/>
    <w:rsid w:val="001A7B60"/>
    <w:rsid w:val="001B52F0"/>
    <w:rsid w:val="001B7A65"/>
    <w:rsid w:val="001E1D66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26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A0665"/>
    <w:rsid w:val="002B5741"/>
    <w:rsid w:val="002C02F6"/>
    <w:rsid w:val="002D362B"/>
    <w:rsid w:val="002D39A7"/>
    <w:rsid w:val="002E472E"/>
    <w:rsid w:val="002F2675"/>
    <w:rsid w:val="002F6BAD"/>
    <w:rsid w:val="003020E8"/>
    <w:rsid w:val="00305409"/>
    <w:rsid w:val="00310086"/>
    <w:rsid w:val="00311EE5"/>
    <w:rsid w:val="00315EC8"/>
    <w:rsid w:val="00317F09"/>
    <w:rsid w:val="003234CC"/>
    <w:rsid w:val="00332EA4"/>
    <w:rsid w:val="00335496"/>
    <w:rsid w:val="00337E20"/>
    <w:rsid w:val="00344D50"/>
    <w:rsid w:val="00352D51"/>
    <w:rsid w:val="003605FD"/>
    <w:rsid w:val="003609EF"/>
    <w:rsid w:val="00361F13"/>
    <w:rsid w:val="0036231A"/>
    <w:rsid w:val="00374DD4"/>
    <w:rsid w:val="00376039"/>
    <w:rsid w:val="00390EED"/>
    <w:rsid w:val="00395A27"/>
    <w:rsid w:val="003A0D0F"/>
    <w:rsid w:val="003A0EDE"/>
    <w:rsid w:val="003A1C1F"/>
    <w:rsid w:val="003A22C0"/>
    <w:rsid w:val="003A3CA7"/>
    <w:rsid w:val="003A4D8D"/>
    <w:rsid w:val="003B1CB7"/>
    <w:rsid w:val="003B6BD9"/>
    <w:rsid w:val="003E0563"/>
    <w:rsid w:val="003E1A36"/>
    <w:rsid w:val="00410371"/>
    <w:rsid w:val="004146C9"/>
    <w:rsid w:val="00417D3C"/>
    <w:rsid w:val="004242F1"/>
    <w:rsid w:val="00442685"/>
    <w:rsid w:val="00465F5F"/>
    <w:rsid w:val="00467268"/>
    <w:rsid w:val="004721A8"/>
    <w:rsid w:val="00476DA7"/>
    <w:rsid w:val="004942F6"/>
    <w:rsid w:val="00494D00"/>
    <w:rsid w:val="004B5579"/>
    <w:rsid w:val="004B75B7"/>
    <w:rsid w:val="004C3318"/>
    <w:rsid w:val="004C6D06"/>
    <w:rsid w:val="004D5D05"/>
    <w:rsid w:val="004E7988"/>
    <w:rsid w:val="004F2994"/>
    <w:rsid w:val="004F4883"/>
    <w:rsid w:val="00502FEC"/>
    <w:rsid w:val="0051580D"/>
    <w:rsid w:val="0051584C"/>
    <w:rsid w:val="005279E5"/>
    <w:rsid w:val="005414E5"/>
    <w:rsid w:val="00547111"/>
    <w:rsid w:val="0054712D"/>
    <w:rsid w:val="00555E70"/>
    <w:rsid w:val="00557065"/>
    <w:rsid w:val="005647AC"/>
    <w:rsid w:val="00566776"/>
    <w:rsid w:val="005741CF"/>
    <w:rsid w:val="00574E4C"/>
    <w:rsid w:val="00576B7D"/>
    <w:rsid w:val="00592D74"/>
    <w:rsid w:val="005A0003"/>
    <w:rsid w:val="005C3CDA"/>
    <w:rsid w:val="005C657A"/>
    <w:rsid w:val="005D5EA0"/>
    <w:rsid w:val="005E2C44"/>
    <w:rsid w:val="005F3AE4"/>
    <w:rsid w:val="005F578F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C1E0D"/>
    <w:rsid w:val="006E21FB"/>
    <w:rsid w:val="00701386"/>
    <w:rsid w:val="00701A94"/>
    <w:rsid w:val="007146D3"/>
    <w:rsid w:val="00715499"/>
    <w:rsid w:val="00733FF6"/>
    <w:rsid w:val="00757DA6"/>
    <w:rsid w:val="00765598"/>
    <w:rsid w:val="00772FDD"/>
    <w:rsid w:val="007754E8"/>
    <w:rsid w:val="00792342"/>
    <w:rsid w:val="0079617C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16A77"/>
    <w:rsid w:val="008279FA"/>
    <w:rsid w:val="00832EA7"/>
    <w:rsid w:val="00847DB8"/>
    <w:rsid w:val="008535B7"/>
    <w:rsid w:val="008626E7"/>
    <w:rsid w:val="00870EE7"/>
    <w:rsid w:val="008863B9"/>
    <w:rsid w:val="00892D00"/>
    <w:rsid w:val="008A45A6"/>
    <w:rsid w:val="008A4C0E"/>
    <w:rsid w:val="008A55E2"/>
    <w:rsid w:val="008B7A82"/>
    <w:rsid w:val="008C38FD"/>
    <w:rsid w:val="008C7320"/>
    <w:rsid w:val="008F3789"/>
    <w:rsid w:val="008F686C"/>
    <w:rsid w:val="00910F77"/>
    <w:rsid w:val="009148DE"/>
    <w:rsid w:val="00937A5E"/>
    <w:rsid w:val="00941E30"/>
    <w:rsid w:val="0095216E"/>
    <w:rsid w:val="00952F40"/>
    <w:rsid w:val="00957402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6242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54E16"/>
    <w:rsid w:val="00A7671C"/>
    <w:rsid w:val="00AA2CBC"/>
    <w:rsid w:val="00AB38CB"/>
    <w:rsid w:val="00AB65B9"/>
    <w:rsid w:val="00AB7B6F"/>
    <w:rsid w:val="00AC23BD"/>
    <w:rsid w:val="00AC5820"/>
    <w:rsid w:val="00AD1CD8"/>
    <w:rsid w:val="00AD5B59"/>
    <w:rsid w:val="00AD62D3"/>
    <w:rsid w:val="00B034C7"/>
    <w:rsid w:val="00B22104"/>
    <w:rsid w:val="00B258BB"/>
    <w:rsid w:val="00B51510"/>
    <w:rsid w:val="00B67B97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BF1AE4"/>
    <w:rsid w:val="00C01F92"/>
    <w:rsid w:val="00C243F7"/>
    <w:rsid w:val="00C32DEB"/>
    <w:rsid w:val="00C33E7F"/>
    <w:rsid w:val="00C462F9"/>
    <w:rsid w:val="00C6108D"/>
    <w:rsid w:val="00C66BA2"/>
    <w:rsid w:val="00C6717E"/>
    <w:rsid w:val="00C83A6B"/>
    <w:rsid w:val="00C95985"/>
    <w:rsid w:val="00CA44A0"/>
    <w:rsid w:val="00CA6BA0"/>
    <w:rsid w:val="00CB36F7"/>
    <w:rsid w:val="00CB4586"/>
    <w:rsid w:val="00CB5F17"/>
    <w:rsid w:val="00CC378F"/>
    <w:rsid w:val="00CC5026"/>
    <w:rsid w:val="00CC68D0"/>
    <w:rsid w:val="00CE6D50"/>
    <w:rsid w:val="00CF5766"/>
    <w:rsid w:val="00D00793"/>
    <w:rsid w:val="00D03794"/>
    <w:rsid w:val="00D03F9A"/>
    <w:rsid w:val="00D06BD7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E34CF"/>
    <w:rsid w:val="00DE6A10"/>
    <w:rsid w:val="00DE7626"/>
    <w:rsid w:val="00DF0CD3"/>
    <w:rsid w:val="00E057A7"/>
    <w:rsid w:val="00E13F3D"/>
    <w:rsid w:val="00E15F85"/>
    <w:rsid w:val="00E21987"/>
    <w:rsid w:val="00E22674"/>
    <w:rsid w:val="00E259B2"/>
    <w:rsid w:val="00E32FF3"/>
    <w:rsid w:val="00E34898"/>
    <w:rsid w:val="00E667B7"/>
    <w:rsid w:val="00E81ED2"/>
    <w:rsid w:val="00E85415"/>
    <w:rsid w:val="00E857DE"/>
    <w:rsid w:val="00EB09B7"/>
    <w:rsid w:val="00ED23BD"/>
    <w:rsid w:val="00EE044B"/>
    <w:rsid w:val="00EE7D7C"/>
    <w:rsid w:val="00F10045"/>
    <w:rsid w:val="00F104CE"/>
    <w:rsid w:val="00F25D98"/>
    <w:rsid w:val="00F300FB"/>
    <w:rsid w:val="00F7019E"/>
    <w:rsid w:val="00F751B6"/>
    <w:rsid w:val="00F93B4E"/>
    <w:rsid w:val="00F97C82"/>
    <w:rsid w:val="00FB6386"/>
    <w:rsid w:val="00FC0E51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">
    <w:name w:val="HTML Code"/>
    <w:basedOn w:val="a0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af3">
    <w:name w:val="List Paragraph"/>
    <w:aliases w:val="- Bullets,목록 단락,リスト段落,?? ??,?????,????,Lista1,?? ?목록 단락 Char,¥ê¥¹¥È¶ÎÂä Char"/>
    <w:basedOn w:val="a"/>
    <w:link w:val="Char0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2Char">
    <w:name w:val="标题 2 Char"/>
    <w:aliases w:val="Head2A Char,2 Char,H2 Char,h2 Char"/>
    <w:basedOn w:val="a0"/>
    <w:link w:val="2"/>
    <w:rsid w:val="00980F99"/>
    <w:rPr>
      <w:rFonts w:ascii="Arial" w:hAnsi="Arial"/>
      <w:sz w:val="32"/>
      <w:lang w:eastAsia="en-US"/>
    </w:rPr>
  </w:style>
  <w:style w:type="character" w:customStyle="1" w:styleId="Char0">
    <w:name w:val="列出段落 Char"/>
    <w:aliases w:val="- Bullets Char,목록 단락 Char,リスト段落 Char,?? ?? Char,????? Char,???? Char,Lista1 Char,?? ?목록 단락 Char Char,¥ê¥¹¥È¶ÎÂä Char Char"/>
    <w:link w:val="af3"/>
    <w:qFormat/>
    <w:locked/>
    <w:rsid w:val="00390EED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390EED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390EED"/>
    <w:rPr>
      <w:rFonts w:ascii="Courier New" w:hAnsi="Courier New"/>
      <w:noProof/>
      <w:sz w:val="16"/>
      <w:lang w:eastAsia="en-US"/>
    </w:rPr>
  </w:style>
  <w:style w:type="character" w:customStyle="1" w:styleId="B3Char">
    <w:name w:val="B3 Char"/>
    <w:link w:val="B3"/>
    <w:qFormat/>
    <w:locked/>
    <w:rsid w:val="00390EE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8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5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0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9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6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8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4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7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5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9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3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14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2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6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1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4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23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3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6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4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1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4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7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05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1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3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8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47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4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24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3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17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0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1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1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2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6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8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9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6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26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1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0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2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1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7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84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0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4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5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1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4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4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1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9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2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6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3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3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8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9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8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3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4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8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9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6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4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6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93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55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56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0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11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2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97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4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3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3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24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5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28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74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4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74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8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0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0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57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2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5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2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0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2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9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9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8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9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9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5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0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17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8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3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5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5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1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6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57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1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9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4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1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4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2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9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6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9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8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1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7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0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1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5E191-D122-4621-875A-2A0004EEF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</cp:revision>
  <cp:lastPrinted>1900-01-01T00:00:00Z</cp:lastPrinted>
  <dcterms:created xsi:type="dcterms:W3CDTF">2021-06-03T03:59:00Z</dcterms:created>
  <dcterms:modified xsi:type="dcterms:W3CDTF">2021-06-03T03:59:00Z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1622280590</vt:lpwstr>
  </property>
</Properties>
</file>