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21FD77A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523</w:t>
      </w:r>
    </w:p>
    <w:p w14:paraId="5D6FC58C" w14:textId="307A0302" w:rsidR="001A09A3" w:rsidRDefault="00467D47"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4DCF327" w:rsidR="001E41F3" w:rsidRPr="00410371" w:rsidRDefault="00BC3121" w:rsidP="00547111">
            <w:pPr>
              <w:pStyle w:val="CRCoverPage"/>
              <w:spacing w:after="0"/>
              <w:rPr>
                <w:noProof/>
              </w:rPr>
            </w:pPr>
            <w:r w:rsidRPr="00BC3121">
              <w:rPr>
                <w:b/>
                <w:noProof/>
                <w:sz w:val="28"/>
              </w:rPr>
              <w:t>1</w:t>
            </w:r>
            <w:r w:rsidR="00C64A0A">
              <w:rPr>
                <w:b/>
                <w:noProof/>
                <w:sz w:val="28"/>
              </w:rPr>
              <w:t>7</w:t>
            </w:r>
            <w:r w:rsidR="00835B06">
              <w:rPr>
                <w:b/>
                <w:noProof/>
                <w:sz w:val="28"/>
              </w:rPr>
              <w:t>18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9644473" w:rsidR="001E41F3" w:rsidRDefault="00835B06" w:rsidP="00715499">
            <w:pPr>
              <w:pStyle w:val="CRCoverPage"/>
              <w:spacing w:after="0"/>
            </w:pPr>
            <w:r w:rsidRPr="00835B06">
              <w:t>Correction to NR5GC RRC test case 8.1.3.1.18.x</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63112C3"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1316F0">
              <w:rPr>
                <w:noProof/>
              </w:rPr>
              <w:t>22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2E160" w14:textId="77777777" w:rsidR="000A2FA0" w:rsidRDefault="000A2FA0" w:rsidP="000A2FA0">
            <w:pPr>
              <w:pStyle w:val="CRCoverPage"/>
              <w:spacing w:after="0" w:line="259" w:lineRule="auto"/>
              <w:rPr>
                <w:noProof/>
              </w:rPr>
            </w:pPr>
            <w:r>
              <w:rPr>
                <w:noProof/>
              </w:rPr>
              <w:t>Following the power level change at step 7 there is not enough time for the UE to measure the power levels before they are changes again at step 7A, and hence the UE may send the measurement report at step 8 still based on the power levels of T1.</w:t>
            </w:r>
          </w:p>
          <w:p w14:paraId="5CC9551D" w14:textId="7AF0F06B" w:rsidR="00484797" w:rsidRDefault="00484797" w:rsidP="000A2FA0">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4437E" w14:textId="77777777" w:rsidR="000A2FA0" w:rsidRDefault="000A2FA0" w:rsidP="000A2FA0">
            <w:pPr>
              <w:pStyle w:val="CRCoverPage"/>
              <w:spacing w:after="0" w:line="259" w:lineRule="auto"/>
              <w:rPr>
                <w:noProof/>
              </w:rPr>
            </w:pPr>
            <w:r>
              <w:rPr>
                <w:noProof/>
              </w:rPr>
              <w:t>Added a delay of 30 seconds between steps 7 and 7A to ensure that the UE has read the updated power levels and sends correct measurement report at step8.</w:t>
            </w:r>
          </w:p>
          <w:p w14:paraId="3DDDEDC0" w14:textId="77777777" w:rsidR="000A2FA0" w:rsidRDefault="000A2FA0" w:rsidP="000A2FA0">
            <w:pPr>
              <w:pStyle w:val="CRCoverPage"/>
              <w:spacing w:after="0" w:line="259" w:lineRule="auto"/>
              <w:rPr>
                <w:noProof/>
              </w:rPr>
            </w:pPr>
          </w:p>
          <w:p w14:paraId="171ADF2A" w14:textId="05F6A257" w:rsidR="00484797" w:rsidRPr="005C657A" w:rsidRDefault="000A2FA0" w:rsidP="000A2FA0">
            <w:pPr>
              <w:pStyle w:val="CRCoverPage"/>
              <w:spacing w:after="0"/>
              <w:rPr>
                <w:lang w:val="en-SG"/>
              </w:rPr>
            </w:pPr>
            <w:r w:rsidRPr="000A2FA0">
              <w:rPr>
                <w:b/>
                <w:bCs/>
                <w:noProof/>
              </w:rPr>
              <w:t>Note</w:t>
            </w:r>
            <w:r>
              <w:rPr>
                <w:noProof/>
              </w:rPr>
              <w:t>: an associated prose CR on 38.523-1 will be raised at RAN5#91-e</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F0442E6" w:rsidR="00D44D27" w:rsidRDefault="001316F0" w:rsidP="00D44D27">
            <w:pPr>
              <w:pStyle w:val="CRCoverPage"/>
              <w:spacing w:after="0"/>
              <w:rPr>
                <w:noProof/>
              </w:rPr>
            </w:pPr>
            <w:r>
              <w:t>8.1.</w:t>
            </w:r>
            <w:r w:rsidR="00410049">
              <w:t>3.1.18.1.</w:t>
            </w:r>
            <w:r w:rsidR="00DB4A5D">
              <w:t>NR5GC</w:t>
            </w:r>
            <w:r w:rsidR="00410049">
              <w:t>, 8.1.3.1.18.2.NR5GC, 8.1.3.1.18.3.NR5GC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7CA169F" w:rsidR="00D44D27" w:rsidRDefault="007830D7"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ED28CBA"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09D998E" w:rsidR="00D44D27" w:rsidRDefault="007830D7" w:rsidP="00D44D27">
            <w:pPr>
              <w:pStyle w:val="CRCoverPage"/>
              <w:spacing w:after="0"/>
              <w:ind w:left="99"/>
              <w:rPr>
                <w:noProof/>
              </w:rPr>
            </w:pPr>
            <w:r>
              <w:rPr>
                <w:noProof/>
              </w:rPr>
              <w:t>38.523-1 R</w:t>
            </w:r>
            <w:r w:rsidRPr="007830D7">
              <w:rPr>
                <w:noProof/>
              </w:rPr>
              <w:t>5-213376</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el"/>
        <w:jc w:val="left"/>
        <w:rPr>
          <w:rStyle w:val="Hervorhebung"/>
          <w:rFonts w:cs="Arial"/>
          <w:i w:val="0"/>
          <w:lang w:eastAsia="en-GB"/>
        </w:rPr>
      </w:pPr>
      <w:bookmarkStart w:id="2" w:name="_Toc71620500"/>
      <w:r w:rsidRPr="00D83A7A">
        <w:rPr>
          <w:rStyle w:val="Hervorhebung"/>
          <w:rFonts w:cs="Arial"/>
          <w:i w:val="0"/>
        </w:rPr>
        <w:t>Table of Contents</w:t>
      </w:r>
      <w:bookmarkEnd w:id="2"/>
    </w:p>
    <w:p w14:paraId="195F90D5" w14:textId="15C0791D" w:rsidR="000A2FA0" w:rsidRDefault="003A22C0">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Verzeichnis1"/>
        <w:rPr>
          <w:rFonts w:asciiTheme="minorHAnsi" w:eastAsiaTheme="minorEastAsia" w:hAnsiTheme="minorHAnsi" w:cstheme="minorBidi"/>
          <w:szCs w:val="22"/>
          <w:lang w:val="en-US"/>
        </w:rPr>
      </w:pPr>
      <w:r w:rsidRPr="00724412">
        <w:rPr>
          <w:b/>
          <w:lang w:eastAsia="ja-JP"/>
        </w:rPr>
        <w:t>1</w:t>
      </w:r>
      <w:r>
        <w:rPr>
          <w:rFonts w:asciiTheme="minorHAnsi" w:eastAsiaTheme="minorEastAsia"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Verzeichnis1"/>
        <w:rPr>
          <w:rFonts w:asciiTheme="minorHAnsi" w:eastAsiaTheme="minorEastAsia" w:hAnsiTheme="minorHAnsi" w:cstheme="minorBidi"/>
          <w:szCs w:val="22"/>
          <w:lang w:val="en-US"/>
        </w:rPr>
      </w:pPr>
      <w:r w:rsidRPr="00724412">
        <w:rPr>
          <w:b/>
        </w:rPr>
        <w:t>2</w:t>
      </w:r>
      <w:r>
        <w:rPr>
          <w:rFonts w:asciiTheme="minorHAnsi" w:eastAsiaTheme="minorEastAsia"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Verzeichnis2"/>
        <w:rPr>
          <w:rFonts w:asciiTheme="minorHAnsi" w:eastAsiaTheme="minorEastAsia" w:hAnsiTheme="minorHAnsi" w:cstheme="minorBidi"/>
          <w:sz w:val="22"/>
          <w:szCs w:val="22"/>
          <w:lang w:val="en-US"/>
        </w:rPr>
      </w:pPr>
      <w:r w:rsidRPr="00724412">
        <w:rPr>
          <w:b/>
        </w:rPr>
        <w:t>2.1</w:t>
      </w:r>
      <w:r>
        <w:rPr>
          <w:rFonts w:asciiTheme="minorHAnsi" w:eastAsiaTheme="minorEastAsia"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berschrift1"/>
        <w:numPr>
          <w:ilvl w:val="0"/>
          <w:numId w:val="1"/>
        </w:numPr>
        <w:autoSpaceDN w:val="0"/>
        <w:rPr>
          <w:b/>
          <w:lang w:eastAsia="ja-JP"/>
        </w:rPr>
      </w:pPr>
      <w:bookmarkStart w:id="3" w:name="_Toc122434485"/>
      <w:bookmarkStart w:id="4" w:name="_Toc71620501"/>
      <w:r>
        <w:rPr>
          <w:b/>
          <w:lang w:eastAsia="ja-JP"/>
        </w:rPr>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berschrift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5F4DDDAD" w14:textId="306C97B4" w:rsidR="00410049" w:rsidRPr="000A2FA0" w:rsidRDefault="00992C56" w:rsidP="000A2FA0">
      <w:pPr>
        <w:pStyle w:val="berschrift2"/>
        <w:numPr>
          <w:ilvl w:val="1"/>
          <w:numId w:val="1"/>
        </w:numPr>
        <w:tabs>
          <w:tab w:val="left" w:pos="576"/>
        </w:tabs>
        <w:overflowPunct w:val="0"/>
        <w:autoSpaceDE w:val="0"/>
        <w:autoSpaceDN w:val="0"/>
        <w:adjustRightInd w:val="0"/>
        <w:spacing w:before="480"/>
      </w:pPr>
      <w:r>
        <w:t xml:space="preserve"> </w:t>
      </w:r>
      <w:bookmarkStart w:id="8" w:name="_Toc71620503"/>
      <w:r w:rsidR="00410049">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10049" w14:paraId="700D2E87" w14:textId="77777777" w:rsidTr="002C2317">
        <w:trPr>
          <w:trHeight w:val="447"/>
        </w:trPr>
        <w:tc>
          <w:tcPr>
            <w:tcW w:w="1985" w:type="dxa"/>
          </w:tcPr>
          <w:p w14:paraId="493E31A1" w14:textId="77777777" w:rsidR="00410049" w:rsidRDefault="00410049" w:rsidP="002C2317">
            <w:pPr>
              <w:spacing w:before="40" w:after="40"/>
              <w:rPr>
                <w:rFonts w:ascii="Arial" w:hAnsi="Arial" w:cs="Arial"/>
                <w:b/>
              </w:rPr>
            </w:pPr>
            <w:r>
              <w:rPr>
                <w:rFonts w:ascii="Arial" w:hAnsi="Arial" w:cs="Arial"/>
                <w:b/>
              </w:rPr>
              <w:t>Function name</w:t>
            </w:r>
          </w:p>
        </w:tc>
        <w:tc>
          <w:tcPr>
            <w:tcW w:w="7654" w:type="dxa"/>
          </w:tcPr>
          <w:p w14:paraId="7202CA06" w14:textId="77777777" w:rsidR="00410049" w:rsidRDefault="00410049" w:rsidP="002C2317">
            <w:pPr>
              <w:spacing w:after="0"/>
            </w:pPr>
            <w:r w:rsidRPr="003C5310">
              <w:rPr>
                <w:rStyle w:val="HTMLCode"/>
              </w:rPr>
              <w:t>fl_TC_8_1_3_1_18_x_TestBody</w:t>
            </w:r>
          </w:p>
        </w:tc>
      </w:tr>
      <w:tr w:rsidR="00410049" w14:paraId="1279D337" w14:textId="77777777" w:rsidTr="002C2317">
        <w:trPr>
          <w:trHeight w:val="452"/>
        </w:trPr>
        <w:tc>
          <w:tcPr>
            <w:tcW w:w="1985" w:type="dxa"/>
          </w:tcPr>
          <w:p w14:paraId="44BEF60A" w14:textId="77777777" w:rsidR="00410049" w:rsidRDefault="00410049" w:rsidP="002C2317">
            <w:pPr>
              <w:spacing w:before="40" w:after="40"/>
              <w:rPr>
                <w:rFonts w:ascii="Arial" w:hAnsi="Arial"/>
                <w:b/>
              </w:rPr>
            </w:pPr>
            <w:r>
              <w:rPr>
                <w:rFonts w:ascii="Arial" w:hAnsi="Arial"/>
                <w:b/>
              </w:rPr>
              <w:t>Reason for change</w:t>
            </w:r>
          </w:p>
        </w:tc>
        <w:tc>
          <w:tcPr>
            <w:tcW w:w="7654" w:type="dxa"/>
          </w:tcPr>
          <w:p w14:paraId="6CF1C75B" w14:textId="5D264F9B" w:rsidR="00410049" w:rsidRPr="00037DAE" w:rsidRDefault="00410049" w:rsidP="002C2317">
            <w:pPr>
              <w:pStyle w:val="CRCoverPage"/>
              <w:spacing w:after="0"/>
              <w:rPr>
                <w:rFonts w:eastAsia="SimSun" w:cs="Arial"/>
                <w:color w:val="000000"/>
                <w:lang w:eastAsia="zh-CN"/>
              </w:rPr>
            </w:pPr>
            <w:r>
              <w:rPr>
                <w:rFonts w:eastAsia="SimSun" w:cs="Arial"/>
                <w:color w:val="000000"/>
                <w:lang w:eastAsia="zh-CN"/>
              </w:rPr>
              <w:t>Following the power level change at step 7 there is not enough time for the UE to measure the power levels before they are changes again at step 7A, and hence the UE may send the measurement report at step 8 still based on the power levels of T1.</w:t>
            </w:r>
          </w:p>
        </w:tc>
      </w:tr>
      <w:tr w:rsidR="00410049" w14:paraId="2465B4AC" w14:textId="77777777" w:rsidTr="002C2317">
        <w:tc>
          <w:tcPr>
            <w:tcW w:w="1985" w:type="dxa"/>
          </w:tcPr>
          <w:p w14:paraId="66A8A0D9" w14:textId="77777777" w:rsidR="00410049" w:rsidRDefault="00410049" w:rsidP="002C2317">
            <w:pPr>
              <w:spacing w:before="40" w:after="40"/>
              <w:rPr>
                <w:rFonts w:ascii="Arial" w:hAnsi="Arial"/>
                <w:b/>
              </w:rPr>
            </w:pPr>
            <w:r>
              <w:rPr>
                <w:rFonts w:ascii="Arial" w:hAnsi="Arial"/>
                <w:b/>
              </w:rPr>
              <w:t>Summary of change</w:t>
            </w:r>
          </w:p>
        </w:tc>
        <w:tc>
          <w:tcPr>
            <w:tcW w:w="7654" w:type="dxa"/>
          </w:tcPr>
          <w:p w14:paraId="6E2F83B0" w14:textId="69D452AA" w:rsidR="00410049" w:rsidRDefault="00410049" w:rsidP="002C2317">
            <w:pPr>
              <w:pStyle w:val="CRCoverPage"/>
              <w:spacing w:after="0"/>
              <w:rPr>
                <w:lang w:val="en-SG"/>
              </w:rPr>
            </w:pPr>
            <w:r>
              <w:rPr>
                <w:lang w:val="en-SG"/>
              </w:rPr>
              <w:t>Added a delay of 30 seconds between steps 7 and 7A to ensure that the UE has read the updated power levels and sends correct measurement report at step8.</w:t>
            </w:r>
          </w:p>
          <w:p w14:paraId="117437E6" w14:textId="77777777" w:rsidR="00410049" w:rsidRDefault="00410049" w:rsidP="002C2317">
            <w:pPr>
              <w:pStyle w:val="CRCoverPage"/>
              <w:spacing w:after="0"/>
              <w:rPr>
                <w:lang w:val="en-SG"/>
              </w:rPr>
            </w:pPr>
          </w:p>
          <w:p w14:paraId="2FDBF57E" w14:textId="6204B659" w:rsidR="00410049" w:rsidRDefault="00410049" w:rsidP="002C2317">
            <w:pPr>
              <w:pStyle w:val="CRCoverPage"/>
              <w:spacing w:after="0"/>
              <w:rPr>
                <w:lang w:val="en-SG"/>
              </w:rPr>
            </w:pPr>
            <w:r w:rsidRPr="00410049">
              <w:rPr>
                <w:b/>
                <w:bCs/>
                <w:lang w:val="en-SG"/>
              </w:rPr>
              <w:t>Note</w:t>
            </w:r>
            <w:r>
              <w:rPr>
                <w:lang w:val="en-SG"/>
              </w:rPr>
              <w:t>: an associated prose CR on 38.523-1 will be raised at RAN5#91-e</w:t>
            </w:r>
          </w:p>
        </w:tc>
      </w:tr>
      <w:tr w:rsidR="00410049" w14:paraId="7B525D3F" w14:textId="77777777" w:rsidTr="002C2317">
        <w:tc>
          <w:tcPr>
            <w:tcW w:w="1985" w:type="dxa"/>
          </w:tcPr>
          <w:p w14:paraId="6CD0F26A" w14:textId="77777777" w:rsidR="00410049" w:rsidRDefault="00410049" w:rsidP="002C2317">
            <w:pPr>
              <w:spacing w:before="40" w:after="40"/>
              <w:rPr>
                <w:rFonts w:ascii="Arial" w:hAnsi="Arial"/>
                <w:b/>
              </w:rPr>
            </w:pPr>
            <w:r>
              <w:rPr>
                <w:rFonts w:ascii="Arial" w:hAnsi="Arial"/>
                <w:b/>
              </w:rPr>
              <w:t>TTCN module</w:t>
            </w:r>
          </w:p>
        </w:tc>
        <w:tc>
          <w:tcPr>
            <w:tcW w:w="7654" w:type="dxa"/>
          </w:tcPr>
          <w:p w14:paraId="26F0B4BC" w14:textId="77777777" w:rsidR="00410049" w:rsidRDefault="00410049" w:rsidP="002C2317">
            <w:pPr>
              <w:spacing w:after="0"/>
              <w:rPr>
                <w:rFonts w:ascii="Arial" w:hAnsi="Arial" w:cs="Arial"/>
                <w:lang w:val="en-US"/>
              </w:rPr>
            </w:pPr>
            <w:r w:rsidRPr="003C5310">
              <w:t>RRC_Measurement_CA_NR5GC</w:t>
            </w:r>
            <w:r>
              <w:t>.ttcn</w:t>
            </w:r>
          </w:p>
        </w:tc>
      </w:tr>
      <w:tr w:rsidR="00410049" w14:paraId="094D8327" w14:textId="77777777" w:rsidTr="002C2317">
        <w:tc>
          <w:tcPr>
            <w:tcW w:w="1985" w:type="dxa"/>
          </w:tcPr>
          <w:p w14:paraId="21D028A2" w14:textId="77777777" w:rsidR="00410049" w:rsidRDefault="00410049" w:rsidP="002C2317">
            <w:pPr>
              <w:spacing w:before="40" w:after="40"/>
              <w:rPr>
                <w:rFonts w:ascii="Arial" w:hAnsi="Arial"/>
                <w:b/>
                <w:highlight w:val="cyan"/>
              </w:rPr>
            </w:pPr>
            <w:r>
              <w:rPr>
                <w:rFonts w:ascii="Arial" w:hAnsi="Arial"/>
                <w:b/>
              </w:rPr>
              <w:t>MCC160 Comment</w:t>
            </w:r>
          </w:p>
        </w:tc>
        <w:tc>
          <w:tcPr>
            <w:tcW w:w="7654" w:type="dxa"/>
          </w:tcPr>
          <w:p w14:paraId="49B3944F" w14:textId="37FA4447" w:rsidR="00410049" w:rsidRDefault="00021930" w:rsidP="002C2317">
            <w:pPr>
              <w:rPr>
                <w:rFonts w:ascii="Arial" w:hAnsi="Arial"/>
                <w:highlight w:val="cyan"/>
              </w:rPr>
            </w:pPr>
            <w:r>
              <w:rPr>
                <w:rFonts w:ascii="Arial" w:hAnsi="Arial"/>
                <w:highlight w:val="cyan"/>
              </w:rPr>
              <w:t xml:space="preserve">Accepted, will be implemented as per </w:t>
            </w:r>
            <w:r w:rsidRPr="00021930">
              <w:rPr>
                <w:rFonts w:ascii="Arial" w:hAnsi="Arial"/>
                <w:highlight w:val="cyan"/>
              </w:rPr>
              <w:t>R5-213473</w:t>
            </w:r>
          </w:p>
        </w:tc>
      </w:tr>
    </w:tbl>
    <w:p w14:paraId="7DAD2A95" w14:textId="77777777" w:rsidR="00410049" w:rsidRDefault="00410049" w:rsidP="00410049">
      <w:pPr>
        <w:rPr>
          <w:lang w:val="en-US"/>
        </w:rPr>
      </w:pPr>
    </w:p>
    <w:p w14:paraId="774797E7" w14:textId="77777777" w:rsidR="00410049" w:rsidRPr="0022307B" w:rsidRDefault="00410049" w:rsidP="00410049">
      <w:pPr>
        <w:rPr>
          <w:b/>
          <w:bCs/>
          <w:lang w:val="en-US"/>
        </w:rPr>
      </w:pPr>
      <w:r w:rsidRPr="0022307B">
        <w:rPr>
          <w:b/>
          <w:bCs/>
          <w:lang w:val="en-US"/>
        </w:rPr>
        <w:t>Before Change</w:t>
      </w:r>
    </w:p>
    <w:p w14:paraId="109B69D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237E90">
        <w:rPr>
          <w:rFonts w:ascii="Arial" w:hAnsi="Arial"/>
        </w:rPr>
        <w:t xml:space="preserve"> </w:t>
      </w:r>
      <w:r w:rsidRPr="002A62E2">
        <w:rPr>
          <w:rStyle w:val="HTMLCode"/>
        </w:rPr>
        <w:t xml:space="preserve">  </w:t>
      </w:r>
      <w:r w:rsidRPr="003C5310">
        <w:rPr>
          <w:rStyle w:val="HTMLCode"/>
        </w:rPr>
        <w:t xml:space="preserve">  function fl_TC_8_1_3_1_18_x_</w:t>
      </w:r>
      <w:proofErr w:type="gramStart"/>
      <w:r w:rsidRPr="003C5310">
        <w:rPr>
          <w:rStyle w:val="HTMLCode"/>
        </w:rPr>
        <w:t>TestBody(</w:t>
      </w:r>
      <w:proofErr w:type="spellStart"/>
      <w:proofErr w:type="gramEnd"/>
      <w:r w:rsidRPr="003C5310">
        <w:rPr>
          <w:rStyle w:val="HTMLCode"/>
        </w:rPr>
        <w:t>NR_CellId_Type</w:t>
      </w:r>
      <w:proofErr w:type="spellEnd"/>
      <w:r w:rsidRPr="003C5310">
        <w:rPr>
          <w:rStyle w:val="HTMLCode"/>
        </w:rPr>
        <w:t xml:space="preserve"> </w:t>
      </w:r>
      <w:proofErr w:type="spellStart"/>
      <w:r w:rsidRPr="003C5310">
        <w:rPr>
          <w:rStyle w:val="HTMLCode"/>
        </w:rPr>
        <w:t>p_SCellId</w:t>
      </w:r>
      <w:proofErr w:type="spellEnd"/>
      <w:r w:rsidRPr="003C5310">
        <w:rPr>
          <w:rStyle w:val="HTMLCode"/>
        </w:rPr>
        <w:t xml:space="preserve">, </w:t>
      </w:r>
      <w:proofErr w:type="spellStart"/>
      <w:r w:rsidRPr="003C5310">
        <w:rPr>
          <w:rStyle w:val="HTMLCode"/>
        </w:rPr>
        <w:t>NR_CellId_Type</w:t>
      </w:r>
      <w:proofErr w:type="spellEnd"/>
      <w:r w:rsidRPr="003C5310">
        <w:rPr>
          <w:rStyle w:val="HTMLCode"/>
        </w:rPr>
        <w:t xml:space="preserve"> p_NeigbourCellId1,  </w:t>
      </w:r>
      <w:proofErr w:type="spellStart"/>
      <w:r w:rsidRPr="003C5310">
        <w:rPr>
          <w:rStyle w:val="HTMLCode"/>
        </w:rPr>
        <w:t>NR_CellId_Type</w:t>
      </w:r>
      <w:proofErr w:type="spellEnd"/>
      <w:r w:rsidRPr="003C5310">
        <w:rPr>
          <w:rStyle w:val="HTMLCode"/>
        </w:rPr>
        <w:t xml:space="preserve"> p_NeigbourCellId2) runs on NR_BASE_PTC</w:t>
      </w:r>
    </w:p>
    <w:p w14:paraId="35380664"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415A076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35DA51BC"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137E5AF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7173612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72632FAB"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6228A1F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siclog</w:t>
      </w:r>
      <w:proofErr w:type="spellEnd"/>
      <w:r w:rsidRPr="003C5310">
        <w:rPr>
          <w:rStyle w:val="HTMLCode"/>
        </w:rPr>
        <w:t xml:space="preserve"> "Step 7" </w:t>
      </w:r>
      <w:proofErr w:type="spellStart"/>
      <w:r w:rsidRPr="003C5310">
        <w:rPr>
          <w:rStyle w:val="HTMLCode"/>
        </w:rPr>
        <w:t>siclog</w:t>
      </w:r>
      <w:proofErr w:type="spellEnd"/>
      <w:r w:rsidRPr="003C5310">
        <w:rPr>
          <w:rStyle w:val="HTMLCode"/>
        </w:rPr>
        <w:t>@</w:t>
      </w:r>
    </w:p>
    <w:p w14:paraId="4BD966E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"T2" in table 8.1.3.1.18.1.3.2-1/2.</w:t>
      </w:r>
    </w:p>
    <w:p w14:paraId="6E4D894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(v_CellPowerList_AtT2);</w:t>
      </w:r>
    </w:p>
    <w:p w14:paraId="2F984F12"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011E3D22"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siclog</w:t>
      </w:r>
      <w:proofErr w:type="spellEnd"/>
      <w:r w:rsidRPr="003C5310">
        <w:rPr>
          <w:rStyle w:val="HTMLCode"/>
        </w:rPr>
        <w:t xml:space="preserve"> "Step 7A" </w:t>
      </w:r>
      <w:proofErr w:type="spellStart"/>
      <w:r w:rsidRPr="003C5310">
        <w:rPr>
          <w:rStyle w:val="HTMLCode"/>
        </w:rPr>
        <w:t>siclog</w:t>
      </w:r>
      <w:proofErr w:type="spellEnd"/>
      <w:r w:rsidRPr="003C5310">
        <w:rPr>
          <w:rStyle w:val="HTMLCode"/>
        </w:rPr>
        <w:t>@</w:t>
      </w:r>
    </w:p>
    <w:p w14:paraId="001C01CB"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"T3" in table 8.1.3.1.18.1.3.2-1/2, 1 second after step 7</w:t>
      </w:r>
    </w:p>
    <w:p w14:paraId="4D7D8451"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 R5-202530, R5s200734 sic@</w:t>
      </w:r>
    </w:p>
    <w:p w14:paraId="6349E5E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w:t>
      </w:r>
      <w:proofErr w:type="gramStart"/>
      <w:r w:rsidRPr="003C5310">
        <w:rPr>
          <w:rStyle w:val="HTMLCode"/>
        </w:rPr>
        <w:t>Delay</w:t>
      </w:r>
      <w:proofErr w:type="spellEnd"/>
      <w:r w:rsidRPr="003C5310">
        <w:rPr>
          <w:rStyle w:val="HTMLCode"/>
        </w:rPr>
        <w:t>(</w:t>
      </w:r>
      <w:proofErr w:type="gramEnd"/>
      <w:r w:rsidRPr="003C5310">
        <w:rPr>
          <w:rStyle w:val="HTMLCode"/>
        </w:rPr>
        <w:t>1.0);</w:t>
      </w:r>
    </w:p>
    <w:p w14:paraId="2505FEDA"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(v_CellPowerList_AtT3);</w:t>
      </w:r>
    </w:p>
    <w:p w14:paraId="720EB78D"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p>
    <w:p w14:paraId="39A48B91"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788B108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0A0585CD"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10EAC80A" w14:textId="77777777" w:rsidR="00410049" w:rsidRPr="006D023E" w:rsidRDefault="00410049" w:rsidP="00410049">
      <w:pPr>
        <w:pBdr>
          <w:top w:val="single" w:sz="4" w:space="1" w:color="auto"/>
          <w:left w:val="single" w:sz="4" w:space="1" w:color="auto"/>
          <w:bottom w:val="single" w:sz="4" w:space="1" w:color="auto"/>
          <w:right w:val="single" w:sz="4" w:space="1" w:color="auto"/>
        </w:pBdr>
        <w:spacing w:after="0"/>
        <w:rPr>
          <w:rFonts w:ascii="Arial" w:hAnsi="Arial"/>
        </w:rPr>
      </w:pPr>
      <w:r>
        <w:rPr>
          <w:rStyle w:val="HTMLCode"/>
        </w:rPr>
        <w:t>…</w:t>
      </w:r>
    </w:p>
    <w:p w14:paraId="1A08F4D0" w14:textId="77777777" w:rsidR="00410049" w:rsidRDefault="00410049" w:rsidP="00410049">
      <w:pPr>
        <w:pBdr>
          <w:top w:val="single" w:sz="4" w:space="1" w:color="auto"/>
          <w:left w:val="single" w:sz="4" w:space="1" w:color="auto"/>
          <w:bottom w:val="single" w:sz="4" w:space="1" w:color="auto"/>
          <w:right w:val="single" w:sz="4" w:space="1" w:color="auto"/>
        </w:pBdr>
        <w:spacing w:after="0"/>
        <w:rPr>
          <w:rFonts w:ascii="Arial" w:hAnsi="Arial"/>
        </w:rPr>
      </w:pPr>
      <w:r w:rsidRPr="006D023E">
        <w:rPr>
          <w:rFonts w:ascii="Arial" w:hAnsi="Arial"/>
        </w:rPr>
        <w:t xml:space="preserve">  </w:t>
      </w:r>
    </w:p>
    <w:p w14:paraId="64A4867C" w14:textId="77777777" w:rsidR="00410049" w:rsidRDefault="00410049" w:rsidP="00410049">
      <w:pPr>
        <w:rPr>
          <w:lang w:val="en-US"/>
        </w:rPr>
      </w:pPr>
    </w:p>
    <w:p w14:paraId="16C8225C" w14:textId="77777777" w:rsidR="00410049" w:rsidRPr="0022307B" w:rsidRDefault="00410049" w:rsidP="00410049">
      <w:pPr>
        <w:rPr>
          <w:b/>
          <w:bCs/>
          <w:lang w:val="en-US"/>
        </w:rPr>
      </w:pPr>
      <w:r w:rsidRPr="0022307B">
        <w:rPr>
          <w:b/>
          <w:bCs/>
          <w:lang w:val="en-US"/>
        </w:rPr>
        <w:t>After Change</w:t>
      </w:r>
    </w:p>
    <w:p w14:paraId="16DAD8B3" w14:textId="77777777" w:rsidR="00410049" w:rsidRPr="00E751F5" w:rsidRDefault="00410049" w:rsidP="00410049">
      <w:pPr>
        <w:spacing w:after="0"/>
        <w:rPr>
          <w:rFonts w:ascii="Arial" w:eastAsia="SimSun" w:hAnsi="Arial"/>
          <w:b/>
          <w:lang w:eastAsia="en-GB"/>
        </w:rPr>
      </w:pPr>
    </w:p>
    <w:p w14:paraId="64B8041F"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6A25BA">
        <w:rPr>
          <w:rFonts w:ascii="Arial" w:hAnsi="Arial"/>
        </w:rPr>
        <w:t xml:space="preserve"> </w:t>
      </w:r>
      <w:r w:rsidRPr="00237E90">
        <w:rPr>
          <w:rFonts w:ascii="Arial" w:hAnsi="Arial"/>
        </w:rPr>
        <w:t xml:space="preserve"> </w:t>
      </w:r>
      <w:r w:rsidRPr="002A62E2">
        <w:rPr>
          <w:rStyle w:val="HTMLCode"/>
        </w:rPr>
        <w:t xml:space="preserve">  </w:t>
      </w:r>
      <w:r w:rsidRPr="003C5310">
        <w:rPr>
          <w:rStyle w:val="HTMLCode"/>
        </w:rPr>
        <w:t xml:space="preserve">  function fl_TC_8_1_3_1_18_x_</w:t>
      </w:r>
      <w:proofErr w:type="gramStart"/>
      <w:r w:rsidRPr="003C5310">
        <w:rPr>
          <w:rStyle w:val="HTMLCode"/>
        </w:rPr>
        <w:t>TestBody(</w:t>
      </w:r>
      <w:proofErr w:type="spellStart"/>
      <w:proofErr w:type="gramEnd"/>
      <w:r w:rsidRPr="003C5310">
        <w:rPr>
          <w:rStyle w:val="HTMLCode"/>
        </w:rPr>
        <w:t>NR_CellId_Type</w:t>
      </w:r>
      <w:proofErr w:type="spellEnd"/>
      <w:r w:rsidRPr="003C5310">
        <w:rPr>
          <w:rStyle w:val="HTMLCode"/>
        </w:rPr>
        <w:t xml:space="preserve"> </w:t>
      </w:r>
      <w:proofErr w:type="spellStart"/>
      <w:r w:rsidRPr="003C5310">
        <w:rPr>
          <w:rStyle w:val="HTMLCode"/>
        </w:rPr>
        <w:t>p_SCellId</w:t>
      </w:r>
      <w:proofErr w:type="spellEnd"/>
      <w:r w:rsidRPr="003C5310">
        <w:rPr>
          <w:rStyle w:val="HTMLCode"/>
        </w:rPr>
        <w:t xml:space="preserve">, </w:t>
      </w:r>
      <w:proofErr w:type="spellStart"/>
      <w:r w:rsidRPr="003C5310">
        <w:rPr>
          <w:rStyle w:val="HTMLCode"/>
        </w:rPr>
        <w:t>NR_CellId_Type</w:t>
      </w:r>
      <w:proofErr w:type="spellEnd"/>
      <w:r w:rsidRPr="003C5310">
        <w:rPr>
          <w:rStyle w:val="HTMLCode"/>
        </w:rPr>
        <w:t xml:space="preserve"> p_NeigbourCellId1,  </w:t>
      </w:r>
      <w:proofErr w:type="spellStart"/>
      <w:r w:rsidRPr="003C5310">
        <w:rPr>
          <w:rStyle w:val="HTMLCode"/>
        </w:rPr>
        <w:t>NR_CellId_Type</w:t>
      </w:r>
      <w:proofErr w:type="spellEnd"/>
      <w:r w:rsidRPr="003C5310">
        <w:rPr>
          <w:rStyle w:val="HTMLCode"/>
        </w:rPr>
        <w:t xml:space="preserve"> p_NeigbourCellId2) runs on NR_BASE_PTC</w:t>
      </w:r>
    </w:p>
    <w:p w14:paraId="028302D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7710A2F5"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54487B5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7BB02CB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30AF60B6"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531DFADC"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402DB47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siclog</w:t>
      </w:r>
      <w:proofErr w:type="spellEnd"/>
      <w:r w:rsidRPr="003C5310">
        <w:rPr>
          <w:rStyle w:val="HTMLCode"/>
        </w:rPr>
        <w:t xml:space="preserve"> "Step 7" </w:t>
      </w:r>
      <w:proofErr w:type="spellStart"/>
      <w:r w:rsidRPr="003C5310">
        <w:rPr>
          <w:rStyle w:val="HTMLCode"/>
        </w:rPr>
        <w:t>siclog</w:t>
      </w:r>
      <w:proofErr w:type="spellEnd"/>
      <w:r w:rsidRPr="003C5310">
        <w:rPr>
          <w:rStyle w:val="HTMLCode"/>
        </w:rPr>
        <w:t>@</w:t>
      </w:r>
    </w:p>
    <w:p w14:paraId="347144AC"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"T2" in table 8.1.3.1.18.1.3.2-1/2.</w:t>
      </w:r>
    </w:p>
    <w:p w14:paraId="7864559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(v_CellPowerList_AtT2);</w:t>
      </w:r>
    </w:p>
    <w:p w14:paraId="3C34A3A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4A761142"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//Wait 30s to ensure UE reads the new cell powers</w:t>
      </w:r>
    </w:p>
    <w:p w14:paraId="2E80EC8A"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highlight w:val="yellow"/>
        </w:rPr>
        <w:t>f_</w:t>
      </w:r>
      <w:proofErr w:type="gramStart"/>
      <w:r w:rsidRPr="003C5310">
        <w:rPr>
          <w:rStyle w:val="HTMLCode"/>
          <w:highlight w:val="yellow"/>
        </w:rPr>
        <w:t>Delay</w:t>
      </w:r>
      <w:proofErr w:type="spellEnd"/>
      <w:r w:rsidRPr="003C5310">
        <w:rPr>
          <w:rStyle w:val="HTMLCode"/>
          <w:highlight w:val="yellow"/>
        </w:rPr>
        <w:t>(</w:t>
      </w:r>
      <w:proofErr w:type="gramEnd"/>
      <w:r w:rsidRPr="003C5310">
        <w:rPr>
          <w:rStyle w:val="HTMLCode"/>
          <w:highlight w:val="yellow"/>
        </w:rPr>
        <w:t>30.0);</w:t>
      </w:r>
    </w:p>
    <w:p w14:paraId="22FF42A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35ABBB75"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siclog</w:t>
      </w:r>
      <w:proofErr w:type="spellEnd"/>
      <w:r w:rsidRPr="003C5310">
        <w:rPr>
          <w:rStyle w:val="HTMLCode"/>
        </w:rPr>
        <w:t xml:space="preserve"> "Step 7A" </w:t>
      </w:r>
      <w:proofErr w:type="spellStart"/>
      <w:r w:rsidRPr="003C5310">
        <w:rPr>
          <w:rStyle w:val="HTMLCode"/>
        </w:rPr>
        <w:t>siclog</w:t>
      </w:r>
      <w:proofErr w:type="spellEnd"/>
      <w:r w:rsidRPr="003C5310">
        <w:rPr>
          <w:rStyle w:val="HTMLCode"/>
        </w:rPr>
        <w:t>@</w:t>
      </w:r>
    </w:p>
    <w:p w14:paraId="18434E5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"T3" in table 8.1.3.1.18.1.3.2-1/2, 1 second after step 7</w:t>
      </w:r>
    </w:p>
    <w:p w14:paraId="692173D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 R5-202530, R5s200734 sic@</w:t>
      </w:r>
    </w:p>
    <w:p w14:paraId="4364D75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w:t>
      </w:r>
      <w:proofErr w:type="gramStart"/>
      <w:r w:rsidRPr="003C5310">
        <w:rPr>
          <w:rStyle w:val="HTMLCode"/>
        </w:rPr>
        <w:t>Delay</w:t>
      </w:r>
      <w:proofErr w:type="spellEnd"/>
      <w:r w:rsidRPr="003C5310">
        <w:rPr>
          <w:rStyle w:val="HTMLCode"/>
        </w:rPr>
        <w:t>(</w:t>
      </w:r>
      <w:proofErr w:type="gramEnd"/>
      <w:r w:rsidRPr="003C5310">
        <w:rPr>
          <w:rStyle w:val="HTMLCode"/>
        </w:rPr>
        <w:t>1.0);</w:t>
      </w:r>
    </w:p>
    <w:p w14:paraId="0EA60A36"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(v_CellPowerList_AtT3);</w:t>
      </w:r>
    </w:p>
    <w:p w14:paraId="12E278C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p>
    <w:p w14:paraId="15406F3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63F773A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271CFCB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1E1744DB"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7DB959A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p>
    <w:p w14:paraId="4AB047AF"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67BAE874" w14:textId="77777777" w:rsidR="00410049" w:rsidRDefault="00410049" w:rsidP="00410049">
      <w:pPr>
        <w:pBdr>
          <w:top w:val="single" w:sz="4" w:space="1" w:color="auto"/>
          <w:left w:val="single" w:sz="4" w:space="1" w:color="auto"/>
          <w:bottom w:val="single" w:sz="4" w:space="1" w:color="auto"/>
          <w:right w:val="single" w:sz="4" w:space="1" w:color="auto"/>
        </w:pBdr>
        <w:spacing w:after="0"/>
        <w:rPr>
          <w:rFonts w:ascii="Arial" w:hAnsi="Arial"/>
        </w:rPr>
      </w:pPr>
      <w:r w:rsidRPr="003C5310">
        <w:rPr>
          <w:rStyle w:val="HTMLCode"/>
        </w:rPr>
        <w:t xml:space="preserve">  }//End of fl_TC_8_1_3_1_18_x_TestBody</w:t>
      </w:r>
    </w:p>
    <w:p w14:paraId="65B1566F" w14:textId="77777777" w:rsidR="00410049" w:rsidRPr="00410049" w:rsidRDefault="00410049" w:rsidP="00410049">
      <w:bookmarkStart w:id="9" w:name="_GoBack"/>
      <w:bookmarkEnd w:id="9"/>
    </w:p>
    <w:sectPr w:rsidR="00410049" w:rsidRPr="00410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2FC20" w14:textId="77777777" w:rsidR="009E1C9E" w:rsidRDefault="009E1C9E">
      <w:r>
        <w:separator/>
      </w:r>
    </w:p>
  </w:endnote>
  <w:endnote w:type="continuationSeparator" w:id="0">
    <w:p w14:paraId="2CA2E0C3" w14:textId="77777777" w:rsidR="009E1C9E" w:rsidRDefault="009E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DD583" w14:textId="77777777" w:rsidR="009E1C9E" w:rsidRDefault="009E1C9E">
      <w:r>
        <w:separator/>
      </w:r>
    </w:p>
  </w:footnote>
  <w:footnote w:type="continuationSeparator" w:id="0">
    <w:p w14:paraId="4D0276BB" w14:textId="77777777" w:rsidR="009E1C9E" w:rsidRDefault="009E1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484797" w:rsidRDefault="0048479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484797" w:rsidRDefault="0048479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484797" w:rsidRDefault="004847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1930"/>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1C9E"/>
    <w:rsid w:val="009E3297"/>
    <w:rsid w:val="009E3609"/>
    <w:rsid w:val="009F734F"/>
    <w:rsid w:val="00A03654"/>
    <w:rsid w:val="00A1055C"/>
    <w:rsid w:val="00A10E39"/>
    <w:rsid w:val="00A246B6"/>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Hervorhebung">
    <w:name w:val="Emphasis"/>
    <w:qFormat/>
    <w:rsid w:val="003A22C0"/>
    <w:rPr>
      <w:i/>
      <w:iCs/>
    </w:rPr>
  </w:style>
  <w:style w:type="paragraph" w:styleId="Titel">
    <w:name w:val="Title"/>
    <w:basedOn w:val="Standard"/>
    <w:next w:val="Standard"/>
    <w:link w:val="TitelZchn"/>
    <w:qFormat/>
    <w:rsid w:val="003A22C0"/>
    <w:pPr>
      <w:spacing w:before="240" w:after="60"/>
      <w:jc w:val="center"/>
      <w:outlineLvl w:val="0"/>
    </w:pPr>
    <w:rPr>
      <w:rFonts w:ascii="Cambria" w:hAnsi="Cambria"/>
      <w:b/>
      <w:bCs/>
      <w:kern w:val="28"/>
      <w:sz w:val="32"/>
      <w:szCs w:val="32"/>
    </w:rPr>
  </w:style>
  <w:style w:type="character" w:customStyle="1" w:styleId="TitelZchn">
    <w:name w:val="Titel Zchn"/>
    <w:link w:val="Titel"/>
    <w:rsid w:val="003A22C0"/>
    <w:rPr>
      <w:rFonts w:ascii="Cambria" w:hAnsi="Cambria"/>
      <w:b/>
      <w:bCs/>
      <w:kern w:val="28"/>
      <w:sz w:val="32"/>
      <w:szCs w:val="32"/>
      <w:lang w:val="en-GB" w:eastAsia="en-US"/>
    </w:rPr>
  </w:style>
  <w:style w:type="character" w:styleId="HTMLCode">
    <w:name w:val="HTML Code"/>
    <w:basedOn w:val="Absatz-Standardschriftart"/>
    <w:uiPriority w:val="99"/>
    <w:unhideWhenUsed/>
    <w:rsid w:val="00283EBC"/>
    <w:rPr>
      <w:rFonts w:ascii="Courier New" w:hAnsi="Courier New" w:cs="Courier New"/>
      <w:sz w:val="20"/>
      <w:szCs w:val="20"/>
    </w:rPr>
  </w:style>
  <w:style w:type="paragraph" w:styleId="Listenabsatz">
    <w:name w:val="List Paragraph"/>
    <w:basedOn w:val="Standard"/>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berschrift2Zchn">
    <w:name w:val="Überschrift 2 Zchn"/>
    <w:aliases w:val="Head2A Zchn,2 Zchn,H2 Zchn,h2 Zchn"/>
    <w:basedOn w:val="Absatz-Standardschriftart"/>
    <w:link w:val="berschrift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2601-81D2-4FBC-9571-5001A1BCB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679</Words>
  <Characters>4278</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MB</cp:lastModifiedBy>
  <cp:revision>2</cp:revision>
  <cp:lastPrinted>1900-01-01T00:00:00Z</cp:lastPrinted>
  <dcterms:created xsi:type="dcterms:W3CDTF">2021-06-01T09:30:00Z</dcterms:created>
  <dcterms:modified xsi:type="dcterms:W3CDTF">2021-06-01T09:30:00Z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