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82E" w:rsidRDefault="001A196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R5s210340</w:t>
      </w:r>
    </w:p>
    <w:p w:rsidR="008C382E" w:rsidRDefault="001A196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38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C38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38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142" w:type="dxa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382E" w:rsidRDefault="001A19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382E" w:rsidRDefault="001A1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382E" w:rsidRDefault="001A196F">
            <w:pPr>
              <w:pStyle w:val="CRCoverPage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1621</w:t>
            </w:r>
          </w:p>
        </w:tc>
        <w:tc>
          <w:tcPr>
            <w:tcW w:w="709" w:type="dxa"/>
          </w:tcPr>
          <w:p w:rsidR="008C382E" w:rsidRDefault="001A1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382E" w:rsidRDefault="001A196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382E" w:rsidRDefault="001A1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382E" w:rsidRDefault="001A19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</w:pPr>
          </w:p>
        </w:tc>
      </w:tr>
      <w:tr w:rsidR="008C38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</w:pPr>
          </w:p>
        </w:tc>
      </w:tr>
      <w:tr w:rsidR="008C38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382E">
        <w:tc>
          <w:tcPr>
            <w:tcW w:w="9641" w:type="dxa"/>
            <w:gridSpan w:val="9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382E" w:rsidRDefault="008C38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382E">
        <w:tc>
          <w:tcPr>
            <w:tcW w:w="2835" w:type="dxa"/>
          </w:tcPr>
          <w:p w:rsidR="008C382E" w:rsidRDefault="001A1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382E" w:rsidRDefault="001A1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C382E" w:rsidRDefault="001A1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382E" w:rsidRDefault="001A1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382E" w:rsidRDefault="008C382E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382E">
        <w:tc>
          <w:tcPr>
            <w:tcW w:w="9640" w:type="dxa"/>
            <w:gridSpan w:val="11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</w:t>
            </w:r>
            <w:r>
              <w:fldChar w:fldCharType="end"/>
            </w:r>
            <w:r>
              <w:t xml:space="preserve"> case </w:t>
            </w:r>
            <w:r>
              <w:rPr>
                <w:rFonts w:hint="eastAsia"/>
                <w:lang w:val="en-US" w:eastAsia="zh-CN"/>
              </w:rPr>
              <w:t>6.3.1.5</w:t>
            </w:r>
          </w:p>
        </w:tc>
      </w:tr>
      <w:tr w:rsidR="008C382E"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StarPoint</w:t>
            </w:r>
          </w:p>
        </w:tc>
      </w:tr>
      <w:tr w:rsidR="008C382E"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382E"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C382E" w:rsidRDefault="008C38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382E" w:rsidRDefault="001A1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2021-03-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8C382E"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382E" w:rsidRDefault="008C38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382E" w:rsidRDefault="001A1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8C38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382E" w:rsidRDefault="001A1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C382E">
        <w:tc>
          <w:tcPr>
            <w:tcW w:w="1843" w:type="dxa"/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Current guard time of 300s is insufficient due to the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726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s delay at step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16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 </w:t>
            </w: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color w:val="000000"/>
                <w:lang w:val="en-US" w:eastAsia="zh-CN"/>
              </w:rPr>
              <w:t xml:space="preserve">Extend guard time to </w:t>
            </w:r>
            <w:r>
              <w:rPr>
                <w:rFonts w:hint="eastAsia"/>
                <w:color w:val="000000"/>
                <w:lang w:val="en-US" w:eastAsia="zh-CN"/>
              </w:rPr>
              <w:t>1500</w:t>
            </w:r>
            <w:r>
              <w:rPr>
                <w:color w:val="000000"/>
                <w:lang w:val="en-US" w:eastAsia="zh-CN"/>
              </w:rPr>
              <w:t>s</w:t>
            </w: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>A conformant UE may fail the test case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en-GB"/>
              </w:rPr>
              <w:t>.</w:t>
            </w:r>
          </w:p>
        </w:tc>
      </w:tr>
      <w:tr w:rsidR="008C382E">
        <w:tc>
          <w:tcPr>
            <w:tcW w:w="2694" w:type="dxa"/>
            <w:gridSpan w:val="2"/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</w:pPr>
            <w:r>
              <w:rPr>
                <w:rFonts w:hint="eastAsia"/>
              </w:rPr>
              <w:t>6.3.1.5.NR5GC</w:t>
            </w: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382E" w:rsidRDefault="001A1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382E" w:rsidRDefault="008C38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382E" w:rsidRDefault="008C382E">
            <w:pPr>
              <w:pStyle w:val="CRCoverPage"/>
              <w:spacing w:after="0"/>
              <w:ind w:left="99"/>
            </w:pP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382E" w:rsidRDefault="001A1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382E" w:rsidRDefault="001A1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382E" w:rsidRDefault="008C38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382E" w:rsidRDefault="001A1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382E" w:rsidRDefault="001A196F">
            <w:pPr>
              <w:pStyle w:val="CRCoverPage"/>
              <w:spacing w:after="0"/>
              <w:ind w:left="99"/>
            </w:pPr>
            <w:r>
              <w:rPr>
                <w:lang w:val="zh-CN" w:eastAsia="zh-CN"/>
              </w:rPr>
              <w:t>TS/TR ... CR ...</w:t>
            </w: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82E" w:rsidRDefault="008C382E">
            <w:pPr>
              <w:pStyle w:val="CRCoverPage"/>
              <w:spacing w:after="0"/>
            </w:pPr>
          </w:p>
        </w:tc>
      </w:tr>
      <w:tr w:rsidR="008C38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8C382E">
            <w:pPr>
              <w:pStyle w:val="CRCoverPage"/>
              <w:spacing w:after="0"/>
              <w:ind w:left="100"/>
            </w:pPr>
          </w:p>
        </w:tc>
      </w:tr>
      <w:tr w:rsidR="008C38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82E" w:rsidRDefault="008C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C382E" w:rsidRDefault="008C38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38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82E" w:rsidRDefault="001A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82E" w:rsidRDefault="008C382E">
            <w:pPr>
              <w:pStyle w:val="CRCoverPage"/>
              <w:spacing w:after="0"/>
            </w:pPr>
          </w:p>
        </w:tc>
      </w:tr>
    </w:tbl>
    <w:p w:rsidR="008C382E" w:rsidRDefault="008C382E"/>
    <w:p w:rsidR="008C382E" w:rsidRDefault="008C382E">
      <w:pPr>
        <w:rPr>
          <w:lang w:eastAsia="en-GB"/>
        </w:rPr>
        <w:sectPr w:rsidR="008C382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382E" w:rsidRDefault="001A196F">
      <w:pPr>
        <w:pStyle w:val="ad"/>
        <w:jc w:val="left"/>
        <w:rPr>
          <w:rStyle w:val="af0"/>
          <w:rFonts w:ascii="Arial" w:hAnsi="Arial" w:cs="Arial"/>
          <w:i w:val="0"/>
          <w:lang w:eastAsia="en-GB"/>
        </w:rPr>
      </w:pPr>
      <w:bookmarkStart w:id="1" w:name="_Toc5046"/>
      <w:r>
        <w:rPr>
          <w:rStyle w:val="af0"/>
          <w:rFonts w:ascii="Arial" w:hAnsi="Arial" w:cs="Arial"/>
          <w:i w:val="0"/>
        </w:rPr>
        <w:lastRenderedPageBreak/>
        <w:t>Table of Contents</w:t>
      </w:r>
      <w:bookmarkEnd w:id="1"/>
    </w:p>
    <w:p w:rsidR="008C382E" w:rsidRDefault="001A196F">
      <w:pPr>
        <w:pStyle w:val="10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_Toc5046 </w:instrText>
      </w:r>
      <w:r>
        <w:fldChar w:fldCharType="separate"/>
      </w:r>
      <w:r>
        <w:t>2</w:t>
      </w:r>
      <w:r>
        <w:fldChar w:fldCharType="end"/>
      </w:r>
    </w:p>
    <w:p w:rsidR="008C382E" w:rsidRDefault="001A196F">
      <w:pPr>
        <w:pStyle w:val="10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_Toc9697 </w:instrText>
      </w:r>
      <w:r>
        <w:fldChar w:fldCharType="separate"/>
      </w:r>
      <w:r>
        <w:t>3</w:t>
      </w:r>
      <w:r>
        <w:fldChar w:fldCharType="end"/>
      </w:r>
    </w:p>
    <w:p w:rsidR="008C382E" w:rsidRDefault="001A196F">
      <w:pPr>
        <w:pStyle w:val="10"/>
      </w:pPr>
      <w:r>
        <w:t>2 Corrections required</w:t>
      </w:r>
      <w:r>
        <w:tab/>
      </w:r>
      <w:r>
        <w:fldChar w:fldCharType="begin"/>
      </w:r>
      <w:r>
        <w:instrText xml:space="preserve"> PAGEREF _Toc31398 </w:instrText>
      </w:r>
      <w:r>
        <w:fldChar w:fldCharType="separate"/>
      </w:r>
      <w:r>
        <w:t>3</w:t>
      </w:r>
      <w:r>
        <w:fldChar w:fldCharType="end"/>
      </w:r>
    </w:p>
    <w:p w:rsidR="008C382E" w:rsidRDefault="001A196F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8C382E" w:rsidRDefault="001A196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697"/>
      <w:r>
        <w:rPr>
          <w:b/>
          <w:lang w:eastAsia="ja-JP"/>
        </w:rPr>
        <w:lastRenderedPageBreak/>
        <w:t>Overview</w:t>
      </w:r>
      <w:bookmarkEnd w:id="2"/>
      <w:bookmarkEnd w:id="3"/>
    </w:p>
    <w:p w:rsidR="008C382E" w:rsidRDefault="001A19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>
        <w:rPr>
          <w:rFonts w:cs="Arial"/>
        </w:rPr>
        <w:t xml:space="preserve"> ATS</w:t>
      </w:r>
      <w:r>
        <w:t xml:space="preserve"> </w:t>
      </w:r>
      <w:r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:rsidR="008C382E" w:rsidRDefault="001A196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:rsidR="008C382E" w:rsidRDefault="008C382E"/>
    <w:p w:rsidR="008C382E" w:rsidRDefault="001A196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54186268"/>
      <w:bookmarkStart w:id="6" w:name="_Toc295288959"/>
      <w:bookmarkStart w:id="7" w:name="_Toc31398"/>
      <w:r>
        <w:rPr>
          <w:b/>
        </w:rPr>
        <w:t>Corrections required</w:t>
      </w:r>
      <w:bookmarkEnd w:id="4"/>
      <w:bookmarkEnd w:id="5"/>
      <w:bookmarkEnd w:id="6"/>
      <w:bookmarkEnd w:id="7"/>
    </w:p>
    <w:p w:rsidR="008C382E" w:rsidRDefault="001A196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C382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 w:hint="eastAsia"/>
                <w:color w:val="000000"/>
              </w:rPr>
              <w:t>TC_6_3_1_5_NR5GC</w:t>
            </w:r>
          </w:p>
        </w:tc>
      </w:tr>
      <w:tr w:rsidR="008C382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Current guard time of 300s is insufficient due to the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726</w:t>
            </w:r>
            <w:r>
              <w:rPr>
                <w:rFonts w:ascii="Times New Roman" w:hAnsi="Times New Roman"/>
                <w:color w:val="000000"/>
                <w:sz w:val="21"/>
                <w:szCs w:val="22"/>
                <w:lang w:val="en-US" w:eastAsia="zh-CN"/>
              </w:rPr>
              <w:t xml:space="preserve">s delay at step </w:t>
            </w:r>
            <w:r>
              <w:rPr>
                <w:rFonts w:ascii="Times New Roman" w:hAnsi="Times New Roman" w:hint="eastAsia"/>
                <w:color w:val="000000"/>
                <w:sz w:val="21"/>
                <w:szCs w:val="22"/>
                <w:lang w:val="en-US" w:eastAsia="zh-CN"/>
              </w:rPr>
              <w:t>16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8C38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color w:val="000000"/>
                <w:lang w:val="en-US" w:eastAsia="zh-CN"/>
              </w:rPr>
              <w:t xml:space="preserve">Extend guard time to </w:t>
            </w:r>
            <w:r>
              <w:rPr>
                <w:rFonts w:hint="eastAsia"/>
                <w:color w:val="000000"/>
                <w:lang w:val="en-US" w:eastAsia="zh-CN"/>
              </w:rPr>
              <w:t>1500</w:t>
            </w:r>
            <w:r>
              <w:rPr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</w:p>
        </w:tc>
      </w:tr>
      <w:tr w:rsidR="008C38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</w:t>
            </w:r>
            <w:r>
              <w:rPr>
                <w:rFonts w:ascii="Arial" w:hAnsi="Arial" w:cs="Arial" w:hint="eastAsia"/>
                <w:color w:val="000000"/>
                <w:lang w:val="en-US" w:eastAsia="zh-CN"/>
              </w:rPr>
              <w:t>_Testsuit</w:t>
            </w:r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8C38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1A196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2E" w:rsidRDefault="00AC5B42"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:rsidR="008C382E" w:rsidRDefault="008C382E">
      <w:pPr>
        <w:spacing w:after="0"/>
        <w:rPr>
          <w:rFonts w:ascii="Arial" w:hAnsi="Arial" w:cs="Arial"/>
          <w:b/>
          <w:lang w:eastAsia="en-GB"/>
        </w:rPr>
      </w:pPr>
    </w:p>
    <w:p w:rsidR="008C382E" w:rsidRDefault="001A196F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:rsidR="008C382E" w:rsidRDefault="008C382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</w:t>
      </w:r>
      <w:r>
        <w:rPr>
          <w:rFonts w:ascii="Courier New" w:hAnsi="Courier New" w:hint="eastAsia"/>
          <w:sz w:val="16"/>
          <w:lang w:val="en-SG"/>
        </w:rPr>
        <w:t xml:space="preserve"> testcase TC_6_3_1_5_NR5GC() runs on MTC_NR5GC system SYSTEM_NR5GC {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@purpose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  Steering of UE in roaming during registration/UE configured to receive Steering of Roaming information but does not receive Steering of Roaming from Network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NR5GC_PTC        v_NR5GC      := null;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v_IMS1       := nu</w:t>
      </w:r>
      <w:r>
        <w:rPr>
          <w:rFonts w:ascii="Courier New" w:hAnsi="Courier New" w:hint="eastAsia"/>
          <w:sz w:val="16"/>
          <w:lang w:val="en-SG"/>
        </w:rPr>
        <w:t>ll;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v_IMS2       := null;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timer t_GuardTimer := int2float(</w:t>
      </w:r>
      <w:r>
        <w:rPr>
          <w:rFonts w:ascii="Courier New" w:hAnsi="Courier New" w:hint="eastAsia"/>
          <w:sz w:val="16"/>
          <w:highlight w:val="yellow"/>
          <w:lang w:val="en-US" w:eastAsia="zh-CN"/>
        </w:rPr>
        <w:t>300</w:t>
      </w:r>
      <w:r>
        <w:rPr>
          <w:rFonts w:ascii="Courier New" w:hAnsi="Courier New" w:hint="eastAsia"/>
          <w:sz w:val="16"/>
          <w:lang w:val="en-SG"/>
        </w:rPr>
        <w:t>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 := NR5GC_PTC.create alive;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f_MTC_ConnectPTCs_NR5GC(system, v_NR5GC, v_IMS1, v_IMS2);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v_NR5GC.start(f_TC_6_3_1_5_NR5GC());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t_</w:t>
      </w:r>
      <w:r>
        <w:rPr>
          <w:rFonts w:ascii="Courier New" w:hAnsi="Courier New" w:hint="eastAsia"/>
          <w:sz w:val="16"/>
          <w:lang w:val="en-SG"/>
        </w:rPr>
        <w:t>GuardTimer.start;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f_MTC_MainLoop_NR5GC(t_GuardTimer);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}</w:t>
      </w:r>
    </w:p>
    <w:p w:rsidR="008C382E" w:rsidRDefault="008C3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8C382E" w:rsidRDefault="008C382E">
      <w:pPr>
        <w:spacing w:after="0"/>
        <w:rPr>
          <w:rFonts w:ascii="Arial" w:hAnsi="Arial" w:cs="Arial"/>
          <w:b/>
          <w:lang w:val="pt-BR" w:eastAsia="en-GB"/>
        </w:rPr>
      </w:pPr>
    </w:p>
    <w:p w:rsidR="008C382E" w:rsidRDefault="001A196F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</w:t>
      </w:r>
      <w:r>
        <w:rPr>
          <w:rFonts w:ascii="Courier New" w:hAnsi="Courier New" w:hint="eastAsia"/>
          <w:sz w:val="16"/>
          <w:lang w:val="en-SG"/>
        </w:rPr>
        <w:t xml:space="preserve"> testcase TC_6_3_1_5_NR5GC() runs on MTC_NR5GC system SYSTEM_NR5GC {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@purpose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  Steering of UE in roaming during registration/UE configured to receive Steering of Roaming information but does not receive Steering of Roaming from Network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NR5GC_PTC        v_NR5GC      := null;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v_IMS1       := nu</w:t>
      </w:r>
      <w:r>
        <w:rPr>
          <w:rFonts w:ascii="Courier New" w:hAnsi="Courier New" w:hint="eastAsia"/>
          <w:sz w:val="16"/>
          <w:lang w:val="en-SG"/>
        </w:rPr>
        <w:t>ll;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IMS_PTC          v_IMS2       := null;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timer t_GuardTimer := int2float(</w:t>
      </w:r>
      <w:r>
        <w:rPr>
          <w:rFonts w:ascii="Courier New" w:hAnsi="Courier New" w:hint="eastAsia"/>
          <w:sz w:val="16"/>
          <w:highlight w:val="yellow"/>
          <w:lang w:val="en-SG"/>
        </w:rPr>
        <w:t>1500</w:t>
      </w:r>
      <w:r>
        <w:rPr>
          <w:rFonts w:ascii="Courier New" w:hAnsi="Courier New" w:hint="eastAsia"/>
          <w:sz w:val="16"/>
          <w:lang w:val="en-SG"/>
        </w:rPr>
        <w:t>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 := NR5GC_PTC.create alive;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f_MTC_ConnectPTCs_NR5GC(system, v_NR5GC, v_IMS1, v_IMS2);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v_NR5GC.start(f_TC_6_3_1_5_NR5GC());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t</w:t>
      </w:r>
      <w:r>
        <w:rPr>
          <w:rFonts w:ascii="Courier New" w:hAnsi="Courier New" w:hint="eastAsia"/>
          <w:sz w:val="16"/>
          <w:lang w:val="en-SG"/>
        </w:rPr>
        <w:t>_GuardTimer.start;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lastRenderedPageBreak/>
        <w:t xml:space="preserve">  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f_MTC_MainLoop_NR5GC(t_GuardTimer);</w:t>
      </w:r>
    </w:p>
    <w:p w:rsidR="008C382E" w:rsidRDefault="001A196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}</w:t>
      </w:r>
    </w:p>
    <w:p w:rsidR="008C382E" w:rsidRDefault="008C382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8C382E" w:rsidRDefault="008C382E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8C382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96F" w:rsidRDefault="001A196F">
      <w:pPr>
        <w:spacing w:after="0"/>
      </w:pPr>
      <w:r>
        <w:separator/>
      </w:r>
    </w:p>
  </w:endnote>
  <w:endnote w:type="continuationSeparator" w:id="0">
    <w:p w:rsidR="001A196F" w:rsidRDefault="001A19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96F" w:rsidRDefault="001A196F">
      <w:pPr>
        <w:spacing w:after="0"/>
      </w:pPr>
      <w:r>
        <w:separator/>
      </w:r>
    </w:p>
  </w:footnote>
  <w:footnote w:type="continuationSeparator" w:id="0">
    <w:p w:rsidR="001A196F" w:rsidRDefault="001A19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82E" w:rsidRDefault="001A1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82E" w:rsidRDefault="008C382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82E" w:rsidRDefault="001A196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82E" w:rsidRDefault="008C382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33"/>
    <w:rsid w:val="00011C14"/>
    <w:rsid w:val="00022E4A"/>
    <w:rsid w:val="00024866"/>
    <w:rsid w:val="0002795E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6F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382E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5B42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087F7A0F"/>
    <w:rsid w:val="0B245010"/>
    <w:rsid w:val="12CC6008"/>
    <w:rsid w:val="148436B8"/>
    <w:rsid w:val="16814664"/>
    <w:rsid w:val="1AA2768B"/>
    <w:rsid w:val="20FF1458"/>
    <w:rsid w:val="22713C12"/>
    <w:rsid w:val="22C84018"/>
    <w:rsid w:val="262A031B"/>
    <w:rsid w:val="2683758F"/>
    <w:rsid w:val="272D28F2"/>
    <w:rsid w:val="28E3465E"/>
    <w:rsid w:val="321A54E5"/>
    <w:rsid w:val="45FF7EED"/>
    <w:rsid w:val="503C0BDC"/>
    <w:rsid w:val="57E220CC"/>
    <w:rsid w:val="5A0459DF"/>
    <w:rsid w:val="5EE4328A"/>
    <w:rsid w:val="6CDC48A6"/>
    <w:rsid w:val="6D4633B6"/>
    <w:rsid w:val="71FB19D8"/>
    <w:rsid w:val="7A812DDC"/>
    <w:rsid w:val="7C70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a3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Char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B3">
    <w:name w:val="B3"/>
    <w:basedOn w:val="3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a3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Char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B3">
    <w:name w:val="B3"/>
    <w:basedOn w:val="30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651</Words>
  <Characters>3716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Yufei</cp:lastModifiedBy>
  <cp:revision>2</cp:revision>
  <cp:lastPrinted>2021-02-24T16:40:00Z</cp:lastPrinted>
  <dcterms:created xsi:type="dcterms:W3CDTF">2021-03-18T06:58:00Z</dcterms:created>
  <dcterms:modified xsi:type="dcterms:W3CDTF">2021-03-18T06:58:00Z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