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86B17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64130D">
        <w:rPr>
          <w:b/>
          <w:i/>
          <w:noProof/>
          <w:sz w:val="28"/>
        </w:rPr>
        <w:t>1</w:t>
      </w:r>
      <w:r w:rsidR="009A1430">
        <w:rPr>
          <w:b/>
          <w:i/>
          <w:noProof/>
          <w:sz w:val="28"/>
        </w:rPr>
        <w:t>2</w:t>
      </w:r>
      <w:r w:rsidR="00744355">
        <w:rPr>
          <w:b/>
          <w:i/>
          <w:noProof/>
          <w:sz w:val="28"/>
        </w:rPr>
        <w:t>4</w:t>
      </w:r>
    </w:p>
    <w:p w14:paraId="5D6FC58C" w14:textId="307A0302" w:rsidR="001A09A3" w:rsidRDefault="00345F8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01B348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9A1430">
              <w:rPr>
                <w:b/>
                <w:noProof/>
                <w:sz w:val="28"/>
              </w:rPr>
              <w:t>8</w:t>
            </w:r>
            <w:r w:rsidR="007443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4F0F82" w:rsidR="001E41F3" w:rsidRDefault="008B75C9" w:rsidP="00715499">
            <w:pPr>
              <w:pStyle w:val="CRCoverPage"/>
              <w:spacing w:after="0"/>
            </w:pPr>
            <w:r>
              <w:rPr>
                <w:iCs/>
              </w:rPr>
              <w:t>Correction to IMS default handler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021E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A1430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39BBD8" w:rsidR="00D44D27" w:rsidRDefault="006A1F28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PTC variables are currently not being reset when requested from other PTC, this can cause issues processing subsequent IMS registrations (NOTIFY message is observed to be sent unencrypted)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DF70F62" w:rsidR="00D44D27" w:rsidRDefault="006A1F28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Add call to f_IMS_PTC_Reset() for </w:t>
            </w:r>
            <w:r w:rsidRPr="006A1F28">
              <w:rPr>
                <w:noProof/>
              </w:rPr>
              <w:t>p_IPCAN_IMS_Control.Reset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1F2053" w:rsidR="00D44D27" w:rsidRDefault="006A1F2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744355">
              <w:rPr>
                <w:noProof/>
              </w:rPr>
              <w:t>11.2.7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B6A7B4" w14:textId="77777777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5C78AE1" w14:textId="12716876" w:rsidR="000B2FF3" w:rsidRDefault="000B2FF3" w:rsidP="000B2FF3"/>
    <w:p w14:paraId="6396FBCF" w14:textId="09C418EB" w:rsidR="006A1F28" w:rsidRPr="00EA5186" w:rsidRDefault="006A1F28" w:rsidP="006A1F2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A1F28" w:rsidRPr="00C21A01" w14:paraId="31080F70" w14:textId="77777777" w:rsidTr="00792881">
        <w:tc>
          <w:tcPr>
            <w:tcW w:w="1985" w:type="dxa"/>
          </w:tcPr>
          <w:p w14:paraId="32471E00" w14:textId="77777777" w:rsidR="006A1F28" w:rsidRPr="00C21A01" w:rsidRDefault="006A1F28" w:rsidP="00792881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D56ABC1" w14:textId="77777777" w:rsidR="006A1F28" w:rsidRPr="00B07A19" w:rsidRDefault="006A1F28" w:rsidP="00792881">
            <w:pPr>
              <w:spacing w:after="0"/>
              <w:rPr>
                <w:rFonts w:ascii="Arial" w:hAnsi="Arial"/>
                <w:iCs/>
              </w:rPr>
            </w:pPr>
            <w:proofErr w:type="spellStart"/>
            <w:r w:rsidRPr="00165F45">
              <w:rPr>
                <w:rFonts w:ascii="Arial" w:hAnsi="Arial"/>
                <w:iCs/>
              </w:rPr>
              <w:t>fl_IMS_DefaultHandler_ChangeInfo</w:t>
            </w:r>
            <w:proofErr w:type="spellEnd"/>
          </w:p>
        </w:tc>
      </w:tr>
      <w:tr w:rsidR="006A1F28" w:rsidRPr="00ED547B" w14:paraId="45E1CB1E" w14:textId="77777777" w:rsidTr="00792881">
        <w:tc>
          <w:tcPr>
            <w:tcW w:w="1985" w:type="dxa"/>
          </w:tcPr>
          <w:p w14:paraId="1D450D23" w14:textId="77777777" w:rsidR="006A1F28" w:rsidRPr="00CF440F" w:rsidRDefault="006A1F2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0BBC2D32" w14:textId="77777777" w:rsidR="006A1F28" w:rsidRPr="006A1F28" w:rsidRDefault="006A1F28" w:rsidP="006A1F28">
            <w:pPr>
              <w:pStyle w:val="CRCoverPage"/>
              <w:spacing w:after="0"/>
              <w:rPr>
                <w:iCs/>
              </w:rPr>
            </w:pPr>
            <w:r w:rsidRPr="00943EA3">
              <w:rPr>
                <w:iCs/>
              </w:rPr>
              <w:t xml:space="preserve"> </w:t>
            </w:r>
            <w:r w:rsidRPr="006A1F28">
              <w:rPr>
                <w:iCs/>
              </w:rPr>
              <w:t>IMS PTC variables are currently not being reset when requested from other PTC, this can cause issues processing subsequent IMS registrations (NOTIFY message is observed to be sent unencrypted)</w:t>
            </w:r>
          </w:p>
          <w:p w14:paraId="4D1E913C" w14:textId="77777777" w:rsidR="006A1F28" w:rsidRPr="006A1F28" w:rsidRDefault="006A1F28" w:rsidP="006A1F28">
            <w:pPr>
              <w:pStyle w:val="CRCoverPage"/>
              <w:spacing w:after="0"/>
              <w:rPr>
                <w:iCs/>
              </w:rPr>
            </w:pPr>
          </w:p>
          <w:p w14:paraId="7D15BC32" w14:textId="4B7DA2A5" w:rsidR="006A1F28" w:rsidRPr="001112CE" w:rsidRDefault="006A1F28" w:rsidP="006A1F28">
            <w:pPr>
              <w:pStyle w:val="CRCoverPage"/>
              <w:spacing w:after="0"/>
              <w:rPr>
                <w:iCs/>
              </w:rPr>
            </w:pPr>
          </w:p>
        </w:tc>
      </w:tr>
      <w:tr w:rsidR="006A1F28" w:rsidRPr="00C21A01" w14:paraId="5C6B2B5B" w14:textId="77777777" w:rsidTr="00792881">
        <w:tc>
          <w:tcPr>
            <w:tcW w:w="1985" w:type="dxa"/>
          </w:tcPr>
          <w:p w14:paraId="023A089B" w14:textId="77777777" w:rsidR="006A1F28" w:rsidRPr="00CF440F" w:rsidRDefault="006A1F2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0768D976" w14:textId="299F43FF" w:rsidR="006A1F28" w:rsidRPr="006A1F28" w:rsidRDefault="006A1F28" w:rsidP="00792881">
            <w:pPr>
              <w:spacing w:after="0"/>
              <w:rPr>
                <w:rFonts w:ascii="Arial" w:hAnsi="Arial" w:cs="Arial"/>
                <w:noProof/>
              </w:rPr>
            </w:pPr>
            <w:r w:rsidRPr="006A1F28">
              <w:rPr>
                <w:rFonts w:ascii="Arial" w:hAnsi="Arial" w:cs="Arial"/>
                <w:noProof/>
              </w:rPr>
              <w:t>Add call to f_IMS_PTC_Reset() for p_IPCAN_IMS_Control.Reset</w:t>
            </w:r>
          </w:p>
        </w:tc>
      </w:tr>
      <w:tr w:rsidR="006A1F28" w:rsidRPr="00C21A01" w14:paraId="45FF0B1F" w14:textId="77777777" w:rsidTr="00792881">
        <w:tc>
          <w:tcPr>
            <w:tcW w:w="1985" w:type="dxa"/>
          </w:tcPr>
          <w:p w14:paraId="166B2854" w14:textId="77777777" w:rsidR="006A1F28" w:rsidRPr="00C21A01" w:rsidRDefault="006A1F28" w:rsidP="00792881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27F6E6C0" w14:textId="550C4F15" w:rsidR="006A1F28" w:rsidRPr="00B97F5A" w:rsidRDefault="006A1F28" w:rsidP="00792881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65F45">
              <w:rPr>
                <w:rFonts w:ascii="Arial" w:hAnsi="Arial"/>
                <w:iCs/>
              </w:rPr>
              <w:t>IMS_DefaultHandler.ttcn</w:t>
            </w:r>
            <w:proofErr w:type="spellEnd"/>
          </w:p>
        </w:tc>
      </w:tr>
      <w:tr w:rsidR="007D469A" w:rsidRPr="00C21A01" w14:paraId="0BF8628A" w14:textId="77777777" w:rsidTr="007D46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264" w14:textId="681176D2" w:rsidR="007D469A" w:rsidRPr="00C21A01" w:rsidRDefault="007D469A" w:rsidP="00D84884">
            <w:pPr>
              <w:spacing w:before="40" w:after="40"/>
              <w:rPr>
                <w:b/>
              </w:rPr>
            </w:pPr>
            <w:r w:rsidRPr="007D469A">
              <w:rPr>
                <w:b/>
                <w:highlight w:val="cyan"/>
              </w:rPr>
              <w:t>MCC160</w:t>
            </w:r>
            <w:r>
              <w:rPr>
                <w:b/>
                <w:highlight w:val="cyan"/>
              </w:rPr>
              <w:t xml:space="preserve"> </w:t>
            </w:r>
            <w:r w:rsidRPr="007D469A">
              <w:rPr>
                <w:b/>
                <w:highlight w:val="cyan"/>
              </w:rPr>
              <w:t>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552" w14:textId="77777777" w:rsidR="007D469A" w:rsidRPr="007D469A" w:rsidRDefault="007D469A" w:rsidP="00D84884">
            <w:pPr>
              <w:spacing w:after="0" w:line="449" w:lineRule="atLeast"/>
              <w:textAlignment w:val="bottom"/>
              <w:rPr>
                <w:rFonts w:ascii="Arial" w:hAnsi="Arial"/>
                <w:iCs/>
                <w:highlight w:val="cyan"/>
              </w:rPr>
            </w:pPr>
            <w:r w:rsidRPr="007D469A">
              <w:rPr>
                <w:rFonts w:ascii="Arial" w:hAnsi="Arial"/>
                <w:iCs/>
                <w:highlight w:val="cyan"/>
              </w:rPr>
              <w:t>Accepted in principle.</w:t>
            </w:r>
          </w:p>
          <w:p w14:paraId="33D84C6B" w14:textId="1E4C5A2F" w:rsidR="007D469A" w:rsidRPr="007D469A" w:rsidRDefault="007D469A" w:rsidP="00D84884">
            <w:pPr>
              <w:spacing w:after="0" w:line="449" w:lineRule="atLeast"/>
              <w:textAlignment w:val="bottom"/>
              <w:rPr>
                <w:rFonts w:ascii="Arial" w:hAnsi="Arial" w:cs="Arial"/>
                <w:iCs/>
              </w:rPr>
            </w:pPr>
            <w:r w:rsidRPr="007D469A">
              <w:rPr>
                <w:rFonts w:ascii="Arial" w:hAnsi="Arial" w:cs="Arial"/>
                <w:iCs/>
                <w:highlight w:val="cyan"/>
              </w:rPr>
              <w:t xml:space="preserve">Used </w:t>
            </w:r>
            <w:proofErr w:type="spellStart"/>
            <w:r w:rsidRPr="007D469A">
              <w:rPr>
                <w:rFonts w:ascii="Arial" w:hAnsi="Arial" w:cs="Arial"/>
                <w:highlight w:val="cyan"/>
              </w:rPr>
              <w:t>f_IMS_</w:t>
            </w:r>
            <w:proofErr w:type="gramStart"/>
            <w:r w:rsidRPr="007D469A">
              <w:rPr>
                <w:rFonts w:ascii="Arial" w:hAnsi="Arial" w:cs="Arial"/>
                <w:highlight w:val="cyan"/>
              </w:rPr>
              <w:t>GlobalRelease</w:t>
            </w:r>
            <w:proofErr w:type="spellEnd"/>
            <w:r w:rsidRPr="007D469A">
              <w:rPr>
                <w:rFonts w:ascii="Arial" w:hAnsi="Arial" w:cs="Arial"/>
                <w:highlight w:val="cyan"/>
              </w:rPr>
              <w:t>(</w:t>
            </w:r>
            <w:proofErr w:type="gramEnd"/>
            <w:r w:rsidRPr="007D469A">
              <w:rPr>
                <w:rFonts w:ascii="Arial" w:hAnsi="Arial" w:cs="Arial"/>
                <w:highlight w:val="cyan"/>
              </w:rPr>
              <w:t xml:space="preserve">) instead of </w:t>
            </w:r>
            <w:proofErr w:type="spellStart"/>
            <w:r w:rsidRPr="007D469A">
              <w:rPr>
                <w:rFonts w:ascii="Arial" w:hAnsi="Arial" w:cs="Arial"/>
                <w:highlight w:val="cyan"/>
              </w:rPr>
              <w:t>f_IMS_PTC_Reset</w:t>
            </w:r>
            <w:proofErr w:type="spellEnd"/>
            <w:r w:rsidRPr="007D469A">
              <w:rPr>
                <w:rFonts w:ascii="Arial" w:hAnsi="Arial" w:cs="Arial"/>
                <w:highlight w:val="cyan"/>
              </w:rPr>
              <w:t>()</w:t>
            </w:r>
          </w:p>
        </w:tc>
      </w:tr>
    </w:tbl>
    <w:p w14:paraId="645A8704" w14:textId="77777777" w:rsidR="006A1F28" w:rsidRPr="00C21A01" w:rsidRDefault="006A1F28" w:rsidP="006A1F28">
      <w:pPr>
        <w:spacing w:after="0"/>
        <w:rPr>
          <w:rFonts w:eastAsia="SimSun"/>
          <w:b/>
        </w:rPr>
      </w:pPr>
    </w:p>
    <w:p w14:paraId="7FFA8DB9" w14:textId="77777777" w:rsidR="006A1F28" w:rsidRDefault="006A1F28" w:rsidP="006A1F28">
      <w:pPr>
        <w:spacing w:after="0"/>
        <w:rPr>
          <w:rFonts w:eastAsia="SimSun"/>
          <w:b/>
        </w:rPr>
      </w:pPr>
    </w:p>
    <w:p w14:paraId="4A1BFA47" w14:textId="77777777" w:rsidR="006A1F28" w:rsidRDefault="006A1F28" w:rsidP="006A1F28">
      <w:pPr>
        <w:spacing w:after="0"/>
        <w:rPr>
          <w:rFonts w:eastAsia="SimSun"/>
          <w:b/>
        </w:rPr>
      </w:pPr>
    </w:p>
    <w:p w14:paraId="2E5D4A3D" w14:textId="77777777" w:rsidR="006A1F28" w:rsidRPr="00943EA3" w:rsidRDefault="006A1F28" w:rsidP="006A1F28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BF5D4D6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eastAsia="SimSun"/>
          <w:sz w:val="22"/>
          <w:szCs w:val="22"/>
        </w:rPr>
        <w:t xml:space="preserve">  </w:t>
      </w:r>
      <w:r w:rsidRPr="00943EA3">
        <w:rPr>
          <w:rFonts w:ascii="Arial" w:hAnsi="Arial"/>
          <w:iCs/>
          <w:sz w:val="22"/>
          <w:szCs w:val="22"/>
        </w:rPr>
        <w:t xml:space="preserve">function </w:t>
      </w:r>
      <w:proofErr w:type="spellStart"/>
      <w:r w:rsidRPr="00943EA3">
        <w:rPr>
          <w:rFonts w:ascii="Arial" w:hAnsi="Arial"/>
          <w:iCs/>
          <w:sz w:val="22"/>
          <w:szCs w:val="22"/>
        </w:rPr>
        <w:t>fl_IMS_DefaultHandler_</w:t>
      </w:r>
      <w:proofErr w:type="gramStart"/>
      <w:r w:rsidRPr="00943EA3">
        <w:rPr>
          <w:rFonts w:ascii="Arial" w:hAnsi="Arial"/>
          <w:iCs/>
          <w:sz w:val="22"/>
          <w:szCs w:val="22"/>
        </w:rPr>
        <w:t>ChangeInfo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30F2E4F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IMS_IpcanPortType_Type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p_IpcanType,</w:t>
      </w:r>
    </w:p>
    <w:p w14:paraId="7145CB2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IPCAN_IMS_Control_Type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 runs on IMS_PTC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</w:p>
    <w:p w14:paraId="1D8FED64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{</w:t>
      </w:r>
    </w:p>
    <w:p w14:paraId="3592D4CB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5CFA43D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08087B2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;  /* IPCAN_E or </w:t>
      </w:r>
      <w:proofErr w:type="spellStart"/>
      <w:r w:rsidRPr="00943EA3">
        <w:rPr>
          <w:rFonts w:ascii="Arial" w:hAnsi="Arial"/>
          <w:iCs/>
          <w:sz w:val="22"/>
          <w:szCs w:val="22"/>
        </w:rPr>
        <w:t>OtherIPCAN_E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*/</w:t>
      </w:r>
    </w:p>
    <w:p w14:paraId="4868381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613BBBE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p_IPCAN_IMS_Control.Reset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4BA4F4B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124E1D14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59BE4C0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p_IPCAN_IMS_Control.IpcanInd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74767DA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/* nothing else to be done */</w:t>
      </w:r>
    </w:p>
    <w:p w14:paraId="00BE7D5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26DAD277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33C8D5A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f_IMS_PTC_SetRanType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);</w:t>
      </w:r>
    </w:p>
    <w:p w14:paraId="3AB861E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4E8FFBD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04BE773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p_IPCAN_IMS_Control.ReregistrationStop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19F09E0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==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) {</w:t>
      </w:r>
    </w:p>
    <w:p w14:paraId="3EEC121E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WaitForDeregistration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017FE7F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}</w:t>
      </w:r>
    </w:p>
    <w:p w14:paraId="22F3754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lastRenderedPageBreak/>
        <w:t xml:space="preserve">    }</w:t>
      </w:r>
    </w:p>
    <w:p w14:paraId="70E7109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)) </w:t>
      </w:r>
      <w:proofErr w:type="gramStart"/>
      <w:r w:rsidRPr="00943EA3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  // @sic R5-169150 sic@</w:t>
      </w:r>
    </w:p>
    <w:p w14:paraId="6B754AF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0DCA960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2FE9E3A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3ACF737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}</w:t>
      </w:r>
    </w:p>
    <w:p w14:paraId="438D17A9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6D1852A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7EEE5CC4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969DA78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CEEEC76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44F22D8E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9CA6D64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5D34FC7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6A82C7C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4CBF4472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60B1BA7B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D4BDE32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297F205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A2C52BB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316E8A28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78B6F02D" w14:textId="77777777" w:rsidR="006A1F28" w:rsidRDefault="006A1F28" w:rsidP="006A1F28">
      <w:pPr>
        <w:spacing w:after="0"/>
        <w:rPr>
          <w:rFonts w:ascii="Arial" w:hAnsi="Arial"/>
          <w:iCs/>
        </w:rPr>
      </w:pPr>
    </w:p>
    <w:p w14:paraId="1D28F1C6" w14:textId="77777777" w:rsidR="006A1F28" w:rsidRPr="00943EA3" w:rsidRDefault="006A1F28" w:rsidP="006A1F28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After change</w:t>
      </w:r>
    </w:p>
    <w:p w14:paraId="46D0037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function </w:t>
      </w:r>
      <w:proofErr w:type="spellStart"/>
      <w:r w:rsidRPr="00943EA3">
        <w:rPr>
          <w:rFonts w:ascii="Arial" w:hAnsi="Arial"/>
          <w:iCs/>
          <w:sz w:val="22"/>
          <w:szCs w:val="22"/>
        </w:rPr>
        <w:t>fl_IMS_DefaultHandler_</w:t>
      </w:r>
      <w:proofErr w:type="gramStart"/>
      <w:r w:rsidRPr="00943EA3">
        <w:rPr>
          <w:rFonts w:ascii="Arial" w:hAnsi="Arial"/>
          <w:iCs/>
          <w:sz w:val="22"/>
          <w:szCs w:val="22"/>
        </w:rPr>
        <w:t>ChangeInfo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35227B9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IMS_IpcanPortType_Type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p_IpcanType,</w:t>
      </w:r>
    </w:p>
    <w:p w14:paraId="06ED58D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IPCAN_IMS_Control_Type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 runs on IMS_PTC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</w:p>
    <w:p w14:paraId="5A76981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{</w:t>
      </w:r>
    </w:p>
    <w:p w14:paraId="12B5454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4F2EB07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4D34CDF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;  /* IPCAN_E or </w:t>
      </w:r>
      <w:proofErr w:type="spellStart"/>
      <w:r w:rsidRPr="00943EA3">
        <w:rPr>
          <w:rFonts w:ascii="Arial" w:hAnsi="Arial"/>
          <w:iCs/>
          <w:sz w:val="22"/>
          <w:szCs w:val="22"/>
        </w:rPr>
        <w:t>OtherIPCAN_E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*/</w:t>
      </w:r>
    </w:p>
    <w:p w14:paraId="7DCEB64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7E32AB8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p_IPCAN_IMS_Control.Reset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78EC85F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24DBEF5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ab/>
        <w:t xml:space="preserve">  </w:t>
      </w:r>
      <w:proofErr w:type="spellStart"/>
      <w:r w:rsidRPr="00943EA3">
        <w:rPr>
          <w:rFonts w:ascii="Arial" w:hAnsi="Arial"/>
          <w:iCs/>
          <w:sz w:val="22"/>
          <w:szCs w:val="22"/>
          <w:highlight w:val="yellow"/>
        </w:rPr>
        <w:t>f_IMS_PTC_</w:t>
      </w:r>
      <w:proofErr w:type="gramStart"/>
      <w:r w:rsidRPr="00943EA3">
        <w:rPr>
          <w:rFonts w:ascii="Arial" w:hAnsi="Arial"/>
          <w:iCs/>
          <w:sz w:val="22"/>
          <w:szCs w:val="22"/>
          <w:highlight w:val="yellow"/>
        </w:rPr>
        <w:t>Reset</w:t>
      </w:r>
      <w:proofErr w:type="spellEnd"/>
      <w:r w:rsidRPr="00943EA3">
        <w:rPr>
          <w:rFonts w:ascii="Arial" w:hAnsi="Arial"/>
          <w:iCs/>
          <w:sz w:val="22"/>
          <w:szCs w:val="22"/>
          <w:highlight w:val="yellow"/>
        </w:rPr>
        <w:t>(</w:t>
      </w:r>
      <w:proofErr w:type="gramEnd"/>
      <w:r w:rsidRPr="00943EA3">
        <w:rPr>
          <w:rFonts w:ascii="Arial" w:hAnsi="Arial"/>
          <w:iCs/>
          <w:sz w:val="22"/>
          <w:szCs w:val="22"/>
          <w:highlight w:val="yellow"/>
        </w:rPr>
        <w:t>);</w:t>
      </w:r>
    </w:p>
    <w:p w14:paraId="247955F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5DE2ABA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p_IPCAN_IMS_Control.IpcanInd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5BE0333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/* nothing else to be done */</w:t>
      </w:r>
    </w:p>
    <w:p w14:paraId="431956A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3E1E8C8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3500F50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f_IMS_PTC_SetRanType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);</w:t>
      </w:r>
    </w:p>
    <w:p w14:paraId="00C5B27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3B5B4DC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38C4868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p_IPCAN_IMS_Control.ReregistrationStop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6669617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==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) {</w:t>
      </w:r>
    </w:p>
    <w:p w14:paraId="73CD51E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WaitForDeregistration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26CBB07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}</w:t>
      </w:r>
    </w:p>
    <w:p w14:paraId="6F3D527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1E928B6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)) </w:t>
      </w:r>
      <w:proofErr w:type="gramStart"/>
      <w:r w:rsidRPr="00943EA3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  // @sic R5-169150 sic@</w:t>
      </w:r>
    </w:p>
    <w:p w14:paraId="76F9FFB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6FD537B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61C79F6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423C161A" w14:textId="77777777" w:rsidR="006A1F28" w:rsidRPr="0047311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6A1F28" w:rsidRPr="004731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1628C6CE" w14:textId="77777777" w:rsidR="006A1F28" w:rsidRPr="00943EA3" w:rsidRDefault="006A1F28" w:rsidP="006A1F2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23C13762" w14:textId="77777777" w:rsidR="006A1F28" w:rsidRPr="000B2FF3" w:rsidRDefault="006A1F28" w:rsidP="000B2FF3"/>
    <w:sectPr w:rsidR="006A1F28" w:rsidRPr="000B2F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39ED3" w14:textId="77777777" w:rsidR="00710968" w:rsidRDefault="00710968">
      <w:r>
        <w:separator/>
      </w:r>
    </w:p>
  </w:endnote>
  <w:endnote w:type="continuationSeparator" w:id="0">
    <w:p w14:paraId="738221C2" w14:textId="77777777" w:rsidR="00710968" w:rsidRDefault="0071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91DD6" w14:textId="77777777" w:rsidR="00710968" w:rsidRDefault="00710968">
      <w:r>
        <w:separator/>
      </w:r>
    </w:p>
  </w:footnote>
  <w:footnote w:type="continuationSeparator" w:id="0">
    <w:p w14:paraId="6A02A22C" w14:textId="77777777" w:rsidR="00710968" w:rsidRDefault="0071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7AC5" w14:textId="77777777" w:rsidR="006A1F28" w:rsidRDefault="006A1F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67E0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45F86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A1F28"/>
    <w:rsid w:val="006B3C17"/>
    <w:rsid w:val="006B46FB"/>
    <w:rsid w:val="006E21FB"/>
    <w:rsid w:val="00710968"/>
    <w:rsid w:val="007146D3"/>
    <w:rsid w:val="00715499"/>
    <w:rsid w:val="00744355"/>
    <w:rsid w:val="00792342"/>
    <w:rsid w:val="007977A8"/>
    <w:rsid w:val="007B512A"/>
    <w:rsid w:val="007C0435"/>
    <w:rsid w:val="007C2097"/>
    <w:rsid w:val="007D469A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B75C9"/>
    <w:rsid w:val="008C7320"/>
    <w:rsid w:val="008F3789"/>
    <w:rsid w:val="008F686C"/>
    <w:rsid w:val="009148DE"/>
    <w:rsid w:val="00915048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769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4</cp:revision>
  <cp:lastPrinted>1900-01-01T00:00:00Z</cp:lastPrinted>
  <dcterms:created xsi:type="dcterms:W3CDTF">2020-12-08T10:56:00Z</dcterms:created>
  <dcterms:modified xsi:type="dcterms:W3CDTF">2021-01-25T15:05:00Z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