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BAF77E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w:t>
        </w:r>
        <w:r w:rsidR="00C32DEB">
          <w:rPr>
            <w:b/>
            <w:i/>
            <w:noProof/>
            <w:sz w:val="28"/>
          </w:rPr>
          <w:t>1</w:t>
        </w:r>
        <w:r w:rsidR="0078357F">
          <w:rPr>
            <w:b/>
            <w:i/>
            <w:noProof/>
            <w:sz w:val="28"/>
          </w:rPr>
          <w:t>16</w:t>
        </w:r>
      </w:fldSimple>
    </w:p>
    <w:p w14:paraId="5D6FC58C" w14:textId="307A0302" w:rsidR="001A09A3" w:rsidRDefault="00913A66"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DEC4CD2" w:rsidR="001E41F3" w:rsidRPr="00410371" w:rsidRDefault="00A37C31" w:rsidP="00547111">
            <w:pPr>
              <w:pStyle w:val="CRCoverPage"/>
              <w:spacing w:after="0"/>
              <w:rPr>
                <w:noProof/>
              </w:rPr>
            </w:pPr>
            <w:r>
              <w:rPr>
                <w:b/>
                <w:noProof/>
                <w:sz w:val="28"/>
              </w:rPr>
              <w:t>1</w:t>
            </w:r>
            <w:r w:rsidR="00F7019E">
              <w:rPr>
                <w:b/>
                <w:noProof/>
                <w:sz w:val="28"/>
              </w:rPr>
              <w:t>5</w:t>
            </w:r>
            <w:r w:rsidR="0078357F">
              <w:rPr>
                <w:b/>
                <w:noProof/>
                <w:sz w:val="28"/>
              </w:rPr>
              <w:t>43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5102C7" w:rsidR="001E41F3" w:rsidRDefault="0078357F" w:rsidP="00715499">
            <w:pPr>
              <w:pStyle w:val="CRCoverPage"/>
              <w:spacing w:after="0"/>
            </w:pPr>
            <w:r w:rsidRPr="0078357F">
              <w:t>Correction for NR5GC multilayer test case 11.3.4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9AC070C" w:rsidR="001E41F3" w:rsidRDefault="00A37C31">
            <w:pPr>
              <w:pStyle w:val="CRCoverPage"/>
              <w:spacing w:after="0"/>
              <w:ind w:left="100"/>
              <w:rPr>
                <w:noProof/>
              </w:rPr>
            </w:pPr>
            <w:r>
              <w:rPr>
                <w:noProof/>
              </w:rPr>
              <w:t>202</w:t>
            </w:r>
            <w:r w:rsidR="00F7019E">
              <w:rPr>
                <w:noProof/>
              </w:rPr>
              <w:t>1</w:t>
            </w:r>
            <w:r>
              <w:rPr>
                <w:noProof/>
              </w:rPr>
              <w:t>-</w:t>
            </w:r>
            <w:r w:rsidR="00F7019E">
              <w:rPr>
                <w:noProof/>
              </w:rPr>
              <w:t>0</w:t>
            </w:r>
            <w:r w:rsidR="0078357F">
              <w:rPr>
                <w:noProof/>
              </w:rPr>
              <w:t>2-09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D29EB" w14:textId="77777777" w:rsidR="009B2D5A" w:rsidRDefault="009B2D5A" w:rsidP="009B2D5A">
            <w:pPr>
              <w:pStyle w:val="CRCoverPage"/>
              <w:spacing w:after="0" w:line="259" w:lineRule="auto"/>
              <w:rPr>
                <w:noProof/>
              </w:rPr>
            </w:pPr>
            <w:r>
              <w:rPr>
                <w:noProof/>
              </w:rPr>
              <w:t xml:space="preserve">Step 7 expects that the UE start T390 timer only after the Modified SIB is received at Step 6. The UE will actually start T390 timer after access attempt fails at STEP 4. </w:t>
            </w:r>
          </w:p>
          <w:p w14:paraId="151E0B58" w14:textId="77777777" w:rsidR="009B2D5A" w:rsidRDefault="009B2D5A" w:rsidP="009B2D5A">
            <w:pPr>
              <w:pStyle w:val="CRCoverPage"/>
              <w:spacing w:after="0" w:line="259" w:lineRule="auto"/>
              <w:rPr>
                <w:noProof/>
              </w:rPr>
            </w:pPr>
          </w:p>
          <w:p w14:paraId="3CA5E2D2" w14:textId="77777777" w:rsidR="009B2D5A" w:rsidRDefault="009B2D5A" w:rsidP="009B2D5A">
            <w:pPr>
              <w:pStyle w:val="CRCoverPage"/>
              <w:spacing w:after="0" w:line="259" w:lineRule="auto"/>
              <w:rPr>
                <w:noProof/>
              </w:rPr>
            </w:pPr>
            <w:r>
              <w:rPr>
                <w:noProof/>
              </w:rPr>
              <w:t>The UE receives the modified SIB at STEP 6 when the T390 timer is running, so UE will not start the T390 timer again (as the Implicit Access barring is removed in the updated SIB).</w:t>
            </w:r>
          </w:p>
          <w:p w14:paraId="40AF93D6" w14:textId="3EFF89E2" w:rsidR="009B2D5A" w:rsidRDefault="009B2D5A" w:rsidP="009B2D5A">
            <w:pPr>
              <w:pStyle w:val="CRCoverPage"/>
              <w:spacing w:after="0" w:line="259" w:lineRule="auto"/>
              <w:rPr>
                <w:noProof/>
              </w:rPr>
            </w:pPr>
          </w:p>
          <w:p w14:paraId="5CC9551D" w14:textId="746499EC" w:rsidR="00D44D27" w:rsidRDefault="00D44D27" w:rsidP="009B2D5A">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AFCF5" w14:textId="77777777" w:rsidR="009B2D5A" w:rsidRDefault="009B2D5A" w:rsidP="009B2D5A">
            <w:pPr>
              <w:pStyle w:val="CRCoverPage"/>
              <w:numPr>
                <w:ilvl w:val="0"/>
                <w:numId w:val="35"/>
              </w:numPr>
              <w:spacing w:after="0" w:line="259" w:lineRule="auto"/>
              <w:rPr>
                <w:noProof/>
              </w:rPr>
            </w:pPr>
            <w:r>
              <w:rPr>
                <w:noProof/>
              </w:rPr>
              <w:t xml:space="preserve">Remove step 7 </w:t>
            </w:r>
          </w:p>
          <w:p w14:paraId="7448B117" w14:textId="77777777" w:rsidR="009B2D5A" w:rsidRDefault="009B2D5A" w:rsidP="009B2D5A">
            <w:pPr>
              <w:pStyle w:val="CRCoverPage"/>
              <w:spacing w:after="0" w:line="259" w:lineRule="auto"/>
              <w:ind w:left="720"/>
              <w:rPr>
                <w:noProof/>
              </w:rPr>
            </w:pPr>
          </w:p>
          <w:p w14:paraId="5D2EA186" w14:textId="1521545A" w:rsidR="009B2D5A" w:rsidRDefault="009B2D5A" w:rsidP="009B2D5A">
            <w:pPr>
              <w:pStyle w:val="CRCoverPage"/>
              <w:numPr>
                <w:ilvl w:val="0"/>
                <w:numId w:val="35"/>
              </w:numPr>
              <w:spacing w:after="0" w:line="259" w:lineRule="auto"/>
              <w:rPr>
                <w:noProof/>
              </w:rPr>
            </w:pPr>
            <w:r>
              <w:rPr>
                <w:noProof/>
              </w:rPr>
              <w:t>Added step 3A with delay to ensure UE not to send RRCSetupReq until expiry of T390</w:t>
            </w:r>
          </w:p>
          <w:p w14:paraId="60F76D8A" w14:textId="77777777" w:rsidR="009B2D5A" w:rsidRDefault="009B2D5A" w:rsidP="009B2D5A">
            <w:pPr>
              <w:pStyle w:val="ListParagraph"/>
              <w:rPr>
                <w:noProof/>
              </w:rPr>
            </w:pPr>
          </w:p>
          <w:p w14:paraId="20F38395" w14:textId="5FCD2C70" w:rsidR="009B2D5A" w:rsidRDefault="009B2D5A" w:rsidP="009B2D5A">
            <w:pPr>
              <w:pStyle w:val="CRCoverPage"/>
              <w:numPr>
                <w:ilvl w:val="0"/>
                <w:numId w:val="35"/>
              </w:numPr>
              <w:spacing w:after="0" w:line="259" w:lineRule="auto"/>
              <w:rPr>
                <w:noProof/>
              </w:rPr>
            </w:pPr>
            <w:r>
              <w:rPr>
                <w:noProof/>
              </w:rPr>
              <w:t>At step 6, 1 sec wait timer has been replaced with 2.1*modification period, to read modified system information</w:t>
            </w:r>
          </w:p>
          <w:p w14:paraId="390BAB1E" w14:textId="77777777" w:rsidR="009B2D5A" w:rsidRDefault="009B2D5A" w:rsidP="009B2D5A">
            <w:pPr>
              <w:pStyle w:val="CRCoverPage"/>
              <w:spacing w:after="0" w:line="259" w:lineRule="auto"/>
              <w:rPr>
                <w:noProof/>
              </w:rPr>
            </w:pPr>
          </w:p>
          <w:p w14:paraId="171ADF2A" w14:textId="0FB07C63" w:rsidR="00D44D27" w:rsidRDefault="009B2D5A" w:rsidP="009B2D5A">
            <w:pPr>
              <w:pStyle w:val="CRCoverPage"/>
              <w:spacing w:after="0" w:line="259" w:lineRule="auto"/>
              <w:rPr>
                <w:noProof/>
              </w:rPr>
            </w:pPr>
            <w:r w:rsidRPr="009B2D5A">
              <w:rPr>
                <w:b/>
                <w:bCs/>
                <w:noProof/>
              </w:rPr>
              <w:t>Note</w:t>
            </w:r>
            <w:r>
              <w:rPr>
                <w:noProof/>
              </w:rPr>
              <w:t xml:space="preserve"> : An associated prose CR on 38.523-1 will be raised at RAN5#90</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218DB2" w:rsidR="00D44D27" w:rsidRDefault="0078357F" w:rsidP="00D44D27">
            <w:pPr>
              <w:pStyle w:val="CRCoverPage"/>
              <w:spacing w:after="0"/>
              <w:rPr>
                <w:noProof/>
              </w:rPr>
            </w:pPr>
            <w:r>
              <w:rPr>
                <w:noProof/>
              </w:rPr>
              <w:t>11.3.4.NR5GC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45C2F4" w:rsidR="00D44D27" w:rsidRDefault="0078357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D54C39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51889B7" w:rsidR="00D44D27" w:rsidRDefault="0078357F" w:rsidP="00D44D27">
            <w:pPr>
              <w:pStyle w:val="CRCoverPage"/>
              <w:spacing w:after="0"/>
              <w:ind w:left="99"/>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1465329"/>
      <w:r w:rsidRPr="00D83A7A">
        <w:rPr>
          <w:rStyle w:val="Emphasis"/>
          <w:rFonts w:cs="Arial"/>
          <w:i w:val="0"/>
        </w:rPr>
        <w:lastRenderedPageBreak/>
        <w:t>Table of Contents</w:t>
      </w:r>
      <w:bookmarkEnd w:id="1"/>
    </w:p>
    <w:p w14:paraId="6819394D" w14:textId="6481D20F" w:rsidR="006667C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667C0" w:rsidRPr="00F12520">
        <w:rPr>
          <w:rFonts w:cs="Arial"/>
          <w:iCs/>
        </w:rPr>
        <w:t>Table of Contents</w:t>
      </w:r>
      <w:r w:rsidR="006667C0">
        <w:tab/>
      </w:r>
      <w:r w:rsidR="006667C0">
        <w:fldChar w:fldCharType="begin"/>
      </w:r>
      <w:r w:rsidR="006667C0">
        <w:instrText xml:space="preserve"> PAGEREF _Toc61465329 \h </w:instrText>
      </w:r>
      <w:r w:rsidR="006667C0">
        <w:fldChar w:fldCharType="separate"/>
      </w:r>
      <w:r w:rsidR="006667C0">
        <w:t>2</w:t>
      </w:r>
      <w:r w:rsidR="006667C0">
        <w:fldChar w:fldCharType="end"/>
      </w:r>
    </w:p>
    <w:p w14:paraId="2AB82720" w14:textId="16AB810B" w:rsidR="006667C0" w:rsidRDefault="006667C0">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5C1BC88" w14:textId="28745B29" w:rsidR="006667C0" w:rsidRDefault="006667C0">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246A994E" w14:textId="22F769C0" w:rsidR="006667C0" w:rsidRDefault="006667C0">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2E4D4796" w14:textId="28880E6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7D4E643E"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 xml:space="preserve">Corrections </w:t>
      </w:r>
      <w:proofErr w:type="gramStart"/>
      <w:r w:rsidRPr="00854C55">
        <w:rPr>
          <w:b/>
        </w:rPr>
        <w:t>required</w:t>
      </w:r>
      <w:bookmarkEnd w:id="4"/>
      <w:bookmarkEnd w:id="5"/>
      <w:bookmarkEnd w:id="6"/>
      <w:proofErr w:type="gramEnd"/>
    </w:p>
    <w:p w14:paraId="3D6404AE" w14:textId="6AF477A7" w:rsidR="0078357F" w:rsidRPr="005D4791" w:rsidRDefault="0078357F" w:rsidP="0078357F">
      <w:pPr>
        <w:pStyle w:val="Heading2"/>
        <w:overflowPunct w:val="0"/>
        <w:autoSpaceDE w:val="0"/>
        <w:autoSpaceDN w:val="0"/>
        <w:adjustRightInd w:val="0"/>
        <w:spacing w:before="480"/>
        <w:rPr>
          <w:rFonts w:cs="Arial"/>
          <w:b/>
          <w:lang w:val="en-US" w:eastAsia="zh-CN"/>
        </w:rPr>
      </w:pPr>
      <w:r>
        <w:rPr>
          <w:rFonts w:cs="Arial"/>
          <w:b/>
          <w:color w:val="000000"/>
          <w:sz w:val="28"/>
          <w:szCs w:val="28"/>
          <w:lang w:eastAsia="en-GB"/>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8357F" w14:paraId="1DC105BD" w14:textId="77777777" w:rsidTr="001873C3">
        <w:tc>
          <w:tcPr>
            <w:tcW w:w="1985" w:type="dxa"/>
          </w:tcPr>
          <w:p w14:paraId="4114622D" w14:textId="77777777" w:rsidR="0078357F" w:rsidRDefault="0078357F" w:rsidP="001873C3">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46073675" w14:textId="3E7D9DF5" w:rsidR="0078357F" w:rsidRPr="0078357F" w:rsidRDefault="0078357F" w:rsidP="001873C3">
            <w:pPr>
              <w:pStyle w:val="CRCoverPage"/>
              <w:spacing w:after="0"/>
              <w:rPr>
                <w:rFonts w:cs="Arial"/>
                <w:lang w:val="en-US" w:eastAsia="zh-CN"/>
              </w:rPr>
            </w:pPr>
            <w:r w:rsidRPr="0078357F">
              <w:rPr>
                <w:rFonts w:ascii="Segoe UI" w:hAnsi="Segoe UI" w:cs="Segoe UI"/>
                <w:sz w:val="21"/>
                <w:szCs w:val="21"/>
                <w:shd w:val="clear" w:color="auto" w:fill="FFFFFF"/>
              </w:rPr>
              <w:t>fl_TC_11_3_4_TestBody()</w:t>
            </w:r>
          </w:p>
        </w:tc>
      </w:tr>
      <w:tr w:rsidR="0078357F" w14:paraId="09358BEC" w14:textId="77777777" w:rsidTr="001873C3">
        <w:trPr>
          <w:trHeight w:val="350"/>
        </w:trPr>
        <w:tc>
          <w:tcPr>
            <w:tcW w:w="1985" w:type="dxa"/>
          </w:tcPr>
          <w:p w14:paraId="1105F855" w14:textId="77777777" w:rsidR="0078357F" w:rsidRDefault="0078357F" w:rsidP="001873C3">
            <w:pPr>
              <w:spacing w:before="40" w:after="40"/>
              <w:rPr>
                <w:rFonts w:ascii="Arial" w:hAnsi="Arial"/>
                <w:b/>
              </w:rPr>
            </w:pPr>
            <w:r>
              <w:rPr>
                <w:rFonts w:ascii="Arial" w:hAnsi="Arial"/>
                <w:b/>
              </w:rPr>
              <w:t>Reason for change</w:t>
            </w:r>
          </w:p>
        </w:tc>
        <w:tc>
          <w:tcPr>
            <w:tcW w:w="7513" w:type="dxa"/>
          </w:tcPr>
          <w:p w14:paraId="3CAD2D9A" w14:textId="24927EE6" w:rsidR="0078357F" w:rsidRPr="0078357F" w:rsidRDefault="0078357F" w:rsidP="0078357F">
            <w:pPr>
              <w:pStyle w:val="CRCoverPage"/>
              <w:spacing w:after="0"/>
              <w:rPr>
                <w:noProof/>
              </w:rPr>
            </w:pPr>
            <w:r w:rsidRPr="0078357F">
              <w:rPr>
                <w:noProof/>
              </w:rPr>
              <w:t xml:space="preserve">Step 7 expects that the UE start T390 timer only after the Modified SIB is received at Step 6. The UE will actually start T390 timer after access attempt fails at STEP 4. </w:t>
            </w:r>
          </w:p>
          <w:p w14:paraId="5F0D2A01" w14:textId="77777777" w:rsidR="0078357F" w:rsidRPr="0078357F" w:rsidRDefault="0078357F" w:rsidP="0078357F">
            <w:pPr>
              <w:pStyle w:val="CRCoverPage"/>
              <w:spacing w:after="0"/>
              <w:rPr>
                <w:noProof/>
              </w:rPr>
            </w:pPr>
          </w:p>
          <w:p w14:paraId="1C9AFA03" w14:textId="1903C279" w:rsidR="0078357F" w:rsidRPr="0078357F" w:rsidRDefault="0078357F" w:rsidP="0078357F">
            <w:pPr>
              <w:pStyle w:val="CRCoverPage"/>
              <w:spacing w:after="0"/>
              <w:rPr>
                <w:noProof/>
              </w:rPr>
            </w:pPr>
            <w:r w:rsidRPr="0078357F">
              <w:rPr>
                <w:noProof/>
              </w:rPr>
              <w:t>The UE receives the modified SIB at STEP 6 when the T390 timer is running, so UE will not start the T390 timer again (as the Implicit Access barring is removed in the updated SIB).</w:t>
            </w:r>
          </w:p>
          <w:p w14:paraId="2D149219" w14:textId="493DB5CF" w:rsidR="0078357F" w:rsidRPr="0078357F" w:rsidRDefault="0078357F" w:rsidP="0078357F">
            <w:pPr>
              <w:pStyle w:val="CRCoverPage"/>
              <w:spacing w:after="0"/>
              <w:rPr>
                <w:noProof/>
              </w:rPr>
            </w:pPr>
            <w:r w:rsidRPr="0078357F">
              <w:rPr>
                <w:noProof/>
              </w:rPr>
              <w:t xml:space="preserve">. </w:t>
            </w:r>
          </w:p>
        </w:tc>
      </w:tr>
      <w:tr w:rsidR="0078357F" w14:paraId="1D6EDD37" w14:textId="77777777" w:rsidTr="001873C3">
        <w:trPr>
          <w:trHeight w:val="579"/>
        </w:trPr>
        <w:tc>
          <w:tcPr>
            <w:tcW w:w="1985" w:type="dxa"/>
          </w:tcPr>
          <w:p w14:paraId="6645911B" w14:textId="77777777" w:rsidR="0078357F" w:rsidRDefault="0078357F" w:rsidP="001873C3">
            <w:pPr>
              <w:spacing w:before="40" w:after="40"/>
              <w:rPr>
                <w:rFonts w:ascii="Arial" w:hAnsi="Arial"/>
                <w:b/>
              </w:rPr>
            </w:pPr>
            <w:r>
              <w:rPr>
                <w:rFonts w:ascii="Arial" w:hAnsi="Arial"/>
                <w:b/>
              </w:rPr>
              <w:t>Summary of change</w:t>
            </w:r>
          </w:p>
        </w:tc>
        <w:tc>
          <w:tcPr>
            <w:tcW w:w="7513" w:type="dxa"/>
          </w:tcPr>
          <w:p w14:paraId="0E5441A5" w14:textId="77777777" w:rsidR="0078357F" w:rsidRPr="0078357F" w:rsidRDefault="0078357F" w:rsidP="001873C3">
            <w:pPr>
              <w:pStyle w:val="CRCoverPage"/>
              <w:numPr>
                <w:ilvl w:val="0"/>
                <w:numId w:val="34"/>
              </w:numPr>
              <w:spacing w:after="0"/>
              <w:rPr>
                <w:noProof/>
              </w:rPr>
            </w:pPr>
            <w:r w:rsidRPr="0078357F">
              <w:rPr>
                <w:noProof/>
              </w:rPr>
              <w:t xml:space="preserve">Remove step 7 </w:t>
            </w:r>
          </w:p>
          <w:p w14:paraId="79665846" w14:textId="77777777" w:rsidR="0078357F" w:rsidRPr="0078357F" w:rsidRDefault="0078357F" w:rsidP="0078357F">
            <w:pPr>
              <w:pStyle w:val="CRCoverPage"/>
              <w:spacing w:after="0"/>
              <w:ind w:left="720"/>
              <w:rPr>
                <w:noProof/>
              </w:rPr>
            </w:pPr>
          </w:p>
          <w:p w14:paraId="3D89B381" w14:textId="77777777" w:rsidR="0078357F" w:rsidRPr="0078357F" w:rsidRDefault="0078357F" w:rsidP="001873C3">
            <w:pPr>
              <w:pStyle w:val="CRCoverPage"/>
              <w:numPr>
                <w:ilvl w:val="0"/>
                <w:numId w:val="34"/>
              </w:numPr>
              <w:spacing w:after="0"/>
              <w:rPr>
                <w:noProof/>
              </w:rPr>
            </w:pPr>
            <w:r w:rsidRPr="0078357F">
              <w:rPr>
                <w:noProof/>
              </w:rPr>
              <w:t>Added step 3A with delay to ensure UE not to send RRCSetupReq until expiry of t390</w:t>
            </w:r>
          </w:p>
          <w:p w14:paraId="66B83D6B" w14:textId="77777777" w:rsidR="0078357F" w:rsidRPr="0078357F" w:rsidRDefault="0078357F" w:rsidP="0078357F">
            <w:pPr>
              <w:pStyle w:val="ListParagraph"/>
              <w:rPr>
                <w:noProof/>
              </w:rPr>
            </w:pPr>
          </w:p>
          <w:p w14:paraId="1C0DBB2A" w14:textId="77777777" w:rsidR="0078357F" w:rsidRDefault="0078357F" w:rsidP="001873C3">
            <w:pPr>
              <w:pStyle w:val="CRCoverPage"/>
              <w:numPr>
                <w:ilvl w:val="0"/>
                <w:numId w:val="34"/>
              </w:numPr>
              <w:spacing w:after="0"/>
              <w:rPr>
                <w:noProof/>
              </w:rPr>
            </w:pPr>
            <w:r w:rsidRPr="0078357F">
              <w:rPr>
                <w:noProof/>
              </w:rPr>
              <w:t>At step 6, 1 sec wait timer has been replaced with 2.1*modification period, to read modified system information</w:t>
            </w:r>
          </w:p>
          <w:p w14:paraId="55D2082F" w14:textId="77777777" w:rsidR="0078357F" w:rsidRDefault="0078357F" w:rsidP="0078357F">
            <w:pPr>
              <w:pStyle w:val="ListParagraph"/>
              <w:rPr>
                <w:noProof/>
              </w:rPr>
            </w:pPr>
          </w:p>
          <w:p w14:paraId="3A48FF17" w14:textId="4293BCF7" w:rsidR="0078357F" w:rsidRPr="0078357F" w:rsidRDefault="0078357F" w:rsidP="0078357F">
            <w:pPr>
              <w:pStyle w:val="CRCoverPage"/>
              <w:spacing w:after="0"/>
              <w:rPr>
                <w:noProof/>
              </w:rPr>
            </w:pPr>
            <w:r w:rsidRPr="0078357F">
              <w:rPr>
                <w:b/>
                <w:bCs/>
                <w:noProof/>
              </w:rPr>
              <w:t>Note</w:t>
            </w:r>
            <w:r>
              <w:rPr>
                <w:noProof/>
              </w:rPr>
              <w:t xml:space="preserve"> : An associated prose CR on 38.523-1 will be raised at RAN5#90</w:t>
            </w:r>
          </w:p>
        </w:tc>
      </w:tr>
      <w:tr w:rsidR="0078357F" w14:paraId="7AE1C6E9" w14:textId="77777777" w:rsidTr="001873C3">
        <w:tc>
          <w:tcPr>
            <w:tcW w:w="1985" w:type="dxa"/>
          </w:tcPr>
          <w:p w14:paraId="412941E0" w14:textId="77777777" w:rsidR="0078357F" w:rsidRDefault="0078357F" w:rsidP="001873C3">
            <w:pPr>
              <w:spacing w:before="40" w:after="40"/>
              <w:rPr>
                <w:rFonts w:ascii="Arial" w:hAnsi="Arial"/>
                <w:b/>
              </w:rPr>
            </w:pPr>
            <w:r>
              <w:rPr>
                <w:rFonts w:ascii="Arial" w:hAnsi="Arial"/>
                <w:b/>
              </w:rPr>
              <w:t>TTCN module</w:t>
            </w:r>
          </w:p>
        </w:tc>
        <w:tc>
          <w:tcPr>
            <w:tcW w:w="7513" w:type="dxa"/>
          </w:tcPr>
          <w:p w14:paraId="66D0FF5F" w14:textId="5AEE23C6" w:rsidR="0078357F" w:rsidRPr="0078357F" w:rsidRDefault="0078357F" w:rsidP="001873C3">
            <w:pPr>
              <w:spacing w:after="0"/>
              <w:rPr>
                <w:rFonts w:ascii="Arial" w:hAnsi="Arial" w:cs="Arial"/>
              </w:rPr>
            </w:pPr>
            <w:r w:rsidRPr="0078357F">
              <w:rPr>
                <w:rFonts w:ascii="Segoe UI" w:hAnsi="Segoe UI" w:cs="Segoe UI"/>
                <w:sz w:val="21"/>
                <w:szCs w:val="21"/>
                <w:shd w:val="clear" w:color="auto" w:fill="FFFFFF"/>
              </w:rPr>
              <w:t>UAC_NR5GC.ttcn</w:t>
            </w:r>
          </w:p>
        </w:tc>
      </w:tr>
      <w:tr w:rsidR="0078357F" w14:paraId="6789BEED" w14:textId="77777777" w:rsidTr="001873C3">
        <w:tc>
          <w:tcPr>
            <w:tcW w:w="1985" w:type="dxa"/>
          </w:tcPr>
          <w:p w14:paraId="4298CBF6" w14:textId="77777777" w:rsidR="0078357F" w:rsidRDefault="0078357F" w:rsidP="001873C3">
            <w:pPr>
              <w:spacing w:before="40" w:after="40"/>
              <w:rPr>
                <w:rFonts w:ascii="Arial" w:hAnsi="Arial"/>
                <w:b/>
                <w:highlight w:val="cyan"/>
              </w:rPr>
            </w:pPr>
            <w:r>
              <w:rPr>
                <w:rFonts w:ascii="Arial" w:hAnsi="Arial"/>
                <w:b/>
              </w:rPr>
              <w:t>MCC160 Comment</w:t>
            </w:r>
          </w:p>
        </w:tc>
        <w:tc>
          <w:tcPr>
            <w:tcW w:w="7513" w:type="dxa"/>
          </w:tcPr>
          <w:p w14:paraId="7AD564D2" w14:textId="0C1E05F7" w:rsidR="0078357F" w:rsidRDefault="00255106" w:rsidP="001873C3">
            <w:pPr>
              <w:rPr>
                <w:rFonts w:ascii="Arial" w:hAnsi="Arial"/>
                <w:highlight w:val="cyan"/>
                <w:lang w:eastAsia="zh-CN"/>
              </w:rPr>
            </w:pPr>
            <w:r w:rsidRPr="00816A64">
              <w:rPr>
                <w:rFonts w:ascii="Arial" w:hAnsi="Arial" w:cs="Arial"/>
                <w:highlight w:val="cyan"/>
                <w:lang w:val="en-US" w:eastAsia="ja-JP"/>
              </w:rPr>
              <w:t>Accepted conditional to prose CR agreement at RAN5#</w:t>
            </w:r>
            <w:r>
              <w:rPr>
                <w:rFonts w:ascii="Arial" w:hAnsi="Arial" w:cs="Arial"/>
                <w:highlight w:val="cyan"/>
                <w:lang w:val="en-US" w:eastAsia="ja-JP"/>
              </w:rPr>
              <w:t>90-e</w:t>
            </w:r>
          </w:p>
        </w:tc>
      </w:tr>
    </w:tbl>
    <w:p w14:paraId="2A6E8701" w14:textId="77777777" w:rsidR="0078357F" w:rsidRDefault="0078357F" w:rsidP="0078357F">
      <w:pPr>
        <w:spacing w:after="0"/>
        <w:rPr>
          <w:rFonts w:ascii="Arial" w:hAnsi="Arial"/>
          <w:b/>
          <w:lang w:eastAsia="en-GB"/>
        </w:rPr>
      </w:pPr>
    </w:p>
    <w:p w14:paraId="6D3E0355" w14:textId="77777777" w:rsidR="0078357F" w:rsidRDefault="0078357F" w:rsidP="0078357F">
      <w:pPr>
        <w:spacing w:after="0"/>
        <w:rPr>
          <w:rFonts w:ascii="Arial" w:hAnsi="Arial"/>
          <w:b/>
          <w:lang w:eastAsia="en-GB"/>
        </w:rPr>
      </w:pPr>
    </w:p>
    <w:p w14:paraId="7F12C923" w14:textId="77777777" w:rsidR="0078357F" w:rsidRDefault="0078357F" w:rsidP="0078357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78357F" w:rsidRPr="009110C6" w14:paraId="2ED7FDF3" w14:textId="77777777" w:rsidTr="001873C3">
        <w:tc>
          <w:tcPr>
            <w:tcW w:w="9855" w:type="dxa"/>
          </w:tcPr>
          <w:p w14:paraId="0EBB4E4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function fl_TC_11_3_4_TestBody() runs on NR5GC_</w:t>
            </w:r>
            <w:proofErr w:type="gramStart"/>
            <w:r w:rsidRPr="00F15C8C">
              <w:rPr>
                <w:rFonts w:ascii="Segoe UI" w:hAnsi="Segoe UI" w:cs="Segoe UI"/>
                <w:color w:val="172B4D"/>
                <w:sz w:val="21"/>
                <w:szCs w:val="21"/>
                <w:shd w:val="clear" w:color="auto" w:fill="FFFFFF"/>
              </w:rPr>
              <w:t>PTC</w:t>
            </w:r>
            <w:proofErr w:type="gramEnd"/>
          </w:p>
          <w:p w14:paraId="42B60E4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//@sic R5-202671 R5-206364 sic@</w:t>
            </w:r>
          </w:p>
          <w:p w14:paraId="5D4E542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var float </w:t>
            </w:r>
            <w:proofErr w:type="spellStart"/>
            <w:r w:rsidRPr="00F15C8C">
              <w:rPr>
                <w:rFonts w:ascii="Segoe UI" w:hAnsi="Segoe UI" w:cs="Segoe UI"/>
                <w:color w:val="172B4D"/>
                <w:sz w:val="21"/>
                <w:szCs w:val="21"/>
                <w:shd w:val="clear" w:color="auto" w:fill="FFFFFF"/>
              </w:rPr>
              <w:t>v_TimerNoRRCSetupReq</w:t>
            </w:r>
            <w:proofErr w:type="spellEnd"/>
            <w:r w:rsidRPr="00F15C8C">
              <w:rPr>
                <w:rFonts w:ascii="Segoe UI" w:hAnsi="Segoe UI" w:cs="Segoe UI"/>
                <w:color w:val="172B4D"/>
                <w:sz w:val="21"/>
                <w:szCs w:val="21"/>
                <w:shd w:val="clear" w:color="auto" w:fill="FFFFFF"/>
              </w:rPr>
              <w:t xml:space="preserve"> := </w:t>
            </w:r>
            <w:proofErr w:type="gramStart"/>
            <w:r w:rsidRPr="0078357F">
              <w:rPr>
                <w:rFonts w:ascii="Segoe UI" w:hAnsi="Segoe UI" w:cs="Segoe UI"/>
                <w:color w:val="172B4D"/>
                <w:sz w:val="21"/>
                <w:szCs w:val="21"/>
                <w:highlight w:val="yellow"/>
                <w:shd w:val="clear" w:color="auto" w:fill="FFFFFF"/>
              </w:rPr>
              <w:t>60.0;</w:t>
            </w:r>
            <w:proofErr w:type="gramEnd"/>
          </w:p>
          <w:p w14:paraId="20FFCD1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106AB7A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1"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915520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//The SS changes the SIB1 of NR Cell 11 according to Table 11.3.4.3.3-1</w:t>
            </w:r>
          </w:p>
          <w:p w14:paraId="71F8726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f_NR_CellInfo_SetSIB1_UacBarringInfo(nr_Cell11,</w:t>
            </w:r>
          </w:p>
          <w:p w14:paraId="634A3C3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cs_SIB1_UacBarringInfo(-, cs_SIB1_UacBarringPerPLMN_ImplicitACBarring_1Entry(1), cs_UAC_BarringInfoSetList_1Entry(p00, s64, '0000000'B))</w:t>
            </w:r>
            <w:proofErr w:type="gramStart"/>
            <w:r w:rsidRPr="00F15C8C">
              <w:rPr>
                <w:rFonts w:ascii="Segoe UI" w:hAnsi="Segoe UI" w:cs="Segoe UI"/>
                <w:color w:val="172B4D"/>
                <w:sz w:val="21"/>
                <w:szCs w:val="21"/>
                <w:shd w:val="clear" w:color="auto" w:fill="FFFFFF"/>
              </w:rPr>
              <w:t>);</w:t>
            </w:r>
            <w:proofErr w:type="gramEnd"/>
          </w:p>
          <w:p w14:paraId="31F5505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f_NR_ModifySysinfo</w:t>
            </w:r>
            <w:proofErr w:type="spellEnd"/>
            <w:r w:rsidRPr="00F15C8C">
              <w:rPr>
                <w:rFonts w:ascii="Segoe UI" w:hAnsi="Segoe UI" w:cs="Segoe UI"/>
                <w:color w:val="172B4D"/>
                <w:sz w:val="21"/>
                <w:szCs w:val="21"/>
                <w:shd w:val="clear" w:color="auto" w:fill="FFFFFF"/>
              </w:rPr>
              <w:t>(nr_Cell11, false</w:t>
            </w:r>
            <w:proofErr w:type="gramStart"/>
            <w:r w:rsidRPr="00F15C8C">
              <w:rPr>
                <w:rFonts w:ascii="Segoe UI" w:hAnsi="Segoe UI" w:cs="Segoe UI"/>
                <w:color w:val="172B4D"/>
                <w:sz w:val="21"/>
                <w:szCs w:val="21"/>
                <w:shd w:val="clear" w:color="auto" w:fill="FFFFFF"/>
              </w:rPr>
              <w:t>);</w:t>
            </w:r>
            <w:proofErr w:type="gramEnd"/>
          </w:p>
          <w:p w14:paraId="2B1705B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2D42687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2"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7AD644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//The SS adjusts the SS/PBCH EPRE levels and according to row "T1" in table 11.3.4.3.2-1/2.</w:t>
            </w:r>
          </w:p>
          <w:p w14:paraId="01EDF97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f_NR_SetCellPower</w:t>
            </w:r>
            <w:proofErr w:type="spellEnd"/>
            <w:r w:rsidRPr="00F15C8C">
              <w:rPr>
                <w:rFonts w:ascii="Segoe UI" w:hAnsi="Segoe UI" w:cs="Segoe UI"/>
                <w:color w:val="172B4D"/>
                <w:sz w:val="21"/>
                <w:szCs w:val="21"/>
                <w:shd w:val="clear" w:color="auto" w:fill="FFFFFF"/>
              </w:rPr>
              <w:t xml:space="preserve"> (nr_Cell11, -80, tsc_NR_ServingCellSSS_EPRE_FR2</w:t>
            </w:r>
            <w:proofErr w:type="gramStart"/>
            <w:r w:rsidRPr="00F15C8C">
              <w:rPr>
                <w:rFonts w:ascii="Segoe UI" w:hAnsi="Segoe UI" w:cs="Segoe UI"/>
                <w:color w:val="172B4D"/>
                <w:sz w:val="21"/>
                <w:szCs w:val="21"/>
                <w:shd w:val="clear" w:color="auto" w:fill="FFFFFF"/>
              </w:rPr>
              <w:t>);</w:t>
            </w:r>
            <w:proofErr w:type="gramEnd"/>
          </w:p>
          <w:p w14:paraId="218786F2"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750C768"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lastRenderedPageBreak/>
              <w:t xml:space="preserve">    //@siclog "Step 3"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20FEDB4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//Wait for 34s for FR1 or 130s for FR2 10 seconds to allow UE to recognise the change</w:t>
            </w:r>
          </w:p>
          <w:p w14:paraId="6C2F7F0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if (f_NR_CellInfo_GetIsFR1(nr_Cell1))</w:t>
            </w:r>
          </w:p>
          <w:p w14:paraId="7529CF0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FF8B12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(34.0</w:t>
            </w:r>
            <w:proofErr w:type="gramStart"/>
            <w:r w:rsidRPr="00F15C8C">
              <w:rPr>
                <w:rFonts w:ascii="Segoe UI" w:hAnsi="Segoe UI" w:cs="Segoe UI"/>
                <w:color w:val="172B4D"/>
                <w:sz w:val="21"/>
                <w:szCs w:val="21"/>
                <w:shd w:val="clear" w:color="auto" w:fill="FFFFFF"/>
              </w:rPr>
              <w:t>);</w:t>
            </w:r>
            <w:proofErr w:type="gramEnd"/>
          </w:p>
          <w:p w14:paraId="62B2505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DC0BB2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else</w:t>
            </w:r>
          </w:p>
          <w:p w14:paraId="15D96F36"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18C379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(130.0</w:t>
            </w:r>
            <w:proofErr w:type="gramStart"/>
            <w:r w:rsidRPr="00F15C8C">
              <w:rPr>
                <w:rFonts w:ascii="Segoe UI" w:hAnsi="Segoe UI" w:cs="Segoe UI"/>
                <w:color w:val="172B4D"/>
                <w:sz w:val="21"/>
                <w:szCs w:val="21"/>
                <w:shd w:val="clear" w:color="auto" w:fill="FFFFFF"/>
              </w:rPr>
              <w:t>);</w:t>
            </w:r>
            <w:proofErr w:type="gramEnd"/>
          </w:p>
          <w:p w14:paraId="0B3CA46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307C888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p>
          <w:p w14:paraId="348F170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4"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707291B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Check: Does the UE transmit an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message on NR cell 11?</w:t>
            </w:r>
          </w:p>
          <w:p w14:paraId="764E4D6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 R5s201387 sic@</w:t>
            </w:r>
          </w:p>
          <w:p w14:paraId="34FCAD4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f_NR_CheckNoRRCSetupReq</w:t>
            </w:r>
            <w:proofErr w:type="spellEnd"/>
            <w:r w:rsidRPr="00F15C8C">
              <w:rPr>
                <w:rFonts w:ascii="Segoe UI" w:hAnsi="Segoe UI" w:cs="Segoe UI"/>
                <w:color w:val="172B4D"/>
                <w:sz w:val="21"/>
                <w:szCs w:val="21"/>
                <w:shd w:val="clear" w:color="auto" w:fill="FFFFFF"/>
              </w:rPr>
              <w:t xml:space="preserve">(nr_Cell11, </w:t>
            </w:r>
            <w:proofErr w:type="spellStart"/>
            <w:r w:rsidRPr="00F15C8C">
              <w:rPr>
                <w:rFonts w:ascii="Segoe UI" w:hAnsi="Segoe UI" w:cs="Segoe UI"/>
                <w:color w:val="172B4D"/>
                <w:sz w:val="21"/>
                <w:szCs w:val="21"/>
                <w:shd w:val="clear" w:color="auto" w:fill="FFFFFF"/>
              </w:rPr>
              <w:t>v_TimerNoRRCSetupReq</w:t>
            </w:r>
            <w:proofErr w:type="spellEnd"/>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cr_NR_EstablishmentCause_Any</w:t>
            </w:r>
            <w:proofErr w:type="spellEnd"/>
            <w:r w:rsidRPr="00F15C8C">
              <w:rPr>
                <w:rFonts w:ascii="Segoe UI" w:hAnsi="Segoe UI" w:cs="Segoe UI"/>
                <w:color w:val="172B4D"/>
                <w:sz w:val="21"/>
                <w:szCs w:val="21"/>
                <w:shd w:val="clear" w:color="auto" w:fill="FFFFFF"/>
              </w:rPr>
              <w:t xml:space="preserve">,  "Step4: UE sent an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on NR Cell11"</w:t>
            </w:r>
            <w:proofErr w:type="gramStart"/>
            <w:r w:rsidRPr="00F15C8C">
              <w:rPr>
                <w:rFonts w:ascii="Segoe UI" w:hAnsi="Segoe UI" w:cs="Segoe UI"/>
                <w:color w:val="172B4D"/>
                <w:sz w:val="21"/>
                <w:szCs w:val="21"/>
                <w:shd w:val="clear" w:color="auto" w:fill="FFFFFF"/>
              </w:rPr>
              <w:t>);</w:t>
            </w:r>
            <w:proofErr w:type="gramEnd"/>
          </w:p>
          <w:p w14:paraId="5C8F770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06D6D87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5"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7B39E25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The SS changes the SIB1 according to 38.508-1 Table 4.6.1-28 and transmits a Short message on PDCCH using P-RNTI indicating a </w:t>
            </w:r>
            <w:proofErr w:type="spellStart"/>
            <w:r w:rsidRPr="00F15C8C">
              <w:rPr>
                <w:rFonts w:ascii="Segoe UI" w:hAnsi="Segoe UI" w:cs="Segoe UI"/>
                <w:color w:val="172B4D"/>
                <w:sz w:val="21"/>
                <w:szCs w:val="21"/>
                <w:shd w:val="clear" w:color="auto" w:fill="FFFFFF"/>
              </w:rPr>
              <w:t>systemInfoModification</w:t>
            </w:r>
            <w:proofErr w:type="spellEnd"/>
          </w:p>
          <w:p w14:paraId="76AC9FB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f_NR_CellInfo_SetSIB1_UacBarringInfo(nr_Cell11, omit</w:t>
            </w:r>
            <w:proofErr w:type="gramStart"/>
            <w:r w:rsidRPr="00F15C8C">
              <w:rPr>
                <w:rFonts w:ascii="Segoe UI" w:hAnsi="Segoe UI" w:cs="Segoe UI"/>
                <w:color w:val="172B4D"/>
                <w:sz w:val="21"/>
                <w:szCs w:val="21"/>
                <w:shd w:val="clear" w:color="auto" w:fill="FFFFFF"/>
              </w:rPr>
              <w:t>);</w:t>
            </w:r>
            <w:proofErr w:type="gramEnd"/>
          </w:p>
          <w:p w14:paraId="5777D1D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f_NR_ModifySysinfo</w:t>
            </w:r>
            <w:proofErr w:type="spellEnd"/>
            <w:r w:rsidRPr="00F15C8C">
              <w:rPr>
                <w:rFonts w:ascii="Segoe UI" w:hAnsi="Segoe UI" w:cs="Segoe UI"/>
                <w:color w:val="172B4D"/>
                <w:sz w:val="21"/>
                <w:szCs w:val="21"/>
                <w:shd w:val="clear" w:color="auto" w:fill="FFFFFF"/>
              </w:rPr>
              <w:t xml:space="preserve">(nr_Cell11); //Modify </w:t>
            </w:r>
            <w:proofErr w:type="spellStart"/>
            <w:r w:rsidRPr="00F15C8C">
              <w:rPr>
                <w:rFonts w:ascii="Segoe UI" w:hAnsi="Segoe UI" w:cs="Segoe UI"/>
                <w:color w:val="172B4D"/>
                <w:sz w:val="21"/>
                <w:szCs w:val="21"/>
                <w:shd w:val="clear" w:color="auto" w:fill="FFFFFF"/>
              </w:rPr>
              <w:t>Sysinfo</w:t>
            </w:r>
            <w:proofErr w:type="spellEnd"/>
            <w:r w:rsidRPr="00F15C8C">
              <w:rPr>
                <w:rFonts w:ascii="Segoe UI" w:hAnsi="Segoe UI" w:cs="Segoe UI"/>
                <w:color w:val="172B4D"/>
                <w:sz w:val="21"/>
                <w:szCs w:val="21"/>
                <w:shd w:val="clear" w:color="auto" w:fill="FFFFFF"/>
              </w:rPr>
              <w:t xml:space="preserve"> in SS</w:t>
            </w:r>
          </w:p>
          <w:p w14:paraId="2ABB403D"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C9C310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6"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3F120E0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Wait for 1 second for the UE to receive the modified system information.</w:t>
            </w:r>
          </w:p>
          <w:p w14:paraId="32B1ABDD"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(1.0</w:t>
            </w:r>
            <w:proofErr w:type="gramStart"/>
            <w:r w:rsidRPr="00F15C8C">
              <w:rPr>
                <w:rFonts w:ascii="Segoe UI" w:hAnsi="Segoe UI" w:cs="Segoe UI"/>
                <w:color w:val="172B4D"/>
                <w:sz w:val="21"/>
                <w:szCs w:val="21"/>
                <w:shd w:val="clear" w:color="auto" w:fill="FFFFFF"/>
              </w:rPr>
              <w:t>);</w:t>
            </w:r>
            <w:proofErr w:type="gramEnd"/>
          </w:p>
          <w:p w14:paraId="651B1E6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C69CBC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7"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1BA746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Wait for 45s for T390 to expire. (Note 2)</w:t>
            </w:r>
          </w:p>
          <w:p w14:paraId="491012E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As per 38.331, clause 5.3.14.5, T390 = (0.7+ 0.6 * rand) * </w:t>
            </w:r>
            <w:proofErr w:type="spellStart"/>
            <w:r w:rsidRPr="00F15C8C">
              <w:rPr>
                <w:rFonts w:ascii="Segoe UI" w:hAnsi="Segoe UI" w:cs="Segoe UI"/>
                <w:color w:val="172B4D"/>
                <w:sz w:val="21"/>
                <w:szCs w:val="21"/>
                <w:shd w:val="clear" w:color="auto" w:fill="FFFFFF"/>
              </w:rPr>
              <w:t>uac-BarringTime</w:t>
            </w:r>
            <w:proofErr w:type="spellEnd"/>
            <w:r w:rsidRPr="00F15C8C">
              <w:rPr>
                <w:rFonts w:ascii="Segoe UI" w:hAnsi="Segoe UI" w:cs="Segoe UI"/>
                <w:color w:val="172B4D"/>
                <w:sz w:val="21"/>
                <w:szCs w:val="21"/>
                <w:shd w:val="clear" w:color="auto" w:fill="FFFFFF"/>
              </w:rPr>
              <w:t xml:space="preserve">. Considering lower bound value </w:t>
            </w:r>
            <w:proofErr w:type="gramStart"/>
            <w:r w:rsidRPr="00F15C8C">
              <w:rPr>
                <w:rFonts w:ascii="Segoe UI" w:hAnsi="Segoe UI" w:cs="Segoe UI"/>
                <w:color w:val="172B4D"/>
                <w:sz w:val="21"/>
                <w:szCs w:val="21"/>
                <w:shd w:val="clear" w:color="auto" w:fill="FFFFFF"/>
              </w:rPr>
              <w:t>in order to</w:t>
            </w:r>
            <w:proofErr w:type="gramEnd"/>
            <w:r w:rsidRPr="00F15C8C">
              <w:rPr>
                <w:rFonts w:ascii="Segoe UI" w:hAnsi="Segoe UI" w:cs="Segoe UI"/>
                <w:color w:val="172B4D"/>
                <w:sz w:val="21"/>
                <w:szCs w:val="21"/>
                <w:shd w:val="clear" w:color="auto" w:fill="FFFFFF"/>
              </w:rPr>
              <w:t xml:space="preserve"> account all possible </w:t>
            </w:r>
          </w:p>
          <w:p w14:paraId="08B1AA9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value of rand that can be selected by UE. Hence calculated T390 = 44.8sec(</w:t>
            </w:r>
            <w:proofErr w:type="spellStart"/>
            <w:r w:rsidRPr="00F15C8C">
              <w:rPr>
                <w:rFonts w:ascii="Segoe UI" w:hAnsi="Segoe UI" w:cs="Segoe UI"/>
                <w:color w:val="172B4D"/>
                <w:sz w:val="21"/>
                <w:szCs w:val="21"/>
                <w:shd w:val="clear" w:color="auto" w:fill="FFFFFF"/>
              </w:rPr>
              <w:t>uac-BarringTime</w:t>
            </w:r>
            <w:proofErr w:type="spellEnd"/>
            <w:r w:rsidRPr="00F15C8C">
              <w:rPr>
                <w:rFonts w:ascii="Segoe UI" w:hAnsi="Segoe UI" w:cs="Segoe UI"/>
                <w:color w:val="172B4D"/>
                <w:sz w:val="21"/>
                <w:szCs w:val="21"/>
                <w:shd w:val="clear" w:color="auto" w:fill="FFFFFF"/>
              </w:rPr>
              <w:t xml:space="preserve"> as 64s) which is rounded to 45 sec */ </w:t>
            </w:r>
          </w:p>
          <w:p w14:paraId="22EB378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78357F">
              <w:rPr>
                <w:rFonts w:ascii="Segoe UI" w:hAnsi="Segoe UI" w:cs="Segoe UI"/>
                <w:color w:val="172B4D"/>
                <w:sz w:val="21"/>
                <w:szCs w:val="21"/>
                <w:highlight w:val="yellow"/>
                <w:shd w:val="clear" w:color="auto" w:fill="FFFFFF"/>
              </w:rPr>
              <w:t>f_Delay</w:t>
            </w:r>
            <w:proofErr w:type="spellEnd"/>
            <w:r w:rsidRPr="0078357F">
              <w:rPr>
                <w:rFonts w:ascii="Segoe UI" w:hAnsi="Segoe UI" w:cs="Segoe UI"/>
                <w:color w:val="172B4D"/>
                <w:sz w:val="21"/>
                <w:szCs w:val="21"/>
                <w:highlight w:val="yellow"/>
                <w:shd w:val="clear" w:color="auto" w:fill="FFFFFF"/>
              </w:rPr>
              <w:t>(45.0</w:t>
            </w:r>
            <w:proofErr w:type="gramStart"/>
            <w:r w:rsidRPr="0078357F">
              <w:rPr>
                <w:rFonts w:ascii="Segoe UI" w:hAnsi="Segoe UI" w:cs="Segoe UI"/>
                <w:color w:val="172B4D"/>
                <w:sz w:val="21"/>
                <w:szCs w:val="21"/>
                <w:highlight w:val="yellow"/>
                <w:shd w:val="clear" w:color="auto" w:fill="FFFFFF"/>
              </w:rPr>
              <w:t>);</w:t>
            </w:r>
            <w:proofErr w:type="gramEnd"/>
          </w:p>
          <w:p w14:paraId="34BF195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223C789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8"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04EA61F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Check: Does UE transmit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message on NR cell 11?</w:t>
            </w:r>
          </w:p>
          <w:p w14:paraId="2EBC196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SRB.check</w:t>
            </w:r>
            <w:proofErr w:type="spellEnd"/>
            <w:r w:rsidRPr="00F15C8C">
              <w:rPr>
                <w:rFonts w:ascii="Segoe UI" w:hAnsi="Segoe UI" w:cs="Segoe UI"/>
                <w:color w:val="172B4D"/>
                <w:sz w:val="21"/>
                <w:szCs w:val="21"/>
                <w:shd w:val="clear" w:color="auto" w:fill="FFFFFF"/>
              </w:rPr>
              <w:t>(receive(car_NR_SRB0_RrcPdu_IND(nr_Cell11, cr_38508_RRCSetupRequest(</w:t>
            </w:r>
            <w:proofErr w:type="spellStart"/>
            <w:r w:rsidRPr="00F15C8C">
              <w:rPr>
                <w:rFonts w:ascii="Segoe UI" w:hAnsi="Segoe UI" w:cs="Segoe UI"/>
                <w:color w:val="172B4D"/>
                <w:sz w:val="21"/>
                <w:szCs w:val="21"/>
                <w:shd w:val="clear" w:color="auto" w:fill="FFFFFF"/>
              </w:rPr>
              <w:t>cr_NR_EstablishmentCause_Any</w:t>
            </w:r>
            <w:proofErr w:type="spellEnd"/>
            <w:r w:rsidRPr="00F15C8C">
              <w:rPr>
                <w:rFonts w:ascii="Segoe UI" w:hAnsi="Segoe UI" w:cs="Segoe UI"/>
                <w:color w:val="172B4D"/>
                <w:sz w:val="21"/>
                <w:szCs w:val="21"/>
                <w:shd w:val="clear" w:color="auto" w:fill="FFFFFF"/>
              </w:rPr>
              <w:t>)))); //@sic R5s201466 sic@</w:t>
            </w:r>
          </w:p>
          <w:p w14:paraId="0127E09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f_NR_PreliminaryPass</w:t>
            </w:r>
            <w:proofErr w:type="spellEnd"/>
            <w:r w:rsidRPr="00F15C8C">
              <w:rPr>
                <w:rFonts w:ascii="Segoe UI" w:hAnsi="Segoe UI" w:cs="Segoe UI"/>
                <w:color w:val="172B4D"/>
                <w:sz w:val="21"/>
                <w:szCs w:val="21"/>
                <w:shd w:val="clear" w:color="auto" w:fill="FFFFFF"/>
              </w:rPr>
              <w:t>(__FILE__, __LINE__, "Test Case 11.3.4 Step 7"</w:t>
            </w:r>
            <w:proofErr w:type="gramStart"/>
            <w:r w:rsidRPr="00F15C8C">
              <w:rPr>
                <w:rFonts w:ascii="Segoe UI" w:hAnsi="Segoe UI" w:cs="Segoe UI"/>
                <w:color w:val="172B4D"/>
                <w:sz w:val="21"/>
                <w:szCs w:val="21"/>
                <w:shd w:val="clear" w:color="auto" w:fill="FFFFFF"/>
              </w:rPr>
              <w:t>);</w:t>
            </w:r>
            <w:proofErr w:type="gramEnd"/>
          </w:p>
          <w:p w14:paraId="71DE9AB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03E3989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9-12"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4D607F0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//Steps 2 to 5 of the generic test procedure in TS 38.508-1 Table 4.9.5.2.2-1 with condition MOBILITY are performed on NR cell 11.</w:t>
            </w:r>
          </w:p>
          <w:p w14:paraId="09F67B5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NOTE: The UE performs a REGISTRATION REQUEST procedure with type "mobility registration updating"</w:t>
            </w:r>
          </w:p>
          <w:p w14:paraId="4FE6E19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f_NR5GC_MobilityRegistration(nr_Cell11, -,-,-,-,</w:t>
            </w:r>
          </w:p>
          <w:p w14:paraId="6768688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noRrcConnectionRelease</w:t>
            </w:r>
            <w:proofErr w:type="spellEnd"/>
            <w:proofErr w:type="gramStart"/>
            <w:r w:rsidRPr="00F15C8C">
              <w:rPr>
                <w:rFonts w:ascii="Segoe UI" w:hAnsi="Segoe UI" w:cs="Segoe UI"/>
                <w:color w:val="172B4D"/>
                <w:sz w:val="21"/>
                <w:szCs w:val="21"/>
                <w:shd w:val="clear" w:color="auto" w:fill="FFFFFF"/>
              </w:rPr>
              <w:t>);</w:t>
            </w:r>
            <w:proofErr w:type="gramEnd"/>
          </w:p>
          <w:p w14:paraId="2B7E7EEC" w14:textId="77777777" w:rsidR="0078357F" w:rsidRPr="009110C6"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tc>
      </w:tr>
      <w:tr w:rsidR="0078357F" w:rsidRPr="009110C6" w14:paraId="4AAD3DBF" w14:textId="77777777" w:rsidTr="001873C3">
        <w:tc>
          <w:tcPr>
            <w:tcW w:w="9855" w:type="dxa"/>
          </w:tcPr>
          <w:p w14:paraId="2F36216E" w14:textId="77777777" w:rsidR="0078357F" w:rsidRPr="009110C6" w:rsidRDefault="0078357F" w:rsidP="001873C3">
            <w:pPr>
              <w:autoSpaceDE w:val="0"/>
              <w:autoSpaceDN w:val="0"/>
              <w:adjustRightInd w:val="0"/>
              <w:spacing w:after="0"/>
              <w:ind w:firstLine="240"/>
              <w:rPr>
                <w:rFonts w:ascii="Segoe UI" w:hAnsi="Segoe UI" w:cs="Segoe UI"/>
                <w:color w:val="172B4D"/>
                <w:sz w:val="21"/>
                <w:szCs w:val="21"/>
                <w:shd w:val="clear" w:color="auto" w:fill="FFFFFF"/>
              </w:rPr>
            </w:pPr>
          </w:p>
        </w:tc>
      </w:tr>
    </w:tbl>
    <w:p w14:paraId="7326987B" w14:textId="77777777" w:rsidR="0078357F" w:rsidRPr="009110C6" w:rsidRDefault="0078357F" w:rsidP="0078357F">
      <w:pPr>
        <w:spacing w:after="0"/>
        <w:rPr>
          <w:rFonts w:ascii="Segoe UI" w:hAnsi="Segoe UI" w:cs="Segoe UI"/>
          <w:color w:val="172B4D"/>
          <w:sz w:val="21"/>
          <w:szCs w:val="21"/>
          <w:shd w:val="clear" w:color="auto" w:fill="FFFFFF"/>
        </w:rPr>
      </w:pPr>
    </w:p>
    <w:p w14:paraId="2AB4AD8E" w14:textId="77777777" w:rsidR="0078357F" w:rsidRPr="009110C6" w:rsidRDefault="0078357F" w:rsidP="0078357F">
      <w:pPr>
        <w:spacing w:after="0"/>
        <w:rPr>
          <w:rFonts w:ascii="Segoe UI" w:hAnsi="Segoe UI" w:cs="Segoe UI"/>
          <w:color w:val="172B4D"/>
          <w:sz w:val="21"/>
          <w:szCs w:val="21"/>
          <w:shd w:val="clear" w:color="auto" w:fill="FFFFFF"/>
        </w:rPr>
      </w:pPr>
    </w:p>
    <w:p w14:paraId="7072F8A0" w14:textId="77777777" w:rsidR="0078357F" w:rsidRPr="009110C6" w:rsidRDefault="0078357F" w:rsidP="0078357F">
      <w:pPr>
        <w:spacing w:after="0"/>
        <w:rPr>
          <w:rFonts w:ascii="Segoe UI" w:hAnsi="Segoe UI" w:cs="Segoe UI"/>
          <w:color w:val="172B4D"/>
          <w:sz w:val="21"/>
          <w:szCs w:val="21"/>
          <w:shd w:val="clear" w:color="auto" w:fill="FFFFFF"/>
        </w:rPr>
      </w:pPr>
      <w:r w:rsidRPr="009110C6">
        <w:rPr>
          <w:rFonts w:ascii="Segoe UI" w:hAnsi="Segoe UI" w:cs="Segoe UI"/>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78357F" w:rsidRPr="009110C6" w14:paraId="2D05B74D" w14:textId="77777777" w:rsidTr="001873C3">
        <w:tc>
          <w:tcPr>
            <w:tcW w:w="9855" w:type="dxa"/>
          </w:tcPr>
          <w:p w14:paraId="05B8FC6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9110C6">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shd w:val="clear" w:color="auto" w:fill="FFFFFF"/>
              </w:rPr>
              <w:t>function fl_TC_11_3_4_TestBody() runs on NR5GC_</w:t>
            </w:r>
            <w:proofErr w:type="gramStart"/>
            <w:r w:rsidRPr="00160CB6">
              <w:rPr>
                <w:rFonts w:ascii="Segoe UI" w:hAnsi="Segoe UI" w:cs="Segoe UI"/>
                <w:color w:val="172B4D"/>
                <w:sz w:val="21"/>
                <w:szCs w:val="21"/>
                <w:shd w:val="clear" w:color="auto" w:fill="FFFFFF"/>
              </w:rPr>
              <w:t>PTC</w:t>
            </w:r>
            <w:proofErr w:type="gramEnd"/>
          </w:p>
          <w:p w14:paraId="24B6B83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//@sic R5-202671 R5-206364 sic@</w:t>
            </w:r>
          </w:p>
          <w:p w14:paraId="10C6829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A8D3F9D"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78357F">
              <w:rPr>
                <w:rFonts w:ascii="Segoe UI" w:hAnsi="Segoe UI" w:cs="Segoe UI"/>
                <w:color w:val="172B4D"/>
                <w:sz w:val="21"/>
                <w:szCs w:val="21"/>
                <w:shd w:val="clear" w:color="auto" w:fill="FFFFFF"/>
              </w:rPr>
              <w:t xml:space="preserve">var float </w:t>
            </w:r>
            <w:proofErr w:type="spellStart"/>
            <w:r w:rsidRPr="0078357F">
              <w:rPr>
                <w:rFonts w:ascii="Segoe UI" w:hAnsi="Segoe UI" w:cs="Segoe UI"/>
                <w:color w:val="172B4D"/>
                <w:sz w:val="21"/>
                <w:szCs w:val="21"/>
                <w:shd w:val="clear" w:color="auto" w:fill="FFFFFF"/>
              </w:rPr>
              <w:t>v_TimerNoRRCSetupReq</w:t>
            </w:r>
            <w:proofErr w:type="spellEnd"/>
            <w:r w:rsidRPr="0078357F">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highlight w:val="yellow"/>
                <w:shd w:val="clear" w:color="auto" w:fill="FFFFFF"/>
              </w:rPr>
              <w:t xml:space="preserve"> </w:t>
            </w:r>
            <w:proofErr w:type="spellStart"/>
            <w:r w:rsidRPr="00160CB6">
              <w:rPr>
                <w:rFonts w:ascii="Segoe UI" w:hAnsi="Segoe UI" w:cs="Segoe UI"/>
                <w:color w:val="172B4D"/>
                <w:sz w:val="21"/>
                <w:szCs w:val="21"/>
                <w:highlight w:val="yellow"/>
                <w:shd w:val="clear" w:color="auto" w:fill="FFFFFF"/>
              </w:rPr>
              <w:t>f_NR_SetTimerToleranceMax</w:t>
            </w:r>
            <w:proofErr w:type="spellEnd"/>
            <w:r w:rsidRPr="00160CB6">
              <w:rPr>
                <w:rFonts w:ascii="Segoe UI" w:hAnsi="Segoe UI" w:cs="Segoe UI"/>
                <w:color w:val="172B4D"/>
                <w:sz w:val="21"/>
                <w:szCs w:val="21"/>
                <w:highlight w:val="yellow"/>
                <w:shd w:val="clear" w:color="auto" w:fill="FFFFFF"/>
              </w:rPr>
              <w:t xml:space="preserve">(nr_Cell11, </w:t>
            </w:r>
            <w:proofErr w:type="spellStart"/>
            <w:r w:rsidRPr="00160CB6">
              <w:rPr>
                <w:rFonts w:ascii="Segoe UI" w:hAnsi="Segoe UI" w:cs="Segoe UI"/>
                <w:color w:val="172B4D"/>
                <w:sz w:val="21"/>
                <w:szCs w:val="21"/>
                <w:highlight w:val="yellow"/>
                <w:shd w:val="clear" w:color="auto" w:fill="FFFFFF"/>
              </w:rPr>
              <w:t>nonProtocolTimer</w:t>
            </w:r>
            <w:proofErr w:type="spellEnd"/>
            <w:r w:rsidRPr="00160CB6">
              <w:rPr>
                <w:rFonts w:ascii="Segoe UI" w:hAnsi="Segoe UI" w:cs="Segoe UI"/>
                <w:color w:val="172B4D"/>
                <w:sz w:val="21"/>
                <w:szCs w:val="21"/>
                <w:highlight w:val="yellow"/>
                <w:shd w:val="clear" w:color="auto" w:fill="FFFFFF"/>
              </w:rPr>
              <w:t>, 84.0</w:t>
            </w:r>
            <w:proofErr w:type="gramStart"/>
            <w:r w:rsidRPr="00160CB6">
              <w:rPr>
                <w:rFonts w:ascii="Segoe UI" w:hAnsi="Segoe UI" w:cs="Segoe UI"/>
                <w:color w:val="172B4D"/>
                <w:sz w:val="21"/>
                <w:szCs w:val="21"/>
                <w:highlight w:val="yellow"/>
                <w:shd w:val="clear" w:color="auto" w:fill="FFFFFF"/>
              </w:rPr>
              <w:t>);</w:t>
            </w:r>
            <w:proofErr w:type="gramEnd"/>
          </w:p>
          <w:p w14:paraId="07CE329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0C76B7ED"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1"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417AAB0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//The SS changes the SIB1 of NR Cell 11 according to Table 11.3.4.3.3-1</w:t>
            </w:r>
          </w:p>
          <w:p w14:paraId="19FF302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f_NR_CellInfo_SetSIB1_UacBarringInfo(nr_Cell11,</w:t>
            </w:r>
          </w:p>
          <w:p w14:paraId="6DE6825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cs_SIB1_UacBarringInfo(-, cs_SIB1_UacBarringPerPLMN_ImplicitACBarring_1Entry(1), cs_UAC_BarringInfoSetList_1Entry(p00, s64, '0000000'B))</w:t>
            </w:r>
            <w:proofErr w:type="gramStart"/>
            <w:r w:rsidRPr="00160CB6">
              <w:rPr>
                <w:rFonts w:ascii="Segoe UI" w:hAnsi="Segoe UI" w:cs="Segoe UI"/>
                <w:color w:val="172B4D"/>
                <w:sz w:val="21"/>
                <w:szCs w:val="21"/>
                <w:shd w:val="clear" w:color="auto" w:fill="FFFFFF"/>
              </w:rPr>
              <w:t>);</w:t>
            </w:r>
            <w:proofErr w:type="gramEnd"/>
          </w:p>
          <w:p w14:paraId="3F22EBFE"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f_NR_ModifySysinfo</w:t>
            </w:r>
            <w:proofErr w:type="spellEnd"/>
            <w:r w:rsidRPr="00160CB6">
              <w:rPr>
                <w:rFonts w:ascii="Segoe UI" w:hAnsi="Segoe UI" w:cs="Segoe UI"/>
                <w:color w:val="172B4D"/>
                <w:sz w:val="21"/>
                <w:szCs w:val="21"/>
                <w:shd w:val="clear" w:color="auto" w:fill="FFFFFF"/>
              </w:rPr>
              <w:t>(nr_Cell11, false</w:t>
            </w:r>
            <w:proofErr w:type="gramStart"/>
            <w:r w:rsidRPr="00160CB6">
              <w:rPr>
                <w:rFonts w:ascii="Segoe UI" w:hAnsi="Segoe UI" w:cs="Segoe UI"/>
                <w:color w:val="172B4D"/>
                <w:sz w:val="21"/>
                <w:szCs w:val="21"/>
                <w:shd w:val="clear" w:color="auto" w:fill="FFFFFF"/>
              </w:rPr>
              <w:t>);</w:t>
            </w:r>
            <w:proofErr w:type="gramEnd"/>
          </w:p>
          <w:p w14:paraId="39C4458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9ABB56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2"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0B5B82E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//The SS adjusts the SS/PBCH EPRE levels and according to row "T1" in table 11.3.4.3.2-1/2.</w:t>
            </w:r>
          </w:p>
          <w:p w14:paraId="50B9476F"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f_NR_SetCellPower</w:t>
            </w:r>
            <w:proofErr w:type="spellEnd"/>
            <w:r w:rsidRPr="00160CB6">
              <w:rPr>
                <w:rFonts w:ascii="Segoe UI" w:hAnsi="Segoe UI" w:cs="Segoe UI"/>
                <w:color w:val="172B4D"/>
                <w:sz w:val="21"/>
                <w:szCs w:val="21"/>
                <w:shd w:val="clear" w:color="auto" w:fill="FFFFFF"/>
              </w:rPr>
              <w:t xml:space="preserve"> (nr_Cell11, -80, tsc_NR_ServingCellSSS_EPRE_FR2</w:t>
            </w:r>
            <w:proofErr w:type="gramStart"/>
            <w:r w:rsidRPr="00160CB6">
              <w:rPr>
                <w:rFonts w:ascii="Segoe UI" w:hAnsi="Segoe UI" w:cs="Segoe UI"/>
                <w:color w:val="172B4D"/>
                <w:sz w:val="21"/>
                <w:szCs w:val="21"/>
                <w:shd w:val="clear" w:color="auto" w:fill="FFFFFF"/>
              </w:rPr>
              <w:t>);</w:t>
            </w:r>
            <w:proofErr w:type="gramEnd"/>
          </w:p>
          <w:p w14:paraId="6EF648A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794E655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3"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4F92B4D0"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//Wait for 34s for FR1 or 130s for FR2 10 seconds to allow UE to recognise the change</w:t>
            </w:r>
          </w:p>
          <w:p w14:paraId="4A2F734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if (f_NR_CellInfo_GetIsFR1(nr_Cell1))</w:t>
            </w:r>
          </w:p>
          <w:p w14:paraId="1966D50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1906F35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f_Delay</w:t>
            </w:r>
            <w:proofErr w:type="spellEnd"/>
            <w:r w:rsidRPr="00160CB6">
              <w:rPr>
                <w:rFonts w:ascii="Segoe UI" w:hAnsi="Segoe UI" w:cs="Segoe UI"/>
                <w:color w:val="172B4D"/>
                <w:sz w:val="21"/>
                <w:szCs w:val="21"/>
                <w:shd w:val="clear" w:color="auto" w:fill="FFFFFF"/>
              </w:rPr>
              <w:t>(34.0</w:t>
            </w:r>
            <w:proofErr w:type="gramStart"/>
            <w:r w:rsidRPr="00160CB6">
              <w:rPr>
                <w:rFonts w:ascii="Segoe UI" w:hAnsi="Segoe UI" w:cs="Segoe UI"/>
                <w:color w:val="172B4D"/>
                <w:sz w:val="21"/>
                <w:szCs w:val="21"/>
                <w:shd w:val="clear" w:color="auto" w:fill="FFFFFF"/>
              </w:rPr>
              <w:t>);</w:t>
            </w:r>
            <w:proofErr w:type="gramEnd"/>
          </w:p>
          <w:p w14:paraId="3AB11D6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7C0D97F"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else</w:t>
            </w:r>
          </w:p>
          <w:p w14:paraId="7C64AD0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D4E17B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f_Delay</w:t>
            </w:r>
            <w:proofErr w:type="spellEnd"/>
            <w:r w:rsidRPr="00160CB6">
              <w:rPr>
                <w:rFonts w:ascii="Segoe UI" w:hAnsi="Segoe UI" w:cs="Segoe UI"/>
                <w:color w:val="172B4D"/>
                <w:sz w:val="21"/>
                <w:szCs w:val="21"/>
                <w:shd w:val="clear" w:color="auto" w:fill="FFFFFF"/>
              </w:rPr>
              <w:t>(130.0</w:t>
            </w:r>
            <w:proofErr w:type="gramStart"/>
            <w:r w:rsidRPr="00160CB6">
              <w:rPr>
                <w:rFonts w:ascii="Segoe UI" w:hAnsi="Segoe UI" w:cs="Segoe UI"/>
                <w:color w:val="172B4D"/>
                <w:sz w:val="21"/>
                <w:szCs w:val="21"/>
                <w:shd w:val="clear" w:color="auto" w:fill="FFFFFF"/>
              </w:rPr>
              <w:t>);</w:t>
            </w:r>
            <w:proofErr w:type="gramEnd"/>
          </w:p>
          <w:p w14:paraId="77EFC5C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4483536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p>
          <w:p w14:paraId="7D22CC9C" w14:textId="5E5D86D2" w:rsidR="0078357F" w:rsidRPr="0078357F"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B108019" w14:textId="43BB2A26"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78357F">
              <w:rPr>
                <w:rFonts w:ascii="Segoe UI" w:hAnsi="Segoe UI" w:cs="Segoe UI"/>
                <w:color w:val="172B4D"/>
                <w:sz w:val="21"/>
                <w:szCs w:val="21"/>
                <w:shd w:val="clear" w:color="auto" w:fill="FFFFFF"/>
              </w:rPr>
              <w:t xml:space="preserve">    </w:t>
            </w:r>
          </w:p>
          <w:p w14:paraId="030F09A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Step 4: Check: Does the UE transmit an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message on NR cell 11?</w:t>
            </w:r>
          </w:p>
          <w:p w14:paraId="72F181C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 R5s201387 sic@</w:t>
            </w:r>
          </w:p>
          <w:p w14:paraId="360CF87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f_NR_CheckNoRRCSetupReq</w:t>
            </w:r>
            <w:proofErr w:type="spellEnd"/>
            <w:r w:rsidRPr="00160CB6">
              <w:rPr>
                <w:rFonts w:ascii="Segoe UI" w:hAnsi="Segoe UI" w:cs="Segoe UI"/>
                <w:color w:val="172B4D"/>
                <w:sz w:val="21"/>
                <w:szCs w:val="21"/>
                <w:shd w:val="clear" w:color="auto" w:fill="FFFFFF"/>
              </w:rPr>
              <w:t xml:space="preserve">(nr_Cell11, </w:t>
            </w:r>
            <w:proofErr w:type="spellStart"/>
            <w:r w:rsidRPr="00160CB6">
              <w:rPr>
                <w:rFonts w:ascii="Segoe UI" w:hAnsi="Segoe UI" w:cs="Segoe UI"/>
                <w:color w:val="172B4D"/>
                <w:sz w:val="21"/>
                <w:szCs w:val="21"/>
                <w:shd w:val="clear" w:color="auto" w:fill="FFFFFF"/>
              </w:rPr>
              <w:t>v_TimerNoRRCSetupReq</w:t>
            </w:r>
            <w:proofErr w:type="spellEnd"/>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cr_NR_EstablishmentCause_Any</w:t>
            </w:r>
            <w:proofErr w:type="spellEnd"/>
            <w:r w:rsidRPr="00160CB6">
              <w:rPr>
                <w:rFonts w:ascii="Segoe UI" w:hAnsi="Segoe UI" w:cs="Segoe UI"/>
                <w:color w:val="172B4D"/>
                <w:sz w:val="21"/>
                <w:szCs w:val="21"/>
                <w:shd w:val="clear" w:color="auto" w:fill="FFFFFF"/>
              </w:rPr>
              <w:t xml:space="preserve">,  "Step4: UE sent an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on NR Cell11"</w:t>
            </w:r>
            <w:proofErr w:type="gramStart"/>
            <w:r w:rsidRPr="00160CB6">
              <w:rPr>
                <w:rFonts w:ascii="Segoe UI" w:hAnsi="Segoe UI" w:cs="Segoe UI"/>
                <w:color w:val="172B4D"/>
                <w:sz w:val="21"/>
                <w:szCs w:val="21"/>
                <w:shd w:val="clear" w:color="auto" w:fill="FFFFFF"/>
              </w:rPr>
              <w:t>);</w:t>
            </w:r>
            <w:proofErr w:type="gramEnd"/>
          </w:p>
          <w:p w14:paraId="2AA545D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175746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5"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31FF030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The SS changes the SIB1 according to 38.508-1 Table 4.6.1-28 and transmits a Short message on PDCCH using P-RNTI indicating a </w:t>
            </w:r>
            <w:proofErr w:type="spellStart"/>
            <w:r w:rsidRPr="00160CB6">
              <w:rPr>
                <w:rFonts w:ascii="Segoe UI" w:hAnsi="Segoe UI" w:cs="Segoe UI"/>
                <w:color w:val="172B4D"/>
                <w:sz w:val="21"/>
                <w:szCs w:val="21"/>
                <w:shd w:val="clear" w:color="auto" w:fill="FFFFFF"/>
              </w:rPr>
              <w:t>systemInfoModification</w:t>
            </w:r>
            <w:proofErr w:type="spellEnd"/>
          </w:p>
          <w:p w14:paraId="1F23460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f_NR_CellInfo_SetSIB1_UacBarringInfo(nr_Cell11, omit</w:t>
            </w:r>
            <w:proofErr w:type="gramStart"/>
            <w:r w:rsidRPr="00160CB6">
              <w:rPr>
                <w:rFonts w:ascii="Segoe UI" w:hAnsi="Segoe UI" w:cs="Segoe UI"/>
                <w:color w:val="172B4D"/>
                <w:sz w:val="21"/>
                <w:szCs w:val="21"/>
                <w:shd w:val="clear" w:color="auto" w:fill="FFFFFF"/>
              </w:rPr>
              <w:t>);</w:t>
            </w:r>
            <w:proofErr w:type="gramEnd"/>
          </w:p>
          <w:p w14:paraId="274286B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f_NR_ModifySysinfo</w:t>
            </w:r>
            <w:proofErr w:type="spellEnd"/>
            <w:r w:rsidRPr="00160CB6">
              <w:rPr>
                <w:rFonts w:ascii="Segoe UI" w:hAnsi="Segoe UI" w:cs="Segoe UI"/>
                <w:color w:val="172B4D"/>
                <w:sz w:val="21"/>
                <w:szCs w:val="21"/>
                <w:shd w:val="clear" w:color="auto" w:fill="FFFFFF"/>
              </w:rPr>
              <w:t xml:space="preserve">(nr_Cell11); //Modify </w:t>
            </w:r>
            <w:proofErr w:type="spellStart"/>
            <w:r w:rsidRPr="00160CB6">
              <w:rPr>
                <w:rFonts w:ascii="Segoe UI" w:hAnsi="Segoe UI" w:cs="Segoe UI"/>
                <w:color w:val="172B4D"/>
                <w:sz w:val="21"/>
                <w:szCs w:val="21"/>
                <w:shd w:val="clear" w:color="auto" w:fill="FFFFFF"/>
              </w:rPr>
              <w:t>Sysinfo</w:t>
            </w:r>
            <w:proofErr w:type="spellEnd"/>
            <w:r w:rsidRPr="00160CB6">
              <w:rPr>
                <w:rFonts w:ascii="Segoe UI" w:hAnsi="Segoe UI" w:cs="Segoe UI"/>
                <w:color w:val="172B4D"/>
                <w:sz w:val="21"/>
                <w:szCs w:val="21"/>
                <w:shd w:val="clear" w:color="auto" w:fill="FFFFFF"/>
              </w:rPr>
              <w:t xml:space="preserve"> in SS</w:t>
            </w:r>
          </w:p>
          <w:p w14:paraId="3E37AE5E"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79291E57" w14:textId="77777777" w:rsidR="0078357F" w:rsidRPr="00160CB6" w:rsidRDefault="0078357F" w:rsidP="001873C3">
            <w:pPr>
              <w:autoSpaceDE w:val="0"/>
              <w:autoSpaceDN w:val="0"/>
              <w:adjustRightInd w:val="0"/>
              <w:spacing w:after="0"/>
              <w:rPr>
                <w:rFonts w:ascii="Segoe UI" w:hAnsi="Segoe UI" w:cs="Segoe UI"/>
                <w:color w:val="172B4D"/>
                <w:sz w:val="21"/>
                <w:szCs w:val="21"/>
                <w:highlight w:val="yellow"/>
                <w:shd w:val="clear" w:color="auto" w:fill="FFFFFF"/>
              </w:rPr>
            </w:pPr>
            <w:r w:rsidRPr="00160CB6">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highlight w:val="yellow"/>
                <w:shd w:val="clear" w:color="auto" w:fill="FFFFFF"/>
              </w:rPr>
              <w:t xml:space="preserve">//@siclog "Step 6" </w:t>
            </w:r>
            <w:proofErr w:type="spellStart"/>
            <w:r w:rsidRPr="00160CB6">
              <w:rPr>
                <w:rFonts w:ascii="Segoe UI" w:hAnsi="Segoe UI" w:cs="Segoe UI"/>
                <w:color w:val="172B4D"/>
                <w:sz w:val="21"/>
                <w:szCs w:val="21"/>
                <w:highlight w:val="yellow"/>
                <w:shd w:val="clear" w:color="auto" w:fill="FFFFFF"/>
              </w:rPr>
              <w:t>siclog</w:t>
            </w:r>
            <w:proofErr w:type="spellEnd"/>
            <w:r w:rsidRPr="00160CB6">
              <w:rPr>
                <w:rFonts w:ascii="Segoe UI" w:hAnsi="Segoe UI" w:cs="Segoe UI"/>
                <w:color w:val="172B4D"/>
                <w:sz w:val="21"/>
                <w:szCs w:val="21"/>
                <w:highlight w:val="yellow"/>
                <w:shd w:val="clear" w:color="auto" w:fill="FFFFFF"/>
              </w:rPr>
              <w:t>@</w:t>
            </w:r>
          </w:p>
          <w:p w14:paraId="397DF9C6" w14:textId="77777777" w:rsidR="0078357F" w:rsidRPr="00160CB6" w:rsidRDefault="0078357F" w:rsidP="001873C3">
            <w:pPr>
              <w:autoSpaceDE w:val="0"/>
              <w:autoSpaceDN w:val="0"/>
              <w:adjustRightInd w:val="0"/>
              <w:spacing w:after="0"/>
              <w:rPr>
                <w:rFonts w:ascii="Segoe UI" w:hAnsi="Segoe UI" w:cs="Segoe UI"/>
                <w:color w:val="172B4D"/>
                <w:sz w:val="21"/>
                <w:szCs w:val="21"/>
                <w:highlight w:val="yellow"/>
                <w:shd w:val="clear" w:color="auto" w:fill="FFFFFF"/>
              </w:rPr>
            </w:pPr>
            <w:r w:rsidRPr="00160CB6">
              <w:rPr>
                <w:rFonts w:ascii="Segoe UI" w:hAnsi="Segoe UI" w:cs="Segoe UI"/>
                <w:color w:val="172B4D"/>
                <w:sz w:val="21"/>
                <w:szCs w:val="21"/>
                <w:highlight w:val="yellow"/>
                <w:shd w:val="clear" w:color="auto" w:fill="FFFFFF"/>
              </w:rPr>
              <w:t xml:space="preserve">    // Wait for modification period for the UE to receive the modified system information.</w:t>
            </w:r>
          </w:p>
          <w:p w14:paraId="30E3F8A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highlight w:val="yellow"/>
                <w:shd w:val="clear" w:color="auto" w:fill="FFFFFF"/>
              </w:rPr>
              <w:t xml:space="preserve">    </w:t>
            </w:r>
            <w:proofErr w:type="spellStart"/>
            <w:r w:rsidRPr="00160CB6">
              <w:rPr>
                <w:rFonts w:ascii="Segoe UI" w:hAnsi="Segoe UI" w:cs="Segoe UI"/>
                <w:color w:val="172B4D"/>
                <w:sz w:val="21"/>
                <w:szCs w:val="21"/>
                <w:highlight w:val="yellow"/>
                <w:shd w:val="clear" w:color="auto" w:fill="FFFFFF"/>
              </w:rPr>
              <w:t>f_NR_WaitModificationPeriods</w:t>
            </w:r>
            <w:proofErr w:type="spellEnd"/>
            <w:r w:rsidRPr="00160CB6">
              <w:rPr>
                <w:rFonts w:ascii="Segoe UI" w:hAnsi="Segoe UI" w:cs="Segoe UI"/>
                <w:color w:val="172B4D"/>
                <w:sz w:val="21"/>
                <w:szCs w:val="21"/>
                <w:highlight w:val="yellow"/>
                <w:shd w:val="clear" w:color="auto" w:fill="FFFFFF"/>
              </w:rPr>
              <w:t>(nr_Cell11</w:t>
            </w:r>
            <w:proofErr w:type="gramStart"/>
            <w:r w:rsidRPr="00160CB6">
              <w:rPr>
                <w:rFonts w:ascii="Segoe UI" w:hAnsi="Segoe UI" w:cs="Segoe UI"/>
                <w:color w:val="172B4D"/>
                <w:sz w:val="21"/>
                <w:szCs w:val="21"/>
                <w:highlight w:val="yellow"/>
                <w:shd w:val="clear" w:color="auto" w:fill="FFFFFF"/>
              </w:rPr>
              <w:t>);</w:t>
            </w:r>
            <w:proofErr w:type="gramEnd"/>
          </w:p>
          <w:p w14:paraId="34C7ACD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6B3F4D9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F81903">
              <w:rPr>
                <w:rFonts w:ascii="Segoe UI" w:hAnsi="Segoe UI" w:cs="Segoe UI"/>
                <w:color w:val="172B4D"/>
                <w:sz w:val="21"/>
                <w:szCs w:val="21"/>
                <w:highlight w:val="yellow"/>
                <w:shd w:val="clear" w:color="auto" w:fill="FFFFFF"/>
              </w:rPr>
              <w:t xml:space="preserve">//@siclog "Step 7 marked void" </w:t>
            </w:r>
            <w:proofErr w:type="spellStart"/>
            <w:r w:rsidRPr="00F81903">
              <w:rPr>
                <w:rFonts w:ascii="Segoe UI" w:hAnsi="Segoe UI" w:cs="Segoe UI"/>
                <w:color w:val="172B4D"/>
                <w:sz w:val="21"/>
                <w:szCs w:val="21"/>
                <w:highlight w:val="yellow"/>
                <w:shd w:val="clear" w:color="auto" w:fill="FFFFFF"/>
              </w:rPr>
              <w:t>siclog</w:t>
            </w:r>
            <w:proofErr w:type="spellEnd"/>
            <w:r w:rsidRPr="00F81903">
              <w:rPr>
                <w:rFonts w:ascii="Segoe UI" w:hAnsi="Segoe UI" w:cs="Segoe UI"/>
                <w:color w:val="172B4D"/>
                <w:sz w:val="21"/>
                <w:szCs w:val="21"/>
                <w:highlight w:val="yellow"/>
                <w:shd w:val="clear" w:color="auto" w:fill="FFFFFF"/>
              </w:rPr>
              <w:t>@</w:t>
            </w:r>
          </w:p>
          <w:p w14:paraId="769143C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Wait for 45s for T390 to expire. (Note 2)</w:t>
            </w:r>
          </w:p>
          <w:p w14:paraId="3DE1BE3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As per 38.331, clause 5.3.14.5, T390 = (0.7+ 0.6 * rand) * </w:t>
            </w:r>
            <w:proofErr w:type="spellStart"/>
            <w:r w:rsidRPr="00160CB6">
              <w:rPr>
                <w:rFonts w:ascii="Segoe UI" w:hAnsi="Segoe UI" w:cs="Segoe UI"/>
                <w:color w:val="172B4D"/>
                <w:sz w:val="21"/>
                <w:szCs w:val="21"/>
                <w:shd w:val="clear" w:color="auto" w:fill="FFFFFF"/>
              </w:rPr>
              <w:t>uac-BarringTime</w:t>
            </w:r>
            <w:proofErr w:type="spellEnd"/>
            <w:r w:rsidRPr="00160CB6">
              <w:rPr>
                <w:rFonts w:ascii="Segoe UI" w:hAnsi="Segoe UI" w:cs="Segoe UI"/>
                <w:color w:val="172B4D"/>
                <w:sz w:val="21"/>
                <w:szCs w:val="21"/>
                <w:shd w:val="clear" w:color="auto" w:fill="FFFFFF"/>
              </w:rPr>
              <w:t xml:space="preserve">. Considering lower bound value </w:t>
            </w:r>
            <w:proofErr w:type="gramStart"/>
            <w:r w:rsidRPr="00160CB6">
              <w:rPr>
                <w:rFonts w:ascii="Segoe UI" w:hAnsi="Segoe UI" w:cs="Segoe UI"/>
                <w:color w:val="172B4D"/>
                <w:sz w:val="21"/>
                <w:szCs w:val="21"/>
                <w:shd w:val="clear" w:color="auto" w:fill="FFFFFF"/>
              </w:rPr>
              <w:t>in order to</w:t>
            </w:r>
            <w:proofErr w:type="gramEnd"/>
            <w:r w:rsidRPr="00160CB6">
              <w:rPr>
                <w:rFonts w:ascii="Segoe UI" w:hAnsi="Segoe UI" w:cs="Segoe UI"/>
                <w:color w:val="172B4D"/>
                <w:sz w:val="21"/>
                <w:szCs w:val="21"/>
                <w:shd w:val="clear" w:color="auto" w:fill="FFFFFF"/>
              </w:rPr>
              <w:t xml:space="preserve"> account all possible </w:t>
            </w:r>
          </w:p>
          <w:p w14:paraId="184A781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lastRenderedPageBreak/>
              <w:t xml:space="preserve">      value of rand that can be selected by UE. Hence calculated T390 = 44.8sec(</w:t>
            </w:r>
            <w:proofErr w:type="spellStart"/>
            <w:r w:rsidRPr="00160CB6">
              <w:rPr>
                <w:rFonts w:ascii="Segoe UI" w:hAnsi="Segoe UI" w:cs="Segoe UI"/>
                <w:color w:val="172B4D"/>
                <w:sz w:val="21"/>
                <w:szCs w:val="21"/>
                <w:shd w:val="clear" w:color="auto" w:fill="FFFFFF"/>
              </w:rPr>
              <w:t>uac-BarringTime</w:t>
            </w:r>
            <w:proofErr w:type="spellEnd"/>
            <w:r w:rsidRPr="00160CB6">
              <w:rPr>
                <w:rFonts w:ascii="Segoe UI" w:hAnsi="Segoe UI" w:cs="Segoe UI"/>
                <w:color w:val="172B4D"/>
                <w:sz w:val="21"/>
                <w:szCs w:val="21"/>
                <w:shd w:val="clear" w:color="auto" w:fill="FFFFFF"/>
              </w:rPr>
              <w:t xml:space="preserve"> as 64s) which is rounded to 45 sec */ </w:t>
            </w:r>
          </w:p>
          <w:p w14:paraId="7BED7107" w14:textId="31DEFA36"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F81903">
              <w:rPr>
                <w:rFonts w:ascii="Segoe UI" w:hAnsi="Segoe UI" w:cs="Segoe UI"/>
                <w:color w:val="172B4D"/>
                <w:sz w:val="21"/>
                <w:szCs w:val="21"/>
                <w:highlight w:val="yellow"/>
                <w:shd w:val="clear" w:color="auto" w:fill="FFFFFF"/>
              </w:rPr>
              <w:t>//</w:t>
            </w:r>
            <w:r>
              <w:rPr>
                <w:rFonts w:ascii="Segoe UI" w:hAnsi="Segoe UI" w:cs="Segoe UI"/>
                <w:color w:val="172B4D"/>
                <w:sz w:val="21"/>
                <w:szCs w:val="21"/>
                <w:highlight w:val="yellow"/>
                <w:shd w:val="clear" w:color="auto" w:fill="FFFFFF"/>
              </w:rPr>
              <w:t xml:space="preserve">REMOVED </w:t>
            </w:r>
            <w:proofErr w:type="spellStart"/>
            <w:r w:rsidRPr="00F81903">
              <w:rPr>
                <w:rFonts w:ascii="Segoe UI" w:hAnsi="Segoe UI" w:cs="Segoe UI"/>
                <w:color w:val="172B4D"/>
                <w:sz w:val="21"/>
                <w:szCs w:val="21"/>
                <w:highlight w:val="yellow"/>
                <w:shd w:val="clear" w:color="auto" w:fill="FFFFFF"/>
              </w:rPr>
              <w:t>f_Delay</w:t>
            </w:r>
            <w:proofErr w:type="spellEnd"/>
            <w:r w:rsidRPr="00F81903">
              <w:rPr>
                <w:rFonts w:ascii="Segoe UI" w:hAnsi="Segoe UI" w:cs="Segoe UI"/>
                <w:color w:val="172B4D"/>
                <w:sz w:val="21"/>
                <w:szCs w:val="21"/>
                <w:highlight w:val="yellow"/>
                <w:shd w:val="clear" w:color="auto" w:fill="FFFFFF"/>
              </w:rPr>
              <w:t>(45.0</w:t>
            </w:r>
            <w:proofErr w:type="gramStart"/>
            <w:r w:rsidRPr="00F81903">
              <w:rPr>
                <w:rFonts w:ascii="Segoe UI" w:hAnsi="Segoe UI" w:cs="Segoe UI"/>
                <w:color w:val="172B4D"/>
                <w:sz w:val="21"/>
                <w:szCs w:val="21"/>
                <w:highlight w:val="yellow"/>
                <w:shd w:val="clear" w:color="auto" w:fill="FFFFFF"/>
              </w:rPr>
              <w:t>);</w:t>
            </w:r>
            <w:proofErr w:type="gramEnd"/>
          </w:p>
          <w:p w14:paraId="5F160A9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6BA1E04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8"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3C2518C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Check: Does UE transmit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message on NR cell 11?</w:t>
            </w:r>
          </w:p>
          <w:p w14:paraId="7635154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SRB.check</w:t>
            </w:r>
            <w:proofErr w:type="spellEnd"/>
            <w:r w:rsidRPr="00160CB6">
              <w:rPr>
                <w:rFonts w:ascii="Segoe UI" w:hAnsi="Segoe UI" w:cs="Segoe UI"/>
                <w:color w:val="172B4D"/>
                <w:sz w:val="21"/>
                <w:szCs w:val="21"/>
                <w:shd w:val="clear" w:color="auto" w:fill="FFFFFF"/>
              </w:rPr>
              <w:t>(receive(car_NR_SRB0_RrcPdu_IND(nr_Cell11, cr_38508_RRCSetupRequest(</w:t>
            </w:r>
            <w:proofErr w:type="spellStart"/>
            <w:r w:rsidRPr="00160CB6">
              <w:rPr>
                <w:rFonts w:ascii="Segoe UI" w:hAnsi="Segoe UI" w:cs="Segoe UI"/>
                <w:color w:val="172B4D"/>
                <w:sz w:val="21"/>
                <w:szCs w:val="21"/>
                <w:shd w:val="clear" w:color="auto" w:fill="FFFFFF"/>
              </w:rPr>
              <w:t>cr_NR_EstablishmentCause_Any</w:t>
            </w:r>
            <w:proofErr w:type="spellEnd"/>
            <w:r w:rsidRPr="00160CB6">
              <w:rPr>
                <w:rFonts w:ascii="Segoe UI" w:hAnsi="Segoe UI" w:cs="Segoe UI"/>
                <w:color w:val="172B4D"/>
                <w:sz w:val="21"/>
                <w:szCs w:val="21"/>
                <w:shd w:val="clear" w:color="auto" w:fill="FFFFFF"/>
              </w:rPr>
              <w:t>)))); //@sic R5s201466 sic@</w:t>
            </w:r>
          </w:p>
          <w:p w14:paraId="6D7D8C4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f_NR_PreliminaryPass</w:t>
            </w:r>
            <w:proofErr w:type="spellEnd"/>
            <w:r w:rsidRPr="00160CB6">
              <w:rPr>
                <w:rFonts w:ascii="Segoe UI" w:hAnsi="Segoe UI" w:cs="Segoe UI"/>
                <w:color w:val="172B4D"/>
                <w:sz w:val="21"/>
                <w:szCs w:val="21"/>
                <w:shd w:val="clear" w:color="auto" w:fill="FFFFFF"/>
              </w:rPr>
              <w:t>(__FILE__, __LINE__, "Test Case 11.3.4 Step 7"</w:t>
            </w:r>
            <w:proofErr w:type="gramStart"/>
            <w:r w:rsidRPr="00160CB6">
              <w:rPr>
                <w:rFonts w:ascii="Segoe UI" w:hAnsi="Segoe UI" w:cs="Segoe UI"/>
                <w:color w:val="172B4D"/>
                <w:sz w:val="21"/>
                <w:szCs w:val="21"/>
                <w:shd w:val="clear" w:color="auto" w:fill="FFFFFF"/>
              </w:rPr>
              <w:t>);</w:t>
            </w:r>
            <w:proofErr w:type="gramEnd"/>
          </w:p>
          <w:p w14:paraId="047C1B40"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82E1F6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9-12"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0C783C6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//Steps 2 to 5 of the generic test procedure in TS 38.508-1 Table 4.9.5.2.2-1 with condition MOBILITY are performed on NR cell 11.</w:t>
            </w:r>
          </w:p>
          <w:p w14:paraId="7BB2819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NOTE: The UE performs a REGISTRATION REQUEST procedure with type "mobility registration updating"</w:t>
            </w:r>
          </w:p>
          <w:p w14:paraId="0A22DBA6"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f_NR5GC_MobilityRegistration(nr_Cell11, -,-,-,-,</w:t>
            </w:r>
          </w:p>
          <w:p w14:paraId="7651159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noRrcConnectionRelease</w:t>
            </w:r>
            <w:proofErr w:type="spellEnd"/>
            <w:proofErr w:type="gramStart"/>
            <w:r w:rsidRPr="00160CB6">
              <w:rPr>
                <w:rFonts w:ascii="Segoe UI" w:hAnsi="Segoe UI" w:cs="Segoe UI"/>
                <w:color w:val="172B4D"/>
                <w:sz w:val="21"/>
                <w:szCs w:val="21"/>
                <w:shd w:val="clear" w:color="auto" w:fill="FFFFFF"/>
              </w:rPr>
              <w:t>);</w:t>
            </w:r>
            <w:proofErr w:type="gramEnd"/>
          </w:p>
          <w:p w14:paraId="1FB63B17" w14:textId="77777777" w:rsidR="0078357F" w:rsidRPr="009110C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tc>
      </w:tr>
    </w:tbl>
    <w:p w14:paraId="4F55C58F" w14:textId="77777777" w:rsidR="0078357F" w:rsidRDefault="0078357F" w:rsidP="0078357F">
      <w:pPr>
        <w:spacing w:after="0"/>
        <w:rPr>
          <w:rFonts w:ascii="Arial" w:hAnsi="Arial"/>
          <w:b/>
          <w:lang w:eastAsia="en-GB"/>
        </w:rPr>
      </w:pPr>
    </w:p>
    <w:p w14:paraId="2888EED2" w14:textId="77777777" w:rsidR="0078357F" w:rsidRDefault="0078357F" w:rsidP="0078357F">
      <w:pPr>
        <w:rPr>
          <w:lang w:eastAsia="en-GB"/>
        </w:rPr>
      </w:pPr>
      <w:bookmarkStart w:id="7" w:name="_Toc53583567"/>
    </w:p>
    <w:bookmarkEnd w:id="7"/>
    <w:p w14:paraId="283EA909" w14:textId="77777777" w:rsidR="0078357F" w:rsidRDefault="0078357F" w:rsidP="0078357F">
      <w:pPr>
        <w:rPr>
          <w:lang w:val="en-US"/>
        </w:rPr>
      </w:pPr>
    </w:p>
    <w:p w14:paraId="43689330" w14:textId="77777777" w:rsidR="0078357F" w:rsidRPr="0078357F" w:rsidRDefault="0078357F" w:rsidP="0078357F"/>
    <w:sectPr w:rsidR="0078357F" w:rsidRPr="007835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9C242" w14:textId="77777777" w:rsidR="008D57A6" w:rsidRDefault="008D57A6">
      <w:r>
        <w:separator/>
      </w:r>
    </w:p>
  </w:endnote>
  <w:endnote w:type="continuationSeparator" w:id="0">
    <w:p w14:paraId="136FDE49" w14:textId="77777777" w:rsidR="008D57A6" w:rsidRDefault="008D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9F9DB" w14:textId="77777777" w:rsidR="008D57A6" w:rsidRDefault="008D57A6">
      <w:r>
        <w:separator/>
      </w:r>
    </w:p>
  </w:footnote>
  <w:footnote w:type="continuationSeparator" w:id="0">
    <w:p w14:paraId="7820D7C0" w14:textId="77777777" w:rsidR="008D57A6" w:rsidRDefault="008D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C2442"/>
    <w:multiLevelType w:val="multilevel"/>
    <w:tmpl w:val="6D18C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440" w:hanging="1080"/>
      </w:pPr>
      <w:rPr>
        <w:rFonts w:hint="default"/>
        <w:color w:val="000000"/>
        <w:sz w:val="28"/>
      </w:rPr>
    </w:lvl>
    <w:lvl w:ilvl="4">
      <w:start w:val="1"/>
      <w:numFmt w:val="decimal"/>
      <w:isLgl/>
      <w:lvlText w:val="%1.%2.%3.%4.%5"/>
      <w:lvlJc w:val="left"/>
      <w:pPr>
        <w:ind w:left="1800" w:hanging="1440"/>
      </w:pPr>
      <w:rPr>
        <w:rFonts w:hint="default"/>
        <w:color w:val="000000"/>
        <w:sz w:val="28"/>
      </w:rPr>
    </w:lvl>
    <w:lvl w:ilvl="5">
      <w:start w:val="1"/>
      <w:numFmt w:val="decimal"/>
      <w:isLgl/>
      <w:lvlText w:val="%1.%2.%3.%4.%5.%6"/>
      <w:lvlJc w:val="left"/>
      <w:pPr>
        <w:ind w:left="2160" w:hanging="1800"/>
      </w:pPr>
      <w:rPr>
        <w:rFonts w:hint="default"/>
        <w:color w:val="000000"/>
        <w:sz w:val="28"/>
      </w:rPr>
    </w:lvl>
    <w:lvl w:ilvl="6">
      <w:start w:val="1"/>
      <w:numFmt w:val="decimal"/>
      <w:isLgl/>
      <w:lvlText w:val="%1.%2.%3.%4.%5.%6.%7"/>
      <w:lvlJc w:val="left"/>
      <w:pPr>
        <w:ind w:left="2160" w:hanging="1800"/>
      </w:pPr>
      <w:rPr>
        <w:rFonts w:hint="default"/>
        <w:color w:val="000000"/>
        <w:sz w:val="28"/>
      </w:rPr>
    </w:lvl>
    <w:lvl w:ilvl="7">
      <w:start w:val="1"/>
      <w:numFmt w:val="decimal"/>
      <w:isLgl/>
      <w:lvlText w:val="%1.%2.%3.%4.%5.%6.%7.%8"/>
      <w:lvlJc w:val="left"/>
      <w:pPr>
        <w:ind w:left="2520" w:hanging="2160"/>
      </w:pPr>
      <w:rPr>
        <w:rFonts w:hint="default"/>
        <w:color w:val="000000"/>
        <w:sz w:val="28"/>
      </w:rPr>
    </w:lvl>
    <w:lvl w:ilvl="8">
      <w:start w:val="1"/>
      <w:numFmt w:val="decimal"/>
      <w:isLgl/>
      <w:lvlText w:val="%1.%2.%3.%4.%5.%6.%7.%8.%9"/>
      <w:lvlJc w:val="left"/>
      <w:pPr>
        <w:ind w:left="2880" w:hanging="2520"/>
      </w:pPr>
      <w:rPr>
        <w:rFonts w:hint="default"/>
        <w:color w:val="000000"/>
        <w:sz w:val="28"/>
      </w:r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657E4"/>
    <w:multiLevelType w:val="singleLevel"/>
    <w:tmpl w:val="363CD531"/>
    <w:lvl w:ilvl="0">
      <w:start w:val="1"/>
      <w:numFmt w:val="decimal"/>
      <w:lvlText w:val="%1."/>
      <w:lvlJc w:val="left"/>
      <w:pPr>
        <w:tabs>
          <w:tab w:val="num" w:pos="312"/>
        </w:tabs>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3CD531"/>
    <w:multiLevelType w:val="singleLevel"/>
    <w:tmpl w:val="363CD531"/>
    <w:lvl w:ilvl="0">
      <w:start w:val="1"/>
      <w:numFmt w:val="decimal"/>
      <w:lvlText w:val="%1."/>
      <w:lvlJc w:val="left"/>
      <w:pPr>
        <w:tabs>
          <w:tab w:val="num" w:pos="312"/>
        </w:tabs>
      </w:pPr>
    </w:lvl>
  </w:abstractNum>
  <w:abstractNum w:abstractNumId="18"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120BC2"/>
    <w:multiLevelType w:val="hybridMultilevel"/>
    <w:tmpl w:val="EF6A4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C54C9"/>
    <w:multiLevelType w:val="hybridMultilevel"/>
    <w:tmpl w:val="8438E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23"/>
  </w:num>
  <w:num w:numId="6">
    <w:abstractNumId w:val="7"/>
  </w:num>
  <w:num w:numId="7">
    <w:abstractNumId w:val="20"/>
  </w:num>
  <w:num w:numId="8">
    <w:abstractNumId w:val="29"/>
  </w:num>
  <w:num w:numId="9">
    <w:abstractNumId w:val="19"/>
  </w:num>
  <w:num w:numId="10">
    <w:abstractNumId w:val="18"/>
  </w:num>
  <w:num w:numId="11">
    <w:abstractNumId w:val="26"/>
  </w:num>
  <w:num w:numId="12">
    <w:abstractNumId w:val="22"/>
  </w:num>
  <w:num w:numId="13">
    <w:abstractNumId w:val="9"/>
  </w:num>
  <w:num w:numId="14">
    <w:abstractNumId w:val="31"/>
  </w:num>
  <w:num w:numId="15">
    <w:abstractNumId w:val="13"/>
  </w:num>
  <w:num w:numId="16">
    <w:abstractNumId w:val="24"/>
  </w:num>
  <w:num w:numId="17">
    <w:abstractNumId w:val="30"/>
  </w:num>
  <w:num w:numId="18">
    <w:abstractNumId w:val="2"/>
  </w:num>
  <w:num w:numId="19">
    <w:abstractNumId w:val="3"/>
  </w:num>
  <w:num w:numId="20">
    <w:abstractNumId w:val="27"/>
  </w:num>
  <w:num w:numId="21">
    <w:abstractNumId w:val="10"/>
  </w:num>
  <w:num w:numId="22">
    <w:abstractNumId w:val="1"/>
  </w:num>
  <w:num w:numId="23">
    <w:abstractNumId w:val="0"/>
  </w:num>
  <w:num w:numId="24">
    <w:abstractNumId w:val="11"/>
  </w:num>
  <w:num w:numId="25">
    <w:abstractNumId w:val="17"/>
  </w:num>
  <w:num w:numId="26">
    <w:abstractNumId w:val="28"/>
  </w:num>
  <w:num w:numId="27">
    <w:abstractNumId w:val="14"/>
  </w:num>
  <w:num w:numId="28">
    <w:abstractNumId w:val="15"/>
  </w:num>
  <w:num w:numId="29">
    <w:abstractNumId w:val="12"/>
  </w:num>
  <w:num w:numId="30">
    <w:abstractNumId w:val="32"/>
  </w:num>
  <w:num w:numId="31">
    <w:abstractNumId w:val="5"/>
  </w:num>
  <w:num w:numId="32">
    <w:abstractNumId w:val="4"/>
  </w:num>
  <w:num w:numId="33">
    <w:abstractNumId w:val="6"/>
  </w:num>
  <w:num w:numId="34">
    <w:abstractNumId w:val="2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2118AB"/>
    <w:rsid w:val="002160BA"/>
    <w:rsid w:val="002177A0"/>
    <w:rsid w:val="0022307B"/>
    <w:rsid w:val="00255106"/>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E1A36"/>
    <w:rsid w:val="00410371"/>
    <w:rsid w:val="004146C9"/>
    <w:rsid w:val="004242F1"/>
    <w:rsid w:val="00442685"/>
    <w:rsid w:val="004942F6"/>
    <w:rsid w:val="00494D00"/>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8357F"/>
    <w:rsid w:val="00792342"/>
    <w:rsid w:val="007977A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7320"/>
    <w:rsid w:val="008D57A6"/>
    <w:rsid w:val="008F3789"/>
    <w:rsid w:val="008F686C"/>
    <w:rsid w:val="00913A66"/>
    <w:rsid w:val="009148DE"/>
    <w:rsid w:val="00937A5E"/>
    <w:rsid w:val="00941E30"/>
    <w:rsid w:val="0095216E"/>
    <w:rsid w:val="00952F40"/>
    <w:rsid w:val="009777D9"/>
    <w:rsid w:val="00991B88"/>
    <w:rsid w:val="009A5753"/>
    <w:rsid w:val="009A579D"/>
    <w:rsid w:val="009B0C3B"/>
    <w:rsid w:val="009B2D5A"/>
    <w:rsid w:val="009C3ADF"/>
    <w:rsid w:val="009E3297"/>
    <w:rsid w:val="009E3609"/>
    <w:rsid w:val="009F734F"/>
    <w:rsid w:val="00A03654"/>
    <w:rsid w:val="00A1055C"/>
    <w:rsid w:val="00A10E39"/>
    <w:rsid w:val="00A246B6"/>
    <w:rsid w:val="00A37C31"/>
    <w:rsid w:val="00A47E70"/>
    <w:rsid w:val="00A50CF0"/>
    <w:rsid w:val="00A7671C"/>
    <w:rsid w:val="00AA2CBC"/>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59B2"/>
    <w:rsid w:val="00E34898"/>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1460</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2</cp:revision>
  <cp:lastPrinted>1900-01-01T00:00:00Z</cp:lastPrinted>
  <dcterms:created xsi:type="dcterms:W3CDTF">2021-02-10T17:40:00Z</dcterms:created>
  <dcterms:modified xsi:type="dcterms:W3CDTF">2021-02-10T17:40:00Z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