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3030F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C64">
        <w:fldChar w:fldCharType="begin"/>
      </w:r>
      <w:r w:rsidR="00541C64">
        <w:instrText xml:space="preserve"> DOCPROPERTY  TSG/WGRef  \* MERGEFORMAT </w:instrText>
      </w:r>
      <w:r w:rsidR="00541C64">
        <w:fldChar w:fldCharType="separate"/>
      </w:r>
      <w:r w:rsidR="003609EF">
        <w:rPr>
          <w:b/>
          <w:noProof/>
          <w:sz w:val="24"/>
        </w:rPr>
        <w:t>RAN5</w:t>
      </w:r>
      <w:r w:rsidR="00541C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C64">
        <w:fldChar w:fldCharType="begin"/>
      </w:r>
      <w:r w:rsidR="00541C64">
        <w:instrText xml:space="preserve"> DOCPROPERTY  MtgSeq  \* MERGEFORMAT </w:instrText>
      </w:r>
      <w:r w:rsidR="00541C64">
        <w:fldChar w:fldCharType="separate"/>
      </w:r>
      <w:r w:rsidR="00EB09B7" w:rsidRPr="00EB09B7">
        <w:rPr>
          <w:b/>
          <w:noProof/>
          <w:sz w:val="24"/>
        </w:rPr>
        <w:t>105</w:t>
      </w:r>
      <w:r w:rsidR="00541C64">
        <w:rPr>
          <w:b/>
          <w:noProof/>
          <w:sz w:val="24"/>
        </w:rPr>
        <w:fldChar w:fldCharType="end"/>
      </w:r>
      <w:r w:rsidR="00541C64">
        <w:fldChar w:fldCharType="begin"/>
      </w:r>
      <w:r w:rsidR="00541C64">
        <w:instrText xml:space="preserve"> DOCPROPERTY  MtgTitle  \* MERGEFORMAT </w:instrText>
      </w:r>
      <w:r w:rsidR="00541C64">
        <w:fldChar w:fldCharType="separate"/>
      </w:r>
      <w:r w:rsidR="00541C64">
        <w:fldChar w:fldCharType="end"/>
      </w:r>
      <w:r>
        <w:rPr>
          <w:b/>
          <w:i/>
          <w:noProof/>
          <w:sz w:val="28"/>
        </w:rPr>
        <w:tab/>
      </w:r>
      <w:r w:rsidR="00541C64">
        <w:fldChar w:fldCharType="begin"/>
      </w:r>
      <w:r w:rsidR="00541C64">
        <w:instrText xml:space="preserve"> DOCPROPERTY  Tdoc#  \* MERGEFORMAT </w:instrText>
      </w:r>
      <w:r w:rsidR="00541C64">
        <w:fldChar w:fldCharType="separate"/>
      </w:r>
      <w:r w:rsidR="000A363D" w:rsidRPr="000A363D">
        <w:rPr>
          <w:b/>
          <w:i/>
          <w:noProof/>
          <w:sz w:val="28"/>
        </w:rPr>
        <w:t>R5-247574</w:t>
      </w:r>
      <w:r w:rsidR="00541C64">
        <w:rPr>
          <w:b/>
          <w:i/>
          <w:noProof/>
          <w:sz w:val="28"/>
        </w:rPr>
        <w:fldChar w:fldCharType="end"/>
      </w:r>
    </w:p>
    <w:p w14:paraId="7CB45193" w14:textId="77777777" w:rsidR="001E41F3" w:rsidRDefault="00541C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1C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1C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297DF" w:rsidR="001E41F3" w:rsidRPr="00410371" w:rsidRDefault="00541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363D" w:rsidRPr="000A36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1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00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New testcase 6.1.2.38 Cell Selection / </w:t>
            </w:r>
            <w:proofErr w:type="spellStart"/>
            <w:r w:rsidR="002640DD">
              <w:t>eRedCap</w:t>
            </w:r>
            <w:proofErr w:type="spellEnd"/>
            <w:r w:rsidR="002640DD">
              <w:t xml:space="preserve"> / </w:t>
            </w:r>
            <w:proofErr w:type="spellStart"/>
            <w:r w:rsidR="002640DD">
              <w:t>halfDuplexRedCapAllowed</w:t>
            </w:r>
            <w:proofErr w:type="spellEnd"/>
            <w:r w:rsidR="002640DD">
              <w:t xml:space="preserve"> / MFBI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B8AD9" w:rsidR="001E41F3" w:rsidRDefault="00541C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3B46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1C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1C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EE94E" w:rsidR="001E41F3" w:rsidRDefault="00EA2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testcase for eRedCap half-duplex overlapping MFBI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9D494" w:rsidR="001E41F3" w:rsidRDefault="00EA2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testcase for eRedCap half-duplex overlapping MFBI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D1216" w:rsidR="001E41F3" w:rsidRDefault="00EA2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half-duplex overlapping MFBI functionality won’t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61160" w:rsidR="001E41F3" w:rsidRDefault="00E6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55DA6" w:rsidR="001E41F3" w:rsidRDefault="00E66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0697FA" w:rsidR="001E41F3" w:rsidRDefault="00E66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3DD5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A6EF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A6EF8">
              <w:rPr>
                <w:noProof/>
              </w:rPr>
              <w:t>0538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11029" w:rsidR="001E41F3" w:rsidRDefault="00E66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A8449" w:rsidR="008863B9" w:rsidRDefault="000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0A363D">
              <w:rPr>
                <w:noProof/>
              </w:rPr>
              <w:t>R5-247237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D4415C" w:rsidR="001E41F3" w:rsidRPr="00983B46" w:rsidRDefault="00983B46" w:rsidP="00983B46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3BAAECDB" w14:textId="77777777" w:rsidR="00983B46" w:rsidRPr="001C62DE" w:rsidRDefault="00983B46" w:rsidP="00983B46">
      <w:pPr>
        <w:pStyle w:val="Heading4"/>
        <w:rPr>
          <w:ins w:id="1" w:author="Matti Kangas (Nokia)" w:date="2024-11-08T21:03:00Z" w16du:dateUtc="2024-11-08T19:03:00Z"/>
        </w:rPr>
      </w:pPr>
      <w:ins w:id="2" w:author="Matti Kangas (Nokia)" w:date="2024-11-08T21:03:00Z" w16du:dateUtc="2024-11-08T19:03:00Z">
        <w:r>
          <w:t>6.1.2.38</w:t>
        </w:r>
        <w:r w:rsidRPr="001C62DE">
          <w:tab/>
          <w:t xml:space="preserve">Cell Selection / </w:t>
        </w:r>
        <w:proofErr w:type="spellStart"/>
        <w:r>
          <w:t>e</w:t>
        </w:r>
        <w:r w:rsidRPr="001C62DE">
          <w:t>RedCap</w:t>
        </w:r>
        <w:proofErr w:type="spellEnd"/>
        <w:r w:rsidRPr="001C62DE">
          <w:t xml:space="preserve"> / </w:t>
        </w:r>
        <w:proofErr w:type="spellStart"/>
        <w:r w:rsidRPr="001C62DE">
          <w:t>halfDuplexRedCapAllowed</w:t>
        </w:r>
        <w:proofErr w:type="spellEnd"/>
        <w:r w:rsidRPr="001C62DE">
          <w:t xml:space="preserve"> / MFBI</w:t>
        </w:r>
      </w:ins>
    </w:p>
    <w:p w14:paraId="274D636E" w14:textId="77777777" w:rsidR="00983B46" w:rsidRPr="001C62DE" w:rsidRDefault="00983B46" w:rsidP="00983B46">
      <w:pPr>
        <w:pStyle w:val="H6"/>
        <w:rPr>
          <w:ins w:id="3" w:author="Matti Kangas (Nokia)" w:date="2024-11-08T21:03:00Z" w16du:dateUtc="2024-11-08T19:03:00Z"/>
        </w:rPr>
      </w:pPr>
      <w:ins w:id="4" w:author="Matti Kangas (Nokia)" w:date="2024-11-08T21:03:00Z" w16du:dateUtc="2024-11-08T19:03:00Z">
        <w:r>
          <w:t>6.1.2.38</w:t>
        </w:r>
        <w:r w:rsidRPr="001C62DE">
          <w:t>.1</w:t>
        </w:r>
        <w:r w:rsidRPr="001C62DE">
          <w:tab/>
          <w:t>Test Purpose (TP)</w:t>
        </w:r>
      </w:ins>
    </w:p>
    <w:p w14:paraId="5EEC2C94" w14:textId="77777777" w:rsidR="00983B46" w:rsidRPr="001C62DE" w:rsidRDefault="00983B46" w:rsidP="00983B46">
      <w:pPr>
        <w:pStyle w:val="H6"/>
        <w:rPr>
          <w:ins w:id="5" w:author="Matti Kangas (Nokia)" w:date="2024-11-08T21:03:00Z" w16du:dateUtc="2024-11-08T19:03:00Z"/>
        </w:rPr>
      </w:pPr>
      <w:ins w:id="6" w:author="Matti Kangas (Nokia)" w:date="2024-11-08T21:03:00Z" w16du:dateUtc="2024-11-08T19:03:00Z">
        <w:r w:rsidRPr="001C62DE">
          <w:t>(1)</w:t>
        </w:r>
      </w:ins>
    </w:p>
    <w:p w14:paraId="25771DC2" w14:textId="77777777" w:rsidR="00983B46" w:rsidRPr="001C62DE" w:rsidRDefault="00983B46" w:rsidP="00983B46">
      <w:pPr>
        <w:pStyle w:val="PL"/>
        <w:rPr>
          <w:ins w:id="7" w:author="Matti Kangas (Nokia)" w:date="2024-11-08T21:03:00Z" w16du:dateUtc="2024-11-08T19:03:00Z"/>
          <w:noProof w:val="0"/>
        </w:rPr>
      </w:pPr>
      <w:ins w:id="8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with </w:t>
        </w:r>
        <w:r w:rsidRPr="001C62DE">
          <w:rPr>
            <w:noProof w:val="0"/>
          </w:rPr>
          <w:t xml:space="preserve">{ UE supporting </w:t>
        </w:r>
        <w:proofErr w:type="spellStart"/>
        <w:r>
          <w:rPr>
            <w:noProof w:val="0"/>
          </w:rPr>
          <w:t>e</w:t>
        </w:r>
        <w:r w:rsidRPr="001C62DE">
          <w:rPr>
            <w:noProof w:val="0"/>
          </w:rPr>
          <w:t>RedCap</w:t>
        </w:r>
        <w:proofErr w:type="spellEnd"/>
        <w:r w:rsidRPr="001C62DE">
          <w:rPr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supporting half-duplex FDD operation</w:t>
        </w:r>
        <w:r w:rsidRPr="001C62DE">
          <w:rPr>
            <w:iCs/>
            <w:noProof w:val="0"/>
          </w:rPr>
          <w:t xml:space="preserve"> on </w:t>
        </w:r>
        <w:r w:rsidRPr="001C62DE">
          <w:rPr>
            <w:noProof w:val="0"/>
          </w:rPr>
          <w:t>all the bands</w:t>
        </w:r>
        <w:r w:rsidRPr="001C62DE">
          <w:rPr>
            <w:iCs/>
            <w:noProof w:val="0"/>
          </w:rPr>
          <w:t xml:space="preserve"> in the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in NR RRC_IDLE state }</w:t>
        </w:r>
      </w:ins>
    </w:p>
    <w:p w14:paraId="65BD55D8" w14:textId="77777777" w:rsidR="00983B46" w:rsidRPr="001C62DE" w:rsidRDefault="00983B46" w:rsidP="00983B46">
      <w:pPr>
        <w:pStyle w:val="PL"/>
        <w:rPr>
          <w:ins w:id="9" w:author="Matti Kangas (Nokia)" w:date="2024-11-08T21:03:00Z" w16du:dateUtc="2024-11-08T19:03:00Z"/>
          <w:noProof w:val="0"/>
        </w:rPr>
      </w:pPr>
      <w:ins w:id="10" w:author="Matti Kangas (Nokia)" w:date="2024-11-08T21:03:00Z" w16du:dateUtc="2024-11-08T19:03:00Z">
        <w:r w:rsidRPr="001C62DE">
          <w:rPr>
            <w:b/>
            <w:bCs/>
            <w:noProof w:val="0"/>
          </w:rPr>
          <w:t>ensure that</w:t>
        </w:r>
        <w:r w:rsidRPr="001C62DE">
          <w:rPr>
            <w:noProof w:val="0"/>
          </w:rPr>
          <w:t xml:space="preserve"> {</w:t>
        </w:r>
      </w:ins>
    </w:p>
    <w:p w14:paraId="2B932C6B" w14:textId="77777777" w:rsidR="00983B46" w:rsidRPr="001C62DE" w:rsidRDefault="00983B46" w:rsidP="00983B46">
      <w:pPr>
        <w:pStyle w:val="PL"/>
        <w:rPr>
          <w:ins w:id="11" w:author="Matti Kangas (Nokia)" w:date="2024-11-08T21:03:00Z" w16du:dateUtc="2024-11-08T19:03:00Z"/>
          <w:noProof w:val="0"/>
        </w:rPr>
      </w:pPr>
      <w:ins w:id="12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when</w:t>
        </w:r>
        <w:r w:rsidRPr="001C62DE">
          <w:rPr>
            <w:noProof w:val="0"/>
          </w:rPr>
          <w:t xml:space="preserve"> { a MFBI cell fulfils the requirements for a suitable cell except </w:t>
        </w:r>
        <w:proofErr w:type="spellStart"/>
        <w:r w:rsidRPr="001C62DE">
          <w:rPr>
            <w:noProof w:val="0"/>
          </w:rPr>
          <w:t>halfDuplexRedCapAllowed</w:t>
        </w:r>
        <w:proofErr w:type="spellEnd"/>
        <w:r w:rsidRPr="001C62DE">
          <w:rPr>
            <w:noProof w:val="0"/>
          </w:rPr>
          <w:t xml:space="preserve"> is </w:t>
        </w:r>
        <w:r w:rsidRPr="001C62DE">
          <w:rPr>
            <w:iCs/>
            <w:noProof w:val="0"/>
          </w:rPr>
          <w:t xml:space="preserve">not present in SIB1 </w:t>
        </w:r>
        <w:r w:rsidRPr="00423E47">
          <w:rPr>
            <w:b/>
            <w:bCs/>
            <w:iCs/>
            <w:noProof w:val="0"/>
          </w:rPr>
          <w:t>and</w:t>
        </w:r>
        <w:r w:rsidRPr="001C62DE">
          <w:rPr>
            <w:iCs/>
            <w:noProof w:val="0"/>
          </w:rPr>
          <w:t xml:space="preserve">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includes two bands in SIB1 </w:t>
        </w:r>
        <w:r w:rsidRPr="001C62DE">
          <w:rPr>
            <w:noProof w:val="0"/>
          </w:rPr>
          <w:t>}</w:t>
        </w:r>
      </w:ins>
    </w:p>
    <w:p w14:paraId="481BBC65" w14:textId="77777777" w:rsidR="00983B46" w:rsidRPr="001C62DE" w:rsidRDefault="00983B46" w:rsidP="00983B46">
      <w:pPr>
        <w:pStyle w:val="PL"/>
        <w:rPr>
          <w:ins w:id="13" w:author="Matti Kangas (Nokia)" w:date="2024-11-08T21:03:00Z" w16du:dateUtc="2024-11-08T19:03:00Z"/>
          <w:noProof w:val="0"/>
        </w:rPr>
      </w:pPr>
      <w:ins w:id="14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  then</w:t>
        </w:r>
        <w:r w:rsidRPr="001C62DE">
          <w:rPr>
            <w:noProof w:val="0"/>
          </w:rPr>
          <w:t xml:space="preserve"> { the UE considers the cell as barred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no camping on this cell can take place }</w:t>
        </w:r>
      </w:ins>
    </w:p>
    <w:p w14:paraId="6B173905" w14:textId="77777777" w:rsidR="00983B46" w:rsidRPr="001C62DE" w:rsidRDefault="00983B46" w:rsidP="00983B46">
      <w:pPr>
        <w:pStyle w:val="PL"/>
        <w:rPr>
          <w:ins w:id="15" w:author="Matti Kangas (Nokia)" w:date="2024-11-08T21:03:00Z" w16du:dateUtc="2024-11-08T19:03:00Z"/>
          <w:noProof w:val="0"/>
        </w:rPr>
      </w:pPr>
      <w:ins w:id="16" w:author="Matti Kangas (Nokia)" w:date="2024-11-08T21:03:00Z" w16du:dateUtc="2024-11-08T19:03:00Z">
        <w:r w:rsidRPr="001C62DE">
          <w:rPr>
            <w:noProof w:val="0"/>
          </w:rPr>
          <w:t xml:space="preserve">            }</w:t>
        </w:r>
      </w:ins>
    </w:p>
    <w:p w14:paraId="74F355D8" w14:textId="77777777" w:rsidR="00983B46" w:rsidRPr="001C62DE" w:rsidRDefault="00983B46" w:rsidP="00983B46">
      <w:pPr>
        <w:pStyle w:val="PL"/>
        <w:rPr>
          <w:ins w:id="17" w:author="Matti Kangas (Nokia)" w:date="2024-11-08T21:03:00Z" w16du:dateUtc="2024-11-08T19:03:00Z"/>
          <w:noProof w:val="0"/>
        </w:rPr>
      </w:pPr>
    </w:p>
    <w:p w14:paraId="3631485D" w14:textId="77777777" w:rsidR="00983B46" w:rsidRPr="001C62DE" w:rsidRDefault="00983B46" w:rsidP="00983B46">
      <w:pPr>
        <w:pStyle w:val="H6"/>
        <w:rPr>
          <w:ins w:id="18" w:author="Matti Kangas (Nokia)" w:date="2024-11-08T21:03:00Z" w16du:dateUtc="2024-11-08T19:03:00Z"/>
        </w:rPr>
      </w:pPr>
      <w:ins w:id="19" w:author="Matti Kangas (Nokia)" w:date="2024-11-08T21:03:00Z" w16du:dateUtc="2024-11-08T19:03:00Z">
        <w:r w:rsidRPr="001C62DE">
          <w:t>(2)</w:t>
        </w:r>
      </w:ins>
    </w:p>
    <w:p w14:paraId="1BB1EC3B" w14:textId="77777777" w:rsidR="00983B46" w:rsidRPr="001C62DE" w:rsidRDefault="00983B46" w:rsidP="00983B46">
      <w:pPr>
        <w:pStyle w:val="PL"/>
        <w:rPr>
          <w:ins w:id="20" w:author="Matti Kangas (Nokia)" w:date="2024-11-08T21:03:00Z" w16du:dateUtc="2024-11-08T19:03:00Z"/>
          <w:noProof w:val="0"/>
        </w:rPr>
      </w:pPr>
      <w:ins w:id="21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with </w:t>
        </w:r>
        <w:r w:rsidRPr="001C62DE">
          <w:rPr>
            <w:noProof w:val="0"/>
          </w:rPr>
          <w:t xml:space="preserve">{ UE supporting </w:t>
        </w:r>
        <w:proofErr w:type="spellStart"/>
        <w:r>
          <w:rPr>
            <w:noProof w:val="0"/>
          </w:rPr>
          <w:t>e</w:t>
        </w:r>
        <w:r w:rsidRPr="001C62DE">
          <w:rPr>
            <w:noProof w:val="0"/>
          </w:rPr>
          <w:t>RedCap</w:t>
        </w:r>
        <w:proofErr w:type="spellEnd"/>
        <w:r w:rsidRPr="001C62DE">
          <w:rPr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supporting only </w:t>
        </w:r>
        <w:r w:rsidRPr="001C62DE">
          <w:rPr>
            <w:iCs/>
            <w:noProof w:val="0"/>
          </w:rPr>
          <w:t xml:space="preserve">half-duplex FDD operation on the first band in the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</w:t>
        </w:r>
        <w:r w:rsidRPr="00423E47">
          <w:rPr>
            <w:b/>
            <w:bCs/>
            <w:iCs/>
            <w:noProof w:val="0"/>
          </w:rPr>
          <w:t>and</w:t>
        </w:r>
        <w:r w:rsidRPr="001C62DE">
          <w:rPr>
            <w:iCs/>
            <w:noProof w:val="0"/>
          </w:rPr>
          <w:t xml:space="preserve"> </w:t>
        </w:r>
        <w:r w:rsidRPr="001C62DE">
          <w:rPr>
            <w:noProof w:val="0"/>
          </w:rPr>
          <w:t xml:space="preserve">supporting </w:t>
        </w:r>
        <w:r w:rsidRPr="001C62DE">
          <w:rPr>
            <w:iCs/>
            <w:noProof w:val="0"/>
          </w:rPr>
          <w:t xml:space="preserve">full-duplex FDD operation on the second band in the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noProof w:val="0"/>
          </w:rPr>
          <w:t xml:space="preserve"> </w:t>
        </w:r>
        <w:r w:rsidRPr="00423E47">
          <w:rPr>
            <w:b/>
            <w:bCs/>
            <w:noProof w:val="0"/>
          </w:rPr>
          <w:t>and</w:t>
        </w:r>
        <w:r w:rsidRPr="001C62DE">
          <w:rPr>
            <w:noProof w:val="0"/>
          </w:rPr>
          <w:t xml:space="preserve"> in NR RRC_IDLE state }</w:t>
        </w:r>
      </w:ins>
    </w:p>
    <w:p w14:paraId="13C0621C" w14:textId="77777777" w:rsidR="00983B46" w:rsidRPr="001C62DE" w:rsidRDefault="00983B46" w:rsidP="00983B46">
      <w:pPr>
        <w:pStyle w:val="PL"/>
        <w:rPr>
          <w:ins w:id="22" w:author="Matti Kangas (Nokia)" w:date="2024-11-08T21:03:00Z" w16du:dateUtc="2024-11-08T19:03:00Z"/>
          <w:noProof w:val="0"/>
        </w:rPr>
      </w:pPr>
      <w:ins w:id="23" w:author="Matti Kangas (Nokia)" w:date="2024-11-08T21:03:00Z" w16du:dateUtc="2024-11-08T19:03:00Z">
        <w:r w:rsidRPr="001C62DE">
          <w:rPr>
            <w:b/>
            <w:bCs/>
            <w:noProof w:val="0"/>
          </w:rPr>
          <w:t>ensure that</w:t>
        </w:r>
        <w:r w:rsidRPr="001C62DE">
          <w:rPr>
            <w:noProof w:val="0"/>
          </w:rPr>
          <w:t xml:space="preserve"> {</w:t>
        </w:r>
      </w:ins>
    </w:p>
    <w:p w14:paraId="56809B5F" w14:textId="77777777" w:rsidR="00983B46" w:rsidRPr="001C62DE" w:rsidRDefault="00983B46" w:rsidP="00983B46">
      <w:pPr>
        <w:pStyle w:val="PL"/>
        <w:rPr>
          <w:ins w:id="24" w:author="Matti Kangas (Nokia)" w:date="2024-11-08T21:03:00Z" w16du:dateUtc="2024-11-08T19:03:00Z"/>
          <w:noProof w:val="0"/>
        </w:rPr>
      </w:pPr>
      <w:ins w:id="25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when</w:t>
        </w:r>
        <w:r w:rsidRPr="001C62DE">
          <w:rPr>
            <w:noProof w:val="0"/>
          </w:rPr>
          <w:t xml:space="preserve"> { a MFBI cell fulfils the requirements for a suitable cell except </w:t>
        </w:r>
        <w:proofErr w:type="spellStart"/>
        <w:r w:rsidRPr="001C62DE">
          <w:rPr>
            <w:noProof w:val="0"/>
          </w:rPr>
          <w:t>halfDuplexRedCapAllowed</w:t>
        </w:r>
        <w:proofErr w:type="spellEnd"/>
        <w:r w:rsidRPr="001C62DE">
          <w:rPr>
            <w:noProof w:val="0"/>
          </w:rPr>
          <w:t xml:space="preserve"> is </w:t>
        </w:r>
        <w:r w:rsidRPr="001C62DE">
          <w:rPr>
            <w:iCs/>
            <w:noProof w:val="0"/>
          </w:rPr>
          <w:t xml:space="preserve">not present in SIB1 </w:t>
        </w:r>
        <w:r w:rsidRPr="00423E47">
          <w:rPr>
            <w:b/>
            <w:bCs/>
            <w:iCs/>
            <w:noProof w:val="0"/>
          </w:rPr>
          <w:t>and</w:t>
        </w:r>
        <w:r w:rsidRPr="001C62DE">
          <w:rPr>
            <w:iCs/>
            <w:noProof w:val="0"/>
          </w:rPr>
          <w:t xml:space="preserve"> </w:t>
        </w:r>
        <w:proofErr w:type="spellStart"/>
        <w:r w:rsidRPr="001C62DE">
          <w:rPr>
            <w:iCs/>
            <w:noProof w:val="0"/>
          </w:rPr>
          <w:t>frequencyBandList</w:t>
        </w:r>
        <w:proofErr w:type="spellEnd"/>
        <w:r w:rsidRPr="001C62DE">
          <w:rPr>
            <w:iCs/>
            <w:noProof w:val="0"/>
          </w:rPr>
          <w:t xml:space="preserve"> includes two bands in SIB1</w:t>
        </w:r>
        <w:r w:rsidRPr="001C62DE">
          <w:rPr>
            <w:noProof w:val="0"/>
          </w:rPr>
          <w:t xml:space="preserve"> }</w:t>
        </w:r>
      </w:ins>
    </w:p>
    <w:p w14:paraId="1ED56521" w14:textId="77777777" w:rsidR="00983B46" w:rsidRPr="001C62DE" w:rsidRDefault="00983B46" w:rsidP="00983B46">
      <w:pPr>
        <w:pStyle w:val="PL"/>
        <w:rPr>
          <w:ins w:id="26" w:author="Matti Kangas (Nokia)" w:date="2024-11-08T21:03:00Z" w16du:dateUtc="2024-11-08T19:03:00Z"/>
          <w:noProof w:val="0"/>
        </w:rPr>
      </w:pPr>
      <w:ins w:id="27" w:author="Matti Kangas (Nokia)" w:date="2024-11-08T21:03:00Z" w16du:dateUtc="2024-11-08T19:03:00Z">
        <w:r w:rsidRPr="001C62DE">
          <w:rPr>
            <w:b/>
            <w:bCs/>
            <w:noProof w:val="0"/>
          </w:rPr>
          <w:t xml:space="preserve">    then</w:t>
        </w:r>
        <w:r w:rsidRPr="001C62DE">
          <w:rPr>
            <w:noProof w:val="0"/>
          </w:rPr>
          <w:t xml:space="preserve"> { the UE considers the cell as not barred and camps on it }</w:t>
        </w:r>
      </w:ins>
    </w:p>
    <w:p w14:paraId="7B955FC0" w14:textId="77777777" w:rsidR="00983B46" w:rsidRPr="001C62DE" w:rsidRDefault="00983B46" w:rsidP="00983B46">
      <w:pPr>
        <w:pStyle w:val="PL"/>
        <w:rPr>
          <w:ins w:id="28" w:author="Matti Kangas (Nokia)" w:date="2024-11-08T21:03:00Z" w16du:dateUtc="2024-11-08T19:03:00Z"/>
          <w:noProof w:val="0"/>
        </w:rPr>
      </w:pPr>
      <w:ins w:id="29" w:author="Matti Kangas (Nokia)" w:date="2024-11-08T21:03:00Z" w16du:dateUtc="2024-11-08T19:03:00Z">
        <w:r w:rsidRPr="001C62DE">
          <w:rPr>
            <w:noProof w:val="0"/>
          </w:rPr>
          <w:t xml:space="preserve">            }</w:t>
        </w:r>
      </w:ins>
    </w:p>
    <w:p w14:paraId="2C8754DE" w14:textId="77777777" w:rsidR="00983B46" w:rsidRPr="001C62DE" w:rsidRDefault="00983B46" w:rsidP="00983B46">
      <w:pPr>
        <w:pStyle w:val="PL"/>
        <w:rPr>
          <w:ins w:id="30" w:author="Matti Kangas (Nokia)" w:date="2024-11-08T21:03:00Z" w16du:dateUtc="2024-11-08T19:03:00Z"/>
          <w:noProof w:val="0"/>
        </w:rPr>
      </w:pPr>
    </w:p>
    <w:p w14:paraId="5ECF95E6" w14:textId="77777777" w:rsidR="00983B46" w:rsidRPr="001C62DE" w:rsidRDefault="00983B46" w:rsidP="00983B46">
      <w:pPr>
        <w:pStyle w:val="H6"/>
        <w:rPr>
          <w:ins w:id="31" w:author="Matti Kangas (Nokia)" w:date="2024-11-08T21:03:00Z" w16du:dateUtc="2024-11-08T19:03:00Z"/>
        </w:rPr>
      </w:pPr>
      <w:ins w:id="32" w:author="Matti Kangas (Nokia)" w:date="2024-11-08T21:03:00Z" w16du:dateUtc="2024-11-08T19:03:00Z">
        <w:r>
          <w:t>6.1.2.38</w:t>
        </w:r>
        <w:r w:rsidRPr="001C62DE">
          <w:t>.2</w:t>
        </w:r>
        <w:r w:rsidRPr="001C62DE">
          <w:tab/>
          <w:t>Conformance requirements</w:t>
        </w:r>
      </w:ins>
    </w:p>
    <w:p w14:paraId="5CB67CCF" w14:textId="47D82846" w:rsidR="00983B46" w:rsidRPr="001C62DE" w:rsidRDefault="00983B46" w:rsidP="00983B46">
      <w:pPr>
        <w:rPr>
          <w:ins w:id="33" w:author="Matti Kangas (Nokia)" w:date="2024-11-08T21:03:00Z" w16du:dateUtc="2024-11-08T19:03:00Z"/>
        </w:rPr>
      </w:pPr>
      <w:ins w:id="34" w:author="Matti Kangas (Nokia)" w:date="2024-11-08T21:03:00Z" w16du:dateUtc="2024-11-08T19:03:00Z">
        <w:r w:rsidRPr="001C62DE">
          <w:t>References: The conformance requirements covered in the present TC are specified in: TS</w:t>
        </w:r>
      </w:ins>
      <w:ins w:id="35" w:author="Matti Kangas (Nokia)" w:date="2024-11-08T21:08:00Z" w16du:dateUtc="2024-11-08T19:08:00Z">
        <w:r w:rsidR="00110090">
          <w:t xml:space="preserve"> </w:t>
        </w:r>
      </w:ins>
      <w:ins w:id="36" w:author="Matti Kangas (Nokia)" w:date="2024-11-08T21:03:00Z" w16du:dateUtc="2024-11-08T19:03:00Z">
        <w:r w:rsidRPr="001C62DE">
          <w:t>38.331, clause 5.2.2.4.2.</w:t>
        </w:r>
      </w:ins>
      <w:ins w:id="37" w:author="Matti Kangas (Nokia)" w:date="2024-11-08T21:05:00Z" w16du:dateUtc="2024-11-08T19:05:00Z">
        <w:r w:rsidR="001555E6">
          <w:t xml:space="preserve"> Unless otherwise stated these are Rel-18 requirements.</w:t>
        </w:r>
      </w:ins>
    </w:p>
    <w:p w14:paraId="5FDEEC63" w14:textId="77777777" w:rsidR="00983B46" w:rsidRPr="001C62DE" w:rsidRDefault="00983B46" w:rsidP="00983B46">
      <w:pPr>
        <w:rPr>
          <w:ins w:id="38" w:author="Matti Kangas (Nokia)" w:date="2024-11-08T21:03:00Z" w16du:dateUtc="2024-11-08T19:03:00Z"/>
        </w:rPr>
      </w:pPr>
      <w:ins w:id="39" w:author="Matti Kangas (Nokia)" w:date="2024-11-08T21:03:00Z" w16du:dateUtc="2024-11-08T19:03:00Z">
        <w:r w:rsidRPr="001C62DE">
          <w:t>[TS 38.331 clause 5.2.2.4.2]</w:t>
        </w:r>
      </w:ins>
    </w:p>
    <w:p w14:paraId="061F6DFB" w14:textId="77777777" w:rsidR="00983B46" w:rsidRPr="000B7163" w:rsidRDefault="00983B46" w:rsidP="00983B46">
      <w:pPr>
        <w:rPr>
          <w:ins w:id="40" w:author="Matti Kangas (Nokia)" w:date="2024-11-08T21:03:00Z" w16du:dateUtc="2024-11-08T19:03:00Z"/>
          <w:rFonts w:eastAsia="MS Mincho"/>
        </w:rPr>
      </w:pPr>
      <w:ins w:id="41" w:author="Matti Kangas (Nokia)" w:date="2024-11-08T21:03:00Z" w16du:dateUtc="2024-11-08T19:03:00Z">
        <w:r w:rsidRPr="000B7163">
          <w:t xml:space="preserve">Upon receiving the </w:t>
        </w:r>
        <w:r w:rsidRPr="000B7163">
          <w:rPr>
            <w:i/>
          </w:rPr>
          <w:t>SIB1</w:t>
        </w:r>
        <w:r w:rsidRPr="000B7163">
          <w:t xml:space="preserve"> the UE shall:</w:t>
        </w:r>
      </w:ins>
    </w:p>
    <w:p w14:paraId="7ECAEBC1" w14:textId="77777777" w:rsidR="00983B46" w:rsidRPr="000B7163" w:rsidRDefault="00983B46" w:rsidP="00983B46">
      <w:pPr>
        <w:pStyle w:val="B1"/>
        <w:rPr>
          <w:ins w:id="42" w:author="Matti Kangas (Nokia)" w:date="2024-11-08T21:03:00Z" w16du:dateUtc="2024-11-08T19:03:00Z"/>
          <w:iCs/>
        </w:rPr>
      </w:pPr>
      <w:ins w:id="43" w:author="Matti Kangas (Nokia)" w:date="2024-11-08T21:03:00Z" w16du:dateUtc="2024-11-08T19:03:00Z">
        <w:r>
          <w:t>…</w:t>
        </w:r>
      </w:ins>
    </w:p>
    <w:p w14:paraId="49C34672" w14:textId="77777777" w:rsidR="00983B46" w:rsidRPr="000B7163" w:rsidRDefault="00983B46" w:rsidP="00983B46">
      <w:pPr>
        <w:pStyle w:val="B1"/>
        <w:rPr>
          <w:ins w:id="44" w:author="Matti Kangas (Nokia)" w:date="2024-11-08T21:03:00Z" w16du:dateUtc="2024-11-08T19:03:00Z"/>
        </w:rPr>
      </w:pPr>
      <w:ins w:id="45" w:author="Matti Kangas (Nokia)" w:date="2024-11-08T21:03:00Z" w16du:dateUtc="2024-11-08T19:03:00Z">
        <w:r w:rsidRPr="000B7163">
          <w:t>1&gt;</w:t>
        </w:r>
        <w:r w:rsidRPr="000B7163">
          <w:tab/>
          <w:t xml:space="preserve">if the UE is an </w:t>
        </w:r>
        <w:proofErr w:type="spellStart"/>
        <w:r w:rsidRPr="000B7163">
          <w:t>eRedCap</w:t>
        </w:r>
        <w:proofErr w:type="spellEnd"/>
        <w:r w:rsidRPr="000B7163">
          <w:t xml:space="preserve"> UE and it is in RRC_IDLE or in RRC_INACTIVE, or if the </w:t>
        </w:r>
        <w:proofErr w:type="spellStart"/>
        <w:r w:rsidRPr="000B7163">
          <w:t>eRedCap</w:t>
        </w:r>
        <w:proofErr w:type="spellEnd"/>
        <w:r w:rsidRPr="000B7163">
          <w:t xml:space="preserve"> UE is in RRC_CONNECTED while </w:t>
        </w:r>
        <w:r w:rsidRPr="000B7163">
          <w:rPr>
            <w:i/>
          </w:rPr>
          <w:t>T311</w:t>
        </w:r>
        <w:r w:rsidRPr="000B7163">
          <w:t xml:space="preserve"> is running:</w:t>
        </w:r>
      </w:ins>
    </w:p>
    <w:p w14:paraId="63725CA7" w14:textId="77777777" w:rsidR="00983B46" w:rsidRPr="000B7163" w:rsidRDefault="00983B46" w:rsidP="00983B46">
      <w:pPr>
        <w:pStyle w:val="B2"/>
        <w:rPr>
          <w:ins w:id="46" w:author="Matti Kangas (Nokia)" w:date="2024-11-08T21:03:00Z" w16du:dateUtc="2024-11-08T19:03:00Z"/>
        </w:rPr>
      </w:pPr>
      <w:ins w:id="47" w:author="Matti Kangas (Nokia)" w:date="2024-11-08T21:03:00Z" w16du:dateUtc="2024-11-08T19:03:00Z">
        <w:r w:rsidRPr="000B7163">
          <w:t>2&gt;</w:t>
        </w:r>
        <w:r w:rsidRPr="000B7163">
          <w:tab/>
        </w:r>
        <w:r w:rsidRPr="000B7163">
          <w:rPr>
            <w:iCs/>
          </w:rPr>
          <w:t>if</w:t>
        </w:r>
        <w:r w:rsidRPr="000B7163">
          <w:rPr>
            <w:i/>
          </w:rPr>
          <w:t xml:space="preserve"> </w:t>
        </w:r>
        <w:proofErr w:type="spellStart"/>
        <w:r w:rsidRPr="000B7163">
          <w:rPr>
            <w:i/>
          </w:rPr>
          <w:t>intraFreqReselection-eRedCap</w:t>
        </w:r>
        <w:proofErr w:type="spellEnd"/>
        <w:r w:rsidRPr="000B7163">
          <w:t xml:space="preserve"> is not present in </w:t>
        </w:r>
        <w:r w:rsidRPr="000B7163">
          <w:rPr>
            <w:i/>
            <w:iCs/>
          </w:rPr>
          <w:t>SIB1</w:t>
        </w:r>
        <w:r w:rsidRPr="000B7163">
          <w:t>:</w:t>
        </w:r>
      </w:ins>
    </w:p>
    <w:p w14:paraId="35595952" w14:textId="77777777" w:rsidR="00983B46" w:rsidRPr="000B7163" w:rsidRDefault="00983B46" w:rsidP="00983B46">
      <w:pPr>
        <w:pStyle w:val="B3"/>
        <w:rPr>
          <w:ins w:id="48" w:author="Matti Kangas (Nokia)" w:date="2024-11-08T21:03:00Z" w16du:dateUtc="2024-11-08T19:03:00Z"/>
        </w:rPr>
      </w:pPr>
      <w:ins w:id="49" w:author="Matti Kangas (Nokia)" w:date="2024-11-08T21:03:00Z" w16du:dateUtc="2024-11-08T19:03:00Z">
        <w:r>
          <w:t>…</w:t>
        </w:r>
      </w:ins>
    </w:p>
    <w:p w14:paraId="3FC472C9" w14:textId="77777777" w:rsidR="00983B46" w:rsidRPr="000B7163" w:rsidRDefault="00983B46" w:rsidP="00983B46">
      <w:pPr>
        <w:pStyle w:val="B2"/>
        <w:rPr>
          <w:ins w:id="50" w:author="Matti Kangas (Nokia)" w:date="2024-11-08T21:03:00Z" w16du:dateUtc="2024-11-08T19:03:00Z"/>
        </w:rPr>
      </w:pPr>
      <w:ins w:id="51" w:author="Matti Kangas (Nokia)" w:date="2024-11-08T21:03:00Z" w16du:dateUtc="2024-11-08T19:03:00Z">
        <w:r w:rsidRPr="000B7163">
          <w:t>2&gt;</w:t>
        </w:r>
        <w:r w:rsidRPr="000B7163">
          <w:tab/>
          <w:t>else:</w:t>
        </w:r>
      </w:ins>
    </w:p>
    <w:p w14:paraId="6E74543F" w14:textId="77777777" w:rsidR="00983B46" w:rsidRPr="000B7163" w:rsidRDefault="00983B46" w:rsidP="00983B46">
      <w:pPr>
        <w:pStyle w:val="B3"/>
        <w:rPr>
          <w:ins w:id="52" w:author="Matti Kangas (Nokia)" w:date="2024-11-08T21:03:00Z" w16du:dateUtc="2024-11-08T19:03:00Z"/>
          <w:iCs/>
        </w:rPr>
      </w:pPr>
      <w:ins w:id="53" w:author="Matti Kangas (Nokia)" w:date="2024-11-08T21:03:00Z" w16du:dateUtc="2024-11-08T19:03:00Z">
        <w:r>
          <w:t>…</w:t>
        </w:r>
      </w:ins>
    </w:p>
    <w:p w14:paraId="7FD0DCCF" w14:textId="77777777" w:rsidR="00983B46" w:rsidRPr="000B7163" w:rsidRDefault="00983B46" w:rsidP="00983B46">
      <w:pPr>
        <w:pStyle w:val="B3"/>
        <w:rPr>
          <w:ins w:id="54" w:author="Matti Kangas (Nokia)" w:date="2024-11-08T21:03:00Z" w16du:dateUtc="2024-11-08T19:03:00Z"/>
          <w:iCs/>
        </w:rPr>
      </w:pPr>
      <w:ins w:id="55" w:author="Matti Kangas (Nokia)" w:date="2024-11-08T21:03:00Z" w16du:dateUtc="2024-11-08T19:03:00Z">
        <w:r w:rsidRPr="000B7163">
          <w:rPr>
            <w:iCs/>
          </w:rPr>
          <w:t>3&gt;</w:t>
        </w:r>
        <w:r w:rsidRPr="000B7163">
          <w:rPr>
            <w:iCs/>
          </w:rPr>
          <w:tab/>
          <w:t xml:space="preserve">if the </w:t>
        </w:r>
        <w:proofErr w:type="spellStart"/>
        <w:r w:rsidRPr="000B7163">
          <w:rPr>
            <w:i/>
          </w:rPr>
          <w:t>halfDuplexRedCapAllowed</w:t>
        </w:r>
        <w:proofErr w:type="spellEnd"/>
        <w:r w:rsidRPr="000B7163">
          <w:rPr>
            <w:i/>
          </w:rPr>
          <w:t xml:space="preserve"> </w:t>
        </w:r>
        <w:r w:rsidRPr="000B7163">
          <w:rPr>
            <w:iCs/>
          </w:rPr>
          <w:t xml:space="preserve">is not present in the acquired </w:t>
        </w:r>
        <w:r w:rsidRPr="000B7163">
          <w:rPr>
            <w:i/>
          </w:rPr>
          <w:t xml:space="preserve">SIB1 </w:t>
        </w:r>
        <w:r w:rsidRPr="000B7163">
          <w:rPr>
            <w:iCs/>
          </w:rPr>
          <w:t>and the UE supports only half-duplex FDD operation:</w:t>
        </w:r>
      </w:ins>
    </w:p>
    <w:p w14:paraId="0AB3EF02" w14:textId="77777777" w:rsidR="00983B46" w:rsidRPr="000B7163" w:rsidRDefault="00983B46" w:rsidP="00983B46">
      <w:pPr>
        <w:pStyle w:val="B4"/>
        <w:rPr>
          <w:ins w:id="56" w:author="Matti Kangas (Nokia)" w:date="2024-11-08T21:03:00Z" w16du:dateUtc="2024-11-08T19:03:00Z"/>
        </w:rPr>
      </w:pPr>
      <w:ins w:id="57" w:author="Matti Kangas (Nokia)" w:date="2024-11-08T21:03:00Z" w16du:dateUtc="2024-11-08T19:03:00Z">
        <w:r w:rsidRPr="000B7163">
          <w:t>4&gt;</w:t>
        </w:r>
        <w:r w:rsidRPr="000B7163">
          <w:tab/>
          <w:t>consider the cell as barred in accordance with TS 38.304 [20];</w:t>
        </w:r>
      </w:ins>
    </w:p>
    <w:p w14:paraId="33E4D24E" w14:textId="77777777" w:rsidR="00983B46" w:rsidRPr="000B7163" w:rsidRDefault="00983B46" w:rsidP="00983B46">
      <w:pPr>
        <w:pStyle w:val="B4"/>
        <w:rPr>
          <w:ins w:id="58" w:author="Matti Kangas (Nokia)" w:date="2024-11-08T21:03:00Z" w16du:dateUtc="2024-11-08T19:03:00Z"/>
        </w:rPr>
      </w:pPr>
      <w:ins w:id="59" w:author="Matti Kangas (Nokia)" w:date="2024-11-08T21:03:00Z" w16du:dateUtc="2024-11-08T19:03:00Z">
        <w:r w:rsidRPr="000B7163">
          <w:t>4&gt;</w:t>
        </w:r>
        <w:r w:rsidRPr="000B7163">
          <w:tab/>
          <w:t xml:space="preserve">perform barring based on </w:t>
        </w:r>
        <w:proofErr w:type="spellStart"/>
        <w:r w:rsidRPr="000B7163">
          <w:rPr>
            <w:i/>
            <w:iCs/>
          </w:rPr>
          <w:t>intraFreqReselection-eRedCap</w:t>
        </w:r>
        <w:proofErr w:type="spellEnd"/>
        <w:r w:rsidRPr="000B7163">
          <w:t xml:space="preserve"> as specified in TS 38.304 [20] upon which the procedure ends;</w:t>
        </w:r>
      </w:ins>
    </w:p>
    <w:p w14:paraId="6C64C51D" w14:textId="77777777" w:rsidR="00983B46" w:rsidRDefault="00983B46" w:rsidP="00983B46">
      <w:pPr>
        <w:pStyle w:val="B1"/>
        <w:rPr>
          <w:ins w:id="60" w:author="Matti Kangas (Nokia)" w:date="2024-11-08T21:03:00Z" w16du:dateUtc="2024-11-08T19:03:00Z"/>
        </w:rPr>
      </w:pPr>
      <w:ins w:id="61" w:author="Matti Kangas (Nokia)" w:date="2024-11-08T21:03:00Z" w16du:dateUtc="2024-11-08T19:03:00Z">
        <w:r>
          <w:t>…</w:t>
        </w:r>
      </w:ins>
    </w:p>
    <w:p w14:paraId="70EACE03" w14:textId="77777777" w:rsidR="00983B46" w:rsidRPr="000B7163" w:rsidRDefault="00983B46" w:rsidP="00983B46">
      <w:pPr>
        <w:pStyle w:val="B1"/>
        <w:rPr>
          <w:ins w:id="62" w:author="Matti Kangas (Nokia)" w:date="2024-11-08T21:03:00Z" w16du:dateUtc="2024-11-08T19:03:00Z"/>
        </w:rPr>
      </w:pPr>
      <w:ins w:id="63" w:author="Matti Kangas (Nokia)" w:date="2024-11-08T21:03:00Z" w16du:dateUtc="2024-11-08T19:03:00Z">
        <w:r w:rsidRPr="000B7163">
          <w:t>1&gt;</w:t>
        </w:r>
        <w:r w:rsidRPr="000B7163">
          <w:tab/>
          <w:t>if in RRC_CONNECTED while T311 is not running:</w:t>
        </w:r>
      </w:ins>
    </w:p>
    <w:p w14:paraId="7AEE3941" w14:textId="77777777" w:rsidR="00983B46" w:rsidRPr="000B7163" w:rsidRDefault="00983B46" w:rsidP="00983B46">
      <w:pPr>
        <w:pStyle w:val="B2"/>
        <w:rPr>
          <w:ins w:id="64" w:author="Matti Kangas (Nokia)" w:date="2024-11-08T21:03:00Z" w16du:dateUtc="2024-11-08T19:03:00Z"/>
        </w:rPr>
      </w:pPr>
      <w:ins w:id="65" w:author="Matti Kangas (Nokia)" w:date="2024-11-08T21:03:00Z" w16du:dateUtc="2024-11-08T19:03:00Z">
        <w:r>
          <w:t>…</w:t>
        </w:r>
      </w:ins>
    </w:p>
    <w:p w14:paraId="20176FAC" w14:textId="77777777" w:rsidR="00983B46" w:rsidRPr="000B7163" w:rsidRDefault="00983B46" w:rsidP="00983B46">
      <w:pPr>
        <w:pStyle w:val="B1"/>
        <w:rPr>
          <w:ins w:id="66" w:author="Matti Kangas (Nokia)" w:date="2024-11-08T21:03:00Z" w16du:dateUtc="2024-11-08T19:03:00Z"/>
        </w:rPr>
      </w:pPr>
      <w:ins w:id="67" w:author="Matti Kangas (Nokia)" w:date="2024-11-08T21:03:00Z" w16du:dateUtc="2024-11-08T19:03:00Z">
        <w:r w:rsidRPr="000B7163">
          <w:t>1&gt;</w:t>
        </w:r>
        <w:r w:rsidRPr="000B7163">
          <w:tab/>
          <w:t>else:</w:t>
        </w:r>
      </w:ins>
    </w:p>
    <w:p w14:paraId="3E23D31B" w14:textId="77777777" w:rsidR="00983B46" w:rsidRPr="000B7163" w:rsidRDefault="00983B46" w:rsidP="00983B46">
      <w:pPr>
        <w:pStyle w:val="B2"/>
        <w:rPr>
          <w:ins w:id="68" w:author="Matti Kangas (Nokia)" w:date="2024-11-08T21:03:00Z" w16du:dateUtc="2024-11-08T19:03:00Z"/>
        </w:rPr>
      </w:pPr>
      <w:ins w:id="69" w:author="Matti Kangas (Nokia)" w:date="2024-11-08T21:03:00Z" w16du:dateUtc="2024-11-08T19:03:00Z">
        <w:r>
          <w:t>…</w:t>
        </w:r>
      </w:ins>
    </w:p>
    <w:p w14:paraId="7F66806E" w14:textId="77777777" w:rsidR="00983B46" w:rsidRPr="000B7163" w:rsidRDefault="00983B46" w:rsidP="00983B46">
      <w:pPr>
        <w:pStyle w:val="B2"/>
        <w:spacing w:before="240"/>
        <w:rPr>
          <w:ins w:id="70" w:author="Matti Kangas (Nokia)" w:date="2024-11-08T21:03:00Z" w16du:dateUtc="2024-11-08T19:03:00Z"/>
        </w:rPr>
      </w:pPr>
      <w:ins w:id="71" w:author="Matti Kangas (Nokia)" w:date="2024-11-08T21:03:00Z" w16du:dateUtc="2024-11-08T19:03:00Z">
        <w:r w:rsidRPr="000B7163">
          <w:lastRenderedPageBreak/>
          <w:t>2&gt;</w:t>
        </w:r>
        <w:r w:rsidRPr="000B7163">
          <w:tab/>
          <w:t xml:space="preserve">if the UE is neither a </w:t>
        </w:r>
        <w:proofErr w:type="spellStart"/>
        <w:r w:rsidRPr="000B7163">
          <w:t>RedCap</w:t>
        </w:r>
        <w:proofErr w:type="spellEnd"/>
        <w:r w:rsidRPr="000B7163">
          <w:t xml:space="preserve"> nor an </w:t>
        </w:r>
        <w:proofErr w:type="spellStart"/>
        <w:r w:rsidRPr="000B7163">
          <w:t>eRedCap</w:t>
        </w:r>
        <w:proofErr w:type="spellEnd"/>
        <w:r w:rsidRPr="000B7163">
          <w:t xml:space="preserve"> UE, or for TDD if the UE is an (e)</w:t>
        </w:r>
        <w:proofErr w:type="spellStart"/>
        <w:r w:rsidRPr="000B7163">
          <w:t>RedCap</w:t>
        </w:r>
        <w:proofErr w:type="spellEnd"/>
        <w:r w:rsidRPr="000B7163">
          <w:t xml:space="preserve"> UE, or for FDD if the UE is an (e)</w:t>
        </w:r>
        <w:proofErr w:type="spellStart"/>
        <w:r w:rsidRPr="000B7163">
          <w:t>RedCap</w:t>
        </w:r>
        <w:proofErr w:type="spellEnd"/>
        <w:r w:rsidRPr="000B7163">
          <w:t xml:space="preserve"> UE and </w:t>
        </w:r>
        <w:proofErr w:type="spellStart"/>
        <w:r w:rsidRPr="000B7163">
          <w:rPr>
            <w:i/>
            <w:iCs/>
          </w:rPr>
          <w:t>halfDuplexRedCapAllowed</w:t>
        </w:r>
        <w:proofErr w:type="spellEnd"/>
        <w:r w:rsidRPr="000B7163">
          <w:t xml:space="preserve"> is present, or if the UE is an (e)</w:t>
        </w:r>
        <w:proofErr w:type="spellStart"/>
        <w:r w:rsidRPr="000B7163">
          <w:t>RedCap</w:t>
        </w:r>
        <w:proofErr w:type="spellEnd"/>
        <w:r w:rsidRPr="000B7163">
          <w:t xml:space="preserve"> UE and the (e)</w:t>
        </w:r>
        <w:proofErr w:type="spellStart"/>
        <w:r w:rsidRPr="000B7163">
          <w:t>RedCap</w:t>
        </w:r>
        <w:proofErr w:type="spellEnd"/>
        <w:r w:rsidRPr="000B7163">
          <w:t xml:space="preserve"> UE supports full-duplex FDD operation on this band:</w:t>
        </w:r>
      </w:ins>
    </w:p>
    <w:p w14:paraId="1A5A030F" w14:textId="77777777" w:rsidR="00983B46" w:rsidRPr="000B7163" w:rsidRDefault="00983B46" w:rsidP="00983B46">
      <w:pPr>
        <w:pStyle w:val="B3"/>
        <w:rPr>
          <w:ins w:id="72" w:author="Matti Kangas (Nokia)" w:date="2024-11-08T21:03:00Z" w16du:dateUtc="2024-11-08T19:03:00Z"/>
        </w:rPr>
      </w:pPr>
      <w:ins w:id="73" w:author="Matti Kangas (Nokia)" w:date="2024-11-08T21:03:00Z" w16du:dateUtc="2024-11-08T19:03:00Z">
        <w:r w:rsidRPr="000B7163">
          <w:t>3&gt;</w:t>
        </w:r>
        <w:r w:rsidRPr="000B7163">
          <w:tab/>
          <w:t xml:space="preserve">if neither </w:t>
        </w:r>
        <w:proofErr w:type="spellStart"/>
        <w:r w:rsidRPr="000B7163">
          <w:rPr>
            <w:i/>
          </w:rPr>
          <w:t>trackingAreaCode</w:t>
        </w:r>
        <w:proofErr w:type="spellEnd"/>
        <w:r w:rsidRPr="000B7163">
          <w:t xml:space="preserve"> n</w:t>
        </w:r>
        <w:r w:rsidRPr="000B7163">
          <w:rPr>
            <w:iCs/>
          </w:rPr>
          <w:t xml:space="preserve">or </w:t>
        </w:r>
        <w:proofErr w:type="spellStart"/>
        <w:r w:rsidRPr="000B7163">
          <w:rPr>
            <w:i/>
          </w:rPr>
          <w:t>trackingAreaList</w:t>
        </w:r>
        <w:proofErr w:type="spellEnd"/>
        <w:r w:rsidRPr="000B7163">
          <w:t xml:space="preserve"> is provided for the selected PLMN nor the registered PLMN nor PLMN of the equivalent PLMN list:</w:t>
        </w:r>
      </w:ins>
    </w:p>
    <w:p w14:paraId="0A341D1C" w14:textId="77777777" w:rsidR="00983B46" w:rsidRPr="000B7163" w:rsidRDefault="00983B46" w:rsidP="00983B46">
      <w:pPr>
        <w:pStyle w:val="B4"/>
        <w:rPr>
          <w:ins w:id="74" w:author="Matti Kangas (Nokia)" w:date="2024-11-08T21:03:00Z" w16du:dateUtc="2024-11-08T19:03:00Z"/>
        </w:rPr>
      </w:pPr>
      <w:ins w:id="75" w:author="Matti Kangas (Nokia)" w:date="2024-11-08T21:03:00Z" w16du:dateUtc="2024-11-08T19:03:00Z">
        <w:r w:rsidRPr="000B7163">
          <w:t>4&gt;</w:t>
        </w:r>
        <w:r w:rsidRPr="000B7163">
          <w:tab/>
          <w:t>consider the cell as barred in accordance with TS 38.304 [20];</w:t>
        </w:r>
      </w:ins>
    </w:p>
    <w:p w14:paraId="0C4D79AA" w14:textId="77777777" w:rsidR="00983B46" w:rsidRPr="000B7163" w:rsidRDefault="00983B46" w:rsidP="00983B46">
      <w:pPr>
        <w:pStyle w:val="B4"/>
        <w:rPr>
          <w:ins w:id="76" w:author="Matti Kangas (Nokia)" w:date="2024-11-08T21:03:00Z" w16du:dateUtc="2024-11-08T19:03:00Z"/>
        </w:rPr>
      </w:pPr>
      <w:ins w:id="77" w:author="Matti Kangas (Nokia)" w:date="2024-11-08T21:03:00Z" w16du:dateUtc="2024-11-08T19:03:00Z">
        <w:r w:rsidRPr="000B7163">
          <w:t>4&gt;</w:t>
        </w:r>
        <w:r w:rsidRPr="000B7163">
          <w:tab/>
          <w:t>perform cell re-selection to other cells on the same frequency as the barred cell as specified in TS 38.304 [20];</w:t>
        </w:r>
      </w:ins>
    </w:p>
    <w:p w14:paraId="134134F8" w14:textId="77777777" w:rsidR="00983B46" w:rsidRPr="000B7163" w:rsidRDefault="00983B46" w:rsidP="00983B46">
      <w:pPr>
        <w:pStyle w:val="B3"/>
        <w:rPr>
          <w:ins w:id="78" w:author="Matti Kangas (Nokia)" w:date="2024-11-08T21:03:00Z" w16du:dateUtc="2024-11-08T19:03:00Z"/>
        </w:rPr>
      </w:pPr>
      <w:ins w:id="79" w:author="Matti Kangas (Nokia)" w:date="2024-11-08T21:03:00Z" w16du:dateUtc="2024-11-08T19:03:00Z">
        <w:r>
          <w:t>…</w:t>
        </w:r>
      </w:ins>
    </w:p>
    <w:p w14:paraId="4799C923" w14:textId="77777777" w:rsidR="00983B46" w:rsidRPr="000B7163" w:rsidRDefault="00983B46" w:rsidP="00983B46">
      <w:pPr>
        <w:pStyle w:val="B3"/>
        <w:rPr>
          <w:ins w:id="80" w:author="Matti Kangas (Nokia)" w:date="2024-11-08T21:03:00Z" w16du:dateUtc="2024-11-08T19:03:00Z"/>
        </w:rPr>
      </w:pPr>
      <w:ins w:id="81" w:author="Matti Kangas (Nokia)" w:date="2024-11-08T21:03:00Z" w16du:dateUtc="2024-11-08T19:03:00Z">
        <w:r w:rsidRPr="000B7163">
          <w:t>3&gt;</w:t>
        </w:r>
        <w:r w:rsidRPr="000B7163">
          <w:tab/>
          <w:t>else:</w:t>
        </w:r>
      </w:ins>
    </w:p>
    <w:p w14:paraId="71C622A5" w14:textId="77777777" w:rsidR="00983B46" w:rsidRPr="000B7163" w:rsidRDefault="00983B46" w:rsidP="00983B46">
      <w:pPr>
        <w:pStyle w:val="B4"/>
        <w:rPr>
          <w:ins w:id="82" w:author="Matti Kangas (Nokia)" w:date="2024-11-08T21:03:00Z" w16du:dateUtc="2024-11-08T19:03:00Z"/>
        </w:rPr>
      </w:pPr>
      <w:ins w:id="83" w:author="Matti Kangas (Nokia)" w:date="2024-11-08T21:03:00Z" w16du:dateUtc="2024-11-08T19:03:00Z">
        <w:r>
          <w:t>…</w:t>
        </w:r>
      </w:ins>
    </w:p>
    <w:p w14:paraId="592C1976" w14:textId="77777777" w:rsidR="00983B46" w:rsidRPr="000B7163" w:rsidRDefault="00983B46" w:rsidP="00983B46">
      <w:pPr>
        <w:pStyle w:val="B4"/>
        <w:rPr>
          <w:ins w:id="84" w:author="Matti Kangas (Nokia)" w:date="2024-11-08T21:03:00Z" w16du:dateUtc="2024-11-08T19:03:00Z"/>
        </w:rPr>
      </w:pPr>
      <w:ins w:id="85" w:author="Matti Kangas (Nokia)" w:date="2024-11-08T21:03:00Z" w16du:dateUtc="2024-11-08T19:03:00Z">
        <w:r w:rsidRPr="000B7163">
          <w:t>4&gt;</w:t>
        </w:r>
        <w:r w:rsidRPr="000B7163">
          <w:tab/>
          <w:t>else:</w:t>
        </w:r>
      </w:ins>
    </w:p>
    <w:p w14:paraId="0BD9B816" w14:textId="77777777" w:rsidR="00983B46" w:rsidRPr="000B7163" w:rsidRDefault="00983B46" w:rsidP="00983B46">
      <w:pPr>
        <w:pStyle w:val="B5"/>
        <w:rPr>
          <w:ins w:id="86" w:author="Matti Kangas (Nokia)" w:date="2024-11-08T21:03:00Z" w16du:dateUtc="2024-11-08T19:03:00Z"/>
        </w:rPr>
      </w:pPr>
      <w:ins w:id="87" w:author="Matti Kangas (Nokia)" w:date="2024-11-08T21:03:00Z" w16du:dateUtc="2024-11-08T19:03:00Z">
        <w:r w:rsidRPr="000B7163">
          <w:t>5&gt;</w:t>
        </w:r>
        <w:r w:rsidRPr="000B7163">
          <w:tab/>
          <w:t xml:space="preserve">select the first frequency band in the </w:t>
        </w:r>
        <w:proofErr w:type="spellStart"/>
        <w:r w:rsidRPr="000B7163">
          <w:rPr>
            <w:i/>
          </w:rPr>
          <w:t>frequencyBandList</w:t>
        </w:r>
        <w:proofErr w:type="spellEnd"/>
        <w:r w:rsidRPr="000B7163">
          <w:t xml:space="preserve">, for FDD from </w:t>
        </w:r>
        <w:proofErr w:type="spellStart"/>
        <w:r w:rsidRPr="000B7163">
          <w:rPr>
            <w:i/>
            <w:iCs/>
          </w:rPr>
          <w:t>frequencyBandList</w:t>
        </w:r>
        <w:proofErr w:type="spellEnd"/>
        <w:r w:rsidRPr="000B7163">
          <w:t xml:space="preserve"> for uplink, or for TDD from </w:t>
        </w:r>
        <w:proofErr w:type="spellStart"/>
        <w:r w:rsidRPr="000B7163">
          <w:rPr>
            <w:i/>
            <w:iCs/>
          </w:rPr>
          <w:t>frequencyBandList</w:t>
        </w:r>
        <w:proofErr w:type="spellEnd"/>
        <w:r w:rsidRPr="000B7163">
          <w:rPr>
            <w:i/>
            <w:iCs/>
          </w:rPr>
          <w:t xml:space="preserve"> </w:t>
        </w:r>
        <w:r w:rsidRPr="000B7163">
          <w:t>for downlink,</w:t>
        </w:r>
        <w:r w:rsidRPr="000B7163">
          <w:rPr>
            <w:i/>
          </w:rPr>
          <w:t xml:space="preserve"> </w:t>
        </w:r>
        <w:r w:rsidRPr="000B7163">
          <w:t xml:space="preserve">which the UE supports and for which the UE supports at least one of the </w:t>
        </w:r>
        <w:proofErr w:type="spellStart"/>
        <w:r w:rsidRPr="000B7163">
          <w:rPr>
            <w:i/>
          </w:rPr>
          <w:t>additionalSpectrumEmission</w:t>
        </w:r>
        <w:proofErr w:type="spellEnd"/>
        <w:r w:rsidRPr="000B7163">
          <w:t xml:space="preserve"> values in</w:t>
        </w:r>
        <w:r w:rsidRPr="000B7163">
          <w:rPr>
            <w:i/>
          </w:rPr>
          <w:t xml:space="preserve"> nr-NS-</w:t>
        </w:r>
        <w:proofErr w:type="spellStart"/>
        <w:r w:rsidRPr="000B7163">
          <w:rPr>
            <w:i/>
          </w:rPr>
          <w:t>PmaxList</w:t>
        </w:r>
        <w:proofErr w:type="spellEnd"/>
        <w:r w:rsidRPr="000B7163">
          <w:t>, if present, and for (e)</w:t>
        </w:r>
        <w:proofErr w:type="spellStart"/>
        <w:r w:rsidRPr="000B7163">
          <w:t>RedCap</w:t>
        </w:r>
        <w:proofErr w:type="spellEnd"/>
        <w:r w:rsidRPr="000B7163">
          <w:t xml:space="preserve"> UEs in FDD, if the </w:t>
        </w:r>
        <w:proofErr w:type="spellStart"/>
        <w:r w:rsidRPr="000B7163">
          <w:rPr>
            <w:i/>
            <w:iCs/>
          </w:rPr>
          <w:t>halfDuplexRedCapAllowed</w:t>
        </w:r>
        <w:proofErr w:type="spellEnd"/>
        <w:r w:rsidRPr="000B7163">
          <w:t xml:space="preserve"> is not present, for which the UE supports full-duplex FDD operation;</w:t>
        </w:r>
      </w:ins>
    </w:p>
    <w:p w14:paraId="3A77CCE7" w14:textId="77777777" w:rsidR="00983B46" w:rsidRPr="000B7163" w:rsidRDefault="00983B46" w:rsidP="00983B46">
      <w:pPr>
        <w:pStyle w:val="B4"/>
        <w:rPr>
          <w:ins w:id="88" w:author="Matti Kangas (Nokia)" w:date="2024-11-08T21:03:00Z" w16du:dateUtc="2024-11-08T19:03:00Z"/>
        </w:rPr>
      </w:pPr>
      <w:ins w:id="89" w:author="Matti Kangas (Nokia)" w:date="2024-11-08T21:03:00Z" w16du:dateUtc="2024-11-08T19:03:00Z">
        <w:r>
          <w:t>…</w:t>
        </w:r>
      </w:ins>
    </w:p>
    <w:p w14:paraId="20FC9A81" w14:textId="77777777" w:rsidR="00983B46" w:rsidRPr="000B7163" w:rsidRDefault="00983B46" w:rsidP="00983B46">
      <w:pPr>
        <w:pStyle w:val="B2"/>
        <w:rPr>
          <w:ins w:id="90" w:author="Matti Kangas (Nokia)" w:date="2024-11-08T21:03:00Z" w16du:dateUtc="2024-11-08T19:03:00Z"/>
        </w:rPr>
      </w:pPr>
      <w:ins w:id="91" w:author="Matti Kangas (Nokia)" w:date="2024-11-08T21:03:00Z" w16du:dateUtc="2024-11-08T19:03:00Z">
        <w:r w:rsidRPr="000B7163">
          <w:t>2&gt;</w:t>
        </w:r>
        <w:r w:rsidRPr="000B7163">
          <w:tab/>
          <w:t>else:</w:t>
        </w:r>
      </w:ins>
    </w:p>
    <w:p w14:paraId="15BFFF83" w14:textId="77777777" w:rsidR="00983B46" w:rsidRPr="000B7163" w:rsidRDefault="00983B46" w:rsidP="00983B46">
      <w:pPr>
        <w:pStyle w:val="B3"/>
        <w:rPr>
          <w:ins w:id="92" w:author="Matti Kangas (Nokia)" w:date="2024-11-08T21:03:00Z" w16du:dateUtc="2024-11-08T19:03:00Z"/>
        </w:rPr>
      </w:pPr>
      <w:ins w:id="93" w:author="Matti Kangas (Nokia)" w:date="2024-11-08T21:03:00Z" w16du:dateUtc="2024-11-08T19:03:00Z">
        <w:r w:rsidRPr="000B7163">
          <w:t>3&gt;</w:t>
        </w:r>
        <w:r w:rsidRPr="000B7163">
          <w:tab/>
          <w:t>consider the cell as barred in accordance with TS 38.304 [20]; and</w:t>
        </w:r>
      </w:ins>
    </w:p>
    <w:p w14:paraId="01BA045C" w14:textId="77777777" w:rsidR="00983B46" w:rsidRPr="001C62DE" w:rsidRDefault="00983B46" w:rsidP="00983B46">
      <w:pPr>
        <w:pStyle w:val="B3"/>
        <w:rPr>
          <w:ins w:id="94" w:author="Matti Kangas (Nokia)" w:date="2024-11-08T21:03:00Z" w16du:dateUtc="2024-11-08T19:03:00Z"/>
        </w:rPr>
      </w:pPr>
      <w:ins w:id="95" w:author="Matti Kangas (Nokia)" w:date="2024-11-08T21:03:00Z" w16du:dateUtc="2024-11-08T19:03:00Z">
        <w:r w:rsidRPr="000B7163">
          <w:t>3&gt;</w:t>
        </w:r>
        <w:r w:rsidRPr="000B7163">
          <w:tab/>
          <w:t xml:space="preserve">perform barring as if </w:t>
        </w:r>
        <w:proofErr w:type="spellStart"/>
        <w:r w:rsidRPr="000B7163">
          <w:rPr>
            <w:i/>
          </w:rPr>
          <w:t>intraFreqReselection</w:t>
        </w:r>
        <w:proofErr w:type="spellEnd"/>
        <w:r w:rsidRPr="000B7163">
          <w:rPr>
            <w:iCs/>
          </w:rPr>
          <w:t xml:space="preserve">, or </w:t>
        </w:r>
        <w:proofErr w:type="spellStart"/>
        <w:r w:rsidRPr="000B7163">
          <w:rPr>
            <w:i/>
          </w:rPr>
          <w:t>intraFreqReselectionRedCap</w:t>
        </w:r>
        <w:proofErr w:type="spellEnd"/>
        <w:r w:rsidRPr="000B7163">
          <w:rPr>
            <w:iCs/>
          </w:rPr>
          <w:t xml:space="preserve"> for </w:t>
        </w:r>
        <w:proofErr w:type="spellStart"/>
        <w:r w:rsidRPr="000B7163">
          <w:rPr>
            <w:iCs/>
          </w:rPr>
          <w:t>RedCap</w:t>
        </w:r>
        <w:proofErr w:type="spellEnd"/>
        <w:r w:rsidRPr="000B7163">
          <w:rPr>
            <w:iCs/>
          </w:rPr>
          <w:t xml:space="preserve"> UEs,</w:t>
        </w:r>
        <w:r w:rsidRPr="000B7163">
          <w:t xml:space="preserve"> or </w:t>
        </w:r>
        <w:proofErr w:type="spellStart"/>
        <w:r w:rsidRPr="000B7163">
          <w:rPr>
            <w:i/>
          </w:rPr>
          <w:t>intraFreqReselection-eRedCap</w:t>
        </w:r>
        <w:proofErr w:type="spellEnd"/>
        <w:r w:rsidRPr="000B7163">
          <w:rPr>
            <w:iCs/>
          </w:rPr>
          <w:t xml:space="preserve"> for </w:t>
        </w:r>
        <w:proofErr w:type="spellStart"/>
        <w:r w:rsidRPr="000B7163">
          <w:rPr>
            <w:iCs/>
          </w:rPr>
          <w:t>eRedCap</w:t>
        </w:r>
        <w:proofErr w:type="spellEnd"/>
        <w:r w:rsidRPr="000B7163">
          <w:rPr>
            <w:iCs/>
          </w:rPr>
          <w:t xml:space="preserve"> UEs,</w:t>
        </w:r>
        <w:r w:rsidRPr="000B7163">
          <w:t xml:space="preserve"> or </w:t>
        </w:r>
        <w:r w:rsidRPr="000B7163">
          <w:rPr>
            <w:i/>
            <w:iCs/>
          </w:rPr>
          <w:t>intraFreqReselection2RxXR</w:t>
        </w:r>
        <w:r w:rsidRPr="000B7163">
          <w:t xml:space="preserve"> for 2Rx XR UEs is set to </w:t>
        </w:r>
        <w:proofErr w:type="spellStart"/>
        <w:r w:rsidRPr="000B7163">
          <w:rPr>
            <w:i/>
          </w:rPr>
          <w:t>notAllowed</w:t>
        </w:r>
        <w:proofErr w:type="spellEnd"/>
        <w:r w:rsidRPr="000B7163">
          <w:t>;</w:t>
        </w:r>
      </w:ins>
    </w:p>
    <w:p w14:paraId="5845E0A3" w14:textId="77777777" w:rsidR="00983B46" w:rsidRPr="001C62DE" w:rsidRDefault="00983B46" w:rsidP="00983B46">
      <w:pPr>
        <w:pStyle w:val="H6"/>
        <w:rPr>
          <w:ins w:id="96" w:author="Matti Kangas (Nokia)" w:date="2024-11-08T21:03:00Z" w16du:dateUtc="2024-11-08T19:03:00Z"/>
        </w:rPr>
      </w:pPr>
      <w:ins w:id="97" w:author="Matti Kangas (Nokia)" w:date="2024-11-08T21:03:00Z" w16du:dateUtc="2024-11-08T19:03:00Z">
        <w:r>
          <w:t>6.1.2.38</w:t>
        </w:r>
        <w:r w:rsidRPr="001C62DE">
          <w:t>.3</w:t>
        </w:r>
        <w:r w:rsidRPr="001C62DE">
          <w:tab/>
          <w:t>Test description</w:t>
        </w:r>
      </w:ins>
    </w:p>
    <w:p w14:paraId="0BC7B54C" w14:textId="77777777" w:rsidR="00983B46" w:rsidRPr="001C62DE" w:rsidRDefault="00983B46" w:rsidP="00983B46">
      <w:pPr>
        <w:pStyle w:val="H6"/>
        <w:rPr>
          <w:ins w:id="98" w:author="Matti Kangas (Nokia)" w:date="2024-11-08T21:03:00Z" w16du:dateUtc="2024-11-08T19:03:00Z"/>
          <w:rFonts w:cs="Arial"/>
        </w:rPr>
      </w:pPr>
      <w:ins w:id="99" w:author="Matti Kangas (Nokia)" w:date="2024-11-08T21:03:00Z" w16du:dateUtc="2024-11-08T19:03:00Z">
        <w:r>
          <w:t>6.1.2.38</w:t>
        </w:r>
        <w:r w:rsidRPr="001C62DE">
          <w:t>.</w:t>
        </w:r>
        <w:r w:rsidRPr="001C62DE">
          <w:rPr>
            <w:rFonts w:cs="Arial"/>
          </w:rPr>
          <w:t>3.1</w:t>
        </w:r>
        <w:r w:rsidRPr="001C62DE">
          <w:rPr>
            <w:rFonts w:cs="Arial"/>
          </w:rPr>
          <w:tab/>
          <w:t>Pre-test conditions</w:t>
        </w:r>
      </w:ins>
    </w:p>
    <w:p w14:paraId="0782D431" w14:textId="77777777" w:rsidR="00983B46" w:rsidRDefault="00983B46" w:rsidP="00983B46">
      <w:pPr>
        <w:rPr>
          <w:ins w:id="100" w:author="Matti Kangas (Nokia)" w:date="2024-11-08T21:03:00Z" w16du:dateUtc="2024-11-08T19:03:00Z"/>
        </w:rPr>
      </w:pPr>
      <w:ins w:id="101" w:author="Matti Kangas (Nokia)" w:date="2024-11-08T21:03:00Z" w16du:dateUtc="2024-11-08T19:03:00Z">
        <w:r>
          <w:t>Same pre-test conditions as in clause 6.1.2.30.3.1.</w:t>
        </w:r>
      </w:ins>
    </w:p>
    <w:p w14:paraId="41131C64" w14:textId="77777777" w:rsidR="00983B46" w:rsidRPr="001C62DE" w:rsidRDefault="00983B46" w:rsidP="00983B46">
      <w:pPr>
        <w:pStyle w:val="H6"/>
        <w:rPr>
          <w:ins w:id="102" w:author="Matti Kangas (Nokia)" w:date="2024-11-08T21:03:00Z" w16du:dateUtc="2024-11-08T19:03:00Z"/>
        </w:rPr>
      </w:pPr>
      <w:ins w:id="103" w:author="Matti Kangas (Nokia)" w:date="2024-11-08T21:03:00Z" w16du:dateUtc="2024-11-08T19:03:00Z">
        <w:r>
          <w:t>6.1.2.38</w:t>
        </w:r>
        <w:r w:rsidRPr="001C62DE">
          <w:t>.3.2</w:t>
        </w:r>
        <w:r w:rsidRPr="001C62DE">
          <w:tab/>
          <w:t>Test procedure sequence</w:t>
        </w:r>
      </w:ins>
    </w:p>
    <w:p w14:paraId="1534F1D6" w14:textId="780AF98A" w:rsidR="00983B46" w:rsidRDefault="00983B46" w:rsidP="00983B46">
      <w:pPr>
        <w:rPr>
          <w:ins w:id="104" w:author="Matti Kangas (Nokia)" w:date="2024-11-21T19:24:00Z" w16du:dateUtc="2024-11-21T17:24:00Z"/>
          <w:lang w:eastAsia="zh-CN"/>
        </w:rPr>
      </w:pPr>
      <w:ins w:id="105" w:author="Matti Kangas (Nokia)" w:date="2024-11-08T21:03:00Z" w16du:dateUtc="2024-11-08T19:03:00Z">
        <w:r>
          <w:rPr>
            <w:lang w:eastAsia="zh-CN"/>
          </w:rPr>
          <w:t>Same test procedure sequence as in clause 6.1.2.30.3.2</w:t>
        </w:r>
      </w:ins>
      <w:ins w:id="106" w:author="Matti Kangas (Nokia)" w:date="2024-11-21T19:24:00Z" w16du:dateUtc="2024-11-21T17:24:00Z">
        <w:r w:rsidR="00541C64">
          <w:rPr>
            <w:lang w:eastAsia="zh-CN"/>
          </w:rPr>
          <w:t xml:space="preserve"> with following differences:</w:t>
        </w:r>
      </w:ins>
    </w:p>
    <w:p w14:paraId="789933D3" w14:textId="204AAAC4" w:rsidR="00541C64" w:rsidRPr="001C62DE" w:rsidRDefault="00541C64" w:rsidP="00983B46">
      <w:pPr>
        <w:rPr>
          <w:ins w:id="107" w:author="Matti Kangas (Nokia)" w:date="2024-11-08T21:03:00Z" w16du:dateUtc="2024-11-08T19:03:00Z"/>
        </w:rPr>
      </w:pPr>
      <w:ins w:id="108" w:author="Matti Kangas (Nokia)" w:date="2024-11-21T19:24:00Z" w16du:dateUtc="2024-11-21T17:24:00Z">
        <w:r>
          <w:rPr>
            <w:lang w:eastAsia="zh-CN"/>
          </w:rPr>
          <w:t>Only FR1 applies.</w:t>
        </w:r>
      </w:ins>
    </w:p>
    <w:p w14:paraId="2B2E597D" w14:textId="77777777" w:rsidR="00983B46" w:rsidRPr="001C62DE" w:rsidRDefault="00983B46" w:rsidP="00983B46">
      <w:pPr>
        <w:pStyle w:val="H6"/>
        <w:rPr>
          <w:ins w:id="109" w:author="Matti Kangas (Nokia)" w:date="2024-11-08T21:03:00Z" w16du:dateUtc="2024-11-08T19:03:00Z"/>
        </w:rPr>
      </w:pPr>
      <w:ins w:id="110" w:author="Matti Kangas (Nokia)" w:date="2024-11-08T21:03:00Z" w16du:dateUtc="2024-11-08T19:03:00Z">
        <w:r>
          <w:t>6.1.2.38</w:t>
        </w:r>
        <w:r w:rsidRPr="001C62DE">
          <w:t>.3.3</w:t>
        </w:r>
        <w:r w:rsidRPr="001C62DE">
          <w:tab/>
          <w:t>Specific message contents</w:t>
        </w:r>
      </w:ins>
    </w:p>
    <w:p w14:paraId="6E1C6BB5" w14:textId="16152D87" w:rsidR="00983B46" w:rsidRDefault="009F7876">
      <w:pPr>
        <w:rPr>
          <w:noProof/>
        </w:rPr>
      </w:pPr>
      <w:ins w:id="111" w:author="Matti Kangas (Nokia)" w:date="2024-11-08T21:12:00Z" w16du:dateUtc="2024-11-08T19:12:00Z">
        <w:r>
          <w:rPr>
            <w:noProof/>
          </w:rPr>
          <w:t>Same specific message contents as in clause 6.</w:t>
        </w:r>
      </w:ins>
      <w:ins w:id="112" w:author="Matti Kangas (Nokia)" w:date="2024-11-08T21:13:00Z" w16du:dateUtc="2024-11-08T19:13:00Z">
        <w:r>
          <w:rPr>
            <w:noProof/>
          </w:rPr>
          <w:t>1.2.30.3.3.</w:t>
        </w:r>
      </w:ins>
    </w:p>
    <w:p w14:paraId="7394D8F1" w14:textId="77777777" w:rsidR="00983B46" w:rsidRPr="008003E2" w:rsidRDefault="00983B46" w:rsidP="00983B46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983B46" w:rsidRPr="008003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63D"/>
    <w:rsid w:val="000A6394"/>
    <w:rsid w:val="000B7FED"/>
    <w:rsid w:val="000C038A"/>
    <w:rsid w:val="000C6598"/>
    <w:rsid w:val="000D44B3"/>
    <w:rsid w:val="00110090"/>
    <w:rsid w:val="00145D43"/>
    <w:rsid w:val="001555E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8AA"/>
    <w:rsid w:val="004B75B7"/>
    <w:rsid w:val="005141D9"/>
    <w:rsid w:val="0051580D"/>
    <w:rsid w:val="005370C1"/>
    <w:rsid w:val="00541C6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D4D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B46"/>
    <w:rsid w:val="00991B88"/>
    <w:rsid w:val="009A5753"/>
    <w:rsid w:val="009A579D"/>
    <w:rsid w:val="009E3297"/>
    <w:rsid w:val="009E7754"/>
    <w:rsid w:val="009F734F"/>
    <w:rsid w:val="009F787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EF8"/>
    <w:rsid w:val="00CC5026"/>
    <w:rsid w:val="00CC68D0"/>
    <w:rsid w:val="00D03F9A"/>
    <w:rsid w:val="00D06D51"/>
    <w:rsid w:val="00D21B55"/>
    <w:rsid w:val="00D24991"/>
    <w:rsid w:val="00D473F7"/>
    <w:rsid w:val="00D50255"/>
    <w:rsid w:val="00D66520"/>
    <w:rsid w:val="00D84AE9"/>
    <w:rsid w:val="00D9124E"/>
    <w:rsid w:val="00DE34CF"/>
    <w:rsid w:val="00E13F3D"/>
    <w:rsid w:val="00E34898"/>
    <w:rsid w:val="00E660D3"/>
    <w:rsid w:val="00EA2752"/>
    <w:rsid w:val="00EB09B7"/>
    <w:rsid w:val="00EE7D7C"/>
    <w:rsid w:val="00F01C4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3B4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83B4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983B4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83B4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83B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3B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3B46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983B4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3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3B4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83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821</Words>
  <Characters>5692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5</cp:revision>
  <cp:lastPrinted>1899-12-31T23:00:00Z</cp:lastPrinted>
  <dcterms:created xsi:type="dcterms:W3CDTF">2024-11-21T17:21:00Z</dcterms:created>
  <dcterms:modified xsi:type="dcterms:W3CDTF">2024-11-21T17:24:00Z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R5-247574</vt:lpwstr>
  </property>
  <property fmtid="{D5CDD505-2E9C-101B-9397-08002B2CF9AE}" pid="10" name="Spec#">
    <vt:lpwstr>38.523-1</vt:lpwstr>
  </property>
  <property fmtid="{D5CDD505-2E9C-101B-9397-08002B2CF9AE}" pid="11" name="Cr#">
    <vt:lpwstr>4784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New testcase 6.1.2.38 Cell Selection / eRedCap / halfDuplexRedCapAllowed / MFBI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