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3C68DBBB"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FA176B">
        <w:rPr>
          <w:rFonts w:ascii="Arial" w:hAnsi="Arial" w:cs="Arial"/>
        </w:rPr>
        <w:t>3</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A176B">
        <w:rPr>
          <w:rFonts w:ascii="Arial" w:hAnsi="Arial" w:cs="Arial"/>
        </w:rPr>
        <w:t>21</w:t>
      </w:r>
      <w:r w:rsidR="00DD3FF8">
        <w:rPr>
          <w:rFonts w:ascii="Arial" w:hAnsi="Arial" w:cs="Arial"/>
        </w:rPr>
        <w:t>1</w:t>
      </w:r>
      <w:r w:rsidR="00FA176B">
        <w:rPr>
          <w:rFonts w:ascii="Arial" w:hAnsi="Arial" w:cs="Arial"/>
        </w:rPr>
        <w:t>6</w:t>
      </w:r>
    </w:p>
    <w:p w14:paraId="566D9991" w14:textId="1279ECD0" w:rsidR="0069367A" w:rsidRPr="008F28D6" w:rsidRDefault="00FA176B" w:rsidP="00C77E6E">
      <w:pPr>
        <w:pStyle w:val="Header"/>
        <w:rPr>
          <w:rFonts w:ascii="Arial" w:hAnsi="Arial" w:cs="Arial"/>
        </w:rPr>
      </w:pPr>
      <w:r>
        <w:rPr>
          <w:rFonts w:ascii="Arial" w:hAnsi="Arial" w:cs="Arial"/>
        </w:rPr>
        <w:t>Fukuoka, Japan</w:t>
      </w:r>
    </w:p>
    <w:p w14:paraId="45A9435D" w14:textId="207195C1" w:rsidR="0069367A" w:rsidRDefault="009541B1" w:rsidP="00C77E6E">
      <w:pPr>
        <w:pStyle w:val="Header"/>
        <w:rPr>
          <w:rFonts w:ascii="Arial" w:hAnsi="Arial" w:cs="Arial"/>
        </w:rPr>
      </w:pPr>
      <w:r>
        <w:rPr>
          <w:rFonts w:ascii="Arial" w:hAnsi="Arial" w:cs="Arial"/>
        </w:rPr>
        <w:t>2</w:t>
      </w:r>
      <w:r w:rsidR="00FA176B">
        <w:rPr>
          <w:rFonts w:ascii="Arial" w:hAnsi="Arial" w:cs="Arial"/>
        </w:rPr>
        <w:t>0</w:t>
      </w:r>
      <w:r w:rsidR="009E358D">
        <w:rPr>
          <w:rFonts w:ascii="Arial" w:hAnsi="Arial" w:cs="Arial"/>
        </w:rPr>
        <w:t>th</w:t>
      </w:r>
      <w:r w:rsidR="00A44B1B">
        <w:rPr>
          <w:rFonts w:ascii="Arial" w:hAnsi="Arial" w:cs="Arial"/>
        </w:rPr>
        <w:t xml:space="preserve"> </w:t>
      </w:r>
      <w:r>
        <w:rPr>
          <w:rFonts w:ascii="Arial" w:hAnsi="Arial" w:cs="Arial"/>
        </w:rPr>
        <w:t xml:space="preserve">– </w:t>
      </w:r>
      <w:r w:rsidR="00FA176B">
        <w:rPr>
          <w:rFonts w:ascii="Arial" w:hAnsi="Arial" w:cs="Arial"/>
        </w:rPr>
        <w:t>24th</w:t>
      </w:r>
      <w:r>
        <w:rPr>
          <w:rFonts w:ascii="Arial" w:hAnsi="Arial" w:cs="Arial"/>
        </w:rPr>
        <w:t xml:space="preserve"> Ma</w:t>
      </w:r>
      <w:r w:rsidR="00FA176B">
        <w:rPr>
          <w:rFonts w:ascii="Arial" w:hAnsi="Arial" w:cs="Arial"/>
        </w:rPr>
        <w:t>y</w:t>
      </w:r>
      <w:r>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550EE62" w:rsidR="00A137EA" w:rsidRPr="00ED203E" w:rsidRDefault="00FA176B" w:rsidP="007B0D25">
            <w:pPr>
              <w:tabs>
                <w:tab w:val="right" w:pos="13323"/>
              </w:tabs>
              <w:rPr>
                <w:rFonts w:ascii="Arial" w:eastAsia="MS Mincho" w:hAnsi="Arial" w:cs="Arial"/>
                <w:b/>
                <w:sz w:val="28"/>
              </w:rPr>
            </w:pPr>
            <w:r>
              <w:rPr>
                <w:rFonts w:ascii="Arial" w:eastAsia="MS Mincho" w:hAnsi="Arial" w:cs="Arial"/>
                <w:b/>
                <w:sz w:val="28"/>
              </w:rPr>
              <w:t>TC RT</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AE1AE44" w:rsidR="00356BA8" w:rsidRPr="00356BA8" w:rsidRDefault="00FA176B" w:rsidP="005E0F47">
            <w:pPr>
              <w:tabs>
                <w:tab w:val="right" w:pos="13323"/>
              </w:tabs>
              <w:rPr>
                <w:rFonts w:ascii="Arial" w:eastAsia="MS Mincho" w:hAnsi="Arial" w:cs="Arial"/>
                <w:b/>
                <w:sz w:val="28"/>
              </w:rPr>
            </w:pPr>
            <w:r w:rsidRPr="00FA176B">
              <w:rPr>
                <w:rFonts w:ascii="Arial" w:eastAsia="MS Mincho" w:hAnsi="Arial" w:cs="Arial"/>
                <w:b/>
                <w:sz w:val="28"/>
              </w:rPr>
              <w:t>LS on development of FRMCS conformance test cases by ETSI TTF</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AF32417" w:rsidR="00A137EA" w:rsidRPr="00017B8C" w:rsidRDefault="00191FEA" w:rsidP="0070578E">
      <w:pPr>
        <w:rPr>
          <w:rFonts w:ascii="Arial" w:hAnsi="Arial" w:cs="Arial"/>
          <w:b/>
          <w:lang w:val="de-DE"/>
        </w:rPr>
      </w:pPr>
      <w:r w:rsidRPr="00AA1DE8">
        <w:t>See</w:t>
      </w:r>
      <w:r w:rsidR="00153852">
        <w:t xml:space="preserve"> </w:t>
      </w:r>
      <w:r w:rsidR="00FA176B" w:rsidRPr="00FA176B">
        <w:rPr>
          <w:rFonts w:ascii="Arial" w:hAnsi="Arial" w:cs="Arial"/>
          <w:b/>
          <w:lang w:val="de-DE"/>
        </w:rPr>
        <w:t>RT(24)093032</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3AC2F" w14:textId="77777777" w:rsidR="007728D6" w:rsidRDefault="007728D6" w:rsidP="001C7C88">
      <w:r>
        <w:separator/>
      </w:r>
    </w:p>
  </w:endnote>
  <w:endnote w:type="continuationSeparator" w:id="0">
    <w:p w14:paraId="6584CBE0" w14:textId="77777777" w:rsidR="007728D6" w:rsidRDefault="007728D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28D0" w14:textId="77777777" w:rsidR="007728D6" w:rsidRDefault="007728D6" w:rsidP="001C7C88">
      <w:r>
        <w:separator/>
      </w:r>
    </w:p>
  </w:footnote>
  <w:footnote w:type="continuationSeparator" w:id="0">
    <w:p w14:paraId="5E148383" w14:textId="77777777" w:rsidR="007728D6" w:rsidRDefault="007728D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0029</cp:lastModifiedBy>
  <cp:revision>23</cp:revision>
  <cp:lastPrinted>2008-05-02T14:42:00Z</cp:lastPrinted>
  <dcterms:created xsi:type="dcterms:W3CDTF">2021-04-20T09:16:00Z</dcterms:created>
  <dcterms:modified xsi:type="dcterms:W3CDTF">2024-04-11T09:24:00Z</dcterms:modified>
</cp:coreProperties>
</file>