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23CDDCAB" w:rsidR="001E41F3" w:rsidRDefault="001E41F3">
      <w:pPr>
        <w:pStyle w:val="CRCoverPage"/>
        <w:tabs>
          <w:tab w:val="right" w:pos="9639"/>
        </w:tabs>
        <w:spacing w:after="0"/>
        <w:rPr>
          <w:b/>
          <w:i/>
          <w:noProof/>
          <w:sz w:val="28"/>
        </w:rPr>
      </w:pPr>
      <w:r>
        <w:rPr>
          <w:b/>
          <w:noProof/>
          <w:sz w:val="24"/>
        </w:rPr>
        <w:t>3GPP TSG-</w:t>
      </w:r>
      <w:r w:rsidR="003A6CB6">
        <w:rPr>
          <w:b/>
          <w:noProof/>
          <w:sz w:val="24"/>
        </w:rPr>
        <w:t>RAN5</w:t>
      </w:r>
      <w:r w:rsidR="00C66BA2">
        <w:rPr>
          <w:b/>
          <w:noProof/>
          <w:sz w:val="24"/>
        </w:rPr>
        <w:t xml:space="preserve"> </w:t>
      </w:r>
      <w:r>
        <w:rPr>
          <w:b/>
          <w:noProof/>
          <w:sz w:val="24"/>
        </w:rPr>
        <w:t>Meeting #</w:t>
      </w:r>
      <w:r w:rsidR="00390C9D">
        <w:rPr>
          <w:b/>
          <w:noProof/>
          <w:sz w:val="24"/>
        </w:rPr>
        <w:t>10</w:t>
      </w:r>
      <w:r w:rsidR="00245289">
        <w:rPr>
          <w:b/>
          <w:noProof/>
          <w:sz w:val="24"/>
        </w:rPr>
        <w:t>1</w:t>
      </w:r>
      <w:r>
        <w:rPr>
          <w:b/>
          <w:i/>
          <w:noProof/>
          <w:sz w:val="28"/>
        </w:rPr>
        <w:tab/>
      </w:r>
      <w:r w:rsidR="003A6CB6" w:rsidRPr="00E05473">
        <w:rPr>
          <w:b/>
          <w:i/>
          <w:noProof/>
          <w:sz w:val="28"/>
          <w:highlight w:val="yellow"/>
        </w:rPr>
        <w:t>R5-</w:t>
      </w:r>
      <w:r w:rsidR="00AF7FDC" w:rsidRPr="00E05473">
        <w:rPr>
          <w:b/>
          <w:i/>
          <w:noProof/>
          <w:sz w:val="28"/>
          <w:highlight w:val="yellow"/>
        </w:rPr>
        <w:t>237107</w:t>
      </w:r>
      <w:r w:rsidR="00E05473" w:rsidRPr="00E05473">
        <w:rPr>
          <w:b/>
          <w:i/>
          <w:noProof/>
          <w:sz w:val="28"/>
          <w:highlight w:val="yellow"/>
        </w:rPr>
        <w:t>r</w:t>
      </w:r>
      <w:r w:rsidR="005D1634">
        <w:rPr>
          <w:b/>
          <w:i/>
          <w:noProof/>
          <w:sz w:val="28"/>
          <w:highlight w:val="yellow"/>
        </w:rPr>
        <w:t>2</w:t>
      </w:r>
      <w:r w:rsidR="00E3586F">
        <w:fldChar w:fldCharType="begin"/>
      </w:r>
      <w:r w:rsidR="00E3586F">
        <w:instrText xml:space="preserve"> DOCPROPERTY  Tdoc#  \* MERGEFORMAT </w:instrText>
      </w:r>
      <w:r w:rsidR="00E3586F">
        <w:fldChar w:fldCharType="end"/>
      </w:r>
    </w:p>
    <w:p w14:paraId="28D26204" w14:textId="4EC1C13E" w:rsidR="003713BC" w:rsidRDefault="00434529" w:rsidP="003713BC">
      <w:pPr>
        <w:pStyle w:val="CRCoverPage"/>
        <w:outlineLvl w:val="0"/>
        <w:rPr>
          <w:b/>
          <w:bCs/>
          <w:sz w:val="24"/>
          <w:szCs w:val="24"/>
        </w:rPr>
      </w:pPr>
      <w:bookmarkStart w:id="0" w:name="_Hlk77753915"/>
      <w:r>
        <w:rPr>
          <w:b/>
          <w:bCs/>
          <w:sz w:val="24"/>
          <w:szCs w:val="24"/>
        </w:rPr>
        <w:t>Chicago</w:t>
      </w:r>
      <w:r w:rsidR="00717D5B">
        <w:rPr>
          <w:b/>
          <w:bCs/>
          <w:sz w:val="24"/>
          <w:szCs w:val="24"/>
        </w:rPr>
        <w:t>,</w:t>
      </w:r>
      <w:r w:rsidR="004A2E09">
        <w:rPr>
          <w:b/>
          <w:bCs/>
          <w:sz w:val="24"/>
          <w:szCs w:val="24"/>
        </w:rPr>
        <w:t xml:space="preserve"> Illinois,</w:t>
      </w:r>
      <w:r w:rsidR="00717D5B">
        <w:rPr>
          <w:b/>
          <w:bCs/>
          <w:sz w:val="24"/>
          <w:szCs w:val="24"/>
        </w:rPr>
        <w:t xml:space="preserve"> </w:t>
      </w:r>
      <w:r>
        <w:rPr>
          <w:b/>
          <w:bCs/>
          <w:sz w:val="24"/>
          <w:szCs w:val="24"/>
        </w:rPr>
        <w:t>US</w:t>
      </w:r>
      <w:r w:rsidR="004A2E09">
        <w:rPr>
          <w:b/>
          <w:bCs/>
          <w:sz w:val="24"/>
          <w:szCs w:val="24"/>
        </w:rPr>
        <w:t>A</w:t>
      </w:r>
      <w:r w:rsidR="003713BC">
        <w:rPr>
          <w:b/>
          <w:bCs/>
          <w:sz w:val="24"/>
          <w:szCs w:val="24"/>
        </w:rPr>
        <w:t xml:space="preserve">, </w:t>
      </w:r>
      <w:r w:rsidR="00AD4418">
        <w:rPr>
          <w:b/>
          <w:bCs/>
          <w:sz w:val="24"/>
          <w:szCs w:val="24"/>
        </w:rPr>
        <w:t>13</w:t>
      </w:r>
      <w:r w:rsidR="00390C9D">
        <w:rPr>
          <w:b/>
          <w:bCs/>
          <w:sz w:val="24"/>
          <w:szCs w:val="24"/>
          <w:vertAlign w:val="superscript"/>
        </w:rPr>
        <w:t>t</w:t>
      </w:r>
      <w:r w:rsidR="00AD4418">
        <w:rPr>
          <w:b/>
          <w:bCs/>
          <w:sz w:val="24"/>
          <w:szCs w:val="24"/>
          <w:vertAlign w:val="superscript"/>
        </w:rPr>
        <w:t>h</w:t>
      </w:r>
      <w:r w:rsidR="004A2E09">
        <w:rPr>
          <w:b/>
          <w:bCs/>
          <w:sz w:val="24"/>
          <w:szCs w:val="24"/>
        </w:rPr>
        <w:t xml:space="preserve"> </w:t>
      </w:r>
      <w:r w:rsidR="003713BC">
        <w:rPr>
          <w:b/>
          <w:bCs/>
          <w:sz w:val="24"/>
          <w:szCs w:val="24"/>
        </w:rPr>
        <w:t xml:space="preserve">– </w:t>
      </w:r>
      <w:r w:rsidR="00AD4418">
        <w:rPr>
          <w:b/>
          <w:bCs/>
          <w:sz w:val="24"/>
          <w:szCs w:val="24"/>
        </w:rPr>
        <w:t>17</w:t>
      </w:r>
      <w:r w:rsidR="00FC6A21" w:rsidRPr="00FC6A21">
        <w:rPr>
          <w:b/>
          <w:bCs/>
          <w:sz w:val="24"/>
          <w:szCs w:val="24"/>
          <w:vertAlign w:val="superscript"/>
        </w:rPr>
        <w:t>th</w:t>
      </w:r>
      <w:r w:rsidR="00FC6A21">
        <w:rPr>
          <w:b/>
          <w:bCs/>
          <w:sz w:val="24"/>
          <w:szCs w:val="24"/>
        </w:rPr>
        <w:t xml:space="preserve"> </w:t>
      </w:r>
      <w:r w:rsidR="00AD4418">
        <w:rPr>
          <w:b/>
          <w:bCs/>
          <w:sz w:val="24"/>
          <w:szCs w:val="24"/>
        </w:rPr>
        <w:t>November</w:t>
      </w:r>
      <w:r w:rsidR="003713BC">
        <w:rPr>
          <w:b/>
          <w:bCs/>
          <w:sz w:val="24"/>
          <w:szCs w:val="24"/>
        </w:rPr>
        <w:t xml:space="preserve"> 202</w:t>
      </w:r>
      <w:r w:rsidR="00DE16E9">
        <w:rPr>
          <w:b/>
          <w:bCs/>
          <w:sz w:val="24"/>
          <w:szCs w:val="24"/>
        </w:rPr>
        <w:t>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bookmarkEnd w:id="0"/>
          <w:p w14:paraId="2CAA71AF" w14:textId="4074B757" w:rsidR="001E41F3" w:rsidRDefault="00305409" w:rsidP="00E34898">
            <w:pPr>
              <w:pStyle w:val="CRCoverPage"/>
              <w:spacing w:after="0"/>
              <w:jc w:val="right"/>
              <w:rPr>
                <w:i/>
                <w:noProof/>
              </w:rPr>
            </w:pPr>
            <w:r>
              <w:rPr>
                <w:i/>
                <w:noProof/>
                <w:sz w:val="14"/>
              </w:rPr>
              <w:t>CR-Form-v</w:t>
            </w:r>
            <w:r w:rsidR="008863B9">
              <w:rPr>
                <w:i/>
                <w:noProof/>
                <w:sz w:val="14"/>
              </w:rPr>
              <w:t>12.</w:t>
            </w:r>
            <w:r w:rsidR="002D7996">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BBAEDA1" w:rsidR="001E41F3" w:rsidRPr="00410371" w:rsidRDefault="00000000" w:rsidP="00E13F3D">
            <w:pPr>
              <w:pStyle w:val="CRCoverPage"/>
              <w:spacing w:after="0"/>
              <w:jc w:val="right"/>
              <w:rPr>
                <w:b/>
                <w:noProof/>
                <w:sz w:val="28"/>
              </w:rPr>
            </w:pPr>
            <w:fldSimple w:instr=" DOCPROPERTY  Spec#  \* MERGEFORMAT ">
              <w:r w:rsidR="003A6CB6">
                <w:rPr>
                  <w:b/>
                  <w:noProof/>
                  <w:sz w:val="28"/>
                </w:rPr>
                <w:t>3</w:t>
              </w:r>
              <w:r w:rsidR="00FB2143">
                <w:rPr>
                  <w:b/>
                  <w:noProof/>
                  <w:sz w:val="28"/>
                </w:rPr>
                <w:t>6</w:t>
              </w:r>
              <w:r w:rsidR="003A6CB6">
                <w:rPr>
                  <w:b/>
                  <w:noProof/>
                  <w:sz w:val="28"/>
                </w:rPr>
                <w:t>.5</w:t>
              </w:r>
              <w:r w:rsidR="00FB2143">
                <w:rPr>
                  <w:b/>
                  <w:noProof/>
                  <w:sz w:val="28"/>
                </w:rPr>
                <w:t>21-3</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21D108B0" w:rsidR="001E41F3" w:rsidRPr="00410371" w:rsidRDefault="00AF7FDC" w:rsidP="00547111">
            <w:pPr>
              <w:pStyle w:val="CRCoverPage"/>
              <w:spacing w:after="0"/>
              <w:rPr>
                <w:noProof/>
              </w:rPr>
            </w:pPr>
            <w:r w:rsidRPr="00AF7FDC">
              <w:rPr>
                <w:b/>
                <w:noProof/>
                <w:sz w:val="28"/>
              </w:rPr>
              <w:t>2723</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1CD27D9" w:rsidR="001E41F3" w:rsidRPr="00410371" w:rsidRDefault="001E41F3" w:rsidP="00E13F3D">
            <w:pPr>
              <w:pStyle w:val="CRCoverPage"/>
              <w:spacing w:after="0"/>
              <w:jc w:val="center"/>
              <w:rPr>
                <w:b/>
                <w:noProof/>
              </w:rPr>
            </w:pP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BC4A6D5" w:rsidR="001E41F3" w:rsidRPr="00410371" w:rsidRDefault="00000000">
            <w:pPr>
              <w:pStyle w:val="CRCoverPage"/>
              <w:spacing w:after="0"/>
              <w:jc w:val="center"/>
              <w:rPr>
                <w:noProof/>
                <w:sz w:val="28"/>
              </w:rPr>
            </w:pPr>
            <w:fldSimple w:instr=" DOCPROPERTY  Version  \* MERGEFORMAT ">
              <w:r w:rsidR="003A6CB6">
                <w:rPr>
                  <w:b/>
                  <w:noProof/>
                  <w:sz w:val="28"/>
                </w:rPr>
                <w:t>1</w:t>
              </w:r>
              <w:r w:rsidR="00C071BB">
                <w:rPr>
                  <w:b/>
                  <w:noProof/>
                  <w:sz w:val="28"/>
                </w:rPr>
                <w:t>8</w:t>
              </w:r>
              <w:r w:rsidR="003A6CB6">
                <w:rPr>
                  <w:b/>
                  <w:noProof/>
                  <w:sz w:val="28"/>
                </w:rPr>
                <w:t>.</w:t>
              </w:r>
              <w:r w:rsidR="00FB2143">
                <w:rPr>
                  <w:b/>
                  <w:noProof/>
                  <w:sz w:val="28"/>
                </w:rPr>
                <w:t>2</w:t>
              </w:r>
              <w:r w:rsidR="003A6CB6">
                <w:rPr>
                  <w:b/>
                  <w:noProof/>
                  <w:sz w:val="28"/>
                </w:rPr>
                <w:t>.</w:t>
              </w:r>
              <w:r w:rsidR="00390C9D">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6011D27" w:rsidR="001E41F3" w:rsidRDefault="00410402">
            <w:pPr>
              <w:pStyle w:val="CRCoverPage"/>
              <w:spacing w:after="0"/>
              <w:ind w:left="100"/>
              <w:rPr>
                <w:noProof/>
              </w:rPr>
            </w:pPr>
            <w:r w:rsidRPr="00410402">
              <w:rPr>
                <w:noProof/>
              </w:rPr>
              <w:t>Corrections to UE position provision for IoT-NTN</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8BA6914" w:rsidR="001E41F3" w:rsidRDefault="003A6CB6">
            <w:pPr>
              <w:pStyle w:val="CRCoverPage"/>
              <w:spacing w:after="0"/>
              <w:ind w:left="100"/>
              <w:rPr>
                <w:noProof/>
              </w:rPr>
            </w:pPr>
            <w:r>
              <w:t>Rohde &amp; Schwarz</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1BEC0CF" w:rsidR="001E41F3" w:rsidRDefault="00C51054" w:rsidP="00547111">
            <w:pPr>
              <w:pStyle w:val="CRCoverPage"/>
              <w:spacing w:after="0"/>
              <w:ind w:left="100"/>
              <w:rPr>
                <w:noProof/>
              </w:rPr>
            </w:pPr>
            <w:r>
              <w:rPr>
                <w:noProof/>
              </w:rPr>
              <w:t>R5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A67681A" w:rsidR="001E41F3" w:rsidRDefault="00410402">
            <w:pPr>
              <w:pStyle w:val="CRCoverPage"/>
              <w:spacing w:after="0"/>
              <w:ind w:left="100"/>
              <w:rPr>
                <w:noProof/>
              </w:rPr>
            </w:pPr>
            <w:r w:rsidRPr="00410402">
              <w:rPr>
                <w:noProof/>
              </w:rPr>
              <w:t>LTE_NBIOT_eMTC_NTN_req-UEConTest</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7065D3E7" w:rsidR="001E41F3" w:rsidRDefault="003A6CB6">
            <w:pPr>
              <w:pStyle w:val="CRCoverPage"/>
              <w:spacing w:after="0"/>
              <w:ind w:left="100"/>
              <w:rPr>
                <w:noProof/>
              </w:rPr>
            </w:pPr>
            <w:r>
              <w:t>202</w:t>
            </w:r>
            <w:r w:rsidR="00DE16E9">
              <w:t>3</w:t>
            </w:r>
            <w:r>
              <w:t>-</w:t>
            </w:r>
            <w:r w:rsidR="004A2E09">
              <w:t>11</w:t>
            </w:r>
            <w:r>
              <w:t>-</w:t>
            </w:r>
            <w:r w:rsidR="004A2E09">
              <w:t>02</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00CE37D" w:rsidR="001E41F3" w:rsidRDefault="00000000" w:rsidP="00D24991">
            <w:pPr>
              <w:pStyle w:val="CRCoverPage"/>
              <w:spacing w:after="0"/>
              <w:ind w:left="100" w:right="-609"/>
              <w:rPr>
                <w:b/>
                <w:noProof/>
              </w:rPr>
            </w:pPr>
            <w:fldSimple w:instr=" DOCPROPERTY  Cat  \* MERGEFORMAT ">
              <w:r w:rsidR="003A6CB6">
                <w:rPr>
                  <w:b/>
                  <w:noProof/>
                </w:rPr>
                <w:t>F</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88989F7" w:rsidR="001E41F3" w:rsidRDefault="00000000">
            <w:pPr>
              <w:pStyle w:val="CRCoverPage"/>
              <w:spacing w:after="0"/>
              <w:ind w:left="100"/>
              <w:rPr>
                <w:noProof/>
              </w:rPr>
            </w:pPr>
            <w:fldSimple w:instr=" DOCPROPERTY  Release  \* MERGEFORMAT ">
              <w:r w:rsidR="003A6CB6">
                <w:rPr>
                  <w:noProof/>
                </w:rPr>
                <w:t>Rel-1</w:t>
              </w:r>
              <w:r w:rsidR="007763B9">
                <w:rPr>
                  <w:noProof/>
                </w:rPr>
                <w:t>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4467DF54"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2D7996">
              <w:rPr>
                <w:i/>
                <w:noProof/>
                <w:sz w:val="18"/>
              </w:rPr>
              <w:t xml:space="preserve"> </w:t>
            </w:r>
            <w:r w:rsidR="002D7996">
              <w:rPr>
                <w:i/>
                <w:noProof/>
                <w:sz w:val="18"/>
              </w:rPr>
              <w:br/>
              <w:t>Rel-19</w:t>
            </w:r>
            <w:r w:rsidR="002D7996">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5DCFAAF" w:rsidR="001E41F3" w:rsidRDefault="008318DB" w:rsidP="00256FCD">
            <w:pPr>
              <w:pStyle w:val="CRCoverPage"/>
              <w:numPr>
                <w:ilvl w:val="0"/>
                <w:numId w:val="34"/>
              </w:numPr>
              <w:spacing w:after="0"/>
              <w:rPr>
                <w:noProof/>
              </w:rPr>
            </w:pPr>
            <w:r>
              <w:rPr>
                <w:noProof/>
              </w:rPr>
              <w:t xml:space="preserve">Follow the updates done in RAN4 TS 36.133 as proposed in </w:t>
            </w:r>
            <w:r w:rsidR="00F703E7" w:rsidRPr="00F703E7">
              <w:rPr>
                <w:noProof/>
                <w:highlight w:val="cyan"/>
              </w:rPr>
              <w:t>R4-2321551</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tbl>
            <w:tblPr>
              <w:tblW w:w="6946" w:type="dxa"/>
              <w:tblInd w:w="42" w:type="dxa"/>
              <w:tblLayout w:type="fixed"/>
              <w:tblCellMar>
                <w:left w:w="42" w:type="dxa"/>
                <w:right w:w="42" w:type="dxa"/>
              </w:tblCellMar>
              <w:tblLook w:val="0000" w:firstRow="0" w:lastRow="0" w:firstColumn="0" w:lastColumn="0" w:noHBand="0" w:noVBand="0"/>
            </w:tblPr>
            <w:tblGrid>
              <w:gridCol w:w="6946"/>
            </w:tblGrid>
            <w:tr w:rsidR="008318DB" w14:paraId="7B7E154A" w14:textId="77777777" w:rsidTr="00256FCD">
              <w:tc>
                <w:tcPr>
                  <w:tcW w:w="6946" w:type="dxa"/>
                  <w:tcBorders>
                    <w:right w:val="single" w:sz="4" w:space="0" w:color="auto"/>
                  </w:tcBorders>
                  <w:shd w:val="pct30" w:color="FFFF00" w:fill="auto"/>
                </w:tcPr>
                <w:p w14:paraId="621C91D9" w14:textId="249FC3AD" w:rsidR="008318DB" w:rsidRDefault="008318DB" w:rsidP="008318DB">
                  <w:pPr>
                    <w:pStyle w:val="CRCoverPage"/>
                    <w:spacing w:after="0"/>
                    <w:ind w:left="100"/>
                    <w:rPr>
                      <w:noProof/>
                    </w:rPr>
                  </w:pPr>
                  <w:r>
                    <w:rPr>
                      <w:noProof/>
                    </w:rPr>
                    <w:t xml:space="preserve">Unified the UE position provision statement throughout the spec, using AT commands by adding following statement to </w:t>
                  </w:r>
                  <w:r w:rsidR="00A218D2" w:rsidRPr="001C181A">
                    <w:rPr>
                      <w:i/>
                      <w:noProof/>
                      <w:highlight w:val="yellow"/>
                    </w:rPr>
                    <w:t>I</w:t>
                  </w:r>
                  <w:r w:rsidRPr="00C95F7F">
                    <w:rPr>
                      <w:i/>
                      <w:noProof/>
                    </w:rPr>
                    <w:t>.8</w:t>
                  </w:r>
                  <w:r w:rsidRPr="00C95F7F">
                    <w:rPr>
                      <w:i/>
                      <w:noProof/>
                    </w:rPr>
                    <w:tab/>
                    <w:t>High level test procedure for SAN RRM tests</w:t>
                  </w:r>
                  <w:r>
                    <w:rPr>
                      <w:noProof/>
                    </w:rPr>
                    <w:t xml:space="preserve">: </w:t>
                  </w:r>
                </w:p>
                <w:p w14:paraId="7D141E66" w14:textId="77777777" w:rsidR="008318DB" w:rsidRDefault="008318DB" w:rsidP="008318DB">
                  <w:pPr>
                    <w:pStyle w:val="CRCoverPage"/>
                    <w:spacing w:after="0"/>
                    <w:ind w:left="460"/>
                    <w:rPr>
                      <w:noProof/>
                    </w:rPr>
                  </w:pPr>
                </w:p>
                <w:p w14:paraId="07DF36D4" w14:textId="77777777" w:rsidR="008318DB" w:rsidRDefault="008318DB" w:rsidP="008318DB">
                  <w:pPr>
                    <w:pStyle w:val="CRCoverPage"/>
                    <w:numPr>
                      <w:ilvl w:val="0"/>
                      <w:numId w:val="1"/>
                    </w:numPr>
                    <w:spacing w:after="0"/>
                    <w:rPr>
                      <w:noProof/>
                    </w:rPr>
                  </w:pPr>
                  <w:r w:rsidRPr="00C95F7F">
                    <w:rPr>
                      <w:noProof/>
                    </w:rPr>
                    <w:t xml:space="preserve">UE location is determined for the test. </w:t>
                  </w:r>
                  <w:r w:rsidRPr="00C95F7F">
                    <w:rPr>
                      <w:b/>
                      <w:noProof/>
                    </w:rPr>
                    <w:t>During the test, the test system shall provide the UE location to the DUT using AT commands.</w:t>
                  </w:r>
                </w:p>
                <w:p w14:paraId="19471B97" w14:textId="77777777" w:rsidR="008318DB" w:rsidRDefault="008318DB" w:rsidP="008318DB">
                  <w:pPr>
                    <w:pStyle w:val="CRCoverPage"/>
                    <w:spacing w:after="0"/>
                    <w:ind w:left="100"/>
                    <w:rPr>
                      <w:noProof/>
                    </w:rPr>
                  </w:pPr>
                </w:p>
                <w:p w14:paraId="57FA28A6" w14:textId="0EEC593E" w:rsidR="008318DB" w:rsidRDefault="00256FCD" w:rsidP="008318DB">
                  <w:pPr>
                    <w:pStyle w:val="CRCoverPage"/>
                    <w:spacing w:after="0"/>
                    <w:rPr>
                      <w:noProof/>
                    </w:rPr>
                  </w:pPr>
                  <w:r>
                    <w:rPr>
                      <w:noProof/>
                    </w:rPr>
                    <w:t xml:space="preserve">  </w:t>
                  </w:r>
                  <w:r w:rsidR="008318DB">
                    <w:rPr>
                      <w:noProof/>
                    </w:rPr>
                    <w:t xml:space="preserve">Removed all UE location related statements from the test cases such as: </w:t>
                  </w:r>
                </w:p>
                <w:p w14:paraId="32F65C5F" w14:textId="77777777" w:rsidR="008318DB" w:rsidRDefault="008318DB" w:rsidP="008318DB">
                  <w:pPr>
                    <w:pStyle w:val="CRCoverPage"/>
                    <w:numPr>
                      <w:ilvl w:val="0"/>
                      <w:numId w:val="1"/>
                    </w:numPr>
                    <w:spacing w:after="0"/>
                    <w:rPr>
                      <w:noProof/>
                    </w:rPr>
                  </w:pPr>
                  <w:r w:rsidRPr="008F533F">
                    <w:rPr>
                      <w:i/>
                      <w:noProof/>
                    </w:rPr>
                    <w:t>During the test, the test system shall emulate and send the GNSS signal to the test UE by AT command.</w:t>
                  </w:r>
                </w:p>
                <w:p w14:paraId="304269DA" w14:textId="7485B41E" w:rsidR="008318DB" w:rsidRPr="005D1634" w:rsidRDefault="00FD5918" w:rsidP="008318DB">
                  <w:pPr>
                    <w:pStyle w:val="CRCoverPage"/>
                    <w:numPr>
                      <w:ilvl w:val="0"/>
                      <w:numId w:val="1"/>
                    </w:numPr>
                    <w:spacing w:after="0"/>
                    <w:rPr>
                      <w:noProof/>
                    </w:rPr>
                  </w:pPr>
                  <w:r>
                    <w:rPr>
                      <w:i/>
                      <w:noProof/>
                    </w:rPr>
                    <w:t>During the test, how to get the UE location is TBD.</w:t>
                  </w:r>
                </w:p>
                <w:p w14:paraId="480C261E" w14:textId="77777777" w:rsidR="005D1634" w:rsidRDefault="005D1634" w:rsidP="005D1634">
                  <w:pPr>
                    <w:pStyle w:val="CRCoverPage"/>
                    <w:spacing w:after="0"/>
                    <w:rPr>
                      <w:noProof/>
                    </w:rPr>
                  </w:pPr>
                </w:p>
                <w:p w14:paraId="08BC8744" w14:textId="6B44C37B" w:rsidR="005D1634" w:rsidRPr="005D1634" w:rsidRDefault="005D1634" w:rsidP="005D1634">
                  <w:pPr>
                    <w:pStyle w:val="CRCoverPage"/>
                    <w:spacing w:after="0"/>
                    <w:rPr>
                      <w:noProof/>
                      <w:highlight w:val="cyan"/>
                    </w:rPr>
                  </w:pPr>
                  <w:r w:rsidRPr="005D1634">
                    <w:rPr>
                      <w:noProof/>
                      <w:highlight w:val="cyan"/>
                    </w:rPr>
                    <w:t xml:space="preserve">For timing accuracy TC </w:t>
                  </w:r>
                </w:p>
                <w:p w14:paraId="439DFA7E" w14:textId="218F8589" w:rsidR="005D1634" w:rsidRDefault="005D1634" w:rsidP="005D1634">
                  <w:pPr>
                    <w:pStyle w:val="CRCoverPage"/>
                    <w:numPr>
                      <w:ilvl w:val="0"/>
                      <w:numId w:val="1"/>
                    </w:numPr>
                    <w:spacing w:after="0"/>
                    <w:rPr>
                      <w:noProof/>
                    </w:rPr>
                  </w:pPr>
                  <w:r w:rsidRPr="005D1634">
                    <w:rPr>
                      <w:noProof/>
                      <w:highlight w:val="cyan"/>
                    </w:rPr>
                    <w:t xml:space="preserve">GNSS margin </w:t>
                  </w:r>
                  <w:r>
                    <w:rPr>
                      <w:noProof/>
                      <w:highlight w:val="cyan"/>
                    </w:rPr>
                    <w:t>substracted</w:t>
                  </w:r>
                  <w:r w:rsidRPr="005D1634">
                    <w:rPr>
                      <w:noProof/>
                      <w:highlight w:val="cyan"/>
                    </w:rPr>
                    <w:t xml:space="preserve"> from the test reiquirement, given that it was an integral part of the core requirement (= </w:t>
                  </w:r>
                  <w:r w:rsidR="00DA51A4">
                    <w:rPr>
                      <w:noProof/>
                      <w:highlight w:val="cyan"/>
                    </w:rPr>
                    <w:t>10.24</w:t>
                  </w:r>
                  <w:r w:rsidRPr="005D1634">
                    <w:rPr>
                      <w:noProof/>
                      <w:highlight w:val="cyan"/>
                    </w:rPr>
                    <w:t>xTs as per R4-2218428, Proposal 4</w:t>
                  </w:r>
                  <w:r w:rsidR="00F50BCC">
                    <w:rPr>
                      <w:noProof/>
                      <w:highlight w:val="cyan"/>
                    </w:rPr>
                    <w:t>, modified to t</w:t>
                  </w:r>
                  <w:r w:rsidR="00DA51A4">
                    <w:rPr>
                      <w:noProof/>
                      <w:highlight w:val="cyan"/>
                    </w:rPr>
                    <w:t xml:space="preserve">entative </w:t>
                  </w:r>
                  <w:r w:rsidR="00F50BCC">
                    <w:rPr>
                      <w:noProof/>
                      <w:highlight w:val="cyan"/>
                    </w:rPr>
                    <w:t xml:space="preserve">of </w:t>
                  </w:r>
                  <w:r w:rsidR="00DA51A4">
                    <w:rPr>
                      <w:noProof/>
                      <w:highlight w:val="cyan"/>
                    </w:rPr>
                    <w:t>1/2 margin = 5.12xTs in sqare brackets</w:t>
                  </w:r>
                  <w:r w:rsidR="001054FF">
                    <w:rPr>
                      <w:noProof/>
                      <w:highlight w:val="cyan"/>
                    </w:rPr>
                    <w:t xml:space="preserve">, as per </w:t>
                  </w:r>
                  <w:r w:rsidR="001054FF" w:rsidRPr="00F703E7">
                    <w:rPr>
                      <w:noProof/>
                      <w:highlight w:val="cyan"/>
                    </w:rPr>
                    <w:t>R4-2321551</w:t>
                  </w:r>
                  <w:r w:rsidRPr="005D1634">
                    <w:rPr>
                      <w:noProof/>
                      <w:highlight w:val="cyan"/>
                    </w:rPr>
                    <w:t xml:space="preserve">). </w:t>
                  </w:r>
                </w:p>
                <w:p w14:paraId="7EE392A7" w14:textId="388CFBB8" w:rsidR="008318DB" w:rsidRDefault="008318DB" w:rsidP="008318DB">
                  <w:pPr>
                    <w:pStyle w:val="CRCoverPage"/>
                    <w:spacing w:after="0"/>
                    <w:rPr>
                      <w:noProof/>
                    </w:rPr>
                  </w:pPr>
                </w:p>
              </w:tc>
            </w:tr>
          </w:tbl>
          <w:p w14:paraId="31C656EC" w14:textId="77777777" w:rsidR="001E41F3" w:rsidRDefault="001E41F3">
            <w:pPr>
              <w:pStyle w:val="CRCoverPage"/>
              <w:spacing w:after="0"/>
              <w:ind w:left="100"/>
              <w:rPr>
                <w:noProof/>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D445831" w14:textId="1A3C476F" w:rsidR="008318DB" w:rsidRDefault="008318DB" w:rsidP="008318DB">
            <w:pPr>
              <w:pStyle w:val="CRCoverPage"/>
              <w:spacing w:after="0"/>
              <w:ind w:left="100"/>
              <w:rPr>
                <w:noProof/>
              </w:rPr>
            </w:pPr>
            <w:r>
              <w:rPr>
                <w:noProof/>
              </w:rPr>
              <w:t xml:space="preserve">RAN5 TS 36.521-3 will not be aligned with latest RRM NTN IoT test configurations and requirements. </w:t>
            </w:r>
          </w:p>
          <w:p w14:paraId="5C4BEB44" w14:textId="77777777" w:rsidR="001E41F3" w:rsidRDefault="001E41F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E506CDE" w:rsidR="001E41F3" w:rsidRDefault="00E44363">
            <w:pPr>
              <w:pStyle w:val="CRCoverPage"/>
              <w:spacing w:after="0"/>
              <w:ind w:left="100"/>
              <w:rPr>
                <w:noProof/>
              </w:rPr>
            </w:pPr>
            <w:r>
              <w:rPr>
                <w:noProof/>
              </w:rPr>
              <w:t xml:space="preserve">13, </w:t>
            </w:r>
            <w:r w:rsidR="00E05473" w:rsidRPr="00E05473">
              <w:rPr>
                <w:noProof/>
                <w:highlight w:val="yellow"/>
              </w:rPr>
              <w:t>I</w:t>
            </w:r>
            <w:r w:rsidRPr="00E05473">
              <w:rPr>
                <w:noProof/>
                <w:highlight w:val="yellow"/>
              </w:rPr>
              <w:t>.8</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01D946A" w:rsidR="001E41F3" w:rsidRDefault="00CA01DC">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9D377A7" w:rsidR="001E41F3" w:rsidRDefault="00CA01DC">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0A23702" w:rsidR="001E41F3" w:rsidRDefault="00CA01DC">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1165C5B" w14:textId="21C170FB" w:rsidR="001E41F3" w:rsidRDefault="00FA5E23">
            <w:pPr>
              <w:pStyle w:val="CRCoverPage"/>
              <w:spacing w:after="0"/>
              <w:ind w:left="100"/>
              <w:rPr>
                <w:noProof/>
              </w:rPr>
            </w:pPr>
            <w:r>
              <w:rPr>
                <w:noProof/>
              </w:rPr>
              <w:t>D</w:t>
            </w:r>
            <w:r w:rsidR="00410402">
              <w:rPr>
                <w:noProof/>
              </w:rPr>
              <w:t xml:space="preserve">epends on </w:t>
            </w:r>
            <w:r w:rsidR="007C0D0B" w:rsidRPr="00F703E7">
              <w:rPr>
                <w:noProof/>
                <w:highlight w:val="cyan"/>
              </w:rPr>
              <w:t>R4-2321551</w:t>
            </w:r>
          </w:p>
          <w:p w14:paraId="65D08155" w14:textId="77777777" w:rsidR="00E05473" w:rsidRDefault="00E05473">
            <w:pPr>
              <w:pStyle w:val="CRCoverPage"/>
              <w:spacing w:after="0"/>
              <w:ind w:left="100"/>
              <w:rPr>
                <w:noProof/>
              </w:rPr>
            </w:pPr>
            <w:r w:rsidRPr="00E05473">
              <w:rPr>
                <w:noProof/>
                <w:highlight w:val="yellow"/>
              </w:rPr>
              <w:t>r1: Removed addition of Annex B.8 and appended corrections to existing Annex I.8, updated clauses affected accordingly. Corrected aa typo in 13.3.2.1.5</w:t>
            </w:r>
            <w:r>
              <w:rPr>
                <w:noProof/>
              </w:rPr>
              <w:t xml:space="preserve"> </w:t>
            </w:r>
          </w:p>
          <w:p w14:paraId="00D3B8F7" w14:textId="421A8D65" w:rsidR="005D1634" w:rsidRDefault="005D1634">
            <w:pPr>
              <w:pStyle w:val="CRCoverPage"/>
              <w:spacing w:after="0"/>
              <w:ind w:left="100"/>
              <w:rPr>
                <w:noProof/>
              </w:rPr>
            </w:pPr>
            <w:r w:rsidRPr="005D1634">
              <w:rPr>
                <w:noProof/>
                <w:highlight w:val="cyan"/>
              </w:rPr>
              <w:t>r2: changed the timing accuracy test requirement, by subtracting the</w:t>
            </w:r>
            <w:r>
              <w:rPr>
                <w:noProof/>
                <w:highlight w:val="cyan"/>
              </w:rPr>
              <w:t xml:space="preserve"> </w:t>
            </w:r>
            <w:r w:rsidR="00E824EA">
              <w:rPr>
                <w:noProof/>
                <w:highlight w:val="cyan"/>
              </w:rPr>
              <w:t>GNSS</w:t>
            </w:r>
            <w:r>
              <w:rPr>
                <w:noProof/>
                <w:highlight w:val="cyan"/>
              </w:rPr>
              <w:t xml:space="preserve"> margin</w:t>
            </w:r>
            <w:r w:rsidR="00E8021A">
              <w:rPr>
                <w:noProof/>
                <w:highlight w:val="cyan"/>
              </w:rPr>
              <w:t>, thus aligning to latest revision of Ran4 CR</w:t>
            </w:r>
            <w:r w:rsidR="00A218D2" w:rsidRPr="00A218D2">
              <w:rPr>
                <w:noProof/>
                <w:highlight w:val="cyan"/>
              </w:rPr>
              <w:t>. Corrected Ran4 CR reference from R4-2319834</w:t>
            </w:r>
            <w:r w:rsidR="00A53E3C">
              <w:rPr>
                <w:noProof/>
                <w:highlight w:val="cyan"/>
              </w:rPr>
              <w:t xml:space="preserve"> </w:t>
            </w:r>
            <w:r w:rsidR="00A218D2" w:rsidRPr="00A218D2">
              <w:rPr>
                <w:noProof/>
                <w:highlight w:val="cyan"/>
              </w:rPr>
              <w:t xml:space="preserve">to </w:t>
            </w:r>
            <w:r w:rsidR="00F703E7" w:rsidRPr="00F703E7">
              <w:rPr>
                <w:noProof/>
                <w:highlight w:val="cyan"/>
              </w:rPr>
              <w:t>R4-2321551</w:t>
            </w:r>
            <w:r w:rsidR="008656C1" w:rsidRPr="008656C1">
              <w:rPr>
                <w:noProof/>
                <w:highlight w:val="cyan"/>
              </w:rPr>
              <w:t>. Removed the “How to get UE location is TBD” Editor’s note for TCs 13.4.1.1, 13.4.1.2 and 13.4.1.3</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16CB01EF" w14:textId="77777777" w:rsidR="008318DB" w:rsidRDefault="008318DB" w:rsidP="008318DB">
      <w:pPr>
        <w:keepNext/>
        <w:keepLines/>
        <w:spacing w:before="240"/>
        <w:ind w:left="1134" w:hanging="1134"/>
        <w:outlineLvl w:val="0"/>
        <w:rPr>
          <w:rFonts w:ascii="Arial" w:hAnsi="Arial"/>
          <w:b/>
          <w:color w:val="0000FF"/>
          <w:sz w:val="36"/>
        </w:rPr>
      </w:pPr>
    </w:p>
    <w:p w14:paraId="0515F65C" w14:textId="77777777" w:rsidR="008318DB" w:rsidRDefault="008318DB" w:rsidP="008318DB">
      <w:pPr>
        <w:keepNext/>
        <w:keepLines/>
        <w:spacing w:before="240"/>
        <w:ind w:left="1134" w:hanging="1134"/>
        <w:outlineLvl w:val="0"/>
        <w:rPr>
          <w:rFonts w:ascii="Arial" w:hAnsi="Arial"/>
          <w:b/>
          <w:color w:val="0000FF"/>
          <w:sz w:val="36"/>
        </w:rPr>
      </w:pPr>
      <w:r w:rsidRPr="00F52998">
        <w:rPr>
          <w:rFonts w:ascii="Arial" w:hAnsi="Arial"/>
          <w:b/>
          <w:color w:val="0000FF"/>
          <w:sz w:val="36"/>
        </w:rPr>
        <w:t>&lt; Unchanged sections omitted &gt;</w:t>
      </w:r>
    </w:p>
    <w:p w14:paraId="3698D44E" w14:textId="77777777" w:rsidR="008318DB" w:rsidRDefault="008318DB" w:rsidP="008318DB">
      <w:pPr>
        <w:keepNext/>
        <w:keepLines/>
        <w:spacing w:before="240"/>
        <w:ind w:left="1134" w:hanging="1134"/>
        <w:outlineLvl w:val="0"/>
        <w:rPr>
          <w:rFonts w:ascii="Arial" w:hAnsi="Arial"/>
          <w:b/>
          <w:color w:val="0000FF"/>
          <w:sz w:val="36"/>
        </w:rPr>
      </w:pPr>
    </w:p>
    <w:p w14:paraId="134315C7" w14:textId="77777777" w:rsidR="00A07F82" w:rsidRPr="003B3B49" w:rsidRDefault="00A07F82" w:rsidP="00A07F82">
      <w:pPr>
        <w:pStyle w:val="Heading1"/>
      </w:pPr>
      <w:bookmarkStart w:id="2" w:name="_Hlk133237065"/>
      <w:r w:rsidRPr="003B3B49">
        <w:t>13</w:t>
      </w:r>
      <w:r w:rsidRPr="003B3B49">
        <w:rPr>
          <w:rFonts w:cs="v4.2.0"/>
        </w:rPr>
        <w:tab/>
      </w:r>
      <w:r w:rsidRPr="003B3B49">
        <w:t>E-UTRAN Standalone Tests for UE Category NB for Satellite Access</w:t>
      </w:r>
    </w:p>
    <w:p w14:paraId="0FA73599" w14:textId="77777777" w:rsidR="00A07F82" w:rsidRPr="003B3B49" w:rsidRDefault="00A07F82" w:rsidP="00A07F82">
      <w:pPr>
        <w:pStyle w:val="Heading2"/>
      </w:pPr>
      <w:r w:rsidRPr="003B3B49">
        <w:t>13.1</w:t>
      </w:r>
      <w:r w:rsidRPr="003B3B49">
        <w:tab/>
        <w:t>RRC_IDLE state for satellite access</w:t>
      </w:r>
    </w:p>
    <w:p w14:paraId="1CBFEFA9" w14:textId="77777777" w:rsidR="00A07F82" w:rsidRPr="003B3B49" w:rsidRDefault="00A07F82" w:rsidP="00A07F82">
      <w:pPr>
        <w:pStyle w:val="Heading3"/>
      </w:pPr>
      <w:r w:rsidRPr="003B3B49">
        <w:t>13.1.1</w:t>
      </w:r>
      <w:r w:rsidRPr="003B3B49">
        <w:tab/>
        <w:t>Cell re-selection for Satellite Access</w:t>
      </w:r>
    </w:p>
    <w:p w14:paraId="0A59E3A7" w14:textId="77777777" w:rsidR="00A07F82" w:rsidRPr="003B3B49" w:rsidRDefault="00A07F82" w:rsidP="00A07F82">
      <w:pPr>
        <w:pStyle w:val="Heading4"/>
      </w:pPr>
      <w:r w:rsidRPr="003B3B49">
        <w:t>13.1.1.1</w:t>
      </w:r>
      <w:r w:rsidRPr="003B3B49">
        <w:tab/>
      </w:r>
      <w:r w:rsidRPr="003B3B49">
        <w:rPr>
          <w:rFonts w:hint="eastAsia"/>
        </w:rPr>
        <w:t>HD – FDD Intra frequency case for UE Category NB1 Standalone mode in normal coverage</w:t>
      </w:r>
    </w:p>
    <w:p w14:paraId="357F30CF" w14:textId="77777777" w:rsidR="00A07F82" w:rsidRPr="003B3B49" w:rsidRDefault="00A07F82" w:rsidP="00A07F82">
      <w:pPr>
        <w:pStyle w:val="EditorsNote"/>
        <w:ind w:leftChars="232" w:left="1315"/>
      </w:pPr>
      <w:r w:rsidRPr="003B3B49">
        <w:t>Editor's Note: This test case is incomplete in following aspects:</w:t>
      </w:r>
    </w:p>
    <w:p w14:paraId="6B803AB1" w14:textId="77777777" w:rsidR="00A07F82" w:rsidRPr="003B3B49" w:rsidRDefault="00A07F82" w:rsidP="00A07F82">
      <w:pPr>
        <w:pStyle w:val="EditorsNote"/>
        <w:numPr>
          <w:ilvl w:val="0"/>
          <w:numId w:val="25"/>
        </w:numPr>
        <w:ind w:leftChars="322" w:left="1064"/>
        <w:rPr>
          <w:lang w:eastAsia="zh-CN"/>
        </w:rPr>
      </w:pPr>
      <w:r w:rsidRPr="003B3B49">
        <w:rPr>
          <w:lang w:eastAsia="zh-CN"/>
        </w:rPr>
        <w:t>TT analysis is missing.</w:t>
      </w:r>
    </w:p>
    <w:p w14:paraId="31589761" w14:textId="77777777" w:rsidR="00A07F82" w:rsidRPr="003B3B49" w:rsidRDefault="00A07F82" w:rsidP="00A07F82">
      <w:pPr>
        <w:pStyle w:val="EditorsNote"/>
        <w:numPr>
          <w:ilvl w:val="0"/>
          <w:numId w:val="25"/>
        </w:numPr>
        <w:ind w:leftChars="322" w:left="1064"/>
        <w:rPr>
          <w:lang w:eastAsia="zh-CN"/>
        </w:rPr>
      </w:pPr>
      <w:r w:rsidRPr="003B3B49">
        <w:rPr>
          <w:rFonts w:eastAsia="SimSun" w:hint="eastAsia"/>
          <w:lang w:eastAsia="zh-CN"/>
        </w:rPr>
        <w:t>I</w:t>
      </w:r>
      <w:r w:rsidRPr="003B3B49">
        <w:rPr>
          <w:rFonts w:eastAsia="SimSun"/>
          <w:lang w:eastAsia="zh-CN"/>
        </w:rPr>
        <w:t>nitial condition and call setup procedure support satellite access are TBD</w:t>
      </w:r>
    </w:p>
    <w:p w14:paraId="2EB4407A" w14:textId="77777777" w:rsidR="00A07F82" w:rsidRPr="003B3B49" w:rsidRDefault="00A07F82" w:rsidP="00A07F82">
      <w:pPr>
        <w:pStyle w:val="Heading5"/>
      </w:pPr>
      <w:r w:rsidRPr="003B3B49">
        <w:t>13.1.1.1.1</w:t>
      </w:r>
      <w:r w:rsidRPr="003B3B49">
        <w:tab/>
        <w:t>Test purpose</w:t>
      </w:r>
    </w:p>
    <w:p w14:paraId="541A52CC" w14:textId="77777777" w:rsidR="00A07F82" w:rsidRPr="003B3B49" w:rsidRDefault="00A07F82" w:rsidP="00A07F82">
      <w:r w:rsidRPr="003B3B49">
        <w:t>To</w:t>
      </w:r>
      <w:r w:rsidRPr="003B3B49">
        <w:rPr>
          <w:lang w:eastAsia="zh-CN"/>
        </w:rPr>
        <w:t xml:space="preserve"> </w:t>
      </w:r>
      <w:r w:rsidRPr="003B3B49">
        <w:t xml:space="preserve">verify that when the current and target cell operates on the same carrier frequency the </w:t>
      </w:r>
      <w:r w:rsidRPr="003B3B49">
        <w:rPr>
          <w:rFonts w:cs="v4.2.0"/>
          <w:lang w:eastAsia="zh-CN"/>
        </w:rPr>
        <w:t xml:space="preserve">Cat-NB1 </w:t>
      </w:r>
      <w:r w:rsidRPr="003B3B49">
        <w:t>UE is able to search and measure cells to meet the intra-frequency cell re-selection requirements.</w:t>
      </w:r>
    </w:p>
    <w:p w14:paraId="10E74B15" w14:textId="77777777" w:rsidR="00A07F82" w:rsidRPr="003B3B49" w:rsidRDefault="00A07F82" w:rsidP="00A07F82">
      <w:pPr>
        <w:pStyle w:val="Heading5"/>
      </w:pPr>
      <w:r w:rsidRPr="003B3B49">
        <w:t>13.1.1.1.2</w:t>
      </w:r>
      <w:r w:rsidRPr="003B3B49">
        <w:tab/>
        <w:t>Test applicability</w:t>
      </w:r>
    </w:p>
    <w:p w14:paraId="1438187B" w14:textId="77777777" w:rsidR="00A07F82" w:rsidRPr="003B3B49" w:rsidRDefault="00A07F82" w:rsidP="00A07F82">
      <w:r w:rsidRPr="003B3B49">
        <w:t>This test applies to all types of NB-IoT</w:t>
      </w:r>
      <w:r w:rsidRPr="003B3B49">
        <w:rPr>
          <w:lang w:eastAsia="zh-CN"/>
        </w:rPr>
        <w:t xml:space="preserve"> HD-</w:t>
      </w:r>
      <w:r w:rsidRPr="003B3B49">
        <w:t>FDD category NB1 UE supporting GSO or both from release 17 and forward.</w:t>
      </w:r>
    </w:p>
    <w:p w14:paraId="470FF4D5" w14:textId="77777777" w:rsidR="00A07F82" w:rsidRPr="003B3B49" w:rsidRDefault="00A07F82" w:rsidP="00A07F82">
      <w:pPr>
        <w:pStyle w:val="Heading5"/>
      </w:pPr>
      <w:r w:rsidRPr="003B3B49">
        <w:rPr>
          <w:rStyle w:val="h4Char3"/>
          <w:rFonts w:eastAsia="Batang"/>
        </w:rPr>
        <w:t>13</w:t>
      </w:r>
      <w:r w:rsidRPr="003B3B49">
        <w:rPr>
          <w:rStyle w:val="ColorfulList-Accent1Char"/>
        </w:rPr>
        <w:t>.</w:t>
      </w:r>
      <w:r w:rsidRPr="003B3B49">
        <w:rPr>
          <w:rStyle w:val="h4Char3"/>
          <w:rFonts w:eastAsia="Batang"/>
        </w:rPr>
        <w:t>1</w:t>
      </w:r>
      <w:r w:rsidRPr="003B3B49">
        <w:rPr>
          <w:rStyle w:val="ColorfulList-Accent1Char"/>
        </w:rPr>
        <w:t>.</w:t>
      </w:r>
      <w:r w:rsidRPr="003B3B49">
        <w:rPr>
          <w:rStyle w:val="h4Char3"/>
          <w:rFonts w:eastAsia="Batang"/>
        </w:rPr>
        <w:t>1</w:t>
      </w:r>
      <w:r w:rsidRPr="003B3B49">
        <w:rPr>
          <w:rStyle w:val="ColorfulList-Accent1Char"/>
        </w:rPr>
        <w:t>.</w:t>
      </w:r>
      <w:r w:rsidRPr="003B3B49">
        <w:rPr>
          <w:rStyle w:val="h4Char3"/>
          <w:rFonts w:eastAsia="Batang"/>
        </w:rPr>
        <w:t>1.3</w:t>
      </w:r>
      <w:r w:rsidRPr="003B3B49">
        <w:tab/>
        <w:t>Minimum conformance requirements</w:t>
      </w:r>
    </w:p>
    <w:p w14:paraId="4A307A87" w14:textId="77777777" w:rsidR="00A07F82" w:rsidRPr="003B3B49" w:rsidRDefault="00A07F82" w:rsidP="00A07F82">
      <w:r w:rsidRPr="003B3B49">
        <w:t>The UE shall be able to identify new intra-frequency cells and perform NRSRP measurements of identified intra-frequency cells without an explicit intra-frequency neighbour list containing physical layer cell identities.</w:t>
      </w:r>
    </w:p>
    <w:p w14:paraId="40D95D24" w14:textId="77777777" w:rsidR="00A07F82" w:rsidRPr="003B3B49" w:rsidRDefault="00A07F82" w:rsidP="00A07F82">
      <w:r w:rsidRPr="003B3B49">
        <w:t xml:space="preserve">The UE shall be able to evaluate whether a newly detectable intra-frequency cell meets the reselection criteria defined in TS36.304 within </w:t>
      </w:r>
      <w:proofErr w:type="spellStart"/>
      <w:r w:rsidRPr="003B3B49">
        <w:t>K</w:t>
      </w:r>
      <w:r w:rsidRPr="003B3B49">
        <w:rPr>
          <w:vertAlign w:val="subscript"/>
        </w:rPr>
        <w:t>satellite</w:t>
      </w:r>
      <w:proofErr w:type="spellEnd"/>
      <w:r w:rsidRPr="003B3B49">
        <w:t>*</w:t>
      </w:r>
      <w:proofErr w:type="spellStart"/>
      <w:r w:rsidRPr="003B3B49">
        <w:t>T</w:t>
      </w:r>
      <w:r w:rsidRPr="003B3B49">
        <w:rPr>
          <w:vertAlign w:val="subscript"/>
        </w:rPr>
        <w:t>detect,NB_Intra_NC</w:t>
      </w:r>
      <w:proofErr w:type="spellEnd"/>
      <w:r w:rsidRPr="003B3B49">
        <w:rPr>
          <w:i/>
          <w:vertAlign w:val="subscript"/>
        </w:rPr>
        <w:t xml:space="preserve"> </w:t>
      </w:r>
      <w:r w:rsidRPr="003B3B49">
        <w:t xml:space="preserve">when </w:t>
      </w:r>
      <w:proofErr w:type="spellStart"/>
      <w:r w:rsidRPr="003B3B49">
        <w:t>Treselection</w:t>
      </w:r>
      <w:proofErr w:type="spellEnd"/>
      <w:r w:rsidRPr="003B3B49">
        <w:t>= 0</w:t>
      </w:r>
      <w:r w:rsidRPr="003B3B49">
        <w:rPr>
          <w:i/>
          <w:vertAlign w:val="subscript"/>
        </w:rPr>
        <w:t xml:space="preserve"> </w:t>
      </w:r>
      <w:r w:rsidRPr="003B3B49">
        <w:t xml:space="preserve">.  An intra frequency cell is considered to be detectable according to NRSRP, NRSRP </w:t>
      </w:r>
      <w:proofErr w:type="spellStart"/>
      <w:r w:rsidRPr="003B3B49">
        <w:t>Ês</w:t>
      </w:r>
      <w:proofErr w:type="spellEnd"/>
      <w:r w:rsidRPr="003B3B49">
        <w:t>/</w:t>
      </w:r>
      <w:proofErr w:type="spellStart"/>
      <w:r w:rsidRPr="003B3B49">
        <w:t>Iot</w:t>
      </w:r>
      <w:proofErr w:type="spellEnd"/>
      <w:r w:rsidRPr="003B3B49">
        <w:t xml:space="preserve">, NSCH_RP and NSCH </w:t>
      </w:r>
      <w:proofErr w:type="spellStart"/>
      <w:r w:rsidRPr="003B3B49">
        <w:t>Ês</w:t>
      </w:r>
      <w:proofErr w:type="spellEnd"/>
      <w:r w:rsidRPr="003B3B49">
        <w:t>/</w:t>
      </w:r>
      <w:proofErr w:type="spellStart"/>
      <w:r w:rsidRPr="003B3B49">
        <w:t>Iot</w:t>
      </w:r>
      <w:proofErr w:type="spellEnd"/>
      <w:r w:rsidRPr="003B3B49">
        <w:t xml:space="preserve"> defined in 3GPP TS 36.133 Annex B.1.4 for a corresponding Band.</w:t>
      </w:r>
    </w:p>
    <w:p w14:paraId="6DD70E95" w14:textId="77777777" w:rsidR="00A07F82" w:rsidRPr="003B3B49" w:rsidRDefault="00A07F82" w:rsidP="00A07F82">
      <w:pPr>
        <w:rPr>
          <w:rFonts w:cs="v4.2.0"/>
        </w:rPr>
      </w:pPr>
      <w:r w:rsidRPr="003B3B49">
        <w:rPr>
          <w:rFonts w:cs="v4.2.0"/>
        </w:rPr>
        <w:t xml:space="preserve">The UE shall measure NRSRP at least every </w:t>
      </w:r>
      <w:proofErr w:type="spellStart"/>
      <w:r w:rsidRPr="003B3B49">
        <w:t>K</w:t>
      </w:r>
      <w:r w:rsidRPr="003B3B49">
        <w:rPr>
          <w:vertAlign w:val="subscript"/>
        </w:rPr>
        <w:t>satellite</w:t>
      </w:r>
      <w:proofErr w:type="spellEnd"/>
      <w:r w:rsidRPr="003B3B49">
        <w:t>*</w:t>
      </w:r>
      <w:proofErr w:type="spellStart"/>
      <w:r w:rsidRPr="003B3B49">
        <w:rPr>
          <w:rFonts w:cs="v4.2.0"/>
        </w:rPr>
        <w:t>T</w:t>
      </w:r>
      <w:r w:rsidRPr="003B3B49">
        <w:rPr>
          <w:rFonts w:cs="v4.2.0"/>
          <w:vertAlign w:val="subscript"/>
        </w:rPr>
        <w:t>measure,NB_Intra_NC</w:t>
      </w:r>
      <w:proofErr w:type="spellEnd"/>
      <w:r w:rsidRPr="003B3B49">
        <w:rPr>
          <w:rFonts w:cs="v4.2.0"/>
        </w:rPr>
        <w:t xml:space="preserve"> for intra-frequency cells that are identified and measured according to the measurement rules.</w:t>
      </w:r>
    </w:p>
    <w:p w14:paraId="6E576888" w14:textId="77777777" w:rsidR="00A07F82" w:rsidRPr="003B3B49" w:rsidRDefault="00A07F82" w:rsidP="00A07F82">
      <w:pPr>
        <w:rPr>
          <w:rFonts w:cs="v4.2.0"/>
        </w:rPr>
      </w:pPr>
      <w:r w:rsidRPr="003B3B49">
        <w:rPr>
          <w:rFonts w:cs="v4.2.0"/>
        </w:rPr>
        <w:t xml:space="preserve">The UE shall filter NRSRP measurements of each measured intra-frequency cell using at least 2 measurements. Within the set of measurements used for the filtering, at least two measurements shall be spaced by at least </w:t>
      </w:r>
      <w:proofErr w:type="spellStart"/>
      <w:r w:rsidRPr="003B3B49">
        <w:t>K</w:t>
      </w:r>
      <w:r w:rsidRPr="003B3B49">
        <w:rPr>
          <w:vertAlign w:val="subscript"/>
        </w:rPr>
        <w:t>satellite</w:t>
      </w:r>
      <w:proofErr w:type="spellEnd"/>
      <w:r w:rsidRPr="003B3B49">
        <w:t>*</w:t>
      </w:r>
      <w:proofErr w:type="spellStart"/>
      <w:r w:rsidRPr="003B3B49">
        <w:rPr>
          <w:rFonts w:cs="v4.2.0"/>
        </w:rPr>
        <w:t>T</w:t>
      </w:r>
      <w:r w:rsidRPr="003B3B49">
        <w:rPr>
          <w:rFonts w:cs="v4.2.0"/>
          <w:vertAlign w:val="subscript"/>
        </w:rPr>
        <w:t>measure,NB_Intra</w:t>
      </w:r>
      <w:proofErr w:type="spellEnd"/>
      <w:r w:rsidRPr="003B3B49">
        <w:rPr>
          <w:rFonts w:cs="v4.2.0"/>
          <w:vertAlign w:val="subscript"/>
        </w:rPr>
        <w:t>-NC</w:t>
      </w:r>
      <w:r w:rsidRPr="003B3B49">
        <w:rPr>
          <w:rFonts w:cs="v4.2.0"/>
        </w:rPr>
        <w:t>/2</w:t>
      </w:r>
    </w:p>
    <w:p w14:paraId="2A5213BB" w14:textId="77777777" w:rsidR="00A07F82" w:rsidRPr="003B3B49" w:rsidRDefault="00A07F82" w:rsidP="00A07F82">
      <w:r w:rsidRPr="003B3B49">
        <w:t>The UE shall not consider an NB-IoT neighbour cell in cell reselection if it is indicated as not allowed in the measurement control system information of the serving NB-IoT cell.</w:t>
      </w:r>
    </w:p>
    <w:p w14:paraId="29CBBD2F" w14:textId="77777777" w:rsidR="00A07F82" w:rsidRPr="003B3B49" w:rsidRDefault="00A07F82" w:rsidP="00A07F82">
      <w:pPr>
        <w:rPr>
          <w:rFonts w:cs="v4.2.0"/>
        </w:rPr>
      </w:pPr>
      <w:r w:rsidRPr="003B3B49">
        <w:rPr>
          <w:rFonts w:cs="v4.2.0"/>
        </w:rPr>
        <w:t xml:space="preserve">For an intra-frequency cell that has been already detected, but that has not been reselected to, the filtering shall be such that the UE shall be capable of evaluating that the intra-frequency cell has met reselection criterion defined in 3GPP TS 36.304[6] within </w:t>
      </w:r>
      <w:proofErr w:type="spellStart"/>
      <w:r w:rsidRPr="003B3B49">
        <w:t>K</w:t>
      </w:r>
      <w:r w:rsidRPr="003B3B49">
        <w:rPr>
          <w:vertAlign w:val="subscript"/>
        </w:rPr>
        <w:t>satellite</w:t>
      </w:r>
      <w:proofErr w:type="spellEnd"/>
      <w:r w:rsidRPr="003B3B49">
        <w:t>*</w:t>
      </w:r>
      <w:proofErr w:type="spellStart"/>
      <w:r w:rsidRPr="003B3B49">
        <w:rPr>
          <w:rFonts w:cs="v4.2.0"/>
        </w:rPr>
        <w:t>T</w:t>
      </w:r>
      <w:r w:rsidRPr="003B3B49">
        <w:rPr>
          <w:rFonts w:cs="v4.2.0"/>
          <w:vertAlign w:val="subscript"/>
        </w:rPr>
        <w:t>evaluate,NB_intra</w:t>
      </w:r>
      <w:proofErr w:type="spellEnd"/>
      <w:r w:rsidRPr="003B3B49">
        <w:rPr>
          <w:rFonts w:cs="v4.2.0"/>
          <w:vertAlign w:val="subscript"/>
        </w:rPr>
        <w:t>-NC</w:t>
      </w:r>
      <w:r w:rsidRPr="003B3B49">
        <w:rPr>
          <w:rFonts w:cs="v4.2.0"/>
        </w:rPr>
        <w:t xml:space="preserve"> when </w:t>
      </w:r>
      <w:proofErr w:type="spellStart"/>
      <w:r w:rsidRPr="003B3B49">
        <w:rPr>
          <w:rFonts w:cs="v4.2.0"/>
        </w:rPr>
        <w:t>T</w:t>
      </w:r>
      <w:r w:rsidRPr="003B3B49">
        <w:rPr>
          <w:rFonts w:cs="v4.2.0"/>
          <w:vertAlign w:val="subscript"/>
        </w:rPr>
        <w:t>reselection</w:t>
      </w:r>
      <w:proofErr w:type="spellEnd"/>
      <w:r w:rsidRPr="003B3B49">
        <w:rPr>
          <w:rFonts w:cs="v4.2.0"/>
        </w:rPr>
        <w:t xml:space="preserve"> = 0, provided that the cell is at least </w:t>
      </w:r>
      <w:proofErr w:type="spellStart"/>
      <w:r w:rsidRPr="003B3B49">
        <w:rPr>
          <w:rFonts w:cs="v4.2.0" w:hint="eastAsia"/>
        </w:rPr>
        <w:t>X</w:t>
      </w:r>
      <w:r w:rsidRPr="003B3B49">
        <w:rPr>
          <w:rFonts w:cs="v4.2.0"/>
        </w:rPr>
        <w:t>dB</w:t>
      </w:r>
      <w:proofErr w:type="spellEnd"/>
      <w:r w:rsidRPr="003B3B49">
        <w:rPr>
          <w:rFonts w:cs="v4.2.0"/>
        </w:rPr>
        <w:t xml:space="preserve"> better ranked, where ‘X’ is specified in 3GPP TS 36.133 Table </w:t>
      </w:r>
      <w:r w:rsidRPr="003B3B49">
        <w:rPr>
          <w:rFonts w:cs="Arial"/>
        </w:rPr>
        <w:t>4.6A.2.4-3</w:t>
      </w:r>
      <w:r w:rsidRPr="003B3B49">
        <w:rPr>
          <w:rFonts w:cs="v4.2.0"/>
        </w:rPr>
        <w:t xml:space="preserve">. When evaluating cells for reselection, the side conditions for NRSRP, </w:t>
      </w:r>
      <w:r w:rsidRPr="003B3B49">
        <w:t xml:space="preserve">NRSRP </w:t>
      </w:r>
      <w:proofErr w:type="spellStart"/>
      <w:r w:rsidRPr="003B3B49">
        <w:t>Ês</w:t>
      </w:r>
      <w:proofErr w:type="spellEnd"/>
      <w:r w:rsidRPr="003B3B49">
        <w:t>/</w:t>
      </w:r>
      <w:proofErr w:type="spellStart"/>
      <w:r w:rsidRPr="003B3B49">
        <w:t>Iot</w:t>
      </w:r>
      <w:proofErr w:type="spellEnd"/>
      <w:r w:rsidRPr="003B3B49">
        <w:t xml:space="preserve">, NSCH_RP and NSCH </w:t>
      </w:r>
      <w:proofErr w:type="spellStart"/>
      <w:r w:rsidRPr="003B3B49">
        <w:t>Ês</w:t>
      </w:r>
      <w:proofErr w:type="spellEnd"/>
      <w:r w:rsidRPr="003B3B49">
        <w:t>/</w:t>
      </w:r>
      <w:proofErr w:type="spellStart"/>
      <w:r w:rsidRPr="003B3B49">
        <w:t>Iot</w:t>
      </w:r>
      <w:proofErr w:type="spellEnd"/>
      <w:r w:rsidRPr="003B3B49">
        <w:t xml:space="preserve"> </w:t>
      </w:r>
      <w:r w:rsidRPr="003B3B49">
        <w:rPr>
          <w:rFonts w:cs="v4.2.0"/>
        </w:rPr>
        <w:t>apply to both serving and non-serving NB-IoT intra-frequency cells.</w:t>
      </w:r>
    </w:p>
    <w:p w14:paraId="08257C29" w14:textId="77777777" w:rsidR="00A07F82" w:rsidRPr="003B3B49" w:rsidRDefault="00A07F82" w:rsidP="00A07F82">
      <w:pPr>
        <w:rPr>
          <w:rFonts w:eastAsia="PMingLiU" w:cs="v4.2.0"/>
          <w:color w:val="000000"/>
          <w:lang w:eastAsia="zh-TW"/>
        </w:rPr>
      </w:pPr>
      <w:r w:rsidRPr="003B3B49">
        <w:rPr>
          <w:rFonts w:eastAsia="PMingLiU" w:cs="v4.2.0"/>
          <w:color w:val="000000"/>
          <w:lang w:eastAsia="zh-TW"/>
        </w:rPr>
        <w:lastRenderedPageBreak/>
        <w:t xml:space="preserve">The parameter </w:t>
      </w:r>
      <w:proofErr w:type="spellStart"/>
      <w:r w:rsidRPr="003B3B49">
        <w:rPr>
          <w:color w:val="000000"/>
        </w:rPr>
        <w:t>K</w:t>
      </w:r>
      <w:r w:rsidRPr="003B3B49">
        <w:rPr>
          <w:color w:val="000000"/>
          <w:vertAlign w:val="subscript"/>
        </w:rPr>
        <w:t>satellite</w:t>
      </w:r>
      <w:proofErr w:type="spellEnd"/>
      <w:r w:rsidRPr="003B3B49">
        <w:rPr>
          <w:color w:val="000000"/>
        </w:rPr>
        <w:t xml:space="preserve"> </w:t>
      </w:r>
      <w:r w:rsidRPr="003B3B49">
        <w:rPr>
          <w:rFonts w:cs="v4.2.0"/>
          <w:color w:val="000000"/>
        </w:rPr>
        <w:t xml:space="preserve">is the scaling factor for measurements correspond to multiple NGSO satellites. </w:t>
      </w:r>
      <w:proofErr w:type="spellStart"/>
      <w:r w:rsidRPr="003B3B49">
        <w:t>K</w:t>
      </w:r>
      <w:r w:rsidRPr="003B3B49">
        <w:rPr>
          <w:vertAlign w:val="subscript"/>
        </w:rPr>
        <w:t>satellite</w:t>
      </w:r>
      <w:proofErr w:type="spellEnd"/>
      <w:r w:rsidRPr="003B3B49">
        <w:t xml:space="preserve"> = 1, if GSO satellite(s) is/are measured on the carrier. </w:t>
      </w:r>
      <w:proofErr w:type="spellStart"/>
      <w:r w:rsidRPr="003B3B49">
        <w:rPr>
          <w:color w:val="000000"/>
        </w:rPr>
        <w:t>K</w:t>
      </w:r>
      <w:r w:rsidRPr="003B3B49">
        <w:rPr>
          <w:color w:val="000000"/>
          <w:vertAlign w:val="subscript"/>
        </w:rPr>
        <w:t>satellite</w:t>
      </w:r>
      <w:proofErr w:type="spellEnd"/>
      <w:r w:rsidRPr="003B3B49">
        <w:rPr>
          <w:color w:val="000000"/>
          <w:vertAlign w:val="subscript"/>
        </w:rPr>
        <w:t xml:space="preserve">  </w:t>
      </w:r>
      <w:r w:rsidRPr="003B3B49">
        <w:rPr>
          <w:rFonts w:eastAsia="PMingLiU" w:cs="v4.2.0"/>
          <w:color w:val="000000"/>
          <w:lang w:eastAsia="zh-TW"/>
        </w:rPr>
        <w:t>equals to the number NGSO satellites to be measured if NGSO satellites are monitored.</w:t>
      </w:r>
    </w:p>
    <w:p w14:paraId="2118DA55" w14:textId="77777777" w:rsidR="00A07F82" w:rsidRPr="003B3B49" w:rsidRDefault="00A07F82" w:rsidP="00A07F82">
      <w:pPr>
        <w:rPr>
          <w:rFonts w:cs="v4.2.0"/>
          <w:lang w:eastAsia="zh-CN"/>
        </w:rPr>
      </w:pPr>
      <w:r w:rsidRPr="003B3B49">
        <w:rPr>
          <w:rFonts w:cs="v4.2.0"/>
          <w:lang w:eastAsia="zh-CN"/>
        </w:rPr>
        <w:t xml:space="preserve">If </w:t>
      </w:r>
      <w:proofErr w:type="spellStart"/>
      <w:r w:rsidRPr="003B3B49">
        <w:rPr>
          <w:rFonts w:cs="v4.2.0"/>
          <w:lang w:eastAsia="zh-CN"/>
        </w:rPr>
        <w:t>T</w:t>
      </w:r>
      <w:r w:rsidRPr="003B3B49">
        <w:rPr>
          <w:rFonts w:cs="v4.2.0"/>
          <w:vertAlign w:val="subscript"/>
          <w:lang w:eastAsia="zh-CN"/>
        </w:rPr>
        <w:t>reselection</w:t>
      </w:r>
      <w:proofErr w:type="spellEnd"/>
      <w:r w:rsidRPr="003B3B49">
        <w:rPr>
          <w:rFonts w:cs="v4.2.0"/>
          <w:lang w:eastAsia="zh-CN"/>
        </w:rPr>
        <w:t xml:space="preserve"> timer has a </w:t>
      </w:r>
      <w:proofErr w:type="spellStart"/>
      <w:r w:rsidRPr="003B3B49">
        <w:rPr>
          <w:rFonts w:cs="v4.2.0"/>
          <w:lang w:eastAsia="zh-CN"/>
        </w:rPr>
        <w:t>non zero</w:t>
      </w:r>
      <w:proofErr w:type="spellEnd"/>
      <w:r w:rsidRPr="003B3B49">
        <w:rPr>
          <w:rFonts w:cs="v4.2.0"/>
          <w:lang w:eastAsia="zh-CN"/>
        </w:rPr>
        <w:t xml:space="preserve"> value and the intra-frequency cell is better ranked than the serving</w:t>
      </w:r>
      <w:r w:rsidRPr="003B3B49">
        <w:t xml:space="preserve"> NB-IoT</w:t>
      </w:r>
      <w:r w:rsidRPr="003B3B49">
        <w:rPr>
          <w:rFonts w:cs="v4.2.0"/>
          <w:lang w:eastAsia="zh-CN"/>
        </w:rPr>
        <w:t xml:space="preserve"> cell, the UE shall evaluate this intra-frequency cell for the </w:t>
      </w:r>
      <w:proofErr w:type="spellStart"/>
      <w:r w:rsidRPr="003B3B49">
        <w:rPr>
          <w:rFonts w:cs="v4.2.0"/>
          <w:lang w:eastAsia="zh-CN"/>
        </w:rPr>
        <w:t>T</w:t>
      </w:r>
      <w:r w:rsidRPr="003B3B49">
        <w:rPr>
          <w:rFonts w:cs="v4.2.0"/>
          <w:vertAlign w:val="subscript"/>
          <w:lang w:eastAsia="zh-CN"/>
        </w:rPr>
        <w:t>reselection</w:t>
      </w:r>
      <w:proofErr w:type="spellEnd"/>
      <w:r w:rsidRPr="003B3B49">
        <w:rPr>
          <w:rFonts w:cs="v4.2.0"/>
          <w:lang w:eastAsia="zh-CN"/>
        </w:rPr>
        <w:t xml:space="preserve"> time. If this cell remains better ranked within this duration, then the UE shall reselect that cell.</w:t>
      </w:r>
    </w:p>
    <w:p w14:paraId="517CB383" w14:textId="77777777" w:rsidR="00A07F82" w:rsidRPr="003B3B49" w:rsidRDefault="00A07F82" w:rsidP="00A07F82">
      <w:pPr>
        <w:ind w:leftChars="90" w:left="180"/>
      </w:pPr>
      <w:r w:rsidRPr="003B3B49">
        <w:t>The UE shall evaluate the intra-frequency cell re-selection criteria as defined in 3GPP TS 36.304 [6] at least every DRX cycle. The DRX cycle length is 1.28 seconds.</w:t>
      </w:r>
    </w:p>
    <w:p w14:paraId="37FF911E" w14:textId="77777777" w:rsidR="00A07F82" w:rsidRPr="003B3B49" w:rsidRDefault="00A07F82" w:rsidP="00A07F82">
      <w:pPr>
        <w:ind w:leftChars="90" w:left="180"/>
      </w:pPr>
      <w:r w:rsidRPr="003B3B49">
        <w:t xml:space="preserve">The normative reference for this requirement is TS 36.133 [4] clause </w:t>
      </w:r>
      <w:r w:rsidRPr="003B3B49">
        <w:rPr>
          <w:lang w:eastAsia="zh-CN"/>
        </w:rPr>
        <w:t>4.6A.2</w:t>
      </w:r>
      <w:r w:rsidRPr="003B3B49">
        <w:t xml:space="preserve"> and A.</w:t>
      </w:r>
      <w:r w:rsidRPr="003B3B49">
        <w:rPr>
          <w:lang w:eastAsia="zh-CN"/>
        </w:rPr>
        <w:t>13.1.1.1.</w:t>
      </w:r>
    </w:p>
    <w:p w14:paraId="626EEE48" w14:textId="77777777" w:rsidR="00A07F82" w:rsidRPr="003B3B49" w:rsidRDefault="00A07F82" w:rsidP="00A07F82">
      <w:pPr>
        <w:pStyle w:val="Heading5"/>
      </w:pPr>
      <w:r w:rsidRPr="003B3B49">
        <w:t>13.1.1.1.4</w:t>
      </w:r>
      <w:r w:rsidRPr="003B3B49">
        <w:tab/>
        <w:t>Test description</w:t>
      </w:r>
    </w:p>
    <w:p w14:paraId="54B83DCF" w14:textId="77777777" w:rsidR="00A07F82" w:rsidRPr="003B3B49" w:rsidRDefault="00A07F82" w:rsidP="00A07F82">
      <w:pPr>
        <w:pStyle w:val="H6"/>
      </w:pPr>
      <w:r w:rsidRPr="003B3B49">
        <w:rPr>
          <w:rStyle w:val="h4Char3"/>
          <w:rFonts w:eastAsia="Batang"/>
        </w:rPr>
        <w:t>13</w:t>
      </w:r>
      <w:r w:rsidRPr="003B3B49">
        <w:rPr>
          <w:rStyle w:val="ColorfulList-Accent1Char"/>
        </w:rPr>
        <w:t>.</w:t>
      </w:r>
      <w:r w:rsidRPr="003B3B49">
        <w:rPr>
          <w:rStyle w:val="h4Char3"/>
          <w:rFonts w:eastAsia="Batang"/>
        </w:rPr>
        <w:t>1</w:t>
      </w:r>
      <w:r w:rsidRPr="003B3B49">
        <w:rPr>
          <w:rStyle w:val="ColorfulList-Accent1Char"/>
        </w:rPr>
        <w:t>.</w:t>
      </w:r>
      <w:r w:rsidRPr="003B3B49">
        <w:rPr>
          <w:rStyle w:val="h4Char3"/>
          <w:rFonts w:eastAsia="Batang"/>
        </w:rPr>
        <w:t>1</w:t>
      </w:r>
      <w:r w:rsidRPr="003B3B49">
        <w:rPr>
          <w:rStyle w:val="ColorfulList-Accent1Char"/>
        </w:rPr>
        <w:t>.</w:t>
      </w:r>
      <w:r w:rsidRPr="003B3B49">
        <w:rPr>
          <w:rStyle w:val="h4Char3"/>
          <w:rFonts w:eastAsia="Batang"/>
        </w:rPr>
        <w:t>1.4</w:t>
      </w:r>
      <w:r w:rsidRPr="003B3B49">
        <w:t>.1</w:t>
      </w:r>
      <w:r w:rsidRPr="003B3B49">
        <w:tab/>
        <w:t>Initial conditions</w:t>
      </w:r>
    </w:p>
    <w:p w14:paraId="3B281F7E" w14:textId="77777777" w:rsidR="00A07F82" w:rsidRPr="003B3B49" w:rsidRDefault="00A07F82" w:rsidP="00A07F82">
      <w:r w:rsidRPr="003B3B49">
        <w:t>Test Environment: Normal, as defined in 3GPP TS 36.508 [7] clause 8.1.1.</w:t>
      </w:r>
    </w:p>
    <w:p w14:paraId="0D4CF0D4" w14:textId="77777777" w:rsidR="00A07F82" w:rsidRPr="003B3B49" w:rsidRDefault="00A07F82" w:rsidP="00A07F82">
      <w:r w:rsidRPr="003B3B49">
        <w:t>Frequencies to be tested: According to Annex E table E-4 and 3GPP TS 36.508 [7] clauses 8.1.3 and 8.1.4.2.</w:t>
      </w:r>
    </w:p>
    <w:p w14:paraId="5BBFB680" w14:textId="77777777" w:rsidR="00A07F82" w:rsidRPr="003B3B49" w:rsidRDefault="00A07F82" w:rsidP="00A07F82">
      <w:r w:rsidRPr="003B3B49">
        <w:t xml:space="preserve">Channel Bandwidth to be tested: </w:t>
      </w:r>
      <w:proofErr w:type="spellStart"/>
      <w:r w:rsidRPr="003B3B49">
        <w:t>Ncell</w:t>
      </w:r>
      <w:proofErr w:type="spellEnd"/>
      <w:r w:rsidRPr="003B3B49">
        <w:t xml:space="preserve"> bandwidth is as specified in Table 13.1.1.1.5-1.</w:t>
      </w:r>
    </w:p>
    <w:p w14:paraId="64C94342" w14:textId="77777777" w:rsidR="00A07F82" w:rsidRPr="003B3B49" w:rsidRDefault="00A07F82" w:rsidP="00A07F82">
      <w:pPr>
        <w:pStyle w:val="B1"/>
      </w:pPr>
      <w:r w:rsidRPr="003B3B49">
        <w:t>1.</w:t>
      </w:r>
      <w:r w:rsidRPr="003B3B49">
        <w:tab/>
        <w:t>Connect the SS and AWGN noise source to the UE antenna connectors as shown in 3GPP TS 36.508 [7] Annex A Figure A.93 using only UE main Tx/Rx antenna.</w:t>
      </w:r>
    </w:p>
    <w:p w14:paraId="1826375C" w14:textId="77777777" w:rsidR="00A07F82" w:rsidRPr="003B3B49" w:rsidRDefault="00A07F82" w:rsidP="00A07F82">
      <w:pPr>
        <w:pStyle w:val="B1"/>
      </w:pPr>
      <w:r w:rsidRPr="003B3B49">
        <w:t>2.</w:t>
      </w:r>
      <w:r w:rsidRPr="003B3B49">
        <w:tab/>
        <w:t>The parameter settings for the cells are set up according to Table 13.1.1.1.4.1-2.</w:t>
      </w:r>
    </w:p>
    <w:p w14:paraId="0D268BFB" w14:textId="77777777" w:rsidR="00A07F82" w:rsidRPr="003B3B49" w:rsidRDefault="00A07F82" w:rsidP="00A07F82">
      <w:pPr>
        <w:pStyle w:val="B1"/>
      </w:pPr>
      <w:r w:rsidRPr="003B3B49">
        <w:t>3.</w:t>
      </w:r>
      <w:r w:rsidRPr="003B3B49">
        <w:tab/>
        <w:t>Propagation conditions are set according to Annex B clause B.0.</w:t>
      </w:r>
    </w:p>
    <w:p w14:paraId="1AD4E192" w14:textId="77777777" w:rsidR="00A07F82" w:rsidRPr="003B3B49" w:rsidRDefault="00A07F82" w:rsidP="00A07F82">
      <w:pPr>
        <w:pStyle w:val="B1"/>
      </w:pPr>
      <w:r w:rsidRPr="003B3B49">
        <w:t>4.</w:t>
      </w:r>
      <w:r w:rsidRPr="003B3B49">
        <w:tab/>
        <w:t xml:space="preserve">There are one NB-IoT carrier and two cells specified in the test. Ncell1 is standalone cell to Cell1 and Ncell2 is standalone cell to Cell2. </w:t>
      </w:r>
      <w:proofErr w:type="spellStart"/>
      <w:r w:rsidRPr="003B3B49">
        <w:t>Ncell</w:t>
      </w:r>
      <w:proofErr w:type="spellEnd"/>
      <w:r w:rsidRPr="003B3B49">
        <w:t xml:space="preserve"> 1 is the cell used for registration with the power level set according to Annex C.0 and C.1 for this test.</w:t>
      </w:r>
    </w:p>
    <w:p w14:paraId="73DE5928" w14:textId="3B2BDC36" w:rsidR="00A07F82" w:rsidRPr="003B3B49" w:rsidRDefault="00A07F82" w:rsidP="00A07F82">
      <w:del w:id="3" w:author="Karajani Bledar (1CD2)" w:date="2023-11-03T17:29:00Z">
        <w:r w:rsidRPr="003B3B49" w:rsidDel="00A07F82">
          <w:delText xml:space="preserve">During the test, the test system shall emulate and send the GNSS signal to the test UE by AT command. </w:delText>
        </w:r>
      </w:del>
      <w:r w:rsidRPr="003B3B49">
        <w:t>The UE shall be provided with the valid information about the SAN serving cells before the test</w:t>
      </w:r>
    </w:p>
    <w:p w14:paraId="340F396F" w14:textId="77777777" w:rsidR="00A07F82" w:rsidRPr="003B3B49" w:rsidRDefault="00A07F82" w:rsidP="00A07F82">
      <w:pPr>
        <w:pStyle w:val="TH"/>
      </w:pPr>
      <w:r w:rsidRPr="003B3B49">
        <w:t>Table 13.1.1.1.4-1: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2236C71A" w14:textId="77777777" w:rsidTr="00194164">
        <w:trPr>
          <w:trHeight w:val="187"/>
          <w:jc w:val="center"/>
        </w:trPr>
        <w:tc>
          <w:tcPr>
            <w:tcW w:w="2265" w:type="dxa"/>
            <w:shd w:val="clear" w:color="auto" w:fill="auto"/>
          </w:tcPr>
          <w:p w14:paraId="471B325D" w14:textId="77777777" w:rsidR="00A07F82" w:rsidRPr="003B3B49" w:rsidRDefault="00A07F82" w:rsidP="00194164">
            <w:pPr>
              <w:pStyle w:val="TAH"/>
            </w:pPr>
            <w:r w:rsidRPr="003B3B49">
              <w:t>Configuration</w:t>
            </w:r>
          </w:p>
        </w:tc>
        <w:tc>
          <w:tcPr>
            <w:tcW w:w="6905" w:type="dxa"/>
            <w:shd w:val="clear" w:color="auto" w:fill="auto"/>
          </w:tcPr>
          <w:p w14:paraId="7967E7DB" w14:textId="77777777" w:rsidR="00A07F82" w:rsidRPr="003B3B49" w:rsidRDefault="00A07F82" w:rsidP="00194164">
            <w:pPr>
              <w:pStyle w:val="TAH"/>
            </w:pPr>
            <w:r w:rsidRPr="003B3B49">
              <w:t>Description</w:t>
            </w:r>
          </w:p>
        </w:tc>
      </w:tr>
      <w:tr w:rsidR="00A07F82" w:rsidRPr="003B3B49" w14:paraId="32D9E948" w14:textId="77777777" w:rsidTr="00194164">
        <w:trPr>
          <w:trHeight w:val="187"/>
          <w:jc w:val="center"/>
        </w:trPr>
        <w:tc>
          <w:tcPr>
            <w:tcW w:w="2265" w:type="dxa"/>
            <w:shd w:val="clear" w:color="auto" w:fill="auto"/>
          </w:tcPr>
          <w:p w14:paraId="2A8104BE" w14:textId="77777777" w:rsidR="00A07F82" w:rsidRPr="003B3B49" w:rsidRDefault="00A07F82" w:rsidP="00194164">
            <w:pPr>
              <w:pStyle w:val="TAL"/>
            </w:pPr>
            <w:r w:rsidRPr="003B3B49">
              <w:t>1</w:t>
            </w:r>
          </w:p>
        </w:tc>
        <w:tc>
          <w:tcPr>
            <w:tcW w:w="6905" w:type="dxa"/>
            <w:shd w:val="clear" w:color="auto" w:fill="auto"/>
          </w:tcPr>
          <w:p w14:paraId="329FADC3" w14:textId="77777777" w:rsidR="00A07F82" w:rsidRPr="003B3B49" w:rsidRDefault="00A07F82" w:rsidP="00194164">
            <w:pPr>
              <w:pStyle w:val="TAL"/>
            </w:pPr>
            <w:r w:rsidRPr="003B3B49">
              <w:t>GEO, HD-FDD duplex mode</w:t>
            </w:r>
          </w:p>
        </w:tc>
      </w:tr>
    </w:tbl>
    <w:p w14:paraId="6CD74805" w14:textId="77777777" w:rsidR="00A07F82" w:rsidRPr="003B3B49" w:rsidRDefault="00A07F82" w:rsidP="00A07F82">
      <w:pPr>
        <w:ind w:leftChars="90" w:left="180"/>
      </w:pPr>
    </w:p>
    <w:p w14:paraId="19F2D1FE" w14:textId="77777777" w:rsidR="00A07F82" w:rsidRPr="003B3B49" w:rsidRDefault="00A07F82" w:rsidP="00A07F82">
      <w:pPr>
        <w:pStyle w:val="TH"/>
      </w:pPr>
      <w:r w:rsidRPr="003B3B49">
        <w:lastRenderedPageBreak/>
        <w:t>Table 13.1.1.1.4-2: General test parameters for HD-FDD intra frequency cell reselection test case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674"/>
        <w:gridCol w:w="767"/>
        <w:gridCol w:w="2494"/>
        <w:gridCol w:w="3686"/>
      </w:tblGrid>
      <w:tr w:rsidR="00A07F82" w:rsidRPr="003B3B49" w14:paraId="1F366E83"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36EBF97" w14:textId="77777777" w:rsidR="00A07F82" w:rsidRPr="003B3B49" w:rsidRDefault="00A07F82" w:rsidP="00194164">
            <w:pPr>
              <w:pStyle w:val="TAH"/>
            </w:pPr>
            <w:r w:rsidRPr="003B3B49">
              <w:t>Parameter</w:t>
            </w:r>
          </w:p>
        </w:tc>
        <w:tc>
          <w:tcPr>
            <w:tcW w:w="767" w:type="dxa"/>
            <w:tcBorders>
              <w:top w:val="single" w:sz="4" w:space="0" w:color="auto"/>
              <w:left w:val="single" w:sz="4" w:space="0" w:color="auto"/>
              <w:bottom w:val="single" w:sz="4" w:space="0" w:color="auto"/>
              <w:right w:val="single" w:sz="4" w:space="0" w:color="auto"/>
            </w:tcBorders>
            <w:hideMark/>
          </w:tcPr>
          <w:p w14:paraId="1AB8ADD1" w14:textId="77777777" w:rsidR="00A07F82" w:rsidRPr="003B3B49" w:rsidRDefault="00A07F82" w:rsidP="00194164">
            <w:pPr>
              <w:pStyle w:val="TAH"/>
            </w:pPr>
            <w:r w:rsidRPr="003B3B49">
              <w:t>Unit</w:t>
            </w:r>
          </w:p>
        </w:tc>
        <w:tc>
          <w:tcPr>
            <w:tcW w:w="2494" w:type="dxa"/>
            <w:tcBorders>
              <w:top w:val="single" w:sz="4" w:space="0" w:color="auto"/>
              <w:left w:val="single" w:sz="4" w:space="0" w:color="auto"/>
              <w:bottom w:val="single" w:sz="4" w:space="0" w:color="auto"/>
              <w:right w:val="single" w:sz="4" w:space="0" w:color="auto"/>
            </w:tcBorders>
            <w:hideMark/>
          </w:tcPr>
          <w:p w14:paraId="39F0F9FA" w14:textId="77777777" w:rsidR="00A07F82" w:rsidRPr="003B3B49" w:rsidRDefault="00A07F82" w:rsidP="00194164">
            <w:pPr>
              <w:pStyle w:val="TAH"/>
            </w:pPr>
            <w:r w:rsidRPr="003B3B49">
              <w:t>Value</w:t>
            </w:r>
          </w:p>
        </w:tc>
        <w:tc>
          <w:tcPr>
            <w:tcW w:w="3686" w:type="dxa"/>
            <w:tcBorders>
              <w:top w:val="single" w:sz="4" w:space="0" w:color="auto"/>
              <w:left w:val="single" w:sz="4" w:space="0" w:color="auto"/>
              <w:bottom w:val="single" w:sz="4" w:space="0" w:color="auto"/>
              <w:right w:val="single" w:sz="4" w:space="0" w:color="auto"/>
            </w:tcBorders>
            <w:hideMark/>
          </w:tcPr>
          <w:p w14:paraId="6CB2B77F" w14:textId="77777777" w:rsidR="00A07F82" w:rsidRPr="003B3B49" w:rsidRDefault="00A07F82" w:rsidP="00194164">
            <w:pPr>
              <w:pStyle w:val="TAH"/>
            </w:pPr>
            <w:r w:rsidRPr="003B3B49">
              <w:t>Comment</w:t>
            </w:r>
          </w:p>
        </w:tc>
      </w:tr>
      <w:tr w:rsidR="00A07F82" w:rsidRPr="003B3B49" w14:paraId="0EFD9FEE"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63A564F" w14:textId="77777777" w:rsidR="00A07F82" w:rsidRPr="003B3B49" w:rsidRDefault="00A07F82" w:rsidP="00194164">
            <w:pPr>
              <w:pStyle w:val="TAL"/>
              <w:rPr>
                <w:lang w:eastAsia="ja-JP"/>
              </w:rPr>
            </w:pPr>
            <w:r w:rsidRPr="003B3B49">
              <w:rPr>
                <w:lang w:eastAsia="ja-JP"/>
              </w:rPr>
              <w:t>NB-IOT operational mode</w:t>
            </w:r>
          </w:p>
        </w:tc>
        <w:tc>
          <w:tcPr>
            <w:tcW w:w="767" w:type="dxa"/>
            <w:tcBorders>
              <w:top w:val="single" w:sz="4" w:space="0" w:color="auto"/>
              <w:left w:val="single" w:sz="4" w:space="0" w:color="auto"/>
              <w:bottom w:val="single" w:sz="4" w:space="0" w:color="auto"/>
              <w:right w:val="single" w:sz="4" w:space="0" w:color="auto"/>
            </w:tcBorders>
          </w:tcPr>
          <w:p w14:paraId="070DC974" w14:textId="77777777" w:rsidR="00A07F82" w:rsidRPr="003B3B49" w:rsidRDefault="00A07F82" w:rsidP="001941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6F615D2" w14:textId="77777777" w:rsidR="00A07F82" w:rsidRPr="003B3B49" w:rsidRDefault="00A07F82" w:rsidP="00194164">
            <w:pPr>
              <w:pStyle w:val="TAL"/>
              <w:rPr>
                <w:lang w:eastAsia="ja-JP"/>
              </w:rPr>
            </w:pPr>
            <w:r w:rsidRPr="003B3B49">
              <w:rPr>
                <w:rFonts w:cs="Arial"/>
                <w:bCs/>
              </w:rPr>
              <w:t>Standalone</w:t>
            </w:r>
          </w:p>
        </w:tc>
        <w:tc>
          <w:tcPr>
            <w:tcW w:w="3686" w:type="dxa"/>
            <w:tcBorders>
              <w:top w:val="single" w:sz="4" w:space="0" w:color="auto"/>
              <w:left w:val="single" w:sz="4" w:space="0" w:color="auto"/>
              <w:bottom w:val="single" w:sz="4" w:space="0" w:color="auto"/>
              <w:right w:val="single" w:sz="4" w:space="0" w:color="auto"/>
            </w:tcBorders>
          </w:tcPr>
          <w:p w14:paraId="19AFF95A" w14:textId="77777777" w:rsidR="00A07F82" w:rsidRPr="003B3B49" w:rsidRDefault="00A07F82" w:rsidP="00194164">
            <w:pPr>
              <w:pStyle w:val="TAL"/>
              <w:rPr>
                <w:b/>
                <w:lang w:eastAsia="ja-JP"/>
              </w:rPr>
            </w:pPr>
          </w:p>
        </w:tc>
      </w:tr>
      <w:tr w:rsidR="00A07F82" w:rsidRPr="003B3B49" w14:paraId="70FB5EBA" w14:textId="77777777" w:rsidTr="00194164">
        <w:trPr>
          <w:cantSplit/>
          <w:jc w:val="center"/>
        </w:trPr>
        <w:tc>
          <w:tcPr>
            <w:tcW w:w="1129" w:type="dxa"/>
            <w:tcBorders>
              <w:top w:val="single" w:sz="4" w:space="0" w:color="auto"/>
              <w:left w:val="single" w:sz="4" w:space="0" w:color="auto"/>
              <w:bottom w:val="single" w:sz="4" w:space="0" w:color="auto"/>
              <w:right w:val="single" w:sz="4" w:space="0" w:color="auto"/>
            </w:tcBorders>
          </w:tcPr>
          <w:p w14:paraId="32ED23B6" w14:textId="77777777" w:rsidR="00A07F82" w:rsidRPr="003B3B49" w:rsidRDefault="00A07F82" w:rsidP="00194164">
            <w:pPr>
              <w:pStyle w:val="TAL"/>
              <w:rPr>
                <w:lang w:eastAsia="ja-JP"/>
              </w:rPr>
            </w:pPr>
            <w:r w:rsidRPr="003B3B49">
              <w:t>Satellite information</w:t>
            </w:r>
          </w:p>
        </w:tc>
        <w:tc>
          <w:tcPr>
            <w:tcW w:w="1674" w:type="dxa"/>
            <w:tcBorders>
              <w:top w:val="single" w:sz="4" w:space="0" w:color="auto"/>
              <w:left w:val="single" w:sz="4" w:space="0" w:color="auto"/>
              <w:bottom w:val="single" w:sz="4" w:space="0" w:color="auto"/>
              <w:right w:val="single" w:sz="4" w:space="0" w:color="auto"/>
            </w:tcBorders>
          </w:tcPr>
          <w:p w14:paraId="4E7FC413" w14:textId="77777777" w:rsidR="00A07F82" w:rsidRPr="003B3B49" w:rsidRDefault="00A07F82" w:rsidP="00194164">
            <w:pPr>
              <w:pStyle w:val="TAL"/>
              <w:rPr>
                <w:lang w:eastAsia="ja-JP"/>
              </w:rPr>
            </w:pPr>
            <w:r w:rsidRPr="003B3B49">
              <w:t>Config 1</w:t>
            </w:r>
          </w:p>
        </w:tc>
        <w:tc>
          <w:tcPr>
            <w:tcW w:w="767" w:type="dxa"/>
            <w:tcBorders>
              <w:top w:val="single" w:sz="4" w:space="0" w:color="auto"/>
              <w:left w:val="single" w:sz="4" w:space="0" w:color="auto"/>
              <w:bottom w:val="single" w:sz="4" w:space="0" w:color="auto"/>
              <w:right w:val="single" w:sz="4" w:space="0" w:color="auto"/>
            </w:tcBorders>
          </w:tcPr>
          <w:p w14:paraId="1691E745" w14:textId="77777777" w:rsidR="00A07F82" w:rsidRPr="003B3B49" w:rsidRDefault="00A07F82" w:rsidP="001941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7661F7C9" w14:textId="77777777" w:rsidR="00A07F82" w:rsidRPr="003B3B49" w:rsidRDefault="00A07F82" w:rsidP="00194164">
            <w:pPr>
              <w:pStyle w:val="TAL"/>
              <w:rPr>
                <w:lang w:eastAsia="ja-JP"/>
              </w:rPr>
            </w:pPr>
            <w:r w:rsidRPr="003B3B49">
              <w:t>GEO</w:t>
            </w:r>
          </w:p>
        </w:tc>
        <w:tc>
          <w:tcPr>
            <w:tcW w:w="3686" w:type="dxa"/>
            <w:tcBorders>
              <w:top w:val="single" w:sz="4" w:space="0" w:color="auto"/>
              <w:left w:val="single" w:sz="4" w:space="0" w:color="auto"/>
              <w:bottom w:val="single" w:sz="4" w:space="0" w:color="auto"/>
              <w:right w:val="single" w:sz="4" w:space="0" w:color="auto"/>
            </w:tcBorders>
          </w:tcPr>
          <w:p w14:paraId="276BE34A" w14:textId="77777777" w:rsidR="00A07F82" w:rsidRPr="003B3B49" w:rsidRDefault="00A07F82" w:rsidP="00194164">
            <w:pPr>
              <w:pStyle w:val="TAL"/>
              <w:rPr>
                <w:lang w:eastAsia="ja-JP"/>
              </w:rPr>
            </w:pPr>
          </w:p>
        </w:tc>
      </w:tr>
      <w:tr w:rsidR="00A07F82" w:rsidRPr="003B3B49" w14:paraId="14DDCFC3" w14:textId="77777777" w:rsidTr="00194164">
        <w:trPr>
          <w:cantSplit/>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766E0565" w14:textId="77777777" w:rsidR="00A07F82" w:rsidRPr="003B3B49" w:rsidRDefault="00A07F82" w:rsidP="00194164">
            <w:pPr>
              <w:pStyle w:val="TAL"/>
              <w:rPr>
                <w:lang w:eastAsia="ja-JP"/>
              </w:rPr>
            </w:pPr>
            <w:r w:rsidRPr="003B3B49">
              <w:rPr>
                <w:lang w:eastAsia="ja-JP"/>
              </w:rPr>
              <w:t>Initial condition</w:t>
            </w:r>
          </w:p>
        </w:tc>
        <w:tc>
          <w:tcPr>
            <w:tcW w:w="1674" w:type="dxa"/>
            <w:tcBorders>
              <w:top w:val="single" w:sz="4" w:space="0" w:color="auto"/>
              <w:left w:val="single" w:sz="4" w:space="0" w:color="auto"/>
              <w:bottom w:val="single" w:sz="4" w:space="0" w:color="auto"/>
              <w:right w:val="single" w:sz="4" w:space="0" w:color="auto"/>
            </w:tcBorders>
            <w:hideMark/>
          </w:tcPr>
          <w:p w14:paraId="75D1EF65" w14:textId="77777777" w:rsidR="00A07F82" w:rsidRPr="003B3B49" w:rsidRDefault="00A07F82" w:rsidP="00194164">
            <w:pPr>
              <w:pStyle w:val="TAL"/>
              <w:rPr>
                <w:lang w:eastAsia="ja-JP"/>
              </w:rPr>
            </w:pPr>
            <w:r w:rsidRPr="003B3B49">
              <w:rPr>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11D9F1B3" w14:textId="77777777" w:rsidR="00A07F82" w:rsidRPr="003B3B49" w:rsidRDefault="00A07F82" w:rsidP="001941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711A2B2E" w14:textId="77777777" w:rsidR="00A07F82" w:rsidRPr="003B3B49" w:rsidRDefault="00A07F82" w:rsidP="00194164">
            <w:pPr>
              <w:pStyle w:val="TAL"/>
              <w:rPr>
                <w:lang w:eastAsia="ja-JP"/>
              </w:rPr>
            </w:pPr>
            <w:r w:rsidRPr="003B3B49">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13F764AC" w14:textId="77777777" w:rsidR="00A07F82" w:rsidRPr="003B3B49" w:rsidRDefault="00A07F82" w:rsidP="00194164">
            <w:pPr>
              <w:pStyle w:val="TAL"/>
              <w:rPr>
                <w:lang w:eastAsia="ja-JP"/>
              </w:rPr>
            </w:pPr>
          </w:p>
        </w:tc>
      </w:tr>
      <w:tr w:rsidR="00A07F82" w:rsidRPr="003B3B49" w14:paraId="7F9408F9" w14:textId="77777777" w:rsidTr="00194164">
        <w:trPr>
          <w:cantSplit/>
          <w:trHeight w:val="463"/>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C7824F0" w14:textId="77777777" w:rsidR="00A07F82" w:rsidRPr="003B3B49" w:rsidRDefault="00A07F82" w:rsidP="00194164">
            <w:pPr>
              <w:pStyle w:val="TAL"/>
              <w:rPr>
                <w:lang w:eastAsia="ja-JP"/>
              </w:rPr>
            </w:pPr>
          </w:p>
        </w:tc>
        <w:tc>
          <w:tcPr>
            <w:tcW w:w="1674" w:type="dxa"/>
            <w:tcBorders>
              <w:top w:val="single" w:sz="4" w:space="0" w:color="auto"/>
              <w:left w:val="single" w:sz="4" w:space="0" w:color="auto"/>
              <w:bottom w:val="single" w:sz="4" w:space="0" w:color="auto"/>
              <w:right w:val="single" w:sz="4" w:space="0" w:color="auto"/>
            </w:tcBorders>
            <w:hideMark/>
          </w:tcPr>
          <w:p w14:paraId="482DCE66" w14:textId="77777777" w:rsidR="00A07F82" w:rsidRPr="003B3B49" w:rsidRDefault="00A07F82" w:rsidP="00194164">
            <w:pPr>
              <w:pStyle w:val="TAL"/>
              <w:rPr>
                <w:lang w:eastAsia="ja-JP"/>
              </w:rPr>
            </w:pPr>
            <w:r w:rsidRPr="003B3B49">
              <w:rPr>
                <w:lang w:eastAsia="ja-JP"/>
              </w:rPr>
              <w:t>Neighbour cells</w:t>
            </w:r>
          </w:p>
        </w:tc>
        <w:tc>
          <w:tcPr>
            <w:tcW w:w="767" w:type="dxa"/>
            <w:tcBorders>
              <w:top w:val="single" w:sz="4" w:space="0" w:color="auto"/>
              <w:left w:val="single" w:sz="4" w:space="0" w:color="auto"/>
              <w:bottom w:val="single" w:sz="4" w:space="0" w:color="auto"/>
              <w:right w:val="single" w:sz="4" w:space="0" w:color="auto"/>
            </w:tcBorders>
          </w:tcPr>
          <w:p w14:paraId="2053F646" w14:textId="77777777" w:rsidR="00A07F82" w:rsidRPr="003B3B49" w:rsidRDefault="00A07F82" w:rsidP="001941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501B9F64" w14:textId="77777777" w:rsidR="00A07F82" w:rsidRPr="003B3B49" w:rsidRDefault="00A07F82" w:rsidP="00194164">
            <w:pPr>
              <w:pStyle w:val="TAL"/>
              <w:rPr>
                <w:lang w:eastAsia="ja-JP"/>
              </w:rPr>
            </w:pPr>
            <w:r w:rsidRPr="003B3B49">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4EBE8F80" w14:textId="77777777" w:rsidR="00A07F82" w:rsidRPr="003B3B49" w:rsidRDefault="00A07F82" w:rsidP="00194164">
            <w:pPr>
              <w:pStyle w:val="TAL"/>
              <w:rPr>
                <w:lang w:eastAsia="ja-JP"/>
              </w:rPr>
            </w:pPr>
          </w:p>
        </w:tc>
      </w:tr>
      <w:tr w:rsidR="00A07F82" w:rsidRPr="003B3B49" w14:paraId="49BD300E" w14:textId="77777777" w:rsidTr="00194164">
        <w:trPr>
          <w:cantSplit/>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6D2932BD" w14:textId="77777777" w:rsidR="00A07F82" w:rsidRPr="003B3B49" w:rsidRDefault="00A07F82" w:rsidP="00194164">
            <w:pPr>
              <w:pStyle w:val="TAL"/>
              <w:rPr>
                <w:lang w:eastAsia="ja-JP"/>
              </w:rPr>
            </w:pPr>
            <w:r w:rsidRPr="003B3B49">
              <w:rPr>
                <w:lang w:eastAsia="ja-JP"/>
              </w:rPr>
              <w:t>T2 end condition</w:t>
            </w:r>
          </w:p>
        </w:tc>
        <w:tc>
          <w:tcPr>
            <w:tcW w:w="1674" w:type="dxa"/>
            <w:tcBorders>
              <w:top w:val="single" w:sz="4" w:space="0" w:color="auto"/>
              <w:left w:val="single" w:sz="4" w:space="0" w:color="auto"/>
              <w:bottom w:val="single" w:sz="4" w:space="0" w:color="auto"/>
              <w:right w:val="single" w:sz="4" w:space="0" w:color="auto"/>
            </w:tcBorders>
            <w:hideMark/>
          </w:tcPr>
          <w:p w14:paraId="608C6748" w14:textId="77777777" w:rsidR="00A07F82" w:rsidRPr="003B3B49" w:rsidRDefault="00A07F82" w:rsidP="00194164">
            <w:pPr>
              <w:pStyle w:val="TAL"/>
              <w:rPr>
                <w:lang w:eastAsia="ja-JP"/>
              </w:rPr>
            </w:pPr>
            <w:r w:rsidRPr="003B3B49">
              <w:rPr>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05632148" w14:textId="77777777" w:rsidR="00A07F82" w:rsidRPr="003B3B49" w:rsidRDefault="00A07F82" w:rsidP="001941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7007EC1" w14:textId="77777777" w:rsidR="00A07F82" w:rsidRPr="003B3B49" w:rsidRDefault="00A07F82" w:rsidP="00194164">
            <w:pPr>
              <w:pStyle w:val="TAL"/>
              <w:rPr>
                <w:lang w:eastAsia="ja-JP"/>
              </w:rPr>
            </w:pPr>
            <w:r w:rsidRPr="003B3B49">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790B8368" w14:textId="77777777" w:rsidR="00A07F82" w:rsidRPr="003B3B49" w:rsidRDefault="00A07F82" w:rsidP="00194164">
            <w:pPr>
              <w:pStyle w:val="TAL"/>
              <w:rPr>
                <w:lang w:eastAsia="ja-JP"/>
              </w:rPr>
            </w:pPr>
          </w:p>
        </w:tc>
      </w:tr>
      <w:tr w:rsidR="00A07F82" w:rsidRPr="003B3B49" w14:paraId="7FB65355" w14:textId="77777777" w:rsidTr="00194164">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9E96BEA" w14:textId="77777777" w:rsidR="00A07F82" w:rsidRPr="003B3B49" w:rsidRDefault="00A07F82" w:rsidP="00194164">
            <w:pPr>
              <w:pStyle w:val="TAL"/>
              <w:rPr>
                <w:lang w:eastAsia="ja-JP"/>
              </w:rPr>
            </w:pPr>
          </w:p>
        </w:tc>
        <w:tc>
          <w:tcPr>
            <w:tcW w:w="1674" w:type="dxa"/>
            <w:tcBorders>
              <w:top w:val="single" w:sz="4" w:space="0" w:color="auto"/>
              <w:left w:val="single" w:sz="4" w:space="0" w:color="auto"/>
              <w:bottom w:val="single" w:sz="4" w:space="0" w:color="auto"/>
              <w:right w:val="single" w:sz="4" w:space="0" w:color="auto"/>
            </w:tcBorders>
            <w:hideMark/>
          </w:tcPr>
          <w:p w14:paraId="0ADDE041" w14:textId="77777777" w:rsidR="00A07F82" w:rsidRPr="003B3B49" w:rsidRDefault="00A07F82" w:rsidP="00194164">
            <w:pPr>
              <w:pStyle w:val="TAL"/>
              <w:rPr>
                <w:lang w:eastAsia="ja-JP"/>
              </w:rPr>
            </w:pPr>
            <w:r w:rsidRPr="003B3B49">
              <w:rPr>
                <w:lang w:eastAsia="ja-JP"/>
              </w:rPr>
              <w:t>Neighbour cells</w:t>
            </w:r>
          </w:p>
        </w:tc>
        <w:tc>
          <w:tcPr>
            <w:tcW w:w="767" w:type="dxa"/>
            <w:tcBorders>
              <w:top w:val="single" w:sz="4" w:space="0" w:color="auto"/>
              <w:left w:val="single" w:sz="4" w:space="0" w:color="auto"/>
              <w:bottom w:val="single" w:sz="4" w:space="0" w:color="auto"/>
              <w:right w:val="single" w:sz="4" w:space="0" w:color="auto"/>
            </w:tcBorders>
          </w:tcPr>
          <w:p w14:paraId="7CF0D4FB" w14:textId="77777777" w:rsidR="00A07F82" w:rsidRPr="003B3B49" w:rsidRDefault="00A07F82" w:rsidP="001941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E27AA4E" w14:textId="77777777" w:rsidR="00A07F82" w:rsidRPr="003B3B49" w:rsidRDefault="00A07F82" w:rsidP="00194164">
            <w:pPr>
              <w:pStyle w:val="TAL"/>
              <w:rPr>
                <w:lang w:eastAsia="ja-JP"/>
              </w:rPr>
            </w:pPr>
            <w:r w:rsidRPr="003B3B49">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12BD3566" w14:textId="77777777" w:rsidR="00A07F82" w:rsidRPr="003B3B49" w:rsidRDefault="00A07F82" w:rsidP="00194164">
            <w:pPr>
              <w:pStyle w:val="TAL"/>
              <w:rPr>
                <w:lang w:eastAsia="ja-JP"/>
              </w:rPr>
            </w:pPr>
          </w:p>
        </w:tc>
      </w:tr>
      <w:tr w:rsidR="00A07F82" w:rsidRPr="003B3B49" w14:paraId="7D7CCED7" w14:textId="77777777" w:rsidTr="00194164">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10A7D673" w14:textId="77777777" w:rsidR="00A07F82" w:rsidRPr="003B3B49" w:rsidRDefault="00A07F82" w:rsidP="00194164">
            <w:pPr>
              <w:pStyle w:val="TAL"/>
              <w:rPr>
                <w:lang w:eastAsia="ja-JP"/>
              </w:rPr>
            </w:pPr>
            <w:r w:rsidRPr="003B3B49">
              <w:rPr>
                <w:lang w:eastAsia="ja-JP"/>
              </w:rPr>
              <w:t>Final condition</w:t>
            </w:r>
          </w:p>
        </w:tc>
        <w:tc>
          <w:tcPr>
            <w:tcW w:w="1674" w:type="dxa"/>
            <w:tcBorders>
              <w:top w:val="single" w:sz="4" w:space="0" w:color="auto"/>
              <w:left w:val="single" w:sz="4" w:space="0" w:color="auto"/>
              <w:bottom w:val="single" w:sz="4" w:space="0" w:color="auto"/>
              <w:right w:val="single" w:sz="4" w:space="0" w:color="auto"/>
            </w:tcBorders>
            <w:hideMark/>
          </w:tcPr>
          <w:p w14:paraId="11DAA2EB" w14:textId="77777777" w:rsidR="00A07F82" w:rsidRPr="003B3B49" w:rsidRDefault="00A07F82" w:rsidP="00194164">
            <w:pPr>
              <w:pStyle w:val="TAL"/>
              <w:rPr>
                <w:lang w:eastAsia="ja-JP"/>
              </w:rPr>
            </w:pPr>
            <w:r w:rsidRPr="003B3B49">
              <w:rPr>
                <w:lang w:eastAsia="ja-JP"/>
              </w:rPr>
              <w:t xml:space="preserve">Visited cell </w:t>
            </w:r>
          </w:p>
        </w:tc>
        <w:tc>
          <w:tcPr>
            <w:tcW w:w="767" w:type="dxa"/>
            <w:tcBorders>
              <w:top w:val="single" w:sz="4" w:space="0" w:color="auto"/>
              <w:left w:val="single" w:sz="4" w:space="0" w:color="auto"/>
              <w:bottom w:val="single" w:sz="4" w:space="0" w:color="auto"/>
              <w:right w:val="single" w:sz="4" w:space="0" w:color="auto"/>
            </w:tcBorders>
          </w:tcPr>
          <w:p w14:paraId="0BA8BA23" w14:textId="77777777" w:rsidR="00A07F82" w:rsidRPr="003B3B49" w:rsidRDefault="00A07F82" w:rsidP="001941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2F97CFF" w14:textId="77777777" w:rsidR="00A07F82" w:rsidRPr="003B3B49" w:rsidRDefault="00A07F82" w:rsidP="00194164">
            <w:pPr>
              <w:pStyle w:val="TAL"/>
              <w:rPr>
                <w:lang w:eastAsia="ja-JP"/>
              </w:rPr>
            </w:pPr>
            <w:r w:rsidRPr="003B3B49">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183D29E4" w14:textId="77777777" w:rsidR="00A07F82" w:rsidRPr="003B3B49" w:rsidRDefault="00A07F82" w:rsidP="00194164">
            <w:pPr>
              <w:pStyle w:val="TAL"/>
              <w:rPr>
                <w:lang w:eastAsia="ja-JP"/>
              </w:rPr>
            </w:pPr>
          </w:p>
        </w:tc>
      </w:tr>
      <w:tr w:rsidR="00A07F82" w:rsidRPr="003B3B49" w14:paraId="43D24BCF"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8180518" w14:textId="77777777" w:rsidR="00A07F82" w:rsidRPr="003B3B49" w:rsidRDefault="00A07F82" w:rsidP="00194164">
            <w:pPr>
              <w:pStyle w:val="TAL"/>
              <w:rPr>
                <w:lang w:eastAsia="ja-JP"/>
              </w:rPr>
            </w:pPr>
            <w:r w:rsidRPr="003B3B49">
              <w:rPr>
                <w:lang w:eastAsia="ja-JP"/>
              </w:rPr>
              <w:t>Access Barring Information</w:t>
            </w:r>
          </w:p>
        </w:tc>
        <w:tc>
          <w:tcPr>
            <w:tcW w:w="767" w:type="dxa"/>
            <w:tcBorders>
              <w:top w:val="single" w:sz="4" w:space="0" w:color="auto"/>
              <w:left w:val="single" w:sz="4" w:space="0" w:color="auto"/>
              <w:bottom w:val="single" w:sz="4" w:space="0" w:color="auto"/>
              <w:right w:val="single" w:sz="4" w:space="0" w:color="auto"/>
            </w:tcBorders>
            <w:hideMark/>
          </w:tcPr>
          <w:p w14:paraId="0C882E48" w14:textId="77777777" w:rsidR="00A07F82" w:rsidRPr="003B3B49" w:rsidRDefault="00A07F82" w:rsidP="00194164">
            <w:pPr>
              <w:pStyle w:val="TAL"/>
              <w:rPr>
                <w:lang w:eastAsia="ja-JP"/>
              </w:rPr>
            </w:pPr>
            <w:r w:rsidRPr="003B3B49">
              <w:rPr>
                <w:rFonts w:cs="v4.2.0"/>
                <w:lang w:eastAsia="ja-JP"/>
              </w:rPr>
              <w:t>-</w:t>
            </w:r>
          </w:p>
        </w:tc>
        <w:tc>
          <w:tcPr>
            <w:tcW w:w="2494" w:type="dxa"/>
            <w:tcBorders>
              <w:top w:val="single" w:sz="4" w:space="0" w:color="auto"/>
              <w:left w:val="single" w:sz="4" w:space="0" w:color="auto"/>
              <w:bottom w:val="single" w:sz="4" w:space="0" w:color="auto"/>
              <w:right w:val="single" w:sz="4" w:space="0" w:color="auto"/>
            </w:tcBorders>
            <w:hideMark/>
          </w:tcPr>
          <w:p w14:paraId="5F643B59" w14:textId="77777777" w:rsidR="00A07F82" w:rsidRPr="003B3B49" w:rsidRDefault="00A07F82" w:rsidP="00194164">
            <w:pPr>
              <w:pStyle w:val="TAL"/>
              <w:rPr>
                <w:lang w:eastAsia="ja-JP"/>
              </w:rPr>
            </w:pPr>
            <w:r w:rsidRPr="003B3B49">
              <w:rPr>
                <w:rFonts w:cs="v4.2.0"/>
                <w:lang w:eastAsia="ja-JP"/>
              </w:rPr>
              <w:t>Not Sent</w:t>
            </w:r>
          </w:p>
        </w:tc>
        <w:tc>
          <w:tcPr>
            <w:tcW w:w="3686" w:type="dxa"/>
            <w:tcBorders>
              <w:top w:val="single" w:sz="4" w:space="0" w:color="auto"/>
              <w:left w:val="single" w:sz="4" w:space="0" w:color="auto"/>
              <w:bottom w:val="single" w:sz="4" w:space="0" w:color="auto"/>
              <w:right w:val="single" w:sz="4" w:space="0" w:color="auto"/>
            </w:tcBorders>
            <w:hideMark/>
          </w:tcPr>
          <w:p w14:paraId="2345B234" w14:textId="77777777" w:rsidR="00A07F82" w:rsidRPr="003B3B49" w:rsidRDefault="00A07F82" w:rsidP="00194164">
            <w:pPr>
              <w:pStyle w:val="TAL"/>
              <w:rPr>
                <w:lang w:eastAsia="ja-JP"/>
              </w:rPr>
            </w:pPr>
            <w:r w:rsidRPr="003B3B49">
              <w:rPr>
                <w:rFonts w:cs="v4.2.0"/>
                <w:lang w:eastAsia="ja-JP"/>
              </w:rPr>
              <w:t>No additional delays in random access procedure.</w:t>
            </w:r>
          </w:p>
        </w:tc>
      </w:tr>
      <w:tr w:rsidR="00A07F82" w:rsidRPr="003B3B49" w14:paraId="6BF5AE6D"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5B312A5" w14:textId="77777777" w:rsidR="00A07F82" w:rsidRPr="003B3B49" w:rsidRDefault="00A07F82" w:rsidP="00194164">
            <w:pPr>
              <w:pStyle w:val="TAL"/>
              <w:rPr>
                <w:lang w:eastAsia="zh-CN"/>
              </w:rPr>
            </w:pPr>
            <w:r w:rsidRPr="003B3B49">
              <w:rPr>
                <w:iCs/>
                <w:lang w:eastAsia="zh-CN"/>
              </w:rPr>
              <w:t>NPRACH Configuration</w:t>
            </w:r>
          </w:p>
        </w:tc>
        <w:tc>
          <w:tcPr>
            <w:tcW w:w="767" w:type="dxa"/>
            <w:tcBorders>
              <w:top w:val="single" w:sz="4" w:space="0" w:color="auto"/>
              <w:left w:val="single" w:sz="4" w:space="0" w:color="auto"/>
              <w:bottom w:val="single" w:sz="4" w:space="0" w:color="auto"/>
              <w:right w:val="single" w:sz="4" w:space="0" w:color="auto"/>
            </w:tcBorders>
          </w:tcPr>
          <w:p w14:paraId="71DF4AF6" w14:textId="77777777" w:rsidR="00A07F82" w:rsidRPr="003B3B49" w:rsidRDefault="00A07F82" w:rsidP="001941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E4BA57F" w14:textId="77777777" w:rsidR="00A07F82" w:rsidRPr="003B3B49" w:rsidRDefault="00A07F82" w:rsidP="00194164">
            <w:pPr>
              <w:pStyle w:val="TAL"/>
              <w:rPr>
                <w:lang w:eastAsia="zh-CN"/>
              </w:rPr>
            </w:pPr>
            <w:r w:rsidRPr="003B3B49">
              <w:rPr>
                <w:rFonts w:cs="v3.7.0"/>
              </w:rPr>
              <w:t>NPRACH.R-</w:t>
            </w:r>
            <w:r w:rsidRPr="003B3B49">
              <w:rPr>
                <w:lang w:eastAsia="zh-CN"/>
              </w:rPr>
              <w:t>1</w:t>
            </w:r>
          </w:p>
        </w:tc>
        <w:tc>
          <w:tcPr>
            <w:tcW w:w="3686" w:type="dxa"/>
            <w:tcBorders>
              <w:top w:val="single" w:sz="4" w:space="0" w:color="auto"/>
              <w:left w:val="single" w:sz="4" w:space="0" w:color="auto"/>
              <w:bottom w:val="single" w:sz="4" w:space="0" w:color="auto"/>
              <w:right w:val="single" w:sz="4" w:space="0" w:color="auto"/>
            </w:tcBorders>
            <w:hideMark/>
          </w:tcPr>
          <w:p w14:paraId="5718C2CA" w14:textId="77777777" w:rsidR="00A07F82" w:rsidRPr="003B3B49" w:rsidRDefault="00A07F82" w:rsidP="00194164">
            <w:pPr>
              <w:pStyle w:val="TAL"/>
              <w:rPr>
                <w:lang w:eastAsia="zh-CN"/>
              </w:rPr>
            </w:pPr>
            <w:r w:rsidRPr="003B3B49">
              <w:rPr>
                <w:lang w:eastAsia="zh-CN"/>
              </w:rPr>
              <w:t xml:space="preserve">Refer to </w:t>
            </w:r>
            <w:r w:rsidRPr="003B3B49">
              <w:rPr>
                <w:rFonts w:cs="v4.2.0"/>
                <w:lang w:eastAsia="ja-JP"/>
              </w:rPr>
              <w:t>A.</w:t>
            </w:r>
            <w:r w:rsidRPr="003B3B49">
              <w:rPr>
                <w:rFonts w:cs="v4.2.0"/>
                <w:lang w:eastAsia="zh-CN"/>
              </w:rPr>
              <w:t>3.18</w:t>
            </w:r>
          </w:p>
        </w:tc>
      </w:tr>
      <w:tr w:rsidR="00A07F82" w:rsidRPr="003B3B49" w14:paraId="5656F193"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B316CC8" w14:textId="77777777" w:rsidR="00A07F82" w:rsidRPr="003B3B49" w:rsidRDefault="00A07F82" w:rsidP="00194164">
            <w:pPr>
              <w:pStyle w:val="TAL"/>
              <w:rPr>
                <w:lang w:eastAsia="ja-JP"/>
              </w:rPr>
            </w:pPr>
            <w:r w:rsidRPr="003B3B49">
              <w:rPr>
                <w:lang w:eastAsia="ja-JP"/>
              </w:rPr>
              <w:t>DRX cycle length</w:t>
            </w:r>
          </w:p>
        </w:tc>
        <w:tc>
          <w:tcPr>
            <w:tcW w:w="767" w:type="dxa"/>
            <w:tcBorders>
              <w:top w:val="single" w:sz="4" w:space="0" w:color="auto"/>
              <w:left w:val="single" w:sz="4" w:space="0" w:color="auto"/>
              <w:bottom w:val="single" w:sz="4" w:space="0" w:color="auto"/>
              <w:right w:val="single" w:sz="4" w:space="0" w:color="auto"/>
            </w:tcBorders>
            <w:hideMark/>
          </w:tcPr>
          <w:p w14:paraId="4226FEC3" w14:textId="77777777" w:rsidR="00A07F82" w:rsidRPr="003B3B49" w:rsidRDefault="00A07F82" w:rsidP="00194164">
            <w:pPr>
              <w:pStyle w:val="TAL"/>
              <w:rPr>
                <w:lang w:eastAsia="ja-JP"/>
              </w:rPr>
            </w:pPr>
            <w:r w:rsidRPr="003B3B49">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6D084AF7" w14:textId="77777777" w:rsidR="00A07F82" w:rsidRPr="003B3B49" w:rsidRDefault="00A07F82" w:rsidP="00194164">
            <w:pPr>
              <w:pStyle w:val="TAL"/>
              <w:rPr>
                <w:lang w:eastAsia="ja-JP"/>
              </w:rPr>
            </w:pPr>
            <w:r w:rsidRPr="003B3B49">
              <w:rPr>
                <w:lang w:eastAsia="ja-JP"/>
              </w:rPr>
              <w:t>1.28</w:t>
            </w:r>
          </w:p>
        </w:tc>
        <w:tc>
          <w:tcPr>
            <w:tcW w:w="3686" w:type="dxa"/>
            <w:tcBorders>
              <w:top w:val="single" w:sz="4" w:space="0" w:color="auto"/>
              <w:left w:val="single" w:sz="4" w:space="0" w:color="auto"/>
              <w:bottom w:val="single" w:sz="4" w:space="0" w:color="auto"/>
              <w:right w:val="single" w:sz="4" w:space="0" w:color="auto"/>
            </w:tcBorders>
            <w:hideMark/>
          </w:tcPr>
          <w:p w14:paraId="7230D48C" w14:textId="77777777" w:rsidR="00A07F82" w:rsidRPr="003B3B49" w:rsidRDefault="00A07F82" w:rsidP="00194164">
            <w:pPr>
              <w:pStyle w:val="TAL"/>
              <w:rPr>
                <w:lang w:eastAsia="ja-JP"/>
              </w:rPr>
            </w:pPr>
            <w:r w:rsidRPr="003B3B49">
              <w:rPr>
                <w:lang w:eastAsia="ja-JP"/>
              </w:rPr>
              <w:t>The value shall be used for all cells in the test.</w:t>
            </w:r>
          </w:p>
        </w:tc>
      </w:tr>
      <w:tr w:rsidR="00A07F82" w:rsidRPr="003B3B49" w14:paraId="3AD282E6"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07E71D6" w14:textId="77777777" w:rsidR="00A07F82" w:rsidRPr="003B3B49" w:rsidRDefault="00A07F82" w:rsidP="00194164">
            <w:pPr>
              <w:pStyle w:val="TAL"/>
              <w:rPr>
                <w:lang w:eastAsia="ja-JP"/>
              </w:rPr>
            </w:pPr>
            <w:r w:rsidRPr="003B3B49">
              <w:rPr>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6DE20BFC" w14:textId="77777777" w:rsidR="00A07F82" w:rsidRPr="003B3B49" w:rsidRDefault="00A07F82" w:rsidP="00194164">
            <w:pPr>
              <w:pStyle w:val="TAL"/>
              <w:rPr>
                <w:lang w:eastAsia="ja-JP"/>
              </w:rPr>
            </w:pPr>
            <w:r w:rsidRPr="003B3B49">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13F2BC4F" w14:textId="77777777" w:rsidR="00A07F82" w:rsidRPr="003B3B49" w:rsidRDefault="00A07F82" w:rsidP="00194164">
            <w:pPr>
              <w:pStyle w:val="TAL"/>
              <w:rPr>
                <w:lang w:eastAsia="ja-JP"/>
              </w:rPr>
            </w:pPr>
            <w:r w:rsidRPr="003B3B49">
              <w:rPr>
                <w:lang w:eastAsia="ja-JP"/>
              </w:rPr>
              <w:t>&gt;7</w:t>
            </w:r>
          </w:p>
        </w:tc>
        <w:tc>
          <w:tcPr>
            <w:tcW w:w="3686" w:type="dxa"/>
            <w:tcBorders>
              <w:top w:val="single" w:sz="4" w:space="0" w:color="auto"/>
              <w:left w:val="single" w:sz="4" w:space="0" w:color="auto"/>
              <w:bottom w:val="single" w:sz="4" w:space="0" w:color="auto"/>
              <w:right w:val="single" w:sz="4" w:space="0" w:color="auto"/>
            </w:tcBorders>
            <w:hideMark/>
          </w:tcPr>
          <w:p w14:paraId="622EDC9E" w14:textId="77777777" w:rsidR="00A07F82" w:rsidRPr="003B3B49" w:rsidRDefault="00A07F82" w:rsidP="00194164">
            <w:pPr>
              <w:pStyle w:val="TAL"/>
              <w:rPr>
                <w:lang w:eastAsia="ja-JP"/>
              </w:rPr>
            </w:pPr>
            <w:r w:rsidRPr="003B3B49">
              <w:rPr>
                <w:lang w:eastAsia="ja-JP"/>
              </w:rPr>
              <w:t>During T1, nCell2 shall be powered off, and during the off time the physical cell identity shall be changed. The intention is to ensure that nCell2 has not been detected by the UE prior to the start of period T2</w:t>
            </w:r>
          </w:p>
        </w:tc>
      </w:tr>
      <w:tr w:rsidR="00A07F82" w:rsidRPr="003B3B49" w14:paraId="4AC40FEC"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8F481CE" w14:textId="77777777" w:rsidR="00A07F82" w:rsidRPr="003B3B49" w:rsidRDefault="00A07F82" w:rsidP="00194164">
            <w:pPr>
              <w:pStyle w:val="TAL"/>
              <w:rPr>
                <w:lang w:eastAsia="ja-JP"/>
              </w:rPr>
            </w:pPr>
            <w:r w:rsidRPr="003B3B49">
              <w:rPr>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172483EB" w14:textId="77777777" w:rsidR="00A07F82" w:rsidRPr="003B3B49" w:rsidRDefault="00A07F82" w:rsidP="00194164">
            <w:pPr>
              <w:pStyle w:val="TAL"/>
              <w:rPr>
                <w:lang w:eastAsia="ja-JP"/>
              </w:rPr>
            </w:pPr>
            <w:r w:rsidRPr="003B3B49">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6EE59E2B" w14:textId="77777777" w:rsidR="00A07F82" w:rsidRPr="003B3B49" w:rsidRDefault="00A07F82" w:rsidP="00194164">
            <w:pPr>
              <w:pStyle w:val="TAL"/>
              <w:rPr>
                <w:lang w:eastAsia="ja-JP"/>
              </w:rPr>
            </w:pPr>
            <w:r w:rsidRPr="003B3B49">
              <w:rPr>
                <w:lang w:eastAsia="ja-JP"/>
              </w:rPr>
              <w:t>60</w:t>
            </w:r>
          </w:p>
        </w:tc>
        <w:tc>
          <w:tcPr>
            <w:tcW w:w="3686" w:type="dxa"/>
            <w:tcBorders>
              <w:top w:val="single" w:sz="4" w:space="0" w:color="auto"/>
              <w:left w:val="single" w:sz="4" w:space="0" w:color="auto"/>
              <w:bottom w:val="single" w:sz="4" w:space="0" w:color="auto"/>
              <w:right w:val="single" w:sz="4" w:space="0" w:color="auto"/>
            </w:tcBorders>
            <w:hideMark/>
          </w:tcPr>
          <w:p w14:paraId="79F1C29E" w14:textId="77777777" w:rsidR="00A07F82" w:rsidRPr="003B3B49" w:rsidRDefault="00A07F82" w:rsidP="00194164">
            <w:pPr>
              <w:pStyle w:val="TAL"/>
              <w:rPr>
                <w:lang w:eastAsia="ja-JP"/>
              </w:rPr>
            </w:pPr>
            <w:r w:rsidRPr="003B3B49">
              <w:rPr>
                <w:lang w:eastAsia="ja-JP"/>
              </w:rPr>
              <w:t xml:space="preserve">T2 is defined so that cell re-selection time is taken into account. </w:t>
            </w:r>
            <w:r w:rsidRPr="003B3B49">
              <w:rPr>
                <w:rFonts w:cs="v4.2.0"/>
              </w:rPr>
              <w:t>O</w:t>
            </w:r>
            <w:r w:rsidRPr="003B3B49">
              <w:rPr>
                <w:lang w:eastAsia="ja-JP"/>
              </w:rPr>
              <w:t>nce the UE has reselected to nCell2 (within T2) T3 starts</w:t>
            </w:r>
          </w:p>
        </w:tc>
      </w:tr>
      <w:tr w:rsidR="00A07F82" w:rsidRPr="003B3B49" w14:paraId="4F1BF782"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EA3B98F" w14:textId="77777777" w:rsidR="00A07F82" w:rsidRPr="003B3B49" w:rsidRDefault="00A07F82" w:rsidP="00194164">
            <w:pPr>
              <w:pStyle w:val="TAL"/>
              <w:rPr>
                <w:lang w:eastAsia="ja-JP"/>
              </w:rPr>
            </w:pPr>
            <w:r w:rsidRPr="003B3B49">
              <w:rPr>
                <w:lang w:eastAsia="ja-JP"/>
              </w:rPr>
              <w:t>T3</w:t>
            </w:r>
          </w:p>
        </w:tc>
        <w:tc>
          <w:tcPr>
            <w:tcW w:w="767" w:type="dxa"/>
            <w:tcBorders>
              <w:top w:val="single" w:sz="4" w:space="0" w:color="auto"/>
              <w:left w:val="single" w:sz="4" w:space="0" w:color="auto"/>
              <w:bottom w:val="single" w:sz="4" w:space="0" w:color="auto"/>
              <w:right w:val="single" w:sz="4" w:space="0" w:color="auto"/>
            </w:tcBorders>
            <w:hideMark/>
          </w:tcPr>
          <w:p w14:paraId="4A128135" w14:textId="77777777" w:rsidR="00A07F82" w:rsidRPr="003B3B49" w:rsidRDefault="00A07F82" w:rsidP="00194164">
            <w:pPr>
              <w:pStyle w:val="TAL"/>
              <w:rPr>
                <w:lang w:eastAsia="ja-JP"/>
              </w:rPr>
            </w:pPr>
            <w:r w:rsidRPr="003B3B49">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42F3BB6D" w14:textId="77777777" w:rsidR="00A07F82" w:rsidRPr="003B3B49" w:rsidRDefault="00A07F82" w:rsidP="00194164">
            <w:pPr>
              <w:pStyle w:val="TAL"/>
              <w:rPr>
                <w:lang w:eastAsia="ja-JP"/>
              </w:rPr>
            </w:pPr>
            <w:r w:rsidRPr="003B3B49">
              <w:rPr>
                <w:lang w:eastAsia="ja-JP"/>
              </w:rPr>
              <w:t>15</w:t>
            </w:r>
          </w:p>
        </w:tc>
        <w:tc>
          <w:tcPr>
            <w:tcW w:w="3686" w:type="dxa"/>
            <w:tcBorders>
              <w:top w:val="single" w:sz="4" w:space="0" w:color="auto"/>
              <w:left w:val="single" w:sz="4" w:space="0" w:color="auto"/>
              <w:bottom w:val="single" w:sz="4" w:space="0" w:color="auto"/>
              <w:right w:val="single" w:sz="4" w:space="0" w:color="auto"/>
            </w:tcBorders>
            <w:hideMark/>
          </w:tcPr>
          <w:p w14:paraId="1B6A1107" w14:textId="77777777" w:rsidR="00A07F82" w:rsidRPr="003B3B49" w:rsidRDefault="00A07F82" w:rsidP="00194164">
            <w:pPr>
              <w:pStyle w:val="TAL"/>
              <w:rPr>
                <w:lang w:eastAsia="ja-JP"/>
              </w:rPr>
            </w:pPr>
            <w:r w:rsidRPr="003B3B49">
              <w:rPr>
                <w:lang w:eastAsia="ja-JP"/>
              </w:rPr>
              <w:t>T3 is defined so that cell re-selection time is taken into account.</w:t>
            </w:r>
          </w:p>
        </w:tc>
      </w:tr>
    </w:tbl>
    <w:p w14:paraId="7EF31861" w14:textId="77777777" w:rsidR="00A07F82" w:rsidRPr="003B3B49" w:rsidRDefault="00A07F82" w:rsidP="00A07F82"/>
    <w:p w14:paraId="4EFB3F7E" w14:textId="77777777" w:rsidR="00A07F82" w:rsidRPr="003B3B49" w:rsidRDefault="00A07F82" w:rsidP="00A07F82">
      <w:pPr>
        <w:pStyle w:val="H6"/>
        <w:rPr>
          <w:rStyle w:val="h4Char3"/>
          <w:rFonts w:eastAsia="Batang"/>
        </w:rPr>
      </w:pPr>
      <w:r w:rsidRPr="003B3B49">
        <w:rPr>
          <w:rStyle w:val="h4Char3"/>
          <w:rFonts w:eastAsia="Batang"/>
        </w:rPr>
        <w:t>13.1.1.1.4.2</w:t>
      </w:r>
      <w:r w:rsidRPr="003B3B49">
        <w:rPr>
          <w:rStyle w:val="h4Char3"/>
          <w:rFonts w:eastAsia="Batang"/>
        </w:rPr>
        <w:tab/>
        <w:t>Test procedure</w:t>
      </w:r>
    </w:p>
    <w:p w14:paraId="17BFA12A" w14:textId="77777777" w:rsidR="00A07F82" w:rsidRPr="003B3B49" w:rsidRDefault="00A07F82" w:rsidP="00A07F82">
      <w:r w:rsidRPr="003B3B49">
        <w:rPr>
          <w:rFonts w:cs="v4.2.0"/>
        </w:rPr>
        <w:t xml:space="preserve">The test scenario comprises of one NB-IoT carrier with 2 </w:t>
      </w:r>
      <w:proofErr w:type="spellStart"/>
      <w:r w:rsidRPr="003B3B49">
        <w:rPr>
          <w:rFonts w:cs="v4.2.0"/>
          <w:lang w:eastAsia="zh-CN"/>
        </w:rPr>
        <w:t>Ncell</w:t>
      </w:r>
      <w:r w:rsidRPr="003B3B49">
        <w:rPr>
          <w:rFonts w:cs="v4.2.0"/>
        </w:rPr>
        <w:t>s</w:t>
      </w:r>
      <w:proofErr w:type="spellEnd"/>
      <w:r w:rsidRPr="003B3B49">
        <w:rPr>
          <w:rFonts w:cs="v4.2.0"/>
        </w:rPr>
        <w:t xml:space="preserve"> </w:t>
      </w:r>
      <w:r w:rsidRPr="003B3B49">
        <w:rPr>
          <w:lang w:eastAsia="zh-CN"/>
        </w:rPr>
        <w:t>of different physical cell ID</w:t>
      </w:r>
      <w:r w:rsidRPr="003B3B49">
        <w:rPr>
          <w:rFonts w:cs="v4.2.0"/>
        </w:rPr>
        <w:t xml:space="preserve">. The test consists of three successive time periods, with time duration of T1, T2 and T3 respectively. Only </w:t>
      </w:r>
      <w:r w:rsidRPr="003B3B49">
        <w:rPr>
          <w:rFonts w:cs="v4.2.0"/>
          <w:lang w:eastAsia="zh-CN"/>
        </w:rPr>
        <w:t>Ncell</w:t>
      </w:r>
      <w:r w:rsidRPr="003B3B49">
        <w:rPr>
          <w:rFonts w:cs="v4.2.0"/>
        </w:rPr>
        <w:t xml:space="preserve">1 is already identified by the UE prior to the start of the test, i.e. </w:t>
      </w:r>
      <w:proofErr w:type="spellStart"/>
      <w:r w:rsidRPr="003B3B49">
        <w:rPr>
          <w:rFonts w:cs="v4.2.0"/>
          <w:lang w:eastAsia="zh-CN"/>
        </w:rPr>
        <w:t>Ncell</w:t>
      </w:r>
      <w:proofErr w:type="spellEnd"/>
      <w:r w:rsidRPr="003B3B49">
        <w:rPr>
          <w:rFonts w:cs="v4.2.0"/>
        </w:rPr>
        <w:t xml:space="preserve"> 2 is not identified. </w:t>
      </w:r>
      <w:proofErr w:type="spellStart"/>
      <w:r w:rsidRPr="003B3B49">
        <w:rPr>
          <w:rFonts w:cs="v4.2.0"/>
          <w:lang w:eastAsia="zh-CN"/>
        </w:rPr>
        <w:t>Ncell</w:t>
      </w:r>
      <w:proofErr w:type="spellEnd"/>
      <w:r w:rsidRPr="003B3B49">
        <w:rPr>
          <w:rFonts w:cs="v4.2.0"/>
        </w:rPr>
        <w:t xml:space="preserve"> 1 and </w:t>
      </w:r>
      <w:proofErr w:type="spellStart"/>
      <w:r w:rsidRPr="003B3B49">
        <w:rPr>
          <w:rFonts w:cs="v4.2.0"/>
          <w:lang w:eastAsia="zh-CN"/>
        </w:rPr>
        <w:t>Ncell</w:t>
      </w:r>
      <w:proofErr w:type="spellEnd"/>
      <w:r w:rsidRPr="003B3B49">
        <w:rPr>
          <w:rFonts w:cs="v4.2.0"/>
        </w:rPr>
        <w:t xml:space="preserve"> 2 belong to different tracking areas. Furthermore, UE has not registered with network for the tracking area containing </w:t>
      </w:r>
      <w:proofErr w:type="spellStart"/>
      <w:r w:rsidRPr="003B3B49">
        <w:rPr>
          <w:rFonts w:cs="v4.2.0"/>
          <w:lang w:eastAsia="zh-CN"/>
        </w:rPr>
        <w:t>Ncell</w:t>
      </w:r>
      <w:proofErr w:type="spellEnd"/>
      <w:r w:rsidRPr="003B3B49">
        <w:rPr>
          <w:rFonts w:cs="v4.2.0"/>
        </w:rPr>
        <w:t xml:space="preserve"> 2</w:t>
      </w:r>
      <w:r w:rsidRPr="003B3B49">
        <w:t>.</w:t>
      </w:r>
    </w:p>
    <w:p w14:paraId="2D967A50" w14:textId="77777777" w:rsidR="00A07F82" w:rsidRPr="003B3B49" w:rsidRDefault="00A07F82" w:rsidP="00A07F82">
      <w:pPr>
        <w:rPr>
          <w:color w:val="000000"/>
        </w:rPr>
      </w:pPr>
      <w:r w:rsidRPr="003B3B49">
        <w:rPr>
          <w:color w:val="000000"/>
        </w:rPr>
        <w:t xml:space="preserve">In the following test procedure "UE responds" means "UE starts transmitting preamble on </w:t>
      </w:r>
      <w:r w:rsidRPr="003B3B49">
        <w:rPr>
          <w:color w:val="000000"/>
          <w:lang w:eastAsia="zh-CN"/>
        </w:rPr>
        <w:t>N</w:t>
      </w:r>
      <w:r w:rsidRPr="003B3B49">
        <w:rPr>
          <w:rFonts w:cs="v4.2.0"/>
        </w:rPr>
        <w:t>PRACH for sending the RRC CONNECTION REQUEST message to perform a Tracking Area Update procedure according to 3GPP TS 36.508 [7] clause 8.1.5A.5</w:t>
      </w:r>
      <w:r w:rsidRPr="003B3B49">
        <w:rPr>
          <w:color w:val="000000"/>
        </w:rPr>
        <w:t>"</w:t>
      </w:r>
    </w:p>
    <w:p w14:paraId="00DF0F6E" w14:textId="77777777" w:rsidR="00A07F82" w:rsidRPr="003B3B49" w:rsidRDefault="00A07F82" w:rsidP="00A07F82">
      <w:pPr>
        <w:pStyle w:val="B1"/>
      </w:pPr>
      <w:r w:rsidRPr="003B3B49">
        <w:t>1.</w:t>
      </w:r>
      <w:r w:rsidRPr="003B3B49">
        <w:tab/>
        <w:t xml:space="preserve">Ensure the UE is in State 3A-NB with CP </w:t>
      </w:r>
      <w:proofErr w:type="spellStart"/>
      <w:r w:rsidRPr="003B3B49">
        <w:t>CIoT</w:t>
      </w:r>
      <w:proofErr w:type="spellEnd"/>
      <w:r w:rsidRPr="003B3B49">
        <w:t xml:space="preserve"> Optimisation according to 3GPP TS 36.508 [7] clause 8.1.5 in </w:t>
      </w:r>
      <w:proofErr w:type="spellStart"/>
      <w:r w:rsidRPr="003B3B49">
        <w:t>Ncell</w:t>
      </w:r>
      <w:proofErr w:type="spellEnd"/>
      <w:r w:rsidRPr="003B3B49">
        <w:t xml:space="preserve"> 1. </w:t>
      </w:r>
    </w:p>
    <w:p w14:paraId="085FA390" w14:textId="77777777" w:rsidR="00A07F82" w:rsidRPr="003B3B49" w:rsidRDefault="00A07F82" w:rsidP="00A07F82">
      <w:pPr>
        <w:pStyle w:val="B1"/>
      </w:pPr>
      <w:r w:rsidRPr="003B3B49">
        <w:t>2.</w:t>
      </w:r>
      <w:r w:rsidRPr="003B3B49">
        <w:tab/>
        <w:t xml:space="preserve">Set the parameters according to T1 in Table 13.1.1.1.5-1 and 13.1.1.1.5-2. Propagation conditions are set according to Annex B clause B.1.1. T1 starts. </w:t>
      </w:r>
    </w:p>
    <w:p w14:paraId="5812926B" w14:textId="77777777" w:rsidR="00A07F82" w:rsidRPr="003B3B49" w:rsidRDefault="00A07F82" w:rsidP="00A07F82">
      <w:pPr>
        <w:pStyle w:val="B1"/>
      </w:pPr>
      <w:r w:rsidRPr="003B3B49">
        <w:t>3.</w:t>
      </w:r>
      <w:r w:rsidRPr="003B3B49">
        <w:tab/>
        <w:t xml:space="preserve">Set Ncell2 physical cell identity = ((current </w:t>
      </w:r>
      <w:proofErr w:type="spellStart"/>
      <w:r w:rsidRPr="003B3B49">
        <w:t>Ncell</w:t>
      </w:r>
      <w:proofErr w:type="spellEnd"/>
      <w:r w:rsidRPr="003B3B49">
        <w:t xml:space="preserve"> 2 physical cell identity + 1) mod 14 + 2) for one iteration of the test procedure loop.</w:t>
      </w:r>
    </w:p>
    <w:p w14:paraId="5B8806AC" w14:textId="77777777" w:rsidR="00A07F82" w:rsidRPr="003B3B49" w:rsidRDefault="00A07F82" w:rsidP="00A07F82">
      <w:pPr>
        <w:pStyle w:val="B1"/>
      </w:pPr>
      <w:r w:rsidRPr="003B3B49">
        <w:t>4.</w:t>
      </w:r>
      <w:r w:rsidRPr="003B3B49">
        <w:tab/>
        <w:t>When T1 expires, the SS shall switch the power setting from T1 to T2 as specified in Table 13.1.1.1.5-1.</w:t>
      </w:r>
    </w:p>
    <w:p w14:paraId="0C74D6F2" w14:textId="77777777" w:rsidR="00A07F82" w:rsidRPr="003B3B49" w:rsidRDefault="00A07F82" w:rsidP="00A07F82">
      <w:pPr>
        <w:pStyle w:val="B1"/>
      </w:pPr>
      <w:r w:rsidRPr="003B3B49">
        <w:t>5.</w:t>
      </w:r>
      <w:r w:rsidRPr="003B3B49">
        <w:tab/>
        <w:t xml:space="preserve">The SS waits for random access requests information from the UE to perform cell re-selection to a newly detectable cell, </w:t>
      </w:r>
      <w:proofErr w:type="spellStart"/>
      <w:r w:rsidRPr="003B3B49">
        <w:t>Ncell</w:t>
      </w:r>
      <w:proofErr w:type="spellEnd"/>
      <w:r w:rsidRPr="003B3B49">
        <w:t xml:space="preserve"> 2.</w:t>
      </w:r>
    </w:p>
    <w:p w14:paraId="7966A8F3" w14:textId="77777777" w:rsidR="00A07F82" w:rsidRPr="003B3B49" w:rsidRDefault="00A07F82" w:rsidP="00A07F82">
      <w:pPr>
        <w:pStyle w:val="B1"/>
      </w:pPr>
      <w:r w:rsidRPr="003B3B49">
        <w:t>6.</w:t>
      </w:r>
      <w:r w:rsidRPr="003B3B49">
        <w:tab/>
        <w:t xml:space="preserve">If the UE responds on the newly detectable cell, </w:t>
      </w:r>
      <w:proofErr w:type="spellStart"/>
      <w:r w:rsidRPr="003B3B49">
        <w:t>Ncell</w:t>
      </w:r>
      <w:proofErr w:type="spellEnd"/>
      <w:r w:rsidRPr="003B3B49">
        <w:t xml:space="preserve"> 2, during time duration T2 within 60 seconds from the beginning of time period T2, then count a success for the event "Re-select newly detected </w:t>
      </w:r>
      <w:proofErr w:type="spellStart"/>
      <w:r w:rsidRPr="003B3B49">
        <w:t>Ncell</w:t>
      </w:r>
      <w:proofErr w:type="spellEnd"/>
      <w:r w:rsidRPr="003B3B49">
        <w:t xml:space="preserve"> 2". Otherwise count a fail for the event "Re-select newly detected </w:t>
      </w:r>
      <w:proofErr w:type="spellStart"/>
      <w:r w:rsidRPr="003B3B49">
        <w:t>Ncell</w:t>
      </w:r>
      <w:proofErr w:type="spellEnd"/>
      <w:r w:rsidRPr="003B3B49">
        <w:t xml:space="preserve"> 2".</w:t>
      </w:r>
    </w:p>
    <w:p w14:paraId="726C6477" w14:textId="77777777" w:rsidR="00A07F82" w:rsidRPr="003B3B49" w:rsidRDefault="00A07F82" w:rsidP="00A07F82">
      <w:pPr>
        <w:pStyle w:val="B1"/>
      </w:pPr>
      <w:r w:rsidRPr="003B3B49">
        <w:t>7.</w:t>
      </w:r>
      <w:r w:rsidRPr="003B3B49">
        <w:tab/>
        <w:t xml:space="preserve">If the UE has re-selected </w:t>
      </w:r>
      <w:proofErr w:type="spellStart"/>
      <w:r w:rsidRPr="003B3B49">
        <w:t>Ncell</w:t>
      </w:r>
      <w:proofErr w:type="spellEnd"/>
      <w:r w:rsidRPr="003B3B49">
        <w:t xml:space="preserve"> 2 within T2, after the re-selection or when T2 expires, continue with step 8.</w:t>
      </w:r>
      <w:r w:rsidRPr="003B3B49">
        <w:br/>
        <w:t xml:space="preserve">Otherwise, if T2 expires and the UE has not yet re-selected </w:t>
      </w:r>
      <w:proofErr w:type="spellStart"/>
      <w:r w:rsidRPr="003B3B49">
        <w:t>Ncell</w:t>
      </w:r>
      <w:proofErr w:type="spellEnd"/>
      <w:r w:rsidRPr="003B3B49">
        <w:t xml:space="preserve"> 2, skip to step 12.</w:t>
      </w:r>
    </w:p>
    <w:p w14:paraId="4357228A" w14:textId="77777777" w:rsidR="00A07F82" w:rsidRPr="003B3B49" w:rsidRDefault="00A07F82" w:rsidP="00A07F82">
      <w:pPr>
        <w:pStyle w:val="B1"/>
      </w:pPr>
      <w:r w:rsidRPr="003B3B49">
        <w:t>8.</w:t>
      </w:r>
      <w:r w:rsidRPr="003B3B49">
        <w:tab/>
        <w:t>The SS shall switch the power setting from T2 to T3 as specified in Table 13.1.1.1.5-1.</w:t>
      </w:r>
    </w:p>
    <w:p w14:paraId="00D4E4F9" w14:textId="77777777" w:rsidR="00A07F82" w:rsidRPr="003B3B49" w:rsidRDefault="00A07F82" w:rsidP="00A07F82">
      <w:pPr>
        <w:pStyle w:val="B1"/>
      </w:pPr>
      <w:r w:rsidRPr="003B3B49">
        <w:lastRenderedPageBreak/>
        <w:t>9.</w:t>
      </w:r>
      <w:r w:rsidRPr="003B3B49">
        <w:tab/>
        <w:t xml:space="preserve">The SS waits for random access requests information from the UE to perform cell re-selection to an already detected cell, </w:t>
      </w:r>
      <w:proofErr w:type="spellStart"/>
      <w:r w:rsidRPr="003B3B49">
        <w:t>Ncell</w:t>
      </w:r>
      <w:proofErr w:type="spellEnd"/>
      <w:r w:rsidRPr="003B3B49">
        <w:t xml:space="preserve"> 1.</w:t>
      </w:r>
    </w:p>
    <w:p w14:paraId="0260D9F6" w14:textId="77777777" w:rsidR="00A07F82" w:rsidRPr="003B3B49" w:rsidRDefault="00A07F82" w:rsidP="00A07F82">
      <w:pPr>
        <w:pStyle w:val="B1"/>
      </w:pPr>
      <w:r w:rsidRPr="003B3B49">
        <w:t>10.</w:t>
      </w:r>
      <w:r w:rsidRPr="003B3B49">
        <w:tab/>
        <w:t xml:space="preserve">If the UE responds on the already detected cell, </w:t>
      </w:r>
      <w:proofErr w:type="spellStart"/>
      <w:r w:rsidRPr="003B3B49">
        <w:t>Ncell</w:t>
      </w:r>
      <w:proofErr w:type="spellEnd"/>
      <w:r w:rsidRPr="003B3B49">
        <w:t xml:space="preserve"> 1, during time duration T3 within 15 seconds from the beginning of time period T3, then count a success for the event "Re-select already detected </w:t>
      </w:r>
      <w:proofErr w:type="spellStart"/>
      <w:r w:rsidRPr="003B3B49">
        <w:t>Ncell</w:t>
      </w:r>
      <w:proofErr w:type="spellEnd"/>
      <w:r w:rsidRPr="003B3B49">
        <w:t xml:space="preserve"> 1". Otherwise count a fail for the event "Re-select already detected </w:t>
      </w:r>
      <w:proofErr w:type="spellStart"/>
      <w:r w:rsidRPr="003B3B49">
        <w:t>Ncell</w:t>
      </w:r>
      <w:proofErr w:type="spellEnd"/>
      <w:r w:rsidRPr="003B3B49">
        <w:t xml:space="preserve"> 1".</w:t>
      </w:r>
    </w:p>
    <w:p w14:paraId="58965A01" w14:textId="77777777" w:rsidR="00A07F82" w:rsidRPr="003B3B49" w:rsidRDefault="00A07F82" w:rsidP="00A07F82">
      <w:pPr>
        <w:pStyle w:val="B1"/>
      </w:pPr>
      <w:r w:rsidRPr="003B3B49">
        <w:t>11.</w:t>
      </w:r>
      <w:r w:rsidRPr="003B3B49">
        <w:tab/>
        <w:t xml:space="preserve">If the UE has re-selected </w:t>
      </w:r>
      <w:proofErr w:type="spellStart"/>
      <w:r w:rsidRPr="003B3B49">
        <w:t>Ncell</w:t>
      </w:r>
      <w:proofErr w:type="spellEnd"/>
      <w:r w:rsidRPr="003B3B49">
        <w:t xml:space="preserve"> 1 within T3, after the re-selection or when T3 expires, skip to step 13.</w:t>
      </w:r>
      <w:r w:rsidRPr="003B3B49">
        <w:br/>
        <w:t xml:space="preserve">Otherwise, if T3 expires and the UE has not yet re-selected </w:t>
      </w:r>
      <w:proofErr w:type="spellStart"/>
      <w:r w:rsidRPr="003B3B49">
        <w:t>Ncell</w:t>
      </w:r>
      <w:proofErr w:type="spellEnd"/>
      <w:r w:rsidRPr="003B3B49">
        <w:t xml:space="preserve"> 1, continue with step 12.</w:t>
      </w:r>
    </w:p>
    <w:p w14:paraId="1B07C113" w14:textId="77777777" w:rsidR="00A07F82" w:rsidRPr="003B3B49" w:rsidRDefault="00A07F82" w:rsidP="00A07F82">
      <w:pPr>
        <w:pStyle w:val="B1"/>
      </w:pPr>
      <w:r w:rsidRPr="003B3B49">
        <w:t>12.</w:t>
      </w:r>
      <w:r w:rsidRPr="003B3B49">
        <w:tab/>
        <w:t xml:space="preserve">Switch off and on the UE and ensure the UE is in State 3A-NB with CP </w:t>
      </w:r>
      <w:proofErr w:type="spellStart"/>
      <w:r w:rsidRPr="003B3B49">
        <w:t>CIoT</w:t>
      </w:r>
      <w:proofErr w:type="spellEnd"/>
      <w:r w:rsidRPr="003B3B49">
        <w:t xml:space="preserve"> Optimisation according to 3GPP TS 36.508 [7] clause 8.1.5 in </w:t>
      </w:r>
      <w:proofErr w:type="spellStart"/>
      <w:r w:rsidRPr="003B3B49">
        <w:t>Ncell</w:t>
      </w:r>
      <w:proofErr w:type="spellEnd"/>
      <w:r w:rsidRPr="003B3B49">
        <w:t xml:space="preserve"> 1.</w:t>
      </w:r>
    </w:p>
    <w:p w14:paraId="1386C5EE" w14:textId="77777777" w:rsidR="00A07F82" w:rsidRPr="003B3B49" w:rsidRDefault="00A07F82" w:rsidP="00A07F82">
      <w:pPr>
        <w:pStyle w:val="B1"/>
      </w:pPr>
      <w:r w:rsidRPr="003B3B49">
        <w:t>13.</w:t>
      </w:r>
      <w:r w:rsidRPr="003B3B49">
        <w:tab/>
        <w:t>Repeat step 2-12 until a test verdict has been achieved.</w:t>
      </w:r>
      <w:r w:rsidRPr="003B3B49">
        <w:br/>
        <w:t xml:space="preserve">Each of the events "Re-select newly detected </w:t>
      </w:r>
      <w:proofErr w:type="spellStart"/>
      <w:r w:rsidRPr="003B3B49">
        <w:t>Ncell</w:t>
      </w:r>
      <w:proofErr w:type="spellEnd"/>
      <w:r w:rsidRPr="003B3B49">
        <w:t xml:space="preserve"> 2" and "Re-select already detected </w:t>
      </w:r>
      <w:proofErr w:type="spellStart"/>
      <w:r w:rsidRPr="003B3B49">
        <w:t>Ncell</w:t>
      </w:r>
      <w:proofErr w:type="spellEnd"/>
      <w:r w:rsidRPr="003B3B49">
        <w:t xml:space="preserve"> 1" is evaluated independently for the statistic, resulting in an event verdict: pass or fail. Each event is evaluated only until the confidence level according to Table G.2.3-1 in Annex G clause G.2 is achieved. Different events may require different times for a verdict.</w:t>
      </w:r>
      <w:r w:rsidRPr="003B3B49">
        <w:br/>
        <w:t>If both events pass, the test passes. If one event fails, the test fails.</w:t>
      </w:r>
    </w:p>
    <w:p w14:paraId="3463EEA3" w14:textId="77777777" w:rsidR="00A07F82" w:rsidRPr="003B3B49" w:rsidRDefault="00A07F82" w:rsidP="00A07F82">
      <w:pPr>
        <w:pStyle w:val="H6"/>
        <w:rPr>
          <w:rStyle w:val="h4Char3"/>
          <w:rFonts w:eastAsia="Batang"/>
        </w:rPr>
      </w:pPr>
      <w:r w:rsidRPr="003B3B49">
        <w:rPr>
          <w:rStyle w:val="h4Char3"/>
          <w:rFonts w:eastAsia="Batang"/>
        </w:rPr>
        <w:t>13.1.1.1.4.3</w:t>
      </w:r>
      <w:r w:rsidRPr="003B3B49">
        <w:rPr>
          <w:rStyle w:val="h4Char3"/>
          <w:rFonts w:eastAsia="Batang"/>
        </w:rPr>
        <w:tab/>
        <w:t>Message contents</w:t>
      </w:r>
    </w:p>
    <w:p w14:paraId="78C6BF60" w14:textId="77777777" w:rsidR="00A07F82" w:rsidRPr="003B3B49" w:rsidRDefault="00A07F82" w:rsidP="00A07F82">
      <w:r w:rsidRPr="003B3B49">
        <w:t>Message contents are according to TS 36.508 [7] clause 8.1.4.3, 8.1.5B and 8.1.6 using condition “standalone”.</w:t>
      </w:r>
    </w:p>
    <w:p w14:paraId="7BA8AFBF" w14:textId="77777777" w:rsidR="00A07F82" w:rsidRPr="003B3B49" w:rsidRDefault="00A07F82" w:rsidP="00A07F82">
      <w:pPr>
        <w:pStyle w:val="Heading5"/>
      </w:pPr>
      <w:r w:rsidRPr="003B3B49">
        <w:t>13.1.1.1.5</w:t>
      </w:r>
      <w:r w:rsidRPr="003B3B49">
        <w:tab/>
        <w:t>Test requirement</w:t>
      </w:r>
    </w:p>
    <w:p w14:paraId="116B258E" w14:textId="77777777" w:rsidR="00A07F82" w:rsidRPr="003B3B49" w:rsidRDefault="00A07F82" w:rsidP="00A07F82">
      <w:r w:rsidRPr="003B3B49">
        <w:t xml:space="preserve">Tables 13.1.1.1.5-3 defines the primary level settings including test tolerances for </w:t>
      </w:r>
      <w:r w:rsidRPr="003B3B49">
        <w:rPr>
          <w:lang w:eastAsia="zh-CN"/>
        </w:rPr>
        <w:t>HD-FDD</w:t>
      </w:r>
      <w:r w:rsidRPr="003B3B49">
        <w:t xml:space="preserve"> intra frequency cell re-selection test case.</w:t>
      </w:r>
    </w:p>
    <w:p w14:paraId="568C731B" w14:textId="77777777" w:rsidR="00A07F82" w:rsidRPr="003B3B49" w:rsidRDefault="00A07F82" w:rsidP="00A07F82">
      <w:pPr>
        <w:pStyle w:val="TH"/>
        <w:rPr>
          <w:lang w:eastAsia="zh-CN"/>
        </w:rPr>
      </w:pPr>
      <w:r w:rsidRPr="003B3B49">
        <w:lastRenderedPageBreak/>
        <w:t xml:space="preserve">Table 13.1.1.1.5-1: </w:t>
      </w:r>
      <w:proofErr w:type="spellStart"/>
      <w:r w:rsidRPr="003B3B49">
        <w:rPr>
          <w:sz w:val="18"/>
        </w:rPr>
        <w:t>nCell</w:t>
      </w:r>
      <w:proofErr w:type="spellEnd"/>
      <w:r w:rsidRPr="003B3B49">
        <w:rPr>
          <w:sz w:val="18"/>
        </w:rPr>
        <w:t xml:space="preserve"> 1, </w:t>
      </w:r>
      <w:proofErr w:type="spellStart"/>
      <w:r w:rsidRPr="003B3B49">
        <w:rPr>
          <w:sz w:val="18"/>
        </w:rPr>
        <w:t>nCell</w:t>
      </w:r>
      <w:proofErr w:type="spellEnd"/>
      <w:r w:rsidRPr="003B3B49">
        <w:rPr>
          <w:sz w:val="18"/>
        </w:rPr>
        <w:t xml:space="preserve"> 2</w:t>
      </w:r>
      <w:r w:rsidRPr="003B3B49">
        <w:t xml:space="preserve"> specific test parameters for </w:t>
      </w:r>
      <w:r w:rsidRPr="003B3B49">
        <w:rPr>
          <w:lang w:eastAsia="zh-CN"/>
        </w:rPr>
        <w:t>HD-</w:t>
      </w:r>
      <w:r w:rsidRPr="003B3B49">
        <w:t xml:space="preserve">FDD intra frequency cell reselection test case </w:t>
      </w:r>
      <w:r w:rsidRPr="003B3B49">
        <w:rPr>
          <w:lang w:eastAsia="zh-CN"/>
        </w:rPr>
        <w:t>for Cat-NB1 UE</w:t>
      </w:r>
      <w:r w:rsidRPr="003B3B49">
        <w:t xml:space="preserve"> in </w:t>
      </w:r>
      <w:r w:rsidRPr="003B3B49">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851"/>
        <w:gridCol w:w="851"/>
        <w:gridCol w:w="851"/>
        <w:gridCol w:w="851"/>
        <w:gridCol w:w="851"/>
        <w:gridCol w:w="851"/>
      </w:tblGrid>
      <w:tr w:rsidR="00A07F82" w:rsidRPr="003B3B49" w14:paraId="35245106" w14:textId="77777777" w:rsidTr="00194164">
        <w:trPr>
          <w:cantSplit/>
          <w:jc w:val="center"/>
        </w:trPr>
        <w:tc>
          <w:tcPr>
            <w:tcW w:w="2268" w:type="dxa"/>
            <w:vMerge w:val="restart"/>
            <w:tcBorders>
              <w:top w:val="single" w:sz="4" w:space="0" w:color="auto"/>
              <w:left w:val="single" w:sz="4" w:space="0" w:color="auto"/>
              <w:right w:val="single" w:sz="4" w:space="0" w:color="auto"/>
            </w:tcBorders>
          </w:tcPr>
          <w:p w14:paraId="6528A753" w14:textId="77777777" w:rsidR="00A07F82" w:rsidRPr="003B3B49" w:rsidRDefault="00A07F82" w:rsidP="00194164">
            <w:pPr>
              <w:pStyle w:val="TAH"/>
              <w:rPr>
                <w:rFonts w:cs="Arial"/>
                <w:lang w:eastAsia="ja-JP"/>
              </w:rPr>
            </w:pPr>
            <w:r w:rsidRPr="003B3B49">
              <w:rPr>
                <w:lang w:eastAsia="ja-JP"/>
              </w:rPr>
              <w:t>Parameter</w:t>
            </w:r>
          </w:p>
        </w:tc>
        <w:tc>
          <w:tcPr>
            <w:tcW w:w="1418" w:type="dxa"/>
            <w:vMerge w:val="restart"/>
            <w:tcBorders>
              <w:top w:val="single" w:sz="4" w:space="0" w:color="auto"/>
              <w:left w:val="single" w:sz="4" w:space="0" w:color="auto"/>
              <w:right w:val="single" w:sz="4" w:space="0" w:color="auto"/>
            </w:tcBorders>
          </w:tcPr>
          <w:p w14:paraId="63A81728" w14:textId="77777777" w:rsidR="00A07F82" w:rsidRPr="003B3B49" w:rsidRDefault="00A07F82" w:rsidP="00194164">
            <w:pPr>
              <w:pStyle w:val="TAH"/>
              <w:rPr>
                <w:rFonts w:cs="Arial"/>
                <w:lang w:eastAsia="ja-JP"/>
              </w:rPr>
            </w:pPr>
            <w:r w:rsidRPr="003B3B49">
              <w:rPr>
                <w:lang w:eastAsia="ja-JP"/>
              </w:rPr>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428D4AF9" w14:textId="77777777" w:rsidR="00A07F82" w:rsidRPr="003B3B49" w:rsidRDefault="00A07F82" w:rsidP="00194164">
            <w:pPr>
              <w:pStyle w:val="TAH"/>
              <w:rPr>
                <w:rFonts w:cs="v4.2.0"/>
                <w:lang w:eastAsia="ja-JP"/>
              </w:rPr>
            </w:pPr>
            <w:proofErr w:type="spellStart"/>
            <w:r w:rsidRPr="003B3B49">
              <w:rPr>
                <w:rFonts w:cs="v4.2.0"/>
                <w:lang w:eastAsia="ja-JP"/>
              </w:rPr>
              <w:t>nCell</w:t>
            </w:r>
            <w:proofErr w:type="spellEnd"/>
            <w:r w:rsidRPr="003B3B49">
              <w:rPr>
                <w:rFonts w:cs="v4.2.0"/>
                <w:lang w:eastAsia="ja-JP"/>
              </w:rPr>
              <w:t xml:space="preserve"> 1</w:t>
            </w:r>
          </w:p>
        </w:tc>
        <w:tc>
          <w:tcPr>
            <w:tcW w:w="2553" w:type="dxa"/>
            <w:gridSpan w:val="3"/>
            <w:tcBorders>
              <w:top w:val="single" w:sz="4" w:space="0" w:color="auto"/>
              <w:left w:val="single" w:sz="4" w:space="0" w:color="auto"/>
              <w:bottom w:val="single" w:sz="4" w:space="0" w:color="auto"/>
              <w:right w:val="single" w:sz="4" w:space="0" w:color="auto"/>
            </w:tcBorders>
            <w:hideMark/>
          </w:tcPr>
          <w:p w14:paraId="41820C72" w14:textId="77777777" w:rsidR="00A07F82" w:rsidRPr="003B3B49" w:rsidRDefault="00A07F82" w:rsidP="00194164">
            <w:pPr>
              <w:pStyle w:val="TAH"/>
              <w:rPr>
                <w:rFonts w:cs="v4.2.0"/>
                <w:lang w:eastAsia="ja-JP"/>
              </w:rPr>
            </w:pPr>
            <w:proofErr w:type="spellStart"/>
            <w:r w:rsidRPr="003B3B49">
              <w:rPr>
                <w:rFonts w:cs="v4.2.0"/>
                <w:lang w:eastAsia="ja-JP"/>
              </w:rPr>
              <w:t>nCell</w:t>
            </w:r>
            <w:proofErr w:type="spellEnd"/>
            <w:r w:rsidRPr="003B3B49">
              <w:rPr>
                <w:rFonts w:cs="v4.2.0"/>
                <w:lang w:eastAsia="ja-JP"/>
              </w:rPr>
              <w:t xml:space="preserve"> 2</w:t>
            </w:r>
          </w:p>
        </w:tc>
      </w:tr>
      <w:tr w:rsidR="00A07F82" w:rsidRPr="003B3B49" w14:paraId="64936EED" w14:textId="77777777" w:rsidTr="00194164">
        <w:trPr>
          <w:cantSplit/>
          <w:jc w:val="center"/>
        </w:trPr>
        <w:tc>
          <w:tcPr>
            <w:tcW w:w="2268" w:type="dxa"/>
            <w:vMerge/>
            <w:tcBorders>
              <w:left w:val="single" w:sz="4" w:space="0" w:color="auto"/>
              <w:bottom w:val="single" w:sz="4" w:space="0" w:color="auto"/>
              <w:right w:val="single" w:sz="4" w:space="0" w:color="auto"/>
            </w:tcBorders>
          </w:tcPr>
          <w:p w14:paraId="4D452454" w14:textId="77777777" w:rsidR="00A07F82" w:rsidRPr="003B3B49" w:rsidRDefault="00A07F82" w:rsidP="00194164">
            <w:pPr>
              <w:pStyle w:val="TAH"/>
              <w:rPr>
                <w:rFonts w:cs="Arial"/>
                <w:lang w:eastAsia="ja-JP"/>
              </w:rPr>
            </w:pPr>
          </w:p>
        </w:tc>
        <w:tc>
          <w:tcPr>
            <w:tcW w:w="1418" w:type="dxa"/>
            <w:vMerge/>
            <w:tcBorders>
              <w:left w:val="single" w:sz="4" w:space="0" w:color="auto"/>
              <w:bottom w:val="single" w:sz="4" w:space="0" w:color="auto"/>
              <w:right w:val="single" w:sz="4" w:space="0" w:color="auto"/>
            </w:tcBorders>
          </w:tcPr>
          <w:p w14:paraId="708F797D" w14:textId="77777777" w:rsidR="00A07F82" w:rsidRPr="003B3B49" w:rsidRDefault="00A07F82" w:rsidP="00194164">
            <w:pPr>
              <w:pStyle w:val="TAH"/>
              <w:rPr>
                <w:rFonts w:cs="Arial"/>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4B349B7B" w14:textId="77777777" w:rsidR="00A07F82" w:rsidRPr="003B3B49" w:rsidRDefault="00A07F82" w:rsidP="00194164">
            <w:pPr>
              <w:pStyle w:val="TAH"/>
              <w:rPr>
                <w:rFonts w:cs="Arial"/>
                <w:lang w:eastAsia="ja-JP"/>
              </w:rPr>
            </w:pPr>
            <w:r w:rsidRPr="003B3B49">
              <w:rPr>
                <w:rFonts w:cs="v4.2.0"/>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3C3DAD41" w14:textId="77777777" w:rsidR="00A07F82" w:rsidRPr="003B3B49" w:rsidRDefault="00A07F82" w:rsidP="00194164">
            <w:pPr>
              <w:pStyle w:val="TAH"/>
              <w:rPr>
                <w:rFonts w:cs="Arial"/>
                <w:lang w:eastAsia="ja-JP"/>
              </w:rPr>
            </w:pPr>
            <w:r w:rsidRPr="003B3B49">
              <w:rPr>
                <w:rFonts w:cs="v4.2.0"/>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252C5BD9" w14:textId="77777777" w:rsidR="00A07F82" w:rsidRPr="003B3B49" w:rsidRDefault="00A07F82" w:rsidP="00194164">
            <w:pPr>
              <w:pStyle w:val="TAH"/>
              <w:rPr>
                <w:rFonts w:cs="Arial"/>
                <w:lang w:eastAsia="ja-JP"/>
              </w:rPr>
            </w:pPr>
            <w:r w:rsidRPr="003B3B49">
              <w:rPr>
                <w:rFonts w:cs="v4.2.0"/>
                <w:lang w:eastAsia="ja-JP"/>
              </w:rPr>
              <w:t>T3</w:t>
            </w:r>
          </w:p>
        </w:tc>
        <w:tc>
          <w:tcPr>
            <w:tcW w:w="851" w:type="dxa"/>
            <w:tcBorders>
              <w:top w:val="single" w:sz="4" w:space="0" w:color="auto"/>
              <w:left w:val="single" w:sz="4" w:space="0" w:color="auto"/>
              <w:bottom w:val="single" w:sz="4" w:space="0" w:color="auto"/>
              <w:right w:val="single" w:sz="4" w:space="0" w:color="auto"/>
            </w:tcBorders>
            <w:hideMark/>
          </w:tcPr>
          <w:p w14:paraId="31CC6761" w14:textId="77777777" w:rsidR="00A07F82" w:rsidRPr="003B3B49" w:rsidRDefault="00A07F82" w:rsidP="00194164">
            <w:pPr>
              <w:pStyle w:val="TAH"/>
              <w:rPr>
                <w:rFonts w:cs="Arial"/>
                <w:lang w:eastAsia="ja-JP"/>
              </w:rPr>
            </w:pPr>
            <w:r w:rsidRPr="003B3B49">
              <w:rPr>
                <w:rFonts w:cs="v4.2.0"/>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09A6BC06" w14:textId="77777777" w:rsidR="00A07F82" w:rsidRPr="003B3B49" w:rsidRDefault="00A07F82" w:rsidP="00194164">
            <w:pPr>
              <w:pStyle w:val="TAH"/>
              <w:rPr>
                <w:rFonts w:cs="Arial"/>
                <w:lang w:eastAsia="ja-JP"/>
              </w:rPr>
            </w:pPr>
            <w:r w:rsidRPr="003B3B49">
              <w:rPr>
                <w:rFonts w:cs="v4.2.0"/>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5C87E61B" w14:textId="77777777" w:rsidR="00A07F82" w:rsidRPr="003B3B49" w:rsidRDefault="00A07F82" w:rsidP="00194164">
            <w:pPr>
              <w:pStyle w:val="TAH"/>
              <w:rPr>
                <w:rFonts w:cs="Arial"/>
                <w:lang w:eastAsia="ja-JP"/>
              </w:rPr>
            </w:pPr>
            <w:r w:rsidRPr="003B3B49">
              <w:rPr>
                <w:rFonts w:cs="v4.2.0"/>
                <w:lang w:eastAsia="ja-JP"/>
              </w:rPr>
              <w:t>T3</w:t>
            </w:r>
          </w:p>
        </w:tc>
      </w:tr>
      <w:tr w:rsidR="00A07F82" w:rsidRPr="003B3B49" w14:paraId="32757694"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7136121" w14:textId="77777777" w:rsidR="00A07F82" w:rsidRPr="003B3B49" w:rsidRDefault="00A07F82" w:rsidP="00194164">
            <w:pPr>
              <w:pStyle w:val="TAL"/>
              <w:rPr>
                <w:b/>
                <w:lang w:eastAsia="ja-JP"/>
              </w:rPr>
            </w:pPr>
            <w:proofErr w:type="spellStart"/>
            <w:r w:rsidRPr="003B3B49">
              <w:rPr>
                <w:lang w:eastAsia="ja-JP"/>
              </w:rPr>
              <w:t>BW</w:t>
            </w:r>
            <w:r w:rsidRPr="003B3B49">
              <w:rPr>
                <w:vertAlign w:val="subscript"/>
                <w:lang w:eastAsia="ja-JP"/>
              </w:rPr>
              <w:t>channel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0D81D91A" w14:textId="77777777" w:rsidR="00A07F82" w:rsidRPr="003B3B49" w:rsidRDefault="00A07F82" w:rsidP="00194164">
            <w:pPr>
              <w:pStyle w:val="TAL"/>
              <w:rPr>
                <w:lang w:eastAsia="ja-JP"/>
              </w:rPr>
            </w:pPr>
            <w:r w:rsidRPr="003B3B49">
              <w:rPr>
                <w:lang w:eastAsia="ja-JP"/>
              </w:rPr>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49727111" w14:textId="77777777" w:rsidR="00A07F82" w:rsidRPr="003B3B49" w:rsidRDefault="00A07F82" w:rsidP="00194164">
            <w:pPr>
              <w:pStyle w:val="TAC"/>
              <w:rPr>
                <w:lang w:eastAsia="ja-JP"/>
              </w:rPr>
            </w:pPr>
            <w:r w:rsidRPr="003B3B49">
              <w:rPr>
                <w:lang w:eastAsia="ja-JP"/>
              </w:rPr>
              <w:t>200</w:t>
            </w:r>
          </w:p>
        </w:tc>
        <w:tc>
          <w:tcPr>
            <w:tcW w:w="2553" w:type="dxa"/>
            <w:gridSpan w:val="3"/>
            <w:tcBorders>
              <w:top w:val="single" w:sz="4" w:space="0" w:color="auto"/>
              <w:left w:val="single" w:sz="4" w:space="0" w:color="auto"/>
              <w:bottom w:val="single" w:sz="4" w:space="0" w:color="auto"/>
              <w:right w:val="single" w:sz="4" w:space="0" w:color="auto"/>
            </w:tcBorders>
            <w:hideMark/>
          </w:tcPr>
          <w:p w14:paraId="466882F9" w14:textId="77777777" w:rsidR="00A07F82" w:rsidRPr="003B3B49" w:rsidRDefault="00A07F82" w:rsidP="00194164">
            <w:pPr>
              <w:pStyle w:val="TAC"/>
              <w:rPr>
                <w:lang w:eastAsia="ja-JP"/>
              </w:rPr>
            </w:pPr>
            <w:r w:rsidRPr="003B3B49">
              <w:rPr>
                <w:lang w:eastAsia="ja-JP"/>
              </w:rPr>
              <w:t>200</w:t>
            </w:r>
          </w:p>
        </w:tc>
      </w:tr>
      <w:tr w:rsidR="00A07F82" w:rsidRPr="003B3B49" w14:paraId="42D16489"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F52E9B9" w14:textId="77777777" w:rsidR="00A07F82" w:rsidRPr="003B3B49" w:rsidRDefault="00A07F82" w:rsidP="00194164">
            <w:pPr>
              <w:pStyle w:val="TAL"/>
              <w:rPr>
                <w:lang w:eastAsia="ja-JP"/>
              </w:rPr>
            </w:pPr>
            <w:r w:rsidRPr="003B3B49">
              <w:t>OCNG Pattern as defined in  A.3</w:t>
            </w:r>
          </w:p>
        </w:tc>
        <w:tc>
          <w:tcPr>
            <w:tcW w:w="1418" w:type="dxa"/>
            <w:tcBorders>
              <w:top w:val="single" w:sz="4" w:space="0" w:color="auto"/>
              <w:left w:val="single" w:sz="4" w:space="0" w:color="auto"/>
              <w:bottom w:val="single" w:sz="4" w:space="0" w:color="auto"/>
              <w:right w:val="single" w:sz="4" w:space="0" w:color="auto"/>
            </w:tcBorders>
            <w:hideMark/>
          </w:tcPr>
          <w:p w14:paraId="0ADD55DF" w14:textId="77777777" w:rsidR="00A07F82" w:rsidRPr="003B3B49" w:rsidRDefault="00A07F82" w:rsidP="00194164">
            <w:pPr>
              <w:pStyle w:val="TAL"/>
              <w:rPr>
                <w:b/>
                <w:lang w:eastAsia="ja-JP"/>
              </w:rPr>
            </w:pPr>
            <w:r w:rsidRPr="003B3B49">
              <w:rPr>
                <w:b/>
                <w:lang w:eastAsia="ja-JP"/>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6834028F" w14:textId="77777777" w:rsidR="00A07F82" w:rsidRPr="003B3B49" w:rsidRDefault="00A07F82" w:rsidP="00194164">
            <w:pPr>
              <w:pStyle w:val="TAC"/>
              <w:rPr>
                <w:lang w:eastAsia="ja-JP"/>
              </w:rPr>
            </w:pPr>
            <w:r w:rsidRPr="003B3B49">
              <w:t>NOP.3 FDD</w:t>
            </w:r>
          </w:p>
        </w:tc>
        <w:tc>
          <w:tcPr>
            <w:tcW w:w="2553" w:type="dxa"/>
            <w:gridSpan w:val="3"/>
            <w:tcBorders>
              <w:top w:val="single" w:sz="4" w:space="0" w:color="auto"/>
              <w:left w:val="single" w:sz="4" w:space="0" w:color="auto"/>
              <w:bottom w:val="single" w:sz="4" w:space="0" w:color="auto"/>
              <w:right w:val="single" w:sz="4" w:space="0" w:color="auto"/>
            </w:tcBorders>
            <w:hideMark/>
          </w:tcPr>
          <w:p w14:paraId="2E530AC8" w14:textId="77777777" w:rsidR="00A07F82" w:rsidRPr="003B3B49" w:rsidRDefault="00A07F82" w:rsidP="00194164">
            <w:pPr>
              <w:pStyle w:val="TAC"/>
              <w:rPr>
                <w:lang w:eastAsia="ja-JP"/>
              </w:rPr>
            </w:pPr>
            <w:r w:rsidRPr="003B3B49">
              <w:t>NOP.3 FDD</w:t>
            </w:r>
          </w:p>
        </w:tc>
      </w:tr>
      <w:tr w:rsidR="00A07F82" w:rsidRPr="003B3B49" w14:paraId="3B0E6782"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60AB95A" w14:textId="77777777" w:rsidR="00A07F82" w:rsidRPr="003B3B49" w:rsidRDefault="00A07F82" w:rsidP="00194164">
            <w:pPr>
              <w:pStyle w:val="TAL"/>
              <w:rPr>
                <w:lang w:eastAsia="ja-JP"/>
              </w:rPr>
            </w:pPr>
            <w:r w:rsidRPr="003B3B49">
              <w:rPr>
                <w:bCs/>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1475ACE1" w14:textId="77777777" w:rsidR="00A07F82" w:rsidRPr="003B3B49" w:rsidRDefault="00A07F82" w:rsidP="00194164">
            <w:pPr>
              <w:pStyle w:val="TAL"/>
              <w:rPr>
                <w:lang w:eastAsia="ja-JP"/>
              </w:rPr>
            </w:pPr>
            <w:r w:rsidRPr="003B3B49">
              <w:rPr>
                <w:lang w:eastAsia="ja-JP"/>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175FEE5" w14:textId="77777777" w:rsidR="00A07F82" w:rsidRPr="003B3B49" w:rsidRDefault="00A07F82" w:rsidP="00194164">
            <w:pPr>
              <w:pStyle w:val="TAC"/>
              <w:rPr>
                <w:lang w:eastAsia="zh-CN"/>
              </w:rPr>
            </w:pPr>
            <w:r w:rsidRPr="003B3B49">
              <w:rPr>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26C051CA" w14:textId="77777777" w:rsidR="00A07F82" w:rsidRPr="003B3B49" w:rsidRDefault="00A07F82" w:rsidP="00194164">
            <w:pPr>
              <w:pStyle w:val="TAC"/>
              <w:rPr>
                <w:lang w:eastAsia="zh-CN"/>
              </w:rPr>
            </w:pPr>
            <w:r w:rsidRPr="003B3B49">
              <w:rPr>
                <w:lang w:eastAsia="zh-CN"/>
              </w:rPr>
              <w:t>-3</w:t>
            </w:r>
          </w:p>
        </w:tc>
      </w:tr>
      <w:tr w:rsidR="00A07F82" w:rsidRPr="003B3B49" w14:paraId="249A8CA9"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2A5C340" w14:textId="77777777" w:rsidR="00A07F82" w:rsidRPr="003B3B49" w:rsidRDefault="00A07F82" w:rsidP="00194164">
            <w:pPr>
              <w:pStyle w:val="TAL"/>
              <w:rPr>
                <w:lang w:eastAsia="ja-JP"/>
              </w:rPr>
            </w:pPr>
            <w:r w:rsidRPr="003B3B49">
              <w:rPr>
                <w:bCs/>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1C404851" w14:textId="77777777" w:rsidR="00A07F82" w:rsidRPr="003B3B49" w:rsidRDefault="00A07F82" w:rsidP="00194164">
            <w:pPr>
              <w:pStyle w:val="TAL"/>
              <w:rPr>
                <w:lang w:eastAsia="ja-JP"/>
              </w:rPr>
            </w:pPr>
            <w:r w:rsidRPr="003B3B49">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9230BA3" w14:textId="77777777" w:rsidR="00A07F82" w:rsidRPr="003B3B49" w:rsidRDefault="00A07F82" w:rsidP="00194164">
            <w:pPr>
              <w:pStyle w:val="TAC"/>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0825F9C" w14:textId="77777777" w:rsidR="00A07F82" w:rsidRPr="003B3B49" w:rsidRDefault="00A07F82" w:rsidP="00194164">
            <w:pPr>
              <w:pStyle w:val="TAC"/>
              <w:rPr>
                <w:lang w:eastAsia="zh-CN"/>
              </w:rPr>
            </w:pPr>
          </w:p>
        </w:tc>
      </w:tr>
      <w:tr w:rsidR="00A07F82" w:rsidRPr="003B3B49" w14:paraId="02C6805B"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812F095" w14:textId="77777777" w:rsidR="00A07F82" w:rsidRPr="003B3B49" w:rsidRDefault="00A07F82" w:rsidP="00194164">
            <w:pPr>
              <w:pStyle w:val="TAL"/>
              <w:rPr>
                <w:lang w:eastAsia="ja-JP"/>
              </w:rPr>
            </w:pPr>
            <w:r w:rsidRPr="003B3B49">
              <w:rPr>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69A46A84" w14:textId="77777777" w:rsidR="00A07F82" w:rsidRPr="003B3B49" w:rsidRDefault="00A07F82" w:rsidP="00194164">
            <w:pPr>
              <w:pStyle w:val="TAL"/>
              <w:rPr>
                <w:lang w:eastAsia="ja-JP"/>
              </w:rPr>
            </w:pPr>
            <w:r w:rsidRPr="003B3B49">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3973F24" w14:textId="77777777" w:rsidR="00A07F82" w:rsidRPr="003B3B49" w:rsidRDefault="00A07F82" w:rsidP="00194164">
            <w:pPr>
              <w:pStyle w:val="TAC"/>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C5E2537" w14:textId="77777777" w:rsidR="00A07F82" w:rsidRPr="003B3B49" w:rsidRDefault="00A07F82" w:rsidP="00194164">
            <w:pPr>
              <w:pStyle w:val="TAC"/>
              <w:rPr>
                <w:lang w:eastAsia="zh-CN"/>
              </w:rPr>
            </w:pPr>
          </w:p>
        </w:tc>
      </w:tr>
      <w:tr w:rsidR="00A07F82" w:rsidRPr="003B3B49" w14:paraId="55AC4B6C"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436E094" w14:textId="77777777" w:rsidR="00A07F82" w:rsidRPr="003B3B49" w:rsidRDefault="00A07F82" w:rsidP="00194164">
            <w:pPr>
              <w:pStyle w:val="TAL"/>
              <w:rPr>
                <w:lang w:eastAsia="zh-CN"/>
              </w:rPr>
            </w:pPr>
            <w:r w:rsidRPr="003B3B49">
              <w:rPr>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1852461E" w14:textId="77777777" w:rsidR="00A07F82" w:rsidRPr="003B3B49" w:rsidRDefault="00A07F82" w:rsidP="00194164">
            <w:pPr>
              <w:pStyle w:val="TAL"/>
              <w:rPr>
                <w:lang w:eastAsia="zh-CN"/>
              </w:rPr>
            </w:pPr>
            <w:r w:rsidRPr="003B3B49">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758A7CB" w14:textId="77777777" w:rsidR="00A07F82" w:rsidRPr="003B3B49" w:rsidRDefault="00A07F82" w:rsidP="00194164">
            <w:pPr>
              <w:pStyle w:val="TAC"/>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F29E7BF" w14:textId="77777777" w:rsidR="00A07F82" w:rsidRPr="003B3B49" w:rsidRDefault="00A07F82" w:rsidP="00194164">
            <w:pPr>
              <w:pStyle w:val="TAC"/>
              <w:rPr>
                <w:lang w:eastAsia="zh-CN"/>
              </w:rPr>
            </w:pPr>
          </w:p>
        </w:tc>
      </w:tr>
      <w:tr w:rsidR="00A07F82" w:rsidRPr="003B3B49" w14:paraId="04C2D4AC"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DD6618C" w14:textId="77777777" w:rsidR="00A07F82" w:rsidRPr="003B3B49" w:rsidRDefault="00A07F82" w:rsidP="00194164">
            <w:pPr>
              <w:pStyle w:val="TAL"/>
              <w:rPr>
                <w:lang w:eastAsia="ja-JP"/>
              </w:rPr>
            </w:pPr>
            <w:r w:rsidRPr="003B3B49">
              <w:rPr>
                <w:lang w:eastAsia="zh-CN"/>
              </w:rPr>
              <w:t>N</w:t>
            </w:r>
            <w:r w:rsidRPr="003B3B49">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3469269B" w14:textId="77777777" w:rsidR="00A07F82" w:rsidRPr="003B3B49" w:rsidRDefault="00A07F82" w:rsidP="00194164">
            <w:pPr>
              <w:pStyle w:val="TAL"/>
              <w:rPr>
                <w:lang w:eastAsia="ja-JP"/>
              </w:rPr>
            </w:pPr>
            <w:r w:rsidRPr="003B3B49">
              <w:rPr>
                <w:rFonts w:cs="v4.2.0"/>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0FACD9E" w14:textId="77777777" w:rsidR="00A07F82" w:rsidRPr="003B3B49" w:rsidRDefault="00A07F82" w:rsidP="00194164">
            <w:pPr>
              <w:pStyle w:val="TAC"/>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0AF00E9" w14:textId="77777777" w:rsidR="00A07F82" w:rsidRPr="003B3B49" w:rsidRDefault="00A07F82" w:rsidP="00194164">
            <w:pPr>
              <w:pStyle w:val="TAC"/>
              <w:rPr>
                <w:lang w:eastAsia="zh-CN"/>
              </w:rPr>
            </w:pPr>
          </w:p>
        </w:tc>
      </w:tr>
      <w:tr w:rsidR="00A07F82" w:rsidRPr="003B3B49" w14:paraId="732B16D4"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1657EDC" w14:textId="77777777" w:rsidR="00A07F82" w:rsidRPr="003B3B49" w:rsidRDefault="00A07F82" w:rsidP="00194164">
            <w:pPr>
              <w:pStyle w:val="TAL"/>
              <w:rPr>
                <w:lang w:eastAsia="ja-JP"/>
              </w:rPr>
            </w:pPr>
            <w:r w:rsidRPr="003B3B49">
              <w:rPr>
                <w:lang w:eastAsia="zh-CN"/>
              </w:rPr>
              <w:t>N</w:t>
            </w:r>
            <w:r w:rsidRPr="003B3B49">
              <w:rPr>
                <w:lang w:eastAsia="ja-JP"/>
              </w:rPr>
              <w:t>PDCCH_</w:t>
            </w:r>
            <w:r w:rsidRPr="003B3B49">
              <w:rPr>
                <w:lang w:eastAsia="zh-CN"/>
              </w:rPr>
              <w:t>R</w:t>
            </w:r>
            <w:r w:rsidRPr="003B3B49">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6DC0967C" w14:textId="77777777" w:rsidR="00A07F82" w:rsidRPr="003B3B49" w:rsidRDefault="00A07F82" w:rsidP="00194164">
            <w:pPr>
              <w:pStyle w:val="TAL"/>
              <w:rPr>
                <w:lang w:eastAsia="ja-JP"/>
              </w:rPr>
            </w:pPr>
            <w:r w:rsidRPr="003B3B49">
              <w:rPr>
                <w:rFonts w:cs="v4.2.0"/>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05A07B7" w14:textId="77777777" w:rsidR="00A07F82" w:rsidRPr="003B3B49" w:rsidRDefault="00A07F82" w:rsidP="00194164">
            <w:pPr>
              <w:pStyle w:val="TAC"/>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8E6A3E9" w14:textId="77777777" w:rsidR="00A07F82" w:rsidRPr="003B3B49" w:rsidRDefault="00A07F82" w:rsidP="00194164">
            <w:pPr>
              <w:pStyle w:val="TAC"/>
              <w:rPr>
                <w:lang w:eastAsia="zh-CN"/>
              </w:rPr>
            </w:pPr>
          </w:p>
        </w:tc>
      </w:tr>
      <w:tr w:rsidR="00A07F82" w:rsidRPr="003B3B49" w14:paraId="34378BEE"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717C684" w14:textId="77777777" w:rsidR="00A07F82" w:rsidRPr="003B3B49" w:rsidRDefault="00A07F82" w:rsidP="00194164">
            <w:pPr>
              <w:pStyle w:val="TAL"/>
              <w:rPr>
                <w:lang w:eastAsia="ja-JP"/>
              </w:rPr>
            </w:pPr>
            <w:r w:rsidRPr="003B3B49">
              <w:rPr>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46278766" w14:textId="77777777" w:rsidR="00A07F82" w:rsidRPr="003B3B49" w:rsidRDefault="00A07F82" w:rsidP="00194164">
            <w:pPr>
              <w:pStyle w:val="TAL"/>
              <w:rPr>
                <w:lang w:eastAsia="ja-JP"/>
              </w:rPr>
            </w:pPr>
            <w:r w:rsidRPr="003B3B49">
              <w:rPr>
                <w:rFonts w:cs="v4.2.0"/>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5823EE6" w14:textId="77777777" w:rsidR="00A07F82" w:rsidRPr="003B3B49" w:rsidRDefault="00A07F82" w:rsidP="00194164">
            <w:pPr>
              <w:pStyle w:val="TAC"/>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0B3FE82" w14:textId="77777777" w:rsidR="00A07F82" w:rsidRPr="003B3B49" w:rsidRDefault="00A07F82" w:rsidP="00194164">
            <w:pPr>
              <w:pStyle w:val="TAC"/>
              <w:rPr>
                <w:lang w:eastAsia="zh-CN"/>
              </w:rPr>
            </w:pPr>
          </w:p>
        </w:tc>
      </w:tr>
      <w:tr w:rsidR="00A07F82" w:rsidRPr="003B3B49" w14:paraId="209434A5"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20006F8" w14:textId="77777777" w:rsidR="00A07F82" w:rsidRPr="003B3B49" w:rsidRDefault="00A07F82" w:rsidP="00194164">
            <w:pPr>
              <w:pStyle w:val="TAL"/>
              <w:rPr>
                <w:lang w:eastAsia="ja-JP"/>
              </w:rPr>
            </w:pPr>
            <w:r w:rsidRPr="003B3B49">
              <w:rPr>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66184C4E" w14:textId="77777777" w:rsidR="00A07F82" w:rsidRPr="003B3B49" w:rsidRDefault="00A07F82" w:rsidP="00194164">
            <w:pPr>
              <w:pStyle w:val="TAL"/>
              <w:rPr>
                <w:lang w:eastAsia="ja-JP"/>
              </w:rPr>
            </w:pPr>
            <w:r w:rsidRPr="003B3B49">
              <w:rPr>
                <w:rFonts w:cs="v4.2.0"/>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D3441F9" w14:textId="77777777" w:rsidR="00A07F82" w:rsidRPr="003B3B49" w:rsidRDefault="00A07F82" w:rsidP="00194164">
            <w:pPr>
              <w:pStyle w:val="TAC"/>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8D3CE0A" w14:textId="77777777" w:rsidR="00A07F82" w:rsidRPr="003B3B49" w:rsidRDefault="00A07F82" w:rsidP="00194164">
            <w:pPr>
              <w:pStyle w:val="TAC"/>
              <w:rPr>
                <w:lang w:eastAsia="zh-CN"/>
              </w:rPr>
            </w:pPr>
          </w:p>
        </w:tc>
      </w:tr>
      <w:tr w:rsidR="00A07F82" w:rsidRPr="003B3B49" w14:paraId="36C3A080"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0B45DB4" w14:textId="77777777" w:rsidR="00A07F82" w:rsidRPr="003B3B49" w:rsidRDefault="00A07F82" w:rsidP="00194164">
            <w:pPr>
              <w:pStyle w:val="TAL"/>
              <w:rPr>
                <w:lang w:eastAsia="ja-JP"/>
              </w:rPr>
            </w:pPr>
            <w:proofErr w:type="spellStart"/>
            <w:r w:rsidRPr="003B3B49">
              <w:rPr>
                <w:lang w:eastAsia="ja-JP"/>
              </w:rPr>
              <w:t>NOCNG_RA</w:t>
            </w:r>
            <w:r w:rsidRPr="003B3B49">
              <w:rPr>
                <w:vertAlign w:val="superscript"/>
                <w:lang w:eastAsia="ja-JP"/>
              </w:rPr>
              <w:t>Note</w:t>
            </w:r>
            <w:proofErr w:type="spellEnd"/>
            <w:r w:rsidRPr="003B3B49">
              <w:rPr>
                <w:vertAlign w:val="superscript"/>
                <w:lang w:eastAsia="ja-JP"/>
              </w:rPr>
              <w:t xml:space="preserve"> 1</w:t>
            </w:r>
          </w:p>
        </w:tc>
        <w:tc>
          <w:tcPr>
            <w:tcW w:w="1418" w:type="dxa"/>
            <w:tcBorders>
              <w:top w:val="single" w:sz="4" w:space="0" w:color="auto"/>
              <w:left w:val="single" w:sz="4" w:space="0" w:color="auto"/>
              <w:bottom w:val="single" w:sz="4" w:space="0" w:color="auto"/>
              <w:right w:val="single" w:sz="4" w:space="0" w:color="auto"/>
            </w:tcBorders>
            <w:hideMark/>
          </w:tcPr>
          <w:p w14:paraId="527BB255" w14:textId="77777777" w:rsidR="00A07F82" w:rsidRPr="003B3B49" w:rsidRDefault="00A07F82" w:rsidP="00194164">
            <w:pPr>
              <w:pStyle w:val="TAL"/>
              <w:rPr>
                <w:lang w:eastAsia="ja-JP"/>
              </w:rPr>
            </w:pPr>
            <w:r w:rsidRPr="003B3B49">
              <w:rPr>
                <w:rFonts w:cs="v4.2.0"/>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E754F1A" w14:textId="77777777" w:rsidR="00A07F82" w:rsidRPr="003B3B49" w:rsidRDefault="00A07F82" w:rsidP="00194164">
            <w:pPr>
              <w:pStyle w:val="TAC"/>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5688BB0" w14:textId="77777777" w:rsidR="00A07F82" w:rsidRPr="003B3B49" w:rsidRDefault="00A07F82" w:rsidP="00194164">
            <w:pPr>
              <w:pStyle w:val="TAC"/>
              <w:rPr>
                <w:lang w:eastAsia="zh-CN"/>
              </w:rPr>
            </w:pPr>
          </w:p>
        </w:tc>
      </w:tr>
      <w:tr w:rsidR="00A07F82" w:rsidRPr="003B3B49" w14:paraId="4915928D"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09F125DF" w14:textId="77777777" w:rsidR="00A07F82" w:rsidRPr="003B3B49" w:rsidRDefault="00A07F82" w:rsidP="00194164">
            <w:pPr>
              <w:pStyle w:val="TAL"/>
              <w:rPr>
                <w:lang w:eastAsia="ja-JP"/>
              </w:rPr>
            </w:pPr>
            <w:proofErr w:type="spellStart"/>
            <w:r w:rsidRPr="003B3B49">
              <w:rPr>
                <w:lang w:eastAsia="ja-JP"/>
              </w:rPr>
              <w:t>NOCNG_RB</w:t>
            </w:r>
            <w:r w:rsidRPr="003B3B49">
              <w:rPr>
                <w:vertAlign w:val="superscript"/>
                <w:lang w:eastAsia="ja-JP"/>
              </w:rPr>
              <w:t>Note</w:t>
            </w:r>
            <w:proofErr w:type="spellEnd"/>
            <w:r w:rsidRPr="003B3B49">
              <w:rPr>
                <w:vertAlign w:val="superscript"/>
                <w:lang w:eastAsia="ja-JP"/>
              </w:rPr>
              <w:t xml:space="preserve"> 1 </w:t>
            </w:r>
          </w:p>
        </w:tc>
        <w:tc>
          <w:tcPr>
            <w:tcW w:w="1418" w:type="dxa"/>
            <w:tcBorders>
              <w:top w:val="single" w:sz="4" w:space="0" w:color="auto"/>
              <w:left w:val="single" w:sz="4" w:space="0" w:color="auto"/>
              <w:bottom w:val="single" w:sz="4" w:space="0" w:color="auto"/>
              <w:right w:val="single" w:sz="4" w:space="0" w:color="auto"/>
            </w:tcBorders>
            <w:hideMark/>
          </w:tcPr>
          <w:p w14:paraId="0346878D" w14:textId="77777777" w:rsidR="00A07F82" w:rsidRPr="003B3B49" w:rsidRDefault="00A07F82" w:rsidP="00194164">
            <w:pPr>
              <w:pStyle w:val="TAL"/>
              <w:rPr>
                <w:lang w:eastAsia="ja-JP"/>
              </w:rPr>
            </w:pPr>
            <w:r w:rsidRPr="003B3B49">
              <w:rPr>
                <w:rFonts w:cs="v4.2.0"/>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3CACDCA" w14:textId="77777777" w:rsidR="00A07F82" w:rsidRPr="003B3B49" w:rsidRDefault="00A07F82" w:rsidP="00194164">
            <w:pPr>
              <w:pStyle w:val="TAC"/>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645A69C" w14:textId="77777777" w:rsidR="00A07F82" w:rsidRPr="003B3B49" w:rsidRDefault="00A07F82" w:rsidP="00194164">
            <w:pPr>
              <w:pStyle w:val="TAC"/>
              <w:rPr>
                <w:lang w:eastAsia="zh-CN"/>
              </w:rPr>
            </w:pPr>
          </w:p>
        </w:tc>
      </w:tr>
      <w:tr w:rsidR="00A07F82" w:rsidRPr="003B3B49" w14:paraId="5D3EA3DD"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A409EE" w14:textId="77777777" w:rsidR="00A07F82" w:rsidRPr="003B3B49" w:rsidRDefault="00A07F82" w:rsidP="00194164">
            <w:pPr>
              <w:pStyle w:val="TAL"/>
              <w:rPr>
                <w:lang w:eastAsia="ja-JP"/>
              </w:rPr>
            </w:pPr>
            <w:proofErr w:type="spellStart"/>
            <w:r w:rsidRPr="003B3B49">
              <w:rPr>
                <w:lang w:eastAsia="ja-JP"/>
              </w:rPr>
              <w:t>Qrxlevmin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3F1DE014" w14:textId="77777777" w:rsidR="00A07F82" w:rsidRPr="003B3B49" w:rsidRDefault="00A07F82" w:rsidP="00194164">
            <w:pPr>
              <w:pStyle w:val="TAL"/>
              <w:rPr>
                <w:lang w:eastAsia="ja-JP"/>
              </w:rPr>
            </w:pPr>
            <w:r w:rsidRPr="003B3B49">
              <w:rPr>
                <w:rFonts w:cs="v4.2.0"/>
                <w:lang w:eastAsia="ja-JP"/>
              </w:rPr>
              <w:t>dBm</w:t>
            </w:r>
          </w:p>
        </w:tc>
        <w:tc>
          <w:tcPr>
            <w:tcW w:w="851" w:type="dxa"/>
            <w:tcBorders>
              <w:top w:val="single" w:sz="4" w:space="0" w:color="auto"/>
              <w:left w:val="single" w:sz="4" w:space="0" w:color="auto"/>
              <w:bottom w:val="single" w:sz="4" w:space="0" w:color="auto"/>
              <w:right w:val="single" w:sz="4" w:space="0" w:color="auto"/>
            </w:tcBorders>
            <w:hideMark/>
          </w:tcPr>
          <w:p w14:paraId="782A3954" w14:textId="77777777" w:rsidR="00A07F82" w:rsidRPr="003B3B49" w:rsidRDefault="00A07F82" w:rsidP="00194164">
            <w:pPr>
              <w:pStyle w:val="TAC"/>
              <w:rPr>
                <w:lang w:eastAsia="ja-JP"/>
              </w:rPr>
            </w:pPr>
            <w:r w:rsidRPr="003B3B49">
              <w:rPr>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6E63219" w14:textId="77777777" w:rsidR="00A07F82" w:rsidRPr="003B3B49" w:rsidRDefault="00A07F82" w:rsidP="00194164">
            <w:pPr>
              <w:pStyle w:val="TAC"/>
              <w:rPr>
                <w:lang w:eastAsia="ja-JP"/>
              </w:rPr>
            </w:pPr>
            <w:r w:rsidRPr="003B3B49">
              <w:rPr>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481C8FD2" w14:textId="77777777" w:rsidR="00A07F82" w:rsidRPr="003B3B49" w:rsidRDefault="00A07F82" w:rsidP="00194164">
            <w:pPr>
              <w:pStyle w:val="TAC"/>
              <w:rPr>
                <w:lang w:eastAsia="ja-JP"/>
              </w:rPr>
            </w:pPr>
            <w:r w:rsidRPr="003B3B49">
              <w:rPr>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AC6419C" w14:textId="77777777" w:rsidR="00A07F82" w:rsidRPr="003B3B49" w:rsidRDefault="00A07F82" w:rsidP="00194164">
            <w:pPr>
              <w:pStyle w:val="TAC"/>
              <w:rPr>
                <w:lang w:eastAsia="ja-JP"/>
              </w:rPr>
            </w:pPr>
            <w:r w:rsidRPr="003B3B49">
              <w:rPr>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72CFBABC" w14:textId="77777777" w:rsidR="00A07F82" w:rsidRPr="003B3B49" w:rsidRDefault="00A07F82" w:rsidP="00194164">
            <w:pPr>
              <w:pStyle w:val="TAC"/>
              <w:rPr>
                <w:lang w:eastAsia="ja-JP"/>
              </w:rPr>
            </w:pPr>
            <w:r w:rsidRPr="003B3B49">
              <w:rPr>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263BBFED" w14:textId="77777777" w:rsidR="00A07F82" w:rsidRPr="003B3B49" w:rsidRDefault="00A07F82" w:rsidP="00194164">
            <w:pPr>
              <w:pStyle w:val="TAC"/>
              <w:rPr>
                <w:lang w:eastAsia="ja-JP"/>
              </w:rPr>
            </w:pPr>
            <w:r w:rsidRPr="003B3B49">
              <w:rPr>
                <w:lang w:eastAsia="ja-JP"/>
              </w:rPr>
              <w:t>-140</w:t>
            </w:r>
          </w:p>
        </w:tc>
      </w:tr>
      <w:tr w:rsidR="00A07F82" w:rsidRPr="003B3B49" w14:paraId="141FF8C7"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7213B0A" w14:textId="77777777" w:rsidR="00A07F82" w:rsidRPr="003B3B49" w:rsidRDefault="00A07F82" w:rsidP="00194164">
            <w:pPr>
              <w:pStyle w:val="TAL"/>
              <w:rPr>
                <w:lang w:eastAsia="ja-JP"/>
              </w:rPr>
            </w:pPr>
            <w:proofErr w:type="spellStart"/>
            <w:r w:rsidRPr="003B3B49">
              <w:rPr>
                <w:lang w:eastAsia="ja-JP"/>
              </w:rPr>
              <w:t>Pcompensation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60E2BBBB" w14:textId="77777777" w:rsidR="00A07F82" w:rsidRPr="003B3B49" w:rsidRDefault="00A07F82" w:rsidP="00194164">
            <w:pPr>
              <w:pStyle w:val="TAL"/>
              <w:rPr>
                <w:lang w:eastAsia="ja-JP"/>
              </w:rPr>
            </w:pPr>
            <w:r w:rsidRPr="003B3B49">
              <w:rPr>
                <w:rFonts w:cs="v4.2.0"/>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7548F19D"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A69F778"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1E476B92"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4F683A0"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02464D1"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F3CA202" w14:textId="77777777" w:rsidR="00A07F82" w:rsidRPr="003B3B49" w:rsidRDefault="00A07F82" w:rsidP="00194164">
            <w:pPr>
              <w:pStyle w:val="TAC"/>
              <w:rPr>
                <w:lang w:eastAsia="ja-JP"/>
              </w:rPr>
            </w:pPr>
            <w:r w:rsidRPr="003B3B49">
              <w:rPr>
                <w:lang w:eastAsia="ja-JP"/>
              </w:rPr>
              <w:t>0</w:t>
            </w:r>
          </w:p>
        </w:tc>
      </w:tr>
      <w:tr w:rsidR="00A07F82" w:rsidRPr="003B3B49" w14:paraId="2CC4A209"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99799CD" w14:textId="77777777" w:rsidR="00A07F82" w:rsidRPr="003B3B49" w:rsidRDefault="00A07F82" w:rsidP="00194164">
            <w:pPr>
              <w:pStyle w:val="TAL"/>
              <w:rPr>
                <w:lang w:eastAsia="ja-JP"/>
              </w:rPr>
            </w:pPr>
            <w:proofErr w:type="spellStart"/>
            <w:r w:rsidRPr="003B3B49">
              <w:rPr>
                <w:lang w:eastAsia="ja-JP"/>
              </w:rPr>
              <w:t>Qhyst</w:t>
            </w:r>
            <w:r w:rsidRPr="003B3B49">
              <w:rPr>
                <w:vertAlign w:val="subscript"/>
                <w:lang w:eastAsia="ja-JP"/>
              </w:rPr>
              <w:t>s</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37F40718" w14:textId="77777777" w:rsidR="00A07F82" w:rsidRPr="003B3B49" w:rsidRDefault="00A07F82" w:rsidP="00194164">
            <w:pPr>
              <w:pStyle w:val="TAL"/>
              <w:rPr>
                <w:lang w:eastAsia="ja-JP"/>
              </w:rPr>
            </w:pPr>
            <w:r w:rsidRPr="003B3B49">
              <w:rPr>
                <w:rFonts w:cs="v4.2.0"/>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27C0F159"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2FF79DB4"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4969C8F9"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A4FD657"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3DEB84C"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2511CA4" w14:textId="77777777" w:rsidR="00A07F82" w:rsidRPr="003B3B49" w:rsidRDefault="00A07F82" w:rsidP="00194164">
            <w:pPr>
              <w:pStyle w:val="TAC"/>
              <w:rPr>
                <w:lang w:eastAsia="ja-JP"/>
              </w:rPr>
            </w:pPr>
            <w:r w:rsidRPr="003B3B49">
              <w:rPr>
                <w:lang w:eastAsia="ja-JP"/>
              </w:rPr>
              <w:t>0</w:t>
            </w:r>
          </w:p>
        </w:tc>
      </w:tr>
      <w:tr w:rsidR="00A07F82" w:rsidRPr="003B3B49" w14:paraId="0C846C31"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E8900D3" w14:textId="77777777" w:rsidR="00A07F82" w:rsidRPr="003B3B49" w:rsidRDefault="00A07F82" w:rsidP="00194164">
            <w:pPr>
              <w:pStyle w:val="TAL"/>
              <w:rPr>
                <w:lang w:eastAsia="ja-JP"/>
              </w:rPr>
            </w:pPr>
            <w:proofErr w:type="spellStart"/>
            <w:r w:rsidRPr="003B3B49">
              <w:rPr>
                <w:lang w:eastAsia="ja-JP"/>
              </w:rPr>
              <w:t>Qoffset</w:t>
            </w:r>
            <w:r w:rsidRPr="003B3B49">
              <w:rPr>
                <w:vertAlign w:val="subscript"/>
                <w:lang w:eastAsia="ja-JP"/>
              </w:rPr>
              <w:t>s</w:t>
            </w:r>
            <w:proofErr w:type="spellEnd"/>
            <w:r w:rsidRPr="003B3B49">
              <w:rPr>
                <w:vertAlign w:val="subscript"/>
                <w:lang w:eastAsia="ja-JP"/>
              </w:rPr>
              <w:t>, n</w:t>
            </w:r>
          </w:p>
        </w:tc>
        <w:tc>
          <w:tcPr>
            <w:tcW w:w="1418" w:type="dxa"/>
            <w:tcBorders>
              <w:top w:val="single" w:sz="4" w:space="0" w:color="auto"/>
              <w:left w:val="single" w:sz="4" w:space="0" w:color="auto"/>
              <w:bottom w:val="single" w:sz="4" w:space="0" w:color="auto"/>
              <w:right w:val="single" w:sz="4" w:space="0" w:color="auto"/>
            </w:tcBorders>
            <w:hideMark/>
          </w:tcPr>
          <w:p w14:paraId="38F1520E" w14:textId="77777777" w:rsidR="00A07F82" w:rsidRPr="003B3B49" w:rsidRDefault="00A07F82" w:rsidP="00194164">
            <w:pPr>
              <w:pStyle w:val="TAL"/>
              <w:rPr>
                <w:lang w:eastAsia="ja-JP"/>
              </w:rPr>
            </w:pPr>
            <w:r w:rsidRPr="003B3B49">
              <w:rPr>
                <w:rFonts w:cs="v4.2.0"/>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1CE5ADCB"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248FBE5"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4F44E0B"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1B62CB46"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81CF6A6"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4A2F1D50" w14:textId="77777777" w:rsidR="00A07F82" w:rsidRPr="003B3B49" w:rsidRDefault="00A07F82" w:rsidP="00194164">
            <w:pPr>
              <w:pStyle w:val="TAC"/>
              <w:rPr>
                <w:lang w:eastAsia="ja-JP"/>
              </w:rPr>
            </w:pPr>
            <w:r w:rsidRPr="003B3B49">
              <w:rPr>
                <w:lang w:eastAsia="ja-JP"/>
              </w:rPr>
              <w:t>0</w:t>
            </w:r>
          </w:p>
        </w:tc>
      </w:tr>
      <w:tr w:rsidR="00A07F82" w:rsidRPr="003B3B49" w14:paraId="32FD0F15"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F375D61" w14:textId="77777777" w:rsidR="00A07F82" w:rsidRPr="003B3B49" w:rsidRDefault="00A07F82" w:rsidP="00194164">
            <w:pPr>
              <w:pStyle w:val="TAL"/>
              <w:rPr>
                <w:lang w:eastAsia="ja-JP"/>
              </w:rPr>
            </w:pPr>
            <w:proofErr w:type="spellStart"/>
            <w:r w:rsidRPr="003B3B49">
              <w:rPr>
                <w:lang w:eastAsia="ja-JP"/>
              </w:rPr>
              <w:t>Cell_selection_and</w:t>
            </w:r>
            <w:proofErr w:type="spellEnd"/>
            <w:r w:rsidRPr="003B3B49">
              <w:rPr>
                <w:lang w:eastAsia="ja-JP"/>
              </w:rPr>
              <w:t>_</w:t>
            </w:r>
          </w:p>
          <w:p w14:paraId="1A063A51" w14:textId="77777777" w:rsidR="00A07F82" w:rsidRPr="003B3B49" w:rsidRDefault="00A07F82" w:rsidP="00194164">
            <w:pPr>
              <w:pStyle w:val="TAL"/>
              <w:rPr>
                <w:lang w:eastAsia="ja-JP"/>
              </w:rPr>
            </w:pPr>
            <w:proofErr w:type="spellStart"/>
            <w:r w:rsidRPr="003B3B49">
              <w:rPr>
                <w:lang w:eastAsia="ja-JP"/>
              </w:rPr>
              <w:t>reselection_quality_measurement</w:t>
            </w:r>
            <w:proofErr w:type="spellEnd"/>
          </w:p>
        </w:tc>
        <w:tc>
          <w:tcPr>
            <w:tcW w:w="1418" w:type="dxa"/>
            <w:tcBorders>
              <w:top w:val="single" w:sz="4" w:space="0" w:color="auto"/>
              <w:left w:val="single" w:sz="4" w:space="0" w:color="auto"/>
              <w:bottom w:val="single" w:sz="4" w:space="0" w:color="auto"/>
              <w:right w:val="single" w:sz="4" w:space="0" w:color="auto"/>
            </w:tcBorders>
          </w:tcPr>
          <w:p w14:paraId="7BF7F45D" w14:textId="77777777" w:rsidR="00A07F82" w:rsidRPr="003B3B49" w:rsidRDefault="00A07F82" w:rsidP="00194164">
            <w:pPr>
              <w:pStyle w:val="TAL"/>
              <w:rPr>
                <w:rFonts w:cs="v4.2.0"/>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26683CD" w14:textId="77777777" w:rsidR="00A07F82" w:rsidRPr="003B3B49" w:rsidRDefault="00A07F82" w:rsidP="00194164">
            <w:pPr>
              <w:pStyle w:val="TAC"/>
              <w:rPr>
                <w:lang w:eastAsia="ja-JP"/>
              </w:rPr>
            </w:pPr>
            <w:r w:rsidRPr="003B3B49">
              <w:rPr>
                <w:lang w:eastAsia="ja-JP"/>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61DB3E97" w14:textId="77777777" w:rsidR="00A07F82" w:rsidRPr="003B3B49" w:rsidRDefault="00A07F82" w:rsidP="00194164">
            <w:pPr>
              <w:pStyle w:val="TAC"/>
              <w:rPr>
                <w:lang w:eastAsia="ja-JP"/>
              </w:rPr>
            </w:pPr>
            <w:r w:rsidRPr="003B3B49">
              <w:rPr>
                <w:lang w:eastAsia="ja-JP"/>
              </w:rPr>
              <w:t>NRSRP</w:t>
            </w:r>
          </w:p>
        </w:tc>
      </w:tr>
      <w:tr w:rsidR="00A07F82" w:rsidRPr="003B3B49" w14:paraId="240B04DE"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386582" w14:textId="17C1369D" w:rsidR="00A07F82" w:rsidRPr="003B3B49" w:rsidRDefault="00A07F82" w:rsidP="00194164">
            <w:pPr>
              <w:pStyle w:val="TAL"/>
              <w:rPr>
                <w:lang w:eastAsia="ja-JP"/>
              </w:rPr>
            </w:pPr>
            <w:r>
              <w:rPr>
                <w:noProof/>
                <w:position w:val="-12"/>
              </w:rPr>
              <w:drawing>
                <wp:inline distT="0" distB="0" distL="0" distR="0" wp14:anchorId="7341E3F7" wp14:editId="25A7219C">
                  <wp:extent cx="257175" cy="2286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B9AEDA3" w14:textId="77777777" w:rsidR="00A07F82" w:rsidRPr="003B3B49" w:rsidRDefault="00A07F82" w:rsidP="00194164">
            <w:pPr>
              <w:pStyle w:val="TAL"/>
              <w:rPr>
                <w:rFonts w:cs="v4.2.0"/>
                <w:lang w:eastAsia="ja-JP"/>
              </w:rPr>
            </w:pPr>
            <w:r w:rsidRPr="003B3B49">
              <w:rPr>
                <w:rFonts w:cs="v4.2.0"/>
                <w:lang w:eastAsia="ja-JP"/>
              </w:rPr>
              <w:t>dBm/15 kHz</w:t>
            </w:r>
          </w:p>
        </w:tc>
        <w:tc>
          <w:tcPr>
            <w:tcW w:w="5106" w:type="dxa"/>
            <w:gridSpan w:val="6"/>
            <w:tcBorders>
              <w:top w:val="single" w:sz="4" w:space="0" w:color="auto"/>
              <w:left w:val="single" w:sz="4" w:space="0" w:color="auto"/>
              <w:bottom w:val="single" w:sz="4" w:space="0" w:color="auto"/>
              <w:right w:val="single" w:sz="4" w:space="0" w:color="auto"/>
            </w:tcBorders>
            <w:hideMark/>
          </w:tcPr>
          <w:p w14:paraId="619B7602" w14:textId="77777777" w:rsidR="00A07F82" w:rsidRPr="003B3B49" w:rsidRDefault="00A07F82" w:rsidP="00194164">
            <w:pPr>
              <w:pStyle w:val="TAC"/>
              <w:rPr>
                <w:lang w:eastAsia="ja-JP"/>
              </w:rPr>
            </w:pPr>
            <w:r w:rsidRPr="003B3B49">
              <w:t>-98+TT</w:t>
            </w:r>
          </w:p>
        </w:tc>
      </w:tr>
      <w:tr w:rsidR="00A07F82" w:rsidRPr="003B3B49" w14:paraId="499FD961"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5C67FD4" w14:textId="03BA13FE" w:rsidR="00A07F82" w:rsidRPr="003B3B49" w:rsidRDefault="00A07F82" w:rsidP="00194164">
            <w:pPr>
              <w:pStyle w:val="TAL"/>
              <w:rPr>
                <w:lang w:eastAsia="ja-JP"/>
              </w:rPr>
            </w:pPr>
            <w:r>
              <w:rPr>
                <w:noProof/>
                <w:position w:val="-12"/>
              </w:rPr>
              <w:drawing>
                <wp:inline distT="0" distB="0" distL="0" distR="0" wp14:anchorId="41D36966" wp14:editId="6875A14E">
                  <wp:extent cx="504825" cy="2381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B22D749" w14:textId="77777777" w:rsidR="00A07F82" w:rsidRPr="003B3B49" w:rsidRDefault="00A07F82" w:rsidP="00194164">
            <w:pPr>
              <w:pStyle w:val="TAL"/>
              <w:rPr>
                <w:lang w:eastAsia="ja-JP"/>
              </w:rPr>
            </w:pPr>
            <w:r w:rsidRPr="003B3B49">
              <w:rPr>
                <w:rFonts w:cs="v4.2.0"/>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42A9DB3E" w14:textId="77777777" w:rsidR="00A07F82" w:rsidRPr="003B3B49" w:rsidRDefault="00A07F82" w:rsidP="00194164">
            <w:pPr>
              <w:pStyle w:val="TAC"/>
              <w:rPr>
                <w:lang w:eastAsia="ja-JP"/>
              </w:rPr>
            </w:pPr>
            <w:r w:rsidRPr="003B3B49">
              <w:rPr>
                <w:lang w:eastAsia="ja-JP"/>
              </w:rPr>
              <w:t>1</w:t>
            </w:r>
            <w:r w:rsidRPr="003B3B49">
              <w:t>7+TT</w:t>
            </w:r>
          </w:p>
        </w:tc>
        <w:tc>
          <w:tcPr>
            <w:tcW w:w="851" w:type="dxa"/>
            <w:tcBorders>
              <w:top w:val="single" w:sz="4" w:space="0" w:color="auto"/>
              <w:left w:val="single" w:sz="4" w:space="0" w:color="auto"/>
              <w:bottom w:val="single" w:sz="4" w:space="0" w:color="auto"/>
              <w:right w:val="single" w:sz="4" w:space="0" w:color="auto"/>
            </w:tcBorders>
            <w:hideMark/>
          </w:tcPr>
          <w:p w14:paraId="094CBD8E" w14:textId="77777777" w:rsidR="00A07F82" w:rsidRPr="003B3B49" w:rsidRDefault="00A07F82" w:rsidP="00194164">
            <w:pPr>
              <w:pStyle w:val="TAC"/>
              <w:rPr>
                <w:lang w:eastAsia="ja-JP"/>
              </w:rPr>
            </w:pPr>
            <w:r w:rsidRPr="003B3B49">
              <w:rPr>
                <w:lang w:eastAsia="ja-JP"/>
              </w:rPr>
              <w:t>13+TT</w:t>
            </w:r>
          </w:p>
        </w:tc>
        <w:tc>
          <w:tcPr>
            <w:tcW w:w="851" w:type="dxa"/>
            <w:tcBorders>
              <w:top w:val="single" w:sz="4" w:space="0" w:color="auto"/>
              <w:left w:val="single" w:sz="4" w:space="0" w:color="auto"/>
              <w:bottom w:val="single" w:sz="4" w:space="0" w:color="auto"/>
              <w:right w:val="single" w:sz="4" w:space="0" w:color="auto"/>
            </w:tcBorders>
            <w:hideMark/>
          </w:tcPr>
          <w:p w14:paraId="6010B6DE" w14:textId="77777777" w:rsidR="00A07F82" w:rsidRPr="003B3B49" w:rsidRDefault="00A07F82" w:rsidP="00194164">
            <w:pPr>
              <w:pStyle w:val="TAC"/>
              <w:rPr>
                <w:lang w:eastAsia="ja-JP"/>
              </w:rPr>
            </w:pPr>
            <w:r w:rsidRPr="003B3B49">
              <w:rPr>
                <w:lang w:eastAsia="ja-JP"/>
              </w:rPr>
              <w:t>1</w:t>
            </w:r>
            <w:r w:rsidRPr="003B3B49">
              <w:t>7</w:t>
            </w:r>
            <w:r w:rsidRPr="003B3B49">
              <w:rPr>
                <w:lang w:eastAsia="ja-JP"/>
              </w:rPr>
              <w:t>+TT</w:t>
            </w:r>
          </w:p>
        </w:tc>
        <w:tc>
          <w:tcPr>
            <w:tcW w:w="851" w:type="dxa"/>
            <w:tcBorders>
              <w:top w:val="single" w:sz="4" w:space="0" w:color="auto"/>
              <w:left w:val="single" w:sz="4" w:space="0" w:color="auto"/>
              <w:bottom w:val="single" w:sz="4" w:space="0" w:color="auto"/>
              <w:right w:val="single" w:sz="4" w:space="0" w:color="auto"/>
            </w:tcBorders>
            <w:hideMark/>
          </w:tcPr>
          <w:p w14:paraId="7C444B05" w14:textId="77777777" w:rsidR="00A07F82" w:rsidRPr="003B3B49" w:rsidRDefault="00A07F82" w:rsidP="00194164">
            <w:pPr>
              <w:pStyle w:val="TAC"/>
              <w:rPr>
                <w:lang w:eastAsia="ja-JP"/>
              </w:rPr>
            </w:pPr>
            <w:r w:rsidRPr="003B3B49">
              <w:rPr>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62FEFFFE" w14:textId="77777777" w:rsidR="00A07F82" w:rsidRPr="003B3B49" w:rsidRDefault="00A07F82" w:rsidP="00194164">
            <w:pPr>
              <w:pStyle w:val="TAC"/>
              <w:rPr>
                <w:lang w:eastAsia="ja-JP"/>
              </w:rPr>
            </w:pPr>
            <w:r w:rsidRPr="003B3B49">
              <w:rPr>
                <w:lang w:eastAsia="ja-JP"/>
              </w:rPr>
              <w:t>1</w:t>
            </w:r>
            <w:r w:rsidRPr="003B3B49">
              <w:t>7</w:t>
            </w:r>
            <w:r w:rsidRPr="003B3B49">
              <w:rPr>
                <w:lang w:eastAsia="ja-JP"/>
              </w:rPr>
              <w:t>+TT</w:t>
            </w:r>
          </w:p>
        </w:tc>
        <w:tc>
          <w:tcPr>
            <w:tcW w:w="851" w:type="dxa"/>
            <w:tcBorders>
              <w:top w:val="single" w:sz="4" w:space="0" w:color="auto"/>
              <w:left w:val="single" w:sz="4" w:space="0" w:color="auto"/>
              <w:bottom w:val="single" w:sz="4" w:space="0" w:color="auto"/>
              <w:right w:val="single" w:sz="4" w:space="0" w:color="auto"/>
            </w:tcBorders>
            <w:hideMark/>
          </w:tcPr>
          <w:p w14:paraId="6BAF92CE" w14:textId="77777777" w:rsidR="00A07F82" w:rsidRPr="003B3B49" w:rsidRDefault="00A07F82" w:rsidP="00194164">
            <w:pPr>
              <w:pStyle w:val="TAC"/>
              <w:rPr>
                <w:lang w:eastAsia="ja-JP"/>
              </w:rPr>
            </w:pPr>
            <w:r w:rsidRPr="003B3B49">
              <w:rPr>
                <w:lang w:eastAsia="ja-JP"/>
              </w:rPr>
              <w:t>13+TT</w:t>
            </w:r>
          </w:p>
        </w:tc>
      </w:tr>
      <w:tr w:rsidR="00A07F82" w:rsidRPr="003B3B49" w14:paraId="02C6EACC" w14:textId="77777777" w:rsidTr="00194164">
        <w:trPr>
          <w:cantSplit/>
          <w:trHeight w:val="147"/>
          <w:jc w:val="center"/>
        </w:trPr>
        <w:tc>
          <w:tcPr>
            <w:tcW w:w="2268" w:type="dxa"/>
            <w:tcBorders>
              <w:top w:val="single" w:sz="4" w:space="0" w:color="auto"/>
              <w:left w:val="single" w:sz="4" w:space="0" w:color="auto"/>
              <w:bottom w:val="single" w:sz="4" w:space="0" w:color="auto"/>
              <w:right w:val="single" w:sz="4" w:space="0" w:color="auto"/>
            </w:tcBorders>
            <w:hideMark/>
          </w:tcPr>
          <w:p w14:paraId="1463317D" w14:textId="4F09291F" w:rsidR="00A07F82" w:rsidRPr="003B3B49" w:rsidRDefault="00A07F82" w:rsidP="00194164">
            <w:pPr>
              <w:pStyle w:val="TAL"/>
              <w:rPr>
                <w:lang w:eastAsia="ja-JP"/>
              </w:rPr>
            </w:pPr>
            <w:r>
              <w:rPr>
                <w:noProof/>
                <w:position w:val="-12"/>
              </w:rPr>
              <w:drawing>
                <wp:inline distT="0" distB="0" distL="0" distR="0" wp14:anchorId="667F52D5" wp14:editId="0916E984">
                  <wp:extent cx="390525" cy="2381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3B3B49">
              <w:rPr>
                <w:vertAlign w:val="superscript"/>
                <w:lang w:eastAsia="ja-JP"/>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14:paraId="3C6E3452" w14:textId="77777777" w:rsidR="00A07F82" w:rsidRPr="003B3B49" w:rsidRDefault="00A07F82" w:rsidP="00194164">
            <w:pPr>
              <w:pStyle w:val="TAL"/>
              <w:rPr>
                <w:lang w:eastAsia="ja-JP"/>
              </w:rPr>
            </w:pPr>
            <w:r w:rsidRPr="003B3B49">
              <w:rPr>
                <w:rFonts w:cs="v4.2.0"/>
                <w:bCs/>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6AD9F232" w14:textId="77777777" w:rsidR="00A07F82" w:rsidRPr="003B3B49" w:rsidRDefault="00A07F82" w:rsidP="00194164">
            <w:pPr>
              <w:pStyle w:val="TAC"/>
              <w:rPr>
                <w:lang w:eastAsia="ja-JP"/>
              </w:rPr>
            </w:pPr>
            <w:r w:rsidRPr="003B3B49">
              <w:rPr>
                <w:lang w:eastAsia="ja-JP"/>
              </w:rPr>
              <w:t>1</w:t>
            </w:r>
            <w:r w:rsidRPr="003B3B49">
              <w:t>7</w:t>
            </w:r>
            <w:r w:rsidRPr="003B3B49">
              <w:rPr>
                <w:lang w:eastAsia="ja-JP"/>
              </w:rPr>
              <w:t>+TT</w:t>
            </w:r>
          </w:p>
        </w:tc>
        <w:tc>
          <w:tcPr>
            <w:tcW w:w="851" w:type="dxa"/>
            <w:tcBorders>
              <w:top w:val="single" w:sz="4" w:space="0" w:color="auto"/>
              <w:left w:val="single" w:sz="4" w:space="0" w:color="auto"/>
              <w:bottom w:val="single" w:sz="4" w:space="0" w:color="auto"/>
              <w:right w:val="single" w:sz="4" w:space="0" w:color="auto"/>
            </w:tcBorders>
            <w:hideMark/>
          </w:tcPr>
          <w:p w14:paraId="462D6226" w14:textId="77777777" w:rsidR="00A07F82" w:rsidRPr="003B3B49" w:rsidRDefault="00A07F82" w:rsidP="00194164">
            <w:pPr>
              <w:pStyle w:val="TAC"/>
              <w:rPr>
                <w:lang w:eastAsia="ja-JP"/>
              </w:rPr>
            </w:pPr>
            <w:r w:rsidRPr="003B3B49">
              <w:rPr>
                <w:lang w:eastAsia="ja-JP"/>
              </w:rPr>
              <w:t>-4.09+TT</w:t>
            </w:r>
          </w:p>
        </w:tc>
        <w:tc>
          <w:tcPr>
            <w:tcW w:w="851" w:type="dxa"/>
            <w:tcBorders>
              <w:top w:val="single" w:sz="4" w:space="0" w:color="auto"/>
              <w:left w:val="single" w:sz="4" w:space="0" w:color="auto"/>
              <w:bottom w:val="single" w:sz="4" w:space="0" w:color="auto"/>
              <w:right w:val="single" w:sz="4" w:space="0" w:color="auto"/>
            </w:tcBorders>
            <w:hideMark/>
          </w:tcPr>
          <w:p w14:paraId="561B1A8E" w14:textId="77777777" w:rsidR="00A07F82" w:rsidRPr="003B3B49" w:rsidRDefault="00A07F82" w:rsidP="00194164">
            <w:pPr>
              <w:pStyle w:val="TAC"/>
              <w:rPr>
                <w:lang w:eastAsia="ja-JP"/>
              </w:rPr>
            </w:pPr>
            <w:r w:rsidRPr="003B3B49">
              <w:t>3</w:t>
            </w:r>
            <w:r w:rsidRPr="003B3B49">
              <w:rPr>
                <w:lang w:eastAsia="ja-JP"/>
              </w:rPr>
              <w:t>.79+TT</w:t>
            </w:r>
          </w:p>
        </w:tc>
        <w:tc>
          <w:tcPr>
            <w:tcW w:w="851" w:type="dxa"/>
            <w:tcBorders>
              <w:top w:val="single" w:sz="4" w:space="0" w:color="auto"/>
              <w:left w:val="single" w:sz="4" w:space="0" w:color="auto"/>
              <w:bottom w:val="single" w:sz="4" w:space="0" w:color="auto"/>
              <w:right w:val="single" w:sz="4" w:space="0" w:color="auto"/>
            </w:tcBorders>
            <w:hideMark/>
          </w:tcPr>
          <w:p w14:paraId="68D68FC0" w14:textId="77777777" w:rsidR="00A07F82" w:rsidRPr="003B3B49" w:rsidRDefault="00A07F82" w:rsidP="00194164">
            <w:pPr>
              <w:pStyle w:val="TAC"/>
              <w:rPr>
                <w:lang w:eastAsia="ja-JP"/>
              </w:rPr>
            </w:pPr>
            <w:r w:rsidRPr="003B3B49">
              <w:rPr>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0A55B49C" w14:textId="77777777" w:rsidR="00A07F82" w:rsidRPr="003B3B49" w:rsidRDefault="00A07F82" w:rsidP="00194164">
            <w:pPr>
              <w:pStyle w:val="TAC"/>
              <w:rPr>
                <w:lang w:eastAsia="ja-JP"/>
              </w:rPr>
            </w:pPr>
            <w:r w:rsidRPr="003B3B49">
              <w:t>3</w:t>
            </w:r>
            <w:r w:rsidRPr="003B3B49">
              <w:rPr>
                <w:lang w:eastAsia="ja-JP"/>
              </w:rPr>
              <w:t>.79+TT</w:t>
            </w:r>
          </w:p>
        </w:tc>
        <w:tc>
          <w:tcPr>
            <w:tcW w:w="851" w:type="dxa"/>
            <w:tcBorders>
              <w:top w:val="single" w:sz="4" w:space="0" w:color="auto"/>
              <w:left w:val="single" w:sz="4" w:space="0" w:color="auto"/>
              <w:bottom w:val="single" w:sz="4" w:space="0" w:color="auto"/>
              <w:right w:val="single" w:sz="4" w:space="0" w:color="auto"/>
            </w:tcBorders>
            <w:hideMark/>
          </w:tcPr>
          <w:p w14:paraId="14FE81D1" w14:textId="77777777" w:rsidR="00A07F82" w:rsidRPr="003B3B49" w:rsidRDefault="00A07F82" w:rsidP="00194164">
            <w:pPr>
              <w:pStyle w:val="TAC"/>
              <w:rPr>
                <w:lang w:eastAsia="ja-JP"/>
              </w:rPr>
            </w:pPr>
            <w:r w:rsidRPr="003B3B49">
              <w:rPr>
                <w:lang w:eastAsia="ja-JP"/>
              </w:rPr>
              <w:t>-4.09+TT</w:t>
            </w:r>
          </w:p>
        </w:tc>
      </w:tr>
      <w:tr w:rsidR="00A07F82" w:rsidRPr="003B3B49" w14:paraId="51F3A7BA"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42A4C9B" w14:textId="77777777" w:rsidR="00A07F82" w:rsidRPr="003B3B49" w:rsidRDefault="00A07F82" w:rsidP="00194164">
            <w:pPr>
              <w:pStyle w:val="TAL"/>
              <w:rPr>
                <w:lang w:eastAsia="ja-JP"/>
              </w:rPr>
            </w:pPr>
            <w:r w:rsidRPr="003B3B49">
              <w:rPr>
                <w:lang w:eastAsia="ja-JP"/>
              </w:rPr>
              <w:t>NRSRP</w:t>
            </w:r>
            <w:r w:rsidRPr="003B3B49">
              <w:rPr>
                <w:vertAlign w:val="superscript"/>
                <w:lang w:eastAsia="ja-JP"/>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14:paraId="05C9AE81" w14:textId="77777777" w:rsidR="00A07F82" w:rsidRPr="003B3B49" w:rsidRDefault="00A07F82" w:rsidP="00194164">
            <w:pPr>
              <w:pStyle w:val="TAL"/>
              <w:rPr>
                <w:lang w:eastAsia="ja-JP"/>
              </w:rPr>
            </w:pPr>
            <w:r w:rsidRPr="003B3B49">
              <w:rPr>
                <w:rFonts w:cs="v4.2.0"/>
                <w:lang w:eastAsia="ja-JP"/>
              </w:rPr>
              <w:t>dBm/15 kHz</w:t>
            </w:r>
          </w:p>
        </w:tc>
        <w:tc>
          <w:tcPr>
            <w:tcW w:w="851" w:type="dxa"/>
            <w:tcBorders>
              <w:top w:val="single" w:sz="4" w:space="0" w:color="auto"/>
              <w:left w:val="single" w:sz="4" w:space="0" w:color="auto"/>
              <w:bottom w:val="single" w:sz="4" w:space="0" w:color="auto"/>
              <w:right w:val="single" w:sz="4" w:space="0" w:color="auto"/>
            </w:tcBorders>
            <w:hideMark/>
          </w:tcPr>
          <w:p w14:paraId="25384D54" w14:textId="77777777" w:rsidR="00A07F82" w:rsidRPr="003B3B49" w:rsidRDefault="00A07F82" w:rsidP="00194164">
            <w:pPr>
              <w:pStyle w:val="TAC"/>
              <w:rPr>
                <w:lang w:eastAsia="ja-JP"/>
              </w:rPr>
            </w:pPr>
            <w:r w:rsidRPr="003B3B49">
              <w:rPr>
                <w:lang w:eastAsia="ja-JP"/>
              </w:rPr>
              <w:t>-8</w:t>
            </w:r>
            <w:r w:rsidRPr="003B3B49">
              <w:t>1</w:t>
            </w:r>
            <w:r w:rsidRPr="003B3B49">
              <w:rPr>
                <w:lang w:eastAsia="ja-JP"/>
              </w:rPr>
              <w:t>+TT</w:t>
            </w:r>
          </w:p>
        </w:tc>
        <w:tc>
          <w:tcPr>
            <w:tcW w:w="851" w:type="dxa"/>
            <w:tcBorders>
              <w:top w:val="single" w:sz="4" w:space="0" w:color="auto"/>
              <w:left w:val="single" w:sz="4" w:space="0" w:color="auto"/>
              <w:bottom w:val="single" w:sz="4" w:space="0" w:color="auto"/>
              <w:right w:val="single" w:sz="4" w:space="0" w:color="auto"/>
            </w:tcBorders>
            <w:hideMark/>
          </w:tcPr>
          <w:p w14:paraId="7BFB4769" w14:textId="77777777" w:rsidR="00A07F82" w:rsidRPr="003B3B49" w:rsidRDefault="00A07F82" w:rsidP="00194164">
            <w:pPr>
              <w:pStyle w:val="TAC"/>
              <w:rPr>
                <w:lang w:eastAsia="ja-JP"/>
              </w:rPr>
            </w:pPr>
            <w:r w:rsidRPr="003B3B49">
              <w:rPr>
                <w:lang w:eastAsia="ja-JP"/>
              </w:rPr>
              <w:t>-85+TT</w:t>
            </w:r>
          </w:p>
        </w:tc>
        <w:tc>
          <w:tcPr>
            <w:tcW w:w="851" w:type="dxa"/>
            <w:tcBorders>
              <w:top w:val="single" w:sz="4" w:space="0" w:color="auto"/>
              <w:left w:val="single" w:sz="4" w:space="0" w:color="auto"/>
              <w:bottom w:val="single" w:sz="4" w:space="0" w:color="auto"/>
              <w:right w:val="single" w:sz="4" w:space="0" w:color="auto"/>
            </w:tcBorders>
            <w:hideMark/>
          </w:tcPr>
          <w:p w14:paraId="71EF7450" w14:textId="77777777" w:rsidR="00A07F82" w:rsidRPr="003B3B49" w:rsidRDefault="00A07F82" w:rsidP="00194164">
            <w:pPr>
              <w:pStyle w:val="TAC"/>
              <w:rPr>
                <w:lang w:eastAsia="ja-JP"/>
              </w:rPr>
            </w:pPr>
            <w:r w:rsidRPr="003B3B49">
              <w:rPr>
                <w:lang w:eastAsia="ja-JP"/>
              </w:rPr>
              <w:t>-8</w:t>
            </w:r>
            <w:r w:rsidRPr="003B3B49">
              <w:t>1</w:t>
            </w:r>
            <w:r w:rsidRPr="003B3B49">
              <w:rPr>
                <w:lang w:eastAsia="ja-JP"/>
              </w:rPr>
              <w:t>+TT</w:t>
            </w:r>
          </w:p>
        </w:tc>
        <w:tc>
          <w:tcPr>
            <w:tcW w:w="851" w:type="dxa"/>
            <w:tcBorders>
              <w:top w:val="single" w:sz="4" w:space="0" w:color="auto"/>
              <w:left w:val="single" w:sz="4" w:space="0" w:color="auto"/>
              <w:bottom w:val="single" w:sz="4" w:space="0" w:color="auto"/>
              <w:right w:val="single" w:sz="4" w:space="0" w:color="auto"/>
            </w:tcBorders>
            <w:hideMark/>
          </w:tcPr>
          <w:p w14:paraId="0A4E13EE" w14:textId="77777777" w:rsidR="00A07F82" w:rsidRPr="003B3B49" w:rsidRDefault="00A07F82" w:rsidP="00194164">
            <w:pPr>
              <w:pStyle w:val="TAC"/>
              <w:rPr>
                <w:lang w:eastAsia="ja-JP"/>
              </w:rPr>
            </w:pPr>
            <w:r w:rsidRPr="003B3B49">
              <w:rPr>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705F5678" w14:textId="77777777" w:rsidR="00A07F82" w:rsidRPr="003B3B49" w:rsidRDefault="00A07F82" w:rsidP="00194164">
            <w:pPr>
              <w:pStyle w:val="TAC"/>
              <w:rPr>
                <w:lang w:eastAsia="ja-JP"/>
              </w:rPr>
            </w:pPr>
            <w:r w:rsidRPr="003B3B49">
              <w:rPr>
                <w:lang w:eastAsia="ja-JP"/>
              </w:rPr>
              <w:t>-8</w:t>
            </w:r>
            <w:r w:rsidRPr="003B3B49">
              <w:t>1</w:t>
            </w:r>
            <w:r w:rsidRPr="003B3B49">
              <w:rPr>
                <w:lang w:eastAsia="ja-JP"/>
              </w:rPr>
              <w:t>+TT</w:t>
            </w:r>
          </w:p>
        </w:tc>
        <w:tc>
          <w:tcPr>
            <w:tcW w:w="851" w:type="dxa"/>
            <w:tcBorders>
              <w:top w:val="single" w:sz="4" w:space="0" w:color="auto"/>
              <w:left w:val="single" w:sz="4" w:space="0" w:color="auto"/>
              <w:bottom w:val="single" w:sz="4" w:space="0" w:color="auto"/>
              <w:right w:val="single" w:sz="4" w:space="0" w:color="auto"/>
            </w:tcBorders>
            <w:hideMark/>
          </w:tcPr>
          <w:p w14:paraId="14851E9A" w14:textId="77777777" w:rsidR="00A07F82" w:rsidRPr="003B3B49" w:rsidRDefault="00A07F82" w:rsidP="00194164">
            <w:pPr>
              <w:pStyle w:val="TAC"/>
              <w:rPr>
                <w:lang w:eastAsia="ja-JP"/>
              </w:rPr>
            </w:pPr>
            <w:r w:rsidRPr="003B3B49">
              <w:rPr>
                <w:lang w:eastAsia="ja-JP"/>
              </w:rPr>
              <w:t>-85+TT</w:t>
            </w:r>
          </w:p>
        </w:tc>
      </w:tr>
      <w:tr w:rsidR="00A07F82" w:rsidRPr="003B3B49" w14:paraId="3ABBD82C"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B7663BD" w14:textId="77777777" w:rsidR="00A07F82" w:rsidRPr="003B3B49" w:rsidRDefault="00A07F82" w:rsidP="00194164">
            <w:pPr>
              <w:pStyle w:val="TAL"/>
              <w:rPr>
                <w:lang w:eastAsia="ja-JP"/>
              </w:rPr>
            </w:pPr>
            <w:proofErr w:type="spellStart"/>
            <w:r w:rsidRPr="003B3B49">
              <w:rPr>
                <w:lang w:eastAsia="ja-JP"/>
              </w:rPr>
              <w:t>Treselection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57DD02FB" w14:textId="77777777" w:rsidR="00A07F82" w:rsidRPr="003B3B49" w:rsidRDefault="00A07F82" w:rsidP="00194164">
            <w:pPr>
              <w:pStyle w:val="TAL"/>
              <w:rPr>
                <w:lang w:eastAsia="ja-JP"/>
              </w:rPr>
            </w:pPr>
            <w:r w:rsidRPr="003B3B49">
              <w:rPr>
                <w:rFonts w:cs="v4.2.0"/>
                <w:lang w:eastAsia="ja-JP"/>
              </w:rPr>
              <w:t>s</w:t>
            </w:r>
          </w:p>
        </w:tc>
        <w:tc>
          <w:tcPr>
            <w:tcW w:w="851" w:type="dxa"/>
            <w:tcBorders>
              <w:top w:val="single" w:sz="4" w:space="0" w:color="auto"/>
              <w:left w:val="single" w:sz="4" w:space="0" w:color="auto"/>
              <w:bottom w:val="single" w:sz="4" w:space="0" w:color="auto"/>
              <w:right w:val="single" w:sz="4" w:space="0" w:color="auto"/>
            </w:tcBorders>
            <w:hideMark/>
          </w:tcPr>
          <w:p w14:paraId="54C82F4C"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1ECB67D4"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C5AF519"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4879AC0E"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ECA652E"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5989C95" w14:textId="77777777" w:rsidR="00A07F82" w:rsidRPr="003B3B49" w:rsidRDefault="00A07F82" w:rsidP="00194164">
            <w:pPr>
              <w:pStyle w:val="TAC"/>
              <w:rPr>
                <w:lang w:eastAsia="ja-JP"/>
              </w:rPr>
            </w:pPr>
            <w:r w:rsidRPr="003B3B49">
              <w:rPr>
                <w:lang w:eastAsia="ja-JP"/>
              </w:rPr>
              <w:t>0</w:t>
            </w:r>
          </w:p>
        </w:tc>
      </w:tr>
      <w:tr w:rsidR="00A07F82" w:rsidRPr="003B3B49" w14:paraId="065099D9"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60D3DE" w14:textId="77777777" w:rsidR="00A07F82" w:rsidRPr="003B3B49" w:rsidRDefault="00A07F82" w:rsidP="00194164">
            <w:pPr>
              <w:pStyle w:val="TAL"/>
              <w:rPr>
                <w:lang w:eastAsia="ja-JP"/>
              </w:rPr>
            </w:pPr>
            <w:r w:rsidRPr="003B3B49">
              <w:rPr>
                <w:rFonts w:cs="v4.2.0"/>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44ACDB37" w14:textId="77777777" w:rsidR="00A07F82" w:rsidRPr="003B3B49" w:rsidRDefault="00A07F82" w:rsidP="00194164">
            <w:pPr>
              <w:pStyle w:val="TAL"/>
              <w:rPr>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3662B894" w14:textId="77777777" w:rsidR="00A07F82" w:rsidRPr="003B3B49" w:rsidRDefault="00A07F82" w:rsidP="00194164">
            <w:pPr>
              <w:pStyle w:val="TAC"/>
              <w:rPr>
                <w:lang w:eastAsia="ja-JP"/>
              </w:rPr>
            </w:pPr>
            <w:r w:rsidRPr="003B3B49">
              <w:rPr>
                <w:lang w:eastAsia="ja-JP"/>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044FD951" w14:textId="77777777" w:rsidR="00A07F82" w:rsidRPr="003B3B49" w:rsidRDefault="00A07F82" w:rsidP="00194164">
            <w:pPr>
              <w:pStyle w:val="TAC"/>
              <w:rPr>
                <w:lang w:eastAsia="ja-JP"/>
              </w:rPr>
            </w:pPr>
            <w:r w:rsidRPr="003B3B49">
              <w:rPr>
                <w:lang w:eastAsia="ja-JP"/>
              </w:rPr>
              <w:t>AWGN</w:t>
            </w:r>
          </w:p>
        </w:tc>
      </w:tr>
      <w:tr w:rsidR="00A07F82" w:rsidRPr="003B3B49" w14:paraId="4A05C168"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D2ACDC2" w14:textId="77777777" w:rsidR="00A07F82" w:rsidRPr="003B3B49" w:rsidRDefault="00A07F82" w:rsidP="00194164">
            <w:pPr>
              <w:pStyle w:val="TAL"/>
              <w:rPr>
                <w:rFonts w:cs="v4.2.0"/>
                <w:lang w:eastAsia="ja-JP"/>
              </w:rPr>
            </w:pPr>
            <w:r w:rsidRPr="003B3B49">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4E246098" w14:textId="77777777" w:rsidR="00A07F82" w:rsidRPr="003B3B49" w:rsidRDefault="00A07F82" w:rsidP="00194164">
            <w:pPr>
              <w:pStyle w:val="TAL"/>
              <w:rPr>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649A8E3E" w14:textId="77777777" w:rsidR="00A07F82" w:rsidRPr="003B3B49" w:rsidRDefault="00A07F82" w:rsidP="00194164">
            <w:pPr>
              <w:pStyle w:val="TAC"/>
              <w:rPr>
                <w:lang w:eastAsia="ja-JP"/>
              </w:rPr>
            </w:pPr>
            <w:r w:rsidRPr="003B3B49">
              <w:rPr>
                <w:lang w:eastAsia="zh-CN"/>
              </w:rPr>
              <w:t>1x1</w:t>
            </w:r>
          </w:p>
        </w:tc>
        <w:tc>
          <w:tcPr>
            <w:tcW w:w="2553" w:type="dxa"/>
            <w:gridSpan w:val="3"/>
            <w:tcBorders>
              <w:top w:val="single" w:sz="4" w:space="0" w:color="auto"/>
              <w:left w:val="single" w:sz="4" w:space="0" w:color="auto"/>
              <w:bottom w:val="single" w:sz="4" w:space="0" w:color="auto"/>
              <w:right w:val="single" w:sz="4" w:space="0" w:color="auto"/>
            </w:tcBorders>
            <w:hideMark/>
          </w:tcPr>
          <w:p w14:paraId="184FD75D" w14:textId="77777777" w:rsidR="00A07F82" w:rsidRPr="003B3B49" w:rsidRDefault="00A07F82" w:rsidP="00194164">
            <w:pPr>
              <w:pStyle w:val="TAC"/>
              <w:rPr>
                <w:lang w:eastAsia="ja-JP"/>
              </w:rPr>
            </w:pPr>
            <w:r w:rsidRPr="003B3B49">
              <w:rPr>
                <w:lang w:eastAsia="zh-CN"/>
              </w:rPr>
              <w:t>1x1</w:t>
            </w:r>
          </w:p>
        </w:tc>
      </w:tr>
      <w:tr w:rsidR="00A07F82" w:rsidRPr="003B3B49" w14:paraId="51B7471A"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9D99C94" w14:textId="77777777" w:rsidR="00A07F82" w:rsidRPr="003B3B49" w:rsidRDefault="00A07F82" w:rsidP="00194164">
            <w:pPr>
              <w:pStyle w:val="TAL"/>
              <w:rPr>
                <w:rFonts w:cs="v4.2.0"/>
                <w:lang w:eastAsia="zh-CN"/>
              </w:rPr>
            </w:pPr>
            <w:r w:rsidRPr="003B3B49">
              <w:rPr>
                <w:lang w:eastAsia="zh-CN"/>
              </w:rPr>
              <w:t xml:space="preserve">Timing offset to </w:t>
            </w:r>
            <w:proofErr w:type="spellStart"/>
            <w:r w:rsidRPr="003B3B49">
              <w:rPr>
                <w:lang w:eastAsia="zh-CN"/>
              </w:rPr>
              <w:t>nCell</w:t>
            </w:r>
            <w:proofErr w:type="spellEnd"/>
            <w:r w:rsidRPr="003B3B49">
              <w:rPr>
                <w:lang w:eastAsia="zh-CN"/>
              </w:rPr>
              <w:t xml:space="preserve"> 1</w:t>
            </w:r>
          </w:p>
        </w:tc>
        <w:tc>
          <w:tcPr>
            <w:tcW w:w="1418" w:type="dxa"/>
            <w:tcBorders>
              <w:top w:val="single" w:sz="4" w:space="0" w:color="auto"/>
              <w:left w:val="single" w:sz="4" w:space="0" w:color="auto"/>
              <w:bottom w:val="single" w:sz="4" w:space="0" w:color="auto"/>
              <w:right w:val="single" w:sz="4" w:space="0" w:color="auto"/>
            </w:tcBorders>
            <w:hideMark/>
          </w:tcPr>
          <w:p w14:paraId="0C58C5E4" w14:textId="77777777" w:rsidR="00A07F82" w:rsidRPr="003B3B49" w:rsidRDefault="00A07F82" w:rsidP="00194164">
            <w:pPr>
              <w:pStyle w:val="TAL"/>
              <w:rPr>
                <w:lang w:eastAsia="ja-JP"/>
              </w:rPr>
            </w:pPr>
            <w:proofErr w:type="spellStart"/>
            <w:r w:rsidRPr="003B3B49">
              <w:rPr>
                <w:lang w:eastAsia="zh-CN"/>
              </w:rPr>
              <w:t>ms</w:t>
            </w:r>
            <w:proofErr w:type="spellEnd"/>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44AC736D" w14:textId="77777777" w:rsidR="00A07F82" w:rsidRPr="003B3B49" w:rsidRDefault="00A07F82" w:rsidP="00194164">
            <w:pPr>
              <w:pStyle w:val="TAC"/>
              <w:rPr>
                <w:lang w:eastAsia="zh-CN"/>
              </w:rPr>
            </w:pPr>
            <w:r w:rsidRPr="003B3B49">
              <w:rPr>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26D4EDE6" w14:textId="77777777" w:rsidR="00A07F82" w:rsidRPr="003B3B49" w:rsidRDefault="00A07F82" w:rsidP="00194164">
            <w:pPr>
              <w:pStyle w:val="TAC"/>
              <w:rPr>
                <w:lang w:eastAsia="zh-CN"/>
              </w:rPr>
            </w:pPr>
            <w:r w:rsidRPr="003B3B49">
              <w:rPr>
                <w:lang w:eastAsia="zh-CN"/>
              </w:rPr>
              <w:t>3</w:t>
            </w:r>
          </w:p>
        </w:tc>
      </w:tr>
      <w:tr w:rsidR="00A07F82" w:rsidRPr="003B3B49" w14:paraId="15B8A839" w14:textId="77777777" w:rsidTr="00194164">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7F2F9346" w14:textId="77777777" w:rsidR="00A07F82" w:rsidRPr="003B3B49" w:rsidRDefault="00A07F82" w:rsidP="00194164">
            <w:pPr>
              <w:pStyle w:val="TAN"/>
              <w:rPr>
                <w:lang w:eastAsia="ja-JP"/>
              </w:rPr>
            </w:pPr>
            <w:r w:rsidRPr="003B3B49">
              <w:rPr>
                <w:lang w:eastAsia="ja-JP"/>
              </w:rPr>
              <w:t>Note 1:</w:t>
            </w:r>
            <w:r w:rsidRPr="003B3B49">
              <w:rPr>
                <w:lang w:eastAsia="ja-JP"/>
              </w:rPr>
              <w:tab/>
              <w:t>NOCNG shall be used such that both cells are fully allocated and a constant total transmitted power spectral density is achieved for all OFDM symbols.</w:t>
            </w:r>
          </w:p>
          <w:p w14:paraId="5F31D4AC" w14:textId="77777777" w:rsidR="00A07F82" w:rsidRPr="003B3B49" w:rsidRDefault="00A07F82" w:rsidP="00194164">
            <w:pPr>
              <w:pStyle w:val="TAN"/>
              <w:rPr>
                <w:lang w:eastAsia="zh-CN"/>
              </w:rPr>
            </w:pPr>
            <w:r w:rsidRPr="003B3B49">
              <w:rPr>
                <w:lang w:eastAsia="ja-JP"/>
              </w:rPr>
              <w:t>Note 2:</w:t>
            </w:r>
            <w:r w:rsidRPr="003B3B49">
              <w:rPr>
                <w:lang w:eastAsia="ja-JP"/>
              </w:rPr>
              <w:tab/>
              <w:t>Es/</w:t>
            </w:r>
            <w:proofErr w:type="spellStart"/>
            <w:r w:rsidRPr="003B3B49">
              <w:rPr>
                <w:lang w:eastAsia="ja-JP"/>
              </w:rPr>
              <w:t>Iot</w:t>
            </w:r>
            <w:proofErr w:type="spellEnd"/>
            <w:r w:rsidRPr="003B3B49">
              <w:rPr>
                <w:lang w:eastAsia="ja-JP"/>
              </w:rPr>
              <w:t xml:space="preserve"> and NRSRP levels have been derived from other parameters for information purposes. They are not settable parameters themselves.</w:t>
            </w:r>
          </w:p>
        </w:tc>
      </w:tr>
    </w:tbl>
    <w:p w14:paraId="681A4F19" w14:textId="77777777" w:rsidR="00A07F82" w:rsidRPr="003B3B49" w:rsidRDefault="00A07F82" w:rsidP="00A07F82">
      <w:pPr>
        <w:rPr>
          <w:rFonts w:cs="v4.2.0"/>
        </w:rPr>
      </w:pPr>
    </w:p>
    <w:p w14:paraId="54595B5B" w14:textId="77777777" w:rsidR="00A07F82" w:rsidRPr="003B3B49" w:rsidRDefault="00A07F82" w:rsidP="00A07F82">
      <w:pPr>
        <w:rPr>
          <w:rFonts w:cs="v4.2.0"/>
        </w:rPr>
      </w:pPr>
      <w:r w:rsidRPr="003B3B49">
        <w:rPr>
          <w:rFonts w:cs="v4.2.0"/>
        </w:rPr>
        <w:t xml:space="preserve">The cell reselection delay to a newly detectable cell is defined as the time from the beginning of time period T2, to the moment when the UE camps on </w:t>
      </w:r>
      <w:proofErr w:type="spellStart"/>
      <w:r w:rsidRPr="003B3B49">
        <w:rPr>
          <w:rFonts w:cs="v4.2.0"/>
          <w:lang w:eastAsia="zh-CN"/>
        </w:rPr>
        <w:t>Ncell</w:t>
      </w:r>
      <w:proofErr w:type="spellEnd"/>
      <w:r w:rsidRPr="003B3B49">
        <w:rPr>
          <w:rFonts w:cs="v4.2.0"/>
        </w:rPr>
        <w:t xml:space="preserve"> 2 and starts to send preambles on the </w:t>
      </w:r>
      <w:r w:rsidRPr="003B3B49">
        <w:rPr>
          <w:rFonts w:cs="v4.2.0"/>
          <w:lang w:eastAsia="zh-CN"/>
        </w:rPr>
        <w:t>N</w:t>
      </w:r>
      <w:r w:rsidRPr="003B3B49">
        <w:rPr>
          <w:rFonts w:cs="v4.2.0"/>
        </w:rPr>
        <w:t xml:space="preserve">PRACH for sending the RRC CONNECTION REQUEST message to perform a Tracking Area Update procedure on </w:t>
      </w:r>
      <w:proofErr w:type="spellStart"/>
      <w:r w:rsidRPr="003B3B49">
        <w:rPr>
          <w:rFonts w:cs="v4.2.0"/>
          <w:lang w:eastAsia="zh-CN"/>
        </w:rPr>
        <w:t>Ncell</w:t>
      </w:r>
      <w:proofErr w:type="spellEnd"/>
      <w:r w:rsidRPr="003B3B49">
        <w:rPr>
          <w:rFonts w:cs="v4.2.0"/>
        </w:rPr>
        <w:t xml:space="preserve"> 2.</w:t>
      </w:r>
    </w:p>
    <w:p w14:paraId="031293C5" w14:textId="77777777" w:rsidR="00A07F82" w:rsidRPr="003B3B49" w:rsidRDefault="00A07F82" w:rsidP="00A07F82">
      <w:pPr>
        <w:rPr>
          <w:rFonts w:cs="v4.2.0"/>
        </w:rPr>
      </w:pPr>
      <w:r w:rsidRPr="003B3B49">
        <w:rPr>
          <w:rFonts w:cs="v4.2.0"/>
        </w:rPr>
        <w:t xml:space="preserve">The cell re-selection delay to a newly detectable cell shall be less than </w:t>
      </w:r>
      <w:r w:rsidRPr="003B3B49">
        <w:rPr>
          <w:rFonts w:eastAsia="PMingLiU" w:cs="v4.2.0"/>
          <w:lang w:eastAsia="zh-TW"/>
        </w:rPr>
        <w:t>59.32</w:t>
      </w:r>
      <w:r w:rsidRPr="003B3B49">
        <w:rPr>
          <w:rFonts w:cs="v4.2.0"/>
        </w:rPr>
        <w:t xml:space="preserve"> s.</w:t>
      </w:r>
    </w:p>
    <w:p w14:paraId="7ABB9AA5" w14:textId="77777777" w:rsidR="00A07F82" w:rsidRPr="003B3B49" w:rsidRDefault="00A07F82" w:rsidP="00A07F82">
      <w:pPr>
        <w:rPr>
          <w:rFonts w:cs="v4.2.0"/>
        </w:rPr>
      </w:pPr>
      <w:r w:rsidRPr="003B3B49">
        <w:rPr>
          <w:rFonts w:cs="v4.2.0"/>
        </w:rPr>
        <w:t xml:space="preserve">The cell reselection delay to an already detected cell is defined as the time from the beginning of time period T3, to the moment when the UE camps on </w:t>
      </w:r>
      <w:proofErr w:type="spellStart"/>
      <w:r w:rsidRPr="003B3B49">
        <w:rPr>
          <w:rFonts w:cs="v4.2.0"/>
          <w:lang w:eastAsia="zh-CN"/>
        </w:rPr>
        <w:t>Ncell</w:t>
      </w:r>
      <w:proofErr w:type="spellEnd"/>
      <w:r w:rsidRPr="003B3B49">
        <w:rPr>
          <w:rFonts w:cs="v4.2.0"/>
        </w:rPr>
        <w:t xml:space="preserve"> 1 and starts to send preambles on the </w:t>
      </w:r>
      <w:r w:rsidRPr="003B3B49">
        <w:rPr>
          <w:rFonts w:cs="v4.2.0"/>
          <w:lang w:eastAsia="zh-CN"/>
        </w:rPr>
        <w:t>N</w:t>
      </w:r>
      <w:r w:rsidRPr="003B3B49">
        <w:rPr>
          <w:rFonts w:cs="v4.2.0"/>
        </w:rPr>
        <w:t xml:space="preserve">PRACH for sending the RRC CONNECTION REQUEST message to perform a Tracking Area Update procedure on </w:t>
      </w:r>
      <w:proofErr w:type="spellStart"/>
      <w:r w:rsidRPr="003B3B49">
        <w:rPr>
          <w:rFonts w:cs="v4.2.0"/>
          <w:lang w:eastAsia="zh-CN"/>
        </w:rPr>
        <w:t>Ncell</w:t>
      </w:r>
      <w:proofErr w:type="spellEnd"/>
      <w:r w:rsidRPr="003B3B49">
        <w:rPr>
          <w:rFonts w:cs="v4.2.0"/>
        </w:rPr>
        <w:t xml:space="preserve"> 1.</w:t>
      </w:r>
    </w:p>
    <w:p w14:paraId="0A28A0FC" w14:textId="77777777" w:rsidR="00A07F82" w:rsidRPr="003B3B49" w:rsidRDefault="00A07F82" w:rsidP="00A07F82">
      <w:pPr>
        <w:rPr>
          <w:rFonts w:cs="v4.2.0"/>
        </w:rPr>
      </w:pPr>
      <w:r w:rsidRPr="003B3B49">
        <w:rPr>
          <w:rFonts w:cs="v4.2.0"/>
        </w:rPr>
        <w:t xml:space="preserve">The cell re-selection delay to an already detected cell shall be less than </w:t>
      </w:r>
      <w:r w:rsidRPr="003B3B49">
        <w:rPr>
          <w:rFonts w:eastAsia="PMingLiU" w:cs="v4.2.0"/>
          <w:lang w:eastAsia="zh-TW"/>
        </w:rPr>
        <w:t>14.82</w:t>
      </w:r>
      <w:r w:rsidRPr="003B3B49">
        <w:rPr>
          <w:rFonts w:cs="v4.2.0"/>
        </w:rPr>
        <w:t xml:space="preserve"> s.</w:t>
      </w:r>
    </w:p>
    <w:p w14:paraId="53B4A376" w14:textId="77777777" w:rsidR="00A07F82" w:rsidRPr="003B3B49" w:rsidRDefault="00A07F82" w:rsidP="00A07F82">
      <w:pPr>
        <w:rPr>
          <w:rFonts w:cs="v4.2.0"/>
        </w:rPr>
      </w:pPr>
      <w:r w:rsidRPr="003B3B49">
        <w:rPr>
          <w:rFonts w:cs="v4.2.0"/>
        </w:rPr>
        <w:t>The rate of correct cell reselections observed during repeated tests shall be at least 90%.</w:t>
      </w:r>
    </w:p>
    <w:p w14:paraId="53EFBD62" w14:textId="77777777" w:rsidR="00A07F82" w:rsidRPr="003B3B49" w:rsidRDefault="00A07F82" w:rsidP="00A07F82">
      <w:r w:rsidRPr="003B3B49">
        <w:rPr>
          <w:rFonts w:cs="v4.2.0"/>
        </w:rPr>
        <w:t xml:space="preserve">The cell re-selection delay to a newly detectable cell can be expressed as: </w:t>
      </w:r>
      <w:proofErr w:type="spellStart"/>
      <w:r w:rsidRPr="003B3B49">
        <w:t>T</w:t>
      </w:r>
      <w:r w:rsidRPr="003B3B49">
        <w:rPr>
          <w:vertAlign w:val="subscript"/>
        </w:rPr>
        <w:t>detect,NB_Intra_NB</w:t>
      </w:r>
      <w:proofErr w:type="spellEnd"/>
      <w:r w:rsidRPr="003B3B49">
        <w:rPr>
          <w:vertAlign w:val="subscript"/>
        </w:rPr>
        <w:t>-IoT-NC</w:t>
      </w:r>
      <w:r w:rsidRPr="003B3B49">
        <w:rPr>
          <w:rFonts w:cs="v4.2.0"/>
        </w:rPr>
        <w:t xml:space="preserve"> + T</w:t>
      </w:r>
      <w:r w:rsidRPr="003B3B49">
        <w:rPr>
          <w:rFonts w:cs="v4.2.0"/>
          <w:vertAlign w:val="subscript"/>
        </w:rPr>
        <w:t>SI</w:t>
      </w:r>
      <w:r w:rsidRPr="003B3B49">
        <w:rPr>
          <w:rFonts w:cs="v4.2.0"/>
          <w:vertAlign w:val="subscript"/>
          <w:lang w:eastAsia="zh-CN"/>
        </w:rPr>
        <w:t>-NB</w:t>
      </w:r>
      <w:r w:rsidRPr="003B3B49">
        <w:rPr>
          <w:rFonts w:cs="v4.2.0"/>
        </w:rPr>
        <w:t xml:space="preserve">, and to an already detected cell can be expressed as: </w:t>
      </w:r>
      <w:proofErr w:type="spellStart"/>
      <w:r w:rsidRPr="003B3B49">
        <w:t>T</w:t>
      </w:r>
      <w:r w:rsidRPr="003B3B49">
        <w:rPr>
          <w:vertAlign w:val="subscript"/>
        </w:rPr>
        <w:t>evaluate</w:t>
      </w:r>
      <w:proofErr w:type="spellEnd"/>
      <w:r w:rsidRPr="003B3B49">
        <w:rPr>
          <w:vertAlign w:val="subscript"/>
        </w:rPr>
        <w:t xml:space="preserve">, </w:t>
      </w:r>
      <w:proofErr w:type="spellStart"/>
      <w:r w:rsidRPr="003B3B49">
        <w:rPr>
          <w:vertAlign w:val="subscript"/>
        </w:rPr>
        <w:t>NB_intra_NB</w:t>
      </w:r>
      <w:proofErr w:type="spellEnd"/>
      <w:r w:rsidRPr="003B3B49">
        <w:rPr>
          <w:vertAlign w:val="subscript"/>
        </w:rPr>
        <w:t xml:space="preserve">-IoT-NC </w:t>
      </w:r>
      <w:r w:rsidRPr="003B3B49">
        <w:rPr>
          <w:rFonts w:cs="v4.2.0"/>
        </w:rPr>
        <w:t>+ T</w:t>
      </w:r>
      <w:r w:rsidRPr="003B3B49">
        <w:rPr>
          <w:rFonts w:cs="v4.2.0"/>
          <w:vertAlign w:val="subscript"/>
        </w:rPr>
        <w:t>SI</w:t>
      </w:r>
      <w:r w:rsidRPr="003B3B49">
        <w:rPr>
          <w:rFonts w:cs="v4.2.0"/>
          <w:vertAlign w:val="subscript"/>
          <w:lang w:eastAsia="zh-CN"/>
        </w:rPr>
        <w:t>-NB</w:t>
      </w:r>
      <w:r w:rsidRPr="003B3B49">
        <w:rPr>
          <w:rFonts w:cs="v4.2.0"/>
        </w:rPr>
        <w:t>,</w:t>
      </w:r>
    </w:p>
    <w:p w14:paraId="2F413870" w14:textId="77777777" w:rsidR="00A07F82" w:rsidRPr="003B3B49" w:rsidRDefault="00A07F82" w:rsidP="00A07F82">
      <w:r w:rsidRPr="003B3B49">
        <w:t>Where:</w:t>
      </w:r>
    </w:p>
    <w:p w14:paraId="741EE060" w14:textId="77777777" w:rsidR="00A07F82" w:rsidRPr="003B3B49" w:rsidRDefault="00A07F82" w:rsidP="00A07F82">
      <w:pPr>
        <w:pStyle w:val="EX"/>
        <w:ind w:left="2268" w:hanging="1984"/>
        <w:rPr>
          <w:rFonts w:cs="v4.2.0"/>
        </w:rPr>
      </w:pPr>
      <w:proofErr w:type="spellStart"/>
      <w:r w:rsidRPr="003B3B49">
        <w:t>T</w:t>
      </w:r>
      <w:r w:rsidRPr="003B3B49">
        <w:rPr>
          <w:vertAlign w:val="subscript"/>
        </w:rPr>
        <w:t>detect,NB_Intra_NB</w:t>
      </w:r>
      <w:proofErr w:type="spellEnd"/>
      <w:r w:rsidRPr="003B3B49">
        <w:rPr>
          <w:vertAlign w:val="subscript"/>
        </w:rPr>
        <w:t>-IoT-NC</w:t>
      </w:r>
      <w:r w:rsidRPr="003B3B49">
        <w:rPr>
          <w:rFonts w:cs="v4.2.0"/>
          <w:vertAlign w:val="subscript"/>
        </w:rPr>
        <w:tab/>
      </w:r>
      <w:r w:rsidRPr="003B3B49">
        <w:t>as specified in 3GPP TS 36.133 [4]</w:t>
      </w:r>
      <w:r w:rsidRPr="003B3B49">
        <w:rPr>
          <w:lang w:eastAsia="zh-CN"/>
        </w:rPr>
        <w:t xml:space="preserve"> </w:t>
      </w:r>
      <w:r w:rsidRPr="003B3B49">
        <w:rPr>
          <w:rFonts w:cs="v4.2.0"/>
        </w:rPr>
        <w:t xml:space="preserve">Table </w:t>
      </w:r>
      <w:r w:rsidRPr="003B3B49">
        <w:t>4.6A.2.2-1 in clause 4.6A.2.2.</w:t>
      </w:r>
    </w:p>
    <w:p w14:paraId="5F92ABD9" w14:textId="77777777" w:rsidR="00A07F82" w:rsidRPr="003B3B49" w:rsidRDefault="00A07F82" w:rsidP="00A07F82">
      <w:pPr>
        <w:pStyle w:val="EX"/>
        <w:ind w:left="2268" w:hanging="1984"/>
      </w:pPr>
      <w:proofErr w:type="spellStart"/>
      <w:r w:rsidRPr="003B3B49">
        <w:t>T</w:t>
      </w:r>
      <w:r w:rsidRPr="003B3B49">
        <w:rPr>
          <w:vertAlign w:val="subscript"/>
        </w:rPr>
        <w:t>evaluate</w:t>
      </w:r>
      <w:proofErr w:type="spellEnd"/>
      <w:r w:rsidRPr="003B3B49">
        <w:rPr>
          <w:vertAlign w:val="subscript"/>
        </w:rPr>
        <w:t xml:space="preserve">, </w:t>
      </w:r>
      <w:proofErr w:type="spellStart"/>
      <w:r w:rsidRPr="003B3B49">
        <w:rPr>
          <w:vertAlign w:val="subscript"/>
        </w:rPr>
        <w:t>NB_intra_NB</w:t>
      </w:r>
      <w:proofErr w:type="spellEnd"/>
      <w:r w:rsidRPr="003B3B49">
        <w:rPr>
          <w:vertAlign w:val="subscript"/>
        </w:rPr>
        <w:t>-IoT-NC</w:t>
      </w:r>
      <w:r w:rsidRPr="003B3B49">
        <w:tab/>
        <w:t>as specified in 3GPP TS 36.133 [4] Table 4.6A.2.2-1 in clause 4.6A.2.2.</w:t>
      </w:r>
    </w:p>
    <w:p w14:paraId="18D7901B" w14:textId="77777777" w:rsidR="00A07F82" w:rsidRPr="003B3B49" w:rsidRDefault="00A07F82" w:rsidP="00A07F82">
      <w:pPr>
        <w:pStyle w:val="EX"/>
        <w:ind w:left="2268" w:hanging="1984"/>
        <w:rPr>
          <w:rFonts w:cs="v4.2.0"/>
        </w:rPr>
      </w:pPr>
      <w:r w:rsidRPr="003B3B49">
        <w:lastRenderedPageBreak/>
        <w:t>T</w:t>
      </w:r>
      <w:r w:rsidRPr="003B3B49">
        <w:rPr>
          <w:vertAlign w:val="subscript"/>
        </w:rPr>
        <w:t>SI</w:t>
      </w:r>
      <w:r w:rsidRPr="003B3B49">
        <w:rPr>
          <w:vertAlign w:val="subscript"/>
          <w:lang w:eastAsia="zh-CN"/>
        </w:rPr>
        <w:t>-NB</w:t>
      </w:r>
      <w:r w:rsidRPr="003B3B49">
        <w:tab/>
        <w:t xml:space="preserve">Maximum repetition period of relevant system info blocks that needs to be received by the UE to camp on a cell; </w:t>
      </w:r>
      <w:r w:rsidRPr="003B3B49">
        <w:rPr>
          <w:rFonts w:eastAsia="PMingLiU"/>
          <w:lang w:eastAsia="zh-TW"/>
        </w:rPr>
        <w:t>8.32 s</w:t>
      </w:r>
      <w:r w:rsidRPr="003B3B49">
        <w:t xml:space="preserve"> is assumed in this test case.</w:t>
      </w:r>
    </w:p>
    <w:p w14:paraId="20C02158" w14:textId="77777777" w:rsidR="00A07F82" w:rsidRPr="003B3B49" w:rsidRDefault="00A07F82" w:rsidP="00A07F82">
      <w:r w:rsidRPr="003B3B49">
        <w:t xml:space="preserve">This gives a total of </w:t>
      </w:r>
      <w:r w:rsidRPr="003B3B49">
        <w:rPr>
          <w:rFonts w:eastAsia="PMingLiU"/>
          <w:lang w:eastAsia="zh-TW"/>
        </w:rPr>
        <w:t xml:space="preserve">59.32 </w:t>
      </w:r>
      <w:r w:rsidRPr="003B3B49">
        <w:t>s</w:t>
      </w:r>
      <w:r w:rsidRPr="003B3B49">
        <w:rPr>
          <w:rFonts w:eastAsia="PMingLiU"/>
          <w:lang w:eastAsia="zh-TW"/>
        </w:rPr>
        <w:t>, allow 60 s</w:t>
      </w:r>
      <w:r w:rsidRPr="003B3B49">
        <w:t xml:space="preserve"> for </w:t>
      </w:r>
      <w:r w:rsidRPr="003B3B49">
        <w:rPr>
          <w:rFonts w:cs="v4.2.0"/>
        </w:rPr>
        <w:t>the cell re-selection delay to a newly detectable cell</w:t>
      </w:r>
      <w:r w:rsidRPr="003B3B49">
        <w:t xml:space="preserve"> and </w:t>
      </w:r>
      <w:r w:rsidRPr="003B3B49">
        <w:rPr>
          <w:rFonts w:eastAsia="PMingLiU"/>
          <w:lang w:eastAsia="zh-TW"/>
        </w:rPr>
        <w:t>14.82</w:t>
      </w:r>
      <w:r w:rsidRPr="003B3B49">
        <w:t xml:space="preserve"> s</w:t>
      </w:r>
      <w:r w:rsidRPr="003B3B49">
        <w:rPr>
          <w:rFonts w:eastAsia="PMingLiU"/>
          <w:lang w:eastAsia="zh-TW"/>
        </w:rPr>
        <w:t>, and allow 15s</w:t>
      </w:r>
      <w:r w:rsidRPr="003B3B49">
        <w:t xml:space="preserve"> for </w:t>
      </w:r>
      <w:r w:rsidRPr="003B3B49">
        <w:rPr>
          <w:rFonts w:cs="v4.2.0"/>
        </w:rPr>
        <w:t>the cell re-selection delay</w:t>
      </w:r>
      <w:r w:rsidRPr="003B3B49">
        <w:t xml:space="preserve"> </w:t>
      </w:r>
      <w:r w:rsidRPr="003B3B49">
        <w:rPr>
          <w:rFonts w:cs="v4.2.0"/>
        </w:rPr>
        <w:t>to an already detected cell</w:t>
      </w:r>
      <w:r w:rsidRPr="003B3B49">
        <w:t xml:space="preserve"> in the test case.</w:t>
      </w:r>
    </w:p>
    <w:p w14:paraId="05CBF607" w14:textId="77777777" w:rsidR="00A07F82" w:rsidRPr="003B3B49" w:rsidRDefault="00A07F82" w:rsidP="00A07F82">
      <w:pPr>
        <w:pStyle w:val="Heading4"/>
      </w:pPr>
      <w:r w:rsidRPr="003B3B49">
        <w:t>13.1.1.2</w:t>
      </w:r>
      <w:r w:rsidRPr="003B3B49">
        <w:tab/>
      </w:r>
      <w:r w:rsidRPr="003B3B49">
        <w:rPr>
          <w:rFonts w:hint="eastAsia"/>
        </w:rPr>
        <w:t>HD – FDD Intra frequency case for UE Category NB1 Standalone mode in normal coverage</w:t>
      </w:r>
      <w:r w:rsidRPr="003B3B49">
        <w:t xml:space="preserve"> with serving cell RRM measurement relaxation</w:t>
      </w:r>
    </w:p>
    <w:p w14:paraId="7CAA21D6" w14:textId="77777777" w:rsidR="00A07F82" w:rsidRPr="003B3B49" w:rsidRDefault="00A07F82" w:rsidP="00A07F82">
      <w:pPr>
        <w:pStyle w:val="EditorsNote"/>
        <w:ind w:leftChars="232" w:left="1315"/>
      </w:pPr>
      <w:r w:rsidRPr="003B3B49">
        <w:t>Editor's Note: This test case is incomplete in following aspects:</w:t>
      </w:r>
    </w:p>
    <w:p w14:paraId="25E110E5" w14:textId="77777777" w:rsidR="00A07F82" w:rsidRPr="003B3B49" w:rsidRDefault="00A07F82" w:rsidP="00A07F82">
      <w:pPr>
        <w:pStyle w:val="EditorsNote"/>
        <w:numPr>
          <w:ilvl w:val="0"/>
          <w:numId w:val="25"/>
        </w:numPr>
        <w:ind w:leftChars="322" w:left="1064"/>
        <w:rPr>
          <w:lang w:eastAsia="zh-CN"/>
        </w:rPr>
      </w:pPr>
      <w:r w:rsidRPr="003B3B49">
        <w:rPr>
          <w:lang w:eastAsia="zh-CN"/>
        </w:rPr>
        <w:t>TT analysis is missing.</w:t>
      </w:r>
    </w:p>
    <w:p w14:paraId="4651E84C" w14:textId="77777777" w:rsidR="00A07F82" w:rsidRPr="003B3B49" w:rsidRDefault="00A07F82" w:rsidP="00A07F82">
      <w:pPr>
        <w:pStyle w:val="EditorsNote"/>
        <w:numPr>
          <w:ilvl w:val="0"/>
          <w:numId w:val="25"/>
        </w:numPr>
        <w:ind w:leftChars="322" w:left="1064"/>
        <w:rPr>
          <w:lang w:eastAsia="zh-CN"/>
        </w:rPr>
      </w:pPr>
      <w:r w:rsidRPr="003B3B49">
        <w:rPr>
          <w:lang w:eastAsia="zh-CN"/>
        </w:rPr>
        <w:t>[] still existed in 13.1.1.2.4 and 13.1.1.2.5.</w:t>
      </w:r>
    </w:p>
    <w:p w14:paraId="4F4993E9" w14:textId="77777777" w:rsidR="00A07F82" w:rsidRPr="003B3B49" w:rsidRDefault="00A07F82" w:rsidP="00A07F82">
      <w:pPr>
        <w:pStyle w:val="EditorsNote"/>
        <w:numPr>
          <w:ilvl w:val="0"/>
          <w:numId w:val="25"/>
        </w:numPr>
        <w:ind w:leftChars="322" w:left="1064"/>
        <w:rPr>
          <w:lang w:eastAsia="zh-CN"/>
        </w:rPr>
      </w:pPr>
      <w:r w:rsidRPr="003B3B49">
        <w:rPr>
          <w:rFonts w:eastAsia="SimSun" w:hint="eastAsia"/>
          <w:lang w:eastAsia="zh-CN"/>
        </w:rPr>
        <w:t>I</w:t>
      </w:r>
      <w:r w:rsidRPr="003B3B49">
        <w:rPr>
          <w:rFonts w:eastAsia="SimSun"/>
          <w:lang w:eastAsia="zh-CN"/>
        </w:rPr>
        <w:t>nitial condition and call setup procedure support satellite access are TBD</w:t>
      </w:r>
    </w:p>
    <w:bookmarkEnd w:id="2"/>
    <w:p w14:paraId="54BC257D" w14:textId="77777777" w:rsidR="00A07F82" w:rsidRPr="003B3B49" w:rsidRDefault="00A07F82" w:rsidP="00A07F82">
      <w:pPr>
        <w:pStyle w:val="Heading5"/>
      </w:pPr>
      <w:r w:rsidRPr="003B3B49">
        <w:t>13.1.1.2.1</w:t>
      </w:r>
      <w:r w:rsidRPr="003B3B49">
        <w:tab/>
        <w:t>Test purpose</w:t>
      </w:r>
    </w:p>
    <w:p w14:paraId="50F71010" w14:textId="77777777" w:rsidR="00A07F82" w:rsidRPr="003B3B49" w:rsidRDefault="00A07F82" w:rsidP="00A07F82">
      <w:r w:rsidRPr="003B3B49">
        <w:t>To</w:t>
      </w:r>
      <w:r w:rsidRPr="003B3B49">
        <w:rPr>
          <w:lang w:eastAsia="zh-CN"/>
        </w:rPr>
        <w:t xml:space="preserve"> </w:t>
      </w:r>
      <w:r w:rsidRPr="003B3B49">
        <w:t xml:space="preserve">verify that when the current and target cell operates on the same carrier frequency the </w:t>
      </w:r>
      <w:r w:rsidRPr="003B3B49">
        <w:rPr>
          <w:rFonts w:cs="v4.2.0"/>
          <w:lang w:eastAsia="zh-CN"/>
        </w:rPr>
        <w:t xml:space="preserve">Cat-NB1 </w:t>
      </w:r>
      <w:r w:rsidRPr="003B3B49">
        <w:t>UE is able to search and measure cells to meet the intra-frequency cell re-selection requirements with serving cell RRM measurement relaxation.</w:t>
      </w:r>
    </w:p>
    <w:p w14:paraId="313025FB" w14:textId="77777777" w:rsidR="00A07F82" w:rsidRPr="003B3B49" w:rsidRDefault="00A07F82" w:rsidP="00A07F82">
      <w:pPr>
        <w:pStyle w:val="Heading5"/>
      </w:pPr>
      <w:r w:rsidRPr="003B3B49">
        <w:t>13.1.1.2.2</w:t>
      </w:r>
      <w:r w:rsidRPr="003B3B49">
        <w:tab/>
        <w:t>Test applicability</w:t>
      </w:r>
    </w:p>
    <w:p w14:paraId="1F2DE4CE" w14:textId="77777777" w:rsidR="00A07F82" w:rsidRPr="003B3B49" w:rsidRDefault="00A07F82" w:rsidP="00A07F82">
      <w:r w:rsidRPr="003B3B49">
        <w:t>This test applies to all types of NB-IoT</w:t>
      </w:r>
      <w:r w:rsidRPr="003B3B49">
        <w:rPr>
          <w:lang w:eastAsia="zh-CN"/>
        </w:rPr>
        <w:t xml:space="preserve"> HD-</w:t>
      </w:r>
      <w:r w:rsidRPr="003B3B49">
        <w:t>FDD category NB1 UE supporting wake up signal, relaxed RRM measurements, GSO or both from release 17 and forward.</w:t>
      </w:r>
    </w:p>
    <w:p w14:paraId="3EAF656A" w14:textId="77777777" w:rsidR="00A07F82" w:rsidRPr="003B3B49" w:rsidRDefault="00A07F82" w:rsidP="00A07F82">
      <w:pPr>
        <w:pStyle w:val="Heading5"/>
      </w:pPr>
      <w:r w:rsidRPr="003B3B49">
        <w:rPr>
          <w:rStyle w:val="h4Char3"/>
          <w:rFonts w:eastAsia="Batang"/>
        </w:rPr>
        <w:t>13</w:t>
      </w:r>
      <w:r w:rsidRPr="003B3B49">
        <w:rPr>
          <w:rStyle w:val="ColorfulList-Accent1Char"/>
        </w:rPr>
        <w:t>.</w:t>
      </w:r>
      <w:r w:rsidRPr="003B3B49">
        <w:rPr>
          <w:rStyle w:val="h4Char3"/>
          <w:rFonts w:eastAsia="Batang"/>
        </w:rPr>
        <w:t>1</w:t>
      </w:r>
      <w:r w:rsidRPr="003B3B49">
        <w:rPr>
          <w:rStyle w:val="ColorfulList-Accent1Char"/>
        </w:rPr>
        <w:t>.</w:t>
      </w:r>
      <w:r w:rsidRPr="003B3B49">
        <w:rPr>
          <w:rStyle w:val="h4Char3"/>
          <w:rFonts w:eastAsia="Batang"/>
        </w:rPr>
        <w:t>1</w:t>
      </w:r>
      <w:r w:rsidRPr="003B3B49">
        <w:rPr>
          <w:rStyle w:val="ColorfulList-Accent1Char"/>
        </w:rPr>
        <w:t>.</w:t>
      </w:r>
      <w:r w:rsidRPr="003B3B49">
        <w:rPr>
          <w:rStyle w:val="h4Char3"/>
          <w:rFonts w:eastAsia="Batang"/>
        </w:rPr>
        <w:t>2.3</w:t>
      </w:r>
      <w:r w:rsidRPr="003B3B49">
        <w:tab/>
        <w:t>Minimum conformance requirements</w:t>
      </w:r>
    </w:p>
    <w:p w14:paraId="69D25E49" w14:textId="77777777" w:rsidR="00A07F82" w:rsidRPr="003B3B49" w:rsidRDefault="00A07F82" w:rsidP="00A07F82">
      <w:pPr>
        <w:rPr>
          <w:lang w:eastAsia="zh-CN"/>
        </w:rPr>
      </w:pPr>
      <w:r w:rsidRPr="003B3B49">
        <w:t xml:space="preserve">The cell re-selection delay to a newly detectable cell can be expressed as: </w:t>
      </w:r>
      <w:proofErr w:type="spellStart"/>
      <w:r w:rsidRPr="003B3B49">
        <w:t>T</w:t>
      </w:r>
      <w:r w:rsidRPr="003B3B49">
        <w:rPr>
          <w:vertAlign w:val="subscript"/>
        </w:rPr>
        <w:t>evaluate</w:t>
      </w:r>
      <w:proofErr w:type="spellEnd"/>
      <w:r w:rsidRPr="003B3B49">
        <w:rPr>
          <w:vertAlign w:val="subscript"/>
        </w:rPr>
        <w:t xml:space="preserve">, </w:t>
      </w:r>
      <w:proofErr w:type="spellStart"/>
      <w:r w:rsidRPr="003B3B49">
        <w:rPr>
          <w:vertAlign w:val="subscript"/>
        </w:rPr>
        <w:t>serv_NB</w:t>
      </w:r>
      <w:proofErr w:type="spellEnd"/>
      <w:r w:rsidRPr="003B3B49">
        <w:rPr>
          <w:vertAlign w:val="subscript"/>
        </w:rPr>
        <w:t>-NC</w:t>
      </w:r>
      <w:r w:rsidRPr="003B3B49">
        <w:t xml:space="preserve"> + </w:t>
      </w:r>
      <w:proofErr w:type="spellStart"/>
      <w:r w:rsidRPr="003B3B49">
        <w:t>T</w:t>
      </w:r>
      <w:r w:rsidRPr="003B3B49">
        <w:rPr>
          <w:vertAlign w:val="subscript"/>
        </w:rPr>
        <w:t>detect,NB_Intra_NB</w:t>
      </w:r>
      <w:proofErr w:type="spellEnd"/>
      <w:r w:rsidRPr="003B3B49">
        <w:rPr>
          <w:vertAlign w:val="subscript"/>
        </w:rPr>
        <w:t>-IoT-NC</w:t>
      </w:r>
      <w:r w:rsidRPr="003B3B49">
        <w:t xml:space="preserve"> + T</w:t>
      </w:r>
      <w:r w:rsidRPr="003B3B49">
        <w:rPr>
          <w:vertAlign w:val="subscript"/>
        </w:rPr>
        <w:t>SI</w:t>
      </w:r>
      <w:r w:rsidRPr="003B3B49">
        <w:t>.</w:t>
      </w:r>
    </w:p>
    <w:p w14:paraId="4677FB00" w14:textId="77777777" w:rsidR="00A07F82" w:rsidRPr="003B3B49" w:rsidRDefault="00A07F82" w:rsidP="00A07F82">
      <w:pPr>
        <w:rPr>
          <w:lang w:eastAsia="zh-CN"/>
        </w:rPr>
      </w:pPr>
      <w:r w:rsidRPr="003B3B49">
        <w:rPr>
          <w:lang w:eastAsia="zh-CN"/>
        </w:rPr>
        <w:t>&lt;TS 36.133 4.6A.2.1&gt;</w:t>
      </w:r>
    </w:p>
    <w:p w14:paraId="03E4F8BC" w14:textId="77777777" w:rsidR="00A07F82" w:rsidRPr="003B3B49" w:rsidRDefault="00A07F82" w:rsidP="00A07F82">
      <w:r w:rsidRPr="003B3B49">
        <w:t>The UE shall measure the NRSRP and NRSRQ level of the serving NB-IoT cell and evaluate the cell selection criterion S defined in [1] for the serving NB-IoT cell at least every DRX cycle.</w:t>
      </w:r>
    </w:p>
    <w:p w14:paraId="0226ED96" w14:textId="77777777" w:rsidR="00A07F82" w:rsidRPr="003B3B49" w:rsidRDefault="00A07F82" w:rsidP="00A07F82">
      <w:r w:rsidRPr="003B3B49">
        <w:t>The UE shall filter the NRSRP and NRSRQ measurements of the NB-IoT serving cell using at least 2 measurements. Within the set of measurements used for the filtering, at least two measurements shall be spaced by, at least DRX cycle/2.</w:t>
      </w:r>
    </w:p>
    <w:p w14:paraId="2A754A31" w14:textId="77777777" w:rsidR="00A07F82" w:rsidRPr="003B3B49" w:rsidRDefault="00A07F82" w:rsidP="00A07F82">
      <w:r w:rsidRPr="003B3B49">
        <w:t xml:space="preserve">If the UE is not configured with </w:t>
      </w:r>
      <w:proofErr w:type="spellStart"/>
      <w:r w:rsidRPr="003B3B49">
        <w:t>eDRX_IDLE</w:t>
      </w:r>
      <w:proofErr w:type="spellEnd"/>
      <w:r w:rsidRPr="003B3B49">
        <w:t xml:space="preserve"> cycle and has evaluated according to Table 4.2.38.3</w:t>
      </w:r>
      <w:r w:rsidRPr="003B3B49">
        <w:rPr>
          <w:snapToGrid w:val="0"/>
        </w:rPr>
        <w:t xml:space="preserve">-1 </w:t>
      </w:r>
      <w:r w:rsidRPr="003B3B49">
        <w:t xml:space="preserve">in </w:t>
      </w:r>
      <w:proofErr w:type="spellStart"/>
      <w:r w:rsidRPr="003B3B49">
        <w:t>N</w:t>
      </w:r>
      <w:r w:rsidRPr="003B3B49">
        <w:rPr>
          <w:vertAlign w:val="subscript"/>
        </w:rPr>
        <w:t>serv_NB</w:t>
      </w:r>
      <w:proofErr w:type="spellEnd"/>
      <w:r w:rsidRPr="003B3B49">
        <w:rPr>
          <w:vertAlign w:val="subscript"/>
        </w:rPr>
        <w:t>-IoT-NC</w:t>
      </w:r>
      <w:r w:rsidRPr="003B3B49">
        <w:t xml:space="preserve"> consecutive DRX cycles that the serving NB-IoT cell does not fulfil the cell selection criterion S, the UE shall initiate the measurements of all neighbour cells indicated by the serving NB-IoT cell, regardless of the measurement rules currently limiting UE measurement activities.</w:t>
      </w:r>
    </w:p>
    <w:p w14:paraId="70AC0434" w14:textId="77777777" w:rsidR="00A07F82" w:rsidRPr="003B3B49" w:rsidRDefault="00A07F82" w:rsidP="00A07F82">
      <w:pPr>
        <w:pStyle w:val="TH"/>
      </w:pPr>
      <w:r w:rsidRPr="003B3B49">
        <w:t xml:space="preserve">Table 13.1.1.2.3-1: </w:t>
      </w:r>
      <w:proofErr w:type="spellStart"/>
      <w:r w:rsidRPr="003B3B49">
        <w:t>Nserv_NB</w:t>
      </w:r>
      <w:proofErr w:type="spellEnd"/>
      <w:r w:rsidRPr="003B3B49">
        <w:t>-NC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13"/>
        <w:gridCol w:w="1235"/>
      </w:tblGrid>
      <w:tr w:rsidR="00A07F82" w:rsidRPr="003B3B49" w14:paraId="70191056" w14:textId="77777777" w:rsidTr="00194164">
        <w:trPr>
          <w:cantSplit/>
          <w:jc w:val="center"/>
        </w:trPr>
        <w:tc>
          <w:tcPr>
            <w:tcW w:w="2370" w:type="pct"/>
          </w:tcPr>
          <w:p w14:paraId="122A3DE6" w14:textId="77777777" w:rsidR="00A07F82" w:rsidRPr="003B3B49" w:rsidRDefault="00A07F82" w:rsidP="00194164">
            <w:pPr>
              <w:pStyle w:val="TAH"/>
            </w:pPr>
            <w:r w:rsidRPr="003B3B49">
              <w:t>DRX cycle length [s]</w:t>
            </w:r>
          </w:p>
        </w:tc>
        <w:tc>
          <w:tcPr>
            <w:tcW w:w="2630" w:type="pct"/>
          </w:tcPr>
          <w:p w14:paraId="79954F88" w14:textId="77777777" w:rsidR="00A07F82" w:rsidRPr="003B3B49" w:rsidRDefault="00A07F82" w:rsidP="00194164">
            <w:pPr>
              <w:pStyle w:val="TAH"/>
            </w:pPr>
            <w:proofErr w:type="spellStart"/>
            <w:r w:rsidRPr="003B3B49">
              <w:t>Nserv_NB</w:t>
            </w:r>
            <w:proofErr w:type="spellEnd"/>
            <w:r w:rsidRPr="003B3B49">
              <w:t>-IoT-NC [number of DRX cycles]</w:t>
            </w:r>
          </w:p>
        </w:tc>
      </w:tr>
      <w:tr w:rsidR="00A07F82" w:rsidRPr="003B3B49" w14:paraId="0BEA5ABF" w14:textId="77777777" w:rsidTr="00194164">
        <w:trPr>
          <w:cantSplit/>
          <w:jc w:val="center"/>
        </w:trPr>
        <w:tc>
          <w:tcPr>
            <w:tcW w:w="2370" w:type="pct"/>
          </w:tcPr>
          <w:p w14:paraId="0C949DDE" w14:textId="77777777" w:rsidR="00A07F82" w:rsidRPr="003B3B49" w:rsidRDefault="00A07F82" w:rsidP="00194164">
            <w:pPr>
              <w:pStyle w:val="TAC"/>
            </w:pPr>
            <w:r w:rsidRPr="003B3B49">
              <w:t>1.28</w:t>
            </w:r>
          </w:p>
        </w:tc>
        <w:tc>
          <w:tcPr>
            <w:tcW w:w="2630" w:type="pct"/>
          </w:tcPr>
          <w:p w14:paraId="3C791368" w14:textId="77777777" w:rsidR="00A07F82" w:rsidRPr="003B3B49" w:rsidRDefault="00A07F82" w:rsidP="00194164">
            <w:pPr>
              <w:pStyle w:val="TAC"/>
            </w:pPr>
            <w:r w:rsidRPr="003B3B49">
              <w:t>2</w:t>
            </w:r>
          </w:p>
        </w:tc>
      </w:tr>
      <w:tr w:rsidR="00A07F82" w:rsidRPr="003B3B49" w14:paraId="33DF5FDC" w14:textId="77777777" w:rsidTr="00194164">
        <w:trPr>
          <w:cantSplit/>
          <w:jc w:val="center"/>
        </w:trPr>
        <w:tc>
          <w:tcPr>
            <w:tcW w:w="2370" w:type="pct"/>
          </w:tcPr>
          <w:p w14:paraId="38A7FC52" w14:textId="77777777" w:rsidR="00A07F82" w:rsidRPr="003B3B49" w:rsidRDefault="00A07F82" w:rsidP="00194164">
            <w:pPr>
              <w:pStyle w:val="TAC"/>
            </w:pPr>
            <w:r w:rsidRPr="003B3B49">
              <w:t>2.56</w:t>
            </w:r>
          </w:p>
        </w:tc>
        <w:tc>
          <w:tcPr>
            <w:tcW w:w="2630" w:type="pct"/>
          </w:tcPr>
          <w:p w14:paraId="1F87B2B4" w14:textId="77777777" w:rsidR="00A07F82" w:rsidRPr="003B3B49" w:rsidRDefault="00A07F82" w:rsidP="00194164">
            <w:pPr>
              <w:pStyle w:val="TAC"/>
            </w:pPr>
            <w:r w:rsidRPr="003B3B49">
              <w:t>2</w:t>
            </w:r>
          </w:p>
        </w:tc>
      </w:tr>
      <w:tr w:rsidR="00A07F82" w:rsidRPr="003B3B49" w14:paraId="6226F644" w14:textId="77777777" w:rsidTr="00194164">
        <w:trPr>
          <w:cantSplit/>
          <w:jc w:val="center"/>
        </w:trPr>
        <w:tc>
          <w:tcPr>
            <w:tcW w:w="2370" w:type="pct"/>
          </w:tcPr>
          <w:p w14:paraId="1B6D44CE" w14:textId="77777777" w:rsidR="00A07F82" w:rsidRPr="003B3B49" w:rsidRDefault="00A07F82" w:rsidP="00194164">
            <w:pPr>
              <w:pStyle w:val="TAC"/>
            </w:pPr>
            <w:r w:rsidRPr="003B3B49">
              <w:t>5.12</w:t>
            </w:r>
          </w:p>
        </w:tc>
        <w:tc>
          <w:tcPr>
            <w:tcW w:w="2630" w:type="pct"/>
          </w:tcPr>
          <w:p w14:paraId="49F54A0F" w14:textId="77777777" w:rsidR="00A07F82" w:rsidRPr="003B3B49" w:rsidRDefault="00A07F82" w:rsidP="00194164">
            <w:pPr>
              <w:pStyle w:val="TAC"/>
            </w:pPr>
            <w:r w:rsidRPr="003B3B49">
              <w:t>2</w:t>
            </w:r>
          </w:p>
        </w:tc>
      </w:tr>
      <w:tr w:rsidR="00A07F82" w:rsidRPr="003B3B49" w14:paraId="6E46F675" w14:textId="77777777" w:rsidTr="00194164">
        <w:trPr>
          <w:cantSplit/>
          <w:jc w:val="center"/>
        </w:trPr>
        <w:tc>
          <w:tcPr>
            <w:tcW w:w="2370" w:type="pct"/>
          </w:tcPr>
          <w:p w14:paraId="0BC28039" w14:textId="77777777" w:rsidR="00A07F82" w:rsidRPr="003B3B49" w:rsidRDefault="00A07F82" w:rsidP="00194164">
            <w:pPr>
              <w:pStyle w:val="TAC"/>
            </w:pPr>
            <w:r w:rsidRPr="003B3B49">
              <w:t>10.24</w:t>
            </w:r>
          </w:p>
        </w:tc>
        <w:tc>
          <w:tcPr>
            <w:tcW w:w="2630" w:type="pct"/>
          </w:tcPr>
          <w:p w14:paraId="3FBDC54D" w14:textId="77777777" w:rsidR="00A07F82" w:rsidRPr="003B3B49" w:rsidRDefault="00A07F82" w:rsidP="00194164">
            <w:pPr>
              <w:pStyle w:val="TAC"/>
            </w:pPr>
            <w:r w:rsidRPr="003B3B49">
              <w:t>2</w:t>
            </w:r>
          </w:p>
        </w:tc>
      </w:tr>
    </w:tbl>
    <w:p w14:paraId="3369DE64" w14:textId="77777777" w:rsidR="00A07F82" w:rsidRPr="003B3B49" w:rsidRDefault="00A07F82" w:rsidP="00A07F82">
      <w:pPr>
        <w:ind w:leftChars="180" w:left="360"/>
      </w:pPr>
    </w:p>
    <w:p w14:paraId="7F856DC7" w14:textId="77777777" w:rsidR="00A07F82" w:rsidRPr="003B3B49" w:rsidRDefault="00A07F82" w:rsidP="00A07F82">
      <w:r w:rsidRPr="003B3B49">
        <w:rPr>
          <w:lang w:eastAsia="zh-CN"/>
        </w:rPr>
        <w:t>[TS 36.133 4.6A.2.1A]</w:t>
      </w:r>
    </w:p>
    <w:p w14:paraId="3CD16820" w14:textId="77777777" w:rsidR="00A07F82" w:rsidRPr="003B3B49" w:rsidRDefault="00A07F82" w:rsidP="00A07F82">
      <w:r w:rsidRPr="003B3B49">
        <w:t xml:space="preserve">The UE which supports </w:t>
      </w:r>
      <w:proofErr w:type="spellStart"/>
      <w:r w:rsidRPr="003B3B49">
        <w:rPr>
          <w:i/>
        </w:rPr>
        <w:t>wakeUpSignal</w:t>
      </w:r>
      <w:proofErr w:type="spellEnd"/>
      <w:r w:rsidRPr="003B3B49">
        <w:t xml:space="preserve"> [2] shall meet the requirement defined for the DRX cycle length of N*</w:t>
      </w:r>
      <w:proofErr w:type="spellStart"/>
      <w:r w:rsidRPr="003B3B49">
        <w:t>DRX_cycle</w:t>
      </w:r>
      <w:proofErr w:type="spellEnd"/>
      <w:r w:rsidRPr="003B3B49">
        <w:t xml:space="preserve"> in 4.6.2.1 in 3GPP TS 36.133 [4], provided the following conditions are met:</w:t>
      </w:r>
    </w:p>
    <w:p w14:paraId="48945EC7" w14:textId="77777777" w:rsidR="00A07F82" w:rsidRPr="003B3B49" w:rsidRDefault="00A07F82" w:rsidP="00A07F82">
      <w:pPr>
        <w:pStyle w:val="B1"/>
      </w:pPr>
      <w:r w:rsidRPr="003B3B49">
        <w:t>-</w:t>
      </w:r>
      <w:r w:rsidRPr="003B3B49">
        <w:tab/>
        <w:t>WUS has been configured in the serving NB-IoT cell using WUS-Config-NB-r15 [2], and</w:t>
      </w:r>
    </w:p>
    <w:p w14:paraId="7F04D93F" w14:textId="77777777" w:rsidR="00A07F82" w:rsidRPr="003B3B49" w:rsidRDefault="00A07F82" w:rsidP="00A07F82">
      <w:pPr>
        <w:pStyle w:val="B1"/>
      </w:pPr>
      <w:r w:rsidRPr="003B3B49">
        <w:t>-</w:t>
      </w:r>
      <w:r w:rsidRPr="003B3B49">
        <w:tab/>
        <w:t>The serving cell measurement relaxation is signalled as n by the network using numDRX-CycleRelaxed-r15, and</w:t>
      </w:r>
    </w:p>
    <w:p w14:paraId="780F47BC" w14:textId="77777777" w:rsidR="00A07F82" w:rsidRPr="003B3B49" w:rsidRDefault="00A07F82" w:rsidP="00A07F82">
      <w:pPr>
        <w:pStyle w:val="B1"/>
      </w:pPr>
      <w:r w:rsidRPr="003B3B49">
        <w:lastRenderedPageBreak/>
        <w:t>-</w:t>
      </w:r>
      <w:r w:rsidRPr="003B3B49">
        <w:tab/>
        <w:t>Serving cell S criteria is met with at least 2 dB margin.</w:t>
      </w:r>
    </w:p>
    <w:p w14:paraId="7D3FEF41" w14:textId="77777777" w:rsidR="00A07F82" w:rsidRPr="003B3B49" w:rsidRDefault="00A07F82" w:rsidP="00A07F82">
      <w:pPr>
        <w:pStyle w:val="B1"/>
      </w:pPr>
      <w:r w:rsidRPr="003B3B49">
        <w:t>-</w:t>
      </w:r>
      <w:r w:rsidRPr="003B3B49">
        <w:tab/>
        <w:t>the relaxed monitoring criteria for neighbour cells in 3GPP TS 36.304 [1] clause 5.2.4.12.1 is fulfilled, and</w:t>
      </w:r>
    </w:p>
    <w:p w14:paraId="18CA897A" w14:textId="77777777" w:rsidR="00A07F82" w:rsidRPr="003B3B49" w:rsidRDefault="00A07F82" w:rsidP="00A07F82">
      <w:r w:rsidRPr="003B3B49">
        <w:t>where the relaxation factor N is given by Table 13.1.1.2.3</w:t>
      </w:r>
      <w:r w:rsidRPr="003B3B49">
        <w:rPr>
          <w:snapToGrid w:val="0"/>
        </w:rPr>
        <w:t>-2</w:t>
      </w:r>
      <w:r w:rsidRPr="003B3B49">
        <w:t>. Otherwise the requirements defined for the configured DRX cycle length in Section 4.6.2.1A in 3GPP TS 36.133 [4] shall apply.</w:t>
      </w:r>
    </w:p>
    <w:p w14:paraId="2D08C059" w14:textId="77777777" w:rsidR="00A07F82" w:rsidRPr="003B3B49" w:rsidRDefault="00A07F82" w:rsidP="00A07F82">
      <w:pPr>
        <w:pStyle w:val="TH"/>
      </w:pPr>
      <w:r w:rsidRPr="003B3B49">
        <w:t xml:space="preserve">Table 13.1.1.2.3-2: The relaxation factor N for a UE not configured with </w:t>
      </w:r>
      <w:proofErr w:type="spellStart"/>
      <w:r w:rsidRPr="003B3B49">
        <w:t>eDRX</w:t>
      </w:r>
      <w:proofErr w:type="spellEnd"/>
      <w:r w:rsidRPr="003B3B49">
        <w:t xml:space="preserve"> IDLE cycle</w:t>
      </w:r>
    </w:p>
    <w:tbl>
      <w:tblPr>
        <w:tblW w:w="2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0"/>
        <w:gridCol w:w="1494"/>
      </w:tblGrid>
      <w:tr w:rsidR="00A07F82" w:rsidRPr="003B3B49" w14:paraId="72527E5D" w14:textId="77777777" w:rsidTr="00194164">
        <w:trPr>
          <w:cantSplit/>
          <w:jc w:val="center"/>
        </w:trPr>
        <w:tc>
          <w:tcPr>
            <w:tcW w:w="3082" w:type="pct"/>
          </w:tcPr>
          <w:p w14:paraId="43C7E48F" w14:textId="77777777" w:rsidR="00A07F82" w:rsidRPr="003B3B49" w:rsidRDefault="00A07F82" w:rsidP="00194164">
            <w:pPr>
              <w:pStyle w:val="TAH"/>
            </w:pPr>
            <w:r w:rsidRPr="003B3B49">
              <w:t>DRX cycle length [s]</w:t>
            </w:r>
          </w:p>
        </w:tc>
        <w:tc>
          <w:tcPr>
            <w:tcW w:w="1918" w:type="pct"/>
          </w:tcPr>
          <w:p w14:paraId="66980DB3" w14:textId="77777777" w:rsidR="00A07F82" w:rsidRPr="003B3B49" w:rsidRDefault="00A07F82" w:rsidP="00194164">
            <w:pPr>
              <w:pStyle w:val="TAH"/>
            </w:pPr>
            <w:r w:rsidRPr="003B3B49">
              <w:t>Value</w:t>
            </w:r>
          </w:p>
        </w:tc>
      </w:tr>
      <w:tr w:rsidR="00A07F82" w:rsidRPr="003B3B49" w14:paraId="05D5FB1E" w14:textId="77777777" w:rsidTr="00194164">
        <w:trPr>
          <w:cantSplit/>
          <w:jc w:val="center"/>
        </w:trPr>
        <w:tc>
          <w:tcPr>
            <w:tcW w:w="3082" w:type="pct"/>
          </w:tcPr>
          <w:p w14:paraId="61C6BD07" w14:textId="77777777" w:rsidR="00A07F82" w:rsidRPr="003B3B49" w:rsidRDefault="00A07F82" w:rsidP="00194164">
            <w:pPr>
              <w:pStyle w:val="TAL"/>
            </w:pPr>
            <w:r w:rsidRPr="003B3B49">
              <w:t>1.28</w:t>
            </w:r>
          </w:p>
        </w:tc>
        <w:tc>
          <w:tcPr>
            <w:tcW w:w="1918" w:type="pct"/>
          </w:tcPr>
          <w:p w14:paraId="204EB081" w14:textId="77777777" w:rsidR="00A07F82" w:rsidRPr="003B3B49" w:rsidRDefault="00A07F82" w:rsidP="00194164">
            <w:pPr>
              <w:pStyle w:val="TAL"/>
            </w:pPr>
            <w:r w:rsidRPr="003B3B49">
              <w:t>Min(n , 8)</w:t>
            </w:r>
          </w:p>
        </w:tc>
      </w:tr>
      <w:tr w:rsidR="00A07F82" w:rsidRPr="003B3B49" w14:paraId="5B1BA4F3" w14:textId="77777777" w:rsidTr="00194164">
        <w:trPr>
          <w:cantSplit/>
          <w:jc w:val="center"/>
        </w:trPr>
        <w:tc>
          <w:tcPr>
            <w:tcW w:w="3082" w:type="pct"/>
          </w:tcPr>
          <w:p w14:paraId="7D0F4E7D" w14:textId="77777777" w:rsidR="00A07F82" w:rsidRPr="003B3B49" w:rsidRDefault="00A07F82" w:rsidP="00194164">
            <w:pPr>
              <w:pStyle w:val="TAL"/>
            </w:pPr>
            <w:r w:rsidRPr="003B3B49">
              <w:t>2.56</w:t>
            </w:r>
          </w:p>
        </w:tc>
        <w:tc>
          <w:tcPr>
            <w:tcW w:w="1918" w:type="pct"/>
          </w:tcPr>
          <w:p w14:paraId="4F431223" w14:textId="77777777" w:rsidR="00A07F82" w:rsidRPr="003B3B49" w:rsidRDefault="00A07F82" w:rsidP="00194164">
            <w:pPr>
              <w:pStyle w:val="TAL"/>
            </w:pPr>
            <w:r w:rsidRPr="003B3B49">
              <w:t>Min(n , 4)</w:t>
            </w:r>
          </w:p>
        </w:tc>
      </w:tr>
      <w:tr w:rsidR="00A07F82" w:rsidRPr="003B3B49" w14:paraId="414A5EDD" w14:textId="77777777" w:rsidTr="00194164">
        <w:trPr>
          <w:cantSplit/>
          <w:jc w:val="center"/>
        </w:trPr>
        <w:tc>
          <w:tcPr>
            <w:tcW w:w="3082" w:type="pct"/>
          </w:tcPr>
          <w:p w14:paraId="4E93EF1E" w14:textId="77777777" w:rsidR="00A07F82" w:rsidRPr="003B3B49" w:rsidRDefault="00A07F82" w:rsidP="00194164">
            <w:pPr>
              <w:pStyle w:val="TAL"/>
            </w:pPr>
            <w:r w:rsidRPr="003B3B49">
              <w:t>5.12</w:t>
            </w:r>
          </w:p>
        </w:tc>
        <w:tc>
          <w:tcPr>
            <w:tcW w:w="1918" w:type="pct"/>
          </w:tcPr>
          <w:p w14:paraId="1C4940DF" w14:textId="77777777" w:rsidR="00A07F82" w:rsidRPr="003B3B49" w:rsidRDefault="00A07F82" w:rsidP="00194164">
            <w:pPr>
              <w:pStyle w:val="TAL"/>
            </w:pPr>
            <w:r w:rsidRPr="003B3B49">
              <w:t>Min(n , 2)</w:t>
            </w:r>
          </w:p>
        </w:tc>
      </w:tr>
      <w:tr w:rsidR="00A07F82" w:rsidRPr="003B3B49" w14:paraId="03F74D0F" w14:textId="77777777" w:rsidTr="00194164">
        <w:trPr>
          <w:cantSplit/>
          <w:jc w:val="center"/>
        </w:trPr>
        <w:tc>
          <w:tcPr>
            <w:tcW w:w="3082" w:type="pct"/>
          </w:tcPr>
          <w:p w14:paraId="5D26126F" w14:textId="77777777" w:rsidR="00A07F82" w:rsidRPr="003B3B49" w:rsidRDefault="00A07F82" w:rsidP="00194164">
            <w:pPr>
              <w:pStyle w:val="TAL"/>
            </w:pPr>
            <w:r w:rsidRPr="003B3B49">
              <w:t>10.24</w:t>
            </w:r>
          </w:p>
        </w:tc>
        <w:tc>
          <w:tcPr>
            <w:tcW w:w="1918" w:type="pct"/>
          </w:tcPr>
          <w:p w14:paraId="189E1779" w14:textId="77777777" w:rsidR="00A07F82" w:rsidRPr="003B3B49" w:rsidRDefault="00A07F82" w:rsidP="00194164">
            <w:pPr>
              <w:pStyle w:val="TAL"/>
            </w:pPr>
            <w:r w:rsidRPr="003B3B49">
              <w:t>1</w:t>
            </w:r>
          </w:p>
        </w:tc>
      </w:tr>
      <w:tr w:rsidR="00A07F82" w:rsidRPr="003B3B49" w14:paraId="4C8E8942" w14:textId="77777777" w:rsidTr="00194164">
        <w:trPr>
          <w:cantSplit/>
          <w:jc w:val="center"/>
        </w:trPr>
        <w:tc>
          <w:tcPr>
            <w:tcW w:w="5000" w:type="pct"/>
            <w:gridSpan w:val="2"/>
          </w:tcPr>
          <w:p w14:paraId="4153F298" w14:textId="77777777" w:rsidR="00A07F82" w:rsidRPr="003B3B49" w:rsidRDefault="00A07F82" w:rsidP="00194164">
            <w:pPr>
              <w:pStyle w:val="TAN"/>
            </w:pPr>
            <w:r w:rsidRPr="003B3B49">
              <w:t>NOTE:</w:t>
            </w:r>
            <w:r w:rsidRPr="003B3B49">
              <w:tab/>
              <w:t>n is signalled by the network by using numDRX-CycleRelaxed-r15 defined in 3GPP TS 36.331 [2].</w:t>
            </w:r>
          </w:p>
        </w:tc>
      </w:tr>
    </w:tbl>
    <w:p w14:paraId="1334933A" w14:textId="77777777" w:rsidR="00A07F82" w:rsidRPr="003B3B49" w:rsidRDefault="00A07F82" w:rsidP="00A07F82">
      <w:pPr>
        <w:ind w:leftChars="90" w:left="180"/>
        <w:rPr>
          <w:lang w:eastAsia="zh-CN"/>
        </w:rPr>
      </w:pPr>
    </w:p>
    <w:p w14:paraId="6300E146" w14:textId="77777777" w:rsidR="00A07F82" w:rsidRPr="003B3B49" w:rsidRDefault="00A07F82" w:rsidP="00A07F82">
      <w:r w:rsidRPr="003B3B49">
        <w:rPr>
          <w:lang w:eastAsia="zh-CN"/>
        </w:rPr>
        <w:t>[TS 36.133 4.6A.2.2]</w:t>
      </w:r>
    </w:p>
    <w:p w14:paraId="33CF2607" w14:textId="77777777" w:rsidR="00A07F82" w:rsidRPr="003B3B49" w:rsidRDefault="00A07F82" w:rsidP="00A07F82">
      <w:r w:rsidRPr="003B3B49">
        <w:t>The UE shall be able to identify new intra-frequency cells and perform NRSRP measurements of identified intra-frequency cells without an explicit intra-frequency neighbour list containing physical layer cell identities.</w:t>
      </w:r>
    </w:p>
    <w:p w14:paraId="2CF2AE17" w14:textId="77777777" w:rsidR="00A07F82" w:rsidRPr="003B3B49" w:rsidRDefault="00A07F82" w:rsidP="00A07F82">
      <w:r w:rsidRPr="003B3B49">
        <w:t xml:space="preserve">The UE shall be able to evaluate whether a newly detectable intra-frequency cell meets the reselection criteria defined in 3GPP TS36.304 within </w:t>
      </w:r>
      <w:proofErr w:type="spellStart"/>
      <w:r w:rsidRPr="003B3B49">
        <w:t>K</w:t>
      </w:r>
      <w:r w:rsidRPr="003B3B49">
        <w:rPr>
          <w:vertAlign w:val="subscript"/>
        </w:rPr>
        <w:t>satellite</w:t>
      </w:r>
      <w:proofErr w:type="spellEnd"/>
      <w:r w:rsidRPr="003B3B49">
        <w:t>*</w:t>
      </w:r>
      <w:proofErr w:type="spellStart"/>
      <w:r w:rsidRPr="003B3B49">
        <w:t>T</w:t>
      </w:r>
      <w:r w:rsidRPr="003B3B49">
        <w:rPr>
          <w:vertAlign w:val="subscript"/>
        </w:rPr>
        <w:t>detect,NB_Intra_NC</w:t>
      </w:r>
      <w:proofErr w:type="spellEnd"/>
      <w:r w:rsidRPr="003B3B49">
        <w:rPr>
          <w:i/>
          <w:vertAlign w:val="subscript"/>
        </w:rPr>
        <w:t xml:space="preserve"> </w:t>
      </w:r>
      <w:r w:rsidRPr="003B3B49">
        <w:t xml:space="preserve">when </w:t>
      </w:r>
      <w:proofErr w:type="spellStart"/>
      <w:r w:rsidRPr="003B3B49">
        <w:t>Treselection</w:t>
      </w:r>
      <w:proofErr w:type="spellEnd"/>
      <w:r w:rsidRPr="003B3B49">
        <w:t>= 0</w:t>
      </w:r>
      <w:r w:rsidRPr="003B3B49">
        <w:rPr>
          <w:i/>
          <w:vertAlign w:val="subscript"/>
        </w:rPr>
        <w:t>.</w:t>
      </w:r>
      <w:r w:rsidRPr="003B3B49">
        <w:t xml:space="preserve"> An intra frequency cell is considered to be detectable according to NRSRP, NRSRP </w:t>
      </w:r>
      <w:proofErr w:type="spellStart"/>
      <w:r w:rsidRPr="003B3B49">
        <w:t>Ês</w:t>
      </w:r>
      <w:proofErr w:type="spellEnd"/>
      <w:r w:rsidRPr="003B3B49">
        <w:t>/</w:t>
      </w:r>
      <w:proofErr w:type="spellStart"/>
      <w:r w:rsidRPr="003B3B49">
        <w:t>Iot</w:t>
      </w:r>
      <w:proofErr w:type="spellEnd"/>
      <w:r w:rsidRPr="003B3B49">
        <w:t xml:space="preserve">, NSCH_RP and NSCH </w:t>
      </w:r>
      <w:proofErr w:type="spellStart"/>
      <w:r w:rsidRPr="003B3B49">
        <w:t>Ês</w:t>
      </w:r>
      <w:proofErr w:type="spellEnd"/>
      <w:r w:rsidRPr="003B3B49">
        <w:t>/</w:t>
      </w:r>
      <w:proofErr w:type="spellStart"/>
      <w:r w:rsidRPr="003B3B49">
        <w:t>Iot</w:t>
      </w:r>
      <w:proofErr w:type="spellEnd"/>
      <w:r w:rsidRPr="003B3B49">
        <w:t xml:space="preserve"> defined in Annex B.1.4 for a corresponding Band.</w:t>
      </w:r>
    </w:p>
    <w:p w14:paraId="750D7022" w14:textId="77777777" w:rsidR="00A07F82" w:rsidRPr="003B3B49" w:rsidRDefault="00A07F82" w:rsidP="00A07F82">
      <w:pPr>
        <w:rPr>
          <w:rFonts w:cs="v4.2.0"/>
        </w:rPr>
      </w:pPr>
      <w:r w:rsidRPr="003B3B49">
        <w:rPr>
          <w:rFonts w:cs="v4.2.0"/>
        </w:rPr>
        <w:t xml:space="preserve">The UE shall measure NRSRP at least every </w:t>
      </w:r>
      <w:proofErr w:type="spellStart"/>
      <w:r w:rsidRPr="003B3B49">
        <w:t>K</w:t>
      </w:r>
      <w:r w:rsidRPr="003B3B49">
        <w:rPr>
          <w:vertAlign w:val="subscript"/>
        </w:rPr>
        <w:t>satellite</w:t>
      </w:r>
      <w:proofErr w:type="spellEnd"/>
      <w:r w:rsidRPr="003B3B49">
        <w:t>*</w:t>
      </w:r>
      <w:proofErr w:type="spellStart"/>
      <w:r w:rsidRPr="003B3B49">
        <w:rPr>
          <w:rFonts w:cs="v4.2.0"/>
        </w:rPr>
        <w:t>T</w:t>
      </w:r>
      <w:r w:rsidRPr="003B3B49">
        <w:rPr>
          <w:rFonts w:cs="v4.2.0"/>
          <w:vertAlign w:val="subscript"/>
        </w:rPr>
        <w:t>measure,NB_Intra_NC</w:t>
      </w:r>
      <w:proofErr w:type="spellEnd"/>
      <w:r w:rsidRPr="003B3B49">
        <w:rPr>
          <w:rFonts w:cs="v4.2.0"/>
        </w:rPr>
        <w:t xml:space="preserve"> for intra-frequency cells that are identified and measured according to the measurement rules.</w:t>
      </w:r>
    </w:p>
    <w:p w14:paraId="1F93C901" w14:textId="77777777" w:rsidR="00A07F82" w:rsidRPr="003B3B49" w:rsidRDefault="00A07F82" w:rsidP="00A07F82">
      <w:pPr>
        <w:rPr>
          <w:rFonts w:cs="v4.2.0"/>
        </w:rPr>
      </w:pPr>
      <w:r w:rsidRPr="003B3B49">
        <w:rPr>
          <w:rFonts w:cs="v4.2.0"/>
        </w:rPr>
        <w:t xml:space="preserve">The UE shall filter NRSRP measurements of each measured intra-frequency cell using at least [2] measurements. Within the set of measurements used for the filtering, at least two measurements shall be spaced by at least </w:t>
      </w:r>
      <w:proofErr w:type="spellStart"/>
      <w:r w:rsidRPr="003B3B49">
        <w:t>K</w:t>
      </w:r>
      <w:r w:rsidRPr="003B3B49">
        <w:rPr>
          <w:vertAlign w:val="subscript"/>
        </w:rPr>
        <w:t>satellite</w:t>
      </w:r>
      <w:proofErr w:type="spellEnd"/>
      <w:r w:rsidRPr="003B3B49">
        <w:t>*</w:t>
      </w:r>
      <w:proofErr w:type="spellStart"/>
      <w:r w:rsidRPr="003B3B49">
        <w:rPr>
          <w:rFonts w:cs="v4.2.0"/>
        </w:rPr>
        <w:t>T</w:t>
      </w:r>
      <w:r w:rsidRPr="003B3B49">
        <w:rPr>
          <w:rFonts w:cs="v4.2.0"/>
          <w:vertAlign w:val="subscript"/>
        </w:rPr>
        <w:t>measure,NB_Intra</w:t>
      </w:r>
      <w:proofErr w:type="spellEnd"/>
      <w:r w:rsidRPr="003B3B49">
        <w:rPr>
          <w:rFonts w:cs="v4.2.0"/>
          <w:vertAlign w:val="subscript"/>
        </w:rPr>
        <w:t>-NC</w:t>
      </w:r>
      <w:r w:rsidRPr="003B3B49">
        <w:rPr>
          <w:rFonts w:cs="v4.2.0"/>
        </w:rPr>
        <w:t>/2</w:t>
      </w:r>
    </w:p>
    <w:p w14:paraId="03930090" w14:textId="77777777" w:rsidR="00A07F82" w:rsidRPr="003B3B49" w:rsidRDefault="00A07F82" w:rsidP="00A07F82">
      <w:r w:rsidRPr="003B3B49">
        <w:t>The UE shall not consider an NB-IoT neighbour cell in cell reselection if it is indicated as not allowed in the measurement control system information of the serving NB-IoT cell.</w:t>
      </w:r>
    </w:p>
    <w:p w14:paraId="39893595" w14:textId="77777777" w:rsidR="00A07F82" w:rsidRPr="003B3B49" w:rsidRDefault="00A07F82" w:rsidP="00A07F82">
      <w:pPr>
        <w:rPr>
          <w:rFonts w:cs="v4.2.0"/>
        </w:rPr>
      </w:pPr>
      <w:r w:rsidRPr="003B3B49">
        <w:rPr>
          <w:rFonts w:cs="v4.2.0"/>
        </w:rPr>
        <w:t xml:space="preserve">For an intra-frequency cell that has been already detected, but that has not been reselected to, the filtering shall be such that the UE shall be capable of evaluating that the intra-frequency cell has met reselection criterion defined [1] within </w:t>
      </w:r>
      <w:proofErr w:type="spellStart"/>
      <w:r w:rsidRPr="003B3B49">
        <w:t>K</w:t>
      </w:r>
      <w:r w:rsidRPr="003B3B49">
        <w:rPr>
          <w:vertAlign w:val="subscript"/>
        </w:rPr>
        <w:t>satellite</w:t>
      </w:r>
      <w:proofErr w:type="spellEnd"/>
      <w:r w:rsidRPr="003B3B49">
        <w:t>*</w:t>
      </w:r>
      <w:proofErr w:type="spellStart"/>
      <w:r w:rsidRPr="003B3B49">
        <w:rPr>
          <w:rFonts w:cs="v4.2.0"/>
        </w:rPr>
        <w:t>T</w:t>
      </w:r>
      <w:r w:rsidRPr="003B3B49">
        <w:rPr>
          <w:rFonts w:cs="v4.2.0"/>
          <w:vertAlign w:val="subscript"/>
        </w:rPr>
        <w:t>evaluate,NB_intra</w:t>
      </w:r>
      <w:proofErr w:type="spellEnd"/>
      <w:r w:rsidRPr="003B3B49">
        <w:rPr>
          <w:rFonts w:cs="v4.2.0"/>
          <w:vertAlign w:val="subscript"/>
        </w:rPr>
        <w:t>-NC</w:t>
      </w:r>
      <w:r w:rsidRPr="003B3B49">
        <w:rPr>
          <w:rFonts w:cs="v4.2.0"/>
        </w:rPr>
        <w:t xml:space="preserve"> when </w:t>
      </w:r>
      <w:proofErr w:type="spellStart"/>
      <w:r w:rsidRPr="003B3B49">
        <w:rPr>
          <w:rFonts w:cs="v4.2.0"/>
        </w:rPr>
        <w:t>T</w:t>
      </w:r>
      <w:r w:rsidRPr="003B3B49">
        <w:rPr>
          <w:rFonts w:cs="v4.2.0"/>
          <w:vertAlign w:val="subscript"/>
        </w:rPr>
        <w:t>reselection</w:t>
      </w:r>
      <w:proofErr w:type="spellEnd"/>
      <w:r w:rsidRPr="003B3B49">
        <w:rPr>
          <w:rFonts w:cs="v4.2.0"/>
        </w:rPr>
        <w:t xml:space="preserve"> = 0, provided that the cell is at least </w:t>
      </w:r>
      <w:proofErr w:type="spellStart"/>
      <w:r w:rsidRPr="003B3B49">
        <w:rPr>
          <w:rFonts w:cs="v4.2.0"/>
        </w:rPr>
        <w:t>XdB</w:t>
      </w:r>
      <w:proofErr w:type="spellEnd"/>
      <w:r w:rsidRPr="003B3B49">
        <w:rPr>
          <w:rFonts w:cs="v4.2.0"/>
        </w:rPr>
        <w:t xml:space="preserve"> better ranked, where 'X' is specified in Table </w:t>
      </w:r>
      <w:r w:rsidRPr="003B3B49">
        <w:rPr>
          <w:rFonts w:cs="Arial"/>
        </w:rPr>
        <w:t>4.6.2.4-3</w:t>
      </w:r>
      <w:r w:rsidRPr="003B3B49">
        <w:rPr>
          <w:rFonts w:cs="v4.2.0"/>
        </w:rPr>
        <w:t xml:space="preserve">. When evaluating cells for reselection, the side conditions for NRSRP, </w:t>
      </w:r>
      <w:r w:rsidRPr="003B3B49">
        <w:t xml:space="preserve">NRSRP </w:t>
      </w:r>
      <w:proofErr w:type="spellStart"/>
      <w:r w:rsidRPr="003B3B49">
        <w:t>Ês</w:t>
      </w:r>
      <w:proofErr w:type="spellEnd"/>
      <w:r w:rsidRPr="003B3B49">
        <w:t>/</w:t>
      </w:r>
      <w:proofErr w:type="spellStart"/>
      <w:r w:rsidRPr="003B3B49">
        <w:t>Iot</w:t>
      </w:r>
      <w:proofErr w:type="spellEnd"/>
      <w:r w:rsidRPr="003B3B49">
        <w:t xml:space="preserve">, NSCH_RP and NSCH </w:t>
      </w:r>
      <w:proofErr w:type="spellStart"/>
      <w:r w:rsidRPr="003B3B49">
        <w:t>Ês</w:t>
      </w:r>
      <w:proofErr w:type="spellEnd"/>
      <w:r w:rsidRPr="003B3B49">
        <w:t>/</w:t>
      </w:r>
      <w:proofErr w:type="spellStart"/>
      <w:r w:rsidRPr="003B3B49">
        <w:t>Iot</w:t>
      </w:r>
      <w:proofErr w:type="spellEnd"/>
      <w:r w:rsidRPr="003B3B49">
        <w:t xml:space="preserve"> </w:t>
      </w:r>
      <w:r w:rsidRPr="003B3B49">
        <w:rPr>
          <w:rFonts w:cs="v4.2.0"/>
        </w:rPr>
        <w:t>apply to both serving and non-serving NB-IoT intra-frequency cells.</w:t>
      </w:r>
    </w:p>
    <w:p w14:paraId="5FD9617B" w14:textId="77777777" w:rsidR="00A07F82" w:rsidRPr="003B3B49" w:rsidRDefault="00A07F82" w:rsidP="00A07F82">
      <w:pPr>
        <w:rPr>
          <w:rFonts w:eastAsia="PMingLiU" w:cs="v4.2.0"/>
          <w:color w:val="000000"/>
          <w:lang w:eastAsia="zh-TW"/>
        </w:rPr>
      </w:pPr>
      <w:bookmarkStart w:id="4" w:name="_Hlk142644540"/>
      <w:r w:rsidRPr="003B3B49">
        <w:rPr>
          <w:rFonts w:eastAsia="PMingLiU" w:cs="v4.2.0" w:hint="eastAsia"/>
          <w:color w:val="000000"/>
          <w:lang w:eastAsia="zh-TW"/>
        </w:rPr>
        <w:t>T</w:t>
      </w:r>
      <w:r w:rsidRPr="003B3B49">
        <w:rPr>
          <w:rFonts w:eastAsia="PMingLiU" w:cs="v4.2.0"/>
          <w:color w:val="000000"/>
          <w:lang w:eastAsia="zh-TW"/>
        </w:rPr>
        <w:t xml:space="preserve">he parameter </w:t>
      </w:r>
      <w:proofErr w:type="spellStart"/>
      <w:r w:rsidRPr="003B3B49">
        <w:rPr>
          <w:color w:val="000000"/>
        </w:rPr>
        <w:t>K</w:t>
      </w:r>
      <w:r w:rsidRPr="003B3B49">
        <w:rPr>
          <w:color w:val="000000"/>
          <w:vertAlign w:val="subscript"/>
        </w:rPr>
        <w:t>satellite</w:t>
      </w:r>
      <w:proofErr w:type="spellEnd"/>
      <w:r w:rsidRPr="003B3B49">
        <w:rPr>
          <w:color w:val="000000"/>
        </w:rPr>
        <w:t xml:space="preserve"> </w:t>
      </w:r>
      <w:r w:rsidRPr="003B3B49">
        <w:rPr>
          <w:rFonts w:cs="v4.2.0"/>
          <w:color w:val="000000"/>
        </w:rPr>
        <w:t xml:space="preserve">is the scaling factor for measurements correspond to multiple NGSO satellites. </w:t>
      </w:r>
      <w:proofErr w:type="spellStart"/>
      <w:r w:rsidRPr="003B3B49">
        <w:t>K</w:t>
      </w:r>
      <w:r w:rsidRPr="003B3B49">
        <w:rPr>
          <w:vertAlign w:val="subscript"/>
        </w:rPr>
        <w:t>satellite</w:t>
      </w:r>
      <w:proofErr w:type="spellEnd"/>
      <w:r w:rsidRPr="003B3B49">
        <w:t xml:space="preserve"> = 1, if GSO satellite(s) is/are measured on the carrier. </w:t>
      </w:r>
      <w:proofErr w:type="spellStart"/>
      <w:r w:rsidRPr="003B3B49">
        <w:rPr>
          <w:color w:val="000000"/>
        </w:rPr>
        <w:t>K</w:t>
      </w:r>
      <w:r w:rsidRPr="003B3B49">
        <w:rPr>
          <w:color w:val="000000"/>
          <w:vertAlign w:val="subscript"/>
        </w:rPr>
        <w:t>satellite</w:t>
      </w:r>
      <w:proofErr w:type="spellEnd"/>
      <w:r w:rsidRPr="003B3B49">
        <w:rPr>
          <w:color w:val="000000"/>
          <w:vertAlign w:val="subscript"/>
        </w:rPr>
        <w:t xml:space="preserve">  </w:t>
      </w:r>
      <w:r w:rsidRPr="003B3B49">
        <w:rPr>
          <w:rFonts w:eastAsia="PMingLiU" w:cs="v4.2.0"/>
          <w:color w:val="000000"/>
          <w:lang w:eastAsia="zh-TW"/>
        </w:rPr>
        <w:t>equals to the number NGSO satellites to be measured if NGSO satellites are monitored.</w:t>
      </w:r>
      <w:bookmarkEnd w:id="4"/>
    </w:p>
    <w:p w14:paraId="317D890C" w14:textId="77777777" w:rsidR="00A07F82" w:rsidRPr="003B3B49" w:rsidRDefault="00A07F82" w:rsidP="00A07F82">
      <w:pPr>
        <w:rPr>
          <w:rFonts w:cs="v4.2.0"/>
          <w:lang w:eastAsia="zh-CN"/>
        </w:rPr>
      </w:pPr>
      <w:r w:rsidRPr="003B3B49">
        <w:rPr>
          <w:rFonts w:cs="v4.2.0"/>
          <w:lang w:eastAsia="zh-CN"/>
        </w:rPr>
        <w:t xml:space="preserve">If </w:t>
      </w:r>
      <w:proofErr w:type="spellStart"/>
      <w:r w:rsidRPr="003B3B49">
        <w:rPr>
          <w:rFonts w:cs="v4.2.0"/>
          <w:lang w:eastAsia="zh-CN"/>
        </w:rPr>
        <w:t>T</w:t>
      </w:r>
      <w:r w:rsidRPr="003B3B49">
        <w:rPr>
          <w:rFonts w:cs="v4.2.0"/>
          <w:vertAlign w:val="subscript"/>
          <w:lang w:eastAsia="zh-CN"/>
        </w:rPr>
        <w:t>reselection</w:t>
      </w:r>
      <w:proofErr w:type="spellEnd"/>
      <w:r w:rsidRPr="003B3B49">
        <w:rPr>
          <w:rFonts w:cs="v4.2.0"/>
          <w:lang w:eastAsia="zh-CN"/>
        </w:rPr>
        <w:t xml:space="preserve"> timer has a non-zero value and the intra-frequency cell is better ranked than the serving</w:t>
      </w:r>
      <w:r w:rsidRPr="003B3B49">
        <w:t xml:space="preserve"> NB-IoT</w:t>
      </w:r>
      <w:r w:rsidRPr="003B3B49">
        <w:rPr>
          <w:rFonts w:cs="v4.2.0"/>
          <w:lang w:eastAsia="zh-CN"/>
        </w:rPr>
        <w:t xml:space="preserve"> cell, the UE shall evaluate this intra-frequency cell for the </w:t>
      </w:r>
      <w:proofErr w:type="spellStart"/>
      <w:r w:rsidRPr="003B3B49">
        <w:rPr>
          <w:rFonts w:cs="v4.2.0"/>
          <w:lang w:eastAsia="zh-CN"/>
        </w:rPr>
        <w:t>T</w:t>
      </w:r>
      <w:r w:rsidRPr="003B3B49">
        <w:rPr>
          <w:rFonts w:cs="v4.2.0"/>
          <w:vertAlign w:val="subscript"/>
          <w:lang w:eastAsia="zh-CN"/>
        </w:rPr>
        <w:t>reselection</w:t>
      </w:r>
      <w:proofErr w:type="spellEnd"/>
      <w:r w:rsidRPr="003B3B49">
        <w:rPr>
          <w:rFonts w:cs="v4.2.0"/>
          <w:lang w:eastAsia="zh-CN"/>
        </w:rPr>
        <w:t xml:space="preserve"> time. If this cell remains better ranked within this duration, then the UE shall reselect that cell.</w:t>
      </w:r>
    </w:p>
    <w:p w14:paraId="37FF5146" w14:textId="77777777" w:rsidR="00A07F82" w:rsidRPr="003B3B49" w:rsidRDefault="00A07F82" w:rsidP="00A07F82">
      <w:pPr>
        <w:rPr>
          <w:rFonts w:cs="v4.2.0"/>
          <w:lang w:eastAsia="zh-CN"/>
        </w:rPr>
      </w:pPr>
      <w:r w:rsidRPr="003B3B49">
        <w:rPr>
          <w:rFonts w:cs="v4.2.0"/>
          <w:lang w:eastAsia="zh-CN"/>
        </w:rPr>
        <w:t xml:space="preserve">For UE not configured with </w:t>
      </w:r>
      <w:proofErr w:type="spellStart"/>
      <w:r w:rsidRPr="003B3B49">
        <w:rPr>
          <w:rFonts w:cs="v4.2.0"/>
          <w:lang w:eastAsia="zh-CN"/>
        </w:rPr>
        <w:t>eDRX_IDLE</w:t>
      </w:r>
      <w:proofErr w:type="spellEnd"/>
      <w:r w:rsidRPr="003B3B49">
        <w:rPr>
          <w:rFonts w:cs="v4.2.0"/>
          <w:lang w:eastAsia="zh-CN"/>
        </w:rPr>
        <w:t xml:space="preserve"> cycle, </w:t>
      </w:r>
      <w:proofErr w:type="spellStart"/>
      <w:r w:rsidRPr="003B3B49">
        <w:t>T</w:t>
      </w:r>
      <w:r w:rsidRPr="003B3B49">
        <w:rPr>
          <w:vertAlign w:val="subscript"/>
        </w:rPr>
        <w:t>detect,NB_Intra_NC</w:t>
      </w:r>
      <w:proofErr w:type="spellEnd"/>
      <w:r w:rsidRPr="003B3B49">
        <w:rPr>
          <w:vertAlign w:val="subscript"/>
        </w:rPr>
        <w:t>,</w:t>
      </w:r>
      <w:r w:rsidRPr="003B3B49">
        <w:t xml:space="preserve"> </w:t>
      </w:r>
      <w:proofErr w:type="spellStart"/>
      <w:r w:rsidRPr="003B3B49">
        <w:t>T</w:t>
      </w:r>
      <w:r w:rsidRPr="003B3B49">
        <w:rPr>
          <w:vertAlign w:val="subscript"/>
        </w:rPr>
        <w:t>measure,NB_Intra_NC</w:t>
      </w:r>
      <w:proofErr w:type="spellEnd"/>
      <w:r w:rsidRPr="003B3B49">
        <w:t xml:space="preserve"> and </w:t>
      </w:r>
      <w:proofErr w:type="spellStart"/>
      <w:r w:rsidRPr="003B3B49">
        <w:t>T</w:t>
      </w:r>
      <w:r w:rsidRPr="003B3B49">
        <w:rPr>
          <w:vertAlign w:val="subscript"/>
        </w:rPr>
        <w:t>evaluate</w:t>
      </w:r>
      <w:proofErr w:type="spellEnd"/>
      <w:r w:rsidRPr="003B3B49">
        <w:rPr>
          <w:vertAlign w:val="subscript"/>
        </w:rPr>
        <w:t xml:space="preserve">, </w:t>
      </w:r>
      <w:proofErr w:type="spellStart"/>
      <w:r w:rsidRPr="003B3B49">
        <w:rPr>
          <w:vertAlign w:val="subscript"/>
        </w:rPr>
        <w:t>NB_intra_NC</w:t>
      </w:r>
      <w:proofErr w:type="spellEnd"/>
      <w:r w:rsidRPr="003B3B49">
        <w:rPr>
          <w:rFonts w:cs="v4.2.0"/>
          <w:lang w:eastAsia="zh-CN"/>
        </w:rPr>
        <w:t xml:space="preserve"> are specified in Table </w:t>
      </w:r>
      <w:r w:rsidRPr="003B3B49">
        <w:t>13.1.1.2.3-3</w:t>
      </w:r>
      <w:r w:rsidRPr="003B3B49">
        <w:rPr>
          <w:rFonts w:cs="v4.2.0"/>
          <w:lang w:eastAsia="zh-CN"/>
        </w:rPr>
        <w:t>.</w:t>
      </w:r>
    </w:p>
    <w:p w14:paraId="58DDC1F2" w14:textId="77777777" w:rsidR="00A07F82" w:rsidRPr="003B3B49" w:rsidRDefault="00A07F82" w:rsidP="00A07F82">
      <w:pPr>
        <w:pStyle w:val="TH"/>
      </w:pPr>
      <w:r w:rsidRPr="003B3B49">
        <w:lastRenderedPageBreak/>
        <w:t xml:space="preserve">Table 13.1.1.2.3-3: </w:t>
      </w:r>
      <w:proofErr w:type="spellStart"/>
      <w:r w:rsidRPr="003B3B49">
        <w:t>Tdetect,NB_Intra_NB</w:t>
      </w:r>
      <w:proofErr w:type="spellEnd"/>
      <w:r w:rsidRPr="003B3B49">
        <w:t xml:space="preserve">-IoT-NC, </w:t>
      </w:r>
      <w:proofErr w:type="spellStart"/>
      <w:r w:rsidRPr="003B3B49">
        <w:t>Tmeasure,NB_Intra_NB</w:t>
      </w:r>
      <w:proofErr w:type="spellEnd"/>
      <w:r w:rsidRPr="003B3B49">
        <w:t xml:space="preserve">-IoT-NC and </w:t>
      </w:r>
      <w:proofErr w:type="spellStart"/>
      <w:r w:rsidRPr="003B3B49">
        <w:t>Tevaluate</w:t>
      </w:r>
      <w:proofErr w:type="spellEnd"/>
      <w:r w:rsidRPr="003B3B49">
        <w:t xml:space="preserve">, </w:t>
      </w:r>
      <w:proofErr w:type="spellStart"/>
      <w:r w:rsidRPr="003B3B49">
        <w:t>NB_intra_NB</w:t>
      </w:r>
      <w:proofErr w:type="spellEnd"/>
      <w:r w:rsidRPr="003B3B49">
        <w:t>-IoT-NC</w:t>
      </w:r>
    </w:p>
    <w:tbl>
      <w:tblPr>
        <w:tblW w:w="4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54"/>
        <w:gridCol w:w="1781"/>
        <w:gridCol w:w="1917"/>
        <w:gridCol w:w="1955"/>
      </w:tblGrid>
      <w:tr w:rsidR="00A07F82" w:rsidRPr="003B3B49" w14:paraId="1548FE33" w14:textId="77777777" w:rsidTr="00194164">
        <w:trPr>
          <w:cantSplit/>
          <w:jc w:val="center"/>
        </w:trPr>
        <w:tc>
          <w:tcPr>
            <w:tcW w:w="1470" w:type="pct"/>
          </w:tcPr>
          <w:p w14:paraId="4E6640BF" w14:textId="77777777" w:rsidR="00A07F82" w:rsidRPr="003B3B49" w:rsidRDefault="00A07F82" w:rsidP="00194164">
            <w:pPr>
              <w:pStyle w:val="TAH"/>
            </w:pPr>
            <w:r w:rsidRPr="003B3B49">
              <w:t>DRX cycle length [s]</w:t>
            </w:r>
          </w:p>
        </w:tc>
        <w:tc>
          <w:tcPr>
            <w:tcW w:w="1112" w:type="pct"/>
          </w:tcPr>
          <w:p w14:paraId="43CEC570" w14:textId="77777777" w:rsidR="00A07F82" w:rsidRPr="003B3B49" w:rsidRDefault="00A07F82" w:rsidP="00194164">
            <w:pPr>
              <w:pStyle w:val="TAH"/>
            </w:pPr>
            <w:proofErr w:type="spellStart"/>
            <w:r w:rsidRPr="003B3B49">
              <w:t>Tdetect,NB_Intra_NC</w:t>
            </w:r>
            <w:proofErr w:type="spellEnd"/>
            <w:r w:rsidRPr="003B3B49">
              <w:t xml:space="preserve"> [s] (number of DRX cycles)</w:t>
            </w:r>
          </w:p>
        </w:tc>
        <w:tc>
          <w:tcPr>
            <w:tcW w:w="1197" w:type="pct"/>
          </w:tcPr>
          <w:p w14:paraId="6E7942A9" w14:textId="77777777" w:rsidR="00A07F82" w:rsidRPr="003B3B49" w:rsidRDefault="00A07F82" w:rsidP="00194164">
            <w:pPr>
              <w:pStyle w:val="TAH"/>
            </w:pPr>
            <w:proofErr w:type="spellStart"/>
            <w:r w:rsidRPr="003B3B49">
              <w:t>Tmeasure,NB_Intra_NB_NC</w:t>
            </w:r>
            <w:proofErr w:type="spellEnd"/>
            <w:r w:rsidRPr="003B3B49">
              <w:t xml:space="preserve"> [s] (number of DRX cycles)</w:t>
            </w:r>
          </w:p>
        </w:tc>
        <w:tc>
          <w:tcPr>
            <w:tcW w:w="1221" w:type="pct"/>
          </w:tcPr>
          <w:p w14:paraId="3CFF3997" w14:textId="77777777" w:rsidR="00A07F82" w:rsidRPr="003B3B49" w:rsidRDefault="00A07F82" w:rsidP="00194164">
            <w:pPr>
              <w:pStyle w:val="TAH"/>
            </w:pPr>
            <w:proofErr w:type="spellStart"/>
            <w:r w:rsidRPr="003B3B49">
              <w:t>Tevaluate,NB_intra_NB_NC</w:t>
            </w:r>
            <w:proofErr w:type="spellEnd"/>
          </w:p>
          <w:p w14:paraId="26513AC9" w14:textId="77777777" w:rsidR="00A07F82" w:rsidRPr="003B3B49" w:rsidRDefault="00A07F82" w:rsidP="00194164">
            <w:pPr>
              <w:pStyle w:val="TAH"/>
            </w:pPr>
            <w:r w:rsidRPr="003B3B49">
              <w:t>[s] (number of DRX cycles)</w:t>
            </w:r>
          </w:p>
        </w:tc>
      </w:tr>
      <w:tr w:rsidR="00A07F82" w:rsidRPr="003B3B49" w14:paraId="27FA677D" w14:textId="77777777" w:rsidTr="00194164">
        <w:trPr>
          <w:cantSplit/>
          <w:jc w:val="center"/>
        </w:trPr>
        <w:tc>
          <w:tcPr>
            <w:tcW w:w="1470" w:type="pct"/>
          </w:tcPr>
          <w:p w14:paraId="2C4CA174" w14:textId="77777777" w:rsidR="00A07F82" w:rsidRPr="003B3B49" w:rsidRDefault="00A07F82" w:rsidP="00194164">
            <w:pPr>
              <w:pStyle w:val="TAL"/>
            </w:pPr>
            <w:r w:rsidRPr="003B3B49">
              <w:t>1.28</w:t>
            </w:r>
          </w:p>
        </w:tc>
        <w:tc>
          <w:tcPr>
            <w:tcW w:w="1112" w:type="pct"/>
          </w:tcPr>
          <w:p w14:paraId="12DA9817" w14:textId="77777777" w:rsidR="00A07F82" w:rsidRPr="003B3B49" w:rsidRDefault="00A07F82" w:rsidP="00194164">
            <w:pPr>
              <w:pStyle w:val="TAL"/>
            </w:pPr>
            <w:r w:rsidRPr="003B3B49">
              <w:t>51 (40)</w:t>
            </w:r>
          </w:p>
        </w:tc>
        <w:tc>
          <w:tcPr>
            <w:tcW w:w="1197" w:type="pct"/>
          </w:tcPr>
          <w:p w14:paraId="67095FA1" w14:textId="77777777" w:rsidR="00A07F82" w:rsidRPr="003B3B49" w:rsidRDefault="00A07F82" w:rsidP="00194164">
            <w:pPr>
              <w:pStyle w:val="TAL"/>
            </w:pPr>
            <w:r w:rsidRPr="003B3B49">
              <w:t>1.28 (1)</w:t>
            </w:r>
          </w:p>
        </w:tc>
        <w:tc>
          <w:tcPr>
            <w:tcW w:w="1221" w:type="pct"/>
          </w:tcPr>
          <w:p w14:paraId="6DA682F2" w14:textId="77777777" w:rsidR="00A07F82" w:rsidRPr="003B3B49" w:rsidRDefault="00A07F82" w:rsidP="00194164">
            <w:pPr>
              <w:pStyle w:val="TAL"/>
            </w:pPr>
            <w:r w:rsidRPr="003B3B49">
              <w:t>6.5 (5)</w:t>
            </w:r>
          </w:p>
        </w:tc>
      </w:tr>
      <w:tr w:rsidR="00A07F82" w:rsidRPr="003B3B49" w14:paraId="4942A867" w14:textId="77777777" w:rsidTr="00194164">
        <w:trPr>
          <w:cantSplit/>
          <w:jc w:val="center"/>
        </w:trPr>
        <w:tc>
          <w:tcPr>
            <w:tcW w:w="1470" w:type="pct"/>
          </w:tcPr>
          <w:p w14:paraId="4C60FDB4" w14:textId="77777777" w:rsidR="00A07F82" w:rsidRPr="003B3B49" w:rsidRDefault="00A07F82" w:rsidP="00194164">
            <w:pPr>
              <w:pStyle w:val="TAL"/>
            </w:pPr>
            <w:r w:rsidRPr="003B3B49">
              <w:t>2.56</w:t>
            </w:r>
          </w:p>
        </w:tc>
        <w:tc>
          <w:tcPr>
            <w:tcW w:w="1112" w:type="pct"/>
          </w:tcPr>
          <w:p w14:paraId="3FF1AD52" w14:textId="77777777" w:rsidR="00A07F82" w:rsidRPr="003B3B49" w:rsidRDefault="00A07F82" w:rsidP="00194164">
            <w:pPr>
              <w:pStyle w:val="TAL"/>
            </w:pPr>
            <w:r w:rsidRPr="003B3B49">
              <w:t>51 (20)</w:t>
            </w:r>
          </w:p>
        </w:tc>
        <w:tc>
          <w:tcPr>
            <w:tcW w:w="1197" w:type="pct"/>
          </w:tcPr>
          <w:p w14:paraId="3592EED8" w14:textId="77777777" w:rsidR="00A07F82" w:rsidRPr="003B3B49" w:rsidRDefault="00A07F82" w:rsidP="00194164">
            <w:pPr>
              <w:pStyle w:val="TAL"/>
            </w:pPr>
            <w:r w:rsidRPr="003B3B49">
              <w:t>2.56 (1)</w:t>
            </w:r>
          </w:p>
        </w:tc>
        <w:tc>
          <w:tcPr>
            <w:tcW w:w="1221" w:type="pct"/>
          </w:tcPr>
          <w:p w14:paraId="60E195F4" w14:textId="77777777" w:rsidR="00A07F82" w:rsidRPr="003B3B49" w:rsidRDefault="00A07F82" w:rsidP="00194164">
            <w:pPr>
              <w:pStyle w:val="TAL"/>
            </w:pPr>
            <w:r w:rsidRPr="003B3B49">
              <w:t>7.68 (3)</w:t>
            </w:r>
          </w:p>
        </w:tc>
      </w:tr>
      <w:tr w:rsidR="00A07F82" w:rsidRPr="003B3B49" w14:paraId="41304BD6" w14:textId="77777777" w:rsidTr="00194164">
        <w:trPr>
          <w:cantSplit/>
          <w:jc w:val="center"/>
        </w:trPr>
        <w:tc>
          <w:tcPr>
            <w:tcW w:w="1470" w:type="pct"/>
          </w:tcPr>
          <w:p w14:paraId="1D434D70" w14:textId="77777777" w:rsidR="00A07F82" w:rsidRPr="003B3B49" w:rsidRDefault="00A07F82" w:rsidP="00194164">
            <w:pPr>
              <w:pStyle w:val="TAL"/>
            </w:pPr>
            <w:r w:rsidRPr="003B3B49">
              <w:t>5.12</w:t>
            </w:r>
          </w:p>
        </w:tc>
        <w:tc>
          <w:tcPr>
            <w:tcW w:w="1112" w:type="pct"/>
          </w:tcPr>
          <w:p w14:paraId="39FE893F" w14:textId="77777777" w:rsidR="00A07F82" w:rsidRPr="003B3B49" w:rsidRDefault="00A07F82" w:rsidP="00194164">
            <w:pPr>
              <w:pStyle w:val="TAL"/>
            </w:pPr>
            <w:r w:rsidRPr="003B3B49">
              <w:t>102 (20)</w:t>
            </w:r>
          </w:p>
        </w:tc>
        <w:tc>
          <w:tcPr>
            <w:tcW w:w="1197" w:type="pct"/>
          </w:tcPr>
          <w:p w14:paraId="74E3FB44" w14:textId="77777777" w:rsidR="00A07F82" w:rsidRPr="003B3B49" w:rsidRDefault="00A07F82" w:rsidP="00194164">
            <w:pPr>
              <w:pStyle w:val="TAL"/>
            </w:pPr>
            <w:r w:rsidRPr="003B3B49">
              <w:t>5.12 (1)</w:t>
            </w:r>
          </w:p>
        </w:tc>
        <w:tc>
          <w:tcPr>
            <w:tcW w:w="1221" w:type="pct"/>
          </w:tcPr>
          <w:p w14:paraId="692B678C" w14:textId="77777777" w:rsidR="00A07F82" w:rsidRPr="003B3B49" w:rsidRDefault="00A07F82" w:rsidP="00194164">
            <w:pPr>
              <w:pStyle w:val="TAL"/>
            </w:pPr>
            <w:r w:rsidRPr="003B3B49">
              <w:t>10.24 (2)</w:t>
            </w:r>
          </w:p>
        </w:tc>
      </w:tr>
      <w:tr w:rsidR="00A07F82" w:rsidRPr="003B3B49" w14:paraId="23780254" w14:textId="77777777" w:rsidTr="00194164">
        <w:trPr>
          <w:cantSplit/>
          <w:jc w:val="center"/>
        </w:trPr>
        <w:tc>
          <w:tcPr>
            <w:tcW w:w="1470" w:type="pct"/>
          </w:tcPr>
          <w:p w14:paraId="74DA32BF" w14:textId="77777777" w:rsidR="00A07F82" w:rsidRPr="003B3B49" w:rsidRDefault="00A07F82" w:rsidP="00194164">
            <w:pPr>
              <w:pStyle w:val="TAL"/>
            </w:pPr>
            <w:r w:rsidRPr="003B3B49">
              <w:t>10.24</w:t>
            </w:r>
          </w:p>
        </w:tc>
        <w:tc>
          <w:tcPr>
            <w:tcW w:w="1112" w:type="pct"/>
          </w:tcPr>
          <w:p w14:paraId="71D9B9B4" w14:textId="77777777" w:rsidR="00A07F82" w:rsidRPr="003B3B49" w:rsidRDefault="00A07F82" w:rsidP="00194164">
            <w:pPr>
              <w:pStyle w:val="TAL"/>
            </w:pPr>
            <w:r w:rsidRPr="003B3B49">
              <w:t>102 (10)</w:t>
            </w:r>
          </w:p>
        </w:tc>
        <w:tc>
          <w:tcPr>
            <w:tcW w:w="1197" w:type="pct"/>
          </w:tcPr>
          <w:p w14:paraId="48B61305" w14:textId="77777777" w:rsidR="00A07F82" w:rsidRPr="003B3B49" w:rsidRDefault="00A07F82" w:rsidP="00194164">
            <w:pPr>
              <w:pStyle w:val="TAL"/>
            </w:pPr>
            <w:r w:rsidRPr="003B3B49">
              <w:t>10.24 (1)</w:t>
            </w:r>
          </w:p>
        </w:tc>
        <w:tc>
          <w:tcPr>
            <w:tcW w:w="1221" w:type="pct"/>
          </w:tcPr>
          <w:p w14:paraId="0C047E90" w14:textId="77777777" w:rsidR="00A07F82" w:rsidRPr="003B3B49" w:rsidRDefault="00A07F82" w:rsidP="00194164">
            <w:pPr>
              <w:pStyle w:val="TAL"/>
            </w:pPr>
            <w:r w:rsidRPr="003B3B49">
              <w:t>20.48 (2)</w:t>
            </w:r>
          </w:p>
        </w:tc>
      </w:tr>
    </w:tbl>
    <w:p w14:paraId="4DFE03D7" w14:textId="77777777" w:rsidR="00A07F82" w:rsidRPr="003B3B49" w:rsidRDefault="00A07F82" w:rsidP="00A07F82">
      <w:pPr>
        <w:ind w:leftChars="90" w:left="180"/>
      </w:pPr>
    </w:p>
    <w:p w14:paraId="24E63935" w14:textId="77777777" w:rsidR="00A07F82" w:rsidRPr="003B3B49" w:rsidRDefault="00A07F82" w:rsidP="00A07F82">
      <w:pPr>
        <w:ind w:leftChars="90" w:left="180"/>
      </w:pPr>
      <w:r w:rsidRPr="003B3B49">
        <w:t xml:space="preserve">The normative reference for this requirement is TS 36.133 [4] clause 4.6A.2.1, </w:t>
      </w:r>
      <w:r w:rsidRPr="003B3B49">
        <w:rPr>
          <w:lang w:eastAsia="zh-CN"/>
        </w:rPr>
        <w:t>4.6A.2.1A, 4.6A.2.2</w:t>
      </w:r>
      <w:r w:rsidRPr="003B3B49">
        <w:t xml:space="preserve"> and A.</w:t>
      </w:r>
      <w:r w:rsidRPr="003B3B49">
        <w:rPr>
          <w:lang w:eastAsia="zh-CN"/>
        </w:rPr>
        <w:t>13.1.1.2.</w:t>
      </w:r>
    </w:p>
    <w:p w14:paraId="2F2D6186" w14:textId="77777777" w:rsidR="00A07F82" w:rsidRPr="003B3B49" w:rsidRDefault="00A07F82" w:rsidP="00A07F82">
      <w:pPr>
        <w:pStyle w:val="Heading5"/>
      </w:pPr>
      <w:r w:rsidRPr="003B3B49">
        <w:rPr>
          <w:rStyle w:val="h4Char3"/>
          <w:rFonts w:eastAsia="Batang"/>
        </w:rPr>
        <w:t>13</w:t>
      </w:r>
      <w:r w:rsidRPr="003B3B49">
        <w:rPr>
          <w:rStyle w:val="ColorfulList-Accent1Char"/>
        </w:rPr>
        <w:t>.</w:t>
      </w:r>
      <w:r w:rsidRPr="003B3B49">
        <w:rPr>
          <w:rStyle w:val="h4Char3"/>
          <w:rFonts w:eastAsia="Batang"/>
        </w:rPr>
        <w:t>1</w:t>
      </w:r>
      <w:r w:rsidRPr="003B3B49">
        <w:rPr>
          <w:rStyle w:val="ColorfulList-Accent1Char"/>
        </w:rPr>
        <w:t>.</w:t>
      </w:r>
      <w:r w:rsidRPr="003B3B49">
        <w:rPr>
          <w:rStyle w:val="h4Char3"/>
          <w:rFonts w:eastAsia="Batang"/>
        </w:rPr>
        <w:t>1.2.4</w:t>
      </w:r>
      <w:r w:rsidRPr="003B3B49">
        <w:tab/>
        <w:t>Test description</w:t>
      </w:r>
    </w:p>
    <w:p w14:paraId="7B031F27" w14:textId="77777777" w:rsidR="00A07F82" w:rsidRPr="003B3B49" w:rsidRDefault="00A07F82" w:rsidP="00A07F82">
      <w:pPr>
        <w:pStyle w:val="H6"/>
      </w:pPr>
      <w:r w:rsidRPr="003B3B49">
        <w:rPr>
          <w:rStyle w:val="h4Char3"/>
          <w:rFonts w:eastAsia="Batang"/>
        </w:rPr>
        <w:t>13</w:t>
      </w:r>
      <w:r w:rsidRPr="003B3B49">
        <w:rPr>
          <w:rStyle w:val="ColorfulList-Accent1Char"/>
        </w:rPr>
        <w:t>.</w:t>
      </w:r>
      <w:r w:rsidRPr="003B3B49">
        <w:rPr>
          <w:rStyle w:val="h4Char3"/>
          <w:rFonts w:eastAsia="Batang"/>
        </w:rPr>
        <w:t>1</w:t>
      </w:r>
      <w:r w:rsidRPr="003B3B49">
        <w:rPr>
          <w:rStyle w:val="ColorfulList-Accent1Char"/>
        </w:rPr>
        <w:t>.</w:t>
      </w:r>
      <w:r w:rsidRPr="003B3B49">
        <w:rPr>
          <w:rStyle w:val="h4Char3"/>
          <w:rFonts w:eastAsia="Batang"/>
        </w:rPr>
        <w:t>1</w:t>
      </w:r>
      <w:r w:rsidRPr="003B3B49">
        <w:rPr>
          <w:rStyle w:val="ColorfulList-Accent1Char"/>
        </w:rPr>
        <w:t>.</w:t>
      </w:r>
      <w:r w:rsidRPr="003B3B49">
        <w:rPr>
          <w:rStyle w:val="h4Char3"/>
          <w:rFonts w:eastAsia="Batang"/>
        </w:rPr>
        <w:t>2.4.1</w:t>
      </w:r>
      <w:r w:rsidRPr="003B3B49">
        <w:tab/>
        <w:t>Initial conditions</w:t>
      </w:r>
    </w:p>
    <w:p w14:paraId="41CF1454" w14:textId="77777777" w:rsidR="00A07F82" w:rsidRPr="003B3B49" w:rsidRDefault="00A07F82" w:rsidP="00A07F82">
      <w:r w:rsidRPr="003B3B49">
        <w:t>Test Environment: Normal, as defined in 3GPP TS 36.508 [7] clause 8.1.1.</w:t>
      </w:r>
    </w:p>
    <w:p w14:paraId="404BA96A" w14:textId="77777777" w:rsidR="00A07F82" w:rsidRPr="003B3B49" w:rsidRDefault="00A07F82" w:rsidP="00A07F82">
      <w:r w:rsidRPr="003B3B49">
        <w:t>Frequencies to be tested: According to Annex E table E-4 and 3GPP TS 36.508 [7] clauses 8.1.3 and 8.1.4.2.</w:t>
      </w:r>
    </w:p>
    <w:p w14:paraId="31AF2B9D" w14:textId="77777777" w:rsidR="00A07F82" w:rsidRPr="003B3B49" w:rsidRDefault="00A07F82" w:rsidP="00A07F82">
      <w:r w:rsidRPr="003B3B49">
        <w:t xml:space="preserve">Channel Bandwidth to be tested: </w:t>
      </w:r>
      <w:proofErr w:type="spellStart"/>
      <w:r w:rsidRPr="003B3B49">
        <w:t>Ncell</w:t>
      </w:r>
      <w:proofErr w:type="spellEnd"/>
      <w:r w:rsidRPr="003B3B49">
        <w:t xml:space="preserve"> bandwidth is as specified in Table 13.1.1.2.5-1.</w:t>
      </w:r>
    </w:p>
    <w:p w14:paraId="2828F34A" w14:textId="77777777" w:rsidR="00A07F82" w:rsidRPr="003B3B49" w:rsidRDefault="00A07F82" w:rsidP="00A07F82">
      <w:pPr>
        <w:pStyle w:val="B1"/>
      </w:pPr>
      <w:r w:rsidRPr="003B3B49">
        <w:t>1.</w:t>
      </w:r>
      <w:r w:rsidRPr="003B3B49">
        <w:tab/>
        <w:t>Connect the SS and AWGN noise source to the UE antenna connectors as shown in 3GPP TS 36.508 [7] Annex A Figure A.93 using only UE main Tx/Rx antenna.</w:t>
      </w:r>
    </w:p>
    <w:p w14:paraId="460A1BC6" w14:textId="77777777" w:rsidR="00A07F82" w:rsidRPr="003B3B49" w:rsidRDefault="00A07F82" w:rsidP="00A07F82">
      <w:pPr>
        <w:pStyle w:val="B1"/>
      </w:pPr>
      <w:r w:rsidRPr="003B3B49">
        <w:t>2.</w:t>
      </w:r>
      <w:r w:rsidRPr="003B3B49">
        <w:tab/>
        <w:t>The parameter settings for the cells are set up according to Table 13.1.1.2.4.1-2.</w:t>
      </w:r>
    </w:p>
    <w:p w14:paraId="0CD8561F" w14:textId="77777777" w:rsidR="00A07F82" w:rsidRPr="003B3B49" w:rsidRDefault="00A07F82" w:rsidP="00A07F82">
      <w:pPr>
        <w:pStyle w:val="B1"/>
      </w:pPr>
      <w:r w:rsidRPr="003B3B49">
        <w:t>3.</w:t>
      </w:r>
      <w:r w:rsidRPr="003B3B49">
        <w:tab/>
        <w:t>Propagation conditions are set according to Annex B clause B.0.</w:t>
      </w:r>
    </w:p>
    <w:p w14:paraId="626C98E9" w14:textId="77777777" w:rsidR="00A07F82" w:rsidRPr="003B3B49" w:rsidRDefault="00A07F82" w:rsidP="00A07F82">
      <w:pPr>
        <w:pStyle w:val="B1"/>
      </w:pPr>
      <w:r w:rsidRPr="003B3B49">
        <w:t>4.</w:t>
      </w:r>
      <w:r w:rsidRPr="003B3B49">
        <w:tab/>
        <w:t xml:space="preserve">There are one NB-IoT carrier and two cells specified in the test. Ncell1 is standalone cell to Cell1 and Ncell2 is </w:t>
      </w:r>
      <w:proofErr w:type="spellStart"/>
      <w:r w:rsidRPr="003B3B49">
        <w:t>istandalone</w:t>
      </w:r>
      <w:proofErr w:type="spellEnd"/>
      <w:r w:rsidRPr="003B3B49">
        <w:t xml:space="preserve"> cell to Cell2. </w:t>
      </w:r>
      <w:proofErr w:type="spellStart"/>
      <w:r w:rsidRPr="003B3B49">
        <w:t>Ncell</w:t>
      </w:r>
      <w:proofErr w:type="spellEnd"/>
      <w:r w:rsidRPr="003B3B49">
        <w:t xml:space="preserve"> 1 is the cell used for registration with the power level set according to Annex C.0 and C.1 for this test.</w:t>
      </w:r>
    </w:p>
    <w:p w14:paraId="7B32FE94" w14:textId="1CABD1FF" w:rsidR="00A07F82" w:rsidRPr="003B3B49" w:rsidRDefault="00A07F82" w:rsidP="00A07F82">
      <w:del w:id="5" w:author="Karajani Bledar (1CD2)" w:date="2023-11-03T17:29:00Z">
        <w:r w:rsidRPr="003B3B49" w:rsidDel="00A07F82">
          <w:delText xml:space="preserve">During the test, the test system shall emulate and send the GNSS signal to the test UE by AT command. </w:delText>
        </w:r>
      </w:del>
      <w:r w:rsidRPr="003B3B49">
        <w:t>The UE shall be provided with the valid information about the SAN serving cells before the test</w:t>
      </w:r>
    </w:p>
    <w:p w14:paraId="6E5D6F18" w14:textId="77777777" w:rsidR="00A07F82" w:rsidRPr="003B3B49" w:rsidRDefault="00A07F82" w:rsidP="00A07F82">
      <w:pPr>
        <w:pStyle w:val="TH"/>
      </w:pPr>
      <w:r w:rsidRPr="003B3B49">
        <w:t>Table 13.1.1.2.4-1: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3C3195EB" w14:textId="77777777" w:rsidTr="00194164">
        <w:trPr>
          <w:trHeight w:val="187"/>
          <w:jc w:val="center"/>
        </w:trPr>
        <w:tc>
          <w:tcPr>
            <w:tcW w:w="2265" w:type="dxa"/>
            <w:shd w:val="clear" w:color="auto" w:fill="auto"/>
          </w:tcPr>
          <w:p w14:paraId="117BEB53" w14:textId="77777777" w:rsidR="00A07F82" w:rsidRPr="003B3B49" w:rsidRDefault="00A07F82" w:rsidP="00194164">
            <w:pPr>
              <w:pStyle w:val="TAH"/>
            </w:pPr>
            <w:r w:rsidRPr="003B3B49">
              <w:t>Configuration</w:t>
            </w:r>
          </w:p>
        </w:tc>
        <w:tc>
          <w:tcPr>
            <w:tcW w:w="6905" w:type="dxa"/>
            <w:shd w:val="clear" w:color="auto" w:fill="auto"/>
          </w:tcPr>
          <w:p w14:paraId="59FF8F84" w14:textId="77777777" w:rsidR="00A07F82" w:rsidRPr="003B3B49" w:rsidRDefault="00A07F82" w:rsidP="00194164">
            <w:pPr>
              <w:pStyle w:val="TAH"/>
            </w:pPr>
            <w:r w:rsidRPr="003B3B49">
              <w:t>Description</w:t>
            </w:r>
          </w:p>
        </w:tc>
      </w:tr>
      <w:tr w:rsidR="00A07F82" w:rsidRPr="003B3B49" w14:paraId="182D6E9C" w14:textId="77777777" w:rsidTr="00194164">
        <w:trPr>
          <w:trHeight w:val="187"/>
          <w:jc w:val="center"/>
        </w:trPr>
        <w:tc>
          <w:tcPr>
            <w:tcW w:w="2265" w:type="dxa"/>
            <w:shd w:val="clear" w:color="auto" w:fill="auto"/>
          </w:tcPr>
          <w:p w14:paraId="55511F7A" w14:textId="77777777" w:rsidR="00A07F82" w:rsidRPr="003B3B49" w:rsidRDefault="00A07F82" w:rsidP="00194164">
            <w:pPr>
              <w:pStyle w:val="TAL"/>
            </w:pPr>
            <w:r w:rsidRPr="003B3B49">
              <w:t>1</w:t>
            </w:r>
          </w:p>
        </w:tc>
        <w:tc>
          <w:tcPr>
            <w:tcW w:w="6905" w:type="dxa"/>
            <w:shd w:val="clear" w:color="auto" w:fill="auto"/>
          </w:tcPr>
          <w:p w14:paraId="2431739F" w14:textId="77777777" w:rsidR="00A07F82" w:rsidRPr="003B3B49" w:rsidRDefault="00A07F82" w:rsidP="00194164">
            <w:pPr>
              <w:pStyle w:val="TAL"/>
            </w:pPr>
            <w:r w:rsidRPr="003B3B49">
              <w:t>GEO, HD-FDD duplex mode</w:t>
            </w:r>
          </w:p>
        </w:tc>
      </w:tr>
    </w:tbl>
    <w:p w14:paraId="21F913F7" w14:textId="77777777" w:rsidR="00A07F82" w:rsidRPr="003B3B49" w:rsidRDefault="00A07F82" w:rsidP="00A07F82">
      <w:pPr>
        <w:ind w:leftChars="90" w:left="180"/>
      </w:pPr>
    </w:p>
    <w:p w14:paraId="6B7FB488" w14:textId="77777777" w:rsidR="00A07F82" w:rsidRPr="003B3B49" w:rsidRDefault="00A07F82" w:rsidP="00A07F82">
      <w:pPr>
        <w:pStyle w:val="TH"/>
        <w:keepNext w:val="0"/>
        <w:keepLines w:val="0"/>
        <w:rPr>
          <w:lang w:eastAsia="zh-CN"/>
        </w:rPr>
      </w:pPr>
      <w:r w:rsidRPr="003B3B49">
        <w:t xml:space="preserve">Table 13.1.1.2.4-2: General test parameters for </w:t>
      </w:r>
      <w:r w:rsidRPr="003B3B49">
        <w:rPr>
          <w:lang w:eastAsia="zh-CN"/>
        </w:rPr>
        <w:t>HD-</w:t>
      </w:r>
      <w:r w:rsidRPr="003B3B49">
        <w:t>FDD intra frequency cell reselection test case</w:t>
      </w:r>
      <w:r w:rsidRPr="003B3B49">
        <w:rPr>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674"/>
        <w:gridCol w:w="767"/>
        <w:gridCol w:w="2494"/>
        <w:gridCol w:w="3686"/>
      </w:tblGrid>
      <w:tr w:rsidR="00A07F82" w:rsidRPr="003B3B49" w14:paraId="5EC03A30"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D3DC264" w14:textId="77777777" w:rsidR="00A07F82" w:rsidRPr="003B3B49" w:rsidRDefault="00A07F82" w:rsidP="00194164">
            <w:pPr>
              <w:pStyle w:val="TAH"/>
            </w:pPr>
            <w:r w:rsidRPr="003B3B49">
              <w:lastRenderedPageBreak/>
              <w:t>Parameter</w:t>
            </w:r>
          </w:p>
        </w:tc>
        <w:tc>
          <w:tcPr>
            <w:tcW w:w="767" w:type="dxa"/>
            <w:tcBorders>
              <w:top w:val="single" w:sz="4" w:space="0" w:color="auto"/>
              <w:left w:val="single" w:sz="4" w:space="0" w:color="auto"/>
              <w:bottom w:val="single" w:sz="4" w:space="0" w:color="auto"/>
              <w:right w:val="single" w:sz="4" w:space="0" w:color="auto"/>
            </w:tcBorders>
            <w:hideMark/>
          </w:tcPr>
          <w:p w14:paraId="655728E7" w14:textId="77777777" w:rsidR="00A07F82" w:rsidRPr="003B3B49" w:rsidRDefault="00A07F82" w:rsidP="00194164">
            <w:pPr>
              <w:pStyle w:val="TAH"/>
            </w:pPr>
            <w:r w:rsidRPr="003B3B49">
              <w:t>Unit</w:t>
            </w:r>
          </w:p>
        </w:tc>
        <w:tc>
          <w:tcPr>
            <w:tcW w:w="2494" w:type="dxa"/>
            <w:tcBorders>
              <w:top w:val="single" w:sz="4" w:space="0" w:color="auto"/>
              <w:left w:val="single" w:sz="4" w:space="0" w:color="auto"/>
              <w:bottom w:val="single" w:sz="4" w:space="0" w:color="auto"/>
              <w:right w:val="single" w:sz="4" w:space="0" w:color="auto"/>
            </w:tcBorders>
            <w:hideMark/>
          </w:tcPr>
          <w:p w14:paraId="5BC9170F" w14:textId="77777777" w:rsidR="00A07F82" w:rsidRPr="003B3B49" w:rsidRDefault="00A07F82" w:rsidP="00194164">
            <w:pPr>
              <w:pStyle w:val="TAH"/>
            </w:pPr>
            <w:r w:rsidRPr="003B3B49">
              <w:t>Value</w:t>
            </w:r>
          </w:p>
        </w:tc>
        <w:tc>
          <w:tcPr>
            <w:tcW w:w="3686" w:type="dxa"/>
            <w:tcBorders>
              <w:top w:val="single" w:sz="4" w:space="0" w:color="auto"/>
              <w:left w:val="single" w:sz="4" w:space="0" w:color="auto"/>
              <w:bottom w:val="single" w:sz="4" w:space="0" w:color="auto"/>
              <w:right w:val="single" w:sz="4" w:space="0" w:color="auto"/>
            </w:tcBorders>
            <w:hideMark/>
          </w:tcPr>
          <w:p w14:paraId="4C867EED" w14:textId="77777777" w:rsidR="00A07F82" w:rsidRPr="003B3B49" w:rsidRDefault="00A07F82" w:rsidP="00194164">
            <w:pPr>
              <w:pStyle w:val="TAH"/>
            </w:pPr>
            <w:r w:rsidRPr="003B3B49">
              <w:t>Comment</w:t>
            </w:r>
          </w:p>
        </w:tc>
      </w:tr>
      <w:tr w:rsidR="00A07F82" w:rsidRPr="003B3B49" w14:paraId="0B651969"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F853974" w14:textId="77777777" w:rsidR="00A07F82" w:rsidRPr="003B3B49" w:rsidRDefault="00A07F82" w:rsidP="00194164">
            <w:pPr>
              <w:pStyle w:val="TAL"/>
            </w:pPr>
            <w:r w:rsidRPr="003B3B49">
              <w:t>NB-IOT operational mode</w:t>
            </w:r>
          </w:p>
        </w:tc>
        <w:tc>
          <w:tcPr>
            <w:tcW w:w="767" w:type="dxa"/>
            <w:tcBorders>
              <w:top w:val="single" w:sz="4" w:space="0" w:color="auto"/>
              <w:left w:val="single" w:sz="4" w:space="0" w:color="auto"/>
              <w:bottom w:val="single" w:sz="4" w:space="0" w:color="auto"/>
              <w:right w:val="single" w:sz="4" w:space="0" w:color="auto"/>
            </w:tcBorders>
          </w:tcPr>
          <w:p w14:paraId="04F9CDD8"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7E5A7B81" w14:textId="77777777" w:rsidR="00A07F82" w:rsidRPr="003B3B49" w:rsidRDefault="00A07F82" w:rsidP="00194164">
            <w:pPr>
              <w:pStyle w:val="TAL"/>
            </w:pPr>
            <w:r w:rsidRPr="003B3B49">
              <w:t>Standalone</w:t>
            </w:r>
          </w:p>
        </w:tc>
        <w:tc>
          <w:tcPr>
            <w:tcW w:w="3686" w:type="dxa"/>
            <w:tcBorders>
              <w:top w:val="single" w:sz="4" w:space="0" w:color="auto"/>
              <w:left w:val="single" w:sz="4" w:space="0" w:color="auto"/>
              <w:bottom w:val="single" w:sz="4" w:space="0" w:color="auto"/>
              <w:right w:val="single" w:sz="4" w:space="0" w:color="auto"/>
            </w:tcBorders>
          </w:tcPr>
          <w:p w14:paraId="70411239" w14:textId="77777777" w:rsidR="00A07F82" w:rsidRPr="003B3B49" w:rsidRDefault="00A07F82" w:rsidP="00194164">
            <w:pPr>
              <w:pStyle w:val="TAL"/>
            </w:pPr>
          </w:p>
        </w:tc>
      </w:tr>
      <w:tr w:rsidR="00A07F82" w:rsidRPr="003B3B49" w14:paraId="13FFAF2D" w14:textId="77777777" w:rsidTr="00194164">
        <w:trPr>
          <w:cantSplit/>
          <w:jc w:val="center"/>
        </w:trPr>
        <w:tc>
          <w:tcPr>
            <w:tcW w:w="1129" w:type="dxa"/>
            <w:tcBorders>
              <w:top w:val="single" w:sz="4" w:space="0" w:color="auto"/>
              <w:left w:val="single" w:sz="4" w:space="0" w:color="auto"/>
              <w:bottom w:val="single" w:sz="4" w:space="0" w:color="auto"/>
              <w:right w:val="single" w:sz="4" w:space="0" w:color="auto"/>
            </w:tcBorders>
          </w:tcPr>
          <w:p w14:paraId="408C78A2" w14:textId="77777777" w:rsidR="00A07F82" w:rsidRPr="003B3B49" w:rsidRDefault="00A07F82" w:rsidP="00194164">
            <w:pPr>
              <w:pStyle w:val="TAL"/>
            </w:pPr>
            <w:r w:rsidRPr="003B3B49">
              <w:t>Satellite information</w:t>
            </w:r>
          </w:p>
        </w:tc>
        <w:tc>
          <w:tcPr>
            <w:tcW w:w="1674" w:type="dxa"/>
            <w:tcBorders>
              <w:top w:val="single" w:sz="4" w:space="0" w:color="auto"/>
              <w:left w:val="single" w:sz="4" w:space="0" w:color="auto"/>
              <w:bottom w:val="single" w:sz="4" w:space="0" w:color="auto"/>
              <w:right w:val="single" w:sz="4" w:space="0" w:color="auto"/>
            </w:tcBorders>
          </w:tcPr>
          <w:p w14:paraId="67FCAE20" w14:textId="77777777" w:rsidR="00A07F82" w:rsidRPr="003B3B49" w:rsidRDefault="00A07F82" w:rsidP="00194164">
            <w:pPr>
              <w:pStyle w:val="TAL"/>
            </w:pPr>
            <w:r w:rsidRPr="003B3B49">
              <w:t>Config 1</w:t>
            </w:r>
          </w:p>
        </w:tc>
        <w:tc>
          <w:tcPr>
            <w:tcW w:w="767" w:type="dxa"/>
            <w:tcBorders>
              <w:top w:val="single" w:sz="4" w:space="0" w:color="auto"/>
              <w:left w:val="single" w:sz="4" w:space="0" w:color="auto"/>
              <w:bottom w:val="single" w:sz="4" w:space="0" w:color="auto"/>
              <w:right w:val="single" w:sz="4" w:space="0" w:color="auto"/>
            </w:tcBorders>
          </w:tcPr>
          <w:p w14:paraId="63B0E235"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tcPr>
          <w:p w14:paraId="13E2EA44" w14:textId="77777777" w:rsidR="00A07F82" w:rsidRPr="003B3B49" w:rsidRDefault="00A07F82" w:rsidP="00194164">
            <w:pPr>
              <w:pStyle w:val="TAL"/>
            </w:pPr>
            <w:r w:rsidRPr="003B3B49">
              <w:t>GEO</w:t>
            </w:r>
          </w:p>
        </w:tc>
        <w:tc>
          <w:tcPr>
            <w:tcW w:w="3686" w:type="dxa"/>
            <w:tcBorders>
              <w:top w:val="single" w:sz="4" w:space="0" w:color="auto"/>
              <w:left w:val="single" w:sz="4" w:space="0" w:color="auto"/>
              <w:bottom w:val="single" w:sz="4" w:space="0" w:color="auto"/>
              <w:right w:val="single" w:sz="4" w:space="0" w:color="auto"/>
            </w:tcBorders>
          </w:tcPr>
          <w:p w14:paraId="0341F279" w14:textId="77777777" w:rsidR="00A07F82" w:rsidRPr="003B3B49" w:rsidRDefault="00A07F82" w:rsidP="00194164">
            <w:pPr>
              <w:pStyle w:val="TAL"/>
            </w:pPr>
          </w:p>
        </w:tc>
      </w:tr>
      <w:tr w:rsidR="00A07F82" w:rsidRPr="003B3B49" w14:paraId="724D4ED9" w14:textId="77777777" w:rsidTr="00194164">
        <w:trPr>
          <w:cantSplit/>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2F01310" w14:textId="77777777" w:rsidR="00A07F82" w:rsidRPr="003B3B49" w:rsidRDefault="00A07F82" w:rsidP="00194164">
            <w:pPr>
              <w:pStyle w:val="TAL"/>
            </w:pPr>
            <w:r w:rsidRPr="003B3B49">
              <w:t>Initial condition</w:t>
            </w:r>
          </w:p>
        </w:tc>
        <w:tc>
          <w:tcPr>
            <w:tcW w:w="1674" w:type="dxa"/>
            <w:tcBorders>
              <w:top w:val="single" w:sz="4" w:space="0" w:color="auto"/>
              <w:left w:val="single" w:sz="4" w:space="0" w:color="auto"/>
              <w:bottom w:val="single" w:sz="4" w:space="0" w:color="auto"/>
              <w:right w:val="single" w:sz="4" w:space="0" w:color="auto"/>
            </w:tcBorders>
            <w:hideMark/>
          </w:tcPr>
          <w:p w14:paraId="5F1822C1" w14:textId="77777777" w:rsidR="00A07F82" w:rsidRPr="003B3B49" w:rsidRDefault="00A07F82" w:rsidP="00194164">
            <w:pPr>
              <w:pStyle w:val="TAL"/>
            </w:pPr>
            <w:r w:rsidRPr="003B3B49">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3BFA2D11"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79FAEAF" w14:textId="77777777" w:rsidR="00A07F82" w:rsidRPr="003B3B49" w:rsidRDefault="00A07F82" w:rsidP="00194164">
            <w:pPr>
              <w:pStyle w:val="TAL"/>
            </w:pPr>
            <w:r w:rsidRPr="003B3B49">
              <w:t>nCell1</w:t>
            </w:r>
          </w:p>
        </w:tc>
        <w:tc>
          <w:tcPr>
            <w:tcW w:w="3686" w:type="dxa"/>
            <w:tcBorders>
              <w:top w:val="single" w:sz="4" w:space="0" w:color="auto"/>
              <w:left w:val="single" w:sz="4" w:space="0" w:color="auto"/>
              <w:bottom w:val="single" w:sz="4" w:space="0" w:color="auto"/>
              <w:right w:val="single" w:sz="4" w:space="0" w:color="auto"/>
            </w:tcBorders>
          </w:tcPr>
          <w:p w14:paraId="13FD2A52" w14:textId="77777777" w:rsidR="00A07F82" w:rsidRPr="003B3B49" w:rsidRDefault="00A07F82" w:rsidP="00194164">
            <w:pPr>
              <w:pStyle w:val="TAL"/>
            </w:pPr>
          </w:p>
        </w:tc>
      </w:tr>
      <w:tr w:rsidR="00A07F82" w:rsidRPr="003B3B49" w14:paraId="353A249F" w14:textId="77777777" w:rsidTr="00194164">
        <w:trPr>
          <w:cantSplit/>
          <w:trHeight w:val="463"/>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AD6CA7A" w14:textId="77777777" w:rsidR="00A07F82" w:rsidRPr="003B3B49" w:rsidRDefault="00A07F82" w:rsidP="00194164">
            <w:pPr>
              <w:pStyle w:val="TAL"/>
            </w:pPr>
          </w:p>
        </w:tc>
        <w:tc>
          <w:tcPr>
            <w:tcW w:w="1674" w:type="dxa"/>
            <w:tcBorders>
              <w:top w:val="single" w:sz="4" w:space="0" w:color="auto"/>
              <w:left w:val="single" w:sz="4" w:space="0" w:color="auto"/>
              <w:bottom w:val="single" w:sz="4" w:space="0" w:color="auto"/>
              <w:right w:val="single" w:sz="4" w:space="0" w:color="auto"/>
            </w:tcBorders>
            <w:hideMark/>
          </w:tcPr>
          <w:p w14:paraId="3D2276AC" w14:textId="77777777" w:rsidR="00A07F82" w:rsidRPr="003B3B49" w:rsidRDefault="00A07F82" w:rsidP="00194164">
            <w:pPr>
              <w:pStyle w:val="TAL"/>
            </w:pPr>
            <w:r w:rsidRPr="003B3B49">
              <w:t>Neighbour cells</w:t>
            </w:r>
          </w:p>
        </w:tc>
        <w:tc>
          <w:tcPr>
            <w:tcW w:w="767" w:type="dxa"/>
            <w:tcBorders>
              <w:top w:val="single" w:sz="4" w:space="0" w:color="auto"/>
              <w:left w:val="single" w:sz="4" w:space="0" w:color="auto"/>
              <w:bottom w:val="single" w:sz="4" w:space="0" w:color="auto"/>
              <w:right w:val="single" w:sz="4" w:space="0" w:color="auto"/>
            </w:tcBorders>
          </w:tcPr>
          <w:p w14:paraId="6E2F81D8"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F9521BF" w14:textId="77777777" w:rsidR="00A07F82" w:rsidRPr="003B3B49" w:rsidRDefault="00A07F82" w:rsidP="00194164">
            <w:pPr>
              <w:pStyle w:val="TAL"/>
            </w:pPr>
            <w:r w:rsidRPr="003B3B49">
              <w:t>nCell2</w:t>
            </w:r>
          </w:p>
        </w:tc>
        <w:tc>
          <w:tcPr>
            <w:tcW w:w="3686" w:type="dxa"/>
            <w:tcBorders>
              <w:top w:val="single" w:sz="4" w:space="0" w:color="auto"/>
              <w:left w:val="single" w:sz="4" w:space="0" w:color="auto"/>
              <w:bottom w:val="single" w:sz="4" w:space="0" w:color="auto"/>
              <w:right w:val="single" w:sz="4" w:space="0" w:color="auto"/>
            </w:tcBorders>
          </w:tcPr>
          <w:p w14:paraId="073C73FB" w14:textId="77777777" w:rsidR="00A07F82" w:rsidRPr="003B3B49" w:rsidRDefault="00A07F82" w:rsidP="00194164">
            <w:pPr>
              <w:pStyle w:val="TAL"/>
            </w:pPr>
          </w:p>
        </w:tc>
      </w:tr>
      <w:tr w:rsidR="00A07F82" w:rsidRPr="003B3B49" w14:paraId="23D1EC5D" w14:textId="77777777" w:rsidTr="00194164">
        <w:trPr>
          <w:cantSplit/>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29BC9B2" w14:textId="77777777" w:rsidR="00A07F82" w:rsidRPr="003B3B49" w:rsidRDefault="00A07F82" w:rsidP="00194164">
            <w:pPr>
              <w:pStyle w:val="TAL"/>
            </w:pPr>
            <w:r w:rsidRPr="003B3B49">
              <w:t>T2 end condition</w:t>
            </w:r>
          </w:p>
        </w:tc>
        <w:tc>
          <w:tcPr>
            <w:tcW w:w="1674" w:type="dxa"/>
            <w:tcBorders>
              <w:top w:val="single" w:sz="4" w:space="0" w:color="auto"/>
              <w:left w:val="single" w:sz="4" w:space="0" w:color="auto"/>
              <w:bottom w:val="single" w:sz="4" w:space="0" w:color="auto"/>
              <w:right w:val="single" w:sz="4" w:space="0" w:color="auto"/>
            </w:tcBorders>
            <w:hideMark/>
          </w:tcPr>
          <w:p w14:paraId="7D9574A6" w14:textId="77777777" w:rsidR="00A07F82" w:rsidRPr="003B3B49" w:rsidRDefault="00A07F82" w:rsidP="00194164">
            <w:pPr>
              <w:pStyle w:val="TAL"/>
            </w:pPr>
            <w:r w:rsidRPr="003B3B49">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69A8ECFA"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10982996" w14:textId="77777777" w:rsidR="00A07F82" w:rsidRPr="003B3B49" w:rsidRDefault="00A07F82" w:rsidP="00194164">
            <w:pPr>
              <w:pStyle w:val="TAL"/>
            </w:pPr>
            <w:r w:rsidRPr="003B3B49">
              <w:t>nCell2</w:t>
            </w:r>
          </w:p>
        </w:tc>
        <w:tc>
          <w:tcPr>
            <w:tcW w:w="3686" w:type="dxa"/>
            <w:tcBorders>
              <w:top w:val="single" w:sz="4" w:space="0" w:color="auto"/>
              <w:left w:val="single" w:sz="4" w:space="0" w:color="auto"/>
              <w:bottom w:val="single" w:sz="4" w:space="0" w:color="auto"/>
              <w:right w:val="single" w:sz="4" w:space="0" w:color="auto"/>
            </w:tcBorders>
          </w:tcPr>
          <w:p w14:paraId="38800F26" w14:textId="77777777" w:rsidR="00A07F82" w:rsidRPr="003B3B49" w:rsidRDefault="00A07F82" w:rsidP="00194164">
            <w:pPr>
              <w:pStyle w:val="TAL"/>
            </w:pPr>
          </w:p>
        </w:tc>
      </w:tr>
      <w:tr w:rsidR="00A07F82" w:rsidRPr="003B3B49" w14:paraId="422CD0AC" w14:textId="77777777" w:rsidTr="00194164">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765712B" w14:textId="77777777" w:rsidR="00A07F82" w:rsidRPr="003B3B49" w:rsidRDefault="00A07F82" w:rsidP="00194164">
            <w:pPr>
              <w:pStyle w:val="TAL"/>
            </w:pPr>
          </w:p>
        </w:tc>
        <w:tc>
          <w:tcPr>
            <w:tcW w:w="1674" w:type="dxa"/>
            <w:tcBorders>
              <w:top w:val="single" w:sz="4" w:space="0" w:color="auto"/>
              <w:left w:val="single" w:sz="4" w:space="0" w:color="auto"/>
              <w:bottom w:val="single" w:sz="4" w:space="0" w:color="auto"/>
              <w:right w:val="single" w:sz="4" w:space="0" w:color="auto"/>
            </w:tcBorders>
            <w:hideMark/>
          </w:tcPr>
          <w:p w14:paraId="19B3601B" w14:textId="77777777" w:rsidR="00A07F82" w:rsidRPr="003B3B49" w:rsidRDefault="00A07F82" w:rsidP="00194164">
            <w:pPr>
              <w:pStyle w:val="TAL"/>
            </w:pPr>
            <w:r w:rsidRPr="003B3B49">
              <w:t>Neighbour cells</w:t>
            </w:r>
          </w:p>
        </w:tc>
        <w:tc>
          <w:tcPr>
            <w:tcW w:w="767" w:type="dxa"/>
            <w:tcBorders>
              <w:top w:val="single" w:sz="4" w:space="0" w:color="auto"/>
              <w:left w:val="single" w:sz="4" w:space="0" w:color="auto"/>
              <w:bottom w:val="single" w:sz="4" w:space="0" w:color="auto"/>
              <w:right w:val="single" w:sz="4" w:space="0" w:color="auto"/>
            </w:tcBorders>
          </w:tcPr>
          <w:p w14:paraId="117AAB5A"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A0C505F" w14:textId="77777777" w:rsidR="00A07F82" w:rsidRPr="003B3B49" w:rsidRDefault="00A07F82" w:rsidP="00194164">
            <w:pPr>
              <w:pStyle w:val="TAL"/>
            </w:pPr>
            <w:r w:rsidRPr="003B3B49">
              <w:t>nCell1</w:t>
            </w:r>
          </w:p>
        </w:tc>
        <w:tc>
          <w:tcPr>
            <w:tcW w:w="3686" w:type="dxa"/>
            <w:tcBorders>
              <w:top w:val="single" w:sz="4" w:space="0" w:color="auto"/>
              <w:left w:val="single" w:sz="4" w:space="0" w:color="auto"/>
              <w:bottom w:val="single" w:sz="4" w:space="0" w:color="auto"/>
              <w:right w:val="single" w:sz="4" w:space="0" w:color="auto"/>
            </w:tcBorders>
          </w:tcPr>
          <w:p w14:paraId="35741A97" w14:textId="77777777" w:rsidR="00A07F82" w:rsidRPr="003B3B49" w:rsidRDefault="00A07F82" w:rsidP="00194164">
            <w:pPr>
              <w:pStyle w:val="TAL"/>
            </w:pPr>
          </w:p>
        </w:tc>
      </w:tr>
      <w:tr w:rsidR="00A07F82" w:rsidRPr="003B3B49" w14:paraId="7F3CDFA4" w14:textId="77777777" w:rsidTr="00194164">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4C4E2AB4" w14:textId="77777777" w:rsidR="00A07F82" w:rsidRPr="003B3B49" w:rsidRDefault="00A07F82" w:rsidP="00194164">
            <w:pPr>
              <w:pStyle w:val="TAL"/>
            </w:pPr>
            <w:r w:rsidRPr="003B3B49">
              <w:t>Final condition</w:t>
            </w:r>
          </w:p>
        </w:tc>
        <w:tc>
          <w:tcPr>
            <w:tcW w:w="1674" w:type="dxa"/>
            <w:tcBorders>
              <w:top w:val="single" w:sz="4" w:space="0" w:color="auto"/>
              <w:left w:val="single" w:sz="4" w:space="0" w:color="auto"/>
              <w:bottom w:val="single" w:sz="4" w:space="0" w:color="auto"/>
              <w:right w:val="single" w:sz="4" w:space="0" w:color="auto"/>
            </w:tcBorders>
            <w:hideMark/>
          </w:tcPr>
          <w:p w14:paraId="6DC91B85" w14:textId="77777777" w:rsidR="00A07F82" w:rsidRPr="003B3B49" w:rsidRDefault="00A07F82" w:rsidP="00194164">
            <w:pPr>
              <w:pStyle w:val="TAL"/>
            </w:pPr>
            <w:r w:rsidRPr="003B3B49">
              <w:t xml:space="preserve">Visited cell </w:t>
            </w:r>
          </w:p>
        </w:tc>
        <w:tc>
          <w:tcPr>
            <w:tcW w:w="767" w:type="dxa"/>
            <w:tcBorders>
              <w:top w:val="single" w:sz="4" w:space="0" w:color="auto"/>
              <w:left w:val="single" w:sz="4" w:space="0" w:color="auto"/>
              <w:bottom w:val="single" w:sz="4" w:space="0" w:color="auto"/>
              <w:right w:val="single" w:sz="4" w:space="0" w:color="auto"/>
            </w:tcBorders>
          </w:tcPr>
          <w:p w14:paraId="5731BF3E"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A82862A" w14:textId="77777777" w:rsidR="00A07F82" w:rsidRPr="003B3B49" w:rsidRDefault="00A07F82" w:rsidP="00194164">
            <w:pPr>
              <w:pStyle w:val="TAL"/>
            </w:pPr>
            <w:r w:rsidRPr="003B3B49">
              <w:t>nCell1</w:t>
            </w:r>
          </w:p>
        </w:tc>
        <w:tc>
          <w:tcPr>
            <w:tcW w:w="3686" w:type="dxa"/>
            <w:tcBorders>
              <w:top w:val="single" w:sz="4" w:space="0" w:color="auto"/>
              <w:left w:val="single" w:sz="4" w:space="0" w:color="auto"/>
              <w:bottom w:val="single" w:sz="4" w:space="0" w:color="auto"/>
              <w:right w:val="single" w:sz="4" w:space="0" w:color="auto"/>
            </w:tcBorders>
          </w:tcPr>
          <w:p w14:paraId="6C61CE86" w14:textId="77777777" w:rsidR="00A07F82" w:rsidRPr="003B3B49" w:rsidRDefault="00A07F82" w:rsidP="00194164">
            <w:pPr>
              <w:pStyle w:val="TAL"/>
            </w:pPr>
          </w:p>
        </w:tc>
      </w:tr>
      <w:tr w:rsidR="00A07F82" w:rsidRPr="003B3B49" w14:paraId="0ADD53D7"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D5C853F" w14:textId="77777777" w:rsidR="00A07F82" w:rsidRPr="003B3B49" w:rsidRDefault="00A07F82" w:rsidP="00194164">
            <w:pPr>
              <w:pStyle w:val="TAL"/>
            </w:pPr>
            <w:r w:rsidRPr="003B3B49">
              <w:t>Access Barring Information</w:t>
            </w:r>
          </w:p>
        </w:tc>
        <w:tc>
          <w:tcPr>
            <w:tcW w:w="767" w:type="dxa"/>
            <w:tcBorders>
              <w:top w:val="single" w:sz="4" w:space="0" w:color="auto"/>
              <w:left w:val="single" w:sz="4" w:space="0" w:color="auto"/>
              <w:bottom w:val="single" w:sz="4" w:space="0" w:color="auto"/>
              <w:right w:val="single" w:sz="4" w:space="0" w:color="auto"/>
            </w:tcBorders>
            <w:hideMark/>
          </w:tcPr>
          <w:p w14:paraId="4170A6AA" w14:textId="77777777" w:rsidR="00A07F82" w:rsidRPr="003B3B49" w:rsidRDefault="00A07F82" w:rsidP="00194164">
            <w:pPr>
              <w:pStyle w:val="TAL"/>
            </w:pPr>
            <w:r w:rsidRPr="003B3B49">
              <w:t>-</w:t>
            </w:r>
          </w:p>
        </w:tc>
        <w:tc>
          <w:tcPr>
            <w:tcW w:w="2494" w:type="dxa"/>
            <w:tcBorders>
              <w:top w:val="single" w:sz="4" w:space="0" w:color="auto"/>
              <w:left w:val="single" w:sz="4" w:space="0" w:color="auto"/>
              <w:bottom w:val="single" w:sz="4" w:space="0" w:color="auto"/>
              <w:right w:val="single" w:sz="4" w:space="0" w:color="auto"/>
            </w:tcBorders>
            <w:hideMark/>
          </w:tcPr>
          <w:p w14:paraId="19B6AD5D" w14:textId="77777777" w:rsidR="00A07F82" w:rsidRPr="003B3B49" w:rsidRDefault="00A07F82" w:rsidP="00194164">
            <w:pPr>
              <w:pStyle w:val="TAL"/>
            </w:pPr>
            <w:r w:rsidRPr="003B3B49">
              <w:t>Not Sent</w:t>
            </w:r>
          </w:p>
        </w:tc>
        <w:tc>
          <w:tcPr>
            <w:tcW w:w="3686" w:type="dxa"/>
            <w:tcBorders>
              <w:top w:val="single" w:sz="4" w:space="0" w:color="auto"/>
              <w:left w:val="single" w:sz="4" w:space="0" w:color="auto"/>
              <w:bottom w:val="single" w:sz="4" w:space="0" w:color="auto"/>
              <w:right w:val="single" w:sz="4" w:space="0" w:color="auto"/>
            </w:tcBorders>
            <w:hideMark/>
          </w:tcPr>
          <w:p w14:paraId="102587F4" w14:textId="77777777" w:rsidR="00A07F82" w:rsidRPr="003B3B49" w:rsidRDefault="00A07F82" w:rsidP="00194164">
            <w:pPr>
              <w:pStyle w:val="TAL"/>
            </w:pPr>
            <w:r w:rsidRPr="003B3B49">
              <w:t>No additional delays in random access procedure.</w:t>
            </w:r>
          </w:p>
        </w:tc>
      </w:tr>
      <w:tr w:rsidR="00A07F82" w:rsidRPr="003B3B49" w14:paraId="27E6C9E3"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7E61B6C" w14:textId="77777777" w:rsidR="00A07F82" w:rsidRPr="003B3B49" w:rsidRDefault="00A07F82" w:rsidP="00194164">
            <w:pPr>
              <w:pStyle w:val="TAL"/>
            </w:pPr>
            <w:r w:rsidRPr="003B3B49">
              <w:t>NPRACH Configuration</w:t>
            </w:r>
          </w:p>
        </w:tc>
        <w:tc>
          <w:tcPr>
            <w:tcW w:w="767" w:type="dxa"/>
            <w:tcBorders>
              <w:top w:val="single" w:sz="4" w:space="0" w:color="auto"/>
              <w:left w:val="single" w:sz="4" w:space="0" w:color="auto"/>
              <w:bottom w:val="single" w:sz="4" w:space="0" w:color="auto"/>
              <w:right w:val="single" w:sz="4" w:space="0" w:color="auto"/>
            </w:tcBorders>
          </w:tcPr>
          <w:p w14:paraId="01B6E08B"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5FD0F3F5" w14:textId="77777777" w:rsidR="00A07F82" w:rsidRPr="003B3B49" w:rsidRDefault="00A07F82" w:rsidP="00194164">
            <w:pPr>
              <w:pStyle w:val="TAL"/>
            </w:pPr>
            <w:r w:rsidRPr="003B3B49">
              <w:t>NPRACH.R-1</w:t>
            </w:r>
          </w:p>
        </w:tc>
        <w:tc>
          <w:tcPr>
            <w:tcW w:w="3686" w:type="dxa"/>
            <w:tcBorders>
              <w:top w:val="single" w:sz="4" w:space="0" w:color="auto"/>
              <w:left w:val="single" w:sz="4" w:space="0" w:color="auto"/>
              <w:bottom w:val="single" w:sz="4" w:space="0" w:color="auto"/>
              <w:right w:val="single" w:sz="4" w:space="0" w:color="auto"/>
            </w:tcBorders>
            <w:hideMark/>
          </w:tcPr>
          <w:p w14:paraId="6E2BF870" w14:textId="77777777" w:rsidR="00A07F82" w:rsidRPr="003B3B49" w:rsidRDefault="00A07F82" w:rsidP="00194164">
            <w:pPr>
              <w:pStyle w:val="TAL"/>
            </w:pPr>
            <w:r w:rsidRPr="003B3B49">
              <w:t>Refer to A.3.18</w:t>
            </w:r>
          </w:p>
        </w:tc>
      </w:tr>
      <w:tr w:rsidR="00A07F82" w:rsidRPr="003B3B49" w14:paraId="47975BCE"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BDBE434" w14:textId="77777777" w:rsidR="00A07F82" w:rsidRPr="003B3B49" w:rsidRDefault="00A07F82" w:rsidP="00194164">
            <w:pPr>
              <w:pStyle w:val="TAL"/>
            </w:pPr>
            <w:proofErr w:type="spellStart"/>
            <w:r w:rsidRPr="003B3B49">
              <w:t>SSearchDeltaP</w:t>
            </w:r>
            <w:proofErr w:type="spellEnd"/>
          </w:p>
        </w:tc>
        <w:tc>
          <w:tcPr>
            <w:tcW w:w="767" w:type="dxa"/>
            <w:tcBorders>
              <w:top w:val="single" w:sz="4" w:space="0" w:color="auto"/>
              <w:left w:val="single" w:sz="4" w:space="0" w:color="auto"/>
              <w:bottom w:val="single" w:sz="4" w:space="0" w:color="auto"/>
              <w:right w:val="single" w:sz="4" w:space="0" w:color="auto"/>
            </w:tcBorders>
            <w:hideMark/>
          </w:tcPr>
          <w:p w14:paraId="1DCE7775" w14:textId="77777777" w:rsidR="00A07F82" w:rsidRPr="003B3B49" w:rsidRDefault="00A07F82" w:rsidP="00194164">
            <w:pPr>
              <w:pStyle w:val="TAL"/>
            </w:pPr>
            <w:r w:rsidRPr="003B3B49">
              <w:t>dB</w:t>
            </w:r>
          </w:p>
        </w:tc>
        <w:tc>
          <w:tcPr>
            <w:tcW w:w="2494" w:type="dxa"/>
            <w:tcBorders>
              <w:top w:val="single" w:sz="4" w:space="0" w:color="auto"/>
              <w:left w:val="single" w:sz="4" w:space="0" w:color="auto"/>
              <w:bottom w:val="single" w:sz="4" w:space="0" w:color="auto"/>
              <w:right w:val="single" w:sz="4" w:space="0" w:color="auto"/>
            </w:tcBorders>
            <w:hideMark/>
          </w:tcPr>
          <w:p w14:paraId="14C991CF" w14:textId="77777777" w:rsidR="00A07F82" w:rsidRPr="003B3B49" w:rsidRDefault="00A07F82" w:rsidP="00194164">
            <w:pPr>
              <w:pStyle w:val="TAL"/>
            </w:pPr>
            <w:r w:rsidRPr="003B3B49">
              <w:t>6</w:t>
            </w:r>
          </w:p>
        </w:tc>
        <w:tc>
          <w:tcPr>
            <w:tcW w:w="3686" w:type="dxa"/>
            <w:tcBorders>
              <w:top w:val="single" w:sz="4" w:space="0" w:color="auto"/>
              <w:left w:val="single" w:sz="4" w:space="0" w:color="auto"/>
              <w:bottom w:val="single" w:sz="4" w:space="0" w:color="auto"/>
              <w:right w:val="single" w:sz="4" w:space="0" w:color="auto"/>
            </w:tcBorders>
            <w:hideMark/>
          </w:tcPr>
          <w:p w14:paraId="13EB5E8F" w14:textId="77777777" w:rsidR="00A07F82" w:rsidRPr="003B3B49" w:rsidRDefault="00A07F82" w:rsidP="00194164">
            <w:pPr>
              <w:pStyle w:val="TAL"/>
            </w:pPr>
            <w:r w:rsidRPr="003B3B49">
              <w:t>Threshold for relaxed monitoring criterion as specified in 5.2.4.12.1 in [1]</w:t>
            </w:r>
          </w:p>
        </w:tc>
      </w:tr>
      <w:tr w:rsidR="00A07F82" w:rsidRPr="003B3B49" w14:paraId="629A3777"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4A9CF19" w14:textId="77777777" w:rsidR="00A07F82" w:rsidRPr="003B3B49" w:rsidRDefault="00A07F82" w:rsidP="00194164">
            <w:pPr>
              <w:pStyle w:val="TAL"/>
            </w:pPr>
            <w:proofErr w:type="spellStart"/>
            <w:r w:rsidRPr="003B3B49">
              <w:t>Rmax</w:t>
            </w:r>
            <w:proofErr w:type="spellEnd"/>
          </w:p>
        </w:tc>
        <w:tc>
          <w:tcPr>
            <w:tcW w:w="767" w:type="dxa"/>
            <w:tcBorders>
              <w:top w:val="single" w:sz="4" w:space="0" w:color="auto"/>
              <w:left w:val="single" w:sz="4" w:space="0" w:color="auto"/>
              <w:bottom w:val="single" w:sz="4" w:space="0" w:color="auto"/>
              <w:right w:val="single" w:sz="4" w:space="0" w:color="auto"/>
            </w:tcBorders>
          </w:tcPr>
          <w:p w14:paraId="517A9CB7"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7DAFFE1" w14:textId="77777777" w:rsidR="00A07F82" w:rsidRPr="003B3B49" w:rsidRDefault="00A07F82" w:rsidP="00194164">
            <w:pPr>
              <w:pStyle w:val="TAL"/>
            </w:pPr>
            <w:r w:rsidRPr="003B3B49">
              <w:t>[128]</w:t>
            </w:r>
          </w:p>
        </w:tc>
        <w:tc>
          <w:tcPr>
            <w:tcW w:w="3686" w:type="dxa"/>
            <w:tcBorders>
              <w:top w:val="single" w:sz="4" w:space="0" w:color="auto"/>
              <w:left w:val="single" w:sz="4" w:space="0" w:color="auto"/>
              <w:bottom w:val="single" w:sz="4" w:space="0" w:color="auto"/>
              <w:right w:val="single" w:sz="4" w:space="0" w:color="auto"/>
            </w:tcBorders>
          </w:tcPr>
          <w:p w14:paraId="57974E0D" w14:textId="77777777" w:rsidR="00A07F82" w:rsidRPr="003B3B49" w:rsidRDefault="00A07F82" w:rsidP="00194164">
            <w:pPr>
              <w:pStyle w:val="TAL"/>
            </w:pPr>
          </w:p>
        </w:tc>
      </w:tr>
      <w:tr w:rsidR="00A07F82" w:rsidRPr="003B3B49" w14:paraId="4CC29F37"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14EBBE7" w14:textId="77777777" w:rsidR="00A07F82" w:rsidRPr="003B3B49" w:rsidRDefault="00A07F82" w:rsidP="00194164">
            <w:pPr>
              <w:pStyle w:val="TAL"/>
            </w:pPr>
            <w:proofErr w:type="spellStart"/>
            <w:r w:rsidRPr="003B3B49">
              <w:t>maxDurationFactor</w:t>
            </w:r>
            <w:proofErr w:type="spellEnd"/>
          </w:p>
        </w:tc>
        <w:tc>
          <w:tcPr>
            <w:tcW w:w="767" w:type="dxa"/>
            <w:tcBorders>
              <w:top w:val="single" w:sz="4" w:space="0" w:color="auto"/>
              <w:left w:val="single" w:sz="4" w:space="0" w:color="auto"/>
              <w:bottom w:val="single" w:sz="4" w:space="0" w:color="auto"/>
              <w:right w:val="single" w:sz="4" w:space="0" w:color="auto"/>
            </w:tcBorders>
          </w:tcPr>
          <w:p w14:paraId="548B676E"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30BD0FD" w14:textId="77777777" w:rsidR="00A07F82" w:rsidRPr="003B3B49" w:rsidRDefault="00A07F82" w:rsidP="00194164">
            <w:pPr>
              <w:pStyle w:val="TAL"/>
            </w:pPr>
            <w:r w:rsidRPr="003B3B49">
              <w:t>[one4th]</w:t>
            </w:r>
          </w:p>
        </w:tc>
        <w:tc>
          <w:tcPr>
            <w:tcW w:w="3686" w:type="dxa"/>
            <w:tcBorders>
              <w:top w:val="single" w:sz="4" w:space="0" w:color="auto"/>
              <w:left w:val="single" w:sz="4" w:space="0" w:color="auto"/>
              <w:bottom w:val="single" w:sz="4" w:space="0" w:color="auto"/>
              <w:right w:val="single" w:sz="4" w:space="0" w:color="auto"/>
            </w:tcBorders>
            <w:hideMark/>
          </w:tcPr>
          <w:p w14:paraId="775D2E35" w14:textId="77777777" w:rsidR="00A07F82" w:rsidRPr="003B3B49" w:rsidRDefault="00A07F82" w:rsidP="00194164">
            <w:pPr>
              <w:pStyle w:val="TAL"/>
            </w:pPr>
            <w:r w:rsidRPr="003B3B49">
              <w:t xml:space="preserve">WUS config. </w:t>
            </w:r>
            <w:proofErr w:type="spellStart"/>
            <w:r w:rsidRPr="003B3B49">
              <w:t>Wmax</w:t>
            </w:r>
            <w:proofErr w:type="spellEnd"/>
            <w:r w:rsidRPr="003B3B49">
              <w:t xml:space="preserve"> = 32 (=1/4*</w:t>
            </w:r>
            <w:proofErr w:type="spellStart"/>
            <w:r w:rsidRPr="003B3B49">
              <w:t>Rmax</w:t>
            </w:r>
            <w:proofErr w:type="spellEnd"/>
            <w:r w:rsidRPr="003B3B49">
              <w:t>)</w:t>
            </w:r>
          </w:p>
        </w:tc>
      </w:tr>
      <w:tr w:rsidR="00A07F82" w:rsidRPr="003B3B49" w14:paraId="3E026EE5"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162EA67" w14:textId="77777777" w:rsidR="00A07F82" w:rsidRPr="003B3B49" w:rsidRDefault="00A07F82" w:rsidP="00194164">
            <w:pPr>
              <w:pStyle w:val="TAL"/>
            </w:pPr>
            <w:proofErr w:type="spellStart"/>
            <w:r w:rsidRPr="003B3B49">
              <w:t>numPOs</w:t>
            </w:r>
            <w:proofErr w:type="spellEnd"/>
          </w:p>
        </w:tc>
        <w:tc>
          <w:tcPr>
            <w:tcW w:w="767" w:type="dxa"/>
            <w:tcBorders>
              <w:top w:val="single" w:sz="4" w:space="0" w:color="auto"/>
              <w:left w:val="single" w:sz="4" w:space="0" w:color="auto"/>
              <w:bottom w:val="single" w:sz="4" w:space="0" w:color="auto"/>
              <w:right w:val="single" w:sz="4" w:space="0" w:color="auto"/>
            </w:tcBorders>
          </w:tcPr>
          <w:p w14:paraId="2AC76110"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DE36F04" w14:textId="77777777" w:rsidR="00A07F82" w:rsidRPr="003B3B49" w:rsidRDefault="00A07F82" w:rsidP="00194164">
            <w:pPr>
              <w:pStyle w:val="TAL"/>
            </w:pPr>
            <w:r w:rsidRPr="003B3B49">
              <w:t>[n1]</w:t>
            </w:r>
          </w:p>
        </w:tc>
        <w:tc>
          <w:tcPr>
            <w:tcW w:w="3686" w:type="dxa"/>
            <w:tcBorders>
              <w:top w:val="single" w:sz="4" w:space="0" w:color="auto"/>
              <w:left w:val="single" w:sz="4" w:space="0" w:color="auto"/>
              <w:bottom w:val="single" w:sz="4" w:space="0" w:color="auto"/>
              <w:right w:val="single" w:sz="4" w:space="0" w:color="auto"/>
            </w:tcBorders>
            <w:hideMark/>
          </w:tcPr>
          <w:p w14:paraId="5926BBE0" w14:textId="77777777" w:rsidR="00A07F82" w:rsidRPr="003B3B49" w:rsidRDefault="00A07F82" w:rsidP="00194164">
            <w:pPr>
              <w:pStyle w:val="TAL"/>
            </w:pPr>
            <w:r w:rsidRPr="003B3B49">
              <w:t>WUS config. Single PO mapped to each WUS occasion</w:t>
            </w:r>
          </w:p>
        </w:tc>
      </w:tr>
      <w:tr w:rsidR="00A07F82" w:rsidRPr="003B3B49" w14:paraId="44B269FE"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E651DF4" w14:textId="77777777" w:rsidR="00A07F82" w:rsidRPr="003B3B49" w:rsidRDefault="00A07F82" w:rsidP="00194164">
            <w:pPr>
              <w:pStyle w:val="TAL"/>
            </w:pPr>
            <w:proofErr w:type="spellStart"/>
            <w:r w:rsidRPr="003B3B49">
              <w:t>timeOffsetDRX</w:t>
            </w:r>
            <w:proofErr w:type="spellEnd"/>
          </w:p>
        </w:tc>
        <w:tc>
          <w:tcPr>
            <w:tcW w:w="767" w:type="dxa"/>
            <w:tcBorders>
              <w:top w:val="single" w:sz="4" w:space="0" w:color="auto"/>
              <w:left w:val="single" w:sz="4" w:space="0" w:color="auto"/>
              <w:bottom w:val="single" w:sz="4" w:space="0" w:color="auto"/>
              <w:right w:val="single" w:sz="4" w:space="0" w:color="auto"/>
            </w:tcBorders>
          </w:tcPr>
          <w:p w14:paraId="083B26E2"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04F6EB6" w14:textId="77777777" w:rsidR="00A07F82" w:rsidRPr="003B3B49" w:rsidRDefault="00A07F82" w:rsidP="00194164">
            <w:pPr>
              <w:pStyle w:val="TAL"/>
            </w:pPr>
            <w:r w:rsidRPr="003B3B49">
              <w:t>[ms40]</w:t>
            </w:r>
          </w:p>
        </w:tc>
        <w:tc>
          <w:tcPr>
            <w:tcW w:w="3686" w:type="dxa"/>
            <w:tcBorders>
              <w:top w:val="single" w:sz="4" w:space="0" w:color="auto"/>
              <w:left w:val="single" w:sz="4" w:space="0" w:color="auto"/>
              <w:bottom w:val="single" w:sz="4" w:space="0" w:color="auto"/>
              <w:right w:val="single" w:sz="4" w:space="0" w:color="auto"/>
            </w:tcBorders>
            <w:hideMark/>
          </w:tcPr>
          <w:p w14:paraId="62572850" w14:textId="77777777" w:rsidR="00A07F82" w:rsidRPr="003B3B49" w:rsidRDefault="00A07F82" w:rsidP="00194164">
            <w:pPr>
              <w:pStyle w:val="TAL"/>
            </w:pPr>
            <w:r w:rsidRPr="003B3B49">
              <w:t>WUS config. Gap between the end of WUS duration to the associated PO</w:t>
            </w:r>
          </w:p>
        </w:tc>
      </w:tr>
      <w:tr w:rsidR="00A07F82" w:rsidRPr="003B3B49" w14:paraId="77502316"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B990274" w14:textId="77777777" w:rsidR="00A07F82" w:rsidRPr="003B3B49" w:rsidRDefault="00A07F82" w:rsidP="00194164">
            <w:pPr>
              <w:pStyle w:val="TAL"/>
            </w:pPr>
            <w:proofErr w:type="spellStart"/>
            <w:r w:rsidRPr="003B3B49">
              <w:t>numDRX-CycleRelaxed</w:t>
            </w:r>
            <w:proofErr w:type="spellEnd"/>
          </w:p>
        </w:tc>
        <w:tc>
          <w:tcPr>
            <w:tcW w:w="767" w:type="dxa"/>
            <w:tcBorders>
              <w:top w:val="single" w:sz="4" w:space="0" w:color="auto"/>
              <w:left w:val="single" w:sz="4" w:space="0" w:color="auto"/>
              <w:bottom w:val="single" w:sz="4" w:space="0" w:color="auto"/>
              <w:right w:val="single" w:sz="4" w:space="0" w:color="auto"/>
            </w:tcBorders>
          </w:tcPr>
          <w:p w14:paraId="07FFD311"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7C50EC1E" w14:textId="77777777" w:rsidR="00A07F82" w:rsidRPr="003B3B49" w:rsidRDefault="00A07F82" w:rsidP="00194164">
            <w:pPr>
              <w:pStyle w:val="TAL"/>
            </w:pPr>
            <w:r w:rsidRPr="003B3B49">
              <w:t>[4]</w:t>
            </w:r>
          </w:p>
        </w:tc>
        <w:tc>
          <w:tcPr>
            <w:tcW w:w="3686" w:type="dxa"/>
            <w:tcBorders>
              <w:top w:val="single" w:sz="4" w:space="0" w:color="auto"/>
              <w:left w:val="single" w:sz="4" w:space="0" w:color="auto"/>
              <w:bottom w:val="single" w:sz="4" w:space="0" w:color="auto"/>
              <w:right w:val="single" w:sz="4" w:space="0" w:color="auto"/>
            </w:tcBorders>
            <w:hideMark/>
          </w:tcPr>
          <w:p w14:paraId="477F3CE6" w14:textId="77777777" w:rsidR="00A07F82" w:rsidRPr="003B3B49" w:rsidRDefault="00A07F82" w:rsidP="00194164">
            <w:pPr>
              <w:pStyle w:val="TAL"/>
            </w:pPr>
            <w:r w:rsidRPr="003B3B49">
              <w:t xml:space="preserve">Serving cell RRM measurement is relaxed by </w:t>
            </w:r>
          </w:p>
        </w:tc>
      </w:tr>
      <w:tr w:rsidR="00A07F82" w:rsidRPr="003B3B49" w14:paraId="4CB7D4CE"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85EF389" w14:textId="77777777" w:rsidR="00A07F82" w:rsidRPr="003B3B49" w:rsidRDefault="00A07F82" w:rsidP="00194164">
            <w:pPr>
              <w:pStyle w:val="TAL"/>
            </w:pPr>
            <w:r w:rsidRPr="003B3B49">
              <w:t>DRX cycle length</w:t>
            </w:r>
          </w:p>
        </w:tc>
        <w:tc>
          <w:tcPr>
            <w:tcW w:w="767" w:type="dxa"/>
            <w:tcBorders>
              <w:top w:val="single" w:sz="4" w:space="0" w:color="auto"/>
              <w:left w:val="single" w:sz="4" w:space="0" w:color="auto"/>
              <w:bottom w:val="single" w:sz="4" w:space="0" w:color="auto"/>
              <w:right w:val="single" w:sz="4" w:space="0" w:color="auto"/>
            </w:tcBorders>
            <w:hideMark/>
          </w:tcPr>
          <w:p w14:paraId="4DB1A204" w14:textId="77777777" w:rsidR="00A07F82" w:rsidRPr="003B3B49" w:rsidRDefault="00A07F82" w:rsidP="00194164">
            <w:pPr>
              <w:pStyle w:val="TAL"/>
            </w:pPr>
            <w:r w:rsidRPr="003B3B49">
              <w:t>s</w:t>
            </w:r>
          </w:p>
        </w:tc>
        <w:tc>
          <w:tcPr>
            <w:tcW w:w="2494" w:type="dxa"/>
            <w:tcBorders>
              <w:top w:val="single" w:sz="4" w:space="0" w:color="auto"/>
              <w:left w:val="single" w:sz="4" w:space="0" w:color="auto"/>
              <w:bottom w:val="single" w:sz="4" w:space="0" w:color="auto"/>
              <w:right w:val="single" w:sz="4" w:space="0" w:color="auto"/>
            </w:tcBorders>
            <w:hideMark/>
          </w:tcPr>
          <w:p w14:paraId="32A145BA" w14:textId="77777777" w:rsidR="00A07F82" w:rsidRPr="003B3B49" w:rsidRDefault="00A07F82" w:rsidP="00194164">
            <w:pPr>
              <w:pStyle w:val="TAL"/>
            </w:pPr>
            <w:r w:rsidRPr="003B3B49">
              <w:t>1.28</w:t>
            </w:r>
          </w:p>
        </w:tc>
        <w:tc>
          <w:tcPr>
            <w:tcW w:w="3686" w:type="dxa"/>
            <w:tcBorders>
              <w:top w:val="single" w:sz="4" w:space="0" w:color="auto"/>
              <w:left w:val="single" w:sz="4" w:space="0" w:color="auto"/>
              <w:bottom w:val="single" w:sz="4" w:space="0" w:color="auto"/>
              <w:right w:val="single" w:sz="4" w:space="0" w:color="auto"/>
            </w:tcBorders>
            <w:hideMark/>
          </w:tcPr>
          <w:p w14:paraId="6FFCB4FA" w14:textId="77777777" w:rsidR="00A07F82" w:rsidRPr="003B3B49" w:rsidRDefault="00A07F82" w:rsidP="00194164">
            <w:pPr>
              <w:pStyle w:val="TAL"/>
            </w:pPr>
            <w:r w:rsidRPr="003B3B49">
              <w:t>The value shall be used for all cells in the test.</w:t>
            </w:r>
          </w:p>
        </w:tc>
      </w:tr>
      <w:tr w:rsidR="00A07F82" w:rsidRPr="003B3B49" w14:paraId="53567053"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36BB196" w14:textId="77777777" w:rsidR="00A07F82" w:rsidRPr="003B3B49" w:rsidRDefault="00A07F82" w:rsidP="00194164">
            <w:pPr>
              <w:pStyle w:val="TAL"/>
            </w:pPr>
            <w:r w:rsidRPr="003B3B49">
              <w:t>T1</w:t>
            </w:r>
          </w:p>
        </w:tc>
        <w:tc>
          <w:tcPr>
            <w:tcW w:w="767" w:type="dxa"/>
            <w:tcBorders>
              <w:top w:val="single" w:sz="4" w:space="0" w:color="auto"/>
              <w:left w:val="single" w:sz="4" w:space="0" w:color="auto"/>
              <w:bottom w:val="single" w:sz="4" w:space="0" w:color="auto"/>
              <w:right w:val="single" w:sz="4" w:space="0" w:color="auto"/>
            </w:tcBorders>
            <w:hideMark/>
          </w:tcPr>
          <w:p w14:paraId="15889DAA" w14:textId="77777777" w:rsidR="00A07F82" w:rsidRPr="003B3B49" w:rsidRDefault="00A07F82" w:rsidP="00194164">
            <w:pPr>
              <w:pStyle w:val="TAL"/>
            </w:pPr>
            <w:r w:rsidRPr="003B3B49">
              <w:t>s</w:t>
            </w:r>
          </w:p>
        </w:tc>
        <w:tc>
          <w:tcPr>
            <w:tcW w:w="2494" w:type="dxa"/>
            <w:tcBorders>
              <w:top w:val="single" w:sz="4" w:space="0" w:color="auto"/>
              <w:left w:val="single" w:sz="4" w:space="0" w:color="auto"/>
              <w:bottom w:val="single" w:sz="4" w:space="0" w:color="auto"/>
              <w:right w:val="single" w:sz="4" w:space="0" w:color="auto"/>
            </w:tcBorders>
            <w:hideMark/>
          </w:tcPr>
          <w:p w14:paraId="351531E4" w14:textId="77777777" w:rsidR="00A07F82" w:rsidRPr="003B3B49" w:rsidRDefault="00A07F82" w:rsidP="00194164">
            <w:pPr>
              <w:pStyle w:val="TAL"/>
            </w:pPr>
            <w:r w:rsidRPr="003B3B49">
              <w:t>&gt;[30]</w:t>
            </w:r>
          </w:p>
        </w:tc>
        <w:tc>
          <w:tcPr>
            <w:tcW w:w="3686" w:type="dxa"/>
            <w:tcBorders>
              <w:top w:val="single" w:sz="4" w:space="0" w:color="auto"/>
              <w:left w:val="single" w:sz="4" w:space="0" w:color="auto"/>
              <w:bottom w:val="single" w:sz="4" w:space="0" w:color="auto"/>
              <w:right w:val="single" w:sz="4" w:space="0" w:color="auto"/>
            </w:tcBorders>
            <w:hideMark/>
          </w:tcPr>
          <w:p w14:paraId="0927B4F9" w14:textId="77777777" w:rsidR="00A07F82" w:rsidRPr="003B3B49" w:rsidRDefault="00A07F82" w:rsidP="00194164">
            <w:pPr>
              <w:pStyle w:val="TAL"/>
            </w:pPr>
            <w:r w:rsidRPr="003B3B49">
              <w:t>During T1, nCell2 shall be powered off, and during the off time the physical cell identity shall be changed. The intention is to ensure that nCell2 has not been detected by the UE prior to the start of period T2</w:t>
            </w:r>
          </w:p>
        </w:tc>
      </w:tr>
      <w:tr w:rsidR="00A07F82" w:rsidRPr="003B3B49" w14:paraId="78DCF6C9"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61FFF03" w14:textId="77777777" w:rsidR="00A07F82" w:rsidRPr="003B3B49" w:rsidRDefault="00A07F82" w:rsidP="00194164">
            <w:pPr>
              <w:pStyle w:val="TAL"/>
            </w:pPr>
            <w:r w:rsidRPr="003B3B49">
              <w:t>T2</w:t>
            </w:r>
          </w:p>
        </w:tc>
        <w:tc>
          <w:tcPr>
            <w:tcW w:w="767" w:type="dxa"/>
            <w:tcBorders>
              <w:top w:val="single" w:sz="4" w:space="0" w:color="auto"/>
              <w:left w:val="single" w:sz="4" w:space="0" w:color="auto"/>
              <w:bottom w:val="single" w:sz="4" w:space="0" w:color="auto"/>
              <w:right w:val="single" w:sz="4" w:space="0" w:color="auto"/>
            </w:tcBorders>
            <w:hideMark/>
          </w:tcPr>
          <w:p w14:paraId="0486EE49" w14:textId="77777777" w:rsidR="00A07F82" w:rsidRPr="003B3B49" w:rsidRDefault="00A07F82" w:rsidP="00194164">
            <w:pPr>
              <w:pStyle w:val="TAL"/>
            </w:pPr>
            <w:r w:rsidRPr="003B3B49">
              <w:t>s</w:t>
            </w:r>
          </w:p>
        </w:tc>
        <w:tc>
          <w:tcPr>
            <w:tcW w:w="2494" w:type="dxa"/>
            <w:tcBorders>
              <w:top w:val="single" w:sz="4" w:space="0" w:color="auto"/>
              <w:left w:val="single" w:sz="4" w:space="0" w:color="auto"/>
              <w:bottom w:val="single" w:sz="4" w:space="0" w:color="auto"/>
              <w:right w:val="single" w:sz="4" w:space="0" w:color="auto"/>
            </w:tcBorders>
            <w:hideMark/>
          </w:tcPr>
          <w:p w14:paraId="477011FA" w14:textId="77777777" w:rsidR="00A07F82" w:rsidRPr="003B3B49" w:rsidRDefault="00A07F82" w:rsidP="00194164">
            <w:pPr>
              <w:pStyle w:val="TAL"/>
            </w:pPr>
            <w:r w:rsidRPr="003B3B49">
              <w:t>[70]</w:t>
            </w:r>
          </w:p>
        </w:tc>
        <w:tc>
          <w:tcPr>
            <w:tcW w:w="3686" w:type="dxa"/>
            <w:tcBorders>
              <w:top w:val="single" w:sz="4" w:space="0" w:color="auto"/>
              <w:left w:val="single" w:sz="4" w:space="0" w:color="auto"/>
              <w:bottom w:val="single" w:sz="4" w:space="0" w:color="auto"/>
              <w:right w:val="single" w:sz="4" w:space="0" w:color="auto"/>
            </w:tcBorders>
            <w:hideMark/>
          </w:tcPr>
          <w:p w14:paraId="316E8B26" w14:textId="77777777" w:rsidR="00A07F82" w:rsidRPr="003B3B49" w:rsidRDefault="00A07F82" w:rsidP="00194164">
            <w:pPr>
              <w:pStyle w:val="TAL"/>
            </w:pPr>
            <w:r w:rsidRPr="003B3B49">
              <w:t xml:space="preserve">T2 is defined so that cell re-selection time is taken into account. </w:t>
            </w:r>
          </w:p>
        </w:tc>
      </w:tr>
    </w:tbl>
    <w:p w14:paraId="4FF46FE2" w14:textId="77777777" w:rsidR="00A07F82" w:rsidRPr="003B3B49" w:rsidRDefault="00A07F82" w:rsidP="00A07F82"/>
    <w:p w14:paraId="6F751C79" w14:textId="77777777" w:rsidR="00A07F82" w:rsidRPr="003B3B49" w:rsidRDefault="00A07F82" w:rsidP="00A07F82">
      <w:pPr>
        <w:pStyle w:val="H6"/>
        <w:rPr>
          <w:rStyle w:val="h4Char3"/>
          <w:rFonts w:eastAsia="Batang"/>
        </w:rPr>
      </w:pPr>
      <w:r w:rsidRPr="003B3B49">
        <w:rPr>
          <w:rStyle w:val="h4Char3"/>
          <w:rFonts w:eastAsia="Batang"/>
        </w:rPr>
        <w:t>13.1.1.2.4.2</w:t>
      </w:r>
      <w:r w:rsidRPr="003B3B49">
        <w:rPr>
          <w:rStyle w:val="h4Char3"/>
          <w:rFonts w:eastAsia="Batang"/>
        </w:rPr>
        <w:tab/>
        <w:t>Test procedure</w:t>
      </w:r>
    </w:p>
    <w:p w14:paraId="7AD232F5" w14:textId="77777777" w:rsidR="00A07F82" w:rsidRPr="003B3B49" w:rsidRDefault="00A07F82" w:rsidP="00A07F82">
      <w:r w:rsidRPr="003B3B49">
        <w:t xml:space="preserve">The test scenario comprises of one NB-IoT carrier with 2 </w:t>
      </w:r>
      <w:proofErr w:type="spellStart"/>
      <w:r w:rsidRPr="003B3B49">
        <w:rPr>
          <w:lang w:eastAsia="zh-CN"/>
        </w:rPr>
        <w:t>Ncell</w:t>
      </w:r>
      <w:r w:rsidRPr="003B3B49">
        <w:t>s</w:t>
      </w:r>
      <w:proofErr w:type="spellEnd"/>
      <w:r w:rsidRPr="003B3B49">
        <w:t xml:space="preserve"> </w:t>
      </w:r>
      <w:r w:rsidRPr="003B3B49">
        <w:rPr>
          <w:lang w:eastAsia="zh-CN"/>
        </w:rPr>
        <w:t>of different physical cell ID</w:t>
      </w:r>
      <w:r w:rsidRPr="003B3B49">
        <w:t xml:space="preserve">. The test consists of two successive time periods, with time duration of T1 and T2 respectively. Only </w:t>
      </w:r>
      <w:r w:rsidRPr="003B3B49">
        <w:rPr>
          <w:lang w:eastAsia="zh-CN"/>
        </w:rPr>
        <w:t>Ncell</w:t>
      </w:r>
      <w:r w:rsidRPr="003B3B49">
        <w:t xml:space="preserve">1 is already identified by the UE prior to the start of the test, i.e. </w:t>
      </w:r>
      <w:proofErr w:type="spellStart"/>
      <w:r w:rsidRPr="003B3B49">
        <w:rPr>
          <w:lang w:eastAsia="zh-CN"/>
        </w:rPr>
        <w:t>Ncell</w:t>
      </w:r>
      <w:proofErr w:type="spellEnd"/>
      <w:r w:rsidRPr="003B3B49">
        <w:t xml:space="preserve"> 2 is not identified. </w:t>
      </w:r>
      <w:proofErr w:type="spellStart"/>
      <w:r w:rsidRPr="003B3B49">
        <w:rPr>
          <w:lang w:eastAsia="zh-CN"/>
        </w:rPr>
        <w:t>Ncell</w:t>
      </w:r>
      <w:proofErr w:type="spellEnd"/>
      <w:r w:rsidRPr="003B3B49">
        <w:t xml:space="preserve"> 1 and </w:t>
      </w:r>
      <w:proofErr w:type="spellStart"/>
      <w:r w:rsidRPr="003B3B49">
        <w:rPr>
          <w:lang w:eastAsia="zh-CN"/>
        </w:rPr>
        <w:t>Ncell</w:t>
      </w:r>
      <w:proofErr w:type="spellEnd"/>
      <w:r w:rsidRPr="003B3B49">
        <w:t xml:space="preserve"> 2 belong to different tracking areas. Furthermore, UE has not registered with network for the tracking area containing </w:t>
      </w:r>
      <w:proofErr w:type="spellStart"/>
      <w:r w:rsidRPr="003B3B49">
        <w:rPr>
          <w:lang w:eastAsia="zh-CN"/>
        </w:rPr>
        <w:t>Ncell</w:t>
      </w:r>
      <w:proofErr w:type="spellEnd"/>
      <w:r w:rsidRPr="003B3B49">
        <w:t xml:space="preserve"> 2.</w:t>
      </w:r>
    </w:p>
    <w:p w14:paraId="6CF9DB82" w14:textId="77777777" w:rsidR="00A07F82" w:rsidRPr="003B3B49" w:rsidRDefault="00A07F82" w:rsidP="00A07F82">
      <w:pPr>
        <w:rPr>
          <w:color w:val="000000"/>
        </w:rPr>
      </w:pPr>
      <w:r w:rsidRPr="003B3B49">
        <w:rPr>
          <w:color w:val="000000"/>
        </w:rPr>
        <w:t xml:space="preserve">In the following test procedure "UE responds" means "UE starts transmitting preamble on </w:t>
      </w:r>
      <w:r w:rsidRPr="003B3B49">
        <w:rPr>
          <w:color w:val="000000"/>
          <w:lang w:eastAsia="zh-CN"/>
        </w:rPr>
        <w:t>N</w:t>
      </w:r>
      <w:r w:rsidRPr="003B3B49">
        <w:t>PRACH for sending the RRC CONNECTION REQUEST message to perform a Tracking Area Update procedure according to 3GPP TS 36.508 [7] clause 8.1.5A.5</w:t>
      </w:r>
      <w:r w:rsidRPr="003B3B49">
        <w:rPr>
          <w:color w:val="000000"/>
        </w:rPr>
        <w:t>"</w:t>
      </w:r>
    </w:p>
    <w:p w14:paraId="486709D4" w14:textId="77777777" w:rsidR="00A07F82" w:rsidRPr="003B3B49" w:rsidRDefault="00A07F82" w:rsidP="00A07F82">
      <w:pPr>
        <w:pStyle w:val="B1"/>
      </w:pPr>
      <w:r w:rsidRPr="003B3B49">
        <w:t>1.</w:t>
      </w:r>
      <w:r w:rsidRPr="003B3B49">
        <w:tab/>
        <w:t xml:space="preserve">Ensure the UE is in State 3A-NB with CP </w:t>
      </w:r>
      <w:proofErr w:type="spellStart"/>
      <w:r w:rsidRPr="003B3B49">
        <w:t>CIoT</w:t>
      </w:r>
      <w:proofErr w:type="spellEnd"/>
      <w:r w:rsidRPr="003B3B49">
        <w:t xml:space="preserve"> Optimisation according to 3GPP TS 36.508 [7] clause 8.1.5 in </w:t>
      </w:r>
      <w:proofErr w:type="spellStart"/>
      <w:r w:rsidRPr="003B3B49">
        <w:t>Ncell</w:t>
      </w:r>
      <w:proofErr w:type="spellEnd"/>
      <w:r w:rsidRPr="003B3B49">
        <w:t xml:space="preserve"> 1. </w:t>
      </w:r>
    </w:p>
    <w:p w14:paraId="33F0F0BE" w14:textId="77777777" w:rsidR="00A07F82" w:rsidRPr="003B3B49" w:rsidRDefault="00A07F82" w:rsidP="00A07F82">
      <w:pPr>
        <w:pStyle w:val="B1"/>
      </w:pPr>
      <w:r w:rsidRPr="003B3B49">
        <w:t>2.</w:t>
      </w:r>
      <w:r w:rsidRPr="003B3B49">
        <w:tab/>
        <w:t xml:space="preserve">Set the parameters according to T1 in Table 13.1.1.2.5-1. Propagation conditions are set according to Annex B clause B.1.1. </w:t>
      </w:r>
    </w:p>
    <w:p w14:paraId="3D5083FD" w14:textId="77777777" w:rsidR="00A07F82" w:rsidRPr="003B3B49" w:rsidRDefault="00A07F82" w:rsidP="00A07F82">
      <w:pPr>
        <w:pStyle w:val="B1"/>
      </w:pPr>
      <w:r w:rsidRPr="003B3B49">
        <w:t>3.</w:t>
      </w:r>
      <w:r w:rsidRPr="003B3B49">
        <w:tab/>
        <w:t xml:space="preserve">Wait for 5mins so that the relaxed monitoring criteria for neighbour cells in 3GPP TS 36.304 [1] clause 5.2.4.12.1 is fulfilled. T1 starts. </w:t>
      </w:r>
    </w:p>
    <w:p w14:paraId="54E44804" w14:textId="77777777" w:rsidR="00A07F82" w:rsidRPr="003B3B49" w:rsidRDefault="00A07F82" w:rsidP="00A07F82">
      <w:pPr>
        <w:pStyle w:val="B1"/>
      </w:pPr>
      <w:r w:rsidRPr="003B3B49">
        <w:t>4.</w:t>
      </w:r>
      <w:r w:rsidRPr="003B3B49">
        <w:tab/>
        <w:t xml:space="preserve">Set Ncell2 physical cell identity = ((current </w:t>
      </w:r>
      <w:proofErr w:type="spellStart"/>
      <w:r w:rsidRPr="003B3B49">
        <w:t>Ncell</w:t>
      </w:r>
      <w:proofErr w:type="spellEnd"/>
      <w:r w:rsidRPr="003B3B49">
        <w:t xml:space="preserve"> 2 physical cell identity + 1) mod 14 + 2) for one iteration of the test procedure loop.</w:t>
      </w:r>
    </w:p>
    <w:p w14:paraId="54ABA9C1" w14:textId="77777777" w:rsidR="00A07F82" w:rsidRPr="003B3B49" w:rsidRDefault="00A07F82" w:rsidP="00A07F82">
      <w:pPr>
        <w:pStyle w:val="B1"/>
      </w:pPr>
      <w:r w:rsidRPr="003B3B49">
        <w:t>5.</w:t>
      </w:r>
      <w:r w:rsidRPr="003B3B49">
        <w:tab/>
        <w:t>When T1 expires, the SS shall switch the power setting from T1 to T2 as specified in Table 13.1.1.2.5-1.</w:t>
      </w:r>
    </w:p>
    <w:p w14:paraId="589C24F5" w14:textId="77777777" w:rsidR="00A07F82" w:rsidRPr="003B3B49" w:rsidRDefault="00A07F82" w:rsidP="00A07F82">
      <w:pPr>
        <w:pStyle w:val="B1"/>
      </w:pPr>
      <w:r w:rsidRPr="003B3B49">
        <w:t>6.</w:t>
      </w:r>
      <w:r w:rsidRPr="003B3B49">
        <w:tab/>
        <w:t xml:space="preserve">The SS waits for random access requests information from the UE to perform cell re-selection to a newly detectable cell, </w:t>
      </w:r>
      <w:proofErr w:type="spellStart"/>
      <w:r w:rsidRPr="003B3B49">
        <w:t>Ncell</w:t>
      </w:r>
      <w:proofErr w:type="spellEnd"/>
      <w:r w:rsidRPr="003B3B49">
        <w:t xml:space="preserve"> 2.</w:t>
      </w:r>
    </w:p>
    <w:p w14:paraId="7942AEA8" w14:textId="77777777" w:rsidR="00A07F82" w:rsidRPr="003B3B49" w:rsidRDefault="00A07F82" w:rsidP="00A07F82">
      <w:pPr>
        <w:pStyle w:val="B1"/>
      </w:pPr>
      <w:r w:rsidRPr="003B3B49">
        <w:t>7.</w:t>
      </w:r>
      <w:r w:rsidRPr="003B3B49">
        <w:tab/>
        <w:t xml:space="preserve">If the UE responds on the newly detectable cell, </w:t>
      </w:r>
      <w:proofErr w:type="spellStart"/>
      <w:r w:rsidRPr="003B3B49">
        <w:t>Ncell</w:t>
      </w:r>
      <w:proofErr w:type="spellEnd"/>
      <w:r w:rsidRPr="003B3B49">
        <w:t xml:space="preserve"> 2, during time duration T2 within 70 seconds from the beginning of time period T2, then count a success for the event "Re-select newly detected </w:t>
      </w:r>
      <w:proofErr w:type="spellStart"/>
      <w:r w:rsidRPr="003B3B49">
        <w:t>Ncell</w:t>
      </w:r>
      <w:proofErr w:type="spellEnd"/>
      <w:r w:rsidRPr="003B3B49">
        <w:t xml:space="preserve"> 2". Otherwise count a fail for the event "Re-select newly detected </w:t>
      </w:r>
      <w:proofErr w:type="spellStart"/>
      <w:r w:rsidRPr="003B3B49">
        <w:t>Ncell</w:t>
      </w:r>
      <w:proofErr w:type="spellEnd"/>
      <w:r w:rsidRPr="003B3B49">
        <w:t xml:space="preserve"> 2".</w:t>
      </w:r>
    </w:p>
    <w:p w14:paraId="0E335334" w14:textId="77777777" w:rsidR="00A07F82" w:rsidRPr="003B3B49" w:rsidRDefault="00A07F82" w:rsidP="00A07F82">
      <w:pPr>
        <w:pStyle w:val="B1"/>
      </w:pPr>
      <w:r w:rsidRPr="003B3B49">
        <w:lastRenderedPageBreak/>
        <w:t>8.</w:t>
      </w:r>
      <w:r w:rsidRPr="003B3B49">
        <w:tab/>
        <w:t xml:space="preserve">If the UE has re-selected </w:t>
      </w:r>
      <w:proofErr w:type="spellStart"/>
      <w:r w:rsidRPr="003B3B49">
        <w:t>Ncell</w:t>
      </w:r>
      <w:proofErr w:type="spellEnd"/>
      <w:r w:rsidRPr="003B3B49">
        <w:t xml:space="preserve"> 2 within T2, after the re-selection or when T2 expires, continue with step 10.</w:t>
      </w:r>
      <w:r w:rsidRPr="003B3B49">
        <w:br/>
        <w:t xml:space="preserve">Otherwise, if T2 expires and the UE has not yet re-selected </w:t>
      </w:r>
      <w:proofErr w:type="spellStart"/>
      <w:r w:rsidRPr="003B3B49">
        <w:t>Ncell</w:t>
      </w:r>
      <w:proofErr w:type="spellEnd"/>
      <w:r w:rsidRPr="003B3B49">
        <w:t xml:space="preserve"> 2, skip to step 9.</w:t>
      </w:r>
    </w:p>
    <w:p w14:paraId="620BA238" w14:textId="77777777" w:rsidR="00A07F82" w:rsidRPr="003B3B49" w:rsidRDefault="00A07F82" w:rsidP="00A07F82">
      <w:pPr>
        <w:pStyle w:val="B1"/>
      </w:pPr>
      <w:r w:rsidRPr="003B3B49">
        <w:t>9.</w:t>
      </w:r>
      <w:r w:rsidRPr="003B3B49">
        <w:tab/>
        <w:t xml:space="preserve">Switch off and on the UE and ensure the UE is in State 3A-NB with CP </w:t>
      </w:r>
      <w:proofErr w:type="spellStart"/>
      <w:r w:rsidRPr="003B3B49">
        <w:t>CIoT</w:t>
      </w:r>
      <w:proofErr w:type="spellEnd"/>
      <w:r w:rsidRPr="003B3B49">
        <w:t xml:space="preserve"> Optimisation according to 3GPP TS 36.508 [7] clause 8.1.5 in </w:t>
      </w:r>
      <w:proofErr w:type="spellStart"/>
      <w:r w:rsidRPr="003B3B49">
        <w:t>Ncell</w:t>
      </w:r>
      <w:proofErr w:type="spellEnd"/>
      <w:r w:rsidRPr="003B3B49">
        <w:t xml:space="preserve"> 1.</w:t>
      </w:r>
    </w:p>
    <w:p w14:paraId="735B1E40" w14:textId="77777777" w:rsidR="00A07F82" w:rsidRPr="003B3B49" w:rsidRDefault="00A07F82" w:rsidP="00A07F82">
      <w:pPr>
        <w:pStyle w:val="B1"/>
      </w:pPr>
      <w:r w:rsidRPr="003B3B49">
        <w:t>10.</w:t>
      </w:r>
      <w:r w:rsidRPr="003B3B49">
        <w:tab/>
        <w:t>Repeat step 2-9 until the confidence level according to Table G.2.3-1 in Annex G clause G.2 is achieved.</w:t>
      </w:r>
    </w:p>
    <w:p w14:paraId="09A46A46" w14:textId="77777777" w:rsidR="00A07F82" w:rsidRPr="003B3B49" w:rsidRDefault="00A07F82" w:rsidP="00A07F82">
      <w:pPr>
        <w:pStyle w:val="H6"/>
      </w:pPr>
      <w:r w:rsidRPr="003B3B49">
        <w:t>13.1.1.2.4.3</w:t>
      </w:r>
      <w:r w:rsidRPr="003B3B49">
        <w:tab/>
        <w:t>Message contents</w:t>
      </w:r>
    </w:p>
    <w:p w14:paraId="038DBE00" w14:textId="77777777" w:rsidR="00A07F82" w:rsidRPr="003B3B49" w:rsidRDefault="00A07F82" w:rsidP="00A07F82">
      <w:r w:rsidRPr="003B3B49">
        <w:t>Message contents are according to TS 36.508 [7] clause 8.1.4.3, 8.1.5B and 8.1.6 using condition “standalone” with the following exceptions:</w:t>
      </w:r>
    </w:p>
    <w:p w14:paraId="6FBEACCF" w14:textId="77777777" w:rsidR="00A07F82" w:rsidRPr="003B3B49" w:rsidRDefault="00A07F82" w:rsidP="00A07F82">
      <w:pPr>
        <w:pStyle w:val="TH"/>
        <w:rPr>
          <w:lang w:eastAsia="zh-CN"/>
        </w:rPr>
      </w:pPr>
      <w:r w:rsidRPr="003B3B49">
        <w:t>Table 13.1.1.2.4.3-</w:t>
      </w:r>
      <w:r w:rsidRPr="003B3B49">
        <w:rPr>
          <w:lang w:eastAsia="zh-CN"/>
        </w:rPr>
        <w:t>1</w:t>
      </w:r>
      <w:r w:rsidRPr="003B3B49">
        <w:t xml:space="preserve">: </w:t>
      </w:r>
      <w:r w:rsidRPr="003B3B49">
        <w:rPr>
          <w:i/>
        </w:rPr>
        <w:t>SystemInformationBlockType22</w:t>
      </w:r>
      <w:r w:rsidRPr="003B3B49">
        <w:rPr>
          <w:i/>
          <w:lang w:eastAsia="zh-CN"/>
        </w:rPr>
        <w:t>-NB</w:t>
      </w:r>
      <w:r w:rsidRPr="003B3B49">
        <w:t>:</w:t>
      </w:r>
      <w:r w:rsidRPr="003B3B49">
        <w:rPr>
          <w:lang w:eastAsia="zh-CN"/>
        </w:rPr>
        <w:br/>
        <w:t>HD-FDD Intra frequency cell reselection for Category NB1 UE</w:t>
      </w:r>
      <w:r w:rsidRPr="003B3B49">
        <w:t xml:space="preserve"> </w:t>
      </w:r>
      <w:r w:rsidRPr="003B3B49">
        <w:rPr>
          <w:lang w:eastAsia="zh-TW"/>
        </w:rPr>
        <w:t xml:space="preserve">for </w:t>
      </w:r>
      <w:proofErr w:type="spellStart"/>
      <w:r w:rsidRPr="003B3B49">
        <w:rPr>
          <w:lang w:eastAsia="zh-TW"/>
        </w:rPr>
        <w:t>Ncell</w:t>
      </w:r>
      <w:proofErr w:type="spellEnd"/>
      <w:r w:rsidRPr="003B3B49">
        <w:rPr>
          <w:lang w:eastAsia="zh-TW"/>
        </w:rPr>
        <w:t xml:space="preserve"> 1</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670"/>
        <w:gridCol w:w="1275"/>
      </w:tblGrid>
      <w:tr w:rsidR="00A07F82" w:rsidRPr="003B3B49" w14:paraId="590D5837" w14:textId="77777777" w:rsidTr="00194164">
        <w:trPr>
          <w:jc w:val="center"/>
        </w:trPr>
        <w:tc>
          <w:tcPr>
            <w:tcW w:w="9747" w:type="dxa"/>
            <w:gridSpan w:val="4"/>
          </w:tcPr>
          <w:p w14:paraId="00F884DA" w14:textId="77777777" w:rsidR="00A07F82" w:rsidRPr="003B3B49" w:rsidRDefault="00A07F82" w:rsidP="00194164">
            <w:pPr>
              <w:pStyle w:val="TAL"/>
            </w:pPr>
            <w:r w:rsidRPr="003B3B49">
              <w:rPr>
                <w:lang w:eastAsia="ja-JP"/>
              </w:rPr>
              <w:t xml:space="preserve">Derivation Path: 3GPP TS 36.508 [7] clause </w:t>
            </w:r>
            <w:r w:rsidRPr="003B3B49">
              <w:rPr>
                <w:lang w:eastAsia="zh-CN"/>
              </w:rPr>
              <w:t>8.1</w:t>
            </w:r>
            <w:r w:rsidRPr="003B3B49">
              <w:rPr>
                <w:lang w:eastAsia="ja-JP"/>
              </w:rPr>
              <w:t>.4.3.3, Table 8.1.4.3.3-8: SystemInformationBlockType22-NB</w:t>
            </w:r>
          </w:p>
        </w:tc>
      </w:tr>
      <w:tr w:rsidR="00A07F82" w:rsidRPr="003B3B49" w14:paraId="5A7B2B57" w14:textId="77777777" w:rsidTr="00194164">
        <w:trPr>
          <w:jc w:val="center"/>
        </w:trPr>
        <w:tc>
          <w:tcPr>
            <w:tcW w:w="4535" w:type="dxa"/>
          </w:tcPr>
          <w:p w14:paraId="6FFE1896" w14:textId="77777777" w:rsidR="00A07F82" w:rsidRPr="003B3B49" w:rsidRDefault="00A07F82" w:rsidP="00194164">
            <w:pPr>
              <w:pStyle w:val="TAH"/>
            </w:pPr>
            <w:r w:rsidRPr="003B3B49">
              <w:t>Information Element</w:t>
            </w:r>
          </w:p>
        </w:tc>
        <w:tc>
          <w:tcPr>
            <w:tcW w:w="2267" w:type="dxa"/>
          </w:tcPr>
          <w:p w14:paraId="0202194C" w14:textId="77777777" w:rsidR="00A07F82" w:rsidRPr="003B3B49" w:rsidRDefault="00A07F82" w:rsidP="00194164">
            <w:pPr>
              <w:pStyle w:val="TAH"/>
            </w:pPr>
            <w:r w:rsidRPr="003B3B49">
              <w:t>Value/remark</w:t>
            </w:r>
          </w:p>
        </w:tc>
        <w:tc>
          <w:tcPr>
            <w:tcW w:w="1670" w:type="dxa"/>
          </w:tcPr>
          <w:p w14:paraId="2591342E" w14:textId="77777777" w:rsidR="00A07F82" w:rsidRPr="003B3B49" w:rsidRDefault="00A07F82" w:rsidP="00194164">
            <w:pPr>
              <w:pStyle w:val="TAH"/>
            </w:pPr>
            <w:r w:rsidRPr="003B3B49">
              <w:t>Comment</w:t>
            </w:r>
          </w:p>
        </w:tc>
        <w:tc>
          <w:tcPr>
            <w:tcW w:w="1275" w:type="dxa"/>
          </w:tcPr>
          <w:p w14:paraId="4E8B8BB3" w14:textId="77777777" w:rsidR="00A07F82" w:rsidRPr="003B3B49" w:rsidRDefault="00A07F82" w:rsidP="00194164">
            <w:pPr>
              <w:pStyle w:val="TAH"/>
            </w:pPr>
            <w:r w:rsidRPr="003B3B49">
              <w:t>Condition</w:t>
            </w:r>
          </w:p>
        </w:tc>
      </w:tr>
      <w:tr w:rsidR="00A07F82" w:rsidRPr="003B3B49" w14:paraId="49B2C52F" w14:textId="77777777" w:rsidTr="00194164">
        <w:trPr>
          <w:jc w:val="center"/>
        </w:trPr>
        <w:tc>
          <w:tcPr>
            <w:tcW w:w="4535" w:type="dxa"/>
          </w:tcPr>
          <w:p w14:paraId="423A963A" w14:textId="77777777" w:rsidR="00A07F82" w:rsidRPr="003B3B49" w:rsidRDefault="00A07F82" w:rsidP="00194164">
            <w:pPr>
              <w:pStyle w:val="TAL"/>
            </w:pPr>
            <w:r w:rsidRPr="003B3B49">
              <w:t>SystemInformationBlockType22-NB-r14 ::= SEQUENCE {</w:t>
            </w:r>
          </w:p>
        </w:tc>
        <w:tc>
          <w:tcPr>
            <w:tcW w:w="2267" w:type="dxa"/>
          </w:tcPr>
          <w:p w14:paraId="5CA1FEF1" w14:textId="77777777" w:rsidR="00A07F82" w:rsidRPr="003B3B49" w:rsidRDefault="00A07F82" w:rsidP="00194164">
            <w:pPr>
              <w:pStyle w:val="TAL"/>
            </w:pPr>
          </w:p>
        </w:tc>
        <w:tc>
          <w:tcPr>
            <w:tcW w:w="1670" w:type="dxa"/>
          </w:tcPr>
          <w:p w14:paraId="4DBE5584" w14:textId="77777777" w:rsidR="00A07F82" w:rsidRPr="003B3B49" w:rsidRDefault="00A07F82" w:rsidP="00194164">
            <w:pPr>
              <w:pStyle w:val="TAL"/>
            </w:pPr>
          </w:p>
        </w:tc>
        <w:tc>
          <w:tcPr>
            <w:tcW w:w="1275" w:type="dxa"/>
          </w:tcPr>
          <w:p w14:paraId="19E38D5C" w14:textId="77777777" w:rsidR="00A07F82" w:rsidRPr="003B3B49" w:rsidRDefault="00A07F82" w:rsidP="00194164">
            <w:pPr>
              <w:pStyle w:val="TAL"/>
            </w:pPr>
          </w:p>
        </w:tc>
      </w:tr>
      <w:tr w:rsidR="00A07F82" w:rsidRPr="003B3B49" w14:paraId="0F3493DA" w14:textId="77777777" w:rsidTr="00194164">
        <w:trPr>
          <w:jc w:val="center"/>
        </w:trPr>
        <w:tc>
          <w:tcPr>
            <w:tcW w:w="4535" w:type="dxa"/>
          </w:tcPr>
          <w:p w14:paraId="6A436FD7" w14:textId="77777777" w:rsidR="00A07F82" w:rsidRPr="003B3B49" w:rsidRDefault="00A07F82" w:rsidP="00194164">
            <w:pPr>
              <w:pStyle w:val="TAL"/>
            </w:pPr>
            <w:r w:rsidRPr="003B3B49">
              <w:t xml:space="preserve">  dl-ConfigList-r14 SEQUENCE (SIZE (1.. maxNonAnchorCarriers-NB-r14)) OF DL-ConfigCommon-NB-r14 SEQUENCE {</w:t>
            </w:r>
          </w:p>
        </w:tc>
        <w:tc>
          <w:tcPr>
            <w:tcW w:w="2267" w:type="dxa"/>
          </w:tcPr>
          <w:p w14:paraId="38268E28" w14:textId="77777777" w:rsidR="00A07F82" w:rsidRPr="003B3B49" w:rsidRDefault="00A07F82" w:rsidP="00194164">
            <w:pPr>
              <w:pStyle w:val="TAL"/>
            </w:pPr>
          </w:p>
        </w:tc>
        <w:tc>
          <w:tcPr>
            <w:tcW w:w="1670" w:type="dxa"/>
          </w:tcPr>
          <w:p w14:paraId="3A286275" w14:textId="77777777" w:rsidR="00A07F82" w:rsidRPr="003B3B49" w:rsidRDefault="00A07F82" w:rsidP="00194164">
            <w:pPr>
              <w:pStyle w:val="TAL"/>
            </w:pPr>
          </w:p>
        </w:tc>
        <w:tc>
          <w:tcPr>
            <w:tcW w:w="1275" w:type="dxa"/>
          </w:tcPr>
          <w:p w14:paraId="3A55F8BF" w14:textId="77777777" w:rsidR="00A07F82" w:rsidRPr="003B3B49" w:rsidRDefault="00A07F82" w:rsidP="00194164">
            <w:pPr>
              <w:pStyle w:val="TAL"/>
            </w:pPr>
          </w:p>
        </w:tc>
      </w:tr>
      <w:tr w:rsidR="00A07F82" w:rsidRPr="003B3B49" w14:paraId="6114256C" w14:textId="77777777" w:rsidTr="00194164">
        <w:trPr>
          <w:jc w:val="center"/>
        </w:trPr>
        <w:tc>
          <w:tcPr>
            <w:tcW w:w="4535" w:type="dxa"/>
          </w:tcPr>
          <w:p w14:paraId="6F18CB37" w14:textId="77777777" w:rsidR="00A07F82" w:rsidRPr="003B3B49" w:rsidRDefault="00A07F82" w:rsidP="00194164">
            <w:pPr>
              <w:pStyle w:val="TAL"/>
            </w:pPr>
            <w:r w:rsidRPr="003B3B49">
              <w:t xml:space="preserve">    DL-ConfigCommon-NB-r14[1] SEQUENCE {</w:t>
            </w:r>
          </w:p>
        </w:tc>
        <w:tc>
          <w:tcPr>
            <w:tcW w:w="2267" w:type="dxa"/>
          </w:tcPr>
          <w:p w14:paraId="2538DF97" w14:textId="77777777" w:rsidR="00A07F82" w:rsidRPr="003B3B49" w:rsidRDefault="00A07F82" w:rsidP="00194164">
            <w:pPr>
              <w:pStyle w:val="TAL"/>
            </w:pPr>
          </w:p>
        </w:tc>
        <w:tc>
          <w:tcPr>
            <w:tcW w:w="1670" w:type="dxa"/>
          </w:tcPr>
          <w:p w14:paraId="11E658D5" w14:textId="77777777" w:rsidR="00A07F82" w:rsidRPr="003B3B49" w:rsidRDefault="00A07F82" w:rsidP="00194164">
            <w:pPr>
              <w:pStyle w:val="TAL"/>
            </w:pPr>
          </w:p>
        </w:tc>
        <w:tc>
          <w:tcPr>
            <w:tcW w:w="1275" w:type="dxa"/>
          </w:tcPr>
          <w:p w14:paraId="4CEAA6F7" w14:textId="77777777" w:rsidR="00A07F82" w:rsidRPr="003B3B49" w:rsidRDefault="00A07F82" w:rsidP="00194164">
            <w:pPr>
              <w:pStyle w:val="TAL"/>
            </w:pPr>
          </w:p>
        </w:tc>
      </w:tr>
      <w:tr w:rsidR="00A07F82" w:rsidRPr="003B3B49" w14:paraId="0B87D496" w14:textId="77777777" w:rsidTr="00194164">
        <w:trPr>
          <w:jc w:val="center"/>
        </w:trPr>
        <w:tc>
          <w:tcPr>
            <w:tcW w:w="4535" w:type="dxa"/>
          </w:tcPr>
          <w:p w14:paraId="5CEC9C50" w14:textId="77777777" w:rsidR="00A07F82" w:rsidRPr="003B3B49" w:rsidRDefault="00A07F82" w:rsidP="00194164">
            <w:pPr>
              <w:pStyle w:val="TAL"/>
              <w:rPr>
                <w:lang w:eastAsia="zh-CN"/>
              </w:rPr>
            </w:pPr>
            <w:r w:rsidRPr="003B3B49">
              <w:rPr>
                <w:lang w:eastAsia="zh-CN"/>
              </w:rPr>
              <w:t xml:space="preserve">      </w:t>
            </w:r>
            <w:r w:rsidRPr="003B3B49">
              <w:t>wus-Config-r15 SEQUENCE {</w:t>
            </w:r>
          </w:p>
        </w:tc>
        <w:tc>
          <w:tcPr>
            <w:tcW w:w="2267" w:type="dxa"/>
          </w:tcPr>
          <w:p w14:paraId="7C35A178" w14:textId="77777777" w:rsidR="00A07F82" w:rsidRPr="003B3B49" w:rsidRDefault="00A07F82" w:rsidP="00194164">
            <w:pPr>
              <w:pStyle w:val="TAL"/>
            </w:pPr>
          </w:p>
        </w:tc>
        <w:tc>
          <w:tcPr>
            <w:tcW w:w="1670" w:type="dxa"/>
          </w:tcPr>
          <w:p w14:paraId="308074D3" w14:textId="77777777" w:rsidR="00A07F82" w:rsidRPr="003B3B49" w:rsidRDefault="00A07F82" w:rsidP="00194164">
            <w:pPr>
              <w:pStyle w:val="TAL"/>
            </w:pPr>
          </w:p>
        </w:tc>
        <w:tc>
          <w:tcPr>
            <w:tcW w:w="1275" w:type="dxa"/>
          </w:tcPr>
          <w:p w14:paraId="4B0EA2C9" w14:textId="77777777" w:rsidR="00A07F82" w:rsidRPr="003B3B49" w:rsidRDefault="00A07F82" w:rsidP="00194164">
            <w:pPr>
              <w:pStyle w:val="TAL"/>
            </w:pPr>
          </w:p>
        </w:tc>
      </w:tr>
      <w:tr w:rsidR="00A07F82" w:rsidRPr="003B3B49" w14:paraId="77ABBD86" w14:textId="77777777" w:rsidTr="00194164">
        <w:trPr>
          <w:jc w:val="center"/>
        </w:trPr>
        <w:tc>
          <w:tcPr>
            <w:tcW w:w="4535" w:type="dxa"/>
          </w:tcPr>
          <w:p w14:paraId="74F3309E" w14:textId="77777777" w:rsidR="00A07F82" w:rsidRPr="003B3B49" w:rsidRDefault="00A07F82" w:rsidP="00194164">
            <w:pPr>
              <w:pStyle w:val="TAL"/>
              <w:rPr>
                <w:lang w:eastAsia="zh-CN"/>
              </w:rPr>
            </w:pPr>
            <w:r w:rsidRPr="003B3B49">
              <w:rPr>
                <w:lang w:eastAsia="zh-CN"/>
              </w:rPr>
              <w:t xml:space="preserve">        </w:t>
            </w:r>
            <w:r w:rsidRPr="003B3B49">
              <w:t>maxDurationFactor-r15 SEQUENCE {</w:t>
            </w:r>
          </w:p>
        </w:tc>
        <w:tc>
          <w:tcPr>
            <w:tcW w:w="2267" w:type="dxa"/>
          </w:tcPr>
          <w:p w14:paraId="309D0B18" w14:textId="77777777" w:rsidR="00A07F82" w:rsidRPr="003B3B49" w:rsidRDefault="00A07F82" w:rsidP="00194164">
            <w:pPr>
              <w:pStyle w:val="TAL"/>
            </w:pPr>
          </w:p>
        </w:tc>
        <w:tc>
          <w:tcPr>
            <w:tcW w:w="1670" w:type="dxa"/>
          </w:tcPr>
          <w:p w14:paraId="13BF6E90" w14:textId="77777777" w:rsidR="00A07F82" w:rsidRPr="003B3B49" w:rsidRDefault="00A07F82" w:rsidP="00194164">
            <w:pPr>
              <w:pStyle w:val="TAL"/>
            </w:pPr>
          </w:p>
        </w:tc>
        <w:tc>
          <w:tcPr>
            <w:tcW w:w="1275" w:type="dxa"/>
          </w:tcPr>
          <w:p w14:paraId="320151CC" w14:textId="77777777" w:rsidR="00A07F82" w:rsidRPr="003B3B49" w:rsidRDefault="00A07F82" w:rsidP="00194164">
            <w:pPr>
              <w:pStyle w:val="TAL"/>
            </w:pPr>
          </w:p>
        </w:tc>
      </w:tr>
      <w:tr w:rsidR="00A07F82" w:rsidRPr="003B3B49" w14:paraId="00BC9A4B" w14:textId="77777777" w:rsidTr="00194164">
        <w:trPr>
          <w:jc w:val="center"/>
        </w:trPr>
        <w:tc>
          <w:tcPr>
            <w:tcW w:w="4535" w:type="dxa"/>
          </w:tcPr>
          <w:p w14:paraId="1292A349" w14:textId="77777777" w:rsidR="00A07F82" w:rsidRPr="003B3B49" w:rsidRDefault="00A07F82" w:rsidP="00194164">
            <w:pPr>
              <w:pStyle w:val="TAL"/>
              <w:rPr>
                <w:lang w:eastAsia="zh-CN"/>
              </w:rPr>
            </w:pPr>
            <w:r w:rsidRPr="003B3B49">
              <w:rPr>
                <w:lang w:eastAsia="zh-CN"/>
              </w:rPr>
              <w:t xml:space="preserve">          </w:t>
            </w:r>
            <w:r w:rsidRPr="003B3B49">
              <w:t>maxDurationFactor-r15</w:t>
            </w:r>
          </w:p>
        </w:tc>
        <w:tc>
          <w:tcPr>
            <w:tcW w:w="2267" w:type="dxa"/>
          </w:tcPr>
          <w:p w14:paraId="1E8EE6B0" w14:textId="77777777" w:rsidR="00A07F82" w:rsidRPr="003B3B49" w:rsidRDefault="00A07F82" w:rsidP="00194164">
            <w:pPr>
              <w:pStyle w:val="TAL"/>
            </w:pPr>
            <w:r w:rsidRPr="003B3B49">
              <w:t>one4th</w:t>
            </w:r>
          </w:p>
        </w:tc>
        <w:tc>
          <w:tcPr>
            <w:tcW w:w="1670" w:type="dxa"/>
          </w:tcPr>
          <w:p w14:paraId="6B34A622" w14:textId="77777777" w:rsidR="00A07F82" w:rsidRPr="003B3B49" w:rsidRDefault="00A07F82" w:rsidP="00194164">
            <w:pPr>
              <w:pStyle w:val="TAL"/>
            </w:pPr>
          </w:p>
        </w:tc>
        <w:tc>
          <w:tcPr>
            <w:tcW w:w="1275" w:type="dxa"/>
          </w:tcPr>
          <w:p w14:paraId="5DD64908" w14:textId="77777777" w:rsidR="00A07F82" w:rsidRPr="003B3B49" w:rsidRDefault="00A07F82" w:rsidP="00194164">
            <w:pPr>
              <w:pStyle w:val="TAL"/>
            </w:pPr>
          </w:p>
        </w:tc>
      </w:tr>
      <w:tr w:rsidR="00A07F82" w:rsidRPr="003B3B49" w14:paraId="3B683B6F" w14:textId="77777777" w:rsidTr="00194164">
        <w:trPr>
          <w:jc w:val="center"/>
        </w:trPr>
        <w:tc>
          <w:tcPr>
            <w:tcW w:w="4535" w:type="dxa"/>
          </w:tcPr>
          <w:p w14:paraId="5E77CF50" w14:textId="77777777" w:rsidR="00A07F82" w:rsidRPr="003B3B49" w:rsidRDefault="00A07F82" w:rsidP="00194164">
            <w:pPr>
              <w:pStyle w:val="TAL"/>
              <w:rPr>
                <w:lang w:eastAsia="zh-CN"/>
              </w:rPr>
            </w:pPr>
            <w:r w:rsidRPr="003B3B49">
              <w:rPr>
                <w:lang w:eastAsia="zh-CN"/>
              </w:rPr>
              <w:t xml:space="preserve">        }</w:t>
            </w:r>
          </w:p>
        </w:tc>
        <w:tc>
          <w:tcPr>
            <w:tcW w:w="2267" w:type="dxa"/>
          </w:tcPr>
          <w:p w14:paraId="35592660" w14:textId="77777777" w:rsidR="00A07F82" w:rsidRPr="003B3B49" w:rsidRDefault="00A07F82" w:rsidP="00194164">
            <w:pPr>
              <w:pStyle w:val="TAL"/>
            </w:pPr>
          </w:p>
        </w:tc>
        <w:tc>
          <w:tcPr>
            <w:tcW w:w="1670" w:type="dxa"/>
          </w:tcPr>
          <w:p w14:paraId="38220EE9" w14:textId="77777777" w:rsidR="00A07F82" w:rsidRPr="003B3B49" w:rsidRDefault="00A07F82" w:rsidP="00194164">
            <w:pPr>
              <w:pStyle w:val="TAL"/>
            </w:pPr>
          </w:p>
        </w:tc>
        <w:tc>
          <w:tcPr>
            <w:tcW w:w="1275" w:type="dxa"/>
          </w:tcPr>
          <w:p w14:paraId="0DA2D8EA" w14:textId="77777777" w:rsidR="00A07F82" w:rsidRPr="003B3B49" w:rsidRDefault="00A07F82" w:rsidP="00194164">
            <w:pPr>
              <w:pStyle w:val="TAL"/>
            </w:pPr>
          </w:p>
        </w:tc>
      </w:tr>
      <w:tr w:rsidR="00A07F82" w:rsidRPr="003B3B49" w14:paraId="0BFD1ADB" w14:textId="77777777" w:rsidTr="00194164">
        <w:trPr>
          <w:jc w:val="center"/>
        </w:trPr>
        <w:tc>
          <w:tcPr>
            <w:tcW w:w="4535" w:type="dxa"/>
          </w:tcPr>
          <w:p w14:paraId="28BCF488" w14:textId="77777777" w:rsidR="00A07F82" w:rsidRPr="003B3B49" w:rsidRDefault="00A07F82" w:rsidP="00194164">
            <w:pPr>
              <w:pStyle w:val="TAL"/>
              <w:rPr>
                <w:lang w:eastAsia="zh-CN"/>
              </w:rPr>
            </w:pPr>
            <w:r w:rsidRPr="003B3B49">
              <w:rPr>
                <w:lang w:eastAsia="zh-CN"/>
              </w:rPr>
              <w:t xml:space="preserve">        </w:t>
            </w:r>
            <w:r w:rsidRPr="003B3B49">
              <w:t>numPOs-r15</w:t>
            </w:r>
          </w:p>
        </w:tc>
        <w:tc>
          <w:tcPr>
            <w:tcW w:w="2267" w:type="dxa"/>
          </w:tcPr>
          <w:p w14:paraId="73FDCBC3" w14:textId="77777777" w:rsidR="00A07F82" w:rsidRPr="003B3B49" w:rsidRDefault="00A07F82" w:rsidP="00194164">
            <w:pPr>
              <w:pStyle w:val="TAL"/>
              <w:rPr>
                <w:lang w:eastAsia="zh-CN"/>
              </w:rPr>
            </w:pPr>
            <w:r w:rsidRPr="003B3B49">
              <w:rPr>
                <w:lang w:eastAsia="zh-CN"/>
              </w:rPr>
              <w:t>n1</w:t>
            </w:r>
          </w:p>
        </w:tc>
        <w:tc>
          <w:tcPr>
            <w:tcW w:w="1670" w:type="dxa"/>
          </w:tcPr>
          <w:p w14:paraId="6A7EE72E" w14:textId="77777777" w:rsidR="00A07F82" w:rsidRPr="003B3B49" w:rsidRDefault="00A07F82" w:rsidP="00194164">
            <w:pPr>
              <w:pStyle w:val="TAL"/>
            </w:pPr>
          </w:p>
        </w:tc>
        <w:tc>
          <w:tcPr>
            <w:tcW w:w="1275" w:type="dxa"/>
          </w:tcPr>
          <w:p w14:paraId="2177CCEB" w14:textId="77777777" w:rsidR="00A07F82" w:rsidRPr="003B3B49" w:rsidRDefault="00A07F82" w:rsidP="00194164">
            <w:pPr>
              <w:pStyle w:val="TAL"/>
            </w:pPr>
          </w:p>
        </w:tc>
      </w:tr>
      <w:tr w:rsidR="00A07F82" w:rsidRPr="003B3B49" w14:paraId="0AC86FEC" w14:textId="77777777" w:rsidTr="00194164">
        <w:trPr>
          <w:jc w:val="center"/>
        </w:trPr>
        <w:tc>
          <w:tcPr>
            <w:tcW w:w="4535" w:type="dxa"/>
          </w:tcPr>
          <w:p w14:paraId="07FC01FA" w14:textId="77777777" w:rsidR="00A07F82" w:rsidRPr="003B3B49" w:rsidRDefault="00A07F82" w:rsidP="00194164">
            <w:pPr>
              <w:pStyle w:val="TAL"/>
              <w:rPr>
                <w:lang w:eastAsia="zh-CN"/>
              </w:rPr>
            </w:pPr>
            <w:r w:rsidRPr="003B3B49">
              <w:rPr>
                <w:lang w:eastAsia="zh-CN"/>
              </w:rPr>
              <w:t xml:space="preserve">        </w:t>
            </w:r>
            <w:r w:rsidRPr="003B3B49">
              <w:t>numDRX-CyclesRelaxed-r15</w:t>
            </w:r>
          </w:p>
        </w:tc>
        <w:tc>
          <w:tcPr>
            <w:tcW w:w="2267" w:type="dxa"/>
          </w:tcPr>
          <w:p w14:paraId="69E4930F" w14:textId="77777777" w:rsidR="00A07F82" w:rsidRPr="003B3B49" w:rsidRDefault="00A07F82" w:rsidP="00194164">
            <w:pPr>
              <w:pStyle w:val="TAL"/>
              <w:rPr>
                <w:lang w:eastAsia="zh-CN"/>
              </w:rPr>
            </w:pPr>
            <w:r w:rsidRPr="003B3B49">
              <w:rPr>
                <w:lang w:eastAsia="zh-CN"/>
              </w:rPr>
              <w:t>4</w:t>
            </w:r>
          </w:p>
        </w:tc>
        <w:tc>
          <w:tcPr>
            <w:tcW w:w="1670" w:type="dxa"/>
          </w:tcPr>
          <w:p w14:paraId="00EA8BFB" w14:textId="77777777" w:rsidR="00A07F82" w:rsidRPr="003B3B49" w:rsidRDefault="00A07F82" w:rsidP="00194164">
            <w:pPr>
              <w:pStyle w:val="TAL"/>
            </w:pPr>
          </w:p>
        </w:tc>
        <w:tc>
          <w:tcPr>
            <w:tcW w:w="1275" w:type="dxa"/>
          </w:tcPr>
          <w:p w14:paraId="4108D461" w14:textId="77777777" w:rsidR="00A07F82" w:rsidRPr="003B3B49" w:rsidRDefault="00A07F82" w:rsidP="00194164">
            <w:pPr>
              <w:pStyle w:val="TAL"/>
            </w:pPr>
          </w:p>
        </w:tc>
      </w:tr>
      <w:tr w:rsidR="00A07F82" w:rsidRPr="003B3B49" w14:paraId="7D71A115" w14:textId="77777777" w:rsidTr="00194164">
        <w:trPr>
          <w:jc w:val="center"/>
        </w:trPr>
        <w:tc>
          <w:tcPr>
            <w:tcW w:w="4535" w:type="dxa"/>
          </w:tcPr>
          <w:p w14:paraId="467A7824" w14:textId="77777777" w:rsidR="00A07F82" w:rsidRPr="003B3B49" w:rsidRDefault="00A07F82" w:rsidP="00194164">
            <w:pPr>
              <w:pStyle w:val="TAL"/>
              <w:rPr>
                <w:lang w:eastAsia="zh-CN"/>
              </w:rPr>
            </w:pPr>
            <w:r w:rsidRPr="003B3B49">
              <w:rPr>
                <w:lang w:eastAsia="zh-CN"/>
              </w:rPr>
              <w:t xml:space="preserve">        </w:t>
            </w:r>
            <w:r w:rsidRPr="003B3B49">
              <w:t>timeOffsetDRX-r15</w:t>
            </w:r>
          </w:p>
        </w:tc>
        <w:tc>
          <w:tcPr>
            <w:tcW w:w="2267" w:type="dxa"/>
          </w:tcPr>
          <w:p w14:paraId="635FDAE3" w14:textId="77777777" w:rsidR="00A07F82" w:rsidRPr="003B3B49" w:rsidRDefault="00A07F82" w:rsidP="00194164">
            <w:pPr>
              <w:pStyle w:val="TAL"/>
              <w:rPr>
                <w:lang w:eastAsia="zh-CN"/>
              </w:rPr>
            </w:pPr>
            <w:r w:rsidRPr="003B3B49">
              <w:rPr>
                <w:lang w:eastAsia="zh-CN"/>
              </w:rPr>
              <w:t>ms40</w:t>
            </w:r>
          </w:p>
        </w:tc>
        <w:tc>
          <w:tcPr>
            <w:tcW w:w="1670" w:type="dxa"/>
          </w:tcPr>
          <w:p w14:paraId="6F5D2030" w14:textId="77777777" w:rsidR="00A07F82" w:rsidRPr="003B3B49" w:rsidRDefault="00A07F82" w:rsidP="00194164">
            <w:pPr>
              <w:pStyle w:val="TAL"/>
            </w:pPr>
          </w:p>
        </w:tc>
        <w:tc>
          <w:tcPr>
            <w:tcW w:w="1275" w:type="dxa"/>
          </w:tcPr>
          <w:p w14:paraId="62A8B697" w14:textId="77777777" w:rsidR="00A07F82" w:rsidRPr="003B3B49" w:rsidRDefault="00A07F82" w:rsidP="00194164">
            <w:pPr>
              <w:pStyle w:val="TAL"/>
            </w:pPr>
          </w:p>
        </w:tc>
      </w:tr>
      <w:tr w:rsidR="00A07F82" w:rsidRPr="003B3B49" w14:paraId="19FAEFB9" w14:textId="77777777" w:rsidTr="00194164">
        <w:trPr>
          <w:jc w:val="center"/>
        </w:trPr>
        <w:tc>
          <w:tcPr>
            <w:tcW w:w="4535" w:type="dxa"/>
          </w:tcPr>
          <w:p w14:paraId="0B3DA7DB" w14:textId="77777777" w:rsidR="00A07F82" w:rsidRPr="003B3B49" w:rsidRDefault="00A07F82" w:rsidP="00194164">
            <w:pPr>
              <w:pStyle w:val="TAL"/>
              <w:rPr>
                <w:lang w:eastAsia="zh-CN"/>
              </w:rPr>
            </w:pPr>
            <w:r w:rsidRPr="003B3B49">
              <w:rPr>
                <w:lang w:eastAsia="zh-CN"/>
              </w:rPr>
              <w:t xml:space="preserve">        </w:t>
            </w:r>
            <w:r w:rsidRPr="003B3B49">
              <w:t>timeOffset-eDRX-Short-r15</w:t>
            </w:r>
          </w:p>
        </w:tc>
        <w:tc>
          <w:tcPr>
            <w:tcW w:w="2267" w:type="dxa"/>
          </w:tcPr>
          <w:p w14:paraId="575D2E89" w14:textId="77777777" w:rsidR="00A07F82" w:rsidRPr="003B3B49" w:rsidRDefault="00A07F82" w:rsidP="00194164">
            <w:pPr>
              <w:pStyle w:val="TAL"/>
              <w:rPr>
                <w:lang w:eastAsia="zh-CN"/>
              </w:rPr>
            </w:pPr>
            <w:r w:rsidRPr="003B3B49">
              <w:rPr>
                <w:lang w:eastAsia="zh-CN"/>
              </w:rPr>
              <w:t>ms240</w:t>
            </w:r>
          </w:p>
        </w:tc>
        <w:tc>
          <w:tcPr>
            <w:tcW w:w="1670" w:type="dxa"/>
          </w:tcPr>
          <w:p w14:paraId="2CCF1D88" w14:textId="77777777" w:rsidR="00A07F82" w:rsidRPr="003B3B49" w:rsidRDefault="00A07F82" w:rsidP="00194164">
            <w:pPr>
              <w:pStyle w:val="TAL"/>
            </w:pPr>
          </w:p>
        </w:tc>
        <w:tc>
          <w:tcPr>
            <w:tcW w:w="1275" w:type="dxa"/>
          </w:tcPr>
          <w:p w14:paraId="20ACA321" w14:textId="77777777" w:rsidR="00A07F82" w:rsidRPr="003B3B49" w:rsidRDefault="00A07F82" w:rsidP="00194164">
            <w:pPr>
              <w:pStyle w:val="TAL"/>
            </w:pPr>
          </w:p>
        </w:tc>
      </w:tr>
      <w:tr w:rsidR="00A07F82" w:rsidRPr="003B3B49" w14:paraId="630F7E12" w14:textId="77777777" w:rsidTr="00194164">
        <w:trPr>
          <w:jc w:val="center"/>
        </w:trPr>
        <w:tc>
          <w:tcPr>
            <w:tcW w:w="4535" w:type="dxa"/>
          </w:tcPr>
          <w:p w14:paraId="4ACB51AA" w14:textId="77777777" w:rsidR="00A07F82" w:rsidRPr="003B3B49" w:rsidRDefault="00A07F82" w:rsidP="00194164">
            <w:pPr>
              <w:pStyle w:val="TAL"/>
              <w:rPr>
                <w:lang w:eastAsia="zh-CN"/>
              </w:rPr>
            </w:pPr>
            <w:r w:rsidRPr="003B3B49">
              <w:rPr>
                <w:lang w:eastAsia="zh-CN"/>
              </w:rPr>
              <w:t xml:space="preserve">        </w:t>
            </w:r>
            <w:r w:rsidRPr="003B3B49">
              <w:t>timeOffset-eDRX-Long-r15</w:t>
            </w:r>
          </w:p>
        </w:tc>
        <w:tc>
          <w:tcPr>
            <w:tcW w:w="2267" w:type="dxa"/>
          </w:tcPr>
          <w:p w14:paraId="7508CF34" w14:textId="77777777" w:rsidR="00A07F82" w:rsidRPr="003B3B49" w:rsidRDefault="00A07F82" w:rsidP="00194164">
            <w:pPr>
              <w:pStyle w:val="TAL"/>
              <w:rPr>
                <w:lang w:eastAsia="zh-CN"/>
              </w:rPr>
            </w:pPr>
            <w:r w:rsidRPr="003B3B49">
              <w:rPr>
                <w:lang w:eastAsia="zh-CN"/>
              </w:rPr>
              <w:t>Not present</w:t>
            </w:r>
          </w:p>
        </w:tc>
        <w:tc>
          <w:tcPr>
            <w:tcW w:w="1670" w:type="dxa"/>
          </w:tcPr>
          <w:p w14:paraId="6E020608" w14:textId="77777777" w:rsidR="00A07F82" w:rsidRPr="003B3B49" w:rsidRDefault="00A07F82" w:rsidP="00194164">
            <w:pPr>
              <w:pStyle w:val="TAL"/>
            </w:pPr>
          </w:p>
        </w:tc>
        <w:tc>
          <w:tcPr>
            <w:tcW w:w="1275" w:type="dxa"/>
          </w:tcPr>
          <w:p w14:paraId="5EAE62C1" w14:textId="77777777" w:rsidR="00A07F82" w:rsidRPr="003B3B49" w:rsidRDefault="00A07F82" w:rsidP="00194164">
            <w:pPr>
              <w:pStyle w:val="TAL"/>
            </w:pPr>
          </w:p>
        </w:tc>
      </w:tr>
      <w:tr w:rsidR="00A07F82" w:rsidRPr="003B3B49" w14:paraId="3981CA1A" w14:textId="77777777" w:rsidTr="00194164">
        <w:trPr>
          <w:jc w:val="center"/>
        </w:trPr>
        <w:tc>
          <w:tcPr>
            <w:tcW w:w="4535" w:type="dxa"/>
          </w:tcPr>
          <w:p w14:paraId="64647152" w14:textId="77777777" w:rsidR="00A07F82" w:rsidRPr="003B3B49" w:rsidRDefault="00A07F82" w:rsidP="00194164">
            <w:pPr>
              <w:pStyle w:val="TAL"/>
              <w:rPr>
                <w:lang w:eastAsia="zh-CN"/>
              </w:rPr>
            </w:pPr>
            <w:r w:rsidRPr="003B3B49">
              <w:rPr>
                <w:lang w:eastAsia="zh-CN"/>
              </w:rPr>
              <w:t xml:space="preserve">      }</w:t>
            </w:r>
          </w:p>
        </w:tc>
        <w:tc>
          <w:tcPr>
            <w:tcW w:w="2267" w:type="dxa"/>
          </w:tcPr>
          <w:p w14:paraId="7C5C4F7F" w14:textId="77777777" w:rsidR="00A07F82" w:rsidRPr="003B3B49" w:rsidRDefault="00A07F82" w:rsidP="00194164">
            <w:pPr>
              <w:pStyle w:val="TAL"/>
            </w:pPr>
          </w:p>
        </w:tc>
        <w:tc>
          <w:tcPr>
            <w:tcW w:w="1670" w:type="dxa"/>
          </w:tcPr>
          <w:p w14:paraId="7C62ACE0" w14:textId="77777777" w:rsidR="00A07F82" w:rsidRPr="003B3B49" w:rsidRDefault="00A07F82" w:rsidP="00194164">
            <w:pPr>
              <w:pStyle w:val="TAL"/>
            </w:pPr>
          </w:p>
        </w:tc>
        <w:tc>
          <w:tcPr>
            <w:tcW w:w="1275" w:type="dxa"/>
          </w:tcPr>
          <w:p w14:paraId="708F0362" w14:textId="77777777" w:rsidR="00A07F82" w:rsidRPr="003B3B49" w:rsidRDefault="00A07F82" w:rsidP="00194164">
            <w:pPr>
              <w:pStyle w:val="TAL"/>
            </w:pPr>
          </w:p>
        </w:tc>
      </w:tr>
      <w:tr w:rsidR="00A07F82" w:rsidRPr="003B3B49" w14:paraId="4EB8A0F8" w14:textId="77777777" w:rsidTr="00194164">
        <w:trPr>
          <w:jc w:val="center"/>
        </w:trPr>
        <w:tc>
          <w:tcPr>
            <w:tcW w:w="4535" w:type="dxa"/>
          </w:tcPr>
          <w:p w14:paraId="433318E4" w14:textId="77777777" w:rsidR="00A07F82" w:rsidRPr="003B3B49" w:rsidRDefault="00A07F82" w:rsidP="00194164">
            <w:pPr>
              <w:pStyle w:val="TAL"/>
            </w:pPr>
            <w:r w:rsidRPr="003B3B49">
              <w:t xml:space="preserve">    }</w:t>
            </w:r>
          </w:p>
        </w:tc>
        <w:tc>
          <w:tcPr>
            <w:tcW w:w="2267" w:type="dxa"/>
          </w:tcPr>
          <w:p w14:paraId="1A4ECDAE" w14:textId="77777777" w:rsidR="00A07F82" w:rsidRPr="003B3B49" w:rsidRDefault="00A07F82" w:rsidP="00194164">
            <w:pPr>
              <w:pStyle w:val="TAL"/>
            </w:pPr>
          </w:p>
        </w:tc>
        <w:tc>
          <w:tcPr>
            <w:tcW w:w="1670" w:type="dxa"/>
          </w:tcPr>
          <w:p w14:paraId="5C35406F" w14:textId="77777777" w:rsidR="00A07F82" w:rsidRPr="003B3B49" w:rsidRDefault="00A07F82" w:rsidP="00194164">
            <w:pPr>
              <w:pStyle w:val="TAL"/>
            </w:pPr>
          </w:p>
        </w:tc>
        <w:tc>
          <w:tcPr>
            <w:tcW w:w="1275" w:type="dxa"/>
          </w:tcPr>
          <w:p w14:paraId="01F5D352" w14:textId="77777777" w:rsidR="00A07F82" w:rsidRPr="003B3B49" w:rsidRDefault="00A07F82" w:rsidP="00194164">
            <w:pPr>
              <w:pStyle w:val="TAL"/>
            </w:pPr>
          </w:p>
        </w:tc>
      </w:tr>
      <w:tr w:rsidR="00A07F82" w:rsidRPr="003B3B49" w14:paraId="4416A653" w14:textId="77777777" w:rsidTr="00194164">
        <w:trPr>
          <w:jc w:val="center"/>
        </w:trPr>
        <w:tc>
          <w:tcPr>
            <w:tcW w:w="4535" w:type="dxa"/>
          </w:tcPr>
          <w:p w14:paraId="1C041C12" w14:textId="77777777" w:rsidR="00A07F82" w:rsidRPr="003B3B49" w:rsidRDefault="00A07F82" w:rsidP="00194164">
            <w:pPr>
              <w:pStyle w:val="TAL"/>
            </w:pPr>
            <w:r w:rsidRPr="003B3B49">
              <w:t xml:space="preserve">  }</w:t>
            </w:r>
          </w:p>
        </w:tc>
        <w:tc>
          <w:tcPr>
            <w:tcW w:w="2267" w:type="dxa"/>
          </w:tcPr>
          <w:p w14:paraId="64B59E14" w14:textId="77777777" w:rsidR="00A07F82" w:rsidRPr="003B3B49" w:rsidRDefault="00A07F82" w:rsidP="00194164">
            <w:pPr>
              <w:pStyle w:val="TAL"/>
            </w:pPr>
          </w:p>
        </w:tc>
        <w:tc>
          <w:tcPr>
            <w:tcW w:w="1670" w:type="dxa"/>
          </w:tcPr>
          <w:p w14:paraId="267E404E" w14:textId="77777777" w:rsidR="00A07F82" w:rsidRPr="003B3B49" w:rsidRDefault="00A07F82" w:rsidP="00194164">
            <w:pPr>
              <w:pStyle w:val="TAL"/>
            </w:pPr>
          </w:p>
        </w:tc>
        <w:tc>
          <w:tcPr>
            <w:tcW w:w="1275" w:type="dxa"/>
          </w:tcPr>
          <w:p w14:paraId="5475BE69" w14:textId="77777777" w:rsidR="00A07F82" w:rsidRPr="003B3B49" w:rsidRDefault="00A07F82" w:rsidP="00194164">
            <w:pPr>
              <w:pStyle w:val="TAL"/>
            </w:pPr>
          </w:p>
        </w:tc>
      </w:tr>
      <w:tr w:rsidR="00A07F82" w:rsidRPr="003B3B49" w14:paraId="093F7E78" w14:textId="77777777" w:rsidTr="00194164">
        <w:trPr>
          <w:jc w:val="center"/>
        </w:trPr>
        <w:tc>
          <w:tcPr>
            <w:tcW w:w="4535" w:type="dxa"/>
          </w:tcPr>
          <w:p w14:paraId="33F7925F" w14:textId="77777777" w:rsidR="00A07F82" w:rsidRPr="003B3B49" w:rsidRDefault="00A07F82" w:rsidP="00194164">
            <w:pPr>
              <w:pStyle w:val="TAL"/>
            </w:pPr>
            <w:r w:rsidRPr="003B3B49">
              <w:t>}</w:t>
            </w:r>
          </w:p>
        </w:tc>
        <w:tc>
          <w:tcPr>
            <w:tcW w:w="2267" w:type="dxa"/>
          </w:tcPr>
          <w:p w14:paraId="3BB726A5" w14:textId="77777777" w:rsidR="00A07F82" w:rsidRPr="003B3B49" w:rsidRDefault="00A07F82" w:rsidP="00194164">
            <w:pPr>
              <w:pStyle w:val="TAL"/>
            </w:pPr>
          </w:p>
        </w:tc>
        <w:tc>
          <w:tcPr>
            <w:tcW w:w="1670" w:type="dxa"/>
          </w:tcPr>
          <w:p w14:paraId="7C526380" w14:textId="77777777" w:rsidR="00A07F82" w:rsidRPr="003B3B49" w:rsidRDefault="00A07F82" w:rsidP="00194164">
            <w:pPr>
              <w:pStyle w:val="TAL"/>
            </w:pPr>
          </w:p>
        </w:tc>
        <w:tc>
          <w:tcPr>
            <w:tcW w:w="1275" w:type="dxa"/>
          </w:tcPr>
          <w:p w14:paraId="7FC0245A" w14:textId="77777777" w:rsidR="00A07F82" w:rsidRPr="003B3B49" w:rsidRDefault="00A07F82" w:rsidP="00194164">
            <w:pPr>
              <w:pStyle w:val="TAL"/>
            </w:pPr>
          </w:p>
        </w:tc>
      </w:tr>
    </w:tbl>
    <w:p w14:paraId="63E3791D" w14:textId="77777777" w:rsidR="00A07F82" w:rsidRPr="003B3B49" w:rsidRDefault="00A07F82" w:rsidP="00A07F82">
      <w:pPr>
        <w:ind w:leftChars="90" w:left="180"/>
      </w:pPr>
    </w:p>
    <w:p w14:paraId="28AA3E3B" w14:textId="77777777" w:rsidR="00A07F82" w:rsidRPr="003B3B49" w:rsidRDefault="00A07F82" w:rsidP="00A07F82">
      <w:pPr>
        <w:pStyle w:val="Heading5"/>
      </w:pPr>
      <w:r w:rsidRPr="003B3B49">
        <w:t>13.1.1.2.5</w:t>
      </w:r>
      <w:r w:rsidRPr="003B3B49">
        <w:tab/>
        <w:t>Test requirement</w:t>
      </w:r>
    </w:p>
    <w:p w14:paraId="2622181B" w14:textId="77777777" w:rsidR="00A07F82" w:rsidRPr="003B3B49" w:rsidRDefault="00A07F82" w:rsidP="00A07F82">
      <w:r w:rsidRPr="003B3B49">
        <w:t xml:space="preserve">Tables 13.1.1.2.5-1 defines the primary level settings including test tolerances for </w:t>
      </w:r>
      <w:r w:rsidRPr="003B3B49">
        <w:rPr>
          <w:lang w:eastAsia="zh-CN"/>
        </w:rPr>
        <w:t>HD-FDD</w:t>
      </w:r>
      <w:r w:rsidRPr="003B3B49">
        <w:t xml:space="preserve"> intra frequency cell re-selection test case.</w:t>
      </w:r>
    </w:p>
    <w:p w14:paraId="05037FE8" w14:textId="77777777" w:rsidR="00A07F82" w:rsidRPr="003B3B49" w:rsidRDefault="00A07F82" w:rsidP="00A07F82">
      <w:pPr>
        <w:pStyle w:val="TH"/>
      </w:pPr>
      <w:r w:rsidRPr="003B3B49">
        <w:lastRenderedPageBreak/>
        <w:t xml:space="preserve">Table 13.1.1.2.5-1: </w:t>
      </w:r>
      <w:proofErr w:type="spellStart"/>
      <w:r w:rsidRPr="003B3B49">
        <w:t>nCell</w:t>
      </w:r>
      <w:proofErr w:type="spellEnd"/>
      <w:r w:rsidRPr="003B3B49">
        <w:t xml:space="preserve"> 1, </w:t>
      </w:r>
      <w:proofErr w:type="spellStart"/>
      <w:r w:rsidRPr="003B3B49">
        <w:t>nCell</w:t>
      </w:r>
      <w:proofErr w:type="spellEnd"/>
      <w:r w:rsidRPr="003B3B49">
        <w:t xml:space="preserve"> 2 specific test parameters for 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1291"/>
        <w:gridCol w:w="1170"/>
        <w:gridCol w:w="1350"/>
        <w:gridCol w:w="1295"/>
      </w:tblGrid>
      <w:tr w:rsidR="00A07F82" w:rsidRPr="003B3B49" w14:paraId="2FB90DD4" w14:textId="77777777" w:rsidTr="00194164">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724E8E51" w14:textId="77777777" w:rsidR="00A07F82" w:rsidRPr="003B3B49" w:rsidRDefault="00A07F82" w:rsidP="00194164">
            <w:pPr>
              <w:pStyle w:val="TAH"/>
              <w:rPr>
                <w:rFonts w:cs="Arial"/>
                <w:lang w:eastAsia="ja-JP"/>
              </w:rPr>
            </w:pPr>
            <w:r w:rsidRPr="003B3B49">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4AB6AB9E" w14:textId="77777777" w:rsidR="00A07F82" w:rsidRPr="003B3B49" w:rsidRDefault="00A07F82" w:rsidP="00194164">
            <w:pPr>
              <w:pStyle w:val="TAH"/>
              <w:rPr>
                <w:rFonts w:cs="Arial"/>
                <w:lang w:eastAsia="ja-JP"/>
              </w:rPr>
            </w:pPr>
            <w:r w:rsidRPr="003B3B49">
              <w:rPr>
                <w:lang w:eastAsia="ja-JP"/>
              </w:rPr>
              <w:t>Unit</w:t>
            </w:r>
          </w:p>
        </w:tc>
        <w:tc>
          <w:tcPr>
            <w:tcW w:w="2461" w:type="dxa"/>
            <w:gridSpan w:val="2"/>
            <w:tcBorders>
              <w:top w:val="single" w:sz="4" w:space="0" w:color="auto"/>
              <w:left w:val="single" w:sz="4" w:space="0" w:color="auto"/>
              <w:bottom w:val="single" w:sz="4" w:space="0" w:color="auto"/>
              <w:right w:val="single" w:sz="4" w:space="0" w:color="auto"/>
            </w:tcBorders>
            <w:hideMark/>
          </w:tcPr>
          <w:p w14:paraId="5CE29F58" w14:textId="77777777" w:rsidR="00A07F82" w:rsidRPr="003B3B49" w:rsidRDefault="00A07F82" w:rsidP="00194164">
            <w:pPr>
              <w:pStyle w:val="TAH"/>
              <w:rPr>
                <w:rFonts w:cs="v4.2.0"/>
                <w:lang w:eastAsia="ja-JP"/>
              </w:rPr>
            </w:pPr>
            <w:proofErr w:type="spellStart"/>
            <w:r w:rsidRPr="003B3B49">
              <w:rPr>
                <w:rFonts w:cs="v4.2.0"/>
                <w:lang w:eastAsia="ja-JP"/>
              </w:rPr>
              <w:t>nCell</w:t>
            </w:r>
            <w:proofErr w:type="spellEnd"/>
            <w:r w:rsidRPr="003B3B49">
              <w:rPr>
                <w:rFonts w:cs="v4.2.0"/>
                <w:lang w:eastAsia="ja-JP"/>
              </w:rPr>
              <w:t xml:space="preserve"> 1</w:t>
            </w:r>
          </w:p>
        </w:tc>
        <w:tc>
          <w:tcPr>
            <w:tcW w:w="2645" w:type="dxa"/>
            <w:gridSpan w:val="2"/>
            <w:tcBorders>
              <w:top w:val="single" w:sz="4" w:space="0" w:color="auto"/>
              <w:left w:val="single" w:sz="4" w:space="0" w:color="auto"/>
              <w:bottom w:val="single" w:sz="4" w:space="0" w:color="auto"/>
              <w:right w:val="single" w:sz="4" w:space="0" w:color="auto"/>
            </w:tcBorders>
            <w:hideMark/>
          </w:tcPr>
          <w:p w14:paraId="7D07CFBA" w14:textId="77777777" w:rsidR="00A07F82" w:rsidRPr="003B3B49" w:rsidRDefault="00A07F82" w:rsidP="00194164">
            <w:pPr>
              <w:pStyle w:val="TAH"/>
              <w:rPr>
                <w:rFonts w:cs="v4.2.0"/>
                <w:lang w:eastAsia="ja-JP"/>
              </w:rPr>
            </w:pPr>
            <w:proofErr w:type="spellStart"/>
            <w:r w:rsidRPr="003B3B49">
              <w:rPr>
                <w:rFonts w:cs="v4.2.0"/>
                <w:lang w:eastAsia="ja-JP"/>
              </w:rPr>
              <w:t>nCell</w:t>
            </w:r>
            <w:proofErr w:type="spellEnd"/>
            <w:r w:rsidRPr="003B3B49">
              <w:rPr>
                <w:rFonts w:cs="v4.2.0"/>
                <w:lang w:eastAsia="ja-JP"/>
              </w:rPr>
              <w:t xml:space="preserve"> 2</w:t>
            </w:r>
          </w:p>
        </w:tc>
      </w:tr>
      <w:tr w:rsidR="00A07F82" w:rsidRPr="003B3B49" w14:paraId="1AF3FCE1" w14:textId="77777777" w:rsidTr="00194164">
        <w:trPr>
          <w:cantSplit/>
          <w:jc w:val="center"/>
        </w:trPr>
        <w:tc>
          <w:tcPr>
            <w:tcW w:w="2268" w:type="dxa"/>
            <w:vMerge/>
            <w:tcBorders>
              <w:top w:val="single" w:sz="4" w:space="0" w:color="auto"/>
              <w:left w:val="single" w:sz="4" w:space="0" w:color="auto"/>
              <w:bottom w:val="single" w:sz="4" w:space="0" w:color="auto"/>
              <w:right w:val="single" w:sz="4" w:space="0" w:color="auto"/>
            </w:tcBorders>
            <w:vAlign w:val="center"/>
            <w:hideMark/>
          </w:tcPr>
          <w:p w14:paraId="69545036" w14:textId="77777777" w:rsidR="00A07F82" w:rsidRPr="003B3B49" w:rsidRDefault="00A07F82" w:rsidP="00194164">
            <w:pPr>
              <w:pStyle w:val="TAH"/>
              <w:rPr>
                <w:rFonts w:cs="Arial"/>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2960B6B" w14:textId="77777777" w:rsidR="00A07F82" w:rsidRPr="003B3B49" w:rsidRDefault="00A07F82" w:rsidP="00194164">
            <w:pPr>
              <w:pStyle w:val="TAH"/>
              <w:rPr>
                <w:rFonts w:cs="Arial"/>
                <w:lang w:eastAsia="ja-JP"/>
              </w:rPr>
            </w:pPr>
          </w:p>
        </w:tc>
        <w:tc>
          <w:tcPr>
            <w:tcW w:w="1291" w:type="dxa"/>
            <w:tcBorders>
              <w:top w:val="single" w:sz="4" w:space="0" w:color="auto"/>
              <w:left w:val="single" w:sz="4" w:space="0" w:color="auto"/>
              <w:bottom w:val="single" w:sz="4" w:space="0" w:color="auto"/>
              <w:right w:val="single" w:sz="4" w:space="0" w:color="auto"/>
            </w:tcBorders>
            <w:hideMark/>
          </w:tcPr>
          <w:p w14:paraId="314105FA" w14:textId="77777777" w:rsidR="00A07F82" w:rsidRPr="003B3B49" w:rsidRDefault="00A07F82" w:rsidP="00194164">
            <w:pPr>
              <w:pStyle w:val="TAH"/>
              <w:rPr>
                <w:rFonts w:cs="Arial"/>
                <w:lang w:eastAsia="ja-JP"/>
              </w:rPr>
            </w:pPr>
            <w:r w:rsidRPr="003B3B49">
              <w:rPr>
                <w:rFonts w:cs="v4.2.0"/>
                <w:lang w:eastAsia="ja-JP"/>
              </w:rPr>
              <w:t>T1</w:t>
            </w:r>
          </w:p>
        </w:tc>
        <w:tc>
          <w:tcPr>
            <w:tcW w:w="1170" w:type="dxa"/>
            <w:tcBorders>
              <w:top w:val="single" w:sz="4" w:space="0" w:color="auto"/>
              <w:left w:val="single" w:sz="4" w:space="0" w:color="auto"/>
              <w:bottom w:val="single" w:sz="4" w:space="0" w:color="auto"/>
              <w:right w:val="single" w:sz="4" w:space="0" w:color="auto"/>
            </w:tcBorders>
            <w:hideMark/>
          </w:tcPr>
          <w:p w14:paraId="268F1632" w14:textId="77777777" w:rsidR="00A07F82" w:rsidRPr="003B3B49" w:rsidRDefault="00A07F82" w:rsidP="00194164">
            <w:pPr>
              <w:pStyle w:val="TAH"/>
              <w:rPr>
                <w:rFonts w:cs="Arial"/>
                <w:lang w:eastAsia="ja-JP"/>
              </w:rPr>
            </w:pPr>
            <w:r w:rsidRPr="003B3B49">
              <w:rPr>
                <w:rFonts w:cs="v4.2.0"/>
                <w:lang w:eastAsia="ja-JP"/>
              </w:rPr>
              <w:t>T2</w:t>
            </w:r>
          </w:p>
        </w:tc>
        <w:tc>
          <w:tcPr>
            <w:tcW w:w="1350" w:type="dxa"/>
            <w:tcBorders>
              <w:top w:val="single" w:sz="4" w:space="0" w:color="auto"/>
              <w:left w:val="single" w:sz="4" w:space="0" w:color="auto"/>
              <w:bottom w:val="single" w:sz="4" w:space="0" w:color="auto"/>
              <w:right w:val="single" w:sz="4" w:space="0" w:color="auto"/>
            </w:tcBorders>
            <w:hideMark/>
          </w:tcPr>
          <w:p w14:paraId="5A5355DA" w14:textId="77777777" w:rsidR="00A07F82" w:rsidRPr="003B3B49" w:rsidRDefault="00A07F82" w:rsidP="00194164">
            <w:pPr>
              <w:pStyle w:val="TAH"/>
              <w:rPr>
                <w:rFonts w:cs="Arial"/>
                <w:lang w:eastAsia="ja-JP"/>
              </w:rPr>
            </w:pPr>
            <w:r w:rsidRPr="003B3B49">
              <w:rPr>
                <w:rFonts w:cs="v4.2.0"/>
                <w:lang w:eastAsia="ja-JP"/>
              </w:rPr>
              <w:t>T1</w:t>
            </w:r>
          </w:p>
        </w:tc>
        <w:tc>
          <w:tcPr>
            <w:tcW w:w="1295" w:type="dxa"/>
            <w:tcBorders>
              <w:top w:val="single" w:sz="4" w:space="0" w:color="auto"/>
              <w:left w:val="single" w:sz="4" w:space="0" w:color="auto"/>
              <w:bottom w:val="single" w:sz="4" w:space="0" w:color="auto"/>
              <w:right w:val="single" w:sz="4" w:space="0" w:color="auto"/>
            </w:tcBorders>
            <w:hideMark/>
          </w:tcPr>
          <w:p w14:paraId="4A11764B" w14:textId="77777777" w:rsidR="00A07F82" w:rsidRPr="003B3B49" w:rsidRDefault="00A07F82" w:rsidP="00194164">
            <w:pPr>
              <w:pStyle w:val="TAH"/>
              <w:rPr>
                <w:rFonts w:cs="Arial"/>
                <w:lang w:eastAsia="ja-JP"/>
              </w:rPr>
            </w:pPr>
            <w:r w:rsidRPr="003B3B49">
              <w:rPr>
                <w:rFonts w:cs="v4.2.0"/>
                <w:lang w:eastAsia="ja-JP"/>
              </w:rPr>
              <w:t>T2</w:t>
            </w:r>
          </w:p>
        </w:tc>
      </w:tr>
      <w:tr w:rsidR="00A07F82" w:rsidRPr="003B3B49" w14:paraId="0DB130A5"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D391137" w14:textId="77777777" w:rsidR="00A07F82" w:rsidRPr="003B3B49" w:rsidRDefault="00A07F82" w:rsidP="00194164">
            <w:pPr>
              <w:pStyle w:val="TAL"/>
              <w:rPr>
                <w:b/>
                <w:lang w:eastAsia="ja-JP"/>
              </w:rPr>
            </w:pPr>
            <w:proofErr w:type="spellStart"/>
            <w:r w:rsidRPr="003B3B49">
              <w:rPr>
                <w:lang w:eastAsia="ja-JP"/>
              </w:rPr>
              <w:t>BW</w:t>
            </w:r>
            <w:r w:rsidRPr="003B3B49">
              <w:rPr>
                <w:vertAlign w:val="subscript"/>
                <w:lang w:eastAsia="ja-JP"/>
              </w:rPr>
              <w:t>channel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31563DC7" w14:textId="77777777" w:rsidR="00A07F82" w:rsidRPr="003B3B49" w:rsidRDefault="00A07F82" w:rsidP="00194164">
            <w:pPr>
              <w:pStyle w:val="TAL"/>
              <w:rPr>
                <w:lang w:eastAsia="ja-JP"/>
              </w:rPr>
            </w:pPr>
            <w:r w:rsidRPr="003B3B49">
              <w:rPr>
                <w:lang w:eastAsia="ja-JP"/>
              </w:rPr>
              <w:t>kHz</w:t>
            </w:r>
          </w:p>
        </w:tc>
        <w:tc>
          <w:tcPr>
            <w:tcW w:w="2461" w:type="dxa"/>
            <w:gridSpan w:val="2"/>
            <w:tcBorders>
              <w:top w:val="single" w:sz="4" w:space="0" w:color="auto"/>
              <w:left w:val="single" w:sz="4" w:space="0" w:color="auto"/>
              <w:bottom w:val="single" w:sz="4" w:space="0" w:color="auto"/>
              <w:right w:val="single" w:sz="4" w:space="0" w:color="auto"/>
            </w:tcBorders>
            <w:hideMark/>
          </w:tcPr>
          <w:p w14:paraId="548CCA1E" w14:textId="77777777" w:rsidR="00A07F82" w:rsidRPr="003B3B49" w:rsidRDefault="00A07F82" w:rsidP="00194164">
            <w:pPr>
              <w:pStyle w:val="TAC"/>
              <w:rPr>
                <w:lang w:eastAsia="ja-JP"/>
              </w:rPr>
            </w:pPr>
            <w:r w:rsidRPr="003B3B49">
              <w:rPr>
                <w:lang w:eastAsia="ja-JP"/>
              </w:rPr>
              <w:t>200</w:t>
            </w:r>
          </w:p>
        </w:tc>
        <w:tc>
          <w:tcPr>
            <w:tcW w:w="2645" w:type="dxa"/>
            <w:gridSpan w:val="2"/>
            <w:tcBorders>
              <w:top w:val="single" w:sz="4" w:space="0" w:color="auto"/>
              <w:left w:val="single" w:sz="4" w:space="0" w:color="auto"/>
              <w:bottom w:val="single" w:sz="4" w:space="0" w:color="auto"/>
              <w:right w:val="single" w:sz="4" w:space="0" w:color="auto"/>
            </w:tcBorders>
            <w:hideMark/>
          </w:tcPr>
          <w:p w14:paraId="3832BE09" w14:textId="77777777" w:rsidR="00A07F82" w:rsidRPr="003B3B49" w:rsidRDefault="00A07F82" w:rsidP="00194164">
            <w:pPr>
              <w:pStyle w:val="TAC"/>
              <w:rPr>
                <w:lang w:eastAsia="ja-JP"/>
              </w:rPr>
            </w:pPr>
            <w:r w:rsidRPr="003B3B49">
              <w:rPr>
                <w:lang w:eastAsia="ja-JP"/>
              </w:rPr>
              <w:t>200</w:t>
            </w:r>
          </w:p>
        </w:tc>
      </w:tr>
      <w:tr w:rsidR="00A07F82" w:rsidRPr="003B3B49" w14:paraId="2842DBA6"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1A3E775" w14:textId="77777777" w:rsidR="00A07F82" w:rsidRPr="003B3B49" w:rsidRDefault="00A07F82" w:rsidP="00194164">
            <w:pPr>
              <w:pStyle w:val="TAL"/>
              <w:rPr>
                <w:lang w:eastAsia="ja-JP"/>
              </w:rPr>
            </w:pPr>
            <w:r w:rsidRPr="003B3B49">
              <w:t>OCNG Pattern as defined in  A.3</w:t>
            </w:r>
          </w:p>
        </w:tc>
        <w:tc>
          <w:tcPr>
            <w:tcW w:w="1418" w:type="dxa"/>
            <w:tcBorders>
              <w:top w:val="single" w:sz="4" w:space="0" w:color="auto"/>
              <w:left w:val="single" w:sz="4" w:space="0" w:color="auto"/>
              <w:bottom w:val="single" w:sz="4" w:space="0" w:color="auto"/>
              <w:right w:val="single" w:sz="4" w:space="0" w:color="auto"/>
            </w:tcBorders>
            <w:hideMark/>
          </w:tcPr>
          <w:p w14:paraId="67F35236" w14:textId="77777777" w:rsidR="00A07F82" w:rsidRPr="003B3B49" w:rsidRDefault="00A07F82" w:rsidP="00194164">
            <w:pPr>
              <w:pStyle w:val="TAL"/>
              <w:rPr>
                <w:b/>
                <w:lang w:eastAsia="ja-JP"/>
              </w:rPr>
            </w:pPr>
            <w:r w:rsidRPr="003B3B49">
              <w:rPr>
                <w:b/>
                <w:lang w:eastAsia="ja-JP"/>
              </w:rPr>
              <w:t>-</w:t>
            </w:r>
          </w:p>
        </w:tc>
        <w:tc>
          <w:tcPr>
            <w:tcW w:w="2461" w:type="dxa"/>
            <w:gridSpan w:val="2"/>
            <w:tcBorders>
              <w:top w:val="single" w:sz="4" w:space="0" w:color="auto"/>
              <w:left w:val="single" w:sz="4" w:space="0" w:color="auto"/>
              <w:bottom w:val="single" w:sz="4" w:space="0" w:color="auto"/>
              <w:right w:val="single" w:sz="4" w:space="0" w:color="auto"/>
            </w:tcBorders>
            <w:hideMark/>
          </w:tcPr>
          <w:p w14:paraId="7CA5D23B" w14:textId="77777777" w:rsidR="00A07F82" w:rsidRPr="003B3B49" w:rsidRDefault="00A07F82" w:rsidP="00194164">
            <w:pPr>
              <w:pStyle w:val="TAC"/>
              <w:rPr>
                <w:lang w:eastAsia="ja-JP"/>
              </w:rPr>
            </w:pPr>
            <w:r w:rsidRPr="003B3B49">
              <w:t>NOP.3 FDD</w:t>
            </w:r>
          </w:p>
        </w:tc>
        <w:tc>
          <w:tcPr>
            <w:tcW w:w="2645" w:type="dxa"/>
            <w:gridSpan w:val="2"/>
            <w:tcBorders>
              <w:top w:val="single" w:sz="4" w:space="0" w:color="auto"/>
              <w:left w:val="single" w:sz="4" w:space="0" w:color="auto"/>
              <w:bottom w:val="single" w:sz="4" w:space="0" w:color="auto"/>
              <w:right w:val="single" w:sz="4" w:space="0" w:color="auto"/>
            </w:tcBorders>
            <w:hideMark/>
          </w:tcPr>
          <w:p w14:paraId="007F21DD" w14:textId="77777777" w:rsidR="00A07F82" w:rsidRPr="003B3B49" w:rsidRDefault="00A07F82" w:rsidP="00194164">
            <w:pPr>
              <w:pStyle w:val="TAC"/>
              <w:rPr>
                <w:lang w:eastAsia="ja-JP"/>
              </w:rPr>
            </w:pPr>
            <w:r w:rsidRPr="003B3B49">
              <w:t>NOP.3 FDD</w:t>
            </w:r>
          </w:p>
        </w:tc>
      </w:tr>
      <w:tr w:rsidR="00A07F82" w:rsidRPr="003B3B49" w14:paraId="1D8F0E81"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7F14A45" w14:textId="77777777" w:rsidR="00A07F82" w:rsidRPr="003B3B49" w:rsidRDefault="00A07F82" w:rsidP="00194164">
            <w:pPr>
              <w:pStyle w:val="TAL"/>
              <w:rPr>
                <w:lang w:eastAsia="ja-JP"/>
              </w:rPr>
            </w:pPr>
            <w:r w:rsidRPr="003B3B49">
              <w:rPr>
                <w:bCs/>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6EBB0BAC" w14:textId="77777777" w:rsidR="00A07F82" w:rsidRPr="003B3B49" w:rsidRDefault="00A07F82" w:rsidP="00194164">
            <w:pPr>
              <w:pStyle w:val="TAL"/>
              <w:rPr>
                <w:lang w:eastAsia="ja-JP"/>
              </w:rPr>
            </w:pPr>
            <w:r w:rsidRPr="003B3B49">
              <w:rPr>
                <w:lang w:eastAsia="ja-JP"/>
              </w:rPr>
              <w:t>dB</w:t>
            </w:r>
          </w:p>
        </w:tc>
        <w:tc>
          <w:tcPr>
            <w:tcW w:w="246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8BBBC70" w14:textId="77777777" w:rsidR="00A07F82" w:rsidRPr="003B3B49" w:rsidRDefault="00A07F82" w:rsidP="00194164">
            <w:pPr>
              <w:pStyle w:val="TAC"/>
              <w:rPr>
                <w:lang w:eastAsia="zh-CN"/>
              </w:rPr>
            </w:pPr>
            <w:r w:rsidRPr="003B3B49">
              <w:rPr>
                <w:lang w:eastAsia="zh-CN"/>
              </w:rPr>
              <w:t>-3</w:t>
            </w:r>
          </w:p>
        </w:tc>
        <w:tc>
          <w:tcPr>
            <w:tcW w:w="264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538C29E" w14:textId="77777777" w:rsidR="00A07F82" w:rsidRPr="003B3B49" w:rsidRDefault="00A07F82" w:rsidP="00194164">
            <w:pPr>
              <w:pStyle w:val="TAC"/>
              <w:rPr>
                <w:lang w:eastAsia="zh-CN"/>
              </w:rPr>
            </w:pPr>
            <w:r w:rsidRPr="003B3B49">
              <w:rPr>
                <w:lang w:eastAsia="zh-CN"/>
              </w:rPr>
              <w:t>-3</w:t>
            </w:r>
          </w:p>
        </w:tc>
      </w:tr>
      <w:tr w:rsidR="00A07F82" w:rsidRPr="003B3B49" w14:paraId="22D608CA"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42C1BF2" w14:textId="77777777" w:rsidR="00A07F82" w:rsidRPr="003B3B49" w:rsidRDefault="00A07F82" w:rsidP="00194164">
            <w:pPr>
              <w:pStyle w:val="TAL"/>
              <w:rPr>
                <w:lang w:eastAsia="ja-JP"/>
              </w:rPr>
            </w:pPr>
            <w:r w:rsidRPr="003B3B49">
              <w:rPr>
                <w:bCs/>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7B38C56A" w14:textId="77777777" w:rsidR="00A07F82" w:rsidRPr="003B3B49" w:rsidRDefault="00A07F82" w:rsidP="00194164">
            <w:pPr>
              <w:pStyle w:val="TAL"/>
              <w:rPr>
                <w:lang w:eastAsia="ja-JP"/>
              </w:rPr>
            </w:pPr>
            <w:r w:rsidRPr="003B3B49">
              <w:rPr>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4BFA5DAE" w14:textId="77777777" w:rsidR="00A07F82" w:rsidRPr="003B3B49" w:rsidRDefault="00A07F82" w:rsidP="00194164">
            <w:pPr>
              <w:pStyle w:val="TAC"/>
              <w:rPr>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5EE8C4E2" w14:textId="77777777" w:rsidR="00A07F82" w:rsidRPr="003B3B49" w:rsidRDefault="00A07F82" w:rsidP="00194164">
            <w:pPr>
              <w:pStyle w:val="TAC"/>
              <w:rPr>
                <w:lang w:eastAsia="zh-CN"/>
              </w:rPr>
            </w:pPr>
          </w:p>
        </w:tc>
      </w:tr>
      <w:tr w:rsidR="00A07F82" w:rsidRPr="003B3B49" w14:paraId="2744FE19"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81BFC70" w14:textId="77777777" w:rsidR="00A07F82" w:rsidRPr="003B3B49" w:rsidRDefault="00A07F82" w:rsidP="00194164">
            <w:pPr>
              <w:pStyle w:val="TAL"/>
              <w:rPr>
                <w:lang w:eastAsia="ja-JP"/>
              </w:rPr>
            </w:pPr>
            <w:r w:rsidRPr="003B3B49">
              <w:rPr>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34AFFA01" w14:textId="77777777" w:rsidR="00A07F82" w:rsidRPr="003B3B49" w:rsidRDefault="00A07F82" w:rsidP="00194164">
            <w:pPr>
              <w:pStyle w:val="TAL"/>
              <w:rPr>
                <w:lang w:eastAsia="ja-JP"/>
              </w:rPr>
            </w:pPr>
            <w:r w:rsidRPr="003B3B49">
              <w:rPr>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5E16BD5F" w14:textId="77777777" w:rsidR="00A07F82" w:rsidRPr="003B3B49" w:rsidRDefault="00A07F82" w:rsidP="00194164">
            <w:pPr>
              <w:pStyle w:val="TAC"/>
              <w:rPr>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296BCA84" w14:textId="77777777" w:rsidR="00A07F82" w:rsidRPr="003B3B49" w:rsidRDefault="00A07F82" w:rsidP="00194164">
            <w:pPr>
              <w:pStyle w:val="TAC"/>
              <w:rPr>
                <w:lang w:eastAsia="zh-CN"/>
              </w:rPr>
            </w:pPr>
          </w:p>
        </w:tc>
      </w:tr>
      <w:tr w:rsidR="00A07F82" w:rsidRPr="003B3B49" w14:paraId="07A7AF0D"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CD4DE40" w14:textId="77777777" w:rsidR="00A07F82" w:rsidRPr="003B3B49" w:rsidRDefault="00A07F82" w:rsidP="00194164">
            <w:pPr>
              <w:pStyle w:val="TAL"/>
              <w:rPr>
                <w:lang w:eastAsia="zh-CN"/>
              </w:rPr>
            </w:pPr>
            <w:r w:rsidRPr="003B3B49">
              <w:rPr>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2D5EF692" w14:textId="77777777" w:rsidR="00A07F82" w:rsidRPr="003B3B49" w:rsidRDefault="00A07F82" w:rsidP="00194164">
            <w:pPr>
              <w:pStyle w:val="TAL"/>
              <w:rPr>
                <w:lang w:eastAsia="zh-CN"/>
              </w:rPr>
            </w:pPr>
            <w:r w:rsidRPr="003B3B49">
              <w:rPr>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2F261728" w14:textId="77777777" w:rsidR="00A07F82" w:rsidRPr="003B3B49" w:rsidRDefault="00A07F82" w:rsidP="00194164">
            <w:pPr>
              <w:pStyle w:val="TAC"/>
              <w:rPr>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63532462" w14:textId="77777777" w:rsidR="00A07F82" w:rsidRPr="003B3B49" w:rsidRDefault="00A07F82" w:rsidP="00194164">
            <w:pPr>
              <w:pStyle w:val="TAC"/>
              <w:rPr>
                <w:lang w:eastAsia="zh-CN"/>
              </w:rPr>
            </w:pPr>
          </w:p>
        </w:tc>
      </w:tr>
      <w:tr w:rsidR="00A07F82" w:rsidRPr="003B3B49" w14:paraId="34D7FD81"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F34B55" w14:textId="77777777" w:rsidR="00A07F82" w:rsidRPr="003B3B49" w:rsidRDefault="00A07F82" w:rsidP="00194164">
            <w:pPr>
              <w:pStyle w:val="TAL"/>
              <w:rPr>
                <w:lang w:eastAsia="ja-JP"/>
              </w:rPr>
            </w:pPr>
            <w:r w:rsidRPr="003B3B49">
              <w:rPr>
                <w:lang w:eastAsia="zh-CN"/>
              </w:rPr>
              <w:t>N</w:t>
            </w:r>
            <w:r w:rsidRPr="003B3B49">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7E9DCBE6" w14:textId="77777777" w:rsidR="00A07F82" w:rsidRPr="003B3B49" w:rsidRDefault="00A07F82" w:rsidP="00194164">
            <w:pPr>
              <w:pStyle w:val="TAL"/>
              <w:rPr>
                <w:lang w:eastAsia="ja-JP"/>
              </w:rPr>
            </w:pPr>
            <w:r w:rsidRPr="003B3B49">
              <w:rPr>
                <w:rFonts w:cs="v4.2.0"/>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06A43676" w14:textId="77777777" w:rsidR="00A07F82" w:rsidRPr="003B3B49" w:rsidRDefault="00A07F82" w:rsidP="00194164">
            <w:pPr>
              <w:pStyle w:val="TAC"/>
              <w:rPr>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64CA02BD" w14:textId="77777777" w:rsidR="00A07F82" w:rsidRPr="003B3B49" w:rsidRDefault="00A07F82" w:rsidP="00194164">
            <w:pPr>
              <w:pStyle w:val="TAC"/>
              <w:rPr>
                <w:lang w:eastAsia="zh-CN"/>
              </w:rPr>
            </w:pPr>
          </w:p>
        </w:tc>
      </w:tr>
      <w:tr w:rsidR="00A07F82" w:rsidRPr="003B3B49" w14:paraId="542775BA"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D250678" w14:textId="77777777" w:rsidR="00A07F82" w:rsidRPr="003B3B49" w:rsidRDefault="00A07F82" w:rsidP="00194164">
            <w:pPr>
              <w:pStyle w:val="TAL"/>
              <w:rPr>
                <w:lang w:eastAsia="ja-JP"/>
              </w:rPr>
            </w:pPr>
            <w:r w:rsidRPr="003B3B49">
              <w:rPr>
                <w:lang w:eastAsia="zh-CN"/>
              </w:rPr>
              <w:t>N</w:t>
            </w:r>
            <w:r w:rsidRPr="003B3B49">
              <w:rPr>
                <w:lang w:eastAsia="ja-JP"/>
              </w:rPr>
              <w:t>PDCCH_</w:t>
            </w:r>
            <w:r w:rsidRPr="003B3B49">
              <w:rPr>
                <w:lang w:eastAsia="zh-CN"/>
              </w:rPr>
              <w:t>R</w:t>
            </w:r>
            <w:r w:rsidRPr="003B3B49">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707603CE" w14:textId="77777777" w:rsidR="00A07F82" w:rsidRPr="003B3B49" w:rsidRDefault="00A07F82" w:rsidP="00194164">
            <w:pPr>
              <w:pStyle w:val="TAL"/>
              <w:rPr>
                <w:lang w:eastAsia="ja-JP"/>
              </w:rPr>
            </w:pPr>
            <w:r w:rsidRPr="003B3B49">
              <w:rPr>
                <w:rFonts w:cs="v4.2.0"/>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7A7CEA59" w14:textId="77777777" w:rsidR="00A07F82" w:rsidRPr="003B3B49" w:rsidRDefault="00A07F82" w:rsidP="00194164">
            <w:pPr>
              <w:pStyle w:val="TAC"/>
              <w:rPr>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2537438E" w14:textId="77777777" w:rsidR="00A07F82" w:rsidRPr="003B3B49" w:rsidRDefault="00A07F82" w:rsidP="00194164">
            <w:pPr>
              <w:pStyle w:val="TAC"/>
              <w:rPr>
                <w:lang w:eastAsia="zh-CN"/>
              </w:rPr>
            </w:pPr>
          </w:p>
        </w:tc>
      </w:tr>
      <w:tr w:rsidR="00A07F82" w:rsidRPr="003B3B49" w14:paraId="1B0B1549"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8DC43EE" w14:textId="77777777" w:rsidR="00A07F82" w:rsidRPr="003B3B49" w:rsidRDefault="00A07F82" w:rsidP="00194164">
            <w:pPr>
              <w:pStyle w:val="TAL"/>
              <w:rPr>
                <w:lang w:eastAsia="ja-JP"/>
              </w:rPr>
            </w:pPr>
            <w:r w:rsidRPr="003B3B49">
              <w:rPr>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0526AF65" w14:textId="77777777" w:rsidR="00A07F82" w:rsidRPr="003B3B49" w:rsidRDefault="00A07F82" w:rsidP="00194164">
            <w:pPr>
              <w:pStyle w:val="TAL"/>
              <w:rPr>
                <w:lang w:eastAsia="ja-JP"/>
              </w:rPr>
            </w:pPr>
            <w:r w:rsidRPr="003B3B49">
              <w:rPr>
                <w:rFonts w:cs="v4.2.0"/>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3823766E" w14:textId="77777777" w:rsidR="00A07F82" w:rsidRPr="003B3B49" w:rsidRDefault="00A07F82" w:rsidP="00194164">
            <w:pPr>
              <w:pStyle w:val="TAC"/>
              <w:rPr>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43833167" w14:textId="77777777" w:rsidR="00A07F82" w:rsidRPr="003B3B49" w:rsidRDefault="00A07F82" w:rsidP="00194164">
            <w:pPr>
              <w:pStyle w:val="TAC"/>
              <w:rPr>
                <w:lang w:eastAsia="zh-CN"/>
              </w:rPr>
            </w:pPr>
          </w:p>
        </w:tc>
      </w:tr>
      <w:tr w:rsidR="00A07F82" w:rsidRPr="003B3B49" w14:paraId="40A2A253"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3C5555" w14:textId="77777777" w:rsidR="00A07F82" w:rsidRPr="003B3B49" w:rsidRDefault="00A07F82" w:rsidP="00194164">
            <w:pPr>
              <w:pStyle w:val="TAL"/>
              <w:rPr>
                <w:lang w:eastAsia="ja-JP"/>
              </w:rPr>
            </w:pPr>
            <w:r w:rsidRPr="003B3B49">
              <w:rPr>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0CA2601E" w14:textId="77777777" w:rsidR="00A07F82" w:rsidRPr="003B3B49" w:rsidRDefault="00A07F82" w:rsidP="00194164">
            <w:pPr>
              <w:pStyle w:val="TAL"/>
              <w:rPr>
                <w:lang w:eastAsia="ja-JP"/>
              </w:rPr>
            </w:pPr>
            <w:r w:rsidRPr="003B3B49">
              <w:rPr>
                <w:rFonts w:cs="v4.2.0"/>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4C4E2841" w14:textId="77777777" w:rsidR="00A07F82" w:rsidRPr="003B3B49" w:rsidRDefault="00A07F82" w:rsidP="00194164">
            <w:pPr>
              <w:pStyle w:val="TAC"/>
              <w:rPr>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6D6B18C8" w14:textId="77777777" w:rsidR="00A07F82" w:rsidRPr="003B3B49" w:rsidRDefault="00A07F82" w:rsidP="00194164">
            <w:pPr>
              <w:pStyle w:val="TAC"/>
              <w:rPr>
                <w:lang w:eastAsia="zh-CN"/>
              </w:rPr>
            </w:pPr>
          </w:p>
        </w:tc>
      </w:tr>
      <w:tr w:rsidR="00A07F82" w:rsidRPr="003B3B49" w14:paraId="68856432"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3A3A12C2" w14:textId="77777777" w:rsidR="00A07F82" w:rsidRPr="003B3B49" w:rsidRDefault="00A07F82" w:rsidP="00194164">
            <w:pPr>
              <w:pStyle w:val="TAL"/>
              <w:rPr>
                <w:lang w:eastAsia="ja-JP"/>
              </w:rPr>
            </w:pPr>
            <w:proofErr w:type="spellStart"/>
            <w:r w:rsidRPr="003B3B49">
              <w:rPr>
                <w:lang w:eastAsia="ja-JP"/>
              </w:rPr>
              <w:t>NOCNG_RA</w:t>
            </w:r>
            <w:r w:rsidRPr="003B3B49">
              <w:rPr>
                <w:vertAlign w:val="superscript"/>
                <w:lang w:eastAsia="ja-JP"/>
              </w:rPr>
              <w:t>Note</w:t>
            </w:r>
            <w:proofErr w:type="spellEnd"/>
            <w:r w:rsidRPr="003B3B49">
              <w:rPr>
                <w:vertAlign w:val="superscript"/>
                <w:lang w:eastAsia="ja-JP"/>
              </w:rPr>
              <w:t xml:space="preserve"> 1</w:t>
            </w:r>
          </w:p>
        </w:tc>
        <w:tc>
          <w:tcPr>
            <w:tcW w:w="1418" w:type="dxa"/>
            <w:tcBorders>
              <w:top w:val="single" w:sz="4" w:space="0" w:color="auto"/>
              <w:left w:val="single" w:sz="4" w:space="0" w:color="auto"/>
              <w:bottom w:val="single" w:sz="4" w:space="0" w:color="auto"/>
              <w:right w:val="single" w:sz="4" w:space="0" w:color="auto"/>
            </w:tcBorders>
            <w:hideMark/>
          </w:tcPr>
          <w:p w14:paraId="60EE76B0" w14:textId="77777777" w:rsidR="00A07F82" w:rsidRPr="003B3B49" w:rsidRDefault="00A07F82" w:rsidP="00194164">
            <w:pPr>
              <w:pStyle w:val="TAL"/>
              <w:rPr>
                <w:lang w:eastAsia="ja-JP"/>
              </w:rPr>
            </w:pPr>
            <w:r w:rsidRPr="003B3B49">
              <w:rPr>
                <w:rFonts w:cs="v4.2.0"/>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374C3274" w14:textId="77777777" w:rsidR="00A07F82" w:rsidRPr="003B3B49" w:rsidRDefault="00A07F82" w:rsidP="00194164">
            <w:pPr>
              <w:pStyle w:val="TAC"/>
              <w:rPr>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013850EE" w14:textId="77777777" w:rsidR="00A07F82" w:rsidRPr="003B3B49" w:rsidRDefault="00A07F82" w:rsidP="00194164">
            <w:pPr>
              <w:pStyle w:val="TAC"/>
              <w:rPr>
                <w:lang w:eastAsia="zh-CN"/>
              </w:rPr>
            </w:pPr>
          </w:p>
        </w:tc>
      </w:tr>
      <w:tr w:rsidR="00A07F82" w:rsidRPr="003B3B49" w14:paraId="7B6CF160"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6061B2AC" w14:textId="77777777" w:rsidR="00A07F82" w:rsidRPr="003B3B49" w:rsidRDefault="00A07F82" w:rsidP="00194164">
            <w:pPr>
              <w:pStyle w:val="TAL"/>
              <w:rPr>
                <w:lang w:eastAsia="ja-JP"/>
              </w:rPr>
            </w:pPr>
            <w:proofErr w:type="spellStart"/>
            <w:r w:rsidRPr="003B3B49">
              <w:rPr>
                <w:lang w:eastAsia="ja-JP"/>
              </w:rPr>
              <w:t>NOCNG_RB</w:t>
            </w:r>
            <w:r w:rsidRPr="003B3B49">
              <w:rPr>
                <w:vertAlign w:val="superscript"/>
                <w:lang w:eastAsia="ja-JP"/>
              </w:rPr>
              <w:t>Note</w:t>
            </w:r>
            <w:proofErr w:type="spellEnd"/>
            <w:r w:rsidRPr="003B3B49">
              <w:rPr>
                <w:vertAlign w:val="superscript"/>
                <w:lang w:eastAsia="ja-JP"/>
              </w:rPr>
              <w:t xml:space="preserve"> 1 </w:t>
            </w:r>
          </w:p>
        </w:tc>
        <w:tc>
          <w:tcPr>
            <w:tcW w:w="1418" w:type="dxa"/>
            <w:tcBorders>
              <w:top w:val="single" w:sz="4" w:space="0" w:color="auto"/>
              <w:left w:val="single" w:sz="4" w:space="0" w:color="auto"/>
              <w:bottom w:val="single" w:sz="4" w:space="0" w:color="auto"/>
              <w:right w:val="single" w:sz="4" w:space="0" w:color="auto"/>
            </w:tcBorders>
            <w:hideMark/>
          </w:tcPr>
          <w:p w14:paraId="1F1053FE" w14:textId="77777777" w:rsidR="00A07F82" w:rsidRPr="003B3B49" w:rsidRDefault="00A07F82" w:rsidP="00194164">
            <w:pPr>
              <w:pStyle w:val="TAL"/>
              <w:rPr>
                <w:lang w:eastAsia="ja-JP"/>
              </w:rPr>
            </w:pPr>
            <w:r w:rsidRPr="003B3B49">
              <w:rPr>
                <w:rFonts w:cs="v4.2.0"/>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5072F324" w14:textId="77777777" w:rsidR="00A07F82" w:rsidRPr="003B3B49" w:rsidRDefault="00A07F82" w:rsidP="00194164">
            <w:pPr>
              <w:pStyle w:val="TAC"/>
              <w:rPr>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64E68AEF" w14:textId="77777777" w:rsidR="00A07F82" w:rsidRPr="003B3B49" w:rsidRDefault="00A07F82" w:rsidP="00194164">
            <w:pPr>
              <w:pStyle w:val="TAC"/>
              <w:rPr>
                <w:lang w:eastAsia="zh-CN"/>
              </w:rPr>
            </w:pPr>
          </w:p>
        </w:tc>
      </w:tr>
      <w:tr w:rsidR="00A07F82" w:rsidRPr="003B3B49" w14:paraId="480669AC"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D74E810" w14:textId="77777777" w:rsidR="00A07F82" w:rsidRPr="003B3B49" w:rsidRDefault="00A07F82" w:rsidP="00194164">
            <w:pPr>
              <w:pStyle w:val="TAL"/>
              <w:rPr>
                <w:lang w:eastAsia="ja-JP"/>
              </w:rPr>
            </w:pPr>
            <w:proofErr w:type="spellStart"/>
            <w:r w:rsidRPr="003B3B49">
              <w:rPr>
                <w:lang w:eastAsia="ja-JP"/>
              </w:rPr>
              <w:t>Qrxlevmin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28F76EC7" w14:textId="77777777" w:rsidR="00A07F82" w:rsidRPr="003B3B49" w:rsidRDefault="00A07F82" w:rsidP="00194164">
            <w:pPr>
              <w:pStyle w:val="TAL"/>
              <w:rPr>
                <w:lang w:eastAsia="ja-JP"/>
              </w:rPr>
            </w:pPr>
            <w:r w:rsidRPr="003B3B49">
              <w:rPr>
                <w:rFonts w:cs="v4.2.0"/>
                <w:lang w:eastAsia="ja-JP"/>
              </w:rPr>
              <w:t>dBm</w:t>
            </w:r>
          </w:p>
        </w:tc>
        <w:tc>
          <w:tcPr>
            <w:tcW w:w="1291" w:type="dxa"/>
            <w:tcBorders>
              <w:top w:val="single" w:sz="4" w:space="0" w:color="auto"/>
              <w:left w:val="single" w:sz="4" w:space="0" w:color="auto"/>
              <w:bottom w:val="single" w:sz="4" w:space="0" w:color="auto"/>
              <w:right w:val="single" w:sz="4" w:space="0" w:color="auto"/>
            </w:tcBorders>
            <w:hideMark/>
          </w:tcPr>
          <w:p w14:paraId="37618E47" w14:textId="77777777" w:rsidR="00A07F82" w:rsidRPr="003B3B49" w:rsidRDefault="00A07F82" w:rsidP="00194164">
            <w:pPr>
              <w:pStyle w:val="TAC"/>
              <w:rPr>
                <w:lang w:eastAsia="ja-JP"/>
              </w:rPr>
            </w:pPr>
            <w:r w:rsidRPr="003B3B49">
              <w:rPr>
                <w:lang w:eastAsia="ja-JP"/>
              </w:rPr>
              <w:t>-140</w:t>
            </w:r>
          </w:p>
        </w:tc>
        <w:tc>
          <w:tcPr>
            <w:tcW w:w="1170" w:type="dxa"/>
            <w:tcBorders>
              <w:top w:val="single" w:sz="4" w:space="0" w:color="auto"/>
              <w:left w:val="single" w:sz="4" w:space="0" w:color="auto"/>
              <w:bottom w:val="single" w:sz="4" w:space="0" w:color="auto"/>
              <w:right w:val="single" w:sz="4" w:space="0" w:color="auto"/>
            </w:tcBorders>
            <w:hideMark/>
          </w:tcPr>
          <w:p w14:paraId="349C064C" w14:textId="77777777" w:rsidR="00A07F82" w:rsidRPr="003B3B49" w:rsidRDefault="00A07F82" w:rsidP="00194164">
            <w:pPr>
              <w:pStyle w:val="TAC"/>
              <w:rPr>
                <w:lang w:eastAsia="ja-JP"/>
              </w:rPr>
            </w:pPr>
            <w:r w:rsidRPr="003B3B49">
              <w:rPr>
                <w:lang w:eastAsia="ja-JP"/>
              </w:rPr>
              <w:t>-140</w:t>
            </w:r>
          </w:p>
        </w:tc>
        <w:tc>
          <w:tcPr>
            <w:tcW w:w="1350" w:type="dxa"/>
            <w:tcBorders>
              <w:top w:val="single" w:sz="4" w:space="0" w:color="auto"/>
              <w:left w:val="single" w:sz="4" w:space="0" w:color="auto"/>
              <w:bottom w:val="single" w:sz="4" w:space="0" w:color="auto"/>
              <w:right w:val="single" w:sz="4" w:space="0" w:color="auto"/>
            </w:tcBorders>
            <w:hideMark/>
          </w:tcPr>
          <w:p w14:paraId="60AA568B" w14:textId="77777777" w:rsidR="00A07F82" w:rsidRPr="003B3B49" w:rsidRDefault="00A07F82" w:rsidP="00194164">
            <w:pPr>
              <w:pStyle w:val="TAC"/>
              <w:rPr>
                <w:lang w:eastAsia="ja-JP"/>
              </w:rPr>
            </w:pPr>
            <w:r w:rsidRPr="003B3B49">
              <w:rPr>
                <w:lang w:eastAsia="ja-JP"/>
              </w:rPr>
              <w:t>-140</w:t>
            </w:r>
          </w:p>
        </w:tc>
        <w:tc>
          <w:tcPr>
            <w:tcW w:w="1295" w:type="dxa"/>
            <w:tcBorders>
              <w:top w:val="single" w:sz="4" w:space="0" w:color="auto"/>
              <w:left w:val="single" w:sz="4" w:space="0" w:color="auto"/>
              <w:bottom w:val="single" w:sz="4" w:space="0" w:color="auto"/>
              <w:right w:val="single" w:sz="4" w:space="0" w:color="auto"/>
            </w:tcBorders>
            <w:hideMark/>
          </w:tcPr>
          <w:p w14:paraId="01C6F089" w14:textId="77777777" w:rsidR="00A07F82" w:rsidRPr="003B3B49" w:rsidRDefault="00A07F82" w:rsidP="00194164">
            <w:pPr>
              <w:pStyle w:val="TAC"/>
              <w:rPr>
                <w:lang w:eastAsia="ja-JP"/>
              </w:rPr>
            </w:pPr>
            <w:r w:rsidRPr="003B3B49">
              <w:rPr>
                <w:lang w:eastAsia="ja-JP"/>
              </w:rPr>
              <w:t>-140</w:t>
            </w:r>
          </w:p>
        </w:tc>
      </w:tr>
      <w:tr w:rsidR="00A07F82" w:rsidRPr="003B3B49" w14:paraId="1E687778"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910C447" w14:textId="77777777" w:rsidR="00A07F82" w:rsidRPr="003B3B49" w:rsidRDefault="00A07F82" w:rsidP="00194164">
            <w:pPr>
              <w:pStyle w:val="TAL"/>
              <w:rPr>
                <w:lang w:eastAsia="ja-JP"/>
              </w:rPr>
            </w:pPr>
            <w:proofErr w:type="spellStart"/>
            <w:r w:rsidRPr="003B3B49">
              <w:rPr>
                <w:lang w:eastAsia="ja-JP"/>
              </w:rPr>
              <w:t>Pcompensation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5346ABA3" w14:textId="77777777" w:rsidR="00A07F82" w:rsidRPr="003B3B49" w:rsidRDefault="00A07F82" w:rsidP="00194164">
            <w:pPr>
              <w:pStyle w:val="TAL"/>
              <w:rPr>
                <w:lang w:eastAsia="ja-JP"/>
              </w:rPr>
            </w:pPr>
            <w:r w:rsidRPr="003B3B49">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59336FDE" w14:textId="77777777" w:rsidR="00A07F82" w:rsidRPr="003B3B49" w:rsidRDefault="00A07F82" w:rsidP="00194164">
            <w:pPr>
              <w:pStyle w:val="TAC"/>
              <w:rPr>
                <w:lang w:eastAsia="ja-JP"/>
              </w:rPr>
            </w:pPr>
            <w:r w:rsidRPr="003B3B49">
              <w:rPr>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255787D1" w14:textId="77777777" w:rsidR="00A07F82" w:rsidRPr="003B3B49" w:rsidRDefault="00A07F82" w:rsidP="00194164">
            <w:pPr>
              <w:pStyle w:val="TAC"/>
              <w:rPr>
                <w:lang w:eastAsia="ja-JP"/>
              </w:rPr>
            </w:pPr>
            <w:r w:rsidRPr="003B3B49">
              <w:rPr>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2A02338B" w14:textId="77777777" w:rsidR="00A07F82" w:rsidRPr="003B3B49" w:rsidRDefault="00A07F82" w:rsidP="00194164">
            <w:pPr>
              <w:pStyle w:val="TAC"/>
              <w:rPr>
                <w:lang w:eastAsia="ja-JP"/>
              </w:rPr>
            </w:pPr>
            <w:r w:rsidRPr="003B3B49">
              <w:rPr>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31803470" w14:textId="77777777" w:rsidR="00A07F82" w:rsidRPr="003B3B49" w:rsidRDefault="00A07F82" w:rsidP="00194164">
            <w:pPr>
              <w:pStyle w:val="TAC"/>
              <w:rPr>
                <w:lang w:eastAsia="ja-JP"/>
              </w:rPr>
            </w:pPr>
            <w:r w:rsidRPr="003B3B49">
              <w:rPr>
                <w:lang w:eastAsia="ja-JP"/>
              </w:rPr>
              <w:t>0</w:t>
            </w:r>
          </w:p>
        </w:tc>
      </w:tr>
      <w:tr w:rsidR="00A07F82" w:rsidRPr="003B3B49" w14:paraId="0D3819F1"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8BBF4B6" w14:textId="77777777" w:rsidR="00A07F82" w:rsidRPr="003B3B49" w:rsidRDefault="00A07F82" w:rsidP="00194164">
            <w:pPr>
              <w:pStyle w:val="TAL"/>
              <w:rPr>
                <w:lang w:eastAsia="ja-JP"/>
              </w:rPr>
            </w:pPr>
            <w:proofErr w:type="spellStart"/>
            <w:r w:rsidRPr="003B3B49">
              <w:rPr>
                <w:lang w:eastAsia="ja-JP"/>
              </w:rPr>
              <w:t>Qhyst</w:t>
            </w:r>
            <w:r w:rsidRPr="003B3B49">
              <w:rPr>
                <w:vertAlign w:val="subscript"/>
                <w:lang w:eastAsia="ja-JP"/>
              </w:rPr>
              <w:t>s</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4DA7B3D9" w14:textId="77777777" w:rsidR="00A07F82" w:rsidRPr="003B3B49" w:rsidRDefault="00A07F82" w:rsidP="00194164">
            <w:pPr>
              <w:pStyle w:val="TAL"/>
              <w:rPr>
                <w:lang w:eastAsia="ja-JP"/>
              </w:rPr>
            </w:pPr>
            <w:r w:rsidRPr="003B3B49">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35AB5B7B" w14:textId="77777777" w:rsidR="00A07F82" w:rsidRPr="003B3B49" w:rsidRDefault="00A07F82" w:rsidP="00194164">
            <w:pPr>
              <w:pStyle w:val="TAC"/>
              <w:rPr>
                <w:lang w:eastAsia="ja-JP"/>
              </w:rPr>
            </w:pPr>
            <w:r w:rsidRPr="003B3B49">
              <w:rPr>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09E15AC0" w14:textId="77777777" w:rsidR="00A07F82" w:rsidRPr="003B3B49" w:rsidRDefault="00A07F82" w:rsidP="00194164">
            <w:pPr>
              <w:pStyle w:val="TAC"/>
              <w:rPr>
                <w:lang w:eastAsia="ja-JP"/>
              </w:rPr>
            </w:pPr>
            <w:r w:rsidRPr="003B3B49">
              <w:rPr>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25631BCB" w14:textId="77777777" w:rsidR="00A07F82" w:rsidRPr="003B3B49" w:rsidRDefault="00A07F82" w:rsidP="00194164">
            <w:pPr>
              <w:pStyle w:val="TAC"/>
              <w:rPr>
                <w:lang w:eastAsia="ja-JP"/>
              </w:rPr>
            </w:pPr>
            <w:r w:rsidRPr="003B3B49">
              <w:rPr>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662DFC62" w14:textId="77777777" w:rsidR="00A07F82" w:rsidRPr="003B3B49" w:rsidRDefault="00A07F82" w:rsidP="00194164">
            <w:pPr>
              <w:pStyle w:val="TAC"/>
              <w:rPr>
                <w:lang w:eastAsia="ja-JP"/>
              </w:rPr>
            </w:pPr>
            <w:r w:rsidRPr="003B3B49">
              <w:rPr>
                <w:lang w:eastAsia="ja-JP"/>
              </w:rPr>
              <w:t>0</w:t>
            </w:r>
          </w:p>
        </w:tc>
      </w:tr>
      <w:tr w:rsidR="00A07F82" w:rsidRPr="003B3B49" w14:paraId="27545610"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C47D9F7" w14:textId="77777777" w:rsidR="00A07F82" w:rsidRPr="003B3B49" w:rsidRDefault="00A07F82" w:rsidP="00194164">
            <w:pPr>
              <w:pStyle w:val="TAL"/>
              <w:rPr>
                <w:lang w:eastAsia="ja-JP"/>
              </w:rPr>
            </w:pPr>
            <w:proofErr w:type="spellStart"/>
            <w:r w:rsidRPr="003B3B49">
              <w:rPr>
                <w:lang w:eastAsia="ja-JP"/>
              </w:rPr>
              <w:t>Qoffset</w:t>
            </w:r>
            <w:r w:rsidRPr="003B3B49">
              <w:rPr>
                <w:vertAlign w:val="subscript"/>
                <w:lang w:eastAsia="ja-JP"/>
              </w:rPr>
              <w:t>s</w:t>
            </w:r>
            <w:proofErr w:type="spellEnd"/>
            <w:r w:rsidRPr="003B3B49">
              <w:rPr>
                <w:vertAlign w:val="subscript"/>
                <w:lang w:eastAsia="ja-JP"/>
              </w:rPr>
              <w:t>, n</w:t>
            </w:r>
          </w:p>
        </w:tc>
        <w:tc>
          <w:tcPr>
            <w:tcW w:w="1418" w:type="dxa"/>
            <w:tcBorders>
              <w:top w:val="single" w:sz="4" w:space="0" w:color="auto"/>
              <w:left w:val="single" w:sz="4" w:space="0" w:color="auto"/>
              <w:bottom w:val="single" w:sz="4" w:space="0" w:color="auto"/>
              <w:right w:val="single" w:sz="4" w:space="0" w:color="auto"/>
            </w:tcBorders>
            <w:hideMark/>
          </w:tcPr>
          <w:p w14:paraId="2B81A10A" w14:textId="77777777" w:rsidR="00A07F82" w:rsidRPr="003B3B49" w:rsidRDefault="00A07F82" w:rsidP="00194164">
            <w:pPr>
              <w:pStyle w:val="TAL"/>
              <w:rPr>
                <w:lang w:eastAsia="ja-JP"/>
              </w:rPr>
            </w:pPr>
            <w:r w:rsidRPr="003B3B49">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270BBAFA" w14:textId="77777777" w:rsidR="00A07F82" w:rsidRPr="003B3B49" w:rsidRDefault="00A07F82" w:rsidP="00194164">
            <w:pPr>
              <w:pStyle w:val="TAC"/>
              <w:rPr>
                <w:lang w:eastAsia="ja-JP"/>
              </w:rPr>
            </w:pPr>
            <w:r w:rsidRPr="003B3B49">
              <w:rPr>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0810C118" w14:textId="77777777" w:rsidR="00A07F82" w:rsidRPr="003B3B49" w:rsidRDefault="00A07F82" w:rsidP="00194164">
            <w:pPr>
              <w:pStyle w:val="TAC"/>
              <w:rPr>
                <w:lang w:eastAsia="ja-JP"/>
              </w:rPr>
            </w:pPr>
            <w:r w:rsidRPr="003B3B49">
              <w:rPr>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05CC7902" w14:textId="77777777" w:rsidR="00A07F82" w:rsidRPr="003B3B49" w:rsidRDefault="00A07F82" w:rsidP="00194164">
            <w:pPr>
              <w:pStyle w:val="TAC"/>
              <w:rPr>
                <w:lang w:eastAsia="ja-JP"/>
              </w:rPr>
            </w:pPr>
            <w:r w:rsidRPr="003B3B49">
              <w:rPr>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104AF98D" w14:textId="77777777" w:rsidR="00A07F82" w:rsidRPr="003B3B49" w:rsidRDefault="00A07F82" w:rsidP="00194164">
            <w:pPr>
              <w:pStyle w:val="TAC"/>
              <w:rPr>
                <w:lang w:eastAsia="ja-JP"/>
              </w:rPr>
            </w:pPr>
            <w:r w:rsidRPr="003B3B49">
              <w:rPr>
                <w:lang w:eastAsia="ja-JP"/>
              </w:rPr>
              <w:t>0</w:t>
            </w:r>
          </w:p>
        </w:tc>
      </w:tr>
      <w:tr w:rsidR="00A07F82" w:rsidRPr="003B3B49" w14:paraId="43766B62"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76745C" w14:textId="77777777" w:rsidR="00A07F82" w:rsidRPr="003B3B49" w:rsidRDefault="00A07F82" w:rsidP="00194164">
            <w:pPr>
              <w:pStyle w:val="TAL"/>
              <w:rPr>
                <w:lang w:eastAsia="ja-JP"/>
              </w:rPr>
            </w:pPr>
            <w:proofErr w:type="spellStart"/>
            <w:r w:rsidRPr="003B3B49">
              <w:rPr>
                <w:lang w:eastAsia="ja-JP"/>
              </w:rPr>
              <w:t>Cell_selection_and</w:t>
            </w:r>
            <w:proofErr w:type="spellEnd"/>
            <w:r w:rsidRPr="003B3B49">
              <w:rPr>
                <w:lang w:eastAsia="ja-JP"/>
              </w:rPr>
              <w:t>_</w:t>
            </w:r>
          </w:p>
          <w:p w14:paraId="005AD161" w14:textId="77777777" w:rsidR="00A07F82" w:rsidRPr="003B3B49" w:rsidRDefault="00A07F82" w:rsidP="00194164">
            <w:pPr>
              <w:pStyle w:val="TAL"/>
              <w:rPr>
                <w:lang w:eastAsia="ja-JP"/>
              </w:rPr>
            </w:pPr>
            <w:proofErr w:type="spellStart"/>
            <w:r w:rsidRPr="003B3B49">
              <w:rPr>
                <w:lang w:eastAsia="ja-JP"/>
              </w:rPr>
              <w:t>reselection_quality_measurement</w:t>
            </w:r>
            <w:proofErr w:type="spellEnd"/>
          </w:p>
        </w:tc>
        <w:tc>
          <w:tcPr>
            <w:tcW w:w="1418" w:type="dxa"/>
            <w:tcBorders>
              <w:top w:val="single" w:sz="4" w:space="0" w:color="auto"/>
              <w:left w:val="single" w:sz="4" w:space="0" w:color="auto"/>
              <w:bottom w:val="single" w:sz="4" w:space="0" w:color="auto"/>
              <w:right w:val="single" w:sz="4" w:space="0" w:color="auto"/>
            </w:tcBorders>
          </w:tcPr>
          <w:p w14:paraId="371F358E" w14:textId="77777777" w:rsidR="00A07F82" w:rsidRPr="003B3B49" w:rsidRDefault="00A07F82" w:rsidP="00194164">
            <w:pPr>
              <w:pStyle w:val="TAL"/>
              <w:rPr>
                <w:rFonts w:cs="v4.2.0"/>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43564EB8" w14:textId="77777777" w:rsidR="00A07F82" w:rsidRPr="003B3B49" w:rsidRDefault="00A07F82" w:rsidP="00194164">
            <w:pPr>
              <w:pStyle w:val="TAC"/>
              <w:rPr>
                <w:lang w:eastAsia="ja-JP"/>
              </w:rPr>
            </w:pPr>
            <w:r w:rsidRPr="003B3B49">
              <w:rPr>
                <w:lang w:eastAsia="ja-JP"/>
              </w:rPr>
              <w:t>NRSRP</w:t>
            </w:r>
          </w:p>
        </w:tc>
        <w:tc>
          <w:tcPr>
            <w:tcW w:w="2645" w:type="dxa"/>
            <w:gridSpan w:val="2"/>
            <w:tcBorders>
              <w:top w:val="single" w:sz="4" w:space="0" w:color="auto"/>
              <w:left w:val="single" w:sz="4" w:space="0" w:color="auto"/>
              <w:bottom w:val="single" w:sz="4" w:space="0" w:color="auto"/>
              <w:right w:val="single" w:sz="4" w:space="0" w:color="auto"/>
            </w:tcBorders>
            <w:hideMark/>
          </w:tcPr>
          <w:p w14:paraId="6116D1AB" w14:textId="77777777" w:rsidR="00A07F82" w:rsidRPr="003B3B49" w:rsidRDefault="00A07F82" w:rsidP="00194164">
            <w:pPr>
              <w:pStyle w:val="TAC"/>
              <w:rPr>
                <w:lang w:eastAsia="ja-JP"/>
              </w:rPr>
            </w:pPr>
            <w:r w:rsidRPr="003B3B49">
              <w:rPr>
                <w:lang w:eastAsia="ja-JP"/>
              </w:rPr>
              <w:t>NRSRP</w:t>
            </w:r>
          </w:p>
        </w:tc>
      </w:tr>
      <w:tr w:rsidR="00A07F82" w:rsidRPr="003B3B49" w14:paraId="483CFA4E"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025569" w14:textId="53C3E50B" w:rsidR="00A07F82" w:rsidRPr="003B3B49" w:rsidRDefault="00A07F82" w:rsidP="00194164">
            <w:pPr>
              <w:pStyle w:val="TAL"/>
              <w:rPr>
                <w:lang w:eastAsia="ja-JP"/>
              </w:rPr>
            </w:pPr>
            <w:r>
              <w:rPr>
                <w:noProof/>
                <w:position w:val="-12"/>
                <w:lang w:eastAsia="zh-CN"/>
              </w:rPr>
              <w:drawing>
                <wp:inline distT="0" distB="0" distL="0" distR="0" wp14:anchorId="3D999AFB" wp14:editId="6E1C6E64">
                  <wp:extent cx="257175" cy="22860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1936992" w14:textId="77777777" w:rsidR="00A07F82" w:rsidRPr="003B3B49" w:rsidRDefault="00A07F82" w:rsidP="00194164">
            <w:pPr>
              <w:pStyle w:val="TAL"/>
              <w:rPr>
                <w:rFonts w:cs="v4.2.0"/>
                <w:lang w:eastAsia="ja-JP"/>
              </w:rPr>
            </w:pPr>
            <w:r w:rsidRPr="003B3B49">
              <w:rPr>
                <w:rFonts w:cs="v4.2.0"/>
                <w:lang w:eastAsia="ja-JP"/>
              </w:rPr>
              <w:t>dBm/15 kHz</w:t>
            </w:r>
          </w:p>
        </w:tc>
        <w:tc>
          <w:tcPr>
            <w:tcW w:w="5106" w:type="dxa"/>
            <w:gridSpan w:val="4"/>
            <w:tcBorders>
              <w:top w:val="single" w:sz="4" w:space="0" w:color="auto"/>
              <w:left w:val="single" w:sz="4" w:space="0" w:color="auto"/>
              <w:bottom w:val="single" w:sz="4" w:space="0" w:color="auto"/>
              <w:right w:val="single" w:sz="4" w:space="0" w:color="auto"/>
            </w:tcBorders>
            <w:hideMark/>
          </w:tcPr>
          <w:p w14:paraId="4F45EA5E" w14:textId="77777777" w:rsidR="00A07F82" w:rsidRPr="003B3B49" w:rsidRDefault="00A07F82" w:rsidP="00194164">
            <w:pPr>
              <w:pStyle w:val="TAC"/>
              <w:rPr>
                <w:lang w:eastAsia="ja-JP"/>
              </w:rPr>
            </w:pPr>
            <w:r w:rsidRPr="003B3B49">
              <w:t>-98+TT</w:t>
            </w:r>
          </w:p>
        </w:tc>
      </w:tr>
      <w:tr w:rsidR="00A07F82" w:rsidRPr="003B3B49" w14:paraId="24EBF47F"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65B5A3A" w14:textId="4C8A5DE6" w:rsidR="00A07F82" w:rsidRPr="003B3B49" w:rsidRDefault="00A07F82" w:rsidP="00194164">
            <w:pPr>
              <w:pStyle w:val="TAL"/>
              <w:rPr>
                <w:lang w:eastAsia="ja-JP"/>
              </w:rPr>
            </w:pPr>
            <w:r>
              <w:rPr>
                <w:noProof/>
                <w:position w:val="-12"/>
                <w:lang w:eastAsia="zh-CN"/>
              </w:rPr>
              <w:drawing>
                <wp:inline distT="0" distB="0" distL="0" distR="0" wp14:anchorId="48DB74B6" wp14:editId="5890F817">
                  <wp:extent cx="504825" cy="2381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9A13F61" w14:textId="77777777" w:rsidR="00A07F82" w:rsidRPr="003B3B49" w:rsidRDefault="00A07F82" w:rsidP="00194164">
            <w:pPr>
              <w:pStyle w:val="TAL"/>
              <w:rPr>
                <w:lang w:eastAsia="ja-JP"/>
              </w:rPr>
            </w:pPr>
            <w:r w:rsidRPr="003B3B49">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1A09640D" w14:textId="77777777" w:rsidR="00A07F82" w:rsidRPr="003B3B49" w:rsidRDefault="00A07F82" w:rsidP="00194164">
            <w:pPr>
              <w:pStyle w:val="TAC"/>
              <w:rPr>
                <w:lang w:eastAsia="ja-JP"/>
              </w:rPr>
            </w:pPr>
            <w:r w:rsidRPr="003B3B49">
              <w:rPr>
                <w:lang w:eastAsia="ja-JP"/>
              </w:rPr>
              <w:t>1</w:t>
            </w:r>
            <w:r w:rsidRPr="003B3B49">
              <w:t>7+TT</w:t>
            </w:r>
          </w:p>
        </w:tc>
        <w:tc>
          <w:tcPr>
            <w:tcW w:w="1170" w:type="dxa"/>
            <w:tcBorders>
              <w:top w:val="single" w:sz="4" w:space="0" w:color="auto"/>
              <w:left w:val="single" w:sz="4" w:space="0" w:color="auto"/>
              <w:bottom w:val="single" w:sz="4" w:space="0" w:color="auto"/>
              <w:right w:val="single" w:sz="4" w:space="0" w:color="auto"/>
            </w:tcBorders>
            <w:hideMark/>
          </w:tcPr>
          <w:p w14:paraId="75500B34" w14:textId="77777777" w:rsidR="00A07F82" w:rsidRPr="003B3B49" w:rsidRDefault="00A07F82" w:rsidP="00194164">
            <w:pPr>
              <w:pStyle w:val="TAC"/>
              <w:rPr>
                <w:lang w:eastAsia="ja-JP"/>
              </w:rPr>
            </w:pPr>
            <w:r w:rsidRPr="003B3B49">
              <w:rPr>
                <w:lang w:eastAsia="ja-JP"/>
              </w:rPr>
              <w:t>7+TT</w:t>
            </w:r>
          </w:p>
        </w:tc>
        <w:tc>
          <w:tcPr>
            <w:tcW w:w="1350" w:type="dxa"/>
            <w:tcBorders>
              <w:top w:val="single" w:sz="4" w:space="0" w:color="auto"/>
              <w:left w:val="single" w:sz="4" w:space="0" w:color="auto"/>
              <w:bottom w:val="single" w:sz="4" w:space="0" w:color="auto"/>
              <w:right w:val="single" w:sz="4" w:space="0" w:color="auto"/>
            </w:tcBorders>
            <w:hideMark/>
          </w:tcPr>
          <w:p w14:paraId="1ACACAD8" w14:textId="77777777" w:rsidR="00A07F82" w:rsidRPr="003B3B49" w:rsidRDefault="00A07F82" w:rsidP="00194164">
            <w:pPr>
              <w:pStyle w:val="TAC"/>
              <w:rPr>
                <w:lang w:eastAsia="ja-JP"/>
              </w:rPr>
            </w:pPr>
            <w:r w:rsidRPr="003B3B49">
              <w:rPr>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70D48B2B" w14:textId="77777777" w:rsidR="00A07F82" w:rsidRPr="003B3B49" w:rsidRDefault="00A07F82" w:rsidP="00194164">
            <w:pPr>
              <w:pStyle w:val="TAC"/>
              <w:rPr>
                <w:lang w:eastAsia="ja-JP"/>
              </w:rPr>
            </w:pPr>
            <w:r w:rsidRPr="003B3B49">
              <w:rPr>
                <w:lang w:eastAsia="ja-JP"/>
              </w:rPr>
              <w:t>11+TT</w:t>
            </w:r>
          </w:p>
        </w:tc>
      </w:tr>
      <w:tr w:rsidR="00A07F82" w:rsidRPr="003B3B49" w14:paraId="46687539" w14:textId="77777777" w:rsidTr="00194164">
        <w:trPr>
          <w:cantSplit/>
          <w:trHeight w:val="147"/>
          <w:jc w:val="center"/>
        </w:trPr>
        <w:tc>
          <w:tcPr>
            <w:tcW w:w="2268" w:type="dxa"/>
            <w:tcBorders>
              <w:top w:val="single" w:sz="4" w:space="0" w:color="auto"/>
              <w:left w:val="single" w:sz="4" w:space="0" w:color="auto"/>
              <w:bottom w:val="single" w:sz="4" w:space="0" w:color="auto"/>
              <w:right w:val="single" w:sz="4" w:space="0" w:color="auto"/>
            </w:tcBorders>
            <w:hideMark/>
          </w:tcPr>
          <w:p w14:paraId="0B0F79FE" w14:textId="1A4C196B" w:rsidR="00A07F82" w:rsidRPr="003B3B49" w:rsidRDefault="00A07F82" w:rsidP="00194164">
            <w:pPr>
              <w:pStyle w:val="TAL"/>
              <w:rPr>
                <w:lang w:eastAsia="ja-JP"/>
              </w:rPr>
            </w:pPr>
            <w:r>
              <w:rPr>
                <w:noProof/>
                <w:position w:val="-12"/>
                <w:lang w:eastAsia="zh-CN"/>
              </w:rPr>
              <w:drawing>
                <wp:inline distT="0" distB="0" distL="0" distR="0" wp14:anchorId="261948AE" wp14:editId="7163BCBA">
                  <wp:extent cx="390525" cy="2381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3B3B49">
              <w:rPr>
                <w:vertAlign w:val="superscript"/>
                <w:lang w:eastAsia="ja-JP"/>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14:paraId="6BC7AE2F" w14:textId="77777777" w:rsidR="00A07F82" w:rsidRPr="003B3B49" w:rsidRDefault="00A07F82" w:rsidP="00194164">
            <w:pPr>
              <w:pStyle w:val="TAL"/>
              <w:rPr>
                <w:lang w:eastAsia="ja-JP"/>
              </w:rPr>
            </w:pPr>
            <w:r w:rsidRPr="003B3B49">
              <w:rPr>
                <w:rFonts w:cs="v4.2.0"/>
                <w:bCs/>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667221A8" w14:textId="77777777" w:rsidR="00A07F82" w:rsidRPr="003B3B49" w:rsidRDefault="00A07F82" w:rsidP="00194164">
            <w:pPr>
              <w:pStyle w:val="TAC"/>
              <w:rPr>
                <w:lang w:eastAsia="ja-JP"/>
              </w:rPr>
            </w:pPr>
            <w:r w:rsidRPr="003B3B49">
              <w:rPr>
                <w:lang w:eastAsia="ja-JP"/>
              </w:rPr>
              <w:t>1</w:t>
            </w:r>
            <w:r w:rsidRPr="003B3B49">
              <w:t>7+TT</w:t>
            </w:r>
          </w:p>
        </w:tc>
        <w:tc>
          <w:tcPr>
            <w:tcW w:w="1170" w:type="dxa"/>
            <w:tcBorders>
              <w:top w:val="single" w:sz="4" w:space="0" w:color="auto"/>
              <w:left w:val="single" w:sz="4" w:space="0" w:color="auto"/>
              <w:bottom w:val="single" w:sz="4" w:space="0" w:color="auto"/>
              <w:right w:val="single" w:sz="4" w:space="0" w:color="auto"/>
            </w:tcBorders>
            <w:hideMark/>
          </w:tcPr>
          <w:p w14:paraId="4382091E" w14:textId="77777777" w:rsidR="00A07F82" w:rsidRPr="003B3B49" w:rsidRDefault="00A07F82" w:rsidP="00194164">
            <w:pPr>
              <w:pStyle w:val="TAC"/>
              <w:rPr>
                <w:lang w:eastAsia="ja-JP"/>
              </w:rPr>
            </w:pPr>
            <w:r w:rsidRPr="003B3B49">
              <w:rPr>
                <w:lang w:eastAsia="ja-JP"/>
              </w:rPr>
              <w:t>-4.33+TT</w:t>
            </w:r>
          </w:p>
        </w:tc>
        <w:tc>
          <w:tcPr>
            <w:tcW w:w="1350" w:type="dxa"/>
            <w:tcBorders>
              <w:top w:val="single" w:sz="4" w:space="0" w:color="auto"/>
              <w:left w:val="single" w:sz="4" w:space="0" w:color="auto"/>
              <w:bottom w:val="single" w:sz="4" w:space="0" w:color="auto"/>
              <w:right w:val="single" w:sz="4" w:space="0" w:color="auto"/>
            </w:tcBorders>
            <w:hideMark/>
          </w:tcPr>
          <w:p w14:paraId="6EA48AA1" w14:textId="77777777" w:rsidR="00A07F82" w:rsidRPr="003B3B49" w:rsidRDefault="00A07F82" w:rsidP="00194164">
            <w:pPr>
              <w:pStyle w:val="TAC"/>
              <w:rPr>
                <w:lang w:eastAsia="ja-JP"/>
              </w:rPr>
            </w:pPr>
            <w:r w:rsidRPr="003B3B49">
              <w:rPr>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39672E50" w14:textId="77777777" w:rsidR="00A07F82" w:rsidRPr="003B3B49" w:rsidRDefault="00A07F82" w:rsidP="00194164">
            <w:pPr>
              <w:pStyle w:val="TAC"/>
              <w:rPr>
                <w:lang w:eastAsia="ja-JP"/>
              </w:rPr>
            </w:pPr>
            <w:r w:rsidRPr="003B3B49">
              <w:t>3.21+TT</w:t>
            </w:r>
          </w:p>
        </w:tc>
      </w:tr>
      <w:tr w:rsidR="00A07F82" w:rsidRPr="003B3B49" w14:paraId="2F2591A8"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065F475" w14:textId="77777777" w:rsidR="00A07F82" w:rsidRPr="003B3B49" w:rsidRDefault="00A07F82" w:rsidP="00194164">
            <w:pPr>
              <w:pStyle w:val="TAL"/>
              <w:rPr>
                <w:lang w:eastAsia="ja-JP"/>
              </w:rPr>
            </w:pPr>
            <w:r w:rsidRPr="003B3B49">
              <w:rPr>
                <w:lang w:eastAsia="ja-JP"/>
              </w:rPr>
              <w:t>NRSRP</w:t>
            </w:r>
            <w:r w:rsidRPr="003B3B49">
              <w:rPr>
                <w:vertAlign w:val="superscript"/>
                <w:lang w:eastAsia="ja-JP"/>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14:paraId="526003CB" w14:textId="77777777" w:rsidR="00A07F82" w:rsidRPr="003B3B49" w:rsidRDefault="00A07F82" w:rsidP="00194164">
            <w:pPr>
              <w:pStyle w:val="TAL"/>
              <w:rPr>
                <w:lang w:eastAsia="ja-JP"/>
              </w:rPr>
            </w:pPr>
            <w:r w:rsidRPr="003B3B49">
              <w:rPr>
                <w:rFonts w:cs="v4.2.0"/>
                <w:lang w:eastAsia="ja-JP"/>
              </w:rPr>
              <w:t>dBm/15 kHz</w:t>
            </w:r>
          </w:p>
        </w:tc>
        <w:tc>
          <w:tcPr>
            <w:tcW w:w="1291" w:type="dxa"/>
            <w:tcBorders>
              <w:top w:val="single" w:sz="4" w:space="0" w:color="auto"/>
              <w:left w:val="single" w:sz="4" w:space="0" w:color="auto"/>
              <w:bottom w:val="single" w:sz="4" w:space="0" w:color="auto"/>
              <w:right w:val="single" w:sz="4" w:space="0" w:color="auto"/>
            </w:tcBorders>
            <w:hideMark/>
          </w:tcPr>
          <w:p w14:paraId="487E740A" w14:textId="77777777" w:rsidR="00A07F82" w:rsidRPr="003B3B49" w:rsidRDefault="00A07F82" w:rsidP="00194164">
            <w:pPr>
              <w:pStyle w:val="TAC"/>
              <w:rPr>
                <w:lang w:eastAsia="ja-JP"/>
              </w:rPr>
            </w:pPr>
            <w:r w:rsidRPr="003B3B49">
              <w:rPr>
                <w:lang w:eastAsia="ja-JP"/>
              </w:rPr>
              <w:t>-8</w:t>
            </w:r>
            <w:r w:rsidRPr="003B3B49">
              <w:t>1+TT</w:t>
            </w:r>
          </w:p>
        </w:tc>
        <w:tc>
          <w:tcPr>
            <w:tcW w:w="1170" w:type="dxa"/>
            <w:tcBorders>
              <w:top w:val="single" w:sz="4" w:space="0" w:color="auto"/>
              <w:left w:val="single" w:sz="4" w:space="0" w:color="auto"/>
              <w:bottom w:val="single" w:sz="4" w:space="0" w:color="auto"/>
              <w:right w:val="single" w:sz="4" w:space="0" w:color="auto"/>
            </w:tcBorders>
            <w:hideMark/>
          </w:tcPr>
          <w:p w14:paraId="36366FB0" w14:textId="77777777" w:rsidR="00A07F82" w:rsidRPr="003B3B49" w:rsidRDefault="00A07F82" w:rsidP="00194164">
            <w:pPr>
              <w:pStyle w:val="TAC"/>
              <w:rPr>
                <w:lang w:eastAsia="ja-JP"/>
              </w:rPr>
            </w:pPr>
            <w:r w:rsidRPr="003B3B49">
              <w:rPr>
                <w:lang w:eastAsia="ja-JP"/>
              </w:rPr>
              <w:t>-91+TT</w:t>
            </w:r>
          </w:p>
        </w:tc>
        <w:tc>
          <w:tcPr>
            <w:tcW w:w="1350" w:type="dxa"/>
            <w:tcBorders>
              <w:top w:val="single" w:sz="4" w:space="0" w:color="auto"/>
              <w:left w:val="single" w:sz="4" w:space="0" w:color="auto"/>
              <w:bottom w:val="single" w:sz="4" w:space="0" w:color="auto"/>
              <w:right w:val="single" w:sz="4" w:space="0" w:color="auto"/>
            </w:tcBorders>
            <w:hideMark/>
          </w:tcPr>
          <w:p w14:paraId="6167746C" w14:textId="77777777" w:rsidR="00A07F82" w:rsidRPr="003B3B49" w:rsidRDefault="00A07F82" w:rsidP="00194164">
            <w:pPr>
              <w:pStyle w:val="TAC"/>
              <w:rPr>
                <w:lang w:eastAsia="ja-JP"/>
              </w:rPr>
            </w:pPr>
            <w:r w:rsidRPr="003B3B49">
              <w:rPr>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58EA49FF" w14:textId="77777777" w:rsidR="00A07F82" w:rsidRPr="003B3B49" w:rsidRDefault="00A07F82" w:rsidP="00194164">
            <w:pPr>
              <w:pStyle w:val="TAC"/>
              <w:rPr>
                <w:lang w:eastAsia="ja-JP"/>
              </w:rPr>
            </w:pPr>
            <w:r w:rsidRPr="003B3B49">
              <w:rPr>
                <w:lang w:eastAsia="ja-JP"/>
              </w:rPr>
              <w:t>-87+TT</w:t>
            </w:r>
          </w:p>
        </w:tc>
      </w:tr>
      <w:tr w:rsidR="00A07F82" w:rsidRPr="003B3B49" w14:paraId="2406A356"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F51A196" w14:textId="77777777" w:rsidR="00A07F82" w:rsidRPr="003B3B49" w:rsidRDefault="00A07F82" w:rsidP="00194164">
            <w:pPr>
              <w:pStyle w:val="TAL"/>
              <w:rPr>
                <w:lang w:eastAsia="ja-JP"/>
              </w:rPr>
            </w:pPr>
            <w:proofErr w:type="spellStart"/>
            <w:r w:rsidRPr="003B3B49">
              <w:rPr>
                <w:lang w:eastAsia="ja-JP"/>
              </w:rPr>
              <w:t>Treselection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09B0E33E" w14:textId="77777777" w:rsidR="00A07F82" w:rsidRPr="003B3B49" w:rsidRDefault="00A07F82" w:rsidP="00194164">
            <w:pPr>
              <w:pStyle w:val="TAL"/>
              <w:rPr>
                <w:lang w:eastAsia="ja-JP"/>
              </w:rPr>
            </w:pPr>
            <w:r w:rsidRPr="003B3B49">
              <w:rPr>
                <w:rFonts w:cs="v4.2.0"/>
                <w:lang w:eastAsia="ja-JP"/>
              </w:rPr>
              <w:t>s</w:t>
            </w:r>
          </w:p>
        </w:tc>
        <w:tc>
          <w:tcPr>
            <w:tcW w:w="1291" w:type="dxa"/>
            <w:tcBorders>
              <w:top w:val="single" w:sz="4" w:space="0" w:color="auto"/>
              <w:left w:val="single" w:sz="4" w:space="0" w:color="auto"/>
              <w:bottom w:val="single" w:sz="4" w:space="0" w:color="auto"/>
              <w:right w:val="single" w:sz="4" w:space="0" w:color="auto"/>
            </w:tcBorders>
            <w:hideMark/>
          </w:tcPr>
          <w:p w14:paraId="620A7CA4" w14:textId="77777777" w:rsidR="00A07F82" w:rsidRPr="003B3B49" w:rsidRDefault="00A07F82" w:rsidP="00194164">
            <w:pPr>
              <w:pStyle w:val="TAC"/>
              <w:rPr>
                <w:lang w:eastAsia="ja-JP"/>
              </w:rPr>
            </w:pPr>
            <w:r w:rsidRPr="003B3B49">
              <w:rPr>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475C857B" w14:textId="77777777" w:rsidR="00A07F82" w:rsidRPr="003B3B49" w:rsidRDefault="00A07F82" w:rsidP="00194164">
            <w:pPr>
              <w:pStyle w:val="TAC"/>
              <w:rPr>
                <w:lang w:eastAsia="ja-JP"/>
              </w:rPr>
            </w:pPr>
            <w:r w:rsidRPr="003B3B49">
              <w:rPr>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43799AB9" w14:textId="77777777" w:rsidR="00A07F82" w:rsidRPr="003B3B49" w:rsidRDefault="00A07F82" w:rsidP="00194164">
            <w:pPr>
              <w:pStyle w:val="TAC"/>
              <w:rPr>
                <w:lang w:eastAsia="ja-JP"/>
              </w:rPr>
            </w:pPr>
            <w:r w:rsidRPr="003B3B49">
              <w:rPr>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2B317949" w14:textId="77777777" w:rsidR="00A07F82" w:rsidRPr="003B3B49" w:rsidRDefault="00A07F82" w:rsidP="00194164">
            <w:pPr>
              <w:pStyle w:val="TAC"/>
              <w:rPr>
                <w:lang w:eastAsia="ja-JP"/>
              </w:rPr>
            </w:pPr>
            <w:r w:rsidRPr="003B3B49">
              <w:rPr>
                <w:lang w:eastAsia="ja-JP"/>
              </w:rPr>
              <w:t>0</w:t>
            </w:r>
          </w:p>
        </w:tc>
      </w:tr>
      <w:tr w:rsidR="00A07F82" w:rsidRPr="003B3B49" w14:paraId="5344EE2B"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DB4EE77" w14:textId="77777777" w:rsidR="00A07F82" w:rsidRPr="003B3B49" w:rsidRDefault="00A07F82" w:rsidP="00194164">
            <w:pPr>
              <w:pStyle w:val="TAL"/>
              <w:rPr>
                <w:lang w:eastAsia="ja-JP"/>
              </w:rPr>
            </w:pPr>
            <w:r w:rsidRPr="003B3B49">
              <w:rPr>
                <w:rFonts w:cs="v4.2.0"/>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112D0501" w14:textId="77777777" w:rsidR="00A07F82" w:rsidRPr="003B3B49" w:rsidRDefault="00A07F82" w:rsidP="00194164">
            <w:pPr>
              <w:pStyle w:val="TAL"/>
              <w:rPr>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0725AC91" w14:textId="77777777" w:rsidR="00A07F82" w:rsidRPr="003B3B49" w:rsidRDefault="00A07F82" w:rsidP="00194164">
            <w:pPr>
              <w:pStyle w:val="TAC"/>
              <w:rPr>
                <w:lang w:eastAsia="ja-JP"/>
              </w:rPr>
            </w:pPr>
            <w:r w:rsidRPr="003B3B49">
              <w:rPr>
                <w:lang w:eastAsia="ja-JP"/>
              </w:rPr>
              <w:t>AWGN</w:t>
            </w:r>
          </w:p>
        </w:tc>
        <w:tc>
          <w:tcPr>
            <w:tcW w:w="2645" w:type="dxa"/>
            <w:gridSpan w:val="2"/>
            <w:tcBorders>
              <w:top w:val="single" w:sz="4" w:space="0" w:color="auto"/>
              <w:left w:val="single" w:sz="4" w:space="0" w:color="auto"/>
              <w:bottom w:val="single" w:sz="4" w:space="0" w:color="auto"/>
              <w:right w:val="single" w:sz="4" w:space="0" w:color="auto"/>
            </w:tcBorders>
            <w:hideMark/>
          </w:tcPr>
          <w:p w14:paraId="4B59E8CD" w14:textId="77777777" w:rsidR="00A07F82" w:rsidRPr="003B3B49" w:rsidRDefault="00A07F82" w:rsidP="00194164">
            <w:pPr>
              <w:pStyle w:val="TAC"/>
              <w:rPr>
                <w:lang w:eastAsia="ja-JP"/>
              </w:rPr>
            </w:pPr>
            <w:r w:rsidRPr="003B3B49">
              <w:rPr>
                <w:lang w:eastAsia="ja-JP"/>
              </w:rPr>
              <w:t>AWGN</w:t>
            </w:r>
          </w:p>
        </w:tc>
      </w:tr>
      <w:tr w:rsidR="00A07F82" w:rsidRPr="003B3B49" w14:paraId="28A81347"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671BE77" w14:textId="77777777" w:rsidR="00A07F82" w:rsidRPr="003B3B49" w:rsidRDefault="00A07F82" w:rsidP="00194164">
            <w:pPr>
              <w:pStyle w:val="TAL"/>
              <w:rPr>
                <w:rFonts w:cs="v4.2.0"/>
                <w:lang w:eastAsia="ja-JP"/>
              </w:rPr>
            </w:pPr>
            <w:r w:rsidRPr="003B3B49">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24A4A2B7" w14:textId="77777777" w:rsidR="00A07F82" w:rsidRPr="003B3B49" w:rsidRDefault="00A07F82" w:rsidP="00194164">
            <w:pPr>
              <w:pStyle w:val="TAL"/>
              <w:rPr>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5B0304E5" w14:textId="77777777" w:rsidR="00A07F82" w:rsidRPr="003B3B49" w:rsidRDefault="00A07F82" w:rsidP="00194164">
            <w:pPr>
              <w:pStyle w:val="TAC"/>
              <w:rPr>
                <w:lang w:eastAsia="ja-JP"/>
              </w:rPr>
            </w:pPr>
            <w:r w:rsidRPr="003B3B49">
              <w:rPr>
                <w:lang w:eastAsia="zh-CN"/>
              </w:rPr>
              <w:t>1x1</w:t>
            </w:r>
          </w:p>
        </w:tc>
        <w:tc>
          <w:tcPr>
            <w:tcW w:w="2645" w:type="dxa"/>
            <w:gridSpan w:val="2"/>
            <w:tcBorders>
              <w:top w:val="single" w:sz="4" w:space="0" w:color="auto"/>
              <w:left w:val="single" w:sz="4" w:space="0" w:color="auto"/>
              <w:bottom w:val="single" w:sz="4" w:space="0" w:color="auto"/>
              <w:right w:val="single" w:sz="4" w:space="0" w:color="auto"/>
            </w:tcBorders>
            <w:hideMark/>
          </w:tcPr>
          <w:p w14:paraId="1DDFAACC" w14:textId="77777777" w:rsidR="00A07F82" w:rsidRPr="003B3B49" w:rsidRDefault="00A07F82" w:rsidP="00194164">
            <w:pPr>
              <w:pStyle w:val="TAC"/>
              <w:rPr>
                <w:lang w:eastAsia="ja-JP"/>
              </w:rPr>
            </w:pPr>
            <w:r w:rsidRPr="003B3B49">
              <w:rPr>
                <w:lang w:eastAsia="zh-CN"/>
              </w:rPr>
              <w:t>1x1</w:t>
            </w:r>
          </w:p>
        </w:tc>
      </w:tr>
      <w:tr w:rsidR="00A07F82" w:rsidRPr="003B3B49" w14:paraId="42C1E847"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2F842FD" w14:textId="77777777" w:rsidR="00A07F82" w:rsidRPr="003B3B49" w:rsidRDefault="00A07F82" w:rsidP="00194164">
            <w:pPr>
              <w:keepNext/>
              <w:keepLines/>
              <w:spacing w:after="0"/>
              <w:rPr>
                <w:rFonts w:ascii="Arial" w:hAnsi="Arial" w:cs="v4.2.0"/>
                <w:sz w:val="18"/>
                <w:lang w:eastAsia="zh-CN"/>
              </w:rPr>
            </w:pPr>
            <w:r w:rsidRPr="003B3B49">
              <w:rPr>
                <w:rFonts w:ascii="Arial" w:hAnsi="Arial"/>
                <w:sz w:val="18"/>
                <w:lang w:eastAsia="zh-CN"/>
              </w:rPr>
              <w:t xml:space="preserve">Timing offset to </w:t>
            </w:r>
            <w:proofErr w:type="spellStart"/>
            <w:r w:rsidRPr="003B3B49">
              <w:rPr>
                <w:rFonts w:ascii="Arial" w:hAnsi="Arial"/>
                <w:sz w:val="18"/>
                <w:lang w:eastAsia="zh-CN"/>
              </w:rPr>
              <w:t>nCell</w:t>
            </w:r>
            <w:proofErr w:type="spellEnd"/>
            <w:r w:rsidRPr="003B3B49">
              <w:rPr>
                <w:rFonts w:ascii="Arial" w:hAnsi="Arial"/>
                <w:sz w:val="18"/>
                <w:lang w:eastAsia="zh-CN"/>
              </w:rPr>
              <w:t xml:space="preserve"> 1</w:t>
            </w:r>
          </w:p>
        </w:tc>
        <w:tc>
          <w:tcPr>
            <w:tcW w:w="1418" w:type="dxa"/>
            <w:tcBorders>
              <w:top w:val="single" w:sz="4" w:space="0" w:color="auto"/>
              <w:left w:val="single" w:sz="4" w:space="0" w:color="auto"/>
              <w:bottom w:val="single" w:sz="4" w:space="0" w:color="auto"/>
              <w:right w:val="single" w:sz="4" w:space="0" w:color="auto"/>
            </w:tcBorders>
            <w:hideMark/>
          </w:tcPr>
          <w:p w14:paraId="192EC698" w14:textId="77777777" w:rsidR="00A07F82" w:rsidRPr="003B3B49" w:rsidRDefault="00A07F82" w:rsidP="00194164">
            <w:pPr>
              <w:keepNext/>
              <w:keepLines/>
              <w:spacing w:after="0"/>
              <w:jc w:val="center"/>
              <w:rPr>
                <w:rFonts w:ascii="Arial" w:hAnsi="Arial"/>
                <w:sz w:val="18"/>
                <w:lang w:eastAsia="ja-JP"/>
              </w:rPr>
            </w:pPr>
            <w:proofErr w:type="spellStart"/>
            <w:r w:rsidRPr="003B3B49">
              <w:rPr>
                <w:rFonts w:ascii="Arial" w:hAnsi="Arial"/>
                <w:sz w:val="18"/>
                <w:lang w:eastAsia="zh-CN"/>
              </w:rPr>
              <w:t>ms</w:t>
            </w:r>
            <w:proofErr w:type="spellEnd"/>
          </w:p>
        </w:tc>
        <w:tc>
          <w:tcPr>
            <w:tcW w:w="2461" w:type="dxa"/>
            <w:gridSpan w:val="2"/>
            <w:tcBorders>
              <w:top w:val="single" w:sz="4" w:space="0" w:color="auto"/>
              <w:left w:val="single" w:sz="4" w:space="0" w:color="auto"/>
              <w:bottom w:val="single" w:sz="4" w:space="0" w:color="auto"/>
              <w:right w:val="single" w:sz="4" w:space="0" w:color="auto"/>
            </w:tcBorders>
            <w:vAlign w:val="center"/>
            <w:hideMark/>
          </w:tcPr>
          <w:p w14:paraId="3285712A" w14:textId="77777777" w:rsidR="00A07F82" w:rsidRPr="003B3B49" w:rsidRDefault="00A07F82" w:rsidP="00194164">
            <w:pPr>
              <w:pStyle w:val="TAC"/>
              <w:rPr>
                <w:lang w:eastAsia="zh-CN"/>
              </w:rPr>
            </w:pPr>
            <w:r w:rsidRPr="003B3B49">
              <w:rPr>
                <w:lang w:eastAsia="zh-CN"/>
              </w:rPr>
              <w:t>-</w:t>
            </w:r>
          </w:p>
        </w:tc>
        <w:tc>
          <w:tcPr>
            <w:tcW w:w="2645" w:type="dxa"/>
            <w:gridSpan w:val="2"/>
            <w:tcBorders>
              <w:top w:val="single" w:sz="4" w:space="0" w:color="auto"/>
              <w:left w:val="single" w:sz="4" w:space="0" w:color="auto"/>
              <w:bottom w:val="single" w:sz="4" w:space="0" w:color="auto"/>
              <w:right w:val="single" w:sz="4" w:space="0" w:color="auto"/>
            </w:tcBorders>
            <w:vAlign w:val="center"/>
            <w:hideMark/>
          </w:tcPr>
          <w:p w14:paraId="445317B9" w14:textId="77777777" w:rsidR="00A07F82" w:rsidRPr="003B3B49" w:rsidRDefault="00A07F82" w:rsidP="00194164">
            <w:pPr>
              <w:pStyle w:val="TAC"/>
              <w:rPr>
                <w:lang w:eastAsia="zh-CN"/>
              </w:rPr>
            </w:pPr>
            <w:r w:rsidRPr="003B3B49">
              <w:rPr>
                <w:lang w:eastAsia="zh-CN"/>
              </w:rPr>
              <w:t>3</w:t>
            </w:r>
          </w:p>
        </w:tc>
      </w:tr>
      <w:tr w:rsidR="00A07F82" w:rsidRPr="003B3B49" w14:paraId="6BE02238" w14:textId="77777777" w:rsidTr="00194164">
        <w:trPr>
          <w:cantSplit/>
          <w:jc w:val="center"/>
        </w:trPr>
        <w:tc>
          <w:tcPr>
            <w:tcW w:w="8792" w:type="dxa"/>
            <w:gridSpan w:val="6"/>
            <w:tcBorders>
              <w:top w:val="single" w:sz="4" w:space="0" w:color="auto"/>
              <w:left w:val="single" w:sz="4" w:space="0" w:color="auto"/>
              <w:bottom w:val="single" w:sz="4" w:space="0" w:color="auto"/>
              <w:right w:val="single" w:sz="4" w:space="0" w:color="auto"/>
            </w:tcBorders>
            <w:hideMark/>
          </w:tcPr>
          <w:p w14:paraId="23F8BDFE" w14:textId="77777777" w:rsidR="00A07F82" w:rsidRPr="003B3B49" w:rsidRDefault="00A07F82" w:rsidP="00194164">
            <w:pPr>
              <w:pStyle w:val="TAN"/>
              <w:rPr>
                <w:lang w:eastAsia="ja-JP"/>
              </w:rPr>
            </w:pPr>
            <w:r w:rsidRPr="003B3B49">
              <w:rPr>
                <w:lang w:eastAsia="ja-JP"/>
              </w:rPr>
              <w:t>Note 1:</w:t>
            </w:r>
            <w:r w:rsidRPr="003B3B49">
              <w:rPr>
                <w:lang w:eastAsia="ja-JP"/>
              </w:rPr>
              <w:tab/>
              <w:t>NOCNG shall be used such that both cells are fully allocated and a constant total transmitted power spectral density is achieved for all OFDM symbols.</w:t>
            </w:r>
          </w:p>
          <w:p w14:paraId="189D76B8" w14:textId="77777777" w:rsidR="00A07F82" w:rsidRPr="003B3B49" w:rsidRDefault="00A07F82" w:rsidP="00194164">
            <w:pPr>
              <w:pStyle w:val="TAN"/>
              <w:rPr>
                <w:lang w:eastAsia="zh-CN"/>
              </w:rPr>
            </w:pPr>
            <w:r w:rsidRPr="003B3B49">
              <w:rPr>
                <w:lang w:eastAsia="ja-JP"/>
              </w:rPr>
              <w:t>Note 2:</w:t>
            </w:r>
            <w:r w:rsidRPr="003B3B49">
              <w:rPr>
                <w:lang w:eastAsia="ja-JP"/>
              </w:rPr>
              <w:tab/>
              <w:t>Es/</w:t>
            </w:r>
            <w:proofErr w:type="spellStart"/>
            <w:r w:rsidRPr="003B3B49">
              <w:rPr>
                <w:lang w:eastAsia="ja-JP"/>
              </w:rPr>
              <w:t>Iot</w:t>
            </w:r>
            <w:proofErr w:type="spellEnd"/>
            <w:r w:rsidRPr="003B3B49">
              <w:rPr>
                <w:lang w:eastAsia="ja-JP"/>
              </w:rPr>
              <w:t xml:space="preserve"> and NRSRP levels have been derived from other parameters for information purposes. They are not settable parameters themselves.</w:t>
            </w:r>
          </w:p>
        </w:tc>
      </w:tr>
    </w:tbl>
    <w:p w14:paraId="108DB316" w14:textId="77777777" w:rsidR="00A07F82" w:rsidRPr="003B3B49" w:rsidRDefault="00A07F82" w:rsidP="00A07F82"/>
    <w:p w14:paraId="271C0678" w14:textId="77777777" w:rsidR="00A07F82" w:rsidRPr="003B3B49" w:rsidRDefault="00A07F82" w:rsidP="00A07F82">
      <w:r w:rsidRPr="003B3B49">
        <w:t xml:space="preserve">Before the beginning of T2, UE is under relaxed monitoring where the serving cell measurement is performed every 5.12 s and the infra-frequency measurement for the neighbour cells is relaxed according to subclause 5.2.4.12.0 in 3GPP TS 36.304 [1]. </w:t>
      </w:r>
    </w:p>
    <w:p w14:paraId="7930FB43" w14:textId="77777777" w:rsidR="00A07F82" w:rsidRPr="003B3B49" w:rsidRDefault="00A07F82" w:rsidP="00A07F82">
      <w:r w:rsidRPr="003B3B49">
        <w:t xml:space="preserve">The cell reselection delay to a newly detectable cell is defined as the time from the beginning of time period T2, to the moment when the UE camps on </w:t>
      </w:r>
      <w:proofErr w:type="spellStart"/>
      <w:r w:rsidRPr="003B3B49">
        <w:t>nCell</w:t>
      </w:r>
      <w:proofErr w:type="spellEnd"/>
      <w:r w:rsidRPr="003B3B49">
        <w:t xml:space="preserve"> 2 and starts to send preambles on the PRACH for sending the RRC CONNECTION REQUEST message to perform a Tracking Area Update procedure on </w:t>
      </w:r>
      <w:proofErr w:type="spellStart"/>
      <w:r w:rsidRPr="003B3B49">
        <w:t>nCell</w:t>
      </w:r>
      <w:proofErr w:type="spellEnd"/>
      <w:r w:rsidRPr="003B3B49">
        <w:t xml:space="preserve"> 2.</w:t>
      </w:r>
    </w:p>
    <w:p w14:paraId="67243917" w14:textId="77777777" w:rsidR="00A07F82" w:rsidRPr="003B3B49" w:rsidRDefault="00A07F82" w:rsidP="00A07F82">
      <w:r w:rsidRPr="003B3B49">
        <w:t>The cell re-selection delay to a newly detectable cell shall be less than [69.56] s.</w:t>
      </w:r>
    </w:p>
    <w:p w14:paraId="73AF1C04" w14:textId="77777777" w:rsidR="00A07F82" w:rsidRPr="003B3B49" w:rsidRDefault="00A07F82" w:rsidP="00A07F82">
      <w:r w:rsidRPr="003B3B49">
        <w:t xml:space="preserve">The cell reselection delay to an already detected cell is defined as the time from the beginning of time period T2, to the moment when the UE camps on </w:t>
      </w:r>
      <w:proofErr w:type="spellStart"/>
      <w:r w:rsidRPr="003B3B49">
        <w:t>nCell</w:t>
      </w:r>
      <w:proofErr w:type="spellEnd"/>
      <w:r w:rsidRPr="003B3B49">
        <w:t xml:space="preserve"> 2 and starts to send preambles on the PRACH for sending the RRC CONNECTION REQUEST message to perform a Tracking Area Update procedure on </w:t>
      </w:r>
      <w:proofErr w:type="spellStart"/>
      <w:r w:rsidRPr="003B3B49">
        <w:t>nCell</w:t>
      </w:r>
      <w:proofErr w:type="spellEnd"/>
      <w:r w:rsidRPr="003B3B49">
        <w:t xml:space="preserve"> 2.</w:t>
      </w:r>
    </w:p>
    <w:p w14:paraId="1FD2BE8A" w14:textId="77777777" w:rsidR="00A07F82" w:rsidRPr="003B3B49" w:rsidRDefault="00A07F82" w:rsidP="00A07F82">
      <w:r w:rsidRPr="003B3B49">
        <w:t>The rate of correct cell reselections observed during repeated tests shall be at least 90%.</w:t>
      </w:r>
    </w:p>
    <w:p w14:paraId="72E47BFC" w14:textId="77777777" w:rsidR="00A07F82" w:rsidRPr="003B3B49" w:rsidRDefault="00A07F82" w:rsidP="00A07F82">
      <w:pPr>
        <w:pStyle w:val="NO"/>
        <w:rPr>
          <w:rFonts w:ascii="Arial" w:hAnsi="Arial" w:cs="Arial"/>
          <w:lang w:eastAsia="zh-CN"/>
        </w:rPr>
      </w:pPr>
      <w:r w:rsidRPr="003B3B49">
        <w:t>NOTE:</w:t>
      </w:r>
      <w:r w:rsidRPr="003B3B49">
        <w:tab/>
        <w:t xml:space="preserve">The cell re-selection delay to a newly detectable cell can be expressed as: </w:t>
      </w:r>
      <w:proofErr w:type="spellStart"/>
      <w:r w:rsidRPr="003B3B49">
        <w:t>T</w:t>
      </w:r>
      <w:r w:rsidRPr="003B3B49">
        <w:rPr>
          <w:vertAlign w:val="subscript"/>
        </w:rPr>
        <w:t>evaluate</w:t>
      </w:r>
      <w:proofErr w:type="spellEnd"/>
      <w:r w:rsidRPr="003B3B49">
        <w:rPr>
          <w:vertAlign w:val="subscript"/>
        </w:rPr>
        <w:t xml:space="preserve">, </w:t>
      </w:r>
      <w:proofErr w:type="spellStart"/>
      <w:r w:rsidRPr="003B3B49">
        <w:rPr>
          <w:vertAlign w:val="subscript"/>
        </w:rPr>
        <w:t>serv_NB</w:t>
      </w:r>
      <w:proofErr w:type="spellEnd"/>
      <w:r w:rsidRPr="003B3B49">
        <w:rPr>
          <w:vertAlign w:val="subscript"/>
        </w:rPr>
        <w:t>-NC</w:t>
      </w:r>
      <w:r w:rsidRPr="003B3B49">
        <w:t xml:space="preserve"> + </w:t>
      </w:r>
      <w:proofErr w:type="spellStart"/>
      <w:r w:rsidRPr="003B3B49">
        <w:t>T</w:t>
      </w:r>
      <w:r w:rsidRPr="003B3B49">
        <w:rPr>
          <w:vertAlign w:val="subscript"/>
        </w:rPr>
        <w:t>detect,NB_Intra_NB</w:t>
      </w:r>
      <w:proofErr w:type="spellEnd"/>
      <w:r w:rsidRPr="003B3B49">
        <w:rPr>
          <w:vertAlign w:val="subscript"/>
        </w:rPr>
        <w:t>-IoT-NC</w:t>
      </w:r>
      <w:r w:rsidRPr="003B3B49">
        <w:t xml:space="preserve"> + T</w:t>
      </w:r>
      <w:r w:rsidRPr="003B3B49">
        <w:rPr>
          <w:vertAlign w:val="subscript"/>
        </w:rPr>
        <w:t>SI</w:t>
      </w:r>
      <w:r w:rsidRPr="003B3B49">
        <w:t>.</w:t>
      </w:r>
    </w:p>
    <w:p w14:paraId="42757A2B" w14:textId="77777777" w:rsidR="00A07F82" w:rsidRPr="003B3B49" w:rsidRDefault="00A07F82" w:rsidP="00A07F82">
      <w:r w:rsidRPr="003B3B49">
        <w:t>Where:</w:t>
      </w:r>
    </w:p>
    <w:p w14:paraId="2FDC94C5" w14:textId="77777777" w:rsidR="00A07F82" w:rsidRPr="003B3B49" w:rsidRDefault="00A07F82" w:rsidP="00A07F82">
      <w:pPr>
        <w:pStyle w:val="EX"/>
        <w:ind w:left="2268" w:hanging="1984"/>
      </w:pPr>
      <w:proofErr w:type="spellStart"/>
      <w:r w:rsidRPr="003B3B49">
        <w:t>T</w:t>
      </w:r>
      <w:r w:rsidRPr="003B3B49">
        <w:rPr>
          <w:vertAlign w:val="subscript"/>
        </w:rPr>
        <w:t>detect,NB_Intra_NB</w:t>
      </w:r>
      <w:proofErr w:type="spellEnd"/>
      <w:r w:rsidRPr="003B3B49">
        <w:rPr>
          <w:vertAlign w:val="subscript"/>
        </w:rPr>
        <w:t>-IoT-NC</w:t>
      </w:r>
      <w:r w:rsidRPr="003B3B49">
        <w:tab/>
        <w:t xml:space="preserve">See Table 4.6.2.2-1 in clause 4.6.2.2, based on the configured DRX cycle </w:t>
      </w:r>
    </w:p>
    <w:p w14:paraId="3C44188B" w14:textId="77777777" w:rsidR="00A07F82" w:rsidRPr="003B3B49" w:rsidRDefault="00A07F82" w:rsidP="00A07F82">
      <w:pPr>
        <w:pStyle w:val="EX"/>
        <w:ind w:left="2268" w:hanging="1984"/>
      </w:pPr>
      <w:proofErr w:type="spellStart"/>
      <w:r w:rsidRPr="003B3B49">
        <w:t>T</w:t>
      </w:r>
      <w:r w:rsidRPr="003B3B49">
        <w:rPr>
          <w:vertAlign w:val="subscript"/>
        </w:rPr>
        <w:t>evaluate</w:t>
      </w:r>
      <w:proofErr w:type="spellEnd"/>
      <w:r w:rsidRPr="003B3B49">
        <w:rPr>
          <w:vertAlign w:val="subscript"/>
        </w:rPr>
        <w:t xml:space="preserve">, </w:t>
      </w:r>
      <w:proofErr w:type="spellStart"/>
      <w:r w:rsidRPr="003B3B49">
        <w:rPr>
          <w:vertAlign w:val="subscript"/>
        </w:rPr>
        <w:t>serv_NB</w:t>
      </w:r>
      <w:proofErr w:type="spellEnd"/>
      <w:r w:rsidRPr="003B3B49">
        <w:rPr>
          <w:vertAlign w:val="subscript"/>
        </w:rPr>
        <w:t>-NC</w:t>
      </w:r>
      <w:r w:rsidRPr="003B3B49">
        <w:tab/>
        <w:t>See Table 4.6.2.2-1 in clause 4.6.2.2, based on the effective DRX cycle after relaxation; [10.24] s is assumed in this test case.</w:t>
      </w:r>
    </w:p>
    <w:p w14:paraId="1B6E5135" w14:textId="77777777" w:rsidR="00A07F82" w:rsidRPr="003B3B49" w:rsidRDefault="00A07F82" w:rsidP="00A07F82">
      <w:pPr>
        <w:pStyle w:val="EX"/>
        <w:ind w:left="2268" w:hanging="1984"/>
      </w:pPr>
      <w:r w:rsidRPr="003B3B49">
        <w:lastRenderedPageBreak/>
        <w:t>T</w:t>
      </w:r>
      <w:r w:rsidRPr="003B3B49">
        <w:rPr>
          <w:vertAlign w:val="subscript"/>
        </w:rPr>
        <w:t>SI</w:t>
      </w:r>
      <w:r w:rsidRPr="003B3B49">
        <w:tab/>
        <w:t>Maximum repetition period of relevant system info blocks that needs to be received by the UE to camp on a cell; 8.32 s is assumed in this test case.</w:t>
      </w:r>
    </w:p>
    <w:p w14:paraId="722E2762" w14:textId="77777777" w:rsidR="00A07F82" w:rsidRPr="003B3B49" w:rsidRDefault="00A07F82" w:rsidP="00A07F82">
      <w:r w:rsidRPr="003B3B49">
        <w:t xml:space="preserve">This gives a total of [69.56] s, allow [70] s for </w:t>
      </w:r>
      <w:r w:rsidRPr="003B3B49">
        <w:rPr>
          <w:rFonts w:cs="v4.2.0"/>
        </w:rPr>
        <w:t xml:space="preserve">the cell re-selection delay to a newly detectable </w:t>
      </w:r>
      <w:r w:rsidRPr="003B3B49">
        <w:t>in the test case.</w:t>
      </w:r>
    </w:p>
    <w:p w14:paraId="6FA9BF3A" w14:textId="77777777" w:rsidR="00A07F82" w:rsidRPr="003B3B49" w:rsidRDefault="00A07F82" w:rsidP="00A07F82">
      <w:r w:rsidRPr="003B3B49">
        <w:t>For the test to pass, both events above shall pass.</w:t>
      </w:r>
    </w:p>
    <w:p w14:paraId="5E1A122C" w14:textId="77777777" w:rsidR="00A07F82" w:rsidRPr="003B3B49" w:rsidRDefault="00A07F82" w:rsidP="00A07F82">
      <w:r w:rsidRPr="003B3B49">
        <w:t>The statistical pass/ fail decisions are done separately for each event. For an event to pass, the total number of successful loops shall be more than 90% of the cases with a confidence level of 95%.</w:t>
      </w:r>
    </w:p>
    <w:p w14:paraId="293816CD" w14:textId="77777777" w:rsidR="00A07F82" w:rsidRPr="003B3B49" w:rsidRDefault="00A07F82" w:rsidP="00A07F82">
      <w:pPr>
        <w:pStyle w:val="Heading4"/>
      </w:pPr>
      <w:r w:rsidRPr="003B3B49">
        <w:t>13.1.1.3</w:t>
      </w:r>
      <w:r w:rsidRPr="003B3B49">
        <w:tab/>
      </w:r>
      <w:r w:rsidRPr="003B3B49">
        <w:rPr>
          <w:rFonts w:hint="eastAsia"/>
        </w:rPr>
        <w:t>HD – FDD Intra frequency case for UE Category NB1 Standalone mode in normal coverage</w:t>
      </w:r>
      <w:r w:rsidRPr="003B3B49">
        <w:t xml:space="preserve"> with UE specific DRX</w:t>
      </w:r>
    </w:p>
    <w:p w14:paraId="67CF70C4" w14:textId="77777777" w:rsidR="00A07F82" w:rsidRPr="003B3B49" w:rsidRDefault="00A07F82" w:rsidP="00A07F82">
      <w:pPr>
        <w:pStyle w:val="EditorsNote"/>
        <w:ind w:leftChars="232" w:left="1315"/>
      </w:pPr>
      <w:r w:rsidRPr="003B3B49">
        <w:t>Editor's Note: This test case is incomplete in following aspects:</w:t>
      </w:r>
    </w:p>
    <w:p w14:paraId="1C25F52F" w14:textId="77777777" w:rsidR="00A07F82" w:rsidRPr="003B3B49" w:rsidRDefault="00A07F82" w:rsidP="00A07F82">
      <w:pPr>
        <w:pStyle w:val="EditorsNote"/>
        <w:numPr>
          <w:ilvl w:val="0"/>
          <w:numId w:val="25"/>
        </w:numPr>
        <w:ind w:leftChars="322" w:left="1064"/>
        <w:rPr>
          <w:lang w:eastAsia="zh-CN"/>
        </w:rPr>
      </w:pPr>
      <w:r w:rsidRPr="003B3B49">
        <w:rPr>
          <w:lang w:eastAsia="zh-CN"/>
        </w:rPr>
        <w:t>TT analysis is missing.</w:t>
      </w:r>
    </w:p>
    <w:p w14:paraId="773BC7B7" w14:textId="77777777" w:rsidR="00A07F82" w:rsidRPr="003B3B49" w:rsidRDefault="00A07F82" w:rsidP="00A07F82">
      <w:pPr>
        <w:pStyle w:val="EditorsNote"/>
        <w:numPr>
          <w:ilvl w:val="0"/>
          <w:numId w:val="25"/>
        </w:numPr>
        <w:ind w:leftChars="322" w:left="1064"/>
        <w:rPr>
          <w:lang w:eastAsia="zh-CN"/>
        </w:rPr>
      </w:pPr>
      <w:r w:rsidRPr="003B3B49">
        <w:rPr>
          <w:rFonts w:eastAsia="SimSun" w:hint="eastAsia"/>
          <w:lang w:eastAsia="zh-CN"/>
        </w:rPr>
        <w:t>I</w:t>
      </w:r>
      <w:r w:rsidRPr="003B3B49">
        <w:rPr>
          <w:rFonts w:eastAsia="SimSun"/>
          <w:lang w:eastAsia="zh-CN"/>
        </w:rPr>
        <w:t>nitial condition and call setup procedure support satellite access are TBD</w:t>
      </w:r>
    </w:p>
    <w:p w14:paraId="4B69A7CC" w14:textId="77777777" w:rsidR="00A07F82" w:rsidRPr="003B3B49" w:rsidRDefault="00A07F82" w:rsidP="00A07F82">
      <w:pPr>
        <w:pStyle w:val="Heading5"/>
      </w:pPr>
      <w:r w:rsidRPr="003B3B49">
        <w:t>13.1.1.3.1</w:t>
      </w:r>
      <w:r w:rsidRPr="003B3B49">
        <w:tab/>
        <w:t>Test purpose</w:t>
      </w:r>
    </w:p>
    <w:p w14:paraId="2F5721BD" w14:textId="77777777" w:rsidR="00A07F82" w:rsidRPr="003B3B49" w:rsidRDefault="00A07F82" w:rsidP="00A07F82">
      <w:r w:rsidRPr="003B3B49">
        <w:t>To</w:t>
      </w:r>
      <w:r w:rsidRPr="003B3B49">
        <w:rPr>
          <w:lang w:eastAsia="zh-CN"/>
        </w:rPr>
        <w:t xml:space="preserve"> </w:t>
      </w:r>
      <w:r w:rsidRPr="003B3B49">
        <w:t xml:space="preserve">verify that when the current and target cell operates on the same carrier frequency the </w:t>
      </w:r>
      <w:r w:rsidRPr="003B3B49">
        <w:rPr>
          <w:rFonts w:cs="v4.2.0"/>
          <w:lang w:eastAsia="zh-CN"/>
        </w:rPr>
        <w:t xml:space="preserve">Cat-NB1 </w:t>
      </w:r>
      <w:r w:rsidRPr="003B3B49">
        <w:t>UE is able to search and measure cells to meet the intra-frequency cell re-selection requirements.</w:t>
      </w:r>
    </w:p>
    <w:p w14:paraId="3CB62754" w14:textId="77777777" w:rsidR="00A07F82" w:rsidRPr="003B3B49" w:rsidRDefault="00A07F82" w:rsidP="00A07F82">
      <w:pPr>
        <w:pStyle w:val="Heading5"/>
      </w:pPr>
      <w:r w:rsidRPr="003B3B49">
        <w:t>13.1.1.3.2</w:t>
      </w:r>
      <w:r w:rsidRPr="003B3B49">
        <w:tab/>
        <w:t>Test applicability</w:t>
      </w:r>
    </w:p>
    <w:p w14:paraId="330F88EC" w14:textId="77777777" w:rsidR="00A07F82" w:rsidRPr="003B3B49" w:rsidRDefault="00A07F82" w:rsidP="00A07F82">
      <w:r w:rsidRPr="003B3B49">
        <w:t>This test applies to all types of NB-IoT</w:t>
      </w:r>
      <w:r w:rsidRPr="003B3B49">
        <w:rPr>
          <w:lang w:eastAsia="zh-CN"/>
        </w:rPr>
        <w:t xml:space="preserve"> HD-</w:t>
      </w:r>
      <w:r w:rsidRPr="003B3B49">
        <w:t>FDD category NB1 UE supporting UE specific DRX, GSO or both from release 17 and forward.</w:t>
      </w:r>
    </w:p>
    <w:p w14:paraId="7604A38B" w14:textId="77777777" w:rsidR="00A07F82" w:rsidRPr="003B3B49" w:rsidRDefault="00A07F82" w:rsidP="00A07F82">
      <w:pPr>
        <w:pStyle w:val="Heading5"/>
      </w:pPr>
      <w:r w:rsidRPr="003B3B49">
        <w:t>13.1.1.3.3</w:t>
      </w:r>
      <w:r w:rsidRPr="003B3B49">
        <w:tab/>
        <w:t>Minimum conformance requirements</w:t>
      </w:r>
    </w:p>
    <w:p w14:paraId="2B02F539" w14:textId="77777777" w:rsidR="00A07F82" w:rsidRPr="003B3B49" w:rsidRDefault="00A07F82" w:rsidP="00A07F82">
      <w:r w:rsidRPr="003B3B49">
        <w:t>The UE shall be able to identify new intra-frequency cells and perform NRSRP measurements of identified intra-frequency cells without an explicit intra-frequency neighbour list containing physical layer cell identities.</w:t>
      </w:r>
    </w:p>
    <w:p w14:paraId="2B864A93" w14:textId="77777777" w:rsidR="00A07F82" w:rsidRPr="003B3B49" w:rsidRDefault="00A07F82" w:rsidP="00A07F82">
      <w:r w:rsidRPr="003B3B49">
        <w:t xml:space="preserve">The UE shall be able to evaluate whether a newly detectable intra-frequency cell meets the reselection criteria defined in TS36.304 within </w:t>
      </w:r>
      <w:proofErr w:type="spellStart"/>
      <w:r w:rsidRPr="003B3B49">
        <w:t>K</w:t>
      </w:r>
      <w:r w:rsidRPr="003B3B49">
        <w:rPr>
          <w:vertAlign w:val="subscript"/>
        </w:rPr>
        <w:t>satellite</w:t>
      </w:r>
      <w:proofErr w:type="spellEnd"/>
      <w:r w:rsidRPr="003B3B49">
        <w:t>*</w:t>
      </w:r>
      <w:proofErr w:type="spellStart"/>
      <w:r w:rsidRPr="003B3B49">
        <w:t>T</w:t>
      </w:r>
      <w:r w:rsidRPr="003B3B49">
        <w:rPr>
          <w:vertAlign w:val="subscript"/>
        </w:rPr>
        <w:t>detect,NB_Intra_NC</w:t>
      </w:r>
      <w:proofErr w:type="spellEnd"/>
      <w:r w:rsidRPr="003B3B49">
        <w:rPr>
          <w:i/>
          <w:vertAlign w:val="subscript"/>
        </w:rPr>
        <w:t xml:space="preserve"> </w:t>
      </w:r>
      <w:r w:rsidRPr="003B3B49">
        <w:t xml:space="preserve">when </w:t>
      </w:r>
      <w:proofErr w:type="spellStart"/>
      <w:r w:rsidRPr="003B3B49">
        <w:t>Treselection</w:t>
      </w:r>
      <w:proofErr w:type="spellEnd"/>
      <w:r w:rsidRPr="003B3B49">
        <w:t>= 0</w:t>
      </w:r>
      <w:r w:rsidRPr="003B3B49">
        <w:rPr>
          <w:i/>
          <w:vertAlign w:val="subscript"/>
        </w:rPr>
        <w:t xml:space="preserve"> </w:t>
      </w:r>
      <w:r w:rsidRPr="003B3B49">
        <w:t xml:space="preserve">.  An intra frequency cell is considered to be detectable according to NRSRP, NRSRP </w:t>
      </w:r>
      <w:proofErr w:type="spellStart"/>
      <w:r w:rsidRPr="003B3B49">
        <w:t>Ês</w:t>
      </w:r>
      <w:proofErr w:type="spellEnd"/>
      <w:r w:rsidRPr="003B3B49">
        <w:t>/</w:t>
      </w:r>
      <w:proofErr w:type="spellStart"/>
      <w:r w:rsidRPr="003B3B49">
        <w:t>Iot</w:t>
      </w:r>
      <w:proofErr w:type="spellEnd"/>
      <w:r w:rsidRPr="003B3B49">
        <w:t xml:space="preserve">, NSCH_RP and NSCH </w:t>
      </w:r>
      <w:proofErr w:type="spellStart"/>
      <w:r w:rsidRPr="003B3B49">
        <w:t>Ês</w:t>
      </w:r>
      <w:proofErr w:type="spellEnd"/>
      <w:r w:rsidRPr="003B3B49">
        <w:t>/</w:t>
      </w:r>
      <w:proofErr w:type="spellStart"/>
      <w:r w:rsidRPr="003B3B49">
        <w:t>Iot</w:t>
      </w:r>
      <w:proofErr w:type="spellEnd"/>
      <w:r w:rsidRPr="003B3B49">
        <w:t xml:space="preserve"> defined in 3GPP TS 36.133 Annex B.1.4 for a corresponding Band.</w:t>
      </w:r>
    </w:p>
    <w:p w14:paraId="59E7AC16" w14:textId="77777777" w:rsidR="00A07F82" w:rsidRPr="003B3B49" w:rsidRDefault="00A07F82" w:rsidP="00A07F82">
      <w:pPr>
        <w:rPr>
          <w:rFonts w:cs="v4.2.0"/>
        </w:rPr>
      </w:pPr>
      <w:r w:rsidRPr="003B3B49">
        <w:rPr>
          <w:rFonts w:cs="v4.2.0"/>
        </w:rPr>
        <w:t xml:space="preserve">The UE shall measure NRSRP at least every </w:t>
      </w:r>
      <w:proofErr w:type="spellStart"/>
      <w:r w:rsidRPr="003B3B49">
        <w:t>K</w:t>
      </w:r>
      <w:r w:rsidRPr="003B3B49">
        <w:rPr>
          <w:vertAlign w:val="subscript"/>
        </w:rPr>
        <w:t>satellite</w:t>
      </w:r>
      <w:proofErr w:type="spellEnd"/>
      <w:r w:rsidRPr="003B3B49">
        <w:t>*</w:t>
      </w:r>
      <w:proofErr w:type="spellStart"/>
      <w:r w:rsidRPr="003B3B49">
        <w:rPr>
          <w:rFonts w:cs="v4.2.0"/>
        </w:rPr>
        <w:t>T</w:t>
      </w:r>
      <w:r w:rsidRPr="003B3B49">
        <w:rPr>
          <w:rFonts w:cs="v4.2.0"/>
          <w:vertAlign w:val="subscript"/>
        </w:rPr>
        <w:t>measure,NB_Intra_NC</w:t>
      </w:r>
      <w:proofErr w:type="spellEnd"/>
      <w:r w:rsidRPr="003B3B49">
        <w:rPr>
          <w:rFonts w:cs="v4.2.0"/>
        </w:rPr>
        <w:t xml:space="preserve"> for intra-frequency cells that are identified and measured according to the measurement rules.</w:t>
      </w:r>
    </w:p>
    <w:p w14:paraId="27C1BB29" w14:textId="77777777" w:rsidR="00A07F82" w:rsidRPr="003B3B49" w:rsidRDefault="00A07F82" w:rsidP="00A07F82">
      <w:pPr>
        <w:rPr>
          <w:rFonts w:cs="v4.2.0"/>
        </w:rPr>
      </w:pPr>
      <w:r w:rsidRPr="003B3B49">
        <w:rPr>
          <w:rFonts w:cs="v4.2.0"/>
        </w:rPr>
        <w:t xml:space="preserve">The UE shall filter NRSRP measurements of each measured intra-frequency cell using at least 2 measurements. Within the set of measurements used for the filtering, at least two measurements shall be spaced by at least </w:t>
      </w:r>
      <w:proofErr w:type="spellStart"/>
      <w:r w:rsidRPr="003B3B49">
        <w:t>K</w:t>
      </w:r>
      <w:r w:rsidRPr="003B3B49">
        <w:rPr>
          <w:vertAlign w:val="subscript"/>
        </w:rPr>
        <w:t>satellite</w:t>
      </w:r>
      <w:proofErr w:type="spellEnd"/>
      <w:r w:rsidRPr="003B3B49">
        <w:t xml:space="preserve"> *</w:t>
      </w:r>
      <w:proofErr w:type="spellStart"/>
      <w:r w:rsidRPr="003B3B49">
        <w:rPr>
          <w:rFonts w:cs="v4.2.0"/>
        </w:rPr>
        <w:t>T</w:t>
      </w:r>
      <w:r w:rsidRPr="003B3B49">
        <w:rPr>
          <w:rFonts w:cs="v4.2.0"/>
          <w:vertAlign w:val="subscript"/>
        </w:rPr>
        <w:t>measure,NB_Intra</w:t>
      </w:r>
      <w:proofErr w:type="spellEnd"/>
      <w:r w:rsidRPr="003B3B49">
        <w:rPr>
          <w:rFonts w:cs="v4.2.0"/>
          <w:vertAlign w:val="subscript"/>
        </w:rPr>
        <w:t>-NC</w:t>
      </w:r>
      <w:r w:rsidRPr="003B3B49">
        <w:rPr>
          <w:rFonts w:cs="v4.2.0"/>
        </w:rPr>
        <w:t>/2</w:t>
      </w:r>
    </w:p>
    <w:p w14:paraId="4E35CE57" w14:textId="77777777" w:rsidR="00A07F82" w:rsidRPr="003B3B49" w:rsidRDefault="00A07F82" w:rsidP="00A07F82">
      <w:r w:rsidRPr="003B3B49">
        <w:t>The UE shall not consider an NB-IoT neighbour cell in cell reselection if it is indicated as not allowed in the measurement control system information of the serving NB-IoT cell.</w:t>
      </w:r>
    </w:p>
    <w:p w14:paraId="0139AD29" w14:textId="77777777" w:rsidR="00A07F82" w:rsidRPr="003B3B49" w:rsidRDefault="00A07F82" w:rsidP="00A07F82">
      <w:pPr>
        <w:rPr>
          <w:rFonts w:cs="v4.2.0"/>
        </w:rPr>
      </w:pPr>
      <w:r w:rsidRPr="003B3B49">
        <w:rPr>
          <w:rFonts w:cs="v4.2.0"/>
        </w:rPr>
        <w:t xml:space="preserve">For an intra-frequency cell that has been already detected, but that has not been reselected to, the filtering shall be such that the UE shall be capable of evaluating that the intra-frequency cell has met reselection criterion defined in 3GPP TS 36.304[6] within </w:t>
      </w:r>
      <w:proofErr w:type="spellStart"/>
      <w:r w:rsidRPr="003B3B49">
        <w:t>K</w:t>
      </w:r>
      <w:r w:rsidRPr="003B3B49">
        <w:rPr>
          <w:vertAlign w:val="subscript"/>
        </w:rPr>
        <w:t>satellite</w:t>
      </w:r>
      <w:proofErr w:type="spellEnd"/>
      <w:r w:rsidRPr="003B3B49">
        <w:rPr>
          <w:rFonts w:cs="v4.2.0"/>
        </w:rPr>
        <w:t xml:space="preserve"> *</w:t>
      </w:r>
      <w:proofErr w:type="spellStart"/>
      <w:r w:rsidRPr="003B3B49">
        <w:rPr>
          <w:rFonts w:cs="v4.2.0"/>
        </w:rPr>
        <w:t>T</w:t>
      </w:r>
      <w:r w:rsidRPr="003B3B49">
        <w:rPr>
          <w:rFonts w:cs="v4.2.0"/>
          <w:vertAlign w:val="subscript"/>
        </w:rPr>
        <w:t>evaluate,NB_intra</w:t>
      </w:r>
      <w:proofErr w:type="spellEnd"/>
      <w:r w:rsidRPr="003B3B49">
        <w:rPr>
          <w:rFonts w:cs="v4.2.0"/>
          <w:vertAlign w:val="subscript"/>
        </w:rPr>
        <w:t>-NC</w:t>
      </w:r>
      <w:r w:rsidRPr="003B3B49">
        <w:rPr>
          <w:rFonts w:cs="v4.2.0"/>
        </w:rPr>
        <w:t xml:space="preserve"> when </w:t>
      </w:r>
      <w:proofErr w:type="spellStart"/>
      <w:r w:rsidRPr="003B3B49">
        <w:rPr>
          <w:rFonts w:cs="v4.2.0"/>
        </w:rPr>
        <w:t>T</w:t>
      </w:r>
      <w:r w:rsidRPr="003B3B49">
        <w:rPr>
          <w:rFonts w:cs="v4.2.0"/>
          <w:vertAlign w:val="subscript"/>
        </w:rPr>
        <w:t>reselection</w:t>
      </w:r>
      <w:proofErr w:type="spellEnd"/>
      <w:r w:rsidRPr="003B3B49">
        <w:rPr>
          <w:rFonts w:cs="v4.2.0"/>
        </w:rPr>
        <w:t xml:space="preserve"> = 0, provided that the cell is at least </w:t>
      </w:r>
      <w:proofErr w:type="spellStart"/>
      <w:r w:rsidRPr="003B3B49">
        <w:rPr>
          <w:rFonts w:cs="v4.2.0" w:hint="eastAsia"/>
        </w:rPr>
        <w:t>X</w:t>
      </w:r>
      <w:r w:rsidRPr="003B3B49">
        <w:rPr>
          <w:rFonts w:cs="v4.2.0"/>
        </w:rPr>
        <w:t>dB</w:t>
      </w:r>
      <w:proofErr w:type="spellEnd"/>
      <w:r w:rsidRPr="003B3B49">
        <w:rPr>
          <w:rFonts w:cs="v4.2.0"/>
        </w:rPr>
        <w:t xml:space="preserve"> better ranked, where ‘X’ is specified in 3GPP TS 36.133 Table </w:t>
      </w:r>
      <w:r w:rsidRPr="003B3B49">
        <w:rPr>
          <w:rFonts w:cs="Arial"/>
        </w:rPr>
        <w:t>4.6A.2.4-3</w:t>
      </w:r>
      <w:r w:rsidRPr="003B3B49">
        <w:rPr>
          <w:rFonts w:cs="v4.2.0"/>
        </w:rPr>
        <w:t xml:space="preserve">. When evaluating cells for reselection, the side conditions for NRSRP, </w:t>
      </w:r>
      <w:r w:rsidRPr="003B3B49">
        <w:t xml:space="preserve">NRSRP </w:t>
      </w:r>
      <w:proofErr w:type="spellStart"/>
      <w:r w:rsidRPr="003B3B49">
        <w:t>Ês</w:t>
      </w:r>
      <w:proofErr w:type="spellEnd"/>
      <w:r w:rsidRPr="003B3B49">
        <w:t>/</w:t>
      </w:r>
      <w:proofErr w:type="spellStart"/>
      <w:r w:rsidRPr="003B3B49">
        <w:t>Iot</w:t>
      </w:r>
      <w:proofErr w:type="spellEnd"/>
      <w:r w:rsidRPr="003B3B49">
        <w:t xml:space="preserve">, NSCH_RP and NSCH </w:t>
      </w:r>
      <w:proofErr w:type="spellStart"/>
      <w:r w:rsidRPr="003B3B49">
        <w:t>Ês</w:t>
      </w:r>
      <w:proofErr w:type="spellEnd"/>
      <w:r w:rsidRPr="003B3B49">
        <w:t>/</w:t>
      </w:r>
      <w:proofErr w:type="spellStart"/>
      <w:r w:rsidRPr="003B3B49">
        <w:t>Iot</w:t>
      </w:r>
      <w:proofErr w:type="spellEnd"/>
      <w:r w:rsidRPr="003B3B49">
        <w:t xml:space="preserve"> </w:t>
      </w:r>
      <w:r w:rsidRPr="003B3B49">
        <w:rPr>
          <w:rFonts w:cs="v4.2.0"/>
        </w:rPr>
        <w:t>apply to both serving and non-serving NB-IoT intra-frequency cells.</w:t>
      </w:r>
    </w:p>
    <w:p w14:paraId="1CB4B14C" w14:textId="77777777" w:rsidR="00A07F82" w:rsidRPr="003B3B49" w:rsidRDefault="00A07F82" w:rsidP="00A07F82">
      <w:pPr>
        <w:rPr>
          <w:rFonts w:eastAsia="PMingLiU" w:cs="v4.2.0"/>
          <w:color w:val="000000"/>
          <w:lang w:eastAsia="zh-TW"/>
        </w:rPr>
      </w:pPr>
      <w:r w:rsidRPr="003B3B49">
        <w:rPr>
          <w:rFonts w:eastAsia="PMingLiU" w:cs="v4.2.0"/>
          <w:color w:val="000000"/>
          <w:lang w:eastAsia="zh-TW"/>
        </w:rPr>
        <w:t xml:space="preserve">The parameter </w:t>
      </w:r>
      <w:proofErr w:type="spellStart"/>
      <w:r w:rsidRPr="003B3B49">
        <w:rPr>
          <w:color w:val="000000"/>
        </w:rPr>
        <w:t>K</w:t>
      </w:r>
      <w:r w:rsidRPr="003B3B49">
        <w:rPr>
          <w:color w:val="000000"/>
          <w:vertAlign w:val="subscript"/>
        </w:rPr>
        <w:t>satellite</w:t>
      </w:r>
      <w:proofErr w:type="spellEnd"/>
      <w:r w:rsidRPr="003B3B49">
        <w:rPr>
          <w:color w:val="000000"/>
        </w:rPr>
        <w:t xml:space="preserve"> </w:t>
      </w:r>
      <w:r w:rsidRPr="003B3B49">
        <w:rPr>
          <w:rFonts w:cs="v4.2.0"/>
          <w:color w:val="000000"/>
        </w:rPr>
        <w:t xml:space="preserve">is the scaling factor for measurements correspond to multiple NGSO satellites. </w:t>
      </w:r>
      <w:proofErr w:type="spellStart"/>
      <w:r w:rsidRPr="003B3B49">
        <w:t>K</w:t>
      </w:r>
      <w:r w:rsidRPr="003B3B49">
        <w:rPr>
          <w:vertAlign w:val="subscript"/>
        </w:rPr>
        <w:t>satellite</w:t>
      </w:r>
      <w:proofErr w:type="spellEnd"/>
      <w:r w:rsidRPr="003B3B49">
        <w:t xml:space="preserve"> = 1, if GSO satellite(s) is/are measured on the carrier. </w:t>
      </w:r>
      <w:proofErr w:type="spellStart"/>
      <w:r w:rsidRPr="003B3B49">
        <w:rPr>
          <w:color w:val="000000"/>
        </w:rPr>
        <w:t>K</w:t>
      </w:r>
      <w:r w:rsidRPr="003B3B49">
        <w:rPr>
          <w:color w:val="000000"/>
          <w:vertAlign w:val="subscript"/>
        </w:rPr>
        <w:t>satellite</w:t>
      </w:r>
      <w:proofErr w:type="spellEnd"/>
      <w:r w:rsidRPr="003B3B49">
        <w:rPr>
          <w:color w:val="000000"/>
          <w:vertAlign w:val="subscript"/>
        </w:rPr>
        <w:t xml:space="preserve">  </w:t>
      </w:r>
      <w:r w:rsidRPr="003B3B49">
        <w:rPr>
          <w:rFonts w:eastAsia="PMingLiU" w:cs="v4.2.0"/>
          <w:color w:val="000000"/>
          <w:lang w:eastAsia="zh-TW"/>
        </w:rPr>
        <w:t>equals to the number NGSO satellites to be measured if NGSO satellites are monitored.</w:t>
      </w:r>
    </w:p>
    <w:p w14:paraId="5B027B50" w14:textId="77777777" w:rsidR="00A07F82" w:rsidRPr="003B3B49" w:rsidRDefault="00A07F82" w:rsidP="00A07F82">
      <w:pPr>
        <w:rPr>
          <w:rFonts w:cs="v4.2.0"/>
          <w:lang w:eastAsia="zh-CN"/>
        </w:rPr>
      </w:pPr>
      <w:r w:rsidRPr="003B3B49">
        <w:rPr>
          <w:rFonts w:cs="v4.2.0"/>
          <w:lang w:eastAsia="zh-CN"/>
        </w:rPr>
        <w:t xml:space="preserve">If </w:t>
      </w:r>
      <w:proofErr w:type="spellStart"/>
      <w:r w:rsidRPr="003B3B49">
        <w:rPr>
          <w:rFonts w:cs="v4.2.0"/>
          <w:lang w:eastAsia="zh-CN"/>
        </w:rPr>
        <w:t>T</w:t>
      </w:r>
      <w:r w:rsidRPr="003B3B49">
        <w:rPr>
          <w:rFonts w:cs="v4.2.0"/>
          <w:vertAlign w:val="subscript"/>
          <w:lang w:eastAsia="zh-CN"/>
        </w:rPr>
        <w:t>reselection</w:t>
      </w:r>
      <w:proofErr w:type="spellEnd"/>
      <w:r w:rsidRPr="003B3B49">
        <w:rPr>
          <w:rFonts w:cs="v4.2.0"/>
          <w:lang w:eastAsia="zh-CN"/>
        </w:rPr>
        <w:t xml:space="preserve"> timer has a </w:t>
      </w:r>
      <w:proofErr w:type="spellStart"/>
      <w:r w:rsidRPr="003B3B49">
        <w:rPr>
          <w:rFonts w:cs="v4.2.0"/>
          <w:lang w:eastAsia="zh-CN"/>
        </w:rPr>
        <w:t>non zero</w:t>
      </w:r>
      <w:proofErr w:type="spellEnd"/>
      <w:r w:rsidRPr="003B3B49">
        <w:rPr>
          <w:rFonts w:cs="v4.2.0"/>
          <w:lang w:eastAsia="zh-CN"/>
        </w:rPr>
        <w:t xml:space="preserve"> value and the intra-frequency cell is better ranked than the serving</w:t>
      </w:r>
      <w:r w:rsidRPr="003B3B49">
        <w:t xml:space="preserve"> NB-IoT</w:t>
      </w:r>
      <w:r w:rsidRPr="003B3B49">
        <w:rPr>
          <w:rFonts w:cs="v4.2.0"/>
          <w:lang w:eastAsia="zh-CN"/>
        </w:rPr>
        <w:t xml:space="preserve"> cell, the UE shall evaluate this intra-frequency cell for the </w:t>
      </w:r>
      <w:proofErr w:type="spellStart"/>
      <w:r w:rsidRPr="003B3B49">
        <w:rPr>
          <w:rFonts w:cs="v4.2.0"/>
          <w:lang w:eastAsia="zh-CN"/>
        </w:rPr>
        <w:t>T</w:t>
      </w:r>
      <w:r w:rsidRPr="003B3B49">
        <w:rPr>
          <w:rFonts w:cs="v4.2.0"/>
          <w:vertAlign w:val="subscript"/>
          <w:lang w:eastAsia="zh-CN"/>
        </w:rPr>
        <w:t>reselection</w:t>
      </w:r>
      <w:proofErr w:type="spellEnd"/>
      <w:r w:rsidRPr="003B3B49">
        <w:rPr>
          <w:rFonts w:cs="v4.2.0"/>
          <w:lang w:eastAsia="zh-CN"/>
        </w:rPr>
        <w:t xml:space="preserve"> time. If this cell remains better ranked within this duration, then the UE shall reselect that cell.</w:t>
      </w:r>
    </w:p>
    <w:p w14:paraId="09419514" w14:textId="77777777" w:rsidR="00A07F82" w:rsidRPr="003B3B49" w:rsidRDefault="00A07F82" w:rsidP="00A07F82">
      <w:r w:rsidRPr="003B3B49">
        <w:lastRenderedPageBreak/>
        <w:t xml:space="preserve">The UE shall evaluate the intra-frequency cell re-selection criteria as defined in 3GPP TS 36.304 [6] at least every DRX cycle. </w:t>
      </w:r>
    </w:p>
    <w:p w14:paraId="3400D65D" w14:textId="77777777" w:rsidR="00A07F82" w:rsidRPr="003B3B49" w:rsidRDefault="00A07F82" w:rsidP="00A07F82">
      <w:r w:rsidRPr="003B3B49">
        <w:t xml:space="preserve">The normative reference for this requirement is TS 36.133 [4] clause </w:t>
      </w:r>
      <w:r w:rsidRPr="003B3B49">
        <w:rPr>
          <w:lang w:eastAsia="zh-CN"/>
        </w:rPr>
        <w:t>4.6A.2</w:t>
      </w:r>
      <w:r w:rsidRPr="003B3B49">
        <w:t xml:space="preserve"> and A.</w:t>
      </w:r>
      <w:r w:rsidRPr="003B3B49">
        <w:rPr>
          <w:lang w:eastAsia="zh-CN"/>
        </w:rPr>
        <w:t>13.1.1.3.</w:t>
      </w:r>
    </w:p>
    <w:p w14:paraId="1F2C8D2C" w14:textId="77777777" w:rsidR="00A07F82" w:rsidRPr="003B3B49" w:rsidRDefault="00A07F82" w:rsidP="00A07F82">
      <w:pPr>
        <w:pStyle w:val="Heading5"/>
      </w:pPr>
      <w:r w:rsidRPr="003B3B49">
        <w:rPr>
          <w:rStyle w:val="h4Char3"/>
          <w:rFonts w:eastAsia="Batang"/>
        </w:rPr>
        <w:t>13</w:t>
      </w:r>
      <w:r w:rsidRPr="003B3B49">
        <w:rPr>
          <w:rStyle w:val="ColorfulList-Accent1Char"/>
        </w:rPr>
        <w:t>.</w:t>
      </w:r>
      <w:r w:rsidRPr="003B3B49">
        <w:rPr>
          <w:rStyle w:val="h4Char3"/>
          <w:rFonts w:eastAsia="Batang"/>
        </w:rPr>
        <w:t>1</w:t>
      </w:r>
      <w:r w:rsidRPr="003B3B49">
        <w:rPr>
          <w:rStyle w:val="ColorfulList-Accent1Char"/>
        </w:rPr>
        <w:t>.</w:t>
      </w:r>
      <w:r w:rsidRPr="003B3B49">
        <w:rPr>
          <w:rStyle w:val="h4Char3"/>
          <w:rFonts w:eastAsia="Batang"/>
        </w:rPr>
        <w:t>1</w:t>
      </w:r>
      <w:r w:rsidRPr="003B3B49">
        <w:rPr>
          <w:rStyle w:val="ColorfulList-Accent1Char"/>
        </w:rPr>
        <w:t>.</w:t>
      </w:r>
      <w:r w:rsidRPr="003B3B49">
        <w:rPr>
          <w:rStyle w:val="h4Char3"/>
          <w:rFonts w:eastAsia="Batang"/>
        </w:rPr>
        <w:t>3.4</w:t>
      </w:r>
      <w:r w:rsidRPr="003B3B49">
        <w:tab/>
        <w:t>Test description</w:t>
      </w:r>
    </w:p>
    <w:p w14:paraId="0B308D3B" w14:textId="77777777" w:rsidR="00A07F82" w:rsidRPr="003B3B49" w:rsidRDefault="00A07F82" w:rsidP="00A07F82">
      <w:pPr>
        <w:pStyle w:val="H6"/>
      </w:pPr>
      <w:r w:rsidRPr="003B3B49">
        <w:t>13.1.1.3.4.1</w:t>
      </w:r>
      <w:r w:rsidRPr="003B3B49">
        <w:tab/>
        <w:t>Initial conditions</w:t>
      </w:r>
    </w:p>
    <w:p w14:paraId="60A6C568" w14:textId="77777777" w:rsidR="00A07F82" w:rsidRPr="003B3B49" w:rsidRDefault="00A07F82" w:rsidP="00A07F82">
      <w:r w:rsidRPr="003B3B49">
        <w:t>Test Environment: Normal, as defined in 3GPP TS 36.508 [7] clause 8.1.1.</w:t>
      </w:r>
    </w:p>
    <w:p w14:paraId="78F010BA" w14:textId="77777777" w:rsidR="00A07F82" w:rsidRPr="003B3B49" w:rsidRDefault="00A07F82" w:rsidP="00A07F82">
      <w:r w:rsidRPr="003B3B49">
        <w:t>Frequencies to be tested: According to Annex E table E-4 and 3GPP TS 36.508 [7] clauses 8.1.3 and 8.1.4.2.</w:t>
      </w:r>
    </w:p>
    <w:p w14:paraId="2CBEA9A1" w14:textId="77777777" w:rsidR="00A07F82" w:rsidRPr="003B3B49" w:rsidRDefault="00A07F82" w:rsidP="00A07F82">
      <w:r w:rsidRPr="003B3B49">
        <w:t xml:space="preserve">Channel Bandwidth to be tested: </w:t>
      </w:r>
      <w:proofErr w:type="spellStart"/>
      <w:r w:rsidRPr="003B3B49">
        <w:t>Ncell</w:t>
      </w:r>
      <w:proofErr w:type="spellEnd"/>
      <w:r w:rsidRPr="003B3B49">
        <w:t xml:space="preserve"> bandwidth is as specified in Table 13.1.1.3.5-1.</w:t>
      </w:r>
    </w:p>
    <w:p w14:paraId="297E5B48" w14:textId="77777777" w:rsidR="00A07F82" w:rsidRPr="003B3B49" w:rsidRDefault="00A07F82" w:rsidP="00A07F82">
      <w:pPr>
        <w:pStyle w:val="B1"/>
      </w:pPr>
      <w:r w:rsidRPr="003B3B49">
        <w:t>1.</w:t>
      </w:r>
      <w:r w:rsidRPr="003B3B49">
        <w:tab/>
        <w:t>Connect the SS and AWGN noise source to the UE antenna connectors as shown in 3GPP TS 36.508 [7] Annex A Figure A.93 using only UE main Tx/Rx antenna.</w:t>
      </w:r>
    </w:p>
    <w:p w14:paraId="6F80B22B" w14:textId="77777777" w:rsidR="00A07F82" w:rsidRPr="003B3B49" w:rsidRDefault="00A07F82" w:rsidP="00A07F82">
      <w:pPr>
        <w:pStyle w:val="B1"/>
      </w:pPr>
      <w:r w:rsidRPr="003B3B49">
        <w:t>2.</w:t>
      </w:r>
      <w:r w:rsidRPr="003B3B49">
        <w:tab/>
        <w:t>The parameter settings for the cells are set up according to Table 13.1.1.3.4.1-2.</w:t>
      </w:r>
    </w:p>
    <w:p w14:paraId="374013BB" w14:textId="77777777" w:rsidR="00A07F82" w:rsidRPr="003B3B49" w:rsidRDefault="00A07F82" w:rsidP="00A07F82">
      <w:pPr>
        <w:pStyle w:val="B1"/>
      </w:pPr>
      <w:r w:rsidRPr="003B3B49">
        <w:t>3.</w:t>
      </w:r>
      <w:r w:rsidRPr="003B3B49">
        <w:tab/>
        <w:t>Propagation conditions are set according to Annex B clause B.0.</w:t>
      </w:r>
    </w:p>
    <w:p w14:paraId="3041CD5E" w14:textId="77777777" w:rsidR="00A07F82" w:rsidRPr="003B3B49" w:rsidRDefault="00A07F82" w:rsidP="00A07F82">
      <w:pPr>
        <w:pStyle w:val="B1"/>
      </w:pPr>
      <w:r w:rsidRPr="003B3B49">
        <w:t>4.</w:t>
      </w:r>
      <w:r w:rsidRPr="003B3B49">
        <w:tab/>
        <w:t xml:space="preserve">There are one NB-IoT carrier and two cells specified in the test. Ncell1 is standalone cell to Cell1 and Ncell2 is standalone cell to Cell2. </w:t>
      </w:r>
      <w:proofErr w:type="spellStart"/>
      <w:r w:rsidRPr="003B3B49">
        <w:t>Ncell</w:t>
      </w:r>
      <w:proofErr w:type="spellEnd"/>
      <w:r w:rsidRPr="003B3B49">
        <w:t xml:space="preserve"> 1 is the cell used for registration with the power level set according to Annex C.0 and C.1 for this test.</w:t>
      </w:r>
    </w:p>
    <w:p w14:paraId="67706038" w14:textId="06A3D6F7" w:rsidR="00A07F82" w:rsidRPr="003B3B49" w:rsidRDefault="00A07F82" w:rsidP="00A07F82">
      <w:del w:id="6" w:author="Karajani Bledar (1CD2)" w:date="2023-11-03T17:29:00Z">
        <w:r w:rsidRPr="003B3B49" w:rsidDel="00A07F82">
          <w:delText xml:space="preserve">During the test, the test system shall emulate and send the GNSS signal to the test UE by AT command. The </w:delText>
        </w:r>
      </w:del>
      <w:r w:rsidRPr="003B3B49">
        <w:t>UE shall be provided with the valid information about the SAN serving cells before the test</w:t>
      </w:r>
    </w:p>
    <w:p w14:paraId="5D2832B6" w14:textId="77777777" w:rsidR="00A07F82" w:rsidRPr="003B3B49" w:rsidRDefault="00A07F82" w:rsidP="00A07F82">
      <w:pPr>
        <w:pStyle w:val="TH"/>
      </w:pPr>
      <w:r w:rsidRPr="003B3B49">
        <w:t>Table 13.1.1.3.4-1: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1BF56214" w14:textId="77777777" w:rsidTr="00194164">
        <w:trPr>
          <w:trHeight w:val="187"/>
          <w:jc w:val="center"/>
        </w:trPr>
        <w:tc>
          <w:tcPr>
            <w:tcW w:w="2265" w:type="dxa"/>
            <w:shd w:val="clear" w:color="auto" w:fill="auto"/>
          </w:tcPr>
          <w:p w14:paraId="6A2E5F4F" w14:textId="77777777" w:rsidR="00A07F82" w:rsidRPr="003B3B49" w:rsidRDefault="00A07F82" w:rsidP="00194164">
            <w:pPr>
              <w:pStyle w:val="TAH"/>
            </w:pPr>
            <w:r w:rsidRPr="003B3B49">
              <w:t>Configuration</w:t>
            </w:r>
          </w:p>
        </w:tc>
        <w:tc>
          <w:tcPr>
            <w:tcW w:w="6905" w:type="dxa"/>
            <w:shd w:val="clear" w:color="auto" w:fill="auto"/>
          </w:tcPr>
          <w:p w14:paraId="100B48D2" w14:textId="77777777" w:rsidR="00A07F82" w:rsidRPr="003B3B49" w:rsidRDefault="00A07F82" w:rsidP="00194164">
            <w:pPr>
              <w:pStyle w:val="TAH"/>
            </w:pPr>
            <w:r w:rsidRPr="003B3B49">
              <w:t>Description</w:t>
            </w:r>
          </w:p>
        </w:tc>
      </w:tr>
      <w:tr w:rsidR="00A07F82" w:rsidRPr="003B3B49" w14:paraId="3BE4D528" w14:textId="77777777" w:rsidTr="00194164">
        <w:trPr>
          <w:trHeight w:val="187"/>
          <w:jc w:val="center"/>
        </w:trPr>
        <w:tc>
          <w:tcPr>
            <w:tcW w:w="2265" w:type="dxa"/>
            <w:shd w:val="clear" w:color="auto" w:fill="auto"/>
          </w:tcPr>
          <w:p w14:paraId="2FC05F2D" w14:textId="77777777" w:rsidR="00A07F82" w:rsidRPr="003B3B49" w:rsidRDefault="00A07F82" w:rsidP="00194164">
            <w:pPr>
              <w:pStyle w:val="TAL"/>
            </w:pPr>
            <w:r w:rsidRPr="003B3B49">
              <w:t>1</w:t>
            </w:r>
          </w:p>
        </w:tc>
        <w:tc>
          <w:tcPr>
            <w:tcW w:w="6905" w:type="dxa"/>
            <w:shd w:val="clear" w:color="auto" w:fill="auto"/>
          </w:tcPr>
          <w:p w14:paraId="021006E3" w14:textId="77777777" w:rsidR="00A07F82" w:rsidRPr="003B3B49" w:rsidRDefault="00A07F82" w:rsidP="00194164">
            <w:pPr>
              <w:pStyle w:val="TAL"/>
            </w:pPr>
            <w:r w:rsidRPr="003B3B49">
              <w:t>GEO, HD-FDD duplex mode</w:t>
            </w:r>
          </w:p>
        </w:tc>
      </w:tr>
    </w:tbl>
    <w:p w14:paraId="54D23D31" w14:textId="77777777" w:rsidR="00A07F82" w:rsidRPr="003B3B49" w:rsidRDefault="00A07F82" w:rsidP="00A07F82"/>
    <w:p w14:paraId="20827398" w14:textId="77777777" w:rsidR="00A07F82" w:rsidRPr="003B3B49" w:rsidRDefault="00A07F82" w:rsidP="00A07F82">
      <w:pPr>
        <w:pStyle w:val="TH"/>
        <w:rPr>
          <w:lang w:eastAsia="zh-CN"/>
        </w:rPr>
      </w:pPr>
      <w:r w:rsidRPr="003B3B49">
        <w:t xml:space="preserve">Table 13.1.1.3.4-2: General test parameters for </w:t>
      </w:r>
      <w:r w:rsidRPr="003B3B49">
        <w:rPr>
          <w:lang w:eastAsia="zh-CN"/>
        </w:rPr>
        <w:t>HD-</w:t>
      </w:r>
      <w:r w:rsidRPr="003B3B49">
        <w:t>FDD intra frequency cell reselection test case</w:t>
      </w:r>
      <w:r w:rsidRPr="003B3B49">
        <w:rPr>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674"/>
        <w:gridCol w:w="767"/>
        <w:gridCol w:w="1247"/>
        <w:gridCol w:w="1247"/>
        <w:gridCol w:w="3686"/>
      </w:tblGrid>
      <w:tr w:rsidR="00A07F82" w:rsidRPr="003B3B49" w14:paraId="1D1756AE" w14:textId="77777777" w:rsidTr="00194164">
        <w:trPr>
          <w:cantSplit/>
          <w:jc w:val="center"/>
        </w:trPr>
        <w:tc>
          <w:tcPr>
            <w:tcW w:w="2803" w:type="dxa"/>
            <w:gridSpan w:val="2"/>
            <w:vMerge w:val="restart"/>
            <w:tcBorders>
              <w:top w:val="single" w:sz="4" w:space="0" w:color="auto"/>
              <w:left w:val="single" w:sz="4" w:space="0" w:color="auto"/>
              <w:right w:val="single" w:sz="4" w:space="0" w:color="auto"/>
            </w:tcBorders>
            <w:hideMark/>
          </w:tcPr>
          <w:p w14:paraId="47994C2F" w14:textId="77777777" w:rsidR="00A07F82" w:rsidRPr="003B3B49" w:rsidRDefault="00A07F82" w:rsidP="00194164">
            <w:pPr>
              <w:pStyle w:val="TAH"/>
            </w:pPr>
            <w:r w:rsidRPr="003B3B49">
              <w:t>Parameter</w:t>
            </w:r>
          </w:p>
        </w:tc>
        <w:tc>
          <w:tcPr>
            <w:tcW w:w="767" w:type="dxa"/>
            <w:vMerge w:val="restart"/>
            <w:tcBorders>
              <w:top w:val="single" w:sz="4" w:space="0" w:color="auto"/>
              <w:left w:val="single" w:sz="4" w:space="0" w:color="auto"/>
              <w:right w:val="single" w:sz="4" w:space="0" w:color="auto"/>
            </w:tcBorders>
            <w:hideMark/>
          </w:tcPr>
          <w:p w14:paraId="5F0C893B" w14:textId="77777777" w:rsidR="00A07F82" w:rsidRPr="003B3B49" w:rsidRDefault="00A07F82" w:rsidP="00194164">
            <w:pPr>
              <w:pStyle w:val="TAH"/>
            </w:pPr>
            <w:r w:rsidRPr="003B3B49">
              <w:t>Unit</w:t>
            </w:r>
          </w:p>
        </w:tc>
        <w:tc>
          <w:tcPr>
            <w:tcW w:w="2494" w:type="dxa"/>
            <w:gridSpan w:val="2"/>
            <w:tcBorders>
              <w:top w:val="single" w:sz="4" w:space="0" w:color="auto"/>
              <w:left w:val="single" w:sz="4" w:space="0" w:color="auto"/>
              <w:bottom w:val="single" w:sz="4" w:space="0" w:color="auto"/>
              <w:right w:val="single" w:sz="4" w:space="0" w:color="auto"/>
            </w:tcBorders>
            <w:hideMark/>
          </w:tcPr>
          <w:p w14:paraId="7EF97452" w14:textId="77777777" w:rsidR="00A07F82" w:rsidRPr="003B3B49" w:rsidRDefault="00A07F82" w:rsidP="00194164">
            <w:pPr>
              <w:pStyle w:val="TAH"/>
            </w:pPr>
            <w:r w:rsidRPr="003B3B49">
              <w:t>Value</w:t>
            </w:r>
          </w:p>
        </w:tc>
        <w:tc>
          <w:tcPr>
            <w:tcW w:w="3686" w:type="dxa"/>
            <w:vMerge w:val="restart"/>
            <w:tcBorders>
              <w:top w:val="single" w:sz="4" w:space="0" w:color="auto"/>
              <w:left w:val="single" w:sz="4" w:space="0" w:color="auto"/>
              <w:right w:val="single" w:sz="4" w:space="0" w:color="auto"/>
            </w:tcBorders>
            <w:hideMark/>
          </w:tcPr>
          <w:p w14:paraId="42F07077" w14:textId="77777777" w:rsidR="00A07F82" w:rsidRPr="003B3B49" w:rsidRDefault="00A07F82" w:rsidP="00194164">
            <w:pPr>
              <w:pStyle w:val="TAH"/>
            </w:pPr>
            <w:r w:rsidRPr="003B3B49">
              <w:t>Comment</w:t>
            </w:r>
          </w:p>
        </w:tc>
      </w:tr>
      <w:tr w:rsidR="00A07F82" w:rsidRPr="003B3B49" w14:paraId="63A2BFA6" w14:textId="77777777" w:rsidTr="00194164">
        <w:trPr>
          <w:cantSplit/>
          <w:jc w:val="center"/>
        </w:trPr>
        <w:tc>
          <w:tcPr>
            <w:tcW w:w="2803" w:type="dxa"/>
            <w:gridSpan w:val="2"/>
            <w:vMerge/>
            <w:tcBorders>
              <w:left w:val="single" w:sz="4" w:space="0" w:color="auto"/>
              <w:bottom w:val="single" w:sz="4" w:space="0" w:color="auto"/>
              <w:right w:val="single" w:sz="4" w:space="0" w:color="auto"/>
            </w:tcBorders>
          </w:tcPr>
          <w:p w14:paraId="236515B3" w14:textId="77777777" w:rsidR="00A07F82" w:rsidRPr="003B3B49" w:rsidRDefault="00A07F82" w:rsidP="00194164">
            <w:pPr>
              <w:keepNext/>
              <w:keepLines/>
              <w:spacing w:after="0"/>
              <w:jc w:val="center"/>
              <w:rPr>
                <w:rFonts w:ascii="Arial" w:hAnsi="Arial"/>
                <w:b/>
                <w:sz w:val="18"/>
              </w:rPr>
            </w:pPr>
          </w:p>
        </w:tc>
        <w:tc>
          <w:tcPr>
            <w:tcW w:w="767" w:type="dxa"/>
            <w:vMerge/>
            <w:tcBorders>
              <w:left w:val="single" w:sz="4" w:space="0" w:color="auto"/>
              <w:bottom w:val="single" w:sz="4" w:space="0" w:color="auto"/>
              <w:right w:val="single" w:sz="4" w:space="0" w:color="auto"/>
            </w:tcBorders>
          </w:tcPr>
          <w:p w14:paraId="77FE2840" w14:textId="77777777" w:rsidR="00A07F82" w:rsidRPr="003B3B49" w:rsidRDefault="00A07F82" w:rsidP="00194164">
            <w:pPr>
              <w:keepNext/>
              <w:keepLines/>
              <w:spacing w:after="0"/>
              <w:jc w:val="center"/>
              <w:rPr>
                <w:rFonts w:ascii="Arial" w:hAnsi="Arial"/>
                <w:b/>
                <w:sz w:val="18"/>
              </w:rPr>
            </w:pPr>
          </w:p>
        </w:tc>
        <w:tc>
          <w:tcPr>
            <w:tcW w:w="1247" w:type="dxa"/>
            <w:tcBorders>
              <w:top w:val="single" w:sz="4" w:space="0" w:color="auto"/>
              <w:left w:val="single" w:sz="4" w:space="0" w:color="auto"/>
              <w:bottom w:val="single" w:sz="4" w:space="0" w:color="auto"/>
              <w:right w:val="single" w:sz="4" w:space="0" w:color="auto"/>
            </w:tcBorders>
          </w:tcPr>
          <w:p w14:paraId="6C5B103D"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Test 1</w:t>
            </w:r>
          </w:p>
        </w:tc>
        <w:tc>
          <w:tcPr>
            <w:tcW w:w="1247" w:type="dxa"/>
            <w:tcBorders>
              <w:top w:val="single" w:sz="4" w:space="0" w:color="auto"/>
              <w:left w:val="single" w:sz="4" w:space="0" w:color="auto"/>
              <w:bottom w:val="single" w:sz="4" w:space="0" w:color="auto"/>
              <w:right w:val="single" w:sz="4" w:space="0" w:color="auto"/>
            </w:tcBorders>
          </w:tcPr>
          <w:p w14:paraId="7C8AF110"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Test 2</w:t>
            </w:r>
          </w:p>
        </w:tc>
        <w:tc>
          <w:tcPr>
            <w:tcW w:w="3686" w:type="dxa"/>
            <w:vMerge/>
            <w:tcBorders>
              <w:left w:val="single" w:sz="4" w:space="0" w:color="auto"/>
              <w:bottom w:val="single" w:sz="4" w:space="0" w:color="auto"/>
              <w:right w:val="single" w:sz="4" w:space="0" w:color="auto"/>
            </w:tcBorders>
          </w:tcPr>
          <w:p w14:paraId="794EEB38" w14:textId="77777777" w:rsidR="00A07F82" w:rsidRPr="003B3B49" w:rsidRDefault="00A07F82" w:rsidP="00194164">
            <w:pPr>
              <w:keepNext/>
              <w:keepLines/>
              <w:spacing w:after="0"/>
              <w:jc w:val="center"/>
              <w:rPr>
                <w:rFonts w:ascii="Arial" w:hAnsi="Arial"/>
                <w:b/>
                <w:sz w:val="18"/>
              </w:rPr>
            </w:pPr>
          </w:p>
        </w:tc>
      </w:tr>
      <w:tr w:rsidR="00A07F82" w:rsidRPr="003B3B49" w14:paraId="4638C193"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59F2A54" w14:textId="77777777" w:rsidR="00A07F82" w:rsidRPr="003B3B49" w:rsidRDefault="00A07F82" w:rsidP="00194164">
            <w:pPr>
              <w:pStyle w:val="TAL"/>
            </w:pPr>
            <w:r w:rsidRPr="003B3B49">
              <w:t>NB-IOT operational mode</w:t>
            </w:r>
          </w:p>
        </w:tc>
        <w:tc>
          <w:tcPr>
            <w:tcW w:w="767" w:type="dxa"/>
            <w:tcBorders>
              <w:top w:val="single" w:sz="4" w:space="0" w:color="auto"/>
              <w:left w:val="single" w:sz="4" w:space="0" w:color="auto"/>
              <w:bottom w:val="single" w:sz="4" w:space="0" w:color="auto"/>
              <w:right w:val="single" w:sz="4" w:space="0" w:color="auto"/>
            </w:tcBorders>
          </w:tcPr>
          <w:p w14:paraId="7627CF59" w14:textId="77777777" w:rsidR="00A07F82" w:rsidRPr="003B3B49" w:rsidRDefault="00A07F82" w:rsidP="00194164">
            <w:pPr>
              <w:pStyle w:val="TAL"/>
            </w:pPr>
          </w:p>
        </w:tc>
        <w:tc>
          <w:tcPr>
            <w:tcW w:w="2494" w:type="dxa"/>
            <w:gridSpan w:val="2"/>
            <w:tcBorders>
              <w:top w:val="single" w:sz="4" w:space="0" w:color="auto"/>
              <w:left w:val="single" w:sz="4" w:space="0" w:color="auto"/>
              <w:bottom w:val="single" w:sz="4" w:space="0" w:color="auto"/>
              <w:right w:val="single" w:sz="4" w:space="0" w:color="auto"/>
            </w:tcBorders>
            <w:hideMark/>
          </w:tcPr>
          <w:p w14:paraId="704A8CD4" w14:textId="77777777" w:rsidR="00A07F82" w:rsidRPr="003B3B49" w:rsidRDefault="00A07F82" w:rsidP="00194164">
            <w:pPr>
              <w:pStyle w:val="TAL"/>
            </w:pPr>
            <w:r w:rsidRPr="003B3B49">
              <w:rPr>
                <w:rFonts w:cs="Arial"/>
                <w:bCs/>
              </w:rPr>
              <w:t>Standalone</w:t>
            </w:r>
          </w:p>
        </w:tc>
        <w:tc>
          <w:tcPr>
            <w:tcW w:w="3686" w:type="dxa"/>
            <w:tcBorders>
              <w:top w:val="single" w:sz="4" w:space="0" w:color="auto"/>
              <w:left w:val="single" w:sz="4" w:space="0" w:color="auto"/>
              <w:bottom w:val="single" w:sz="4" w:space="0" w:color="auto"/>
              <w:right w:val="single" w:sz="4" w:space="0" w:color="auto"/>
            </w:tcBorders>
          </w:tcPr>
          <w:p w14:paraId="770998D3" w14:textId="77777777" w:rsidR="00A07F82" w:rsidRPr="003B3B49" w:rsidRDefault="00A07F82" w:rsidP="00194164">
            <w:pPr>
              <w:pStyle w:val="TAL"/>
            </w:pPr>
          </w:p>
        </w:tc>
      </w:tr>
      <w:tr w:rsidR="00A07F82" w:rsidRPr="003B3B49" w14:paraId="171A0AAD" w14:textId="77777777" w:rsidTr="00194164">
        <w:trPr>
          <w:cantSplit/>
          <w:jc w:val="center"/>
        </w:trPr>
        <w:tc>
          <w:tcPr>
            <w:tcW w:w="1129" w:type="dxa"/>
            <w:tcBorders>
              <w:top w:val="single" w:sz="4" w:space="0" w:color="auto"/>
              <w:left w:val="single" w:sz="4" w:space="0" w:color="auto"/>
              <w:bottom w:val="single" w:sz="4" w:space="0" w:color="auto"/>
              <w:right w:val="single" w:sz="4" w:space="0" w:color="auto"/>
            </w:tcBorders>
          </w:tcPr>
          <w:p w14:paraId="0A67060A" w14:textId="77777777" w:rsidR="00A07F82" w:rsidRPr="003B3B49" w:rsidRDefault="00A07F82" w:rsidP="00194164">
            <w:pPr>
              <w:pStyle w:val="TAL"/>
            </w:pPr>
            <w:r w:rsidRPr="003B3B49">
              <w:t>Satellite information</w:t>
            </w:r>
          </w:p>
        </w:tc>
        <w:tc>
          <w:tcPr>
            <w:tcW w:w="1674" w:type="dxa"/>
            <w:tcBorders>
              <w:top w:val="single" w:sz="4" w:space="0" w:color="auto"/>
              <w:left w:val="single" w:sz="4" w:space="0" w:color="auto"/>
              <w:bottom w:val="single" w:sz="4" w:space="0" w:color="auto"/>
              <w:right w:val="single" w:sz="4" w:space="0" w:color="auto"/>
            </w:tcBorders>
          </w:tcPr>
          <w:p w14:paraId="2D5F54BF" w14:textId="77777777" w:rsidR="00A07F82" w:rsidRPr="003B3B49" w:rsidRDefault="00A07F82" w:rsidP="00194164">
            <w:pPr>
              <w:pStyle w:val="TAL"/>
            </w:pPr>
            <w:r w:rsidRPr="003B3B49">
              <w:t>Config 1</w:t>
            </w:r>
          </w:p>
        </w:tc>
        <w:tc>
          <w:tcPr>
            <w:tcW w:w="767" w:type="dxa"/>
            <w:tcBorders>
              <w:top w:val="single" w:sz="4" w:space="0" w:color="auto"/>
              <w:left w:val="single" w:sz="4" w:space="0" w:color="auto"/>
              <w:bottom w:val="single" w:sz="4" w:space="0" w:color="auto"/>
              <w:right w:val="single" w:sz="4" w:space="0" w:color="auto"/>
            </w:tcBorders>
          </w:tcPr>
          <w:p w14:paraId="3D42F62F" w14:textId="77777777" w:rsidR="00A07F82" w:rsidRPr="003B3B49" w:rsidRDefault="00A07F82" w:rsidP="00194164">
            <w:pPr>
              <w:pStyle w:val="TAL"/>
            </w:pPr>
          </w:p>
        </w:tc>
        <w:tc>
          <w:tcPr>
            <w:tcW w:w="2494" w:type="dxa"/>
            <w:gridSpan w:val="2"/>
            <w:tcBorders>
              <w:top w:val="single" w:sz="4" w:space="0" w:color="auto"/>
              <w:left w:val="single" w:sz="4" w:space="0" w:color="auto"/>
              <w:bottom w:val="single" w:sz="4" w:space="0" w:color="auto"/>
              <w:right w:val="single" w:sz="4" w:space="0" w:color="auto"/>
            </w:tcBorders>
          </w:tcPr>
          <w:p w14:paraId="4CEB37E6" w14:textId="77777777" w:rsidR="00A07F82" w:rsidRPr="003B3B49" w:rsidRDefault="00A07F82" w:rsidP="00194164">
            <w:pPr>
              <w:pStyle w:val="TAL"/>
            </w:pPr>
            <w:r w:rsidRPr="003B3B49">
              <w:t>GEO</w:t>
            </w:r>
          </w:p>
        </w:tc>
        <w:tc>
          <w:tcPr>
            <w:tcW w:w="3686" w:type="dxa"/>
            <w:tcBorders>
              <w:top w:val="single" w:sz="4" w:space="0" w:color="auto"/>
              <w:left w:val="single" w:sz="4" w:space="0" w:color="auto"/>
              <w:bottom w:val="single" w:sz="4" w:space="0" w:color="auto"/>
              <w:right w:val="single" w:sz="4" w:space="0" w:color="auto"/>
            </w:tcBorders>
          </w:tcPr>
          <w:p w14:paraId="76CC4FB0" w14:textId="77777777" w:rsidR="00A07F82" w:rsidRPr="003B3B49" w:rsidRDefault="00A07F82" w:rsidP="00194164">
            <w:pPr>
              <w:pStyle w:val="TAL"/>
            </w:pPr>
          </w:p>
        </w:tc>
      </w:tr>
      <w:tr w:rsidR="00A07F82" w:rsidRPr="003B3B49" w14:paraId="7B43DB1E" w14:textId="77777777" w:rsidTr="00194164">
        <w:trPr>
          <w:cantSplit/>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D184C83" w14:textId="77777777" w:rsidR="00A07F82" w:rsidRPr="003B3B49" w:rsidRDefault="00A07F82" w:rsidP="00194164">
            <w:pPr>
              <w:pStyle w:val="TAL"/>
            </w:pPr>
            <w:r w:rsidRPr="003B3B49">
              <w:t>Initial condition</w:t>
            </w:r>
          </w:p>
        </w:tc>
        <w:tc>
          <w:tcPr>
            <w:tcW w:w="1674" w:type="dxa"/>
            <w:tcBorders>
              <w:top w:val="single" w:sz="4" w:space="0" w:color="auto"/>
              <w:left w:val="single" w:sz="4" w:space="0" w:color="auto"/>
              <w:bottom w:val="single" w:sz="4" w:space="0" w:color="auto"/>
              <w:right w:val="single" w:sz="4" w:space="0" w:color="auto"/>
            </w:tcBorders>
            <w:hideMark/>
          </w:tcPr>
          <w:p w14:paraId="083C2A3D" w14:textId="77777777" w:rsidR="00A07F82" w:rsidRPr="003B3B49" w:rsidRDefault="00A07F82" w:rsidP="00194164">
            <w:pPr>
              <w:pStyle w:val="TAL"/>
            </w:pPr>
            <w:r w:rsidRPr="003B3B49">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072D282D" w14:textId="77777777" w:rsidR="00A07F82" w:rsidRPr="003B3B49" w:rsidRDefault="00A07F82" w:rsidP="00194164">
            <w:pPr>
              <w:pStyle w:val="TAL"/>
            </w:pPr>
          </w:p>
        </w:tc>
        <w:tc>
          <w:tcPr>
            <w:tcW w:w="2494" w:type="dxa"/>
            <w:gridSpan w:val="2"/>
            <w:tcBorders>
              <w:top w:val="single" w:sz="4" w:space="0" w:color="auto"/>
              <w:left w:val="single" w:sz="4" w:space="0" w:color="auto"/>
              <w:bottom w:val="single" w:sz="4" w:space="0" w:color="auto"/>
              <w:right w:val="single" w:sz="4" w:space="0" w:color="auto"/>
            </w:tcBorders>
            <w:hideMark/>
          </w:tcPr>
          <w:p w14:paraId="6A6AFACC" w14:textId="77777777" w:rsidR="00A07F82" w:rsidRPr="003B3B49" w:rsidRDefault="00A07F82" w:rsidP="00194164">
            <w:pPr>
              <w:pStyle w:val="TAL"/>
            </w:pPr>
            <w:r w:rsidRPr="003B3B49">
              <w:t>nCell1</w:t>
            </w:r>
          </w:p>
        </w:tc>
        <w:tc>
          <w:tcPr>
            <w:tcW w:w="3686" w:type="dxa"/>
            <w:tcBorders>
              <w:top w:val="single" w:sz="4" w:space="0" w:color="auto"/>
              <w:left w:val="single" w:sz="4" w:space="0" w:color="auto"/>
              <w:bottom w:val="single" w:sz="4" w:space="0" w:color="auto"/>
              <w:right w:val="single" w:sz="4" w:space="0" w:color="auto"/>
            </w:tcBorders>
          </w:tcPr>
          <w:p w14:paraId="252443A5" w14:textId="77777777" w:rsidR="00A07F82" w:rsidRPr="003B3B49" w:rsidRDefault="00A07F82" w:rsidP="00194164">
            <w:pPr>
              <w:pStyle w:val="TAL"/>
            </w:pPr>
          </w:p>
        </w:tc>
      </w:tr>
      <w:tr w:rsidR="00A07F82" w:rsidRPr="003B3B49" w14:paraId="4C1BBD11" w14:textId="77777777" w:rsidTr="00194164">
        <w:trPr>
          <w:cantSplit/>
          <w:trHeight w:val="463"/>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53A075B" w14:textId="77777777" w:rsidR="00A07F82" w:rsidRPr="003B3B49" w:rsidRDefault="00A07F82" w:rsidP="00194164">
            <w:pPr>
              <w:pStyle w:val="TAL"/>
            </w:pPr>
          </w:p>
        </w:tc>
        <w:tc>
          <w:tcPr>
            <w:tcW w:w="1674" w:type="dxa"/>
            <w:tcBorders>
              <w:top w:val="single" w:sz="4" w:space="0" w:color="auto"/>
              <w:left w:val="single" w:sz="4" w:space="0" w:color="auto"/>
              <w:bottom w:val="single" w:sz="4" w:space="0" w:color="auto"/>
              <w:right w:val="single" w:sz="4" w:space="0" w:color="auto"/>
            </w:tcBorders>
            <w:hideMark/>
          </w:tcPr>
          <w:p w14:paraId="4E3918D5" w14:textId="77777777" w:rsidR="00A07F82" w:rsidRPr="003B3B49" w:rsidRDefault="00A07F82" w:rsidP="00194164">
            <w:pPr>
              <w:pStyle w:val="TAL"/>
            </w:pPr>
            <w:r w:rsidRPr="003B3B49">
              <w:t>Neighbour cells</w:t>
            </w:r>
          </w:p>
        </w:tc>
        <w:tc>
          <w:tcPr>
            <w:tcW w:w="767" w:type="dxa"/>
            <w:tcBorders>
              <w:top w:val="single" w:sz="4" w:space="0" w:color="auto"/>
              <w:left w:val="single" w:sz="4" w:space="0" w:color="auto"/>
              <w:bottom w:val="single" w:sz="4" w:space="0" w:color="auto"/>
              <w:right w:val="single" w:sz="4" w:space="0" w:color="auto"/>
            </w:tcBorders>
          </w:tcPr>
          <w:p w14:paraId="7F7A7712" w14:textId="77777777" w:rsidR="00A07F82" w:rsidRPr="003B3B49" w:rsidRDefault="00A07F82" w:rsidP="00194164">
            <w:pPr>
              <w:pStyle w:val="TAL"/>
            </w:pPr>
          </w:p>
        </w:tc>
        <w:tc>
          <w:tcPr>
            <w:tcW w:w="2494" w:type="dxa"/>
            <w:gridSpan w:val="2"/>
            <w:tcBorders>
              <w:top w:val="single" w:sz="4" w:space="0" w:color="auto"/>
              <w:left w:val="single" w:sz="4" w:space="0" w:color="auto"/>
              <w:bottom w:val="single" w:sz="4" w:space="0" w:color="auto"/>
              <w:right w:val="single" w:sz="4" w:space="0" w:color="auto"/>
            </w:tcBorders>
            <w:hideMark/>
          </w:tcPr>
          <w:p w14:paraId="1836E9A0" w14:textId="77777777" w:rsidR="00A07F82" w:rsidRPr="003B3B49" w:rsidRDefault="00A07F82" w:rsidP="00194164">
            <w:pPr>
              <w:pStyle w:val="TAL"/>
            </w:pPr>
            <w:r w:rsidRPr="003B3B49">
              <w:t>nCell2</w:t>
            </w:r>
          </w:p>
        </w:tc>
        <w:tc>
          <w:tcPr>
            <w:tcW w:w="3686" w:type="dxa"/>
            <w:tcBorders>
              <w:top w:val="single" w:sz="4" w:space="0" w:color="auto"/>
              <w:left w:val="single" w:sz="4" w:space="0" w:color="auto"/>
              <w:bottom w:val="single" w:sz="4" w:space="0" w:color="auto"/>
              <w:right w:val="single" w:sz="4" w:space="0" w:color="auto"/>
            </w:tcBorders>
          </w:tcPr>
          <w:p w14:paraId="0DAD4AD0" w14:textId="77777777" w:rsidR="00A07F82" w:rsidRPr="003B3B49" w:rsidRDefault="00A07F82" w:rsidP="00194164">
            <w:pPr>
              <w:pStyle w:val="TAL"/>
            </w:pPr>
          </w:p>
        </w:tc>
      </w:tr>
      <w:tr w:rsidR="00A07F82" w:rsidRPr="003B3B49" w14:paraId="5C8DA3ED" w14:textId="77777777" w:rsidTr="00194164">
        <w:trPr>
          <w:cantSplit/>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F311528" w14:textId="77777777" w:rsidR="00A07F82" w:rsidRPr="003B3B49" w:rsidRDefault="00A07F82" w:rsidP="00194164">
            <w:pPr>
              <w:pStyle w:val="TAL"/>
            </w:pPr>
            <w:r w:rsidRPr="003B3B49">
              <w:t>T2 end condition</w:t>
            </w:r>
          </w:p>
        </w:tc>
        <w:tc>
          <w:tcPr>
            <w:tcW w:w="1674" w:type="dxa"/>
            <w:tcBorders>
              <w:top w:val="single" w:sz="4" w:space="0" w:color="auto"/>
              <w:left w:val="single" w:sz="4" w:space="0" w:color="auto"/>
              <w:bottom w:val="single" w:sz="4" w:space="0" w:color="auto"/>
              <w:right w:val="single" w:sz="4" w:space="0" w:color="auto"/>
            </w:tcBorders>
            <w:hideMark/>
          </w:tcPr>
          <w:p w14:paraId="79059384" w14:textId="77777777" w:rsidR="00A07F82" w:rsidRPr="003B3B49" w:rsidRDefault="00A07F82" w:rsidP="00194164">
            <w:pPr>
              <w:pStyle w:val="TAL"/>
            </w:pPr>
            <w:r w:rsidRPr="003B3B49">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65F9360C" w14:textId="77777777" w:rsidR="00A07F82" w:rsidRPr="003B3B49" w:rsidRDefault="00A07F82" w:rsidP="00194164">
            <w:pPr>
              <w:pStyle w:val="TAL"/>
            </w:pPr>
          </w:p>
        </w:tc>
        <w:tc>
          <w:tcPr>
            <w:tcW w:w="2494" w:type="dxa"/>
            <w:gridSpan w:val="2"/>
            <w:tcBorders>
              <w:top w:val="single" w:sz="4" w:space="0" w:color="auto"/>
              <w:left w:val="single" w:sz="4" w:space="0" w:color="auto"/>
              <w:bottom w:val="single" w:sz="4" w:space="0" w:color="auto"/>
              <w:right w:val="single" w:sz="4" w:space="0" w:color="auto"/>
            </w:tcBorders>
            <w:hideMark/>
          </w:tcPr>
          <w:p w14:paraId="249B5762" w14:textId="77777777" w:rsidR="00A07F82" w:rsidRPr="003B3B49" w:rsidRDefault="00A07F82" w:rsidP="00194164">
            <w:pPr>
              <w:pStyle w:val="TAL"/>
            </w:pPr>
            <w:r w:rsidRPr="003B3B49">
              <w:t>nCell2</w:t>
            </w:r>
          </w:p>
        </w:tc>
        <w:tc>
          <w:tcPr>
            <w:tcW w:w="3686" w:type="dxa"/>
            <w:tcBorders>
              <w:top w:val="single" w:sz="4" w:space="0" w:color="auto"/>
              <w:left w:val="single" w:sz="4" w:space="0" w:color="auto"/>
              <w:bottom w:val="single" w:sz="4" w:space="0" w:color="auto"/>
              <w:right w:val="single" w:sz="4" w:space="0" w:color="auto"/>
            </w:tcBorders>
          </w:tcPr>
          <w:p w14:paraId="76740917" w14:textId="77777777" w:rsidR="00A07F82" w:rsidRPr="003B3B49" w:rsidRDefault="00A07F82" w:rsidP="00194164">
            <w:pPr>
              <w:pStyle w:val="TAL"/>
            </w:pPr>
          </w:p>
        </w:tc>
      </w:tr>
      <w:tr w:rsidR="00A07F82" w:rsidRPr="003B3B49" w14:paraId="7D42BFA5" w14:textId="77777777" w:rsidTr="00194164">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0D69C94" w14:textId="77777777" w:rsidR="00A07F82" w:rsidRPr="003B3B49" w:rsidRDefault="00A07F82" w:rsidP="00194164">
            <w:pPr>
              <w:pStyle w:val="TAL"/>
            </w:pPr>
          </w:p>
        </w:tc>
        <w:tc>
          <w:tcPr>
            <w:tcW w:w="1674" w:type="dxa"/>
            <w:tcBorders>
              <w:top w:val="single" w:sz="4" w:space="0" w:color="auto"/>
              <w:left w:val="single" w:sz="4" w:space="0" w:color="auto"/>
              <w:bottom w:val="single" w:sz="4" w:space="0" w:color="auto"/>
              <w:right w:val="single" w:sz="4" w:space="0" w:color="auto"/>
            </w:tcBorders>
            <w:hideMark/>
          </w:tcPr>
          <w:p w14:paraId="0441BFAC" w14:textId="77777777" w:rsidR="00A07F82" w:rsidRPr="003B3B49" w:rsidRDefault="00A07F82" w:rsidP="00194164">
            <w:pPr>
              <w:pStyle w:val="TAL"/>
            </w:pPr>
            <w:r w:rsidRPr="003B3B49">
              <w:t>Neighbour cells</w:t>
            </w:r>
          </w:p>
        </w:tc>
        <w:tc>
          <w:tcPr>
            <w:tcW w:w="767" w:type="dxa"/>
            <w:tcBorders>
              <w:top w:val="single" w:sz="4" w:space="0" w:color="auto"/>
              <w:left w:val="single" w:sz="4" w:space="0" w:color="auto"/>
              <w:bottom w:val="single" w:sz="4" w:space="0" w:color="auto"/>
              <w:right w:val="single" w:sz="4" w:space="0" w:color="auto"/>
            </w:tcBorders>
          </w:tcPr>
          <w:p w14:paraId="6962DE28" w14:textId="77777777" w:rsidR="00A07F82" w:rsidRPr="003B3B49" w:rsidRDefault="00A07F82" w:rsidP="00194164">
            <w:pPr>
              <w:pStyle w:val="TAL"/>
            </w:pPr>
          </w:p>
        </w:tc>
        <w:tc>
          <w:tcPr>
            <w:tcW w:w="2494" w:type="dxa"/>
            <w:gridSpan w:val="2"/>
            <w:tcBorders>
              <w:top w:val="single" w:sz="4" w:space="0" w:color="auto"/>
              <w:left w:val="single" w:sz="4" w:space="0" w:color="auto"/>
              <w:bottom w:val="single" w:sz="4" w:space="0" w:color="auto"/>
              <w:right w:val="single" w:sz="4" w:space="0" w:color="auto"/>
            </w:tcBorders>
            <w:hideMark/>
          </w:tcPr>
          <w:p w14:paraId="10F198F9" w14:textId="77777777" w:rsidR="00A07F82" w:rsidRPr="003B3B49" w:rsidRDefault="00A07F82" w:rsidP="00194164">
            <w:pPr>
              <w:pStyle w:val="TAL"/>
            </w:pPr>
            <w:r w:rsidRPr="003B3B49">
              <w:t>nCell1</w:t>
            </w:r>
          </w:p>
        </w:tc>
        <w:tc>
          <w:tcPr>
            <w:tcW w:w="3686" w:type="dxa"/>
            <w:tcBorders>
              <w:top w:val="single" w:sz="4" w:space="0" w:color="auto"/>
              <w:left w:val="single" w:sz="4" w:space="0" w:color="auto"/>
              <w:bottom w:val="single" w:sz="4" w:space="0" w:color="auto"/>
              <w:right w:val="single" w:sz="4" w:space="0" w:color="auto"/>
            </w:tcBorders>
          </w:tcPr>
          <w:p w14:paraId="1F864646" w14:textId="77777777" w:rsidR="00A07F82" w:rsidRPr="003B3B49" w:rsidRDefault="00A07F82" w:rsidP="00194164">
            <w:pPr>
              <w:pStyle w:val="TAL"/>
            </w:pPr>
          </w:p>
        </w:tc>
      </w:tr>
      <w:tr w:rsidR="00A07F82" w:rsidRPr="003B3B49" w14:paraId="1805E7C6" w14:textId="77777777" w:rsidTr="00194164">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4BF2371" w14:textId="77777777" w:rsidR="00A07F82" w:rsidRPr="003B3B49" w:rsidRDefault="00A07F82" w:rsidP="00194164">
            <w:pPr>
              <w:pStyle w:val="TAL"/>
            </w:pPr>
            <w:r w:rsidRPr="003B3B49">
              <w:t>Final condition</w:t>
            </w:r>
          </w:p>
        </w:tc>
        <w:tc>
          <w:tcPr>
            <w:tcW w:w="1674" w:type="dxa"/>
            <w:tcBorders>
              <w:top w:val="single" w:sz="4" w:space="0" w:color="auto"/>
              <w:left w:val="single" w:sz="4" w:space="0" w:color="auto"/>
              <w:bottom w:val="single" w:sz="4" w:space="0" w:color="auto"/>
              <w:right w:val="single" w:sz="4" w:space="0" w:color="auto"/>
            </w:tcBorders>
            <w:hideMark/>
          </w:tcPr>
          <w:p w14:paraId="33BF5B53" w14:textId="77777777" w:rsidR="00A07F82" w:rsidRPr="003B3B49" w:rsidRDefault="00A07F82" w:rsidP="00194164">
            <w:pPr>
              <w:pStyle w:val="TAL"/>
            </w:pPr>
            <w:r w:rsidRPr="003B3B49">
              <w:t xml:space="preserve">Visited cell </w:t>
            </w:r>
          </w:p>
        </w:tc>
        <w:tc>
          <w:tcPr>
            <w:tcW w:w="767" w:type="dxa"/>
            <w:tcBorders>
              <w:top w:val="single" w:sz="4" w:space="0" w:color="auto"/>
              <w:left w:val="single" w:sz="4" w:space="0" w:color="auto"/>
              <w:bottom w:val="single" w:sz="4" w:space="0" w:color="auto"/>
              <w:right w:val="single" w:sz="4" w:space="0" w:color="auto"/>
            </w:tcBorders>
          </w:tcPr>
          <w:p w14:paraId="4F1F5E9C" w14:textId="77777777" w:rsidR="00A07F82" w:rsidRPr="003B3B49" w:rsidRDefault="00A07F82" w:rsidP="00194164">
            <w:pPr>
              <w:pStyle w:val="TAL"/>
            </w:pPr>
          </w:p>
        </w:tc>
        <w:tc>
          <w:tcPr>
            <w:tcW w:w="2494" w:type="dxa"/>
            <w:gridSpan w:val="2"/>
            <w:tcBorders>
              <w:top w:val="single" w:sz="4" w:space="0" w:color="auto"/>
              <w:left w:val="single" w:sz="4" w:space="0" w:color="auto"/>
              <w:bottom w:val="single" w:sz="4" w:space="0" w:color="auto"/>
              <w:right w:val="single" w:sz="4" w:space="0" w:color="auto"/>
            </w:tcBorders>
            <w:hideMark/>
          </w:tcPr>
          <w:p w14:paraId="017D7040" w14:textId="77777777" w:rsidR="00A07F82" w:rsidRPr="003B3B49" w:rsidRDefault="00A07F82" w:rsidP="00194164">
            <w:pPr>
              <w:pStyle w:val="TAL"/>
            </w:pPr>
            <w:r w:rsidRPr="003B3B49">
              <w:t>nCell1</w:t>
            </w:r>
          </w:p>
        </w:tc>
        <w:tc>
          <w:tcPr>
            <w:tcW w:w="3686" w:type="dxa"/>
            <w:tcBorders>
              <w:top w:val="single" w:sz="4" w:space="0" w:color="auto"/>
              <w:left w:val="single" w:sz="4" w:space="0" w:color="auto"/>
              <w:bottom w:val="single" w:sz="4" w:space="0" w:color="auto"/>
              <w:right w:val="single" w:sz="4" w:space="0" w:color="auto"/>
            </w:tcBorders>
          </w:tcPr>
          <w:p w14:paraId="4447F81A" w14:textId="77777777" w:rsidR="00A07F82" w:rsidRPr="003B3B49" w:rsidRDefault="00A07F82" w:rsidP="00194164">
            <w:pPr>
              <w:pStyle w:val="TAL"/>
            </w:pPr>
          </w:p>
        </w:tc>
      </w:tr>
      <w:tr w:rsidR="00A07F82" w:rsidRPr="003B3B49" w14:paraId="6F7E1675"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5994C34" w14:textId="77777777" w:rsidR="00A07F82" w:rsidRPr="003B3B49" w:rsidRDefault="00A07F82" w:rsidP="00194164">
            <w:pPr>
              <w:pStyle w:val="TAL"/>
            </w:pPr>
            <w:r w:rsidRPr="003B3B49">
              <w:t>Access Barring Information</w:t>
            </w:r>
          </w:p>
        </w:tc>
        <w:tc>
          <w:tcPr>
            <w:tcW w:w="767" w:type="dxa"/>
            <w:tcBorders>
              <w:top w:val="single" w:sz="4" w:space="0" w:color="auto"/>
              <w:left w:val="single" w:sz="4" w:space="0" w:color="auto"/>
              <w:bottom w:val="single" w:sz="4" w:space="0" w:color="auto"/>
              <w:right w:val="single" w:sz="4" w:space="0" w:color="auto"/>
            </w:tcBorders>
            <w:hideMark/>
          </w:tcPr>
          <w:p w14:paraId="550D4659" w14:textId="77777777" w:rsidR="00A07F82" w:rsidRPr="003B3B49" w:rsidRDefault="00A07F82" w:rsidP="00194164">
            <w:pPr>
              <w:pStyle w:val="TAL"/>
            </w:pPr>
            <w:r w:rsidRPr="003B3B49">
              <w:t>-</w:t>
            </w:r>
          </w:p>
        </w:tc>
        <w:tc>
          <w:tcPr>
            <w:tcW w:w="2494" w:type="dxa"/>
            <w:gridSpan w:val="2"/>
            <w:tcBorders>
              <w:top w:val="single" w:sz="4" w:space="0" w:color="auto"/>
              <w:left w:val="single" w:sz="4" w:space="0" w:color="auto"/>
              <w:bottom w:val="single" w:sz="4" w:space="0" w:color="auto"/>
              <w:right w:val="single" w:sz="4" w:space="0" w:color="auto"/>
            </w:tcBorders>
            <w:hideMark/>
          </w:tcPr>
          <w:p w14:paraId="7950ADE7" w14:textId="77777777" w:rsidR="00A07F82" w:rsidRPr="003B3B49" w:rsidRDefault="00A07F82" w:rsidP="00194164">
            <w:pPr>
              <w:pStyle w:val="TAL"/>
            </w:pPr>
            <w:r w:rsidRPr="003B3B49">
              <w:t>Not Sent</w:t>
            </w:r>
          </w:p>
        </w:tc>
        <w:tc>
          <w:tcPr>
            <w:tcW w:w="3686" w:type="dxa"/>
            <w:tcBorders>
              <w:top w:val="single" w:sz="4" w:space="0" w:color="auto"/>
              <w:left w:val="single" w:sz="4" w:space="0" w:color="auto"/>
              <w:bottom w:val="single" w:sz="4" w:space="0" w:color="auto"/>
              <w:right w:val="single" w:sz="4" w:space="0" w:color="auto"/>
            </w:tcBorders>
            <w:hideMark/>
          </w:tcPr>
          <w:p w14:paraId="272C7480" w14:textId="77777777" w:rsidR="00A07F82" w:rsidRPr="003B3B49" w:rsidRDefault="00A07F82" w:rsidP="00194164">
            <w:pPr>
              <w:pStyle w:val="TAL"/>
            </w:pPr>
            <w:r w:rsidRPr="003B3B49">
              <w:t>No additional delays in random access procedure.</w:t>
            </w:r>
          </w:p>
        </w:tc>
      </w:tr>
      <w:tr w:rsidR="00A07F82" w:rsidRPr="003B3B49" w14:paraId="69D13558"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3307D0A" w14:textId="77777777" w:rsidR="00A07F82" w:rsidRPr="003B3B49" w:rsidRDefault="00A07F82" w:rsidP="00194164">
            <w:pPr>
              <w:pStyle w:val="TAL"/>
            </w:pPr>
            <w:r w:rsidRPr="003B3B49">
              <w:t>NPRACH Configuration</w:t>
            </w:r>
          </w:p>
        </w:tc>
        <w:tc>
          <w:tcPr>
            <w:tcW w:w="767" w:type="dxa"/>
            <w:tcBorders>
              <w:top w:val="single" w:sz="4" w:space="0" w:color="auto"/>
              <w:left w:val="single" w:sz="4" w:space="0" w:color="auto"/>
              <w:bottom w:val="single" w:sz="4" w:space="0" w:color="auto"/>
              <w:right w:val="single" w:sz="4" w:space="0" w:color="auto"/>
            </w:tcBorders>
          </w:tcPr>
          <w:p w14:paraId="0639D043" w14:textId="77777777" w:rsidR="00A07F82" w:rsidRPr="003B3B49" w:rsidRDefault="00A07F82" w:rsidP="00194164">
            <w:pPr>
              <w:pStyle w:val="TAL"/>
            </w:pPr>
          </w:p>
        </w:tc>
        <w:tc>
          <w:tcPr>
            <w:tcW w:w="2494" w:type="dxa"/>
            <w:gridSpan w:val="2"/>
            <w:tcBorders>
              <w:top w:val="single" w:sz="4" w:space="0" w:color="auto"/>
              <w:left w:val="single" w:sz="4" w:space="0" w:color="auto"/>
              <w:bottom w:val="single" w:sz="4" w:space="0" w:color="auto"/>
              <w:right w:val="single" w:sz="4" w:space="0" w:color="auto"/>
            </w:tcBorders>
            <w:hideMark/>
          </w:tcPr>
          <w:p w14:paraId="72F755D5" w14:textId="77777777" w:rsidR="00A07F82" w:rsidRPr="003B3B49" w:rsidRDefault="00A07F82" w:rsidP="00194164">
            <w:pPr>
              <w:pStyle w:val="TAL"/>
            </w:pPr>
            <w:r w:rsidRPr="003B3B49">
              <w:t>NPRACH.R-1</w:t>
            </w:r>
          </w:p>
        </w:tc>
        <w:tc>
          <w:tcPr>
            <w:tcW w:w="3686" w:type="dxa"/>
            <w:tcBorders>
              <w:top w:val="single" w:sz="4" w:space="0" w:color="auto"/>
              <w:left w:val="single" w:sz="4" w:space="0" w:color="auto"/>
              <w:bottom w:val="single" w:sz="4" w:space="0" w:color="auto"/>
              <w:right w:val="single" w:sz="4" w:space="0" w:color="auto"/>
            </w:tcBorders>
            <w:hideMark/>
          </w:tcPr>
          <w:p w14:paraId="15A4AEC3" w14:textId="77777777" w:rsidR="00A07F82" w:rsidRPr="003B3B49" w:rsidRDefault="00A07F82" w:rsidP="00194164">
            <w:pPr>
              <w:pStyle w:val="TAL"/>
            </w:pPr>
            <w:r w:rsidRPr="003B3B49">
              <w:t>Refer to A.3.18</w:t>
            </w:r>
          </w:p>
        </w:tc>
      </w:tr>
      <w:tr w:rsidR="00A07F82" w:rsidRPr="003B3B49" w14:paraId="6BCCD963"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9F86E40" w14:textId="77777777" w:rsidR="00A07F82" w:rsidRPr="003B3B49" w:rsidRDefault="00A07F82" w:rsidP="00194164">
            <w:pPr>
              <w:pStyle w:val="TAL"/>
            </w:pPr>
            <w:r w:rsidRPr="003B3B49">
              <w:t>DRX cycle length</w:t>
            </w:r>
          </w:p>
        </w:tc>
        <w:tc>
          <w:tcPr>
            <w:tcW w:w="767" w:type="dxa"/>
            <w:tcBorders>
              <w:top w:val="single" w:sz="4" w:space="0" w:color="auto"/>
              <w:left w:val="single" w:sz="4" w:space="0" w:color="auto"/>
              <w:bottom w:val="single" w:sz="4" w:space="0" w:color="auto"/>
              <w:right w:val="single" w:sz="4" w:space="0" w:color="auto"/>
            </w:tcBorders>
            <w:hideMark/>
          </w:tcPr>
          <w:p w14:paraId="6AAA5BB3" w14:textId="77777777" w:rsidR="00A07F82" w:rsidRPr="003B3B49" w:rsidRDefault="00A07F82" w:rsidP="00194164">
            <w:pPr>
              <w:pStyle w:val="TAL"/>
            </w:pPr>
            <w:r w:rsidRPr="003B3B49">
              <w:t>s</w:t>
            </w:r>
          </w:p>
        </w:tc>
        <w:tc>
          <w:tcPr>
            <w:tcW w:w="1247" w:type="dxa"/>
            <w:tcBorders>
              <w:top w:val="single" w:sz="4" w:space="0" w:color="auto"/>
              <w:left w:val="single" w:sz="4" w:space="0" w:color="auto"/>
              <w:bottom w:val="single" w:sz="4" w:space="0" w:color="auto"/>
              <w:right w:val="single" w:sz="4" w:space="0" w:color="auto"/>
            </w:tcBorders>
            <w:hideMark/>
          </w:tcPr>
          <w:p w14:paraId="248CC2B0" w14:textId="77777777" w:rsidR="00A07F82" w:rsidRPr="003B3B49" w:rsidRDefault="00A07F82" w:rsidP="00194164">
            <w:pPr>
              <w:pStyle w:val="TAL"/>
            </w:pPr>
            <w:r w:rsidRPr="003B3B49">
              <w:t>0.32</w:t>
            </w:r>
          </w:p>
        </w:tc>
        <w:tc>
          <w:tcPr>
            <w:tcW w:w="1247" w:type="dxa"/>
            <w:tcBorders>
              <w:top w:val="single" w:sz="4" w:space="0" w:color="auto"/>
              <w:left w:val="single" w:sz="4" w:space="0" w:color="auto"/>
              <w:bottom w:val="single" w:sz="4" w:space="0" w:color="auto"/>
              <w:right w:val="single" w:sz="4" w:space="0" w:color="auto"/>
            </w:tcBorders>
          </w:tcPr>
          <w:p w14:paraId="4715998D" w14:textId="77777777" w:rsidR="00A07F82" w:rsidRPr="003B3B49" w:rsidRDefault="00A07F82" w:rsidP="00194164">
            <w:pPr>
              <w:pStyle w:val="TAL"/>
            </w:pPr>
            <w:r w:rsidRPr="003B3B49">
              <w:t>0.64</w:t>
            </w:r>
          </w:p>
        </w:tc>
        <w:tc>
          <w:tcPr>
            <w:tcW w:w="3686" w:type="dxa"/>
            <w:tcBorders>
              <w:top w:val="single" w:sz="4" w:space="0" w:color="auto"/>
              <w:left w:val="single" w:sz="4" w:space="0" w:color="auto"/>
              <w:bottom w:val="single" w:sz="4" w:space="0" w:color="auto"/>
              <w:right w:val="single" w:sz="4" w:space="0" w:color="auto"/>
            </w:tcBorders>
            <w:hideMark/>
          </w:tcPr>
          <w:p w14:paraId="22B0983B" w14:textId="77777777" w:rsidR="00A07F82" w:rsidRPr="003B3B49" w:rsidRDefault="00A07F82" w:rsidP="00194164">
            <w:pPr>
              <w:pStyle w:val="TAL"/>
            </w:pPr>
            <w:r w:rsidRPr="003B3B49">
              <w:t>The value shall be used for all cells in the test.</w:t>
            </w:r>
          </w:p>
        </w:tc>
      </w:tr>
      <w:tr w:rsidR="00A07F82" w:rsidRPr="003B3B49" w14:paraId="0ADC8B0E"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CBC8F85" w14:textId="77777777" w:rsidR="00A07F82" w:rsidRPr="003B3B49" w:rsidRDefault="00A07F82" w:rsidP="00194164">
            <w:pPr>
              <w:pStyle w:val="TAL"/>
            </w:pPr>
            <w:r w:rsidRPr="003B3B49">
              <w:t>T1</w:t>
            </w:r>
          </w:p>
        </w:tc>
        <w:tc>
          <w:tcPr>
            <w:tcW w:w="767" w:type="dxa"/>
            <w:tcBorders>
              <w:top w:val="single" w:sz="4" w:space="0" w:color="auto"/>
              <w:left w:val="single" w:sz="4" w:space="0" w:color="auto"/>
              <w:bottom w:val="single" w:sz="4" w:space="0" w:color="auto"/>
              <w:right w:val="single" w:sz="4" w:space="0" w:color="auto"/>
            </w:tcBorders>
            <w:hideMark/>
          </w:tcPr>
          <w:p w14:paraId="58DAB22A" w14:textId="77777777" w:rsidR="00A07F82" w:rsidRPr="003B3B49" w:rsidRDefault="00A07F82" w:rsidP="00194164">
            <w:pPr>
              <w:pStyle w:val="TAL"/>
            </w:pPr>
            <w:r w:rsidRPr="003B3B49">
              <w:t>s</w:t>
            </w:r>
          </w:p>
        </w:tc>
        <w:tc>
          <w:tcPr>
            <w:tcW w:w="2494" w:type="dxa"/>
            <w:gridSpan w:val="2"/>
            <w:tcBorders>
              <w:top w:val="single" w:sz="4" w:space="0" w:color="auto"/>
              <w:left w:val="single" w:sz="4" w:space="0" w:color="auto"/>
              <w:bottom w:val="single" w:sz="4" w:space="0" w:color="auto"/>
              <w:right w:val="single" w:sz="4" w:space="0" w:color="auto"/>
            </w:tcBorders>
            <w:hideMark/>
          </w:tcPr>
          <w:p w14:paraId="58F1CEB9" w14:textId="77777777" w:rsidR="00A07F82" w:rsidRPr="003B3B49" w:rsidRDefault="00A07F82" w:rsidP="00194164">
            <w:pPr>
              <w:pStyle w:val="TAL"/>
            </w:pPr>
            <w:r w:rsidRPr="003B3B49">
              <w:t>&gt;7</w:t>
            </w:r>
          </w:p>
        </w:tc>
        <w:tc>
          <w:tcPr>
            <w:tcW w:w="3686" w:type="dxa"/>
            <w:tcBorders>
              <w:top w:val="single" w:sz="4" w:space="0" w:color="auto"/>
              <w:left w:val="single" w:sz="4" w:space="0" w:color="auto"/>
              <w:bottom w:val="single" w:sz="4" w:space="0" w:color="auto"/>
              <w:right w:val="single" w:sz="4" w:space="0" w:color="auto"/>
            </w:tcBorders>
            <w:hideMark/>
          </w:tcPr>
          <w:p w14:paraId="4F946466" w14:textId="77777777" w:rsidR="00A07F82" w:rsidRPr="003B3B49" w:rsidRDefault="00A07F82" w:rsidP="00194164">
            <w:pPr>
              <w:pStyle w:val="TAL"/>
            </w:pPr>
            <w:r w:rsidRPr="003B3B49">
              <w:t>During T1, nCell2 shall be powered off, and during the off time the physical cell identity shall be changed. The intention is to ensure that nCell2 has not been detected by the UE prior to the start of period T2</w:t>
            </w:r>
          </w:p>
        </w:tc>
      </w:tr>
      <w:tr w:rsidR="00A07F82" w:rsidRPr="003B3B49" w14:paraId="5AE080D7"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9CF3E13" w14:textId="77777777" w:rsidR="00A07F82" w:rsidRPr="003B3B49" w:rsidRDefault="00A07F82" w:rsidP="00194164">
            <w:pPr>
              <w:pStyle w:val="TAL"/>
            </w:pPr>
            <w:r w:rsidRPr="003B3B49">
              <w:t>T2</w:t>
            </w:r>
          </w:p>
        </w:tc>
        <w:tc>
          <w:tcPr>
            <w:tcW w:w="767" w:type="dxa"/>
            <w:tcBorders>
              <w:top w:val="single" w:sz="4" w:space="0" w:color="auto"/>
              <w:left w:val="single" w:sz="4" w:space="0" w:color="auto"/>
              <w:bottom w:val="single" w:sz="4" w:space="0" w:color="auto"/>
              <w:right w:val="single" w:sz="4" w:space="0" w:color="auto"/>
            </w:tcBorders>
            <w:hideMark/>
          </w:tcPr>
          <w:p w14:paraId="2E8D3C44" w14:textId="77777777" w:rsidR="00A07F82" w:rsidRPr="003B3B49" w:rsidRDefault="00A07F82" w:rsidP="00194164">
            <w:pPr>
              <w:pStyle w:val="TAL"/>
            </w:pPr>
            <w:r w:rsidRPr="003B3B49">
              <w:t>s</w:t>
            </w:r>
          </w:p>
        </w:tc>
        <w:tc>
          <w:tcPr>
            <w:tcW w:w="2494" w:type="dxa"/>
            <w:gridSpan w:val="2"/>
            <w:tcBorders>
              <w:top w:val="single" w:sz="4" w:space="0" w:color="auto"/>
              <w:left w:val="single" w:sz="4" w:space="0" w:color="auto"/>
              <w:bottom w:val="single" w:sz="4" w:space="0" w:color="auto"/>
              <w:right w:val="single" w:sz="4" w:space="0" w:color="auto"/>
            </w:tcBorders>
            <w:hideMark/>
          </w:tcPr>
          <w:p w14:paraId="7B4DBC9D" w14:textId="77777777" w:rsidR="00A07F82" w:rsidRPr="003B3B49" w:rsidRDefault="00A07F82" w:rsidP="00194164">
            <w:pPr>
              <w:pStyle w:val="TAL"/>
            </w:pPr>
            <w:r w:rsidRPr="003B3B49">
              <w:t>35</w:t>
            </w:r>
          </w:p>
        </w:tc>
        <w:tc>
          <w:tcPr>
            <w:tcW w:w="3686" w:type="dxa"/>
            <w:tcBorders>
              <w:top w:val="single" w:sz="4" w:space="0" w:color="auto"/>
              <w:left w:val="single" w:sz="4" w:space="0" w:color="auto"/>
              <w:bottom w:val="single" w:sz="4" w:space="0" w:color="auto"/>
              <w:right w:val="single" w:sz="4" w:space="0" w:color="auto"/>
            </w:tcBorders>
            <w:hideMark/>
          </w:tcPr>
          <w:p w14:paraId="7049D0E9" w14:textId="77777777" w:rsidR="00A07F82" w:rsidRPr="003B3B49" w:rsidRDefault="00A07F82" w:rsidP="00194164">
            <w:pPr>
              <w:pStyle w:val="TAL"/>
            </w:pPr>
            <w:r w:rsidRPr="003B3B49">
              <w:t>T2 is defined so that cell re-selection time is taken into account. Once the UE has reselected to nCell2 (within T2) T3 starts</w:t>
            </w:r>
          </w:p>
        </w:tc>
      </w:tr>
      <w:tr w:rsidR="00A07F82" w:rsidRPr="003B3B49" w14:paraId="75059F90"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1BB9E3B" w14:textId="77777777" w:rsidR="00A07F82" w:rsidRPr="003B3B49" w:rsidRDefault="00A07F82" w:rsidP="00194164">
            <w:pPr>
              <w:pStyle w:val="TAL"/>
            </w:pPr>
            <w:r w:rsidRPr="003B3B49">
              <w:t>T3</w:t>
            </w:r>
          </w:p>
        </w:tc>
        <w:tc>
          <w:tcPr>
            <w:tcW w:w="767" w:type="dxa"/>
            <w:tcBorders>
              <w:top w:val="single" w:sz="4" w:space="0" w:color="auto"/>
              <w:left w:val="single" w:sz="4" w:space="0" w:color="auto"/>
              <w:bottom w:val="single" w:sz="4" w:space="0" w:color="auto"/>
              <w:right w:val="single" w:sz="4" w:space="0" w:color="auto"/>
            </w:tcBorders>
            <w:hideMark/>
          </w:tcPr>
          <w:p w14:paraId="45B22D60" w14:textId="77777777" w:rsidR="00A07F82" w:rsidRPr="003B3B49" w:rsidRDefault="00A07F82" w:rsidP="00194164">
            <w:pPr>
              <w:pStyle w:val="TAL"/>
            </w:pPr>
            <w:r w:rsidRPr="003B3B49">
              <w:t>s</w:t>
            </w:r>
          </w:p>
        </w:tc>
        <w:tc>
          <w:tcPr>
            <w:tcW w:w="2494" w:type="dxa"/>
            <w:gridSpan w:val="2"/>
            <w:tcBorders>
              <w:top w:val="single" w:sz="4" w:space="0" w:color="auto"/>
              <w:left w:val="single" w:sz="4" w:space="0" w:color="auto"/>
              <w:bottom w:val="single" w:sz="4" w:space="0" w:color="auto"/>
              <w:right w:val="single" w:sz="4" w:space="0" w:color="auto"/>
            </w:tcBorders>
            <w:hideMark/>
          </w:tcPr>
          <w:p w14:paraId="5F83A419" w14:textId="77777777" w:rsidR="00A07F82" w:rsidRPr="003B3B49" w:rsidRDefault="00A07F82" w:rsidP="00194164">
            <w:pPr>
              <w:pStyle w:val="TAL"/>
            </w:pPr>
            <w:r w:rsidRPr="003B3B49">
              <w:t>14</w:t>
            </w:r>
          </w:p>
        </w:tc>
        <w:tc>
          <w:tcPr>
            <w:tcW w:w="3686" w:type="dxa"/>
            <w:tcBorders>
              <w:top w:val="single" w:sz="4" w:space="0" w:color="auto"/>
              <w:left w:val="single" w:sz="4" w:space="0" w:color="auto"/>
              <w:bottom w:val="single" w:sz="4" w:space="0" w:color="auto"/>
              <w:right w:val="single" w:sz="4" w:space="0" w:color="auto"/>
            </w:tcBorders>
            <w:hideMark/>
          </w:tcPr>
          <w:p w14:paraId="583B4652" w14:textId="77777777" w:rsidR="00A07F82" w:rsidRPr="003B3B49" w:rsidRDefault="00A07F82" w:rsidP="00194164">
            <w:pPr>
              <w:pStyle w:val="TAL"/>
            </w:pPr>
            <w:r w:rsidRPr="003B3B49">
              <w:t>T3 is defined so that cell re-selection time is taken into account.</w:t>
            </w:r>
          </w:p>
        </w:tc>
      </w:tr>
    </w:tbl>
    <w:p w14:paraId="73C7471A" w14:textId="77777777" w:rsidR="00A07F82" w:rsidRPr="003B3B49" w:rsidRDefault="00A07F82" w:rsidP="00A07F82"/>
    <w:p w14:paraId="3EFFB0F3" w14:textId="77777777" w:rsidR="00A07F82" w:rsidRPr="003B3B49" w:rsidRDefault="00A07F82" w:rsidP="00A07F82">
      <w:pPr>
        <w:pStyle w:val="H6"/>
        <w:rPr>
          <w:rStyle w:val="h4Char3"/>
          <w:rFonts w:eastAsia="Batang"/>
        </w:rPr>
      </w:pPr>
      <w:r w:rsidRPr="003B3B49">
        <w:lastRenderedPageBreak/>
        <w:t>13.1.1.3.4.2</w:t>
      </w:r>
      <w:r w:rsidRPr="003B3B49">
        <w:tab/>
        <w:t>Test procedure</w:t>
      </w:r>
    </w:p>
    <w:p w14:paraId="72342188" w14:textId="77777777" w:rsidR="00A07F82" w:rsidRPr="003B3B49" w:rsidRDefault="00A07F82" w:rsidP="00A07F82">
      <w:r w:rsidRPr="003B3B49">
        <w:rPr>
          <w:rFonts w:cs="v4.2.0"/>
        </w:rPr>
        <w:t xml:space="preserve">The test scenario comprises of one NB-IoT carrier with 2 </w:t>
      </w:r>
      <w:proofErr w:type="spellStart"/>
      <w:r w:rsidRPr="003B3B49">
        <w:rPr>
          <w:rFonts w:cs="v4.2.0"/>
          <w:lang w:eastAsia="zh-CN"/>
        </w:rPr>
        <w:t>Ncell</w:t>
      </w:r>
      <w:r w:rsidRPr="003B3B49">
        <w:rPr>
          <w:rFonts w:cs="v4.2.0"/>
        </w:rPr>
        <w:t>s</w:t>
      </w:r>
      <w:proofErr w:type="spellEnd"/>
      <w:r w:rsidRPr="003B3B49">
        <w:rPr>
          <w:rFonts w:cs="v4.2.0"/>
        </w:rPr>
        <w:t xml:space="preserve"> </w:t>
      </w:r>
      <w:r w:rsidRPr="003B3B49">
        <w:rPr>
          <w:lang w:eastAsia="zh-CN"/>
        </w:rPr>
        <w:t>of different physical cell ID</w:t>
      </w:r>
      <w:r w:rsidRPr="003B3B49">
        <w:rPr>
          <w:rFonts w:cs="v4.2.0"/>
        </w:rPr>
        <w:t xml:space="preserve">. The test consists of three successive time periods, with time duration of T1, T2 and T3 respectively. Only </w:t>
      </w:r>
      <w:r w:rsidRPr="003B3B49">
        <w:rPr>
          <w:rFonts w:cs="v4.2.0"/>
          <w:lang w:eastAsia="zh-CN"/>
        </w:rPr>
        <w:t>Ncell</w:t>
      </w:r>
      <w:r w:rsidRPr="003B3B49">
        <w:rPr>
          <w:rFonts w:cs="v4.2.0"/>
        </w:rPr>
        <w:t xml:space="preserve">1 is already identified by the UE prior to the start of the test, i.e. </w:t>
      </w:r>
      <w:proofErr w:type="spellStart"/>
      <w:r w:rsidRPr="003B3B49">
        <w:rPr>
          <w:rFonts w:cs="v4.2.0"/>
          <w:lang w:eastAsia="zh-CN"/>
        </w:rPr>
        <w:t>Ncell</w:t>
      </w:r>
      <w:proofErr w:type="spellEnd"/>
      <w:r w:rsidRPr="003B3B49">
        <w:rPr>
          <w:rFonts w:cs="v4.2.0"/>
        </w:rPr>
        <w:t xml:space="preserve"> 2 is not identified. </w:t>
      </w:r>
      <w:proofErr w:type="spellStart"/>
      <w:r w:rsidRPr="003B3B49">
        <w:rPr>
          <w:rFonts w:cs="v4.2.0"/>
          <w:lang w:eastAsia="zh-CN"/>
        </w:rPr>
        <w:t>Ncell</w:t>
      </w:r>
      <w:proofErr w:type="spellEnd"/>
      <w:r w:rsidRPr="003B3B49">
        <w:rPr>
          <w:rFonts w:cs="v4.2.0"/>
        </w:rPr>
        <w:t xml:space="preserve"> 1 and </w:t>
      </w:r>
      <w:proofErr w:type="spellStart"/>
      <w:r w:rsidRPr="003B3B49">
        <w:rPr>
          <w:rFonts w:cs="v4.2.0"/>
          <w:lang w:eastAsia="zh-CN"/>
        </w:rPr>
        <w:t>Ncell</w:t>
      </w:r>
      <w:proofErr w:type="spellEnd"/>
      <w:r w:rsidRPr="003B3B49">
        <w:rPr>
          <w:rFonts w:cs="v4.2.0"/>
        </w:rPr>
        <w:t xml:space="preserve"> 2 belong to different tracking areas. Furthermore, UE has not registered with network for the tracking area containing </w:t>
      </w:r>
      <w:proofErr w:type="spellStart"/>
      <w:r w:rsidRPr="003B3B49">
        <w:rPr>
          <w:rFonts w:cs="v4.2.0"/>
          <w:lang w:eastAsia="zh-CN"/>
        </w:rPr>
        <w:t>Ncell</w:t>
      </w:r>
      <w:proofErr w:type="spellEnd"/>
      <w:r w:rsidRPr="003B3B49">
        <w:rPr>
          <w:rFonts w:cs="v4.2.0"/>
        </w:rPr>
        <w:t xml:space="preserve"> 2</w:t>
      </w:r>
      <w:r w:rsidRPr="003B3B49">
        <w:t>.</w:t>
      </w:r>
    </w:p>
    <w:p w14:paraId="54F754A4" w14:textId="77777777" w:rsidR="00A07F82" w:rsidRPr="003B3B49" w:rsidRDefault="00A07F82" w:rsidP="00A07F82">
      <w:pPr>
        <w:rPr>
          <w:color w:val="000000"/>
        </w:rPr>
      </w:pPr>
      <w:r w:rsidRPr="003B3B49">
        <w:rPr>
          <w:color w:val="000000"/>
        </w:rPr>
        <w:t xml:space="preserve">In the following test procedure "UE responds" means "UE starts transmitting preamble on </w:t>
      </w:r>
      <w:r w:rsidRPr="003B3B49">
        <w:rPr>
          <w:color w:val="000000"/>
          <w:lang w:eastAsia="zh-CN"/>
        </w:rPr>
        <w:t>N</w:t>
      </w:r>
      <w:r w:rsidRPr="003B3B49">
        <w:rPr>
          <w:rFonts w:cs="v4.2.0"/>
        </w:rPr>
        <w:t>PRACH for sending the RRC CONNECTION REQUEST message to perform a Tracking Area Update procedure according to 3GPP TS 36.508 [7] clause 8.1.5A.5</w:t>
      </w:r>
      <w:r w:rsidRPr="003B3B49">
        <w:rPr>
          <w:color w:val="000000"/>
        </w:rPr>
        <w:t>"</w:t>
      </w:r>
    </w:p>
    <w:p w14:paraId="2F7709B2" w14:textId="77777777" w:rsidR="00A07F82" w:rsidRPr="003B3B49" w:rsidRDefault="00A07F82" w:rsidP="00A07F82">
      <w:pPr>
        <w:pStyle w:val="B1"/>
      </w:pPr>
      <w:r w:rsidRPr="003B3B49">
        <w:t>1.</w:t>
      </w:r>
      <w:r w:rsidRPr="003B3B49">
        <w:tab/>
        <w:t xml:space="preserve">Ensure the UE is in State 3A-NB with CP </w:t>
      </w:r>
      <w:proofErr w:type="spellStart"/>
      <w:r w:rsidRPr="003B3B49">
        <w:t>CIoT</w:t>
      </w:r>
      <w:proofErr w:type="spellEnd"/>
      <w:r w:rsidRPr="003B3B49">
        <w:t xml:space="preserve"> Optimisation according to 3GPP TS 36.508 [7] clause 8.1.5 in </w:t>
      </w:r>
      <w:proofErr w:type="spellStart"/>
      <w:r w:rsidRPr="003B3B49">
        <w:t>Ncell</w:t>
      </w:r>
      <w:proofErr w:type="spellEnd"/>
      <w:r w:rsidRPr="003B3B49">
        <w:t xml:space="preserve"> 1. </w:t>
      </w:r>
    </w:p>
    <w:p w14:paraId="04BBBDA5" w14:textId="77777777" w:rsidR="00A07F82" w:rsidRPr="003B3B49" w:rsidRDefault="00A07F82" w:rsidP="00A07F82">
      <w:pPr>
        <w:pStyle w:val="B1"/>
      </w:pPr>
      <w:r w:rsidRPr="003B3B49">
        <w:t>2.</w:t>
      </w:r>
      <w:r w:rsidRPr="003B3B49">
        <w:tab/>
        <w:t xml:space="preserve">Set the parameters according to T1 in Table 13.1.1.3.5-1 and 13.1.1.3.5-2. Propagation conditions are set according to Annex B clause B.1.1. T1 starts. </w:t>
      </w:r>
    </w:p>
    <w:p w14:paraId="31671D76" w14:textId="77777777" w:rsidR="00A07F82" w:rsidRPr="003B3B49" w:rsidRDefault="00A07F82" w:rsidP="00A07F82">
      <w:pPr>
        <w:pStyle w:val="B1"/>
      </w:pPr>
      <w:r w:rsidRPr="003B3B49">
        <w:t>3.</w:t>
      </w:r>
      <w:r w:rsidRPr="003B3B49">
        <w:tab/>
        <w:t xml:space="preserve">Set Ncell2 physical cell identity = ((current </w:t>
      </w:r>
      <w:proofErr w:type="spellStart"/>
      <w:r w:rsidRPr="003B3B49">
        <w:t>Ncell</w:t>
      </w:r>
      <w:proofErr w:type="spellEnd"/>
      <w:r w:rsidRPr="003B3B49">
        <w:t xml:space="preserve"> 2 physical cell identity + 1) mod 14 + 2) for one iteration of the test procedure loop.</w:t>
      </w:r>
    </w:p>
    <w:p w14:paraId="5BE20C63" w14:textId="77777777" w:rsidR="00A07F82" w:rsidRPr="003B3B49" w:rsidRDefault="00A07F82" w:rsidP="00A07F82">
      <w:pPr>
        <w:pStyle w:val="B1"/>
      </w:pPr>
      <w:r w:rsidRPr="003B3B49">
        <w:t>4.</w:t>
      </w:r>
      <w:r w:rsidRPr="003B3B49">
        <w:tab/>
        <w:t>When T1 expires, the SS shall switch the power setting from T1 to T2 as specified in Table 4.2.18.5-1 and 4.2.18.5-2.</w:t>
      </w:r>
    </w:p>
    <w:p w14:paraId="0A02079D" w14:textId="77777777" w:rsidR="00A07F82" w:rsidRPr="003B3B49" w:rsidRDefault="00A07F82" w:rsidP="00A07F82">
      <w:pPr>
        <w:pStyle w:val="B1"/>
      </w:pPr>
      <w:r w:rsidRPr="003B3B49">
        <w:t>5.</w:t>
      </w:r>
      <w:r w:rsidRPr="003B3B49">
        <w:tab/>
        <w:t xml:space="preserve">The SS waits for random access requests information from the UE to perform cell re-selection to a newly detectable cell, </w:t>
      </w:r>
      <w:proofErr w:type="spellStart"/>
      <w:r w:rsidRPr="003B3B49">
        <w:t>Ncell</w:t>
      </w:r>
      <w:proofErr w:type="spellEnd"/>
      <w:r w:rsidRPr="003B3B49">
        <w:t xml:space="preserve"> 2.</w:t>
      </w:r>
    </w:p>
    <w:p w14:paraId="0AEAB6C1" w14:textId="77777777" w:rsidR="00A07F82" w:rsidRPr="003B3B49" w:rsidRDefault="00A07F82" w:rsidP="00A07F82">
      <w:pPr>
        <w:pStyle w:val="B1"/>
      </w:pPr>
      <w:r w:rsidRPr="003B3B49">
        <w:t>6.</w:t>
      </w:r>
      <w:r w:rsidRPr="003B3B49">
        <w:tab/>
        <w:t xml:space="preserve">If the UE responds on the newly detectable cell, </w:t>
      </w:r>
      <w:proofErr w:type="spellStart"/>
      <w:r w:rsidRPr="003B3B49">
        <w:t>Ncell</w:t>
      </w:r>
      <w:proofErr w:type="spellEnd"/>
      <w:r w:rsidRPr="003B3B49">
        <w:t xml:space="preserve"> 2, during time duration T2 within 35 seconds from the beginning of time period T2, then count a success for the event "Re-select newly detected </w:t>
      </w:r>
      <w:proofErr w:type="spellStart"/>
      <w:r w:rsidRPr="003B3B49">
        <w:t>Ncell</w:t>
      </w:r>
      <w:proofErr w:type="spellEnd"/>
      <w:r w:rsidRPr="003B3B49">
        <w:t xml:space="preserve"> 2". Otherwise count a fail for the event "Re-select newly detected </w:t>
      </w:r>
      <w:proofErr w:type="spellStart"/>
      <w:r w:rsidRPr="003B3B49">
        <w:t>Ncell</w:t>
      </w:r>
      <w:proofErr w:type="spellEnd"/>
      <w:r w:rsidRPr="003B3B49">
        <w:t xml:space="preserve"> 2".</w:t>
      </w:r>
    </w:p>
    <w:p w14:paraId="6971BDBD" w14:textId="77777777" w:rsidR="00A07F82" w:rsidRPr="003B3B49" w:rsidRDefault="00A07F82" w:rsidP="00A07F82">
      <w:pPr>
        <w:pStyle w:val="B1"/>
      </w:pPr>
      <w:r w:rsidRPr="003B3B49">
        <w:t>7.</w:t>
      </w:r>
      <w:r w:rsidRPr="003B3B49">
        <w:tab/>
        <w:t xml:space="preserve">If the UE has re-selected </w:t>
      </w:r>
      <w:proofErr w:type="spellStart"/>
      <w:r w:rsidRPr="003B3B49">
        <w:t>Ncell</w:t>
      </w:r>
      <w:proofErr w:type="spellEnd"/>
      <w:r w:rsidRPr="003B3B49">
        <w:t xml:space="preserve"> 2 within T2, after the re-selection or when T2 expires, continue with step 8.</w:t>
      </w:r>
      <w:r w:rsidRPr="003B3B49">
        <w:br/>
        <w:t xml:space="preserve">Otherwise, if T2 expires and the UE has not yet re-selected </w:t>
      </w:r>
      <w:proofErr w:type="spellStart"/>
      <w:r w:rsidRPr="003B3B49">
        <w:t>Ncell</w:t>
      </w:r>
      <w:proofErr w:type="spellEnd"/>
      <w:r w:rsidRPr="003B3B49">
        <w:t xml:space="preserve"> 2, skip to step 12.</w:t>
      </w:r>
    </w:p>
    <w:p w14:paraId="4B88DB45" w14:textId="77777777" w:rsidR="00A07F82" w:rsidRPr="003B3B49" w:rsidRDefault="00A07F82" w:rsidP="00A07F82">
      <w:pPr>
        <w:pStyle w:val="B1"/>
      </w:pPr>
      <w:r w:rsidRPr="003B3B49">
        <w:t>8.</w:t>
      </w:r>
      <w:r w:rsidRPr="003B3B49">
        <w:tab/>
        <w:t>The SS shall switch the power setting from T2 to T3 as specified in Table 13.1.1.3.5-1.</w:t>
      </w:r>
    </w:p>
    <w:p w14:paraId="5C50B736" w14:textId="77777777" w:rsidR="00A07F82" w:rsidRPr="003B3B49" w:rsidRDefault="00A07F82" w:rsidP="00A07F82">
      <w:pPr>
        <w:pStyle w:val="B1"/>
      </w:pPr>
      <w:r w:rsidRPr="003B3B49">
        <w:t>9.</w:t>
      </w:r>
      <w:r w:rsidRPr="003B3B49">
        <w:tab/>
        <w:t xml:space="preserve">The SS waits for random access requests information from the UE to perform cell re-selection to an already detected cell, </w:t>
      </w:r>
      <w:proofErr w:type="spellStart"/>
      <w:r w:rsidRPr="003B3B49">
        <w:t>Ncell</w:t>
      </w:r>
      <w:proofErr w:type="spellEnd"/>
      <w:r w:rsidRPr="003B3B49">
        <w:t xml:space="preserve"> 1.</w:t>
      </w:r>
    </w:p>
    <w:p w14:paraId="1F9187F5" w14:textId="77777777" w:rsidR="00A07F82" w:rsidRPr="003B3B49" w:rsidRDefault="00A07F82" w:rsidP="00A07F82">
      <w:pPr>
        <w:pStyle w:val="B1"/>
      </w:pPr>
      <w:r w:rsidRPr="003B3B49">
        <w:t>10.</w:t>
      </w:r>
      <w:r w:rsidRPr="003B3B49">
        <w:tab/>
        <w:t xml:space="preserve">If the UE responds on the already detected cell, </w:t>
      </w:r>
      <w:proofErr w:type="spellStart"/>
      <w:r w:rsidRPr="003B3B49">
        <w:t>Ncell</w:t>
      </w:r>
      <w:proofErr w:type="spellEnd"/>
      <w:r w:rsidRPr="003B3B49">
        <w:t xml:space="preserve"> 1, during time duration T3 within 14 seconds from the beginning of time period T3, then count a success for the event "Re-select already detected </w:t>
      </w:r>
      <w:proofErr w:type="spellStart"/>
      <w:r w:rsidRPr="003B3B49">
        <w:t>Ncell</w:t>
      </w:r>
      <w:proofErr w:type="spellEnd"/>
      <w:r w:rsidRPr="003B3B49">
        <w:t xml:space="preserve"> 1". Otherwise count a fail for the event "Re-select already detected </w:t>
      </w:r>
      <w:proofErr w:type="spellStart"/>
      <w:r w:rsidRPr="003B3B49">
        <w:t>Ncell</w:t>
      </w:r>
      <w:proofErr w:type="spellEnd"/>
      <w:r w:rsidRPr="003B3B49">
        <w:t xml:space="preserve"> 1".</w:t>
      </w:r>
    </w:p>
    <w:p w14:paraId="2D1986B7" w14:textId="77777777" w:rsidR="00A07F82" w:rsidRPr="003B3B49" w:rsidRDefault="00A07F82" w:rsidP="00A07F82">
      <w:pPr>
        <w:pStyle w:val="B1"/>
      </w:pPr>
      <w:r w:rsidRPr="003B3B49">
        <w:t>11.</w:t>
      </w:r>
      <w:r w:rsidRPr="003B3B49">
        <w:tab/>
        <w:t xml:space="preserve">If the UE has re-selected </w:t>
      </w:r>
      <w:proofErr w:type="spellStart"/>
      <w:r w:rsidRPr="003B3B49">
        <w:t>Ncell</w:t>
      </w:r>
      <w:proofErr w:type="spellEnd"/>
      <w:r w:rsidRPr="003B3B49">
        <w:t xml:space="preserve"> 1 within T3, after the re-selection or when T3 expires, skip to step 13.</w:t>
      </w:r>
      <w:r w:rsidRPr="003B3B49">
        <w:br/>
        <w:t xml:space="preserve">Otherwise, if T3 expires and the UE has not yet re-selected </w:t>
      </w:r>
      <w:proofErr w:type="spellStart"/>
      <w:r w:rsidRPr="003B3B49">
        <w:t>Ncell</w:t>
      </w:r>
      <w:proofErr w:type="spellEnd"/>
      <w:r w:rsidRPr="003B3B49">
        <w:t xml:space="preserve"> 1, continue with step 12.</w:t>
      </w:r>
    </w:p>
    <w:p w14:paraId="4751E39C" w14:textId="77777777" w:rsidR="00A07F82" w:rsidRPr="003B3B49" w:rsidRDefault="00A07F82" w:rsidP="00A07F82">
      <w:pPr>
        <w:pStyle w:val="B1"/>
      </w:pPr>
      <w:r w:rsidRPr="003B3B49">
        <w:t>12.</w:t>
      </w:r>
      <w:r w:rsidRPr="003B3B49">
        <w:tab/>
        <w:t xml:space="preserve">Switch off and on the UE and ensure the UE is in State 3A-NB with CP </w:t>
      </w:r>
      <w:proofErr w:type="spellStart"/>
      <w:r w:rsidRPr="003B3B49">
        <w:t>CIoT</w:t>
      </w:r>
      <w:proofErr w:type="spellEnd"/>
      <w:r w:rsidRPr="003B3B49">
        <w:t xml:space="preserve"> Optimisation according to 3GPP TS 36.508 [7] clause 8.1.5 in </w:t>
      </w:r>
      <w:proofErr w:type="spellStart"/>
      <w:r w:rsidRPr="003B3B49">
        <w:t>Ncell</w:t>
      </w:r>
      <w:proofErr w:type="spellEnd"/>
      <w:r w:rsidRPr="003B3B49">
        <w:t xml:space="preserve"> 1.</w:t>
      </w:r>
    </w:p>
    <w:p w14:paraId="2B95BC4D" w14:textId="77777777" w:rsidR="00A07F82" w:rsidRPr="003B3B49" w:rsidRDefault="00A07F82" w:rsidP="00A07F82">
      <w:pPr>
        <w:pStyle w:val="B1"/>
      </w:pPr>
      <w:r w:rsidRPr="003B3B49">
        <w:t>13.</w:t>
      </w:r>
      <w:r w:rsidRPr="003B3B49">
        <w:tab/>
        <w:t>Repeat step 2-12 until a test verdict has been achieved.</w:t>
      </w:r>
      <w:r w:rsidRPr="003B3B49">
        <w:br/>
        <w:t xml:space="preserve">Each of the events "Re-select newly detected </w:t>
      </w:r>
      <w:proofErr w:type="spellStart"/>
      <w:r w:rsidRPr="003B3B49">
        <w:t>Ncell</w:t>
      </w:r>
      <w:proofErr w:type="spellEnd"/>
      <w:r w:rsidRPr="003B3B49">
        <w:t xml:space="preserve"> 2" and "Re-select already detected </w:t>
      </w:r>
      <w:proofErr w:type="spellStart"/>
      <w:r w:rsidRPr="003B3B49">
        <w:t>Ncell</w:t>
      </w:r>
      <w:proofErr w:type="spellEnd"/>
      <w:r w:rsidRPr="003B3B49">
        <w:t xml:space="preserve"> 1" is evaluated independently for the statistic, resulting in an event verdict: pass or fail. Each event is evaluated only until the confidence level according to Table G.2.3-1 in Annex G clause G.2 is achieved. Different events may require different times for a verdict.</w:t>
      </w:r>
      <w:r w:rsidRPr="003B3B49">
        <w:br/>
        <w:t>If both events pass, the test passes. If one event fails, the test fails.</w:t>
      </w:r>
    </w:p>
    <w:p w14:paraId="2A65ADA4" w14:textId="77777777" w:rsidR="00A07F82" w:rsidRPr="003B3B49" w:rsidRDefault="00A07F82" w:rsidP="00A07F82">
      <w:pPr>
        <w:pStyle w:val="H6"/>
      </w:pPr>
      <w:r w:rsidRPr="003B3B49">
        <w:rPr>
          <w:rStyle w:val="h4Char3"/>
          <w:rFonts w:eastAsia="Batang"/>
        </w:rPr>
        <w:t>13</w:t>
      </w:r>
      <w:r w:rsidRPr="003B3B49">
        <w:t>.1.1.3.4.3</w:t>
      </w:r>
      <w:r w:rsidRPr="003B3B49">
        <w:tab/>
        <w:t>Message contents</w:t>
      </w:r>
    </w:p>
    <w:p w14:paraId="19C333FD" w14:textId="77777777" w:rsidR="00A07F82" w:rsidRPr="003B3B49" w:rsidRDefault="00A07F82" w:rsidP="00A07F82">
      <w:r w:rsidRPr="003B3B49">
        <w:t>Message contents are according to TS 36.508 [7] clause 8.1.4.3, 8.1.5B and 8.1.6 using condition “standalone” with the following exceptions:</w:t>
      </w:r>
    </w:p>
    <w:p w14:paraId="70AE285B" w14:textId="77777777" w:rsidR="00A07F82" w:rsidRPr="003B3B49" w:rsidRDefault="00A07F82" w:rsidP="00A07F82">
      <w:pPr>
        <w:pStyle w:val="TH"/>
        <w:rPr>
          <w:lang w:eastAsia="zh-TW"/>
        </w:rPr>
      </w:pPr>
      <w:r w:rsidRPr="003B3B49">
        <w:lastRenderedPageBreak/>
        <w:t>Table 13.1.1.3.4.3-</w:t>
      </w:r>
      <w:r w:rsidRPr="003B3B49">
        <w:rPr>
          <w:lang w:eastAsia="zh-CN"/>
        </w:rPr>
        <w:t>1</w:t>
      </w:r>
      <w:r w:rsidRPr="003B3B49">
        <w:t>: SystemInformationBlockType2-NB:</w:t>
      </w:r>
      <w:r w:rsidRPr="003B3B49">
        <w:br/>
      </w:r>
      <w:r w:rsidRPr="003B3B49">
        <w:rPr>
          <w:lang w:eastAsia="zh-CN"/>
        </w:rPr>
        <w:t>HD-FDD Intra frequency cell reselection for Category NB1 UE</w:t>
      </w:r>
      <w:r w:rsidRPr="003B3B49">
        <w:t xml:space="preserve"> </w:t>
      </w:r>
      <w:r w:rsidRPr="003B3B49">
        <w:rPr>
          <w:lang w:eastAsia="zh-TW"/>
        </w:rPr>
        <w:t xml:space="preserve">for </w:t>
      </w:r>
      <w:proofErr w:type="spellStart"/>
      <w:r w:rsidRPr="003B3B49">
        <w:rPr>
          <w:lang w:eastAsia="zh-TW"/>
        </w:rPr>
        <w:t>Ncell</w:t>
      </w:r>
      <w:proofErr w:type="spellEnd"/>
      <w:r w:rsidRPr="003B3B49">
        <w:rPr>
          <w:lang w:eastAsia="zh-TW"/>
        </w:rPr>
        <w:t xml:space="preserve"> 1 and Ncell2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A07F82" w:rsidRPr="003B3B49" w14:paraId="48DD21E2" w14:textId="77777777" w:rsidTr="00194164">
        <w:trPr>
          <w:jc w:val="center"/>
        </w:trPr>
        <w:tc>
          <w:tcPr>
            <w:tcW w:w="9527" w:type="dxa"/>
            <w:gridSpan w:val="4"/>
            <w:tcBorders>
              <w:bottom w:val="single" w:sz="4" w:space="0" w:color="auto"/>
            </w:tcBorders>
          </w:tcPr>
          <w:p w14:paraId="644F14C8" w14:textId="77777777" w:rsidR="00A07F82" w:rsidRPr="003B3B49" w:rsidRDefault="00A07F82" w:rsidP="00194164">
            <w:pPr>
              <w:pStyle w:val="TAL"/>
            </w:pPr>
            <w:r w:rsidRPr="003B3B49">
              <w:t>Derivation Path: 3GPP TS 36.508 [7] clause 8.1.4.3.3, Table 8.1.4.3.3-1: SystemInformationBlockType2-NB</w:t>
            </w:r>
          </w:p>
        </w:tc>
      </w:tr>
      <w:tr w:rsidR="00A07F82" w:rsidRPr="003B3B49" w14:paraId="3498DD5D" w14:textId="77777777" w:rsidTr="00194164">
        <w:trPr>
          <w:jc w:val="center"/>
        </w:trPr>
        <w:tc>
          <w:tcPr>
            <w:tcW w:w="4427" w:type="dxa"/>
            <w:tcBorders>
              <w:right w:val="single" w:sz="4" w:space="0" w:color="auto"/>
            </w:tcBorders>
          </w:tcPr>
          <w:p w14:paraId="6669C426" w14:textId="77777777" w:rsidR="00A07F82" w:rsidRPr="003B3B49" w:rsidRDefault="00A07F82" w:rsidP="00194164">
            <w:pPr>
              <w:pStyle w:val="TAH"/>
              <w:rPr>
                <w:lang w:eastAsia="ja-JP"/>
              </w:rPr>
            </w:pPr>
            <w:r w:rsidRPr="003B3B49">
              <w:rPr>
                <w:lang w:eastAsia="ja-JP"/>
              </w:rPr>
              <w:t>Information Element</w:t>
            </w:r>
          </w:p>
        </w:tc>
        <w:tc>
          <w:tcPr>
            <w:tcW w:w="2267" w:type="dxa"/>
            <w:tcBorders>
              <w:left w:val="single" w:sz="4" w:space="0" w:color="auto"/>
              <w:right w:val="single" w:sz="4" w:space="0" w:color="auto"/>
            </w:tcBorders>
          </w:tcPr>
          <w:p w14:paraId="0296D8F9" w14:textId="77777777" w:rsidR="00A07F82" w:rsidRPr="003B3B49" w:rsidRDefault="00A07F82" w:rsidP="00194164">
            <w:pPr>
              <w:pStyle w:val="TAH"/>
              <w:rPr>
                <w:lang w:eastAsia="ja-JP"/>
              </w:rPr>
            </w:pPr>
            <w:r w:rsidRPr="003B3B49">
              <w:rPr>
                <w:lang w:eastAsia="ja-JP"/>
              </w:rPr>
              <w:t>Value/remark</w:t>
            </w:r>
          </w:p>
        </w:tc>
        <w:tc>
          <w:tcPr>
            <w:tcW w:w="1700" w:type="dxa"/>
            <w:tcBorders>
              <w:left w:val="single" w:sz="4" w:space="0" w:color="auto"/>
              <w:right w:val="single" w:sz="4" w:space="0" w:color="auto"/>
            </w:tcBorders>
          </w:tcPr>
          <w:p w14:paraId="700E82E6" w14:textId="77777777" w:rsidR="00A07F82" w:rsidRPr="003B3B49" w:rsidRDefault="00A07F82" w:rsidP="00194164">
            <w:pPr>
              <w:pStyle w:val="TAH"/>
              <w:rPr>
                <w:lang w:eastAsia="ja-JP"/>
              </w:rPr>
            </w:pPr>
            <w:r w:rsidRPr="003B3B49">
              <w:rPr>
                <w:lang w:eastAsia="ja-JP"/>
              </w:rPr>
              <w:t>Comment</w:t>
            </w:r>
          </w:p>
        </w:tc>
        <w:tc>
          <w:tcPr>
            <w:tcW w:w="1133" w:type="dxa"/>
            <w:tcBorders>
              <w:left w:val="single" w:sz="4" w:space="0" w:color="auto"/>
            </w:tcBorders>
          </w:tcPr>
          <w:p w14:paraId="77C0A578" w14:textId="77777777" w:rsidR="00A07F82" w:rsidRPr="003B3B49" w:rsidRDefault="00A07F82" w:rsidP="00194164">
            <w:pPr>
              <w:pStyle w:val="TAH"/>
              <w:rPr>
                <w:lang w:eastAsia="ja-JP"/>
              </w:rPr>
            </w:pPr>
            <w:r w:rsidRPr="003B3B49">
              <w:rPr>
                <w:lang w:eastAsia="ja-JP"/>
              </w:rPr>
              <w:t>Condition</w:t>
            </w:r>
          </w:p>
        </w:tc>
      </w:tr>
      <w:tr w:rsidR="00A07F82" w:rsidRPr="003B3B49" w14:paraId="5FD6DE60" w14:textId="77777777" w:rsidTr="00194164">
        <w:trPr>
          <w:jc w:val="center"/>
        </w:trPr>
        <w:tc>
          <w:tcPr>
            <w:tcW w:w="4427" w:type="dxa"/>
            <w:tcBorders>
              <w:right w:val="single" w:sz="4" w:space="0" w:color="auto"/>
            </w:tcBorders>
          </w:tcPr>
          <w:p w14:paraId="6770FA7F" w14:textId="77777777" w:rsidR="00A07F82" w:rsidRPr="003B3B49" w:rsidRDefault="00A07F82" w:rsidP="00194164">
            <w:pPr>
              <w:pStyle w:val="TAL"/>
              <w:rPr>
                <w:lang w:eastAsia="ja-JP"/>
              </w:rPr>
            </w:pPr>
            <w:proofErr w:type="spellStart"/>
            <w:r w:rsidRPr="003B3B49">
              <w:t>RadioResourceConfigCommonSIB</w:t>
            </w:r>
            <w:proofErr w:type="spellEnd"/>
            <w:r w:rsidRPr="003B3B49">
              <w:t>-NB-DEFAULT ::= SEQUENCE {</w:t>
            </w:r>
          </w:p>
        </w:tc>
        <w:tc>
          <w:tcPr>
            <w:tcW w:w="2267" w:type="dxa"/>
            <w:tcBorders>
              <w:left w:val="single" w:sz="4" w:space="0" w:color="auto"/>
              <w:right w:val="single" w:sz="4" w:space="0" w:color="auto"/>
            </w:tcBorders>
          </w:tcPr>
          <w:p w14:paraId="7446BF70" w14:textId="77777777" w:rsidR="00A07F82" w:rsidRPr="003B3B49" w:rsidRDefault="00A07F82" w:rsidP="00194164">
            <w:pPr>
              <w:pStyle w:val="TAL"/>
              <w:rPr>
                <w:lang w:eastAsia="ja-JP"/>
              </w:rPr>
            </w:pPr>
          </w:p>
        </w:tc>
        <w:tc>
          <w:tcPr>
            <w:tcW w:w="1700" w:type="dxa"/>
            <w:tcBorders>
              <w:left w:val="single" w:sz="4" w:space="0" w:color="auto"/>
              <w:right w:val="single" w:sz="4" w:space="0" w:color="auto"/>
            </w:tcBorders>
          </w:tcPr>
          <w:p w14:paraId="592B1BB4" w14:textId="77777777" w:rsidR="00A07F82" w:rsidRPr="003B3B49" w:rsidRDefault="00A07F82" w:rsidP="00194164">
            <w:pPr>
              <w:pStyle w:val="TAL"/>
              <w:rPr>
                <w:lang w:eastAsia="ja-JP"/>
              </w:rPr>
            </w:pPr>
          </w:p>
        </w:tc>
        <w:tc>
          <w:tcPr>
            <w:tcW w:w="1133" w:type="dxa"/>
            <w:tcBorders>
              <w:left w:val="single" w:sz="4" w:space="0" w:color="auto"/>
            </w:tcBorders>
          </w:tcPr>
          <w:p w14:paraId="65D2B782" w14:textId="77777777" w:rsidR="00A07F82" w:rsidRPr="003B3B49" w:rsidRDefault="00A07F82" w:rsidP="00194164">
            <w:pPr>
              <w:pStyle w:val="TAL"/>
              <w:rPr>
                <w:lang w:eastAsia="ja-JP"/>
              </w:rPr>
            </w:pPr>
          </w:p>
        </w:tc>
      </w:tr>
      <w:tr w:rsidR="00A07F82" w:rsidRPr="003B3B49" w14:paraId="18E0FBE0" w14:textId="77777777" w:rsidTr="00194164">
        <w:trPr>
          <w:jc w:val="center"/>
        </w:trPr>
        <w:tc>
          <w:tcPr>
            <w:tcW w:w="4427" w:type="dxa"/>
            <w:tcBorders>
              <w:right w:val="single" w:sz="4" w:space="0" w:color="auto"/>
            </w:tcBorders>
          </w:tcPr>
          <w:p w14:paraId="511DF525" w14:textId="77777777" w:rsidR="00A07F82" w:rsidRPr="003B3B49" w:rsidRDefault="00A07F82" w:rsidP="00194164">
            <w:pPr>
              <w:rPr>
                <w:rFonts w:eastAsia="MS Mincho"/>
                <w:lang w:eastAsia="ja-JP"/>
              </w:rPr>
            </w:pPr>
            <w:r w:rsidRPr="003B3B49">
              <w:rPr>
                <w:rFonts w:eastAsia="MS Mincho" w:hint="eastAsia"/>
                <w:lang w:eastAsia="ja-JP"/>
              </w:rPr>
              <w:t xml:space="preserve"> </w:t>
            </w:r>
            <w:r w:rsidRPr="003B3B49">
              <w:rPr>
                <w:rFonts w:ascii="Arial" w:hAnsi="Arial"/>
                <w:sz w:val="18"/>
                <w:lang w:eastAsia="ja-JP"/>
              </w:rPr>
              <w:t>ue-SpecificDRX-CycleMin-r16</w:t>
            </w:r>
          </w:p>
        </w:tc>
        <w:tc>
          <w:tcPr>
            <w:tcW w:w="2267" w:type="dxa"/>
            <w:tcBorders>
              <w:left w:val="single" w:sz="4" w:space="0" w:color="auto"/>
              <w:right w:val="single" w:sz="4" w:space="0" w:color="auto"/>
            </w:tcBorders>
          </w:tcPr>
          <w:p w14:paraId="05527858" w14:textId="77777777" w:rsidR="00A07F82" w:rsidRPr="003B3B49" w:rsidRDefault="00A07F82" w:rsidP="00194164">
            <w:pPr>
              <w:pStyle w:val="TAL"/>
              <w:rPr>
                <w:rFonts w:eastAsia="MS Mincho"/>
                <w:lang w:eastAsia="ja-JP"/>
              </w:rPr>
            </w:pPr>
            <w:r w:rsidRPr="003B3B49">
              <w:rPr>
                <w:rFonts w:eastAsia="MS Mincho"/>
                <w:lang w:eastAsia="ja-JP"/>
              </w:rPr>
              <w:t>rf32</w:t>
            </w:r>
          </w:p>
        </w:tc>
        <w:tc>
          <w:tcPr>
            <w:tcW w:w="1700" w:type="dxa"/>
            <w:tcBorders>
              <w:left w:val="single" w:sz="4" w:space="0" w:color="auto"/>
              <w:right w:val="single" w:sz="4" w:space="0" w:color="auto"/>
            </w:tcBorders>
          </w:tcPr>
          <w:p w14:paraId="47DF6AA9" w14:textId="77777777" w:rsidR="00A07F82" w:rsidRPr="003B3B49" w:rsidRDefault="00A07F82" w:rsidP="00194164">
            <w:pPr>
              <w:pStyle w:val="TAL"/>
              <w:rPr>
                <w:lang w:eastAsia="ja-JP"/>
              </w:rPr>
            </w:pPr>
          </w:p>
        </w:tc>
        <w:tc>
          <w:tcPr>
            <w:tcW w:w="1133" w:type="dxa"/>
            <w:tcBorders>
              <w:left w:val="single" w:sz="4" w:space="0" w:color="auto"/>
            </w:tcBorders>
          </w:tcPr>
          <w:p w14:paraId="610BB30E" w14:textId="77777777" w:rsidR="00A07F82" w:rsidRPr="003B3B49" w:rsidRDefault="00A07F82" w:rsidP="00194164">
            <w:pPr>
              <w:pStyle w:val="TAL"/>
              <w:rPr>
                <w:rFonts w:eastAsia="MS Mincho"/>
                <w:lang w:eastAsia="ja-JP"/>
              </w:rPr>
            </w:pPr>
            <w:r w:rsidRPr="003B3B49">
              <w:rPr>
                <w:rFonts w:eastAsia="MS Mincho" w:hint="eastAsia"/>
                <w:lang w:eastAsia="ja-JP"/>
              </w:rPr>
              <w:t>T</w:t>
            </w:r>
            <w:r w:rsidRPr="003B3B49">
              <w:rPr>
                <w:rFonts w:eastAsia="MS Mincho"/>
                <w:lang w:eastAsia="ja-JP"/>
              </w:rPr>
              <w:t>est1</w:t>
            </w:r>
          </w:p>
        </w:tc>
      </w:tr>
      <w:tr w:rsidR="00A07F82" w:rsidRPr="003B3B49" w14:paraId="03A62CFC" w14:textId="77777777" w:rsidTr="00194164">
        <w:trPr>
          <w:jc w:val="center"/>
        </w:trPr>
        <w:tc>
          <w:tcPr>
            <w:tcW w:w="4427" w:type="dxa"/>
            <w:tcBorders>
              <w:right w:val="single" w:sz="4" w:space="0" w:color="auto"/>
            </w:tcBorders>
          </w:tcPr>
          <w:p w14:paraId="0A2B8769" w14:textId="77777777" w:rsidR="00A07F82" w:rsidRPr="003B3B49" w:rsidRDefault="00A07F82" w:rsidP="00194164">
            <w:pPr>
              <w:pStyle w:val="TAL"/>
              <w:rPr>
                <w:rFonts w:eastAsia="MS Mincho"/>
                <w:lang w:eastAsia="ja-JP"/>
              </w:rPr>
            </w:pPr>
          </w:p>
        </w:tc>
        <w:tc>
          <w:tcPr>
            <w:tcW w:w="2267" w:type="dxa"/>
            <w:tcBorders>
              <w:left w:val="single" w:sz="4" w:space="0" w:color="auto"/>
              <w:right w:val="single" w:sz="4" w:space="0" w:color="auto"/>
            </w:tcBorders>
          </w:tcPr>
          <w:p w14:paraId="42F6821D" w14:textId="77777777" w:rsidR="00A07F82" w:rsidRPr="003B3B49" w:rsidRDefault="00A07F82" w:rsidP="00194164">
            <w:pPr>
              <w:pStyle w:val="TAL"/>
              <w:rPr>
                <w:rFonts w:eastAsia="MS Mincho"/>
                <w:lang w:eastAsia="ja-JP"/>
              </w:rPr>
            </w:pPr>
            <w:r w:rsidRPr="003B3B49">
              <w:rPr>
                <w:rFonts w:eastAsia="MS Mincho"/>
                <w:lang w:eastAsia="ja-JP"/>
              </w:rPr>
              <w:t>rf64</w:t>
            </w:r>
          </w:p>
        </w:tc>
        <w:tc>
          <w:tcPr>
            <w:tcW w:w="1700" w:type="dxa"/>
            <w:tcBorders>
              <w:left w:val="single" w:sz="4" w:space="0" w:color="auto"/>
              <w:right w:val="single" w:sz="4" w:space="0" w:color="auto"/>
            </w:tcBorders>
          </w:tcPr>
          <w:p w14:paraId="05EA6A81" w14:textId="77777777" w:rsidR="00A07F82" w:rsidRPr="003B3B49" w:rsidRDefault="00A07F82" w:rsidP="00194164">
            <w:pPr>
              <w:pStyle w:val="TAL"/>
              <w:rPr>
                <w:lang w:eastAsia="ja-JP"/>
              </w:rPr>
            </w:pPr>
          </w:p>
        </w:tc>
        <w:tc>
          <w:tcPr>
            <w:tcW w:w="1133" w:type="dxa"/>
            <w:tcBorders>
              <w:left w:val="single" w:sz="4" w:space="0" w:color="auto"/>
            </w:tcBorders>
          </w:tcPr>
          <w:p w14:paraId="0D0493C9" w14:textId="77777777" w:rsidR="00A07F82" w:rsidRPr="003B3B49" w:rsidRDefault="00A07F82" w:rsidP="00194164">
            <w:pPr>
              <w:pStyle w:val="TAL"/>
              <w:rPr>
                <w:rFonts w:eastAsia="MS Mincho"/>
                <w:lang w:eastAsia="ja-JP"/>
              </w:rPr>
            </w:pPr>
            <w:r w:rsidRPr="003B3B49">
              <w:rPr>
                <w:rFonts w:eastAsia="MS Mincho" w:hint="eastAsia"/>
                <w:lang w:eastAsia="ja-JP"/>
              </w:rPr>
              <w:t>T</w:t>
            </w:r>
            <w:r w:rsidRPr="003B3B49">
              <w:rPr>
                <w:rFonts w:eastAsia="MS Mincho"/>
                <w:lang w:eastAsia="ja-JP"/>
              </w:rPr>
              <w:t>est2</w:t>
            </w:r>
          </w:p>
        </w:tc>
      </w:tr>
      <w:tr w:rsidR="00A07F82" w:rsidRPr="003B3B49" w14:paraId="6914CE33" w14:textId="77777777" w:rsidTr="00194164">
        <w:trPr>
          <w:jc w:val="center"/>
        </w:trPr>
        <w:tc>
          <w:tcPr>
            <w:tcW w:w="4427" w:type="dxa"/>
            <w:tcBorders>
              <w:top w:val="single" w:sz="4" w:space="0" w:color="auto"/>
              <w:left w:val="single" w:sz="4" w:space="0" w:color="auto"/>
              <w:bottom w:val="single" w:sz="4" w:space="0" w:color="auto"/>
              <w:right w:val="single" w:sz="4" w:space="0" w:color="auto"/>
            </w:tcBorders>
          </w:tcPr>
          <w:p w14:paraId="19188469" w14:textId="77777777" w:rsidR="00A07F82" w:rsidRPr="003B3B49" w:rsidRDefault="00A07F82" w:rsidP="00194164">
            <w:pPr>
              <w:pStyle w:val="TAL"/>
              <w:rPr>
                <w:lang w:eastAsia="ja-JP"/>
              </w:rPr>
            </w:pPr>
            <w:r w:rsidRPr="003B3B49">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5C9C60D9" w14:textId="77777777" w:rsidR="00A07F82" w:rsidRPr="003B3B49" w:rsidRDefault="00A07F82" w:rsidP="001941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763C4137" w14:textId="77777777" w:rsidR="00A07F82" w:rsidRPr="003B3B49" w:rsidRDefault="00A07F82" w:rsidP="001941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009ED9C3" w14:textId="77777777" w:rsidR="00A07F82" w:rsidRPr="003B3B49" w:rsidRDefault="00A07F82" w:rsidP="00194164">
            <w:pPr>
              <w:pStyle w:val="TAL"/>
              <w:rPr>
                <w:lang w:eastAsia="ja-JP"/>
              </w:rPr>
            </w:pPr>
          </w:p>
        </w:tc>
      </w:tr>
    </w:tbl>
    <w:p w14:paraId="5E377BDA" w14:textId="77777777" w:rsidR="00A07F82" w:rsidRPr="003B3B49" w:rsidRDefault="00A07F82" w:rsidP="00A07F82"/>
    <w:p w14:paraId="11975322" w14:textId="77777777" w:rsidR="00A07F82" w:rsidRPr="003B3B49" w:rsidRDefault="00A07F82" w:rsidP="00A07F82">
      <w:pPr>
        <w:pStyle w:val="TH"/>
      </w:pPr>
      <w:r w:rsidRPr="003B3B49">
        <w:t>Table 13.1.1.3.4.3-</w:t>
      </w:r>
      <w:r w:rsidRPr="003B3B49">
        <w:rPr>
          <w:lang w:eastAsia="zh-CN"/>
        </w:rPr>
        <w:t>2</w:t>
      </w:r>
      <w:r w:rsidRPr="003B3B49">
        <w:t>: ATTACH ACCEPT:</w:t>
      </w:r>
      <w:r w:rsidRPr="003B3B49">
        <w:rPr>
          <w:lang w:eastAsia="zh-CN"/>
        </w:rPr>
        <w:t xml:space="preserve"> HD-FDD Intra frequency cell reselection for Category NB1 UE</w:t>
      </w:r>
      <w:r w:rsidRPr="003B3B49">
        <w:t xml:space="preserve"> </w:t>
      </w:r>
      <w:r w:rsidRPr="003B3B49">
        <w:rPr>
          <w:lang w:eastAsia="zh-TW"/>
        </w:rPr>
        <w:t>for step 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07F82" w:rsidRPr="003B3B49" w14:paraId="0AD3B592" w14:textId="77777777" w:rsidTr="00194164">
        <w:trPr>
          <w:gridBefore w:val="1"/>
          <w:wBefore w:w="9" w:type="dxa"/>
        </w:trPr>
        <w:tc>
          <w:tcPr>
            <w:tcW w:w="9738" w:type="dxa"/>
            <w:gridSpan w:val="4"/>
          </w:tcPr>
          <w:p w14:paraId="755CF945" w14:textId="77777777" w:rsidR="00A07F82" w:rsidRPr="003B3B49" w:rsidRDefault="00A07F82" w:rsidP="00194164">
            <w:pPr>
              <w:pStyle w:val="TAL"/>
            </w:pPr>
            <w:r w:rsidRPr="003B3B49">
              <w:t>Derivation Path: 36.508 clause 4.7.2 Table 4.7.2-1 ATTACH ACCEPT</w:t>
            </w:r>
          </w:p>
        </w:tc>
      </w:tr>
      <w:tr w:rsidR="00A07F82" w:rsidRPr="003B3B49" w14:paraId="74DF3FE2" w14:textId="77777777" w:rsidTr="00194164">
        <w:tblPrEx>
          <w:tblCellMar>
            <w:left w:w="108" w:type="dxa"/>
            <w:right w:w="108" w:type="dxa"/>
          </w:tblCellMar>
        </w:tblPrEx>
        <w:tc>
          <w:tcPr>
            <w:tcW w:w="4535" w:type="dxa"/>
            <w:gridSpan w:val="2"/>
          </w:tcPr>
          <w:p w14:paraId="76E94BEC" w14:textId="77777777" w:rsidR="00A07F82" w:rsidRPr="003B3B49" w:rsidRDefault="00A07F82" w:rsidP="00194164">
            <w:pPr>
              <w:pStyle w:val="TAH"/>
            </w:pPr>
            <w:r w:rsidRPr="003B3B49">
              <w:t>Information Element</w:t>
            </w:r>
          </w:p>
        </w:tc>
        <w:tc>
          <w:tcPr>
            <w:tcW w:w="2267" w:type="dxa"/>
          </w:tcPr>
          <w:p w14:paraId="6F128B2D" w14:textId="77777777" w:rsidR="00A07F82" w:rsidRPr="003B3B49" w:rsidRDefault="00A07F82" w:rsidP="00194164">
            <w:pPr>
              <w:pStyle w:val="TAH"/>
            </w:pPr>
            <w:r w:rsidRPr="003B3B49">
              <w:t>Value/remark</w:t>
            </w:r>
          </w:p>
        </w:tc>
        <w:tc>
          <w:tcPr>
            <w:tcW w:w="1700" w:type="dxa"/>
          </w:tcPr>
          <w:p w14:paraId="357233A9" w14:textId="77777777" w:rsidR="00A07F82" w:rsidRPr="003B3B49" w:rsidRDefault="00A07F82" w:rsidP="00194164">
            <w:pPr>
              <w:pStyle w:val="TAH"/>
            </w:pPr>
            <w:r w:rsidRPr="003B3B49">
              <w:t>Comment</w:t>
            </w:r>
          </w:p>
        </w:tc>
        <w:tc>
          <w:tcPr>
            <w:tcW w:w="1245" w:type="dxa"/>
          </w:tcPr>
          <w:p w14:paraId="7934AD0A" w14:textId="77777777" w:rsidR="00A07F82" w:rsidRPr="003B3B49" w:rsidRDefault="00A07F82" w:rsidP="00194164">
            <w:pPr>
              <w:pStyle w:val="TAH"/>
            </w:pPr>
            <w:r w:rsidRPr="003B3B49">
              <w:t>Condition</w:t>
            </w:r>
          </w:p>
        </w:tc>
      </w:tr>
      <w:tr w:rsidR="00A07F82" w:rsidRPr="003B3B49" w14:paraId="305B6939" w14:textId="77777777" w:rsidTr="00194164">
        <w:tblPrEx>
          <w:tblCellMar>
            <w:left w:w="108" w:type="dxa"/>
            <w:right w:w="108" w:type="dxa"/>
          </w:tblCellMar>
        </w:tblPrEx>
        <w:tc>
          <w:tcPr>
            <w:tcW w:w="4535" w:type="dxa"/>
            <w:gridSpan w:val="2"/>
            <w:tcBorders>
              <w:bottom w:val="single" w:sz="4" w:space="0" w:color="auto"/>
            </w:tcBorders>
          </w:tcPr>
          <w:p w14:paraId="33A2A6A1" w14:textId="77777777" w:rsidR="00A07F82" w:rsidRPr="003B3B49" w:rsidRDefault="00A07F82" w:rsidP="00194164">
            <w:pPr>
              <w:pStyle w:val="TAL"/>
            </w:pPr>
            <w:r w:rsidRPr="003B3B49">
              <w:t>Negotiated DRX parameter in NB-S1 mode</w:t>
            </w:r>
          </w:p>
        </w:tc>
        <w:tc>
          <w:tcPr>
            <w:tcW w:w="2267" w:type="dxa"/>
          </w:tcPr>
          <w:p w14:paraId="01DF4D20" w14:textId="77777777" w:rsidR="00A07F82" w:rsidRPr="003B3B49" w:rsidRDefault="00A07F82" w:rsidP="00194164">
            <w:pPr>
              <w:pStyle w:val="TAL"/>
            </w:pPr>
          </w:p>
        </w:tc>
        <w:tc>
          <w:tcPr>
            <w:tcW w:w="1700" w:type="dxa"/>
          </w:tcPr>
          <w:p w14:paraId="6E9E87E8" w14:textId="77777777" w:rsidR="00A07F82" w:rsidRPr="003B3B49" w:rsidRDefault="00A07F82" w:rsidP="00194164">
            <w:pPr>
              <w:pStyle w:val="TAL"/>
            </w:pPr>
          </w:p>
        </w:tc>
        <w:tc>
          <w:tcPr>
            <w:tcW w:w="1245" w:type="dxa"/>
          </w:tcPr>
          <w:p w14:paraId="52D0D3D5" w14:textId="77777777" w:rsidR="00A07F82" w:rsidRPr="003B3B49" w:rsidRDefault="00A07F82" w:rsidP="00194164">
            <w:pPr>
              <w:pStyle w:val="TAL"/>
            </w:pPr>
          </w:p>
        </w:tc>
      </w:tr>
      <w:tr w:rsidR="00A07F82" w:rsidRPr="003B3B49" w14:paraId="3B8DD098" w14:textId="77777777" w:rsidTr="00194164">
        <w:tblPrEx>
          <w:tblCellMar>
            <w:left w:w="108" w:type="dxa"/>
            <w:right w:w="108" w:type="dxa"/>
          </w:tblCellMar>
        </w:tblPrEx>
        <w:tc>
          <w:tcPr>
            <w:tcW w:w="4535" w:type="dxa"/>
            <w:gridSpan w:val="2"/>
            <w:tcBorders>
              <w:top w:val="single" w:sz="4" w:space="0" w:color="auto"/>
              <w:left w:val="single" w:sz="4" w:space="0" w:color="auto"/>
              <w:bottom w:val="nil"/>
              <w:right w:val="single" w:sz="4" w:space="0" w:color="auto"/>
            </w:tcBorders>
          </w:tcPr>
          <w:p w14:paraId="3DE07730" w14:textId="77777777" w:rsidR="00A07F82" w:rsidRPr="003B3B49" w:rsidRDefault="00A07F82" w:rsidP="00194164">
            <w:pPr>
              <w:pStyle w:val="TAL"/>
            </w:pPr>
            <w:r w:rsidRPr="003B3B49">
              <w:t xml:space="preserve">  NB-S1 mode DRX value</w:t>
            </w:r>
          </w:p>
        </w:tc>
        <w:tc>
          <w:tcPr>
            <w:tcW w:w="2267" w:type="dxa"/>
            <w:tcBorders>
              <w:left w:val="single" w:sz="4" w:space="0" w:color="auto"/>
            </w:tcBorders>
          </w:tcPr>
          <w:p w14:paraId="67495137" w14:textId="77777777" w:rsidR="00A07F82" w:rsidRPr="003B3B49" w:rsidRDefault="00A07F82" w:rsidP="00194164">
            <w:pPr>
              <w:pStyle w:val="TAL"/>
            </w:pPr>
            <w:r w:rsidRPr="003B3B49">
              <w:t>DRX cycle parameter T = 32</w:t>
            </w:r>
          </w:p>
        </w:tc>
        <w:tc>
          <w:tcPr>
            <w:tcW w:w="1700" w:type="dxa"/>
          </w:tcPr>
          <w:p w14:paraId="02BD9096" w14:textId="77777777" w:rsidR="00A07F82" w:rsidRPr="003B3B49" w:rsidRDefault="00A07F82" w:rsidP="00194164">
            <w:pPr>
              <w:pStyle w:val="TAL"/>
            </w:pPr>
          </w:p>
        </w:tc>
        <w:tc>
          <w:tcPr>
            <w:tcW w:w="1245" w:type="dxa"/>
          </w:tcPr>
          <w:p w14:paraId="3D6089A8" w14:textId="77777777" w:rsidR="00A07F82" w:rsidRPr="003B3B49" w:rsidRDefault="00A07F82" w:rsidP="00194164">
            <w:pPr>
              <w:pStyle w:val="TAL"/>
            </w:pPr>
            <w:r w:rsidRPr="003B3B49">
              <w:t>Test1</w:t>
            </w:r>
          </w:p>
        </w:tc>
      </w:tr>
      <w:tr w:rsidR="00A07F82" w:rsidRPr="003B3B49" w14:paraId="15F833D8" w14:textId="77777777" w:rsidTr="00194164">
        <w:tblPrEx>
          <w:tblCellMar>
            <w:left w:w="108" w:type="dxa"/>
            <w:right w:w="108" w:type="dxa"/>
          </w:tblCellMar>
        </w:tblPrEx>
        <w:tc>
          <w:tcPr>
            <w:tcW w:w="4535" w:type="dxa"/>
            <w:gridSpan w:val="2"/>
            <w:tcBorders>
              <w:top w:val="nil"/>
              <w:left w:val="single" w:sz="4" w:space="0" w:color="auto"/>
              <w:bottom w:val="single" w:sz="4" w:space="0" w:color="auto"/>
              <w:right w:val="single" w:sz="4" w:space="0" w:color="auto"/>
            </w:tcBorders>
          </w:tcPr>
          <w:p w14:paraId="4A882A8A" w14:textId="77777777" w:rsidR="00A07F82" w:rsidRPr="003B3B49" w:rsidRDefault="00A07F82" w:rsidP="00194164">
            <w:pPr>
              <w:pStyle w:val="TAL"/>
            </w:pPr>
          </w:p>
        </w:tc>
        <w:tc>
          <w:tcPr>
            <w:tcW w:w="2267" w:type="dxa"/>
            <w:tcBorders>
              <w:left w:val="single" w:sz="4" w:space="0" w:color="auto"/>
            </w:tcBorders>
          </w:tcPr>
          <w:p w14:paraId="64D4C95F" w14:textId="77777777" w:rsidR="00A07F82" w:rsidRPr="003B3B49" w:rsidRDefault="00A07F82" w:rsidP="00194164">
            <w:pPr>
              <w:pStyle w:val="TAL"/>
            </w:pPr>
            <w:r w:rsidRPr="003B3B49">
              <w:t>DRX cycle parameter T = 64</w:t>
            </w:r>
          </w:p>
        </w:tc>
        <w:tc>
          <w:tcPr>
            <w:tcW w:w="1700" w:type="dxa"/>
          </w:tcPr>
          <w:p w14:paraId="523E282A" w14:textId="77777777" w:rsidR="00A07F82" w:rsidRPr="003B3B49" w:rsidRDefault="00A07F82" w:rsidP="00194164">
            <w:pPr>
              <w:pStyle w:val="TAL"/>
            </w:pPr>
          </w:p>
        </w:tc>
        <w:tc>
          <w:tcPr>
            <w:tcW w:w="1245" w:type="dxa"/>
          </w:tcPr>
          <w:p w14:paraId="3597A741" w14:textId="77777777" w:rsidR="00A07F82" w:rsidRPr="003B3B49" w:rsidRDefault="00A07F82" w:rsidP="00194164">
            <w:pPr>
              <w:pStyle w:val="TAL"/>
            </w:pPr>
            <w:r w:rsidRPr="003B3B49">
              <w:rPr>
                <w:rFonts w:hint="eastAsia"/>
              </w:rPr>
              <w:t>T</w:t>
            </w:r>
            <w:r w:rsidRPr="003B3B49">
              <w:t>est2</w:t>
            </w:r>
          </w:p>
        </w:tc>
      </w:tr>
    </w:tbl>
    <w:p w14:paraId="6DE9A707" w14:textId="77777777" w:rsidR="00A07F82" w:rsidRPr="003B3B49" w:rsidRDefault="00A07F82" w:rsidP="00A07F82"/>
    <w:p w14:paraId="37B9B546" w14:textId="77777777" w:rsidR="00A07F82" w:rsidRPr="003B3B49" w:rsidRDefault="00A07F82" w:rsidP="00A07F82">
      <w:pPr>
        <w:pStyle w:val="TH"/>
      </w:pPr>
      <w:r w:rsidRPr="003B3B49">
        <w:t>Table 13.1.1.3.4.3-</w:t>
      </w:r>
      <w:r w:rsidRPr="003B3B49">
        <w:rPr>
          <w:lang w:eastAsia="zh-CN"/>
        </w:rPr>
        <w:t>3</w:t>
      </w:r>
      <w:r w:rsidRPr="003B3B49">
        <w:t>: TRACKING AREA UPDATE ACCEPT:</w:t>
      </w:r>
      <w:r w:rsidRPr="003B3B49">
        <w:rPr>
          <w:lang w:eastAsia="zh-CN"/>
        </w:rPr>
        <w:t xml:space="preserve"> HD-FDD Intra frequency cell reselection for Category NB1 UE</w:t>
      </w:r>
      <w:r w:rsidRPr="003B3B49">
        <w:t xml:space="preserve"> </w:t>
      </w:r>
      <w:r w:rsidRPr="003B3B49">
        <w:rPr>
          <w:lang w:eastAsia="zh-TW"/>
        </w:rPr>
        <w:t xml:space="preserve">for </w:t>
      </w:r>
      <w:proofErr w:type="spellStart"/>
      <w:r w:rsidRPr="003B3B49">
        <w:rPr>
          <w:lang w:eastAsia="zh-TW"/>
        </w:rPr>
        <w:t>for</w:t>
      </w:r>
      <w:proofErr w:type="spellEnd"/>
      <w:r w:rsidRPr="003B3B49">
        <w:rPr>
          <w:lang w:eastAsia="zh-TW"/>
        </w:rPr>
        <w:t xml:space="preserve"> step 6 and step 10</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07F82" w:rsidRPr="003B3B49" w14:paraId="4EC0EE30" w14:textId="77777777" w:rsidTr="00194164">
        <w:trPr>
          <w:gridBefore w:val="1"/>
          <w:wBefore w:w="9" w:type="dxa"/>
        </w:trPr>
        <w:tc>
          <w:tcPr>
            <w:tcW w:w="9738" w:type="dxa"/>
            <w:gridSpan w:val="4"/>
          </w:tcPr>
          <w:p w14:paraId="6A6C1079" w14:textId="77777777" w:rsidR="00A07F82" w:rsidRPr="003B3B49" w:rsidRDefault="00A07F82" w:rsidP="00194164">
            <w:pPr>
              <w:pStyle w:val="TAL"/>
            </w:pPr>
            <w:r w:rsidRPr="003B3B49">
              <w:t>Derivation Path: 36.508 clause 4.7.2 Table 4.7.2-24 TRACKING AREA UPDATE ACCEPT</w:t>
            </w:r>
          </w:p>
        </w:tc>
      </w:tr>
      <w:tr w:rsidR="00A07F82" w:rsidRPr="003B3B49" w14:paraId="7B846711" w14:textId="77777777" w:rsidTr="00194164">
        <w:tblPrEx>
          <w:tblCellMar>
            <w:left w:w="108" w:type="dxa"/>
            <w:right w:w="108" w:type="dxa"/>
          </w:tblCellMar>
        </w:tblPrEx>
        <w:tc>
          <w:tcPr>
            <w:tcW w:w="4535" w:type="dxa"/>
            <w:gridSpan w:val="2"/>
          </w:tcPr>
          <w:p w14:paraId="5A7E876B" w14:textId="77777777" w:rsidR="00A07F82" w:rsidRPr="003B3B49" w:rsidRDefault="00A07F82" w:rsidP="00194164">
            <w:pPr>
              <w:pStyle w:val="TAH"/>
            </w:pPr>
            <w:r w:rsidRPr="003B3B49">
              <w:t>Information Element</w:t>
            </w:r>
          </w:p>
        </w:tc>
        <w:tc>
          <w:tcPr>
            <w:tcW w:w="2267" w:type="dxa"/>
          </w:tcPr>
          <w:p w14:paraId="431E07DC" w14:textId="77777777" w:rsidR="00A07F82" w:rsidRPr="003B3B49" w:rsidRDefault="00A07F82" w:rsidP="00194164">
            <w:pPr>
              <w:pStyle w:val="TAH"/>
            </w:pPr>
            <w:r w:rsidRPr="003B3B49">
              <w:t>Value/remark</w:t>
            </w:r>
          </w:p>
        </w:tc>
        <w:tc>
          <w:tcPr>
            <w:tcW w:w="1700" w:type="dxa"/>
          </w:tcPr>
          <w:p w14:paraId="722063A7" w14:textId="77777777" w:rsidR="00A07F82" w:rsidRPr="003B3B49" w:rsidRDefault="00A07F82" w:rsidP="00194164">
            <w:pPr>
              <w:pStyle w:val="TAH"/>
            </w:pPr>
            <w:r w:rsidRPr="003B3B49">
              <w:t>Comment</w:t>
            </w:r>
          </w:p>
        </w:tc>
        <w:tc>
          <w:tcPr>
            <w:tcW w:w="1245" w:type="dxa"/>
          </w:tcPr>
          <w:p w14:paraId="5F9BEA9D" w14:textId="77777777" w:rsidR="00A07F82" w:rsidRPr="003B3B49" w:rsidRDefault="00A07F82" w:rsidP="00194164">
            <w:pPr>
              <w:pStyle w:val="TAH"/>
            </w:pPr>
            <w:r w:rsidRPr="003B3B49">
              <w:t>Condition</w:t>
            </w:r>
          </w:p>
        </w:tc>
      </w:tr>
      <w:tr w:rsidR="00A07F82" w:rsidRPr="003B3B49" w14:paraId="60BF418B" w14:textId="77777777" w:rsidTr="00194164">
        <w:tblPrEx>
          <w:tblCellMar>
            <w:left w:w="108" w:type="dxa"/>
            <w:right w:w="108" w:type="dxa"/>
          </w:tblCellMar>
        </w:tblPrEx>
        <w:tc>
          <w:tcPr>
            <w:tcW w:w="4535" w:type="dxa"/>
            <w:gridSpan w:val="2"/>
            <w:tcBorders>
              <w:bottom w:val="single" w:sz="4" w:space="0" w:color="auto"/>
            </w:tcBorders>
          </w:tcPr>
          <w:p w14:paraId="2172F5CF" w14:textId="77777777" w:rsidR="00A07F82" w:rsidRPr="003B3B49" w:rsidRDefault="00A07F82" w:rsidP="00194164">
            <w:pPr>
              <w:pStyle w:val="TAL"/>
            </w:pPr>
            <w:r w:rsidRPr="003B3B49">
              <w:t>Negotiated DRX parameter in NB-S1 mode</w:t>
            </w:r>
          </w:p>
        </w:tc>
        <w:tc>
          <w:tcPr>
            <w:tcW w:w="2267" w:type="dxa"/>
          </w:tcPr>
          <w:p w14:paraId="524CB8C6" w14:textId="77777777" w:rsidR="00A07F82" w:rsidRPr="003B3B49" w:rsidRDefault="00A07F82" w:rsidP="00194164">
            <w:pPr>
              <w:pStyle w:val="TAL"/>
            </w:pPr>
          </w:p>
        </w:tc>
        <w:tc>
          <w:tcPr>
            <w:tcW w:w="1700" w:type="dxa"/>
          </w:tcPr>
          <w:p w14:paraId="64597512" w14:textId="77777777" w:rsidR="00A07F82" w:rsidRPr="003B3B49" w:rsidRDefault="00A07F82" w:rsidP="00194164">
            <w:pPr>
              <w:pStyle w:val="TAL"/>
            </w:pPr>
          </w:p>
        </w:tc>
        <w:tc>
          <w:tcPr>
            <w:tcW w:w="1245" w:type="dxa"/>
          </w:tcPr>
          <w:p w14:paraId="56ED1804" w14:textId="77777777" w:rsidR="00A07F82" w:rsidRPr="003B3B49" w:rsidRDefault="00A07F82" w:rsidP="00194164">
            <w:pPr>
              <w:pStyle w:val="TAL"/>
            </w:pPr>
          </w:p>
        </w:tc>
      </w:tr>
      <w:tr w:rsidR="00A07F82" w:rsidRPr="003B3B49" w14:paraId="48BFBCA7" w14:textId="77777777" w:rsidTr="00194164">
        <w:tblPrEx>
          <w:tblCellMar>
            <w:left w:w="108" w:type="dxa"/>
            <w:right w:w="108" w:type="dxa"/>
          </w:tblCellMar>
        </w:tblPrEx>
        <w:tc>
          <w:tcPr>
            <w:tcW w:w="4535" w:type="dxa"/>
            <w:gridSpan w:val="2"/>
            <w:tcBorders>
              <w:top w:val="single" w:sz="4" w:space="0" w:color="auto"/>
              <w:left w:val="single" w:sz="4" w:space="0" w:color="auto"/>
              <w:bottom w:val="nil"/>
              <w:right w:val="single" w:sz="4" w:space="0" w:color="auto"/>
            </w:tcBorders>
          </w:tcPr>
          <w:p w14:paraId="24426783" w14:textId="77777777" w:rsidR="00A07F82" w:rsidRPr="003B3B49" w:rsidRDefault="00A07F82" w:rsidP="00194164">
            <w:pPr>
              <w:pStyle w:val="TAL"/>
            </w:pPr>
            <w:r w:rsidRPr="003B3B49">
              <w:t xml:space="preserve">  NB-S1 mode DRX value</w:t>
            </w:r>
          </w:p>
        </w:tc>
        <w:tc>
          <w:tcPr>
            <w:tcW w:w="2267" w:type="dxa"/>
            <w:tcBorders>
              <w:left w:val="single" w:sz="4" w:space="0" w:color="auto"/>
            </w:tcBorders>
          </w:tcPr>
          <w:p w14:paraId="2289C34A" w14:textId="77777777" w:rsidR="00A07F82" w:rsidRPr="003B3B49" w:rsidRDefault="00A07F82" w:rsidP="00194164">
            <w:pPr>
              <w:pStyle w:val="TAL"/>
            </w:pPr>
            <w:r w:rsidRPr="003B3B49">
              <w:t>DRX cycle parameter T = 32</w:t>
            </w:r>
          </w:p>
        </w:tc>
        <w:tc>
          <w:tcPr>
            <w:tcW w:w="1700" w:type="dxa"/>
          </w:tcPr>
          <w:p w14:paraId="1A15B84A" w14:textId="77777777" w:rsidR="00A07F82" w:rsidRPr="003B3B49" w:rsidRDefault="00A07F82" w:rsidP="00194164">
            <w:pPr>
              <w:pStyle w:val="TAL"/>
            </w:pPr>
          </w:p>
        </w:tc>
        <w:tc>
          <w:tcPr>
            <w:tcW w:w="1245" w:type="dxa"/>
          </w:tcPr>
          <w:p w14:paraId="4E4BB085" w14:textId="77777777" w:rsidR="00A07F82" w:rsidRPr="003B3B49" w:rsidRDefault="00A07F82" w:rsidP="00194164">
            <w:pPr>
              <w:pStyle w:val="TAL"/>
            </w:pPr>
            <w:r w:rsidRPr="003B3B49">
              <w:t>Test1</w:t>
            </w:r>
          </w:p>
        </w:tc>
      </w:tr>
      <w:tr w:rsidR="00A07F82" w:rsidRPr="003B3B49" w14:paraId="3B84EA50" w14:textId="77777777" w:rsidTr="00194164">
        <w:tblPrEx>
          <w:tblCellMar>
            <w:left w:w="108" w:type="dxa"/>
            <w:right w:w="108" w:type="dxa"/>
          </w:tblCellMar>
        </w:tblPrEx>
        <w:tc>
          <w:tcPr>
            <w:tcW w:w="4535" w:type="dxa"/>
            <w:gridSpan w:val="2"/>
            <w:tcBorders>
              <w:top w:val="nil"/>
              <w:left w:val="single" w:sz="4" w:space="0" w:color="auto"/>
              <w:bottom w:val="single" w:sz="4" w:space="0" w:color="auto"/>
              <w:right w:val="single" w:sz="4" w:space="0" w:color="auto"/>
            </w:tcBorders>
          </w:tcPr>
          <w:p w14:paraId="7EB52071" w14:textId="77777777" w:rsidR="00A07F82" w:rsidRPr="003B3B49" w:rsidRDefault="00A07F82" w:rsidP="00194164">
            <w:pPr>
              <w:pStyle w:val="TAL"/>
            </w:pPr>
          </w:p>
        </w:tc>
        <w:tc>
          <w:tcPr>
            <w:tcW w:w="2267" w:type="dxa"/>
            <w:tcBorders>
              <w:left w:val="single" w:sz="4" w:space="0" w:color="auto"/>
            </w:tcBorders>
          </w:tcPr>
          <w:p w14:paraId="05AA7DB9" w14:textId="77777777" w:rsidR="00A07F82" w:rsidRPr="003B3B49" w:rsidRDefault="00A07F82" w:rsidP="00194164">
            <w:pPr>
              <w:pStyle w:val="TAL"/>
            </w:pPr>
            <w:r w:rsidRPr="003B3B49">
              <w:t>DRX cycle parameter T = 64</w:t>
            </w:r>
          </w:p>
        </w:tc>
        <w:tc>
          <w:tcPr>
            <w:tcW w:w="1700" w:type="dxa"/>
          </w:tcPr>
          <w:p w14:paraId="78A5E09F" w14:textId="77777777" w:rsidR="00A07F82" w:rsidRPr="003B3B49" w:rsidRDefault="00A07F82" w:rsidP="00194164">
            <w:pPr>
              <w:pStyle w:val="TAL"/>
            </w:pPr>
          </w:p>
        </w:tc>
        <w:tc>
          <w:tcPr>
            <w:tcW w:w="1245" w:type="dxa"/>
          </w:tcPr>
          <w:p w14:paraId="0EA7195E" w14:textId="77777777" w:rsidR="00A07F82" w:rsidRPr="003B3B49" w:rsidRDefault="00A07F82" w:rsidP="00194164">
            <w:pPr>
              <w:pStyle w:val="TAL"/>
            </w:pPr>
            <w:r w:rsidRPr="003B3B49">
              <w:rPr>
                <w:rFonts w:hint="eastAsia"/>
              </w:rPr>
              <w:t>T</w:t>
            </w:r>
            <w:r w:rsidRPr="003B3B49">
              <w:t>est2</w:t>
            </w:r>
          </w:p>
        </w:tc>
      </w:tr>
    </w:tbl>
    <w:p w14:paraId="751DDD9E" w14:textId="77777777" w:rsidR="00A07F82" w:rsidRPr="003B3B49" w:rsidRDefault="00A07F82" w:rsidP="00A07F82"/>
    <w:p w14:paraId="15CBFF72" w14:textId="77777777" w:rsidR="00A07F82" w:rsidRPr="003B3B49" w:rsidRDefault="00A07F82" w:rsidP="00A07F82">
      <w:pPr>
        <w:pStyle w:val="TH"/>
      </w:pPr>
      <w:r w:rsidRPr="003B3B49">
        <w:t xml:space="preserve">Table 13.1.1.3.4.3-4: ATTACH REQUEST : HD-FDD Intra frequency cell reselection for Category NB1 UE for </w:t>
      </w:r>
      <w:proofErr w:type="spellStart"/>
      <w:r w:rsidRPr="003B3B49">
        <w:t>for</w:t>
      </w:r>
      <w:proofErr w:type="spellEnd"/>
      <w:r w:rsidRPr="003B3B49">
        <w:t xml:space="preserve"> step 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07F82" w:rsidRPr="003B3B49" w14:paraId="5B668CC1" w14:textId="77777777" w:rsidTr="00194164">
        <w:tc>
          <w:tcPr>
            <w:tcW w:w="9747" w:type="dxa"/>
            <w:gridSpan w:val="4"/>
            <w:tcBorders>
              <w:top w:val="single" w:sz="4" w:space="0" w:color="auto"/>
              <w:left w:val="single" w:sz="4" w:space="0" w:color="auto"/>
              <w:bottom w:val="single" w:sz="4" w:space="0" w:color="auto"/>
              <w:right w:val="single" w:sz="4" w:space="0" w:color="auto"/>
            </w:tcBorders>
            <w:hideMark/>
          </w:tcPr>
          <w:p w14:paraId="4E13746E" w14:textId="77777777" w:rsidR="00A07F82" w:rsidRPr="003B3B49" w:rsidRDefault="00A07F82" w:rsidP="00194164">
            <w:pPr>
              <w:pStyle w:val="TAL"/>
              <w:rPr>
                <w:rFonts w:eastAsia="MS Mincho"/>
              </w:rPr>
            </w:pPr>
            <w:r w:rsidRPr="003B3B49">
              <w:rPr>
                <w:rFonts w:eastAsia="MS Mincho"/>
              </w:rPr>
              <w:t>Derivation Path: 36.508, Table 4.7.2-4</w:t>
            </w:r>
          </w:p>
        </w:tc>
      </w:tr>
      <w:tr w:rsidR="00A07F82" w:rsidRPr="003B3B49" w14:paraId="2013631F" w14:textId="77777777" w:rsidTr="00194164">
        <w:tc>
          <w:tcPr>
            <w:tcW w:w="4535" w:type="dxa"/>
            <w:tcBorders>
              <w:top w:val="single" w:sz="4" w:space="0" w:color="auto"/>
              <w:left w:val="single" w:sz="4" w:space="0" w:color="auto"/>
              <w:bottom w:val="single" w:sz="4" w:space="0" w:color="auto"/>
              <w:right w:val="single" w:sz="4" w:space="0" w:color="auto"/>
            </w:tcBorders>
            <w:hideMark/>
          </w:tcPr>
          <w:p w14:paraId="0832BE6E" w14:textId="77777777" w:rsidR="00A07F82" w:rsidRPr="003B3B49" w:rsidRDefault="00A07F82" w:rsidP="00194164">
            <w:pPr>
              <w:pStyle w:val="TAH"/>
              <w:rPr>
                <w:rFonts w:eastAsia="MS Mincho"/>
              </w:rPr>
            </w:pPr>
            <w:r w:rsidRPr="003B3B49">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C02E2C" w14:textId="77777777" w:rsidR="00A07F82" w:rsidRPr="003B3B49" w:rsidRDefault="00A07F82" w:rsidP="00194164">
            <w:pPr>
              <w:pStyle w:val="TAH"/>
              <w:rPr>
                <w:rFonts w:eastAsia="MS Mincho"/>
              </w:rPr>
            </w:pPr>
            <w:r w:rsidRPr="003B3B49">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0B807E7" w14:textId="77777777" w:rsidR="00A07F82" w:rsidRPr="003B3B49" w:rsidRDefault="00A07F82" w:rsidP="00194164">
            <w:pPr>
              <w:pStyle w:val="TAH"/>
              <w:rPr>
                <w:rFonts w:eastAsia="MS Mincho"/>
              </w:rPr>
            </w:pPr>
            <w:r w:rsidRPr="003B3B49">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5F14126A" w14:textId="77777777" w:rsidR="00A07F82" w:rsidRPr="003B3B49" w:rsidRDefault="00A07F82" w:rsidP="00194164">
            <w:pPr>
              <w:pStyle w:val="TAH"/>
              <w:rPr>
                <w:rFonts w:eastAsia="MS Mincho"/>
              </w:rPr>
            </w:pPr>
            <w:r w:rsidRPr="003B3B49">
              <w:rPr>
                <w:rFonts w:eastAsia="MS Mincho"/>
              </w:rPr>
              <w:t>Condition</w:t>
            </w:r>
          </w:p>
        </w:tc>
      </w:tr>
      <w:tr w:rsidR="00A07F82" w:rsidRPr="003B3B49" w14:paraId="39BFCD79" w14:textId="77777777" w:rsidTr="00194164">
        <w:tc>
          <w:tcPr>
            <w:tcW w:w="4535" w:type="dxa"/>
            <w:tcBorders>
              <w:top w:val="single" w:sz="4" w:space="0" w:color="auto"/>
              <w:left w:val="single" w:sz="4" w:space="0" w:color="auto"/>
              <w:bottom w:val="single" w:sz="4" w:space="0" w:color="auto"/>
              <w:right w:val="single" w:sz="4" w:space="0" w:color="auto"/>
            </w:tcBorders>
            <w:hideMark/>
          </w:tcPr>
          <w:p w14:paraId="22CE6458" w14:textId="77777777" w:rsidR="00A07F82" w:rsidRPr="003B3B49" w:rsidRDefault="00A07F82" w:rsidP="00194164">
            <w:pPr>
              <w:pStyle w:val="TAL"/>
              <w:rPr>
                <w:rFonts w:eastAsia="MS Mincho"/>
              </w:rPr>
            </w:pPr>
            <w:r w:rsidRPr="003B3B49">
              <w:t>DRX parameter in NB-S1 mode</w:t>
            </w:r>
          </w:p>
        </w:tc>
        <w:tc>
          <w:tcPr>
            <w:tcW w:w="2267" w:type="dxa"/>
            <w:tcBorders>
              <w:top w:val="single" w:sz="4" w:space="0" w:color="auto"/>
              <w:left w:val="single" w:sz="4" w:space="0" w:color="auto"/>
              <w:bottom w:val="single" w:sz="4" w:space="0" w:color="auto"/>
              <w:right w:val="single" w:sz="4" w:space="0" w:color="auto"/>
            </w:tcBorders>
            <w:hideMark/>
          </w:tcPr>
          <w:p w14:paraId="62EC53C4" w14:textId="77777777" w:rsidR="00A07F82" w:rsidRPr="003B3B49" w:rsidRDefault="00A07F82" w:rsidP="00194164">
            <w:pPr>
              <w:pStyle w:val="TAL"/>
              <w:rPr>
                <w:rFonts w:eastAsia="MS PGothic"/>
              </w:rPr>
            </w:pPr>
            <w:r w:rsidRPr="003B3B49">
              <w:rPr>
                <w:rFonts w:eastAsia="MS PGothic"/>
              </w:rPr>
              <w:t>'0000'B</w:t>
            </w:r>
          </w:p>
        </w:tc>
        <w:tc>
          <w:tcPr>
            <w:tcW w:w="1700" w:type="dxa"/>
            <w:tcBorders>
              <w:top w:val="single" w:sz="4" w:space="0" w:color="auto"/>
              <w:left w:val="single" w:sz="4" w:space="0" w:color="auto"/>
              <w:bottom w:val="single" w:sz="4" w:space="0" w:color="auto"/>
              <w:right w:val="single" w:sz="4" w:space="0" w:color="auto"/>
            </w:tcBorders>
          </w:tcPr>
          <w:p w14:paraId="1F567134" w14:textId="77777777" w:rsidR="00A07F82" w:rsidRPr="003B3B49" w:rsidRDefault="00A07F82" w:rsidP="00194164">
            <w:pPr>
              <w:pStyle w:val="TAL"/>
              <w:rPr>
                <w:rFonts w:eastAsia="MS PGothic"/>
              </w:rPr>
            </w:pPr>
            <w:r w:rsidRPr="003B3B49">
              <w:t>DRX value not specified and use cell specific DRX value</w:t>
            </w:r>
          </w:p>
        </w:tc>
        <w:tc>
          <w:tcPr>
            <w:tcW w:w="1245" w:type="dxa"/>
            <w:tcBorders>
              <w:top w:val="single" w:sz="4" w:space="0" w:color="auto"/>
              <w:left w:val="single" w:sz="4" w:space="0" w:color="auto"/>
              <w:bottom w:val="single" w:sz="4" w:space="0" w:color="auto"/>
              <w:right w:val="single" w:sz="4" w:space="0" w:color="auto"/>
            </w:tcBorders>
          </w:tcPr>
          <w:p w14:paraId="52419A0D" w14:textId="77777777" w:rsidR="00A07F82" w:rsidRPr="003B3B49" w:rsidRDefault="00A07F82" w:rsidP="00194164">
            <w:pPr>
              <w:pStyle w:val="TAL"/>
              <w:rPr>
                <w:rFonts w:eastAsia="MS Mincho"/>
              </w:rPr>
            </w:pPr>
          </w:p>
        </w:tc>
      </w:tr>
    </w:tbl>
    <w:p w14:paraId="0E3A7240" w14:textId="77777777" w:rsidR="00A07F82" w:rsidRPr="003B3B49" w:rsidRDefault="00A07F82" w:rsidP="00A07F82"/>
    <w:p w14:paraId="733DCC2D" w14:textId="77777777" w:rsidR="00A07F82" w:rsidRPr="003B3B49" w:rsidRDefault="00A07F82" w:rsidP="00A07F82">
      <w:pPr>
        <w:pStyle w:val="TH"/>
      </w:pPr>
      <w:r w:rsidRPr="003B3B49">
        <w:t xml:space="preserve">Table 13.1.1.3.4.3-5: TRACKING AREA UPDATE REQUEST : HD-FDD Intra frequency cell reselection for Category NB1 UE for </w:t>
      </w:r>
      <w:proofErr w:type="spellStart"/>
      <w:r w:rsidRPr="003B3B49">
        <w:t>for</w:t>
      </w:r>
      <w:proofErr w:type="spellEnd"/>
      <w:r w:rsidRPr="003B3B49">
        <w:t xml:space="preserve"> step 6 and step 10</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A07F82" w:rsidRPr="003B3B49" w14:paraId="2C923CC4" w14:textId="77777777" w:rsidTr="00194164">
        <w:tc>
          <w:tcPr>
            <w:tcW w:w="9630" w:type="dxa"/>
            <w:gridSpan w:val="4"/>
            <w:tcBorders>
              <w:top w:val="single" w:sz="4" w:space="0" w:color="auto"/>
              <w:left w:val="single" w:sz="4" w:space="0" w:color="auto"/>
              <w:bottom w:val="single" w:sz="4" w:space="0" w:color="auto"/>
              <w:right w:val="single" w:sz="4" w:space="0" w:color="auto"/>
            </w:tcBorders>
            <w:hideMark/>
          </w:tcPr>
          <w:p w14:paraId="24CECCC4" w14:textId="77777777" w:rsidR="00A07F82" w:rsidRPr="003B3B49" w:rsidRDefault="00A07F82" w:rsidP="00194164">
            <w:pPr>
              <w:pStyle w:val="TAL"/>
            </w:pPr>
            <w:r w:rsidRPr="003B3B49">
              <w:t>Derivation path: 36.508 table 4.7.2-27</w:t>
            </w:r>
          </w:p>
        </w:tc>
      </w:tr>
      <w:tr w:rsidR="00A07F82" w:rsidRPr="003B3B49" w14:paraId="1010C2AA" w14:textId="77777777" w:rsidTr="00194164">
        <w:tc>
          <w:tcPr>
            <w:tcW w:w="4532" w:type="dxa"/>
            <w:tcBorders>
              <w:top w:val="single" w:sz="4" w:space="0" w:color="auto"/>
              <w:left w:val="single" w:sz="4" w:space="0" w:color="auto"/>
              <w:bottom w:val="single" w:sz="4" w:space="0" w:color="auto"/>
              <w:right w:val="single" w:sz="4" w:space="0" w:color="auto"/>
            </w:tcBorders>
            <w:hideMark/>
          </w:tcPr>
          <w:p w14:paraId="01320293" w14:textId="77777777" w:rsidR="00A07F82" w:rsidRPr="003B3B49" w:rsidRDefault="00A07F82" w:rsidP="00194164">
            <w:pPr>
              <w:pStyle w:val="TAH"/>
            </w:pPr>
            <w:r w:rsidRPr="003B3B49">
              <w:t>Information Element</w:t>
            </w:r>
          </w:p>
        </w:tc>
        <w:tc>
          <w:tcPr>
            <w:tcW w:w="2265" w:type="dxa"/>
            <w:tcBorders>
              <w:top w:val="single" w:sz="4" w:space="0" w:color="auto"/>
              <w:left w:val="single" w:sz="4" w:space="0" w:color="auto"/>
              <w:bottom w:val="single" w:sz="4" w:space="0" w:color="auto"/>
              <w:right w:val="single" w:sz="4" w:space="0" w:color="auto"/>
            </w:tcBorders>
            <w:hideMark/>
          </w:tcPr>
          <w:p w14:paraId="76996CEF" w14:textId="77777777" w:rsidR="00A07F82" w:rsidRPr="003B3B49" w:rsidRDefault="00A07F82" w:rsidP="00194164">
            <w:pPr>
              <w:pStyle w:val="TAH"/>
            </w:pPr>
            <w:r w:rsidRPr="003B3B49">
              <w:t>Value/Remark</w:t>
            </w:r>
          </w:p>
        </w:tc>
        <w:tc>
          <w:tcPr>
            <w:tcW w:w="1699" w:type="dxa"/>
            <w:tcBorders>
              <w:top w:val="single" w:sz="4" w:space="0" w:color="auto"/>
              <w:left w:val="single" w:sz="4" w:space="0" w:color="auto"/>
              <w:bottom w:val="single" w:sz="4" w:space="0" w:color="auto"/>
              <w:right w:val="single" w:sz="4" w:space="0" w:color="auto"/>
            </w:tcBorders>
            <w:hideMark/>
          </w:tcPr>
          <w:p w14:paraId="76F4FB1E" w14:textId="77777777" w:rsidR="00A07F82" w:rsidRPr="003B3B49" w:rsidRDefault="00A07F82" w:rsidP="00194164">
            <w:pPr>
              <w:pStyle w:val="TAH"/>
            </w:pPr>
            <w:r w:rsidRPr="003B3B49">
              <w:t>Comment</w:t>
            </w:r>
          </w:p>
        </w:tc>
        <w:tc>
          <w:tcPr>
            <w:tcW w:w="1134" w:type="dxa"/>
            <w:tcBorders>
              <w:top w:val="single" w:sz="4" w:space="0" w:color="auto"/>
              <w:left w:val="single" w:sz="4" w:space="0" w:color="auto"/>
              <w:bottom w:val="single" w:sz="4" w:space="0" w:color="auto"/>
              <w:right w:val="single" w:sz="4" w:space="0" w:color="auto"/>
            </w:tcBorders>
            <w:hideMark/>
          </w:tcPr>
          <w:p w14:paraId="2F52A1AA" w14:textId="77777777" w:rsidR="00A07F82" w:rsidRPr="003B3B49" w:rsidRDefault="00A07F82" w:rsidP="00194164">
            <w:pPr>
              <w:pStyle w:val="TAH"/>
            </w:pPr>
            <w:r w:rsidRPr="003B3B49">
              <w:t>Condition</w:t>
            </w:r>
          </w:p>
        </w:tc>
      </w:tr>
      <w:tr w:rsidR="00A07F82" w:rsidRPr="003B3B49" w14:paraId="0B153C18" w14:textId="77777777" w:rsidTr="00194164">
        <w:tc>
          <w:tcPr>
            <w:tcW w:w="4532" w:type="dxa"/>
            <w:tcBorders>
              <w:top w:val="single" w:sz="4" w:space="0" w:color="auto"/>
              <w:left w:val="single" w:sz="4" w:space="0" w:color="auto"/>
              <w:bottom w:val="nil"/>
              <w:right w:val="single" w:sz="4" w:space="0" w:color="auto"/>
            </w:tcBorders>
            <w:hideMark/>
          </w:tcPr>
          <w:p w14:paraId="6E08A74E" w14:textId="77777777" w:rsidR="00A07F82" w:rsidRPr="003B3B49" w:rsidRDefault="00A07F82" w:rsidP="00194164">
            <w:pPr>
              <w:pStyle w:val="TAL"/>
            </w:pPr>
            <w:r w:rsidRPr="003B3B49">
              <w:t>DRX parameter in NB-S1 mode</w:t>
            </w:r>
          </w:p>
        </w:tc>
        <w:tc>
          <w:tcPr>
            <w:tcW w:w="2265" w:type="dxa"/>
            <w:tcBorders>
              <w:top w:val="single" w:sz="4" w:space="0" w:color="auto"/>
              <w:left w:val="single" w:sz="4" w:space="0" w:color="auto"/>
              <w:bottom w:val="single" w:sz="4" w:space="0" w:color="auto"/>
              <w:right w:val="single" w:sz="4" w:space="0" w:color="auto"/>
            </w:tcBorders>
            <w:hideMark/>
          </w:tcPr>
          <w:p w14:paraId="5D075A57" w14:textId="77777777" w:rsidR="00A07F82" w:rsidRPr="003B3B49" w:rsidRDefault="00A07F82" w:rsidP="00194164">
            <w:pPr>
              <w:pStyle w:val="TAL"/>
            </w:pPr>
            <w:r w:rsidRPr="003B3B49">
              <w:rPr>
                <w:rFonts w:eastAsia="MS PGothic"/>
              </w:rPr>
              <w:t>DRX cycle parameter T = 32</w:t>
            </w:r>
          </w:p>
        </w:tc>
        <w:tc>
          <w:tcPr>
            <w:tcW w:w="1699" w:type="dxa"/>
            <w:tcBorders>
              <w:top w:val="single" w:sz="4" w:space="0" w:color="auto"/>
              <w:left w:val="single" w:sz="4" w:space="0" w:color="auto"/>
              <w:bottom w:val="single" w:sz="4" w:space="0" w:color="auto"/>
              <w:right w:val="single" w:sz="4" w:space="0" w:color="auto"/>
            </w:tcBorders>
          </w:tcPr>
          <w:p w14:paraId="7E2190F2" w14:textId="77777777" w:rsidR="00A07F82" w:rsidRPr="003B3B49" w:rsidRDefault="00A07F82" w:rsidP="00194164">
            <w:pPr>
              <w:pStyle w:val="TAL"/>
            </w:pPr>
          </w:p>
        </w:tc>
        <w:tc>
          <w:tcPr>
            <w:tcW w:w="1134" w:type="dxa"/>
            <w:tcBorders>
              <w:top w:val="single" w:sz="4" w:space="0" w:color="auto"/>
              <w:left w:val="single" w:sz="4" w:space="0" w:color="auto"/>
              <w:bottom w:val="single" w:sz="4" w:space="0" w:color="auto"/>
              <w:right w:val="single" w:sz="4" w:space="0" w:color="auto"/>
            </w:tcBorders>
          </w:tcPr>
          <w:p w14:paraId="68C28FD8" w14:textId="77777777" w:rsidR="00A07F82" w:rsidRPr="003B3B49" w:rsidRDefault="00A07F82" w:rsidP="00194164">
            <w:pPr>
              <w:pStyle w:val="TAL"/>
            </w:pPr>
            <w:r w:rsidRPr="003B3B49">
              <w:t>Test1</w:t>
            </w:r>
          </w:p>
        </w:tc>
      </w:tr>
      <w:tr w:rsidR="00A07F82" w:rsidRPr="003B3B49" w14:paraId="03EFB331" w14:textId="77777777" w:rsidTr="00194164">
        <w:tc>
          <w:tcPr>
            <w:tcW w:w="4532" w:type="dxa"/>
            <w:tcBorders>
              <w:top w:val="nil"/>
              <w:left w:val="single" w:sz="4" w:space="0" w:color="auto"/>
              <w:bottom w:val="single" w:sz="4" w:space="0" w:color="auto"/>
              <w:right w:val="single" w:sz="4" w:space="0" w:color="auto"/>
            </w:tcBorders>
          </w:tcPr>
          <w:p w14:paraId="48AF2A67" w14:textId="77777777" w:rsidR="00A07F82" w:rsidRPr="003B3B49" w:rsidRDefault="00A07F82" w:rsidP="00194164">
            <w:pPr>
              <w:pStyle w:val="TAL"/>
            </w:pPr>
          </w:p>
        </w:tc>
        <w:tc>
          <w:tcPr>
            <w:tcW w:w="2265" w:type="dxa"/>
            <w:tcBorders>
              <w:top w:val="single" w:sz="4" w:space="0" w:color="auto"/>
              <w:left w:val="single" w:sz="4" w:space="0" w:color="auto"/>
              <w:bottom w:val="single" w:sz="4" w:space="0" w:color="auto"/>
              <w:right w:val="single" w:sz="4" w:space="0" w:color="auto"/>
            </w:tcBorders>
          </w:tcPr>
          <w:p w14:paraId="02FA886A" w14:textId="77777777" w:rsidR="00A07F82" w:rsidRPr="003B3B49" w:rsidRDefault="00A07F82" w:rsidP="00194164">
            <w:pPr>
              <w:pStyle w:val="TAL"/>
              <w:rPr>
                <w:rFonts w:eastAsia="MS PGothic"/>
              </w:rPr>
            </w:pPr>
            <w:r w:rsidRPr="003B3B49">
              <w:rPr>
                <w:rFonts w:eastAsia="MS PGothic"/>
              </w:rPr>
              <w:t>DRX cycle parameter T = 64</w:t>
            </w:r>
          </w:p>
        </w:tc>
        <w:tc>
          <w:tcPr>
            <w:tcW w:w="1699" w:type="dxa"/>
            <w:tcBorders>
              <w:top w:val="single" w:sz="4" w:space="0" w:color="auto"/>
              <w:left w:val="single" w:sz="4" w:space="0" w:color="auto"/>
              <w:bottom w:val="single" w:sz="4" w:space="0" w:color="auto"/>
              <w:right w:val="single" w:sz="4" w:space="0" w:color="auto"/>
            </w:tcBorders>
          </w:tcPr>
          <w:p w14:paraId="604FF990" w14:textId="77777777" w:rsidR="00A07F82" w:rsidRPr="003B3B49" w:rsidRDefault="00A07F82" w:rsidP="00194164">
            <w:pPr>
              <w:pStyle w:val="TAL"/>
            </w:pPr>
          </w:p>
        </w:tc>
        <w:tc>
          <w:tcPr>
            <w:tcW w:w="1134" w:type="dxa"/>
            <w:tcBorders>
              <w:top w:val="single" w:sz="4" w:space="0" w:color="auto"/>
              <w:left w:val="single" w:sz="4" w:space="0" w:color="auto"/>
              <w:bottom w:val="single" w:sz="4" w:space="0" w:color="auto"/>
              <w:right w:val="single" w:sz="4" w:space="0" w:color="auto"/>
            </w:tcBorders>
          </w:tcPr>
          <w:p w14:paraId="7725E5D9" w14:textId="77777777" w:rsidR="00A07F82" w:rsidRPr="003B3B49" w:rsidRDefault="00A07F82" w:rsidP="00194164">
            <w:pPr>
              <w:pStyle w:val="TAL"/>
            </w:pPr>
            <w:r w:rsidRPr="003B3B49">
              <w:t>Test2</w:t>
            </w:r>
          </w:p>
        </w:tc>
      </w:tr>
    </w:tbl>
    <w:p w14:paraId="1DBA0DEF" w14:textId="77777777" w:rsidR="00A07F82" w:rsidRPr="003B3B49" w:rsidRDefault="00A07F82" w:rsidP="00A07F82"/>
    <w:p w14:paraId="05B546F8" w14:textId="77777777" w:rsidR="00A07F82" w:rsidRPr="003B3B49" w:rsidRDefault="00A07F82" w:rsidP="00A07F82">
      <w:pPr>
        <w:pStyle w:val="Heading5"/>
      </w:pPr>
      <w:r w:rsidRPr="003B3B49">
        <w:t>13.1.1.3.5</w:t>
      </w:r>
      <w:r w:rsidRPr="003B3B49">
        <w:tab/>
        <w:t>Test requirement</w:t>
      </w:r>
    </w:p>
    <w:p w14:paraId="167053F7" w14:textId="77777777" w:rsidR="00A07F82" w:rsidRPr="003B3B49" w:rsidRDefault="00A07F82" w:rsidP="00A07F82">
      <w:r w:rsidRPr="003B3B49">
        <w:t xml:space="preserve">Tables 13.1.1.3.5-3 defines the primary level settings including test tolerances for </w:t>
      </w:r>
      <w:r w:rsidRPr="003B3B49">
        <w:rPr>
          <w:lang w:eastAsia="zh-CN"/>
        </w:rPr>
        <w:t>HD-FDD</w:t>
      </w:r>
      <w:r w:rsidRPr="003B3B49">
        <w:t xml:space="preserve"> intra frequency cell re-selection with UE specific DRX test case.</w:t>
      </w:r>
    </w:p>
    <w:p w14:paraId="6E51E339" w14:textId="77777777" w:rsidR="00A07F82" w:rsidRPr="003B3B49" w:rsidRDefault="00A07F82" w:rsidP="00A07F82">
      <w:pPr>
        <w:pStyle w:val="TH"/>
        <w:rPr>
          <w:lang w:eastAsia="zh-CN"/>
        </w:rPr>
      </w:pPr>
      <w:r w:rsidRPr="003B3B49">
        <w:lastRenderedPageBreak/>
        <w:t xml:space="preserve">Table 13.1.1.3.5-1: </w:t>
      </w:r>
      <w:proofErr w:type="spellStart"/>
      <w:r w:rsidRPr="003B3B49">
        <w:rPr>
          <w:sz w:val="18"/>
        </w:rPr>
        <w:t>nCell</w:t>
      </w:r>
      <w:proofErr w:type="spellEnd"/>
      <w:r w:rsidRPr="003B3B49">
        <w:rPr>
          <w:sz w:val="18"/>
        </w:rPr>
        <w:t xml:space="preserve"> 1, </w:t>
      </w:r>
      <w:proofErr w:type="spellStart"/>
      <w:r w:rsidRPr="003B3B49">
        <w:rPr>
          <w:sz w:val="18"/>
        </w:rPr>
        <w:t>nCell</w:t>
      </w:r>
      <w:proofErr w:type="spellEnd"/>
      <w:r w:rsidRPr="003B3B49">
        <w:rPr>
          <w:sz w:val="18"/>
        </w:rPr>
        <w:t xml:space="preserve"> 2</w:t>
      </w:r>
      <w:r w:rsidRPr="003B3B49">
        <w:t xml:space="preserve"> specific test parameters for </w:t>
      </w:r>
      <w:r w:rsidRPr="003B3B49">
        <w:rPr>
          <w:lang w:eastAsia="zh-CN"/>
        </w:rPr>
        <w:t>HD-</w:t>
      </w:r>
      <w:r w:rsidRPr="003B3B49">
        <w:t xml:space="preserve">FDD intra frequency cell reselection test case </w:t>
      </w:r>
      <w:r w:rsidRPr="003B3B49">
        <w:rPr>
          <w:lang w:eastAsia="zh-CN"/>
        </w:rPr>
        <w:t>for Cat-NB1 UE</w:t>
      </w:r>
      <w:r w:rsidRPr="003B3B49">
        <w:t xml:space="preserve"> in </w:t>
      </w:r>
      <w:r w:rsidRPr="003B3B49">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851"/>
        <w:gridCol w:w="851"/>
        <w:gridCol w:w="851"/>
        <w:gridCol w:w="851"/>
        <w:gridCol w:w="851"/>
        <w:gridCol w:w="851"/>
      </w:tblGrid>
      <w:tr w:rsidR="00A07F82" w:rsidRPr="003B3B49" w14:paraId="116B6B15" w14:textId="77777777" w:rsidTr="00194164">
        <w:trPr>
          <w:cantSplit/>
          <w:jc w:val="center"/>
        </w:trPr>
        <w:tc>
          <w:tcPr>
            <w:tcW w:w="2268" w:type="dxa"/>
            <w:vMerge w:val="restart"/>
            <w:tcBorders>
              <w:top w:val="single" w:sz="4" w:space="0" w:color="auto"/>
              <w:left w:val="single" w:sz="4" w:space="0" w:color="auto"/>
              <w:right w:val="single" w:sz="4" w:space="0" w:color="auto"/>
            </w:tcBorders>
          </w:tcPr>
          <w:p w14:paraId="56870043"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Parameter</w:t>
            </w:r>
          </w:p>
        </w:tc>
        <w:tc>
          <w:tcPr>
            <w:tcW w:w="1418" w:type="dxa"/>
            <w:vMerge w:val="restart"/>
            <w:tcBorders>
              <w:top w:val="single" w:sz="4" w:space="0" w:color="auto"/>
              <w:left w:val="single" w:sz="4" w:space="0" w:color="auto"/>
              <w:right w:val="single" w:sz="4" w:space="0" w:color="auto"/>
            </w:tcBorders>
          </w:tcPr>
          <w:p w14:paraId="1421DC3D"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720AD817" w14:textId="77777777" w:rsidR="00A07F82" w:rsidRPr="003B3B49" w:rsidRDefault="00A07F82" w:rsidP="00194164">
            <w:pPr>
              <w:keepNext/>
              <w:keepLines/>
              <w:spacing w:after="0"/>
              <w:jc w:val="center"/>
              <w:rPr>
                <w:rFonts w:ascii="Arial" w:hAnsi="Arial"/>
                <w:b/>
                <w:sz w:val="18"/>
              </w:rPr>
            </w:pPr>
            <w:proofErr w:type="spellStart"/>
            <w:r w:rsidRPr="003B3B49">
              <w:rPr>
                <w:rFonts w:ascii="Arial" w:hAnsi="Arial"/>
                <w:b/>
                <w:sz w:val="18"/>
              </w:rPr>
              <w:t>nCell</w:t>
            </w:r>
            <w:proofErr w:type="spellEnd"/>
            <w:r w:rsidRPr="003B3B49">
              <w:rPr>
                <w:rFonts w:ascii="Arial" w:hAnsi="Arial"/>
                <w:b/>
                <w:sz w:val="18"/>
              </w:rPr>
              <w:t xml:space="preserve"> 1</w:t>
            </w:r>
          </w:p>
        </w:tc>
        <w:tc>
          <w:tcPr>
            <w:tcW w:w="2553" w:type="dxa"/>
            <w:gridSpan w:val="3"/>
            <w:tcBorders>
              <w:top w:val="single" w:sz="4" w:space="0" w:color="auto"/>
              <w:left w:val="single" w:sz="4" w:space="0" w:color="auto"/>
              <w:bottom w:val="single" w:sz="4" w:space="0" w:color="auto"/>
              <w:right w:val="single" w:sz="4" w:space="0" w:color="auto"/>
            </w:tcBorders>
            <w:hideMark/>
          </w:tcPr>
          <w:p w14:paraId="2510D295" w14:textId="77777777" w:rsidR="00A07F82" w:rsidRPr="003B3B49" w:rsidRDefault="00A07F82" w:rsidP="00194164">
            <w:pPr>
              <w:keepNext/>
              <w:keepLines/>
              <w:spacing w:after="0"/>
              <w:jc w:val="center"/>
              <w:rPr>
                <w:rFonts w:ascii="Arial" w:hAnsi="Arial"/>
                <w:b/>
                <w:sz w:val="18"/>
              </w:rPr>
            </w:pPr>
            <w:proofErr w:type="spellStart"/>
            <w:r w:rsidRPr="003B3B49">
              <w:rPr>
                <w:rFonts w:ascii="Arial" w:hAnsi="Arial"/>
                <w:b/>
                <w:sz w:val="18"/>
              </w:rPr>
              <w:t>nCell</w:t>
            </w:r>
            <w:proofErr w:type="spellEnd"/>
            <w:r w:rsidRPr="003B3B49">
              <w:rPr>
                <w:rFonts w:ascii="Arial" w:hAnsi="Arial"/>
                <w:b/>
                <w:sz w:val="18"/>
              </w:rPr>
              <w:t xml:space="preserve"> 2</w:t>
            </w:r>
          </w:p>
        </w:tc>
      </w:tr>
      <w:tr w:rsidR="00A07F82" w:rsidRPr="003B3B49" w14:paraId="47717E3D" w14:textId="77777777" w:rsidTr="00194164">
        <w:trPr>
          <w:cantSplit/>
          <w:jc w:val="center"/>
        </w:trPr>
        <w:tc>
          <w:tcPr>
            <w:tcW w:w="2268" w:type="dxa"/>
            <w:vMerge/>
            <w:tcBorders>
              <w:left w:val="single" w:sz="4" w:space="0" w:color="auto"/>
              <w:bottom w:val="single" w:sz="4" w:space="0" w:color="auto"/>
              <w:right w:val="single" w:sz="4" w:space="0" w:color="auto"/>
            </w:tcBorders>
          </w:tcPr>
          <w:p w14:paraId="60F7CD02" w14:textId="77777777" w:rsidR="00A07F82" w:rsidRPr="003B3B49" w:rsidRDefault="00A07F82" w:rsidP="00194164">
            <w:pPr>
              <w:keepNext/>
              <w:keepLines/>
              <w:spacing w:after="0"/>
              <w:jc w:val="center"/>
              <w:rPr>
                <w:rFonts w:ascii="Arial" w:hAnsi="Arial"/>
                <w:b/>
                <w:sz w:val="18"/>
              </w:rPr>
            </w:pPr>
          </w:p>
        </w:tc>
        <w:tc>
          <w:tcPr>
            <w:tcW w:w="1418" w:type="dxa"/>
            <w:vMerge/>
            <w:tcBorders>
              <w:left w:val="single" w:sz="4" w:space="0" w:color="auto"/>
              <w:bottom w:val="single" w:sz="4" w:space="0" w:color="auto"/>
              <w:right w:val="single" w:sz="4" w:space="0" w:color="auto"/>
            </w:tcBorders>
          </w:tcPr>
          <w:p w14:paraId="1D80B167" w14:textId="77777777" w:rsidR="00A07F82" w:rsidRPr="003B3B49" w:rsidRDefault="00A07F82" w:rsidP="00194164">
            <w:pPr>
              <w:keepNext/>
              <w:keepLines/>
              <w:spacing w:after="0"/>
              <w:jc w:val="center"/>
              <w:rPr>
                <w:rFonts w:ascii="Arial" w:hAnsi="Arial"/>
                <w:b/>
                <w:sz w:val="18"/>
              </w:rPr>
            </w:pPr>
          </w:p>
        </w:tc>
        <w:tc>
          <w:tcPr>
            <w:tcW w:w="851" w:type="dxa"/>
            <w:tcBorders>
              <w:top w:val="single" w:sz="4" w:space="0" w:color="auto"/>
              <w:left w:val="single" w:sz="4" w:space="0" w:color="auto"/>
              <w:bottom w:val="single" w:sz="4" w:space="0" w:color="auto"/>
              <w:right w:val="single" w:sz="4" w:space="0" w:color="auto"/>
            </w:tcBorders>
            <w:hideMark/>
          </w:tcPr>
          <w:p w14:paraId="6D22709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T1</w:t>
            </w:r>
          </w:p>
        </w:tc>
        <w:tc>
          <w:tcPr>
            <w:tcW w:w="851" w:type="dxa"/>
            <w:tcBorders>
              <w:top w:val="single" w:sz="4" w:space="0" w:color="auto"/>
              <w:left w:val="single" w:sz="4" w:space="0" w:color="auto"/>
              <w:bottom w:val="single" w:sz="4" w:space="0" w:color="auto"/>
              <w:right w:val="single" w:sz="4" w:space="0" w:color="auto"/>
            </w:tcBorders>
            <w:hideMark/>
          </w:tcPr>
          <w:p w14:paraId="5D4554B3"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T2</w:t>
            </w:r>
          </w:p>
        </w:tc>
        <w:tc>
          <w:tcPr>
            <w:tcW w:w="851" w:type="dxa"/>
            <w:tcBorders>
              <w:top w:val="single" w:sz="4" w:space="0" w:color="auto"/>
              <w:left w:val="single" w:sz="4" w:space="0" w:color="auto"/>
              <w:bottom w:val="single" w:sz="4" w:space="0" w:color="auto"/>
              <w:right w:val="single" w:sz="4" w:space="0" w:color="auto"/>
            </w:tcBorders>
            <w:hideMark/>
          </w:tcPr>
          <w:p w14:paraId="47CF31C4"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T3</w:t>
            </w:r>
          </w:p>
        </w:tc>
        <w:tc>
          <w:tcPr>
            <w:tcW w:w="851" w:type="dxa"/>
            <w:tcBorders>
              <w:top w:val="single" w:sz="4" w:space="0" w:color="auto"/>
              <w:left w:val="single" w:sz="4" w:space="0" w:color="auto"/>
              <w:bottom w:val="single" w:sz="4" w:space="0" w:color="auto"/>
              <w:right w:val="single" w:sz="4" w:space="0" w:color="auto"/>
            </w:tcBorders>
            <w:hideMark/>
          </w:tcPr>
          <w:p w14:paraId="72B504C4"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T1</w:t>
            </w:r>
          </w:p>
        </w:tc>
        <w:tc>
          <w:tcPr>
            <w:tcW w:w="851" w:type="dxa"/>
            <w:tcBorders>
              <w:top w:val="single" w:sz="4" w:space="0" w:color="auto"/>
              <w:left w:val="single" w:sz="4" w:space="0" w:color="auto"/>
              <w:bottom w:val="single" w:sz="4" w:space="0" w:color="auto"/>
              <w:right w:val="single" w:sz="4" w:space="0" w:color="auto"/>
            </w:tcBorders>
            <w:hideMark/>
          </w:tcPr>
          <w:p w14:paraId="2584C7DE"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T2</w:t>
            </w:r>
          </w:p>
        </w:tc>
        <w:tc>
          <w:tcPr>
            <w:tcW w:w="851" w:type="dxa"/>
            <w:tcBorders>
              <w:top w:val="single" w:sz="4" w:space="0" w:color="auto"/>
              <w:left w:val="single" w:sz="4" w:space="0" w:color="auto"/>
              <w:bottom w:val="single" w:sz="4" w:space="0" w:color="auto"/>
              <w:right w:val="single" w:sz="4" w:space="0" w:color="auto"/>
            </w:tcBorders>
            <w:hideMark/>
          </w:tcPr>
          <w:p w14:paraId="71F4627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T3</w:t>
            </w:r>
          </w:p>
        </w:tc>
      </w:tr>
      <w:tr w:rsidR="00A07F82" w:rsidRPr="003B3B49" w14:paraId="1AB956F0"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804C74B" w14:textId="77777777" w:rsidR="00A07F82" w:rsidRPr="003B3B49" w:rsidRDefault="00A07F82" w:rsidP="00194164">
            <w:pPr>
              <w:pStyle w:val="TAL"/>
            </w:pPr>
            <w:proofErr w:type="spellStart"/>
            <w:r w:rsidRPr="003B3B49">
              <w:t>BWchannel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1A5E7FFC" w14:textId="77777777" w:rsidR="00A07F82" w:rsidRPr="003B3B49" w:rsidRDefault="00A07F82" w:rsidP="00194164">
            <w:pPr>
              <w:pStyle w:val="TAL"/>
            </w:pPr>
            <w:r w:rsidRPr="003B3B49">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3660A410" w14:textId="77777777" w:rsidR="00A07F82" w:rsidRPr="003B3B49" w:rsidRDefault="00A07F82" w:rsidP="00194164">
            <w:pPr>
              <w:pStyle w:val="TAC"/>
            </w:pPr>
            <w:r w:rsidRPr="003B3B49">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3482D886" w14:textId="77777777" w:rsidR="00A07F82" w:rsidRPr="003B3B49" w:rsidRDefault="00A07F82" w:rsidP="00194164">
            <w:pPr>
              <w:pStyle w:val="TAC"/>
            </w:pPr>
            <w:r w:rsidRPr="003B3B49">
              <w:t>180</w:t>
            </w:r>
          </w:p>
        </w:tc>
      </w:tr>
      <w:tr w:rsidR="00A07F82" w:rsidRPr="003B3B49" w14:paraId="62992D98"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48E8E3" w14:textId="77777777" w:rsidR="00A07F82" w:rsidRPr="003B3B49" w:rsidRDefault="00A07F82" w:rsidP="00194164">
            <w:pPr>
              <w:pStyle w:val="TAL"/>
            </w:pPr>
            <w:r w:rsidRPr="003B3B49">
              <w:t>OCNG Pattern as defined in  A.3</w:t>
            </w:r>
          </w:p>
        </w:tc>
        <w:tc>
          <w:tcPr>
            <w:tcW w:w="1418" w:type="dxa"/>
            <w:tcBorders>
              <w:top w:val="single" w:sz="4" w:space="0" w:color="auto"/>
              <w:left w:val="single" w:sz="4" w:space="0" w:color="auto"/>
              <w:bottom w:val="single" w:sz="4" w:space="0" w:color="auto"/>
              <w:right w:val="single" w:sz="4" w:space="0" w:color="auto"/>
            </w:tcBorders>
            <w:hideMark/>
          </w:tcPr>
          <w:p w14:paraId="2F1B330B" w14:textId="77777777" w:rsidR="00A07F82" w:rsidRPr="003B3B49" w:rsidRDefault="00A07F82" w:rsidP="00194164">
            <w:pPr>
              <w:pStyle w:val="TAL"/>
            </w:pPr>
            <w:r w:rsidRPr="003B3B49">
              <w:t>-</w:t>
            </w:r>
          </w:p>
        </w:tc>
        <w:tc>
          <w:tcPr>
            <w:tcW w:w="2553" w:type="dxa"/>
            <w:gridSpan w:val="3"/>
            <w:tcBorders>
              <w:top w:val="single" w:sz="4" w:space="0" w:color="auto"/>
              <w:left w:val="single" w:sz="4" w:space="0" w:color="auto"/>
              <w:bottom w:val="single" w:sz="4" w:space="0" w:color="auto"/>
              <w:right w:val="single" w:sz="4" w:space="0" w:color="auto"/>
            </w:tcBorders>
            <w:hideMark/>
          </w:tcPr>
          <w:p w14:paraId="4181FA06" w14:textId="77777777" w:rsidR="00A07F82" w:rsidRPr="003B3B49" w:rsidRDefault="00A07F82" w:rsidP="00194164">
            <w:pPr>
              <w:pStyle w:val="TAC"/>
            </w:pPr>
            <w:r w:rsidRPr="003B3B49">
              <w:t>NOP.3 FDD</w:t>
            </w:r>
          </w:p>
        </w:tc>
        <w:tc>
          <w:tcPr>
            <w:tcW w:w="2553" w:type="dxa"/>
            <w:gridSpan w:val="3"/>
            <w:tcBorders>
              <w:top w:val="single" w:sz="4" w:space="0" w:color="auto"/>
              <w:left w:val="single" w:sz="4" w:space="0" w:color="auto"/>
              <w:bottom w:val="single" w:sz="4" w:space="0" w:color="auto"/>
              <w:right w:val="single" w:sz="4" w:space="0" w:color="auto"/>
            </w:tcBorders>
            <w:hideMark/>
          </w:tcPr>
          <w:p w14:paraId="32618788" w14:textId="77777777" w:rsidR="00A07F82" w:rsidRPr="003B3B49" w:rsidRDefault="00A07F82" w:rsidP="00194164">
            <w:pPr>
              <w:pStyle w:val="TAC"/>
            </w:pPr>
            <w:r w:rsidRPr="003B3B49">
              <w:t>NOP.3 FDD</w:t>
            </w:r>
          </w:p>
        </w:tc>
      </w:tr>
      <w:tr w:rsidR="00A07F82" w:rsidRPr="003B3B49" w14:paraId="673E451C"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976FB1C" w14:textId="77777777" w:rsidR="00A07F82" w:rsidRPr="003B3B49" w:rsidRDefault="00A07F82" w:rsidP="00194164">
            <w:pPr>
              <w:pStyle w:val="TAL"/>
            </w:pPr>
            <w:r w:rsidRPr="003B3B49">
              <w:t>NPBCH_RA</w:t>
            </w:r>
          </w:p>
        </w:tc>
        <w:tc>
          <w:tcPr>
            <w:tcW w:w="1418" w:type="dxa"/>
            <w:tcBorders>
              <w:top w:val="single" w:sz="4" w:space="0" w:color="auto"/>
              <w:left w:val="single" w:sz="4" w:space="0" w:color="auto"/>
              <w:bottom w:val="single" w:sz="4" w:space="0" w:color="auto"/>
              <w:right w:val="single" w:sz="4" w:space="0" w:color="auto"/>
            </w:tcBorders>
            <w:hideMark/>
          </w:tcPr>
          <w:p w14:paraId="548C214F" w14:textId="77777777" w:rsidR="00A07F82" w:rsidRPr="003B3B49" w:rsidRDefault="00A07F82" w:rsidP="00194164">
            <w:pPr>
              <w:pStyle w:val="TAL"/>
            </w:pPr>
            <w:r w:rsidRPr="003B3B49">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EE6C01F" w14:textId="77777777" w:rsidR="00A07F82" w:rsidRPr="003B3B49" w:rsidRDefault="00A07F82" w:rsidP="00194164">
            <w:pPr>
              <w:pStyle w:val="TAC"/>
            </w:pPr>
            <w:r w:rsidRPr="003B3B49">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56538BC" w14:textId="77777777" w:rsidR="00A07F82" w:rsidRPr="003B3B49" w:rsidRDefault="00A07F82" w:rsidP="00194164">
            <w:pPr>
              <w:pStyle w:val="TAC"/>
            </w:pPr>
            <w:r w:rsidRPr="003B3B49">
              <w:t>-3</w:t>
            </w:r>
          </w:p>
        </w:tc>
      </w:tr>
      <w:tr w:rsidR="00A07F82" w:rsidRPr="003B3B49" w14:paraId="289F4466"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AEE2195" w14:textId="77777777" w:rsidR="00A07F82" w:rsidRPr="003B3B49" w:rsidRDefault="00A07F82" w:rsidP="00194164">
            <w:pPr>
              <w:pStyle w:val="TAL"/>
            </w:pPr>
            <w:r w:rsidRPr="003B3B49">
              <w:t>NPBCH_RB</w:t>
            </w:r>
          </w:p>
        </w:tc>
        <w:tc>
          <w:tcPr>
            <w:tcW w:w="1418" w:type="dxa"/>
            <w:tcBorders>
              <w:top w:val="single" w:sz="4" w:space="0" w:color="auto"/>
              <w:left w:val="single" w:sz="4" w:space="0" w:color="auto"/>
              <w:bottom w:val="single" w:sz="4" w:space="0" w:color="auto"/>
              <w:right w:val="single" w:sz="4" w:space="0" w:color="auto"/>
            </w:tcBorders>
            <w:hideMark/>
          </w:tcPr>
          <w:p w14:paraId="7C8B25DF" w14:textId="77777777" w:rsidR="00A07F82" w:rsidRPr="003B3B49" w:rsidRDefault="00A07F82" w:rsidP="00194164">
            <w:pPr>
              <w:pStyle w:val="TAL"/>
            </w:pPr>
            <w:r w:rsidRPr="003B3B49">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138C690" w14:textId="77777777" w:rsidR="00A07F82" w:rsidRPr="003B3B49" w:rsidRDefault="00A07F82" w:rsidP="00194164">
            <w:pPr>
              <w:pStyle w:val="TAC"/>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A26412D" w14:textId="77777777" w:rsidR="00A07F82" w:rsidRPr="003B3B49" w:rsidRDefault="00A07F82" w:rsidP="00194164">
            <w:pPr>
              <w:pStyle w:val="TAC"/>
            </w:pPr>
          </w:p>
        </w:tc>
      </w:tr>
      <w:tr w:rsidR="00A07F82" w:rsidRPr="003B3B49" w14:paraId="21FFDB7E"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10FD566" w14:textId="77777777" w:rsidR="00A07F82" w:rsidRPr="003B3B49" w:rsidRDefault="00A07F82" w:rsidP="00194164">
            <w:pPr>
              <w:pStyle w:val="TAL"/>
            </w:pPr>
            <w:r w:rsidRPr="003B3B49">
              <w:t>NPSS_RA</w:t>
            </w:r>
          </w:p>
        </w:tc>
        <w:tc>
          <w:tcPr>
            <w:tcW w:w="1418" w:type="dxa"/>
            <w:tcBorders>
              <w:top w:val="single" w:sz="4" w:space="0" w:color="auto"/>
              <w:left w:val="single" w:sz="4" w:space="0" w:color="auto"/>
              <w:bottom w:val="single" w:sz="4" w:space="0" w:color="auto"/>
              <w:right w:val="single" w:sz="4" w:space="0" w:color="auto"/>
            </w:tcBorders>
            <w:hideMark/>
          </w:tcPr>
          <w:p w14:paraId="577A6373" w14:textId="77777777" w:rsidR="00A07F82" w:rsidRPr="003B3B49" w:rsidRDefault="00A07F82" w:rsidP="00194164">
            <w:pPr>
              <w:pStyle w:val="TAL"/>
            </w:pPr>
            <w:r w:rsidRPr="003B3B49">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D4611DE" w14:textId="77777777" w:rsidR="00A07F82" w:rsidRPr="003B3B49" w:rsidRDefault="00A07F82" w:rsidP="00194164">
            <w:pPr>
              <w:pStyle w:val="TAC"/>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4281D7B" w14:textId="77777777" w:rsidR="00A07F82" w:rsidRPr="003B3B49" w:rsidRDefault="00A07F82" w:rsidP="00194164">
            <w:pPr>
              <w:pStyle w:val="TAC"/>
            </w:pPr>
          </w:p>
        </w:tc>
      </w:tr>
      <w:tr w:rsidR="00A07F82" w:rsidRPr="003B3B49" w14:paraId="1DD0EC66"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F942226" w14:textId="77777777" w:rsidR="00A07F82" w:rsidRPr="003B3B49" w:rsidRDefault="00A07F82" w:rsidP="00194164">
            <w:pPr>
              <w:pStyle w:val="TAL"/>
            </w:pPr>
            <w:r w:rsidRPr="003B3B49">
              <w:t>NSSS_RA</w:t>
            </w:r>
          </w:p>
        </w:tc>
        <w:tc>
          <w:tcPr>
            <w:tcW w:w="1418" w:type="dxa"/>
            <w:tcBorders>
              <w:top w:val="single" w:sz="4" w:space="0" w:color="auto"/>
              <w:left w:val="single" w:sz="4" w:space="0" w:color="auto"/>
              <w:bottom w:val="single" w:sz="4" w:space="0" w:color="auto"/>
              <w:right w:val="single" w:sz="4" w:space="0" w:color="auto"/>
            </w:tcBorders>
            <w:hideMark/>
          </w:tcPr>
          <w:p w14:paraId="20EF008C" w14:textId="77777777" w:rsidR="00A07F82" w:rsidRPr="003B3B49" w:rsidRDefault="00A07F82" w:rsidP="00194164">
            <w:pPr>
              <w:pStyle w:val="TAL"/>
            </w:pPr>
            <w:r w:rsidRPr="003B3B49">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BF4AE57" w14:textId="77777777" w:rsidR="00A07F82" w:rsidRPr="003B3B49" w:rsidRDefault="00A07F82" w:rsidP="00194164">
            <w:pPr>
              <w:pStyle w:val="TAC"/>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4D0EAEA" w14:textId="77777777" w:rsidR="00A07F82" w:rsidRPr="003B3B49" w:rsidRDefault="00A07F82" w:rsidP="00194164">
            <w:pPr>
              <w:pStyle w:val="TAC"/>
            </w:pPr>
          </w:p>
        </w:tc>
      </w:tr>
      <w:tr w:rsidR="00A07F82" w:rsidRPr="003B3B49" w14:paraId="36156E81"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309D347" w14:textId="77777777" w:rsidR="00A07F82" w:rsidRPr="003B3B49" w:rsidRDefault="00A07F82" w:rsidP="00194164">
            <w:pPr>
              <w:pStyle w:val="TAL"/>
            </w:pPr>
            <w:r w:rsidRPr="003B3B49">
              <w:t>NPDCCH_RA</w:t>
            </w:r>
          </w:p>
        </w:tc>
        <w:tc>
          <w:tcPr>
            <w:tcW w:w="1418" w:type="dxa"/>
            <w:tcBorders>
              <w:top w:val="single" w:sz="4" w:space="0" w:color="auto"/>
              <w:left w:val="single" w:sz="4" w:space="0" w:color="auto"/>
              <w:bottom w:val="single" w:sz="4" w:space="0" w:color="auto"/>
              <w:right w:val="single" w:sz="4" w:space="0" w:color="auto"/>
            </w:tcBorders>
            <w:hideMark/>
          </w:tcPr>
          <w:p w14:paraId="5AFB3CE8" w14:textId="77777777" w:rsidR="00A07F82" w:rsidRPr="003B3B49" w:rsidRDefault="00A07F82" w:rsidP="00194164">
            <w:pPr>
              <w:pStyle w:val="TAL"/>
            </w:pPr>
            <w:r w:rsidRPr="003B3B49">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35C82B2" w14:textId="77777777" w:rsidR="00A07F82" w:rsidRPr="003B3B49" w:rsidRDefault="00A07F82" w:rsidP="00194164">
            <w:pPr>
              <w:pStyle w:val="TAC"/>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F0ECE84" w14:textId="77777777" w:rsidR="00A07F82" w:rsidRPr="003B3B49" w:rsidRDefault="00A07F82" w:rsidP="00194164">
            <w:pPr>
              <w:pStyle w:val="TAC"/>
            </w:pPr>
          </w:p>
        </w:tc>
      </w:tr>
      <w:tr w:rsidR="00A07F82" w:rsidRPr="003B3B49" w14:paraId="06ECF16F"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F3D0874" w14:textId="77777777" w:rsidR="00A07F82" w:rsidRPr="003B3B49" w:rsidRDefault="00A07F82" w:rsidP="00194164">
            <w:pPr>
              <w:pStyle w:val="TAL"/>
            </w:pPr>
            <w:r w:rsidRPr="003B3B49">
              <w:t>NPDCCH_RB</w:t>
            </w:r>
          </w:p>
        </w:tc>
        <w:tc>
          <w:tcPr>
            <w:tcW w:w="1418" w:type="dxa"/>
            <w:tcBorders>
              <w:top w:val="single" w:sz="4" w:space="0" w:color="auto"/>
              <w:left w:val="single" w:sz="4" w:space="0" w:color="auto"/>
              <w:bottom w:val="single" w:sz="4" w:space="0" w:color="auto"/>
              <w:right w:val="single" w:sz="4" w:space="0" w:color="auto"/>
            </w:tcBorders>
            <w:hideMark/>
          </w:tcPr>
          <w:p w14:paraId="137A2FD2" w14:textId="77777777" w:rsidR="00A07F82" w:rsidRPr="003B3B49" w:rsidRDefault="00A07F82" w:rsidP="00194164">
            <w:pPr>
              <w:pStyle w:val="TAL"/>
            </w:pPr>
            <w:r w:rsidRPr="003B3B49">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189517F" w14:textId="77777777" w:rsidR="00A07F82" w:rsidRPr="003B3B49" w:rsidRDefault="00A07F82" w:rsidP="00194164">
            <w:pPr>
              <w:pStyle w:val="TAC"/>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C08568C" w14:textId="77777777" w:rsidR="00A07F82" w:rsidRPr="003B3B49" w:rsidRDefault="00A07F82" w:rsidP="00194164">
            <w:pPr>
              <w:pStyle w:val="TAC"/>
            </w:pPr>
          </w:p>
        </w:tc>
      </w:tr>
      <w:tr w:rsidR="00A07F82" w:rsidRPr="003B3B49" w14:paraId="77DFAE42"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AF6E81F" w14:textId="77777777" w:rsidR="00A07F82" w:rsidRPr="003B3B49" w:rsidRDefault="00A07F82" w:rsidP="00194164">
            <w:pPr>
              <w:pStyle w:val="TAL"/>
            </w:pPr>
            <w:r w:rsidRPr="003B3B49">
              <w:t>NPDSCH_RA</w:t>
            </w:r>
          </w:p>
        </w:tc>
        <w:tc>
          <w:tcPr>
            <w:tcW w:w="1418" w:type="dxa"/>
            <w:tcBorders>
              <w:top w:val="single" w:sz="4" w:space="0" w:color="auto"/>
              <w:left w:val="single" w:sz="4" w:space="0" w:color="auto"/>
              <w:bottom w:val="single" w:sz="4" w:space="0" w:color="auto"/>
              <w:right w:val="single" w:sz="4" w:space="0" w:color="auto"/>
            </w:tcBorders>
            <w:hideMark/>
          </w:tcPr>
          <w:p w14:paraId="7D33BAF5" w14:textId="77777777" w:rsidR="00A07F82" w:rsidRPr="003B3B49" w:rsidRDefault="00A07F82" w:rsidP="00194164">
            <w:pPr>
              <w:pStyle w:val="TAL"/>
            </w:pPr>
            <w:r w:rsidRPr="003B3B49">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4985711" w14:textId="77777777" w:rsidR="00A07F82" w:rsidRPr="003B3B49" w:rsidRDefault="00A07F82" w:rsidP="00194164">
            <w:pPr>
              <w:pStyle w:val="TAC"/>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3511001" w14:textId="77777777" w:rsidR="00A07F82" w:rsidRPr="003B3B49" w:rsidRDefault="00A07F82" w:rsidP="00194164">
            <w:pPr>
              <w:pStyle w:val="TAC"/>
            </w:pPr>
          </w:p>
        </w:tc>
      </w:tr>
      <w:tr w:rsidR="00A07F82" w:rsidRPr="003B3B49" w14:paraId="5225D0BB"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2D0725" w14:textId="77777777" w:rsidR="00A07F82" w:rsidRPr="003B3B49" w:rsidRDefault="00A07F82" w:rsidP="00194164">
            <w:pPr>
              <w:pStyle w:val="TAL"/>
            </w:pPr>
            <w:r w:rsidRPr="003B3B49">
              <w:t>NPDSCH_RB</w:t>
            </w:r>
          </w:p>
        </w:tc>
        <w:tc>
          <w:tcPr>
            <w:tcW w:w="1418" w:type="dxa"/>
            <w:tcBorders>
              <w:top w:val="single" w:sz="4" w:space="0" w:color="auto"/>
              <w:left w:val="single" w:sz="4" w:space="0" w:color="auto"/>
              <w:bottom w:val="single" w:sz="4" w:space="0" w:color="auto"/>
              <w:right w:val="single" w:sz="4" w:space="0" w:color="auto"/>
            </w:tcBorders>
            <w:hideMark/>
          </w:tcPr>
          <w:p w14:paraId="6978094E" w14:textId="77777777" w:rsidR="00A07F82" w:rsidRPr="003B3B49" w:rsidRDefault="00A07F82" w:rsidP="00194164">
            <w:pPr>
              <w:pStyle w:val="TAL"/>
            </w:pPr>
            <w:r w:rsidRPr="003B3B49">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D09E0A2" w14:textId="77777777" w:rsidR="00A07F82" w:rsidRPr="003B3B49" w:rsidRDefault="00A07F82" w:rsidP="00194164">
            <w:pPr>
              <w:pStyle w:val="TAC"/>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EFB84E3" w14:textId="77777777" w:rsidR="00A07F82" w:rsidRPr="003B3B49" w:rsidRDefault="00A07F82" w:rsidP="00194164">
            <w:pPr>
              <w:pStyle w:val="TAC"/>
            </w:pPr>
          </w:p>
        </w:tc>
      </w:tr>
      <w:tr w:rsidR="00A07F82" w:rsidRPr="003B3B49" w14:paraId="7F71722D"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0FC56EBA" w14:textId="77777777" w:rsidR="00A07F82" w:rsidRPr="003B3B49" w:rsidRDefault="00A07F82" w:rsidP="00194164">
            <w:pPr>
              <w:pStyle w:val="TAL"/>
            </w:pPr>
            <w:proofErr w:type="spellStart"/>
            <w:r w:rsidRPr="003B3B49">
              <w:t>NOCNG_RANote</w:t>
            </w:r>
            <w:proofErr w:type="spellEnd"/>
            <w:r w:rsidRPr="003B3B49">
              <w:t xml:space="preserve"> 1</w:t>
            </w:r>
          </w:p>
        </w:tc>
        <w:tc>
          <w:tcPr>
            <w:tcW w:w="1418" w:type="dxa"/>
            <w:tcBorders>
              <w:top w:val="single" w:sz="4" w:space="0" w:color="auto"/>
              <w:left w:val="single" w:sz="4" w:space="0" w:color="auto"/>
              <w:bottom w:val="single" w:sz="4" w:space="0" w:color="auto"/>
              <w:right w:val="single" w:sz="4" w:space="0" w:color="auto"/>
            </w:tcBorders>
            <w:hideMark/>
          </w:tcPr>
          <w:p w14:paraId="2435926A" w14:textId="77777777" w:rsidR="00A07F82" w:rsidRPr="003B3B49" w:rsidRDefault="00A07F82" w:rsidP="00194164">
            <w:pPr>
              <w:pStyle w:val="TAL"/>
            </w:pPr>
            <w:r w:rsidRPr="003B3B49">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63EB2DE" w14:textId="77777777" w:rsidR="00A07F82" w:rsidRPr="003B3B49" w:rsidRDefault="00A07F82" w:rsidP="00194164">
            <w:pPr>
              <w:pStyle w:val="TAC"/>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E60B7A2" w14:textId="77777777" w:rsidR="00A07F82" w:rsidRPr="003B3B49" w:rsidRDefault="00A07F82" w:rsidP="00194164">
            <w:pPr>
              <w:pStyle w:val="TAC"/>
            </w:pPr>
          </w:p>
        </w:tc>
      </w:tr>
      <w:tr w:rsidR="00A07F82" w:rsidRPr="003B3B49" w14:paraId="5DE049B3"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3E362E9F" w14:textId="77777777" w:rsidR="00A07F82" w:rsidRPr="003B3B49" w:rsidRDefault="00A07F82" w:rsidP="00194164">
            <w:pPr>
              <w:pStyle w:val="TAL"/>
            </w:pPr>
            <w:proofErr w:type="spellStart"/>
            <w:r w:rsidRPr="003B3B49">
              <w:t>NOCNG_RBNote</w:t>
            </w:r>
            <w:proofErr w:type="spellEnd"/>
            <w:r w:rsidRPr="003B3B49">
              <w:t xml:space="preserve"> 1 </w:t>
            </w:r>
          </w:p>
        </w:tc>
        <w:tc>
          <w:tcPr>
            <w:tcW w:w="1418" w:type="dxa"/>
            <w:tcBorders>
              <w:top w:val="single" w:sz="4" w:space="0" w:color="auto"/>
              <w:left w:val="single" w:sz="4" w:space="0" w:color="auto"/>
              <w:bottom w:val="single" w:sz="4" w:space="0" w:color="auto"/>
              <w:right w:val="single" w:sz="4" w:space="0" w:color="auto"/>
            </w:tcBorders>
            <w:hideMark/>
          </w:tcPr>
          <w:p w14:paraId="3FA7506B" w14:textId="77777777" w:rsidR="00A07F82" w:rsidRPr="003B3B49" w:rsidRDefault="00A07F82" w:rsidP="00194164">
            <w:pPr>
              <w:pStyle w:val="TAL"/>
            </w:pPr>
            <w:r w:rsidRPr="003B3B49">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0C4FDBA" w14:textId="77777777" w:rsidR="00A07F82" w:rsidRPr="003B3B49" w:rsidRDefault="00A07F82" w:rsidP="00194164">
            <w:pPr>
              <w:pStyle w:val="TAC"/>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0468EC7" w14:textId="77777777" w:rsidR="00A07F82" w:rsidRPr="003B3B49" w:rsidRDefault="00A07F82" w:rsidP="00194164">
            <w:pPr>
              <w:pStyle w:val="TAC"/>
            </w:pPr>
          </w:p>
        </w:tc>
      </w:tr>
      <w:tr w:rsidR="00A07F82" w:rsidRPr="003B3B49" w14:paraId="3A912DC0"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07836F7" w14:textId="77777777" w:rsidR="00A07F82" w:rsidRPr="003B3B49" w:rsidRDefault="00A07F82" w:rsidP="00194164">
            <w:pPr>
              <w:pStyle w:val="TAL"/>
            </w:pPr>
            <w:proofErr w:type="spellStart"/>
            <w:r w:rsidRPr="003B3B49">
              <w:t>Qrxlevmin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1EE15A87" w14:textId="77777777" w:rsidR="00A07F82" w:rsidRPr="003B3B49" w:rsidRDefault="00A07F82" w:rsidP="00194164">
            <w:pPr>
              <w:pStyle w:val="TAL"/>
            </w:pPr>
            <w:r w:rsidRPr="003B3B49">
              <w:t>dBm</w:t>
            </w:r>
          </w:p>
        </w:tc>
        <w:tc>
          <w:tcPr>
            <w:tcW w:w="851" w:type="dxa"/>
            <w:tcBorders>
              <w:top w:val="single" w:sz="4" w:space="0" w:color="auto"/>
              <w:left w:val="single" w:sz="4" w:space="0" w:color="auto"/>
              <w:bottom w:val="single" w:sz="4" w:space="0" w:color="auto"/>
              <w:right w:val="single" w:sz="4" w:space="0" w:color="auto"/>
            </w:tcBorders>
            <w:hideMark/>
          </w:tcPr>
          <w:p w14:paraId="465ABABF" w14:textId="77777777" w:rsidR="00A07F82" w:rsidRPr="003B3B49" w:rsidRDefault="00A07F82" w:rsidP="00194164">
            <w:pPr>
              <w:pStyle w:val="TAC"/>
            </w:pPr>
            <w:r w:rsidRPr="003B3B49">
              <w:t>-140</w:t>
            </w:r>
          </w:p>
        </w:tc>
        <w:tc>
          <w:tcPr>
            <w:tcW w:w="851" w:type="dxa"/>
            <w:tcBorders>
              <w:top w:val="single" w:sz="4" w:space="0" w:color="auto"/>
              <w:left w:val="single" w:sz="4" w:space="0" w:color="auto"/>
              <w:bottom w:val="single" w:sz="4" w:space="0" w:color="auto"/>
              <w:right w:val="single" w:sz="4" w:space="0" w:color="auto"/>
            </w:tcBorders>
            <w:hideMark/>
          </w:tcPr>
          <w:p w14:paraId="21BAFE3A" w14:textId="77777777" w:rsidR="00A07F82" w:rsidRPr="003B3B49" w:rsidRDefault="00A07F82" w:rsidP="00194164">
            <w:pPr>
              <w:pStyle w:val="TAC"/>
            </w:pPr>
            <w:r w:rsidRPr="003B3B49">
              <w:t>-140</w:t>
            </w:r>
          </w:p>
        </w:tc>
        <w:tc>
          <w:tcPr>
            <w:tcW w:w="851" w:type="dxa"/>
            <w:tcBorders>
              <w:top w:val="single" w:sz="4" w:space="0" w:color="auto"/>
              <w:left w:val="single" w:sz="4" w:space="0" w:color="auto"/>
              <w:bottom w:val="single" w:sz="4" w:space="0" w:color="auto"/>
              <w:right w:val="single" w:sz="4" w:space="0" w:color="auto"/>
            </w:tcBorders>
            <w:hideMark/>
          </w:tcPr>
          <w:p w14:paraId="1DB7C825" w14:textId="77777777" w:rsidR="00A07F82" w:rsidRPr="003B3B49" w:rsidRDefault="00A07F82" w:rsidP="00194164">
            <w:pPr>
              <w:pStyle w:val="TAC"/>
            </w:pPr>
            <w:r w:rsidRPr="003B3B49">
              <w:t>-140</w:t>
            </w:r>
          </w:p>
        </w:tc>
        <w:tc>
          <w:tcPr>
            <w:tcW w:w="851" w:type="dxa"/>
            <w:tcBorders>
              <w:top w:val="single" w:sz="4" w:space="0" w:color="auto"/>
              <w:left w:val="single" w:sz="4" w:space="0" w:color="auto"/>
              <w:bottom w:val="single" w:sz="4" w:space="0" w:color="auto"/>
              <w:right w:val="single" w:sz="4" w:space="0" w:color="auto"/>
            </w:tcBorders>
            <w:hideMark/>
          </w:tcPr>
          <w:p w14:paraId="2E85FB73" w14:textId="77777777" w:rsidR="00A07F82" w:rsidRPr="003B3B49" w:rsidRDefault="00A07F82" w:rsidP="00194164">
            <w:pPr>
              <w:pStyle w:val="TAC"/>
            </w:pPr>
            <w:r w:rsidRPr="003B3B49">
              <w:t>-140</w:t>
            </w:r>
          </w:p>
        </w:tc>
        <w:tc>
          <w:tcPr>
            <w:tcW w:w="851" w:type="dxa"/>
            <w:tcBorders>
              <w:top w:val="single" w:sz="4" w:space="0" w:color="auto"/>
              <w:left w:val="single" w:sz="4" w:space="0" w:color="auto"/>
              <w:bottom w:val="single" w:sz="4" w:space="0" w:color="auto"/>
              <w:right w:val="single" w:sz="4" w:space="0" w:color="auto"/>
            </w:tcBorders>
            <w:hideMark/>
          </w:tcPr>
          <w:p w14:paraId="650C339B" w14:textId="77777777" w:rsidR="00A07F82" w:rsidRPr="003B3B49" w:rsidRDefault="00A07F82" w:rsidP="00194164">
            <w:pPr>
              <w:pStyle w:val="TAC"/>
            </w:pPr>
            <w:r w:rsidRPr="003B3B49">
              <w:t>-140</w:t>
            </w:r>
          </w:p>
        </w:tc>
        <w:tc>
          <w:tcPr>
            <w:tcW w:w="851" w:type="dxa"/>
            <w:tcBorders>
              <w:top w:val="single" w:sz="4" w:space="0" w:color="auto"/>
              <w:left w:val="single" w:sz="4" w:space="0" w:color="auto"/>
              <w:bottom w:val="single" w:sz="4" w:space="0" w:color="auto"/>
              <w:right w:val="single" w:sz="4" w:space="0" w:color="auto"/>
            </w:tcBorders>
            <w:hideMark/>
          </w:tcPr>
          <w:p w14:paraId="2024B06E" w14:textId="77777777" w:rsidR="00A07F82" w:rsidRPr="003B3B49" w:rsidRDefault="00A07F82" w:rsidP="00194164">
            <w:pPr>
              <w:keepNext/>
              <w:keepLines/>
              <w:spacing w:after="0"/>
              <w:rPr>
                <w:rFonts w:ascii="Arial" w:hAnsi="Arial"/>
                <w:sz w:val="18"/>
              </w:rPr>
            </w:pPr>
            <w:r w:rsidRPr="003B3B49">
              <w:rPr>
                <w:rFonts w:ascii="Arial" w:hAnsi="Arial"/>
                <w:sz w:val="18"/>
              </w:rPr>
              <w:t>-140</w:t>
            </w:r>
          </w:p>
        </w:tc>
      </w:tr>
      <w:tr w:rsidR="00A07F82" w:rsidRPr="003B3B49" w14:paraId="0F472627"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E94E4A8" w14:textId="77777777" w:rsidR="00A07F82" w:rsidRPr="003B3B49" w:rsidRDefault="00A07F82" w:rsidP="00194164">
            <w:pPr>
              <w:pStyle w:val="TAL"/>
            </w:pPr>
            <w:proofErr w:type="spellStart"/>
            <w:r w:rsidRPr="003B3B49">
              <w:t>Pcompensation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6114ECED" w14:textId="77777777" w:rsidR="00A07F82" w:rsidRPr="003B3B49" w:rsidRDefault="00A07F82" w:rsidP="00194164">
            <w:pPr>
              <w:pStyle w:val="TAL"/>
            </w:pPr>
            <w:r w:rsidRPr="003B3B49">
              <w:t>dB</w:t>
            </w:r>
          </w:p>
        </w:tc>
        <w:tc>
          <w:tcPr>
            <w:tcW w:w="851" w:type="dxa"/>
            <w:tcBorders>
              <w:top w:val="single" w:sz="4" w:space="0" w:color="auto"/>
              <w:left w:val="single" w:sz="4" w:space="0" w:color="auto"/>
              <w:bottom w:val="single" w:sz="4" w:space="0" w:color="auto"/>
              <w:right w:val="single" w:sz="4" w:space="0" w:color="auto"/>
            </w:tcBorders>
            <w:hideMark/>
          </w:tcPr>
          <w:p w14:paraId="7AD22F83"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6C75B89C"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7B383AF8"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373B3780"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75CD09A1"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55F7676A" w14:textId="77777777" w:rsidR="00A07F82" w:rsidRPr="003B3B49" w:rsidRDefault="00A07F82" w:rsidP="00194164">
            <w:pPr>
              <w:keepNext/>
              <w:keepLines/>
              <w:spacing w:after="0"/>
              <w:rPr>
                <w:rFonts w:ascii="Arial" w:hAnsi="Arial"/>
                <w:sz w:val="18"/>
              </w:rPr>
            </w:pPr>
            <w:r w:rsidRPr="003B3B49">
              <w:rPr>
                <w:rFonts w:ascii="Arial" w:hAnsi="Arial"/>
                <w:sz w:val="18"/>
              </w:rPr>
              <w:t>0</w:t>
            </w:r>
          </w:p>
        </w:tc>
      </w:tr>
      <w:tr w:rsidR="00A07F82" w:rsidRPr="003B3B49" w14:paraId="2A0F9B87"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78F5513" w14:textId="77777777" w:rsidR="00A07F82" w:rsidRPr="003B3B49" w:rsidRDefault="00A07F82" w:rsidP="00194164">
            <w:pPr>
              <w:pStyle w:val="TAL"/>
            </w:pPr>
            <w:proofErr w:type="spellStart"/>
            <w:r w:rsidRPr="003B3B49">
              <w:t>Qhysts</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10BF8881" w14:textId="77777777" w:rsidR="00A07F82" w:rsidRPr="003B3B49" w:rsidRDefault="00A07F82" w:rsidP="00194164">
            <w:pPr>
              <w:pStyle w:val="TAL"/>
            </w:pPr>
            <w:r w:rsidRPr="003B3B49">
              <w:t>dB</w:t>
            </w:r>
          </w:p>
        </w:tc>
        <w:tc>
          <w:tcPr>
            <w:tcW w:w="851" w:type="dxa"/>
            <w:tcBorders>
              <w:top w:val="single" w:sz="4" w:space="0" w:color="auto"/>
              <w:left w:val="single" w:sz="4" w:space="0" w:color="auto"/>
              <w:bottom w:val="single" w:sz="4" w:space="0" w:color="auto"/>
              <w:right w:val="single" w:sz="4" w:space="0" w:color="auto"/>
            </w:tcBorders>
            <w:hideMark/>
          </w:tcPr>
          <w:p w14:paraId="1EE48519"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3FD2C774"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143A8FE6"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25AF2D78"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4C700FF0"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02203EA3" w14:textId="77777777" w:rsidR="00A07F82" w:rsidRPr="003B3B49" w:rsidRDefault="00A07F82" w:rsidP="00194164">
            <w:pPr>
              <w:keepNext/>
              <w:keepLines/>
              <w:spacing w:after="0"/>
              <w:rPr>
                <w:rFonts w:ascii="Arial" w:hAnsi="Arial"/>
                <w:sz w:val="18"/>
              </w:rPr>
            </w:pPr>
            <w:r w:rsidRPr="003B3B49">
              <w:rPr>
                <w:rFonts w:ascii="Arial" w:hAnsi="Arial"/>
                <w:sz w:val="18"/>
              </w:rPr>
              <w:t>0</w:t>
            </w:r>
          </w:p>
        </w:tc>
      </w:tr>
      <w:tr w:rsidR="00A07F82" w:rsidRPr="003B3B49" w14:paraId="3EFAED7A"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CE593F" w14:textId="77777777" w:rsidR="00A07F82" w:rsidRPr="003B3B49" w:rsidRDefault="00A07F82" w:rsidP="00194164">
            <w:pPr>
              <w:pStyle w:val="TAL"/>
            </w:pPr>
            <w:proofErr w:type="spellStart"/>
            <w:r w:rsidRPr="003B3B49">
              <w:t>Qoffsets</w:t>
            </w:r>
            <w:proofErr w:type="spellEnd"/>
            <w:r w:rsidRPr="003B3B49">
              <w:t>, n</w:t>
            </w:r>
          </w:p>
        </w:tc>
        <w:tc>
          <w:tcPr>
            <w:tcW w:w="1418" w:type="dxa"/>
            <w:tcBorders>
              <w:top w:val="single" w:sz="4" w:space="0" w:color="auto"/>
              <w:left w:val="single" w:sz="4" w:space="0" w:color="auto"/>
              <w:bottom w:val="single" w:sz="4" w:space="0" w:color="auto"/>
              <w:right w:val="single" w:sz="4" w:space="0" w:color="auto"/>
            </w:tcBorders>
            <w:hideMark/>
          </w:tcPr>
          <w:p w14:paraId="0E429025" w14:textId="77777777" w:rsidR="00A07F82" w:rsidRPr="003B3B49" w:rsidRDefault="00A07F82" w:rsidP="00194164">
            <w:pPr>
              <w:pStyle w:val="TAL"/>
            </w:pPr>
            <w:r w:rsidRPr="003B3B49">
              <w:t>dB</w:t>
            </w:r>
          </w:p>
        </w:tc>
        <w:tc>
          <w:tcPr>
            <w:tcW w:w="851" w:type="dxa"/>
            <w:tcBorders>
              <w:top w:val="single" w:sz="4" w:space="0" w:color="auto"/>
              <w:left w:val="single" w:sz="4" w:space="0" w:color="auto"/>
              <w:bottom w:val="single" w:sz="4" w:space="0" w:color="auto"/>
              <w:right w:val="single" w:sz="4" w:space="0" w:color="auto"/>
            </w:tcBorders>
            <w:hideMark/>
          </w:tcPr>
          <w:p w14:paraId="2AA08F25"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6CA03EA7"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5A90800E"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748D8ECC"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75AC0FA8"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64E1A16E" w14:textId="77777777" w:rsidR="00A07F82" w:rsidRPr="003B3B49" w:rsidRDefault="00A07F82" w:rsidP="00194164">
            <w:pPr>
              <w:keepNext/>
              <w:keepLines/>
              <w:spacing w:after="0"/>
              <w:rPr>
                <w:rFonts w:ascii="Arial" w:hAnsi="Arial"/>
                <w:sz w:val="18"/>
              </w:rPr>
            </w:pPr>
            <w:r w:rsidRPr="003B3B49">
              <w:rPr>
                <w:rFonts w:ascii="Arial" w:hAnsi="Arial"/>
                <w:sz w:val="18"/>
              </w:rPr>
              <w:t>0</w:t>
            </w:r>
          </w:p>
        </w:tc>
      </w:tr>
      <w:tr w:rsidR="00A07F82" w:rsidRPr="003B3B49" w14:paraId="26F74520"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B75261B" w14:textId="77777777" w:rsidR="00A07F82" w:rsidRPr="003B3B49" w:rsidRDefault="00A07F82" w:rsidP="00194164">
            <w:pPr>
              <w:pStyle w:val="TAL"/>
            </w:pPr>
            <w:proofErr w:type="spellStart"/>
            <w:r w:rsidRPr="003B3B49">
              <w:t>Cell_selection_and</w:t>
            </w:r>
            <w:proofErr w:type="spellEnd"/>
            <w:r w:rsidRPr="003B3B49">
              <w:t>_</w:t>
            </w:r>
          </w:p>
          <w:p w14:paraId="1843A9E9" w14:textId="77777777" w:rsidR="00A07F82" w:rsidRPr="003B3B49" w:rsidRDefault="00A07F82" w:rsidP="00194164">
            <w:pPr>
              <w:pStyle w:val="TAL"/>
            </w:pPr>
            <w:proofErr w:type="spellStart"/>
            <w:r w:rsidRPr="003B3B49">
              <w:t>reselection_quality_measurement</w:t>
            </w:r>
            <w:proofErr w:type="spellEnd"/>
          </w:p>
        </w:tc>
        <w:tc>
          <w:tcPr>
            <w:tcW w:w="1418" w:type="dxa"/>
            <w:tcBorders>
              <w:top w:val="single" w:sz="4" w:space="0" w:color="auto"/>
              <w:left w:val="single" w:sz="4" w:space="0" w:color="auto"/>
              <w:bottom w:val="single" w:sz="4" w:space="0" w:color="auto"/>
              <w:right w:val="single" w:sz="4" w:space="0" w:color="auto"/>
            </w:tcBorders>
          </w:tcPr>
          <w:p w14:paraId="76DA09C9" w14:textId="77777777" w:rsidR="00A07F82" w:rsidRPr="003B3B49" w:rsidRDefault="00A07F82" w:rsidP="00194164">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25B6626D" w14:textId="77777777" w:rsidR="00A07F82" w:rsidRPr="003B3B49" w:rsidRDefault="00A07F82" w:rsidP="00194164">
            <w:pPr>
              <w:pStyle w:val="TAC"/>
            </w:pPr>
            <w:r w:rsidRPr="003B3B49">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60EAB38E" w14:textId="77777777" w:rsidR="00A07F82" w:rsidRPr="003B3B49" w:rsidRDefault="00A07F82" w:rsidP="00194164">
            <w:pPr>
              <w:pStyle w:val="TAC"/>
            </w:pPr>
            <w:r w:rsidRPr="003B3B49">
              <w:t>NRSRP</w:t>
            </w:r>
          </w:p>
        </w:tc>
      </w:tr>
      <w:tr w:rsidR="00A07F82" w:rsidRPr="003B3B49" w14:paraId="48226103"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7239DBC" w14:textId="7F595351" w:rsidR="00A07F82" w:rsidRPr="003B3B49" w:rsidRDefault="00A07F82" w:rsidP="00194164">
            <w:pPr>
              <w:keepNext/>
              <w:keepLines/>
              <w:spacing w:after="0"/>
              <w:rPr>
                <w:rFonts w:ascii="Arial" w:hAnsi="Arial"/>
                <w:sz w:val="18"/>
              </w:rPr>
            </w:pPr>
            <w:r>
              <w:rPr>
                <w:rFonts w:ascii="Arial" w:hAnsi="Arial"/>
                <w:noProof/>
                <w:sz w:val="18"/>
              </w:rPr>
              <w:drawing>
                <wp:inline distT="0" distB="0" distL="0" distR="0" wp14:anchorId="3305F788" wp14:editId="007ABAB5">
                  <wp:extent cx="257175" cy="22860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C672F95" w14:textId="77777777" w:rsidR="00A07F82" w:rsidRPr="003B3B49" w:rsidRDefault="00A07F82" w:rsidP="00194164">
            <w:pPr>
              <w:keepNext/>
              <w:keepLines/>
              <w:spacing w:after="0"/>
              <w:rPr>
                <w:rFonts w:ascii="Arial" w:hAnsi="Arial"/>
                <w:sz w:val="18"/>
              </w:rPr>
            </w:pPr>
            <w:r w:rsidRPr="003B3B49">
              <w:rPr>
                <w:rFonts w:ascii="Arial" w:hAnsi="Arial"/>
                <w:sz w:val="18"/>
              </w:rPr>
              <w:t>dBm/15 kHz</w:t>
            </w:r>
          </w:p>
        </w:tc>
        <w:tc>
          <w:tcPr>
            <w:tcW w:w="5106" w:type="dxa"/>
            <w:gridSpan w:val="6"/>
            <w:tcBorders>
              <w:top w:val="single" w:sz="4" w:space="0" w:color="auto"/>
              <w:left w:val="single" w:sz="4" w:space="0" w:color="auto"/>
              <w:bottom w:val="single" w:sz="4" w:space="0" w:color="auto"/>
              <w:right w:val="single" w:sz="4" w:space="0" w:color="auto"/>
            </w:tcBorders>
            <w:hideMark/>
          </w:tcPr>
          <w:p w14:paraId="0D992B64" w14:textId="77777777" w:rsidR="00A07F82" w:rsidRPr="003B3B49" w:rsidRDefault="00A07F82" w:rsidP="00194164">
            <w:pPr>
              <w:pStyle w:val="TAC"/>
            </w:pPr>
            <w:r w:rsidRPr="003B3B49">
              <w:rPr>
                <w:rFonts w:cs="v4.2.0"/>
              </w:rPr>
              <w:t>-98+TT</w:t>
            </w:r>
          </w:p>
        </w:tc>
      </w:tr>
      <w:tr w:rsidR="00A07F82" w:rsidRPr="003B3B49" w14:paraId="2AA636F0"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F08714" w14:textId="716EA3A0" w:rsidR="00A07F82" w:rsidRPr="003B3B49" w:rsidRDefault="00A07F82" w:rsidP="00194164">
            <w:pPr>
              <w:keepNext/>
              <w:keepLines/>
              <w:spacing w:after="0"/>
              <w:rPr>
                <w:rFonts w:ascii="Arial" w:hAnsi="Arial"/>
                <w:sz w:val="18"/>
              </w:rPr>
            </w:pPr>
            <w:r>
              <w:rPr>
                <w:rFonts w:ascii="Arial" w:hAnsi="Arial"/>
                <w:noProof/>
                <w:sz w:val="18"/>
              </w:rPr>
              <w:drawing>
                <wp:inline distT="0" distB="0" distL="0" distR="0" wp14:anchorId="06F5D85A" wp14:editId="1F3C900A">
                  <wp:extent cx="504825" cy="23812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B7B060C" w14:textId="77777777" w:rsidR="00A07F82" w:rsidRPr="003B3B49" w:rsidRDefault="00A07F82" w:rsidP="00194164">
            <w:pPr>
              <w:keepNext/>
              <w:keepLines/>
              <w:spacing w:after="0"/>
              <w:rPr>
                <w:rFonts w:ascii="Arial" w:hAnsi="Arial"/>
                <w:sz w:val="18"/>
              </w:rPr>
            </w:pPr>
            <w:r w:rsidRPr="003B3B49">
              <w:rPr>
                <w:rFonts w:ascii="Arial" w:hAnsi="Arial"/>
                <w:sz w:val="18"/>
              </w:rPr>
              <w:t>dB</w:t>
            </w:r>
          </w:p>
        </w:tc>
        <w:tc>
          <w:tcPr>
            <w:tcW w:w="851" w:type="dxa"/>
            <w:tcBorders>
              <w:top w:val="single" w:sz="4" w:space="0" w:color="auto"/>
              <w:left w:val="single" w:sz="4" w:space="0" w:color="auto"/>
              <w:bottom w:val="single" w:sz="4" w:space="0" w:color="auto"/>
              <w:right w:val="single" w:sz="4" w:space="0" w:color="auto"/>
            </w:tcBorders>
            <w:hideMark/>
          </w:tcPr>
          <w:p w14:paraId="49A3D6E5" w14:textId="77777777" w:rsidR="00A07F82" w:rsidRPr="003B3B49" w:rsidRDefault="00A07F82" w:rsidP="00194164">
            <w:pPr>
              <w:pStyle w:val="TAC"/>
            </w:pPr>
            <w:r w:rsidRPr="003B3B49">
              <w:t>17</w:t>
            </w:r>
            <w:r w:rsidRPr="003B3B49">
              <w:rPr>
                <w:rFonts w:cs="v4.2.0"/>
              </w:rPr>
              <w:t>+TT</w:t>
            </w:r>
          </w:p>
        </w:tc>
        <w:tc>
          <w:tcPr>
            <w:tcW w:w="851" w:type="dxa"/>
            <w:tcBorders>
              <w:top w:val="single" w:sz="4" w:space="0" w:color="auto"/>
              <w:left w:val="single" w:sz="4" w:space="0" w:color="auto"/>
              <w:bottom w:val="single" w:sz="4" w:space="0" w:color="auto"/>
              <w:right w:val="single" w:sz="4" w:space="0" w:color="auto"/>
            </w:tcBorders>
            <w:hideMark/>
          </w:tcPr>
          <w:p w14:paraId="2D77F58B" w14:textId="77777777" w:rsidR="00A07F82" w:rsidRPr="003B3B49" w:rsidRDefault="00A07F82" w:rsidP="00194164">
            <w:pPr>
              <w:pStyle w:val="TAC"/>
            </w:pPr>
            <w:r w:rsidRPr="003B3B49">
              <w:t>13</w:t>
            </w:r>
            <w:r w:rsidRPr="003B3B49">
              <w:rPr>
                <w:rFonts w:cs="v4.2.0"/>
              </w:rPr>
              <w:t>+TT</w:t>
            </w:r>
          </w:p>
        </w:tc>
        <w:tc>
          <w:tcPr>
            <w:tcW w:w="851" w:type="dxa"/>
            <w:tcBorders>
              <w:top w:val="single" w:sz="4" w:space="0" w:color="auto"/>
              <w:left w:val="single" w:sz="4" w:space="0" w:color="auto"/>
              <w:bottom w:val="single" w:sz="4" w:space="0" w:color="auto"/>
              <w:right w:val="single" w:sz="4" w:space="0" w:color="auto"/>
            </w:tcBorders>
            <w:hideMark/>
          </w:tcPr>
          <w:p w14:paraId="6E13B3FA" w14:textId="77777777" w:rsidR="00A07F82" w:rsidRPr="003B3B49" w:rsidRDefault="00A07F82" w:rsidP="00194164">
            <w:pPr>
              <w:pStyle w:val="TAC"/>
            </w:pPr>
            <w:r w:rsidRPr="003B3B49">
              <w:t>17</w:t>
            </w:r>
            <w:r w:rsidRPr="003B3B49">
              <w:rPr>
                <w:rFonts w:cs="v4.2.0"/>
              </w:rPr>
              <w:t>+TT</w:t>
            </w:r>
          </w:p>
        </w:tc>
        <w:tc>
          <w:tcPr>
            <w:tcW w:w="851" w:type="dxa"/>
            <w:tcBorders>
              <w:top w:val="single" w:sz="4" w:space="0" w:color="auto"/>
              <w:left w:val="single" w:sz="4" w:space="0" w:color="auto"/>
              <w:bottom w:val="single" w:sz="4" w:space="0" w:color="auto"/>
              <w:right w:val="single" w:sz="4" w:space="0" w:color="auto"/>
            </w:tcBorders>
            <w:hideMark/>
          </w:tcPr>
          <w:p w14:paraId="04EC7FE6" w14:textId="77777777" w:rsidR="00A07F82" w:rsidRPr="003B3B49" w:rsidRDefault="00A07F82" w:rsidP="00194164">
            <w:pPr>
              <w:pStyle w:val="TAC"/>
            </w:pPr>
            <w:r w:rsidRPr="003B3B49">
              <w:t>-infinity</w:t>
            </w:r>
          </w:p>
        </w:tc>
        <w:tc>
          <w:tcPr>
            <w:tcW w:w="851" w:type="dxa"/>
            <w:tcBorders>
              <w:top w:val="single" w:sz="4" w:space="0" w:color="auto"/>
              <w:left w:val="single" w:sz="4" w:space="0" w:color="auto"/>
              <w:bottom w:val="single" w:sz="4" w:space="0" w:color="auto"/>
              <w:right w:val="single" w:sz="4" w:space="0" w:color="auto"/>
            </w:tcBorders>
            <w:hideMark/>
          </w:tcPr>
          <w:p w14:paraId="7FF35A9D" w14:textId="77777777" w:rsidR="00A07F82" w:rsidRPr="003B3B49" w:rsidRDefault="00A07F82" w:rsidP="00194164">
            <w:pPr>
              <w:keepNext/>
              <w:keepLines/>
              <w:spacing w:after="0"/>
              <w:rPr>
                <w:rFonts w:ascii="Arial" w:hAnsi="Arial"/>
                <w:sz w:val="18"/>
              </w:rPr>
            </w:pPr>
            <w:r w:rsidRPr="003B3B49">
              <w:rPr>
                <w:rFonts w:ascii="Arial" w:hAnsi="Arial"/>
                <w:sz w:val="18"/>
              </w:rPr>
              <w:t>17</w:t>
            </w:r>
            <w:r w:rsidRPr="003B3B49">
              <w:rPr>
                <w:rFonts w:ascii="Arial" w:hAnsi="Arial" w:cs="v4.2.0"/>
                <w:sz w:val="18"/>
              </w:rPr>
              <w:t>+TT</w:t>
            </w:r>
          </w:p>
        </w:tc>
        <w:tc>
          <w:tcPr>
            <w:tcW w:w="851" w:type="dxa"/>
            <w:tcBorders>
              <w:top w:val="single" w:sz="4" w:space="0" w:color="auto"/>
              <w:left w:val="single" w:sz="4" w:space="0" w:color="auto"/>
              <w:bottom w:val="single" w:sz="4" w:space="0" w:color="auto"/>
              <w:right w:val="single" w:sz="4" w:space="0" w:color="auto"/>
            </w:tcBorders>
            <w:hideMark/>
          </w:tcPr>
          <w:p w14:paraId="35E844DA" w14:textId="77777777" w:rsidR="00A07F82" w:rsidRPr="003B3B49" w:rsidRDefault="00A07F82" w:rsidP="00194164">
            <w:pPr>
              <w:keepNext/>
              <w:keepLines/>
              <w:spacing w:after="0"/>
              <w:rPr>
                <w:rFonts w:ascii="Arial" w:hAnsi="Arial"/>
                <w:sz w:val="18"/>
              </w:rPr>
            </w:pPr>
            <w:r w:rsidRPr="003B3B49">
              <w:rPr>
                <w:rFonts w:ascii="Arial" w:hAnsi="Arial"/>
                <w:sz w:val="18"/>
              </w:rPr>
              <w:t>13</w:t>
            </w:r>
            <w:r w:rsidRPr="003B3B49">
              <w:rPr>
                <w:rFonts w:ascii="Arial" w:hAnsi="Arial" w:cs="v4.2.0"/>
                <w:sz w:val="18"/>
              </w:rPr>
              <w:t>+TT</w:t>
            </w:r>
          </w:p>
        </w:tc>
      </w:tr>
      <w:tr w:rsidR="00A07F82" w:rsidRPr="003B3B49" w14:paraId="023E28C3" w14:textId="77777777" w:rsidTr="00194164">
        <w:trPr>
          <w:cantSplit/>
          <w:trHeight w:val="147"/>
          <w:jc w:val="center"/>
        </w:trPr>
        <w:tc>
          <w:tcPr>
            <w:tcW w:w="2268" w:type="dxa"/>
            <w:tcBorders>
              <w:top w:val="single" w:sz="4" w:space="0" w:color="auto"/>
              <w:left w:val="single" w:sz="4" w:space="0" w:color="auto"/>
              <w:bottom w:val="single" w:sz="4" w:space="0" w:color="auto"/>
              <w:right w:val="single" w:sz="4" w:space="0" w:color="auto"/>
            </w:tcBorders>
            <w:hideMark/>
          </w:tcPr>
          <w:p w14:paraId="45966390" w14:textId="3BDC3A1F" w:rsidR="00A07F82" w:rsidRPr="003B3B49" w:rsidRDefault="00A07F82" w:rsidP="00194164">
            <w:pPr>
              <w:keepNext/>
              <w:keepLines/>
              <w:spacing w:after="0"/>
              <w:rPr>
                <w:rFonts w:ascii="Arial" w:hAnsi="Arial"/>
                <w:sz w:val="18"/>
              </w:rPr>
            </w:pPr>
            <w:r>
              <w:rPr>
                <w:rFonts w:ascii="Arial" w:hAnsi="Arial"/>
                <w:noProof/>
                <w:sz w:val="18"/>
              </w:rPr>
              <w:drawing>
                <wp:inline distT="0" distB="0" distL="0" distR="0" wp14:anchorId="2079B429" wp14:editId="1F1320C0">
                  <wp:extent cx="390525" cy="23812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3B3B49">
              <w:rPr>
                <w:rFonts w:ascii="Arial" w:hAnsi="Arial"/>
                <w:sz w:val="18"/>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14:paraId="35766501" w14:textId="77777777" w:rsidR="00A07F82" w:rsidRPr="003B3B49" w:rsidRDefault="00A07F82" w:rsidP="00194164">
            <w:pPr>
              <w:keepNext/>
              <w:keepLines/>
              <w:spacing w:after="0"/>
              <w:rPr>
                <w:rFonts w:ascii="Arial" w:hAnsi="Arial"/>
                <w:sz w:val="18"/>
              </w:rPr>
            </w:pPr>
            <w:r w:rsidRPr="003B3B49">
              <w:rPr>
                <w:rFonts w:ascii="Arial" w:hAnsi="Arial"/>
                <w:sz w:val="18"/>
              </w:rPr>
              <w:t>dB</w:t>
            </w:r>
          </w:p>
        </w:tc>
        <w:tc>
          <w:tcPr>
            <w:tcW w:w="851" w:type="dxa"/>
            <w:tcBorders>
              <w:top w:val="single" w:sz="4" w:space="0" w:color="auto"/>
              <w:left w:val="single" w:sz="4" w:space="0" w:color="auto"/>
              <w:bottom w:val="single" w:sz="4" w:space="0" w:color="auto"/>
              <w:right w:val="single" w:sz="4" w:space="0" w:color="auto"/>
            </w:tcBorders>
            <w:hideMark/>
          </w:tcPr>
          <w:p w14:paraId="1A0D9B1A" w14:textId="77777777" w:rsidR="00A07F82" w:rsidRPr="003B3B49" w:rsidRDefault="00A07F82" w:rsidP="00194164">
            <w:pPr>
              <w:pStyle w:val="TAC"/>
            </w:pPr>
            <w:r w:rsidRPr="003B3B49">
              <w:t>17</w:t>
            </w:r>
            <w:r w:rsidRPr="003B3B49">
              <w:rPr>
                <w:rFonts w:cs="v4.2.0"/>
              </w:rPr>
              <w:t>+TT</w:t>
            </w:r>
          </w:p>
        </w:tc>
        <w:tc>
          <w:tcPr>
            <w:tcW w:w="851" w:type="dxa"/>
            <w:tcBorders>
              <w:top w:val="single" w:sz="4" w:space="0" w:color="auto"/>
              <w:left w:val="single" w:sz="4" w:space="0" w:color="auto"/>
              <w:bottom w:val="single" w:sz="4" w:space="0" w:color="auto"/>
              <w:right w:val="single" w:sz="4" w:space="0" w:color="auto"/>
            </w:tcBorders>
            <w:hideMark/>
          </w:tcPr>
          <w:p w14:paraId="1703EFB7" w14:textId="77777777" w:rsidR="00A07F82" w:rsidRPr="003B3B49" w:rsidRDefault="00A07F82" w:rsidP="00194164">
            <w:pPr>
              <w:pStyle w:val="TAC"/>
            </w:pPr>
            <w:r w:rsidRPr="003B3B49">
              <w:t>-4.09</w:t>
            </w:r>
            <w:r w:rsidRPr="003B3B49">
              <w:rPr>
                <w:rFonts w:cs="v4.2.0"/>
              </w:rPr>
              <w:t>+TT</w:t>
            </w:r>
          </w:p>
        </w:tc>
        <w:tc>
          <w:tcPr>
            <w:tcW w:w="851" w:type="dxa"/>
            <w:tcBorders>
              <w:top w:val="single" w:sz="4" w:space="0" w:color="auto"/>
              <w:left w:val="single" w:sz="4" w:space="0" w:color="auto"/>
              <w:bottom w:val="single" w:sz="4" w:space="0" w:color="auto"/>
              <w:right w:val="single" w:sz="4" w:space="0" w:color="auto"/>
            </w:tcBorders>
            <w:hideMark/>
          </w:tcPr>
          <w:p w14:paraId="0D100CF6" w14:textId="77777777" w:rsidR="00A07F82" w:rsidRPr="003B3B49" w:rsidRDefault="00A07F82" w:rsidP="00194164">
            <w:pPr>
              <w:pStyle w:val="TAC"/>
            </w:pPr>
            <w:r w:rsidRPr="003B3B49">
              <w:t>3.79</w:t>
            </w:r>
            <w:r w:rsidRPr="003B3B49">
              <w:rPr>
                <w:rFonts w:cs="v4.2.0"/>
              </w:rPr>
              <w:t>+TT</w:t>
            </w:r>
          </w:p>
        </w:tc>
        <w:tc>
          <w:tcPr>
            <w:tcW w:w="851" w:type="dxa"/>
            <w:tcBorders>
              <w:top w:val="single" w:sz="4" w:space="0" w:color="auto"/>
              <w:left w:val="single" w:sz="4" w:space="0" w:color="auto"/>
              <w:bottom w:val="single" w:sz="4" w:space="0" w:color="auto"/>
              <w:right w:val="single" w:sz="4" w:space="0" w:color="auto"/>
            </w:tcBorders>
            <w:hideMark/>
          </w:tcPr>
          <w:p w14:paraId="3BCDE5CD" w14:textId="77777777" w:rsidR="00A07F82" w:rsidRPr="003B3B49" w:rsidRDefault="00A07F82" w:rsidP="00194164">
            <w:pPr>
              <w:pStyle w:val="TAC"/>
            </w:pPr>
            <w:r w:rsidRPr="003B3B49">
              <w:t>-infinity</w:t>
            </w:r>
          </w:p>
        </w:tc>
        <w:tc>
          <w:tcPr>
            <w:tcW w:w="851" w:type="dxa"/>
            <w:tcBorders>
              <w:top w:val="single" w:sz="4" w:space="0" w:color="auto"/>
              <w:left w:val="single" w:sz="4" w:space="0" w:color="auto"/>
              <w:bottom w:val="single" w:sz="4" w:space="0" w:color="auto"/>
              <w:right w:val="single" w:sz="4" w:space="0" w:color="auto"/>
            </w:tcBorders>
            <w:hideMark/>
          </w:tcPr>
          <w:p w14:paraId="64F5B84C" w14:textId="77777777" w:rsidR="00A07F82" w:rsidRPr="003B3B49" w:rsidRDefault="00A07F82" w:rsidP="00194164">
            <w:pPr>
              <w:keepNext/>
              <w:keepLines/>
              <w:spacing w:after="0"/>
              <w:rPr>
                <w:rFonts w:ascii="Arial" w:hAnsi="Arial"/>
                <w:sz w:val="18"/>
              </w:rPr>
            </w:pPr>
            <w:r w:rsidRPr="003B3B49">
              <w:rPr>
                <w:rFonts w:ascii="Arial" w:hAnsi="Arial"/>
                <w:sz w:val="18"/>
              </w:rPr>
              <w:t>3.79</w:t>
            </w:r>
            <w:r w:rsidRPr="003B3B49">
              <w:rPr>
                <w:rFonts w:ascii="Arial" w:hAnsi="Arial" w:cs="v4.2.0"/>
                <w:sz w:val="18"/>
              </w:rPr>
              <w:t>+TT</w:t>
            </w:r>
          </w:p>
        </w:tc>
        <w:tc>
          <w:tcPr>
            <w:tcW w:w="851" w:type="dxa"/>
            <w:tcBorders>
              <w:top w:val="single" w:sz="4" w:space="0" w:color="auto"/>
              <w:left w:val="single" w:sz="4" w:space="0" w:color="auto"/>
              <w:bottom w:val="single" w:sz="4" w:space="0" w:color="auto"/>
              <w:right w:val="single" w:sz="4" w:space="0" w:color="auto"/>
            </w:tcBorders>
            <w:hideMark/>
          </w:tcPr>
          <w:p w14:paraId="41AC18BF" w14:textId="77777777" w:rsidR="00A07F82" w:rsidRPr="003B3B49" w:rsidRDefault="00A07F82" w:rsidP="00194164">
            <w:pPr>
              <w:keepNext/>
              <w:keepLines/>
              <w:spacing w:after="0"/>
              <w:rPr>
                <w:rFonts w:ascii="Arial" w:hAnsi="Arial"/>
                <w:sz w:val="18"/>
              </w:rPr>
            </w:pPr>
            <w:r w:rsidRPr="003B3B49">
              <w:rPr>
                <w:rFonts w:ascii="Arial" w:hAnsi="Arial"/>
                <w:sz w:val="18"/>
              </w:rPr>
              <w:t>-4.09</w:t>
            </w:r>
            <w:r w:rsidRPr="003B3B49">
              <w:rPr>
                <w:rFonts w:ascii="Arial" w:hAnsi="Arial" w:cs="v4.2.0"/>
                <w:sz w:val="18"/>
              </w:rPr>
              <w:t>+TT</w:t>
            </w:r>
          </w:p>
        </w:tc>
      </w:tr>
      <w:tr w:rsidR="00A07F82" w:rsidRPr="003B3B49" w14:paraId="6C91FBC4"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AE7E5C" w14:textId="77777777" w:rsidR="00A07F82" w:rsidRPr="003B3B49" w:rsidRDefault="00A07F82" w:rsidP="00194164">
            <w:pPr>
              <w:keepNext/>
              <w:keepLines/>
              <w:spacing w:after="0"/>
              <w:rPr>
                <w:rFonts w:ascii="Arial" w:hAnsi="Arial"/>
                <w:sz w:val="18"/>
              </w:rPr>
            </w:pPr>
            <w:r w:rsidRPr="003B3B49">
              <w:rPr>
                <w:rFonts w:ascii="Arial" w:hAnsi="Arial"/>
                <w:sz w:val="18"/>
              </w:rPr>
              <w:t>NRSRP Note2</w:t>
            </w:r>
          </w:p>
        </w:tc>
        <w:tc>
          <w:tcPr>
            <w:tcW w:w="1418" w:type="dxa"/>
            <w:tcBorders>
              <w:top w:val="single" w:sz="4" w:space="0" w:color="auto"/>
              <w:left w:val="single" w:sz="4" w:space="0" w:color="auto"/>
              <w:bottom w:val="single" w:sz="4" w:space="0" w:color="auto"/>
              <w:right w:val="single" w:sz="4" w:space="0" w:color="auto"/>
            </w:tcBorders>
            <w:hideMark/>
          </w:tcPr>
          <w:p w14:paraId="323247C5" w14:textId="77777777" w:rsidR="00A07F82" w:rsidRPr="003B3B49" w:rsidRDefault="00A07F82" w:rsidP="00194164">
            <w:pPr>
              <w:keepNext/>
              <w:keepLines/>
              <w:spacing w:after="0"/>
              <w:rPr>
                <w:rFonts w:ascii="Arial" w:hAnsi="Arial"/>
                <w:sz w:val="18"/>
              </w:rPr>
            </w:pPr>
            <w:r w:rsidRPr="003B3B49">
              <w:rPr>
                <w:rFonts w:ascii="Arial" w:hAnsi="Arial"/>
                <w:sz w:val="18"/>
              </w:rPr>
              <w:t>dBm/15 kHz</w:t>
            </w:r>
          </w:p>
        </w:tc>
        <w:tc>
          <w:tcPr>
            <w:tcW w:w="851" w:type="dxa"/>
            <w:tcBorders>
              <w:top w:val="single" w:sz="4" w:space="0" w:color="auto"/>
              <w:left w:val="single" w:sz="4" w:space="0" w:color="auto"/>
              <w:bottom w:val="single" w:sz="4" w:space="0" w:color="auto"/>
              <w:right w:val="single" w:sz="4" w:space="0" w:color="auto"/>
            </w:tcBorders>
            <w:hideMark/>
          </w:tcPr>
          <w:p w14:paraId="4DF831D3" w14:textId="77777777" w:rsidR="00A07F82" w:rsidRPr="003B3B49" w:rsidRDefault="00A07F82" w:rsidP="00194164">
            <w:pPr>
              <w:pStyle w:val="TAC"/>
            </w:pPr>
            <w:r w:rsidRPr="003B3B49">
              <w:t>-81</w:t>
            </w:r>
            <w:r w:rsidRPr="003B3B49">
              <w:rPr>
                <w:rFonts w:cs="v4.2.0"/>
              </w:rPr>
              <w:t>+TT</w:t>
            </w:r>
          </w:p>
        </w:tc>
        <w:tc>
          <w:tcPr>
            <w:tcW w:w="851" w:type="dxa"/>
            <w:tcBorders>
              <w:top w:val="single" w:sz="4" w:space="0" w:color="auto"/>
              <w:left w:val="single" w:sz="4" w:space="0" w:color="auto"/>
              <w:bottom w:val="single" w:sz="4" w:space="0" w:color="auto"/>
              <w:right w:val="single" w:sz="4" w:space="0" w:color="auto"/>
            </w:tcBorders>
            <w:hideMark/>
          </w:tcPr>
          <w:p w14:paraId="459C3CA6" w14:textId="77777777" w:rsidR="00A07F82" w:rsidRPr="003B3B49" w:rsidRDefault="00A07F82" w:rsidP="00194164">
            <w:pPr>
              <w:pStyle w:val="TAC"/>
            </w:pPr>
            <w:r w:rsidRPr="003B3B49">
              <w:t>-85</w:t>
            </w:r>
            <w:r w:rsidRPr="003B3B49">
              <w:rPr>
                <w:rFonts w:cs="v4.2.0"/>
              </w:rPr>
              <w:t>+TT</w:t>
            </w:r>
          </w:p>
        </w:tc>
        <w:tc>
          <w:tcPr>
            <w:tcW w:w="851" w:type="dxa"/>
            <w:tcBorders>
              <w:top w:val="single" w:sz="4" w:space="0" w:color="auto"/>
              <w:left w:val="single" w:sz="4" w:space="0" w:color="auto"/>
              <w:bottom w:val="single" w:sz="4" w:space="0" w:color="auto"/>
              <w:right w:val="single" w:sz="4" w:space="0" w:color="auto"/>
            </w:tcBorders>
            <w:hideMark/>
          </w:tcPr>
          <w:p w14:paraId="15CF93B5" w14:textId="77777777" w:rsidR="00A07F82" w:rsidRPr="003B3B49" w:rsidRDefault="00A07F82" w:rsidP="00194164">
            <w:pPr>
              <w:pStyle w:val="TAC"/>
            </w:pPr>
            <w:r w:rsidRPr="003B3B49">
              <w:t>-81</w:t>
            </w:r>
            <w:r w:rsidRPr="003B3B49">
              <w:rPr>
                <w:rFonts w:cs="v4.2.0"/>
              </w:rPr>
              <w:t>+TT</w:t>
            </w:r>
          </w:p>
        </w:tc>
        <w:tc>
          <w:tcPr>
            <w:tcW w:w="851" w:type="dxa"/>
            <w:tcBorders>
              <w:top w:val="single" w:sz="4" w:space="0" w:color="auto"/>
              <w:left w:val="single" w:sz="4" w:space="0" w:color="auto"/>
              <w:bottom w:val="single" w:sz="4" w:space="0" w:color="auto"/>
              <w:right w:val="single" w:sz="4" w:space="0" w:color="auto"/>
            </w:tcBorders>
            <w:hideMark/>
          </w:tcPr>
          <w:p w14:paraId="576253B4" w14:textId="77777777" w:rsidR="00A07F82" w:rsidRPr="003B3B49" w:rsidRDefault="00A07F82" w:rsidP="00194164">
            <w:pPr>
              <w:pStyle w:val="TAC"/>
            </w:pPr>
            <w:r w:rsidRPr="003B3B49">
              <w:t>-infinity</w:t>
            </w:r>
          </w:p>
        </w:tc>
        <w:tc>
          <w:tcPr>
            <w:tcW w:w="851" w:type="dxa"/>
            <w:tcBorders>
              <w:top w:val="single" w:sz="4" w:space="0" w:color="auto"/>
              <w:left w:val="single" w:sz="4" w:space="0" w:color="auto"/>
              <w:bottom w:val="single" w:sz="4" w:space="0" w:color="auto"/>
              <w:right w:val="single" w:sz="4" w:space="0" w:color="auto"/>
            </w:tcBorders>
            <w:hideMark/>
          </w:tcPr>
          <w:p w14:paraId="72320F22" w14:textId="77777777" w:rsidR="00A07F82" w:rsidRPr="003B3B49" w:rsidRDefault="00A07F82" w:rsidP="00194164">
            <w:pPr>
              <w:keepNext/>
              <w:keepLines/>
              <w:spacing w:after="0"/>
              <w:rPr>
                <w:rFonts w:ascii="Arial" w:hAnsi="Arial"/>
                <w:sz w:val="18"/>
              </w:rPr>
            </w:pPr>
            <w:r w:rsidRPr="003B3B49">
              <w:rPr>
                <w:rFonts w:ascii="Arial" w:hAnsi="Arial"/>
                <w:sz w:val="18"/>
              </w:rPr>
              <w:t>-81</w:t>
            </w:r>
            <w:r w:rsidRPr="003B3B49">
              <w:rPr>
                <w:rFonts w:ascii="Arial" w:hAnsi="Arial" w:cs="v4.2.0"/>
                <w:sz w:val="18"/>
              </w:rPr>
              <w:t>+TT</w:t>
            </w:r>
          </w:p>
        </w:tc>
        <w:tc>
          <w:tcPr>
            <w:tcW w:w="851" w:type="dxa"/>
            <w:tcBorders>
              <w:top w:val="single" w:sz="4" w:space="0" w:color="auto"/>
              <w:left w:val="single" w:sz="4" w:space="0" w:color="auto"/>
              <w:bottom w:val="single" w:sz="4" w:space="0" w:color="auto"/>
              <w:right w:val="single" w:sz="4" w:space="0" w:color="auto"/>
            </w:tcBorders>
            <w:hideMark/>
          </w:tcPr>
          <w:p w14:paraId="057B7707" w14:textId="77777777" w:rsidR="00A07F82" w:rsidRPr="003B3B49" w:rsidRDefault="00A07F82" w:rsidP="00194164">
            <w:pPr>
              <w:keepNext/>
              <w:keepLines/>
              <w:spacing w:after="0"/>
              <w:rPr>
                <w:rFonts w:ascii="Arial" w:hAnsi="Arial"/>
                <w:sz w:val="18"/>
              </w:rPr>
            </w:pPr>
            <w:r w:rsidRPr="003B3B49">
              <w:rPr>
                <w:rFonts w:ascii="Arial" w:hAnsi="Arial"/>
                <w:sz w:val="18"/>
              </w:rPr>
              <w:t>-85</w:t>
            </w:r>
            <w:r w:rsidRPr="003B3B49">
              <w:rPr>
                <w:rFonts w:ascii="Arial" w:hAnsi="Arial" w:cs="v4.2.0"/>
                <w:sz w:val="18"/>
              </w:rPr>
              <w:t>+TT</w:t>
            </w:r>
          </w:p>
        </w:tc>
      </w:tr>
      <w:tr w:rsidR="00A07F82" w:rsidRPr="003B3B49" w14:paraId="6EFDDADE"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7747F32" w14:textId="77777777" w:rsidR="00A07F82" w:rsidRPr="003B3B49" w:rsidRDefault="00A07F82" w:rsidP="00194164">
            <w:pPr>
              <w:keepNext/>
              <w:keepLines/>
              <w:spacing w:after="0"/>
              <w:rPr>
                <w:rFonts w:ascii="Arial" w:hAnsi="Arial"/>
                <w:sz w:val="18"/>
              </w:rPr>
            </w:pPr>
            <w:proofErr w:type="spellStart"/>
            <w:r w:rsidRPr="003B3B49">
              <w:rPr>
                <w:rFonts w:ascii="Arial" w:hAnsi="Arial"/>
                <w:sz w:val="18"/>
              </w:rPr>
              <w:t>Treselection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0B4077B6" w14:textId="77777777" w:rsidR="00A07F82" w:rsidRPr="003B3B49" w:rsidRDefault="00A07F82" w:rsidP="00194164">
            <w:pPr>
              <w:keepNext/>
              <w:keepLines/>
              <w:spacing w:after="0"/>
              <w:rPr>
                <w:rFonts w:ascii="Arial" w:hAnsi="Arial"/>
                <w:sz w:val="18"/>
              </w:rPr>
            </w:pPr>
            <w:r w:rsidRPr="003B3B49">
              <w:rPr>
                <w:rFonts w:ascii="Arial" w:hAnsi="Arial"/>
                <w:sz w:val="18"/>
              </w:rPr>
              <w:t>s</w:t>
            </w:r>
          </w:p>
        </w:tc>
        <w:tc>
          <w:tcPr>
            <w:tcW w:w="851" w:type="dxa"/>
            <w:tcBorders>
              <w:top w:val="single" w:sz="4" w:space="0" w:color="auto"/>
              <w:left w:val="single" w:sz="4" w:space="0" w:color="auto"/>
              <w:bottom w:val="single" w:sz="4" w:space="0" w:color="auto"/>
              <w:right w:val="single" w:sz="4" w:space="0" w:color="auto"/>
            </w:tcBorders>
            <w:hideMark/>
          </w:tcPr>
          <w:p w14:paraId="433D2CBA"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1CE9AA79"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4B3DA1B3"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16711D48"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0C7D110D" w14:textId="77777777" w:rsidR="00A07F82" w:rsidRPr="003B3B49" w:rsidRDefault="00A07F82" w:rsidP="00194164">
            <w:pPr>
              <w:keepNext/>
              <w:keepLines/>
              <w:spacing w:after="0"/>
              <w:rPr>
                <w:rFonts w:ascii="Arial" w:hAnsi="Arial"/>
                <w:sz w:val="18"/>
              </w:rPr>
            </w:pPr>
            <w:r w:rsidRPr="003B3B49">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3503D48C" w14:textId="77777777" w:rsidR="00A07F82" w:rsidRPr="003B3B49" w:rsidRDefault="00A07F82" w:rsidP="00194164">
            <w:pPr>
              <w:keepNext/>
              <w:keepLines/>
              <w:spacing w:after="0"/>
              <w:rPr>
                <w:rFonts w:ascii="Arial" w:hAnsi="Arial"/>
                <w:sz w:val="18"/>
              </w:rPr>
            </w:pPr>
            <w:r w:rsidRPr="003B3B49">
              <w:rPr>
                <w:rFonts w:ascii="Arial" w:hAnsi="Arial"/>
                <w:sz w:val="18"/>
              </w:rPr>
              <w:t>0</w:t>
            </w:r>
          </w:p>
        </w:tc>
      </w:tr>
      <w:tr w:rsidR="00A07F82" w:rsidRPr="003B3B49" w14:paraId="7D0CEB35"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BC278F4"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0EA6D753" w14:textId="77777777" w:rsidR="00A07F82" w:rsidRPr="003B3B49" w:rsidRDefault="00A07F82" w:rsidP="00194164">
            <w:pPr>
              <w:keepNext/>
              <w:keepLines/>
              <w:spacing w:after="0"/>
              <w:rPr>
                <w:rFonts w:ascii="Arial" w:hAnsi="Arial"/>
                <w:sz w:val="18"/>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319F44D9" w14:textId="77777777" w:rsidR="00A07F82" w:rsidRPr="003B3B49" w:rsidRDefault="00A07F82" w:rsidP="00194164">
            <w:pPr>
              <w:pStyle w:val="TAC"/>
            </w:pPr>
            <w:r w:rsidRPr="003B3B49">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46210D6D" w14:textId="77777777" w:rsidR="00A07F82" w:rsidRPr="003B3B49" w:rsidRDefault="00A07F82" w:rsidP="00194164">
            <w:pPr>
              <w:pStyle w:val="TAC"/>
            </w:pPr>
            <w:r w:rsidRPr="003B3B49">
              <w:t>AWGN</w:t>
            </w:r>
          </w:p>
        </w:tc>
      </w:tr>
      <w:tr w:rsidR="00A07F82" w:rsidRPr="003B3B49" w14:paraId="717BCA52"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3A83D92" w14:textId="77777777" w:rsidR="00A07F82" w:rsidRPr="003B3B49" w:rsidRDefault="00A07F82" w:rsidP="00194164">
            <w:pPr>
              <w:keepNext/>
              <w:keepLines/>
              <w:spacing w:after="0"/>
              <w:rPr>
                <w:rFonts w:ascii="Arial" w:hAnsi="Arial"/>
                <w:sz w:val="18"/>
              </w:rPr>
            </w:pPr>
            <w:r w:rsidRPr="003B3B49">
              <w:rPr>
                <w:rFonts w:ascii="Arial" w:hAnsi="Arial"/>
                <w:sz w:val="18"/>
              </w:rPr>
              <w:t>Antenna Configuration</w:t>
            </w:r>
          </w:p>
        </w:tc>
        <w:tc>
          <w:tcPr>
            <w:tcW w:w="1418" w:type="dxa"/>
            <w:tcBorders>
              <w:top w:val="single" w:sz="4" w:space="0" w:color="auto"/>
              <w:left w:val="single" w:sz="4" w:space="0" w:color="auto"/>
              <w:bottom w:val="single" w:sz="4" w:space="0" w:color="auto"/>
              <w:right w:val="single" w:sz="4" w:space="0" w:color="auto"/>
            </w:tcBorders>
          </w:tcPr>
          <w:p w14:paraId="184F0AD8" w14:textId="77777777" w:rsidR="00A07F82" w:rsidRPr="003B3B49" w:rsidRDefault="00A07F82" w:rsidP="00194164">
            <w:pPr>
              <w:keepNext/>
              <w:keepLines/>
              <w:spacing w:after="0"/>
              <w:rPr>
                <w:rFonts w:ascii="Arial" w:hAnsi="Arial"/>
                <w:sz w:val="18"/>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2B5FBD3D" w14:textId="77777777" w:rsidR="00A07F82" w:rsidRPr="003B3B49" w:rsidRDefault="00A07F82" w:rsidP="00194164">
            <w:pPr>
              <w:pStyle w:val="TAC"/>
            </w:pPr>
            <w:r w:rsidRPr="003B3B49">
              <w:t>1x1</w:t>
            </w:r>
          </w:p>
        </w:tc>
        <w:tc>
          <w:tcPr>
            <w:tcW w:w="2553" w:type="dxa"/>
            <w:gridSpan w:val="3"/>
            <w:tcBorders>
              <w:top w:val="single" w:sz="4" w:space="0" w:color="auto"/>
              <w:left w:val="single" w:sz="4" w:space="0" w:color="auto"/>
              <w:bottom w:val="single" w:sz="4" w:space="0" w:color="auto"/>
              <w:right w:val="single" w:sz="4" w:space="0" w:color="auto"/>
            </w:tcBorders>
            <w:hideMark/>
          </w:tcPr>
          <w:p w14:paraId="12EB8C8D" w14:textId="77777777" w:rsidR="00A07F82" w:rsidRPr="003B3B49" w:rsidRDefault="00A07F82" w:rsidP="00194164">
            <w:pPr>
              <w:pStyle w:val="TAC"/>
            </w:pPr>
            <w:r w:rsidRPr="003B3B49">
              <w:t>1x1</w:t>
            </w:r>
          </w:p>
        </w:tc>
      </w:tr>
      <w:tr w:rsidR="00A07F82" w:rsidRPr="003B3B49" w14:paraId="07E960BA"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50DA87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Timing offset to </w:t>
            </w:r>
            <w:proofErr w:type="spellStart"/>
            <w:r w:rsidRPr="003B3B49">
              <w:rPr>
                <w:rFonts w:ascii="Arial" w:hAnsi="Arial"/>
                <w:sz w:val="18"/>
              </w:rPr>
              <w:t>nCell</w:t>
            </w:r>
            <w:proofErr w:type="spellEnd"/>
            <w:r w:rsidRPr="003B3B49">
              <w:rPr>
                <w:rFonts w:ascii="Arial" w:hAnsi="Arial"/>
                <w:sz w:val="18"/>
              </w:rPr>
              <w:t xml:space="preserve"> 1</w:t>
            </w:r>
          </w:p>
        </w:tc>
        <w:tc>
          <w:tcPr>
            <w:tcW w:w="1418" w:type="dxa"/>
            <w:tcBorders>
              <w:top w:val="single" w:sz="4" w:space="0" w:color="auto"/>
              <w:left w:val="single" w:sz="4" w:space="0" w:color="auto"/>
              <w:bottom w:val="single" w:sz="4" w:space="0" w:color="auto"/>
              <w:right w:val="single" w:sz="4" w:space="0" w:color="auto"/>
            </w:tcBorders>
            <w:hideMark/>
          </w:tcPr>
          <w:p w14:paraId="6804E705" w14:textId="77777777" w:rsidR="00A07F82" w:rsidRPr="003B3B49" w:rsidRDefault="00A07F82" w:rsidP="00194164">
            <w:pPr>
              <w:keepNext/>
              <w:keepLines/>
              <w:spacing w:after="0"/>
              <w:rPr>
                <w:rFonts w:ascii="Arial" w:hAnsi="Arial"/>
                <w:sz w:val="18"/>
              </w:rPr>
            </w:pPr>
            <w:proofErr w:type="spellStart"/>
            <w:r w:rsidRPr="003B3B49">
              <w:rPr>
                <w:rFonts w:ascii="Arial" w:hAnsi="Arial"/>
                <w:sz w:val="18"/>
              </w:rPr>
              <w:t>ms</w:t>
            </w:r>
            <w:proofErr w:type="spellEnd"/>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1F1FAC72" w14:textId="77777777" w:rsidR="00A07F82" w:rsidRPr="003B3B49" w:rsidRDefault="00A07F82" w:rsidP="00194164">
            <w:pPr>
              <w:pStyle w:val="TAC"/>
            </w:pPr>
            <w:r w:rsidRPr="003B3B49">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1D274E09" w14:textId="77777777" w:rsidR="00A07F82" w:rsidRPr="003B3B49" w:rsidRDefault="00A07F82" w:rsidP="00194164">
            <w:pPr>
              <w:pStyle w:val="TAC"/>
            </w:pPr>
            <w:r w:rsidRPr="003B3B49">
              <w:t>3</w:t>
            </w:r>
          </w:p>
        </w:tc>
      </w:tr>
      <w:tr w:rsidR="00A07F82" w:rsidRPr="003B3B49" w14:paraId="5141EBDB" w14:textId="77777777" w:rsidTr="00194164">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1F306E8D" w14:textId="77777777" w:rsidR="00A07F82" w:rsidRPr="003B3B49" w:rsidRDefault="00A07F82" w:rsidP="00194164">
            <w:pPr>
              <w:pStyle w:val="TAN"/>
            </w:pPr>
            <w:r w:rsidRPr="003B3B49">
              <w:t>Note 1:</w:t>
            </w:r>
            <w:r w:rsidRPr="003B3B49">
              <w:tab/>
              <w:t>NOCNG shall be used such that both cells are fully allocated and a constant total transmitted power spectral density is achieved for all OFDM symbols.</w:t>
            </w:r>
          </w:p>
          <w:p w14:paraId="200DECCB" w14:textId="77777777" w:rsidR="00A07F82" w:rsidRPr="003B3B49" w:rsidRDefault="00A07F82" w:rsidP="00194164">
            <w:pPr>
              <w:pStyle w:val="TAN"/>
            </w:pPr>
            <w:r w:rsidRPr="003B3B49">
              <w:t>Note 2:</w:t>
            </w:r>
            <w:r w:rsidRPr="003B3B49">
              <w:tab/>
              <w:t>Es/</w:t>
            </w:r>
            <w:proofErr w:type="spellStart"/>
            <w:r w:rsidRPr="003B3B49">
              <w:t>Iot</w:t>
            </w:r>
            <w:proofErr w:type="spellEnd"/>
            <w:r w:rsidRPr="003B3B49">
              <w:t xml:space="preserve"> and NRSRP levels have been derived from other parameters for information purposes. They are not settable parameters themselves.</w:t>
            </w:r>
          </w:p>
        </w:tc>
      </w:tr>
    </w:tbl>
    <w:p w14:paraId="69020EAB" w14:textId="77777777" w:rsidR="00A07F82" w:rsidRPr="003B3B49" w:rsidRDefault="00A07F82" w:rsidP="00A07F82">
      <w:pPr>
        <w:rPr>
          <w:rFonts w:cs="v4.2.0"/>
        </w:rPr>
      </w:pPr>
    </w:p>
    <w:p w14:paraId="0EF9955C" w14:textId="77777777" w:rsidR="00A07F82" w:rsidRPr="003B3B49" w:rsidRDefault="00A07F82" w:rsidP="00A07F82">
      <w:pPr>
        <w:rPr>
          <w:rFonts w:cs="v4.2.0"/>
        </w:rPr>
      </w:pPr>
      <w:r w:rsidRPr="003B3B49">
        <w:rPr>
          <w:rFonts w:cs="v4.2.0"/>
        </w:rPr>
        <w:t xml:space="preserve">The cell reselection delay to a newly detectable cell is defined as the time from the beginning of time period T2, to the moment when the UE camps on </w:t>
      </w:r>
      <w:proofErr w:type="spellStart"/>
      <w:r w:rsidRPr="003B3B49">
        <w:rPr>
          <w:rFonts w:cs="v4.2.0"/>
          <w:lang w:eastAsia="zh-CN"/>
        </w:rPr>
        <w:t>Ncell</w:t>
      </w:r>
      <w:proofErr w:type="spellEnd"/>
      <w:r w:rsidRPr="003B3B49">
        <w:rPr>
          <w:rFonts w:cs="v4.2.0"/>
        </w:rPr>
        <w:t xml:space="preserve"> 2 and starts to send preambles on the </w:t>
      </w:r>
      <w:r w:rsidRPr="003B3B49">
        <w:rPr>
          <w:rFonts w:cs="v4.2.0"/>
          <w:lang w:eastAsia="zh-CN"/>
        </w:rPr>
        <w:t>N</w:t>
      </w:r>
      <w:r w:rsidRPr="003B3B49">
        <w:rPr>
          <w:rFonts w:cs="v4.2.0"/>
        </w:rPr>
        <w:t xml:space="preserve">PRACH for sending the RRC CONNECTION REQUEST message to perform a Tracking Area Update procedure on </w:t>
      </w:r>
      <w:proofErr w:type="spellStart"/>
      <w:r w:rsidRPr="003B3B49">
        <w:rPr>
          <w:rFonts w:cs="v4.2.0"/>
          <w:lang w:eastAsia="zh-CN"/>
        </w:rPr>
        <w:t>Ncell</w:t>
      </w:r>
      <w:proofErr w:type="spellEnd"/>
      <w:r w:rsidRPr="003B3B49">
        <w:rPr>
          <w:rFonts w:cs="v4.2.0"/>
        </w:rPr>
        <w:t xml:space="preserve"> 2.</w:t>
      </w:r>
    </w:p>
    <w:p w14:paraId="17E398BB" w14:textId="77777777" w:rsidR="00A07F82" w:rsidRPr="003B3B49" w:rsidRDefault="00A07F82" w:rsidP="00A07F82">
      <w:pPr>
        <w:rPr>
          <w:rFonts w:cs="v4.2.0"/>
        </w:rPr>
      </w:pPr>
      <w:r w:rsidRPr="003B3B49">
        <w:rPr>
          <w:rFonts w:cs="v4.2.0"/>
        </w:rPr>
        <w:t xml:space="preserve">The cell re-selection delay to a newly detectable cell shall be less than </w:t>
      </w:r>
      <w:r w:rsidRPr="003B3B49">
        <w:rPr>
          <w:rFonts w:eastAsia="PMingLiU" w:cs="v4.2.0"/>
          <w:lang w:eastAsia="zh-TW"/>
        </w:rPr>
        <w:t>34.32</w:t>
      </w:r>
      <w:r w:rsidRPr="003B3B49">
        <w:rPr>
          <w:rFonts w:cs="v4.2.0"/>
        </w:rPr>
        <w:t xml:space="preserve"> s in test1 and test2.</w:t>
      </w:r>
    </w:p>
    <w:p w14:paraId="1166FB27" w14:textId="77777777" w:rsidR="00A07F82" w:rsidRPr="003B3B49" w:rsidRDefault="00A07F82" w:rsidP="00A07F82">
      <w:pPr>
        <w:rPr>
          <w:rFonts w:cs="v4.2.0"/>
        </w:rPr>
      </w:pPr>
      <w:r w:rsidRPr="003B3B49">
        <w:rPr>
          <w:rFonts w:cs="v4.2.0"/>
        </w:rPr>
        <w:t xml:space="preserve">The cell reselection delay to an already detected cell is defined as the time from the beginning of time period T3, to the moment when the UE camps on </w:t>
      </w:r>
      <w:proofErr w:type="spellStart"/>
      <w:r w:rsidRPr="003B3B49">
        <w:rPr>
          <w:rFonts w:cs="v4.2.0"/>
          <w:lang w:eastAsia="zh-CN"/>
        </w:rPr>
        <w:t>Ncell</w:t>
      </w:r>
      <w:proofErr w:type="spellEnd"/>
      <w:r w:rsidRPr="003B3B49">
        <w:rPr>
          <w:rFonts w:cs="v4.2.0"/>
        </w:rPr>
        <w:t xml:space="preserve"> 1 and starts to send preambles on the </w:t>
      </w:r>
      <w:r w:rsidRPr="003B3B49">
        <w:rPr>
          <w:rFonts w:cs="v4.2.0"/>
          <w:lang w:eastAsia="zh-CN"/>
        </w:rPr>
        <w:t>N</w:t>
      </w:r>
      <w:r w:rsidRPr="003B3B49">
        <w:rPr>
          <w:rFonts w:cs="v4.2.0"/>
        </w:rPr>
        <w:t xml:space="preserve">PRACH for sending the RRC CONNECTION REQUEST message to perform a Tracking Area Update procedure on </w:t>
      </w:r>
      <w:proofErr w:type="spellStart"/>
      <w:r w:rsidRPr="003B3B49">
        <w:rPr>
          <w:rFonts w:cs="v4.2.0"/>
          <w:lang w:eastAsia="zh-CN"/>
        </w:rPr>
        <w:t>Ncell</w:t>
      </w:r>
      <w:proofErr w:type="spellEnd"/>
      <w:r w:rsidRPr="003B3B49">
        <w:rPr>
          <w:rFonts w:cs="v4.2.0"/>
        </w:rPr>
        <w:t xml:space="preserve"> 1.</w:t>
      </w:r>
    </w:p>
    <w:p w14:paraId="36BDCA01" w14:textId="77777777" w:rsidR="00A07F82" w:rsidRPr="003B3B49" w:rsidRDefault="00A07F82" w:rsidP="00A07F82">
      <w:pPr>
        <w:rPr>
          <w:rFonts w:cs="v4.2.0"/>
        </w:rPr>
      </w:pPr>
      <w:r w:rsidRPr="003B3B49">
        <w:rPr>
          <w:rFonts w:cs="v4.2.0"/>
        </w:rPr>
        <w:t xml:space="preserve">The cell re-selection delay to an already detected cell shall be less than </w:t>
      </w:r>
      <w:r w:rsidRPr="003B3B49">
        <w:rPr>
          <w:rFonts w:eastAsia="PMingLiU" w:cs="v4.2.0"/>
          <w:lang w:eastAsia="zh-TW"/>
        </w:rPr>
        <w:t>13.44</w:t>
      </w:r>
      <w:r w:rsidRPr="003B3B49">
        <w:rPr>
          <w:rFonts w:cs="v4.2.0"/>
        </w:rPr>
        <w:t>s in test1 and test2.</w:t>
      </w:r>
    </w:p>
    <w:p w14:paraId="29FB631A" w14:textId="77777777" w:rsidR="00A07F82" w:rsidRPr="003B3B49" w:rsidRDefault="00A07F82" w:rsidP="00A07F82">
      <w:pPr>
        <w:rPr>
          <w:rFonts w:cs="v4.2.0"/>
        </w:rPr>
      </w:pPr>
      <w:r w:rsidRPr="003B3B49">
        <w:rPr>
          <w:rFonts w:cs="v4.2.0"/>
        </w:rPr>
        <w:t>The rate of correct cell reselections observed during repeated tests shall be at least 90%.</w:t>
      </w:r>
    </w:p>
    <w:p w14:paraId="2C15B503" w14:textId="77777777" w:rsidR="00A07F82" w:rsidRPr="003B3B49" w:rsidRDefault="00A07F82" w:rsidP="00A07F82">
      <w:r w:rsidRPr="003B3B49">
        <w:rPr>
          <w:rFonts w:cs="v4.2.0"/>
        </w:rPr>
        <w:t xml:space="preserve">The cell re-selection delay to a newly detectable cell can be expressed as: </w:t>
      </w:r>
      <w:proofErr w:type="spellStart"/>
      <w:r w:rsidRPr="003B3B49">
        <w:t>T</w:t>
      </w:r>
      <w:r w:rsidRPr="003B3B49">
        <w:rPr>
          <w:vertAlign w:val="subscript"/>
        </w:rPr>
        <w:t>detect,NB_Intra_NB</w:t>
      </w:r>
      <w:proofErr w:type="spellEnd"/>
      <w:r w:rsidRPr="003B3B49">
        <w:rPr>
          <w:vertAlign w:val="subscript"/>
        </w:rPr>
        <w:t>-IoT-NC</w:t>
      </w:r>
      <w:r w:rsidRPr="003B3B49">
        <w:rPr>
          <w:rFonts w:cs="v4.2.0"/>
        </w:rPr>
        <w:t xml:space="preserve"> + T</w:t>
      </w:r>
      <w:r w:rsidRPr="003B3B49">
        <w:rPr>
          <w:rFonts w:cs="v4.2.0"/>
          <w:vertAlign w:val="subscript"/>
        </w:rPr>
        <w:t>SI</w:t>
      </w:r>
      <w:r w:rsidRPr="003B3B49">
        <w:rPr>
          <w:rFonts w:cs="v4.2.0"/>
          <w:vertAlign w:val="subscript"/>
          <w:lang w:eastAsia="zh-CN"/>
        </w:rPr>
        <w:t>-NB</w:t>
      </w:r>
      <w:r w:rsidRPr="003B3B49">
        <w:rPr>
          <w:rFonts w:cs="v4.2.0"/>
        </w:rPr>
        <w:t xml:space="preserve">, and to an already detected cell can be expressed as: </w:t>
      </w:r>
      <w:proofErr w:type="spellStart"/>
      <w:r w:rsidRPr="003B3B49">
        <w:t>T</w:t>
      </w:r>
      <w:r w:rsidRPr="003B3B49">
        <w:rPr>
          <w:vertAlign w:val="subscript"/>
        </w:rPr>
        <w:t>evaluate</w:t>
      </w:r>
      <w:proofErr w:type="spellEnd"/>
      <w:r w:rsidRPr="003B3B49">
        <w:rPr>
          <w:vertAlign w:val="subscript"/>
        </w:rPr>
        <w:t xml:space="preserve">, </w:t>
      </w:r>
      <w:proofErr w:type="spellStart"/>
      <w:r w:rsidRPr="003B3B49">
        <w:rPr>
          <w:vertAlign w:val="subscript"/>
        </w:rPr>
        <w:t>NB_intra_NB</w:t>
      </w:r>
      <w:proofErr w:type="spellEnd"/>
      <w:r w:rsidRPr="003B3B49">
        <w:rPr>
          <w:vertAlign w:val="subscript"/>
        </w:rPr>
        <w:t xml:space="preserve">-IoT-NC </w:t>
      </w:r>
      <w:r w:rsidRPr="003B3B49">
        <w:rPr>
          <w:rFonts w:cs="v4.2.0"/>
        </w:rPr>
        <w:t>+ T</w:t>
      </w:r>
      <w:r w:rsidRPr="003B3B49">
        <w:rPr>
          <w:rFonts w:cs="v4.2.0"/>
          <w:vertAlign w:val="subscript"/>
        </w:rPr>
        <w:t>SI</w:t>
      </w:r>
      <w:r w:rsidRPr="003B3B49">
        <w:rPr>
          <w:rFonts w:cs="v4.2.0"/>
          <w:vertAlign w:val="subscript"/>
          <w:lang w:eastAsia="zh-CN"/>
        </w:rPr>
        <w:t>-NB</w:t>
      </w:r>
      <w:r w:rsidRPr="003B3B49">
        <w:rPr>
          <w:rFonts w:cs="v4.2.0"/>
        </w:rPr>
        <w:t>,</w:t>
      </w:r>
    </w:p>
    <w:p w14:paraId="57CE0264" w14:textId="77777777" w:rsidR="00A07F82" w:rsidRPr="003B3B49" w:rsidRDefault="00A07F82" w:rsidP="00A07F82">
      <w:r w:rsidRPr="003B3B49">
        <w:t>Where:</w:t>
      </w:r>
    </w:p>
    <w:p w14:paraId="153E890D" w14:textId="77777777" w:rsidR="00A07F82" w:rsidRPr="003B3B49" w:rsidRDefault="00A07F82" w:rsidP="00A07F82">
      <w:pPr>
        <w:pStyle w:val="EX"/>
        <w:ind w:left="2268" w:hanging="1984"/>
        <w:rPr>
          <w:rFonts w:cs="v4.2.0"/>
        </w:rPr>
      </w:pPr>
      <w:proofErr w:type="spellStart"/>
      <w:r w:rsidRPr="003B3B49">
        <w:t>T</w:t>
      </w:r>
      <w:r w:rsidRPr="003B3B49">
        <w:rPr>
          <w:vertAlign w:val="subscript"/>
        </w:rPr>
        <w:t>detect,NB_Intra_NB</w:t>
      </w:r>
      <w:proofErr w:type="spellEnd"/>
      <w:r w:rsidRPr="003B3B49">
        <w:rPr>
          <w:vertAlign w:val="subscript"/>
        </w:rPr>
        <w:t>-IoT-NC</w:t>
      </w:r>
      <w:r w:rsidRPr="003B3B49">
        <w:rPr>
          <w:rFonts w:cs="v4.2.0"/>
          <w:vertAlign w:val="subscript"/>
        </w:rPr>
        <w:tab/>
      </w:r>
      <w:r w:rsidRPr="003B3B49">
        <w:t>as specified in 3GPP TS 36.133 [4]</w:t>
      </w:r>
      <w:r w:rsidRPr="003B3B49">
        <w:rPr>
          <w:lang w:eastAsia="zh-CN"/>
        </w:rPr>
        <w:t xml:space="preserve"> </w:t>
      </w:r>
      <w:r w:rsidRPr="003B3B49">
        <w:rPr>
          <w:rFonts w:cs="v4.2.0"/>
        </w:rPr>
        <w:t xml:space="preserve">Table </w:t>
      </w:r>
      <w:r w:rsidRPr="003B3B49">
        <w:t>4.6A.2.2-1 in clause 4.6A.2.2.</w:t>
      </w:r>
    </w:p>
    <w:p w14:paraId="1B1C7F95" w14:textId="77777777" w:rsidR="00A07F82" w:rsidRPr="003B3B49" w:rsidRDefault="00A07F82" w:rsidP="00A07F82">
      <w:pPr>
        <w:pStyle w:val="EX"/>
        <w:ind w:left="2268" w:hanging="1984"/>
      </w:pPr>
      <w:proofErr w:type="spellStart"/>
      <w:r w:rsidRPr="003B3B49">
        <w:t>T</w:t>
      </w:r>
      <w:r w:rsidRPr="003B3B49">
        <w:rPr>
          <w:vertAlign w:val="subscript"/>
        </w:rPr>
        <w:t>evaluate</w:t>
      </w:r>
      <w:proofErr w:type="spellEnd"/>
      <w:r w:rsidRPr="003B3B49">
        <w:rPr>
          <w:vertAlign w:val="subscript"/>
        </w:rPr>
        <w:t xml:space="preserve">, </w:t>
      </w:r>
      <w:proofErr w:type="spellStart"/>
      <w:r w:rsidRPr="003B3B49">
        <w:rPr>
          <w:vertAlign w:val="subscript"/>
        </w:rPr>
        <w:t>NB_intra_NB</w:t>
      </w:r>
      <w:proofErr w:type="spellEnd"/>
      <w:r w:rsidRPr="003B3B49">
        <w:rPr>
          <w:vertAlign w:val="subscript"/>
        </w:rPr>
        <w:t>-IoT-NC</w:t>
      </w:r>
      <w:r w:rsidRPr="003B3B49">
        <w:tab/>
        <w:t>as specified in 3GPP TS 36.133 [4] Table 4.6A.2.2-1 in clause 4.6A.2.2.</w:t>
      </w:r>
    </w:p>
    <w:p w14:paraId="2F573206" w14:textId="77777777" w:rsidR="00A07F82" w:rsidRPr="003B3B49" w:rsidRDefault="00A07F82" w:rsidP="00A07F82">
      <w:pPr>
        <w:pStyle w:val="EX"/>
        <w:ind w:left="2268" w:hanging="1984"/>
        <w:rPr>
          <w:rFonts w:cs="v4.2.0"/>
        </w:rPr>
      </w:pPr>
      <w:r w:rsidRPr="003B3B49">
        <w:lastRenderedPageBreak/>
        <w:t>T</w:t>
      </w:r>
      <w:r w:rsidRPr="003B3B49">
        <w:rPr>
          <w:vertAlign w:val="subscript"/>
        </w:rPr>
        <w:t>SI</w:t>
      </w:r>
      <w:r w:rsidRPr="003B3B49">
        <w:rPr>
          <w:vertAlign w:val="subscript"/>
          <w:lang w:eastAsia="zh-CN"/>
        </w:rPr>
        <w:t>-NB</w:t>
      </w:r>
      <w:r w:rsidRPr="003B3B49">
        <w:tab/>
        <w:t xml:space="preserve">Maximum repetition period of relevant system info blocks that needs to be received by the UE to camp on a cell; </w:t>
      </w:r>
      <w:r w:rsidRPr="003B3B49">
        <w:rPr>
          <w:rFonts w:eastAsia="PMingLiU"/>
          <w:lang w:eastAsia="zh-TW"/>
        </w:rPr>
        <w:t>8.32 s</w:t>
      </w:r>
      <w:r w:rsidRPr="003B3B49">
        <w:t xml:space="preserve"> is assumed in this test case.</w:t>
      </w:r>
    </w:p>
    <w:p w14:paraId="3F26E12D" w14:textId="77777777" w:rsidR="00A07F82" w:rsidRPr="003B3B49" w:rsidRDefault="00A07F82" w:rsidP="00A07F82">
      <w:r w:rsidRPr="003B3B49">
        <w:t xml:space="preserve">This gives a total of </w:t>
      </w:r>
      <w:r w:rsidRPr="003B3B49">
        <w:rPr>
          <w:rFonts w:eastAsia="PMingLiU"/>
          <w:lang w:eastAsia="zh-TW"/>
        </w:rPr>
        <w:t xml:space="preserve">34.32 </w:t>
      </w:r>
      <w:r w:rsidRPr="003B3B49">
        <w:t>s</w:t>
      </w:r>
      <w:r w:rsidRPr="003B3B49">
        <w:rPr>
          <w:rFonts w:eastAsia="PMingLiU"/>
          <w:lang w:eastAsia="zh-TW"/>
        </w:rPr>
        <w:t>, allow 35 s</w:t>
      </w:r>
      <w:r w:rsidRPr="003B3B49">
        <w:t xml:space="preserve"> for </w:t>
      </w:r>
      <w:r w:rsidRPr="003B3B49">
        <w:rPr>
          <w:rFonts w:cs="v4.2.0"/>
        </w:rPr>
        <w:t>the cell re-selection delay to a newly detectable cell</w:t>
      </w:r>
      <w:r w:rsidRPr="003B3B49">
        <w:t xml:space="preserve"> and </w:t>
      </w:r>
      <w:r w:rsidRPr="003B3B49">
        <w:rPr>
          <w:rFonts w:eastAsia="PMingLiU"/>
          <w:lang w:eastAsia="zh-TW"/>
        </w:rPr>
        <w:t>13.44</w:t>
      </w:r>
      <w:r w:rsidRPr="003B3B49">
        <w:t xml:space="preserve"> s</w:t>
      </w:r>
      <w:r w:rsidRPr="003B3B49">
        <w:rPr>
          <w:rFonts w:eastAsia="PMingLiU"/>
          <w:lang w:eastAsia="zh-TW"/>
        </w:rPr>
        <w:t>, and allow 14 s</w:t>
      </w:r>
      <w:r w:rsidRPr="003B3B49">
        <w:t xml:space="preserve"> for </w:t>
      </w:r>
      <w:r w:rsidRPr="003B3B49">
        <w:rPr>
          <w:rFonts w:cs="v4.2.0"/>
        </w:rPr>
        <w:t>the cell re-selection delay</w:t>
      </w:r>
      <w:r w:rsidRPr="003B3B49">
        <w:t xml:space="preserve"> </w:t>
      </w:r>
      <w:r w:rsidRPr="003B3B49">
        <w:rPr>
          <w:rFonts w:cs="v4.2.0"/>
        </w:rPr>
        <w:t>to an already detected cell</w:t>
      </w:r>
      <w:r w:rsidRPr="003B3B49">
        <w:t xml:space="preserve"> in the test case.</w:t>
      </w:r>
    </w:p>
    <w:p w14:paraId="519962BF" w14:textId="77777777" w:rsidR="00A07F82" w:rsidRPr="003B3B49" w:rsidRDefault="00A07F82" w:rsidP="00A07F82">
      <w:r w:rsidRPr="003B3B49">
        <w:t>For the test to pass, both events above shall pass.</w:t>
      </w:r>
    </w:p>
    <w:p w14:paraId="046E2CB5" w14:textId="77777777" w:rsidR="00A07F82" w:rsidRPr="003B3B49" w:rsidRDefault="00A07F82" w:rsidP="00A07F82">
      <w:r w:rsidRPr="003B3B49">
        <w:t>The statistical pass/ fail decisions are done separately for each event. For an event to pass, the total number of successful loops shall be more than 90% of the cases with a confidence level of 95%.</w:t>
      </w:r>
    </w:p>
    <w:p w14:paraId="11B5BDC6" w14:textId="77777777" w:rsidR="00A07F82" w:rsidRPr="003B3B49" w:rsidRDefault="00A07F82" w:rsidP="00A07F82">
      <w:pPr>
        <w:pStyle w:val="Heading2"/>
      </w:pPr>
      <w:r w:rsidRPr="003B3B49">
        <w:t>13.3</w:t>
      </w:r>
      <w:r w:rsidRPr="003B3B49">
        <w:tab/>
        <w:t>RRC connection mobility control for satellite access</w:t>
      </w:r>
    </w:p>
    <w:p w14:paraId="043E1A3E" w14:textId="77777777" w:rsidR="00A07F82" w:rsidRPr="003B3B49" w:rsidRDefault="00A07F82" w:rsidP="00A07F82">
      <w:pPr>
        <w:pStyle w:val="Heading3"/>
      </w:pPr>
      <w:r w:rsidRPr="003B3B49">
        <w:t>13.3.1</w:t>
      </w:r>
      <w:r w:rsidRPr="003B3B49">
        <w:tab/>
      </w:r>
    </w:p>
    <w:p w14:paraId="5D8170AC" w14:textId="77777777" w:rsidR="00A07F82" w:rsidRPr="003B3B49" w:rsidRDefault="00A07F82" w:rsidP="00A07F82">
      <w:pPr>
        <w:pStyle w:val="Heading4"/>
        <w:rPr>
          <w:sz w:val="28"/>
          <w:szCs w:val="28"/>
        </w:rPr>
      </w:pPr>
      <w:r w:rsidRPr="003B3B49">
        <w:rPr>
          <w:sz w:val="28"/>
          <w:szCs w:val="28"/>
        </w:rPr>
        <w:t>13.3.1.1</w:t>
      </w:r>
      <w:r w:rsidRPr="003B3B49">
        <w:rPr>
          <w:sz w:val="28"/>
          <w:szCs w:val="28"/>
        </w:rPr>
        <w:tab/>
        <w:t>HD-FDD Intra-frequency RRC Re-establishment for UE category NB1 in Standalone mode under normal coverage</w:t>
      </w:r>
    </w:p>
    <w:p w14:paraId="49CC6082"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409F35E4" w14:textId="77777777" w:rsidR="00A07F82" w:rsidRPr="003B3B49" w:rsidRDefault="00A07F82" w:rsidP="00A07F82">
      <w:pPr>
        <w:pStyle w:val="EditorsNote"/>
        <w:numPr>
          <w:ilvl w:val="0"/>
          <w:numId w:val="25"/>
        </w:numPr>
        <w:rPr>
          <w:lang w:eastAsia="zh-CN"/>
        </w:rPr>
      </w:pPr>
      <w:r w:rsidRPr="003B3B49">
        <w:rPr>
          <w:lang w:eastAsia="zh-CN"/>
        </w:rPr>
        <w:t>TT analysis is missing.</w:t>
      </w:r>
    </w:p>
    <w:p w14:paraId="36E33D6D" w14:textId="77777777" w:rsidR="00A07F82" w:rsidRPr="003B3B49" w:rsidRDefault="00A07F82" w:rsidP="00A07F82">
      <w:pPr>
        <w:pStyle w:val="EditorsNote"/>
        <w:numPr>
          <w:ilvl w:val="0"/>
          <w:numId w:val="25"/>
        </w:numPr>
        <w:rPr>
          <w:lang w:eastAsia="zh-CN"/>
        </w:rPr>
      </w:pPr>
      <w:r w:rsidRPr="003B3B49">
        <w:rPr>
          <w:lang w:eastAsia="zh-CN"/>
        </w:rPr>
        <w:t>Initial condition and call setup procedure support satellite access are TBD</w:t>
      </w:r>
    </w:p>
    <w:p w14:paraId="46B85105" w14:textId="77777777" w:rsidR="00A07F82" w:rsidRPr="003B3B49" w:rsidRDefault="00A07F82" w:rsidP="00A07F82">
      <w:pPr>
        <w:pStyle w:val="Heading5"/>
      </w:pPr>
      <w:r w:rsidRPr="003B3B49">
        <w:t>13.3.1.1.1</w:t>
      </w:r>
      <w:r w:rsidRPr="003B3B49">
        <w:tab/>
        <w:t>Test purpose</w:t>
      </w:r>
    </w:p>
    <w:p w14:paraId="2808FF2A" w14:textId="77777777" w:rsidR="00A07F82" w:rsidRPr="003B3B49" w:rsidRDefault="00A07F82" w:rsidP="00A07F82">
      <w:pPr>
        <w:rPr>
          <w:lang w:eastAsia="zh-CN"/>
        </w:rPr>
      </w:pPr>
      <w:r w:rsidRPr="003B3B49">
        <w:t>The purpose is to verify that the</w:t>
      </w:r>
      <w:r w:rsidRPr="003B3B49">
        <w:rPr>
          <w:lang w:eastAsia="zh-CN"/>
        </w:rPr>
        <w:t xml:space="preserve"> NB-IoT</w:t>
      </w:r>
      <w:r w:rsidRPr="003B3B49">
        <w:t xml:space="preserve"> FDD intra-frequency RRC re-establishment delay is within the specified limits. These tests will verify the requirements</w:t>
      </w:r>
      <w:r w:rsidRPr="003B3B49">
        <w:rPr>
          <w:rFonts w:cs="v4.2.0"/>
          <w:lang w:eastAsia="zh-CN"/>
        </w:rPr>
        <w:t xml:space="preserve"> for Cat-NB1 UE</w:t>
      </w:r>
      <w:r w:rsidRPr="003B3B49">
        <w:t xml:space="preserve"> in TS36.133 [4] clause 6.</w:t>
      </w:r>
      <w:r w:rsidRPr="003B3B49">
        <w:rPr>
          <w:lang w:eastAsia="zh-CN"/>
        </w:rPr>
        <w:t>5A.</w:t>
      </w:r>
    </w:p>
    <w:p w14:paraId="7C31B9A2" w14:textId="77777777" w:rsidR="00A07F82" w:rsidRPr="003B3B49" w:rsidRDefault="00A07F82" w:rsidP="00A07F82">
      <w:pPr>
        <w:pStyle w:val="Heading5"/>
      </w:pPr>
      <w:r w:rsidRPr="003B3B49">
        <w:t>13.3.1.1.2</w:t>
      </w:r>
      <w:r w:rsidRPr="003B3B49">
        <w:tab/>
        <w:t>Test applicability</w:t>
      </w:r>
    </w:p>
    <w:p w14:paraId="1AAB71B7"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NTN</w:t>
      </w:r>
      <w:r w:rsidRPr="003B3B49">
        <w:t>.</w:t>
      </w:r>
    </w:p>
    <w:p w14:paraId="3E3648AE" w14:textId="77777777" w:rsidR="00A07F82" w:rsidRPr="003B3B49" w:rsidRDefault="00A07F82" w:rsidP="00A07F82">
      <w:pPr>
        <w:pStyle w:val="Heading5"/>
      </w:pPr>
      <w:r w:rsidRPr="003B3B49">
        <w:t>13.3.1.1.3</w:t>
      </w:r>
      <w:r w:rsidRPr="003B3B49">
        <w:tab/>
        <w:t>Minimum conformance requirements</w:t>
      </w:r>
    </w:p>
    <w:p w14:paraId="438F14D3" w14:textId="77777777" w:rsidR="00A07F82" w:rsidRPr="003B3B49" w:rsidRDefault="00A07F82" w:rsidP="00A07F82">
      <w:r w:rsidRPr="003B3B49">
        <w:t xml:space="preserve">In RRC connected mode the UE shall be capable of sending </w:t>
      </w:r>
      <w:proofErr w:type="spellStart"/>
      <w:r w:rsidRPr="003B3B49">
        <w:rPr>
          <w:i/>
        </w:rPr>
        <w:t>RRCConnectionReestablishmentRequest</w:t>
      </w:r>
      <w:proofErr w:type="spellEnd"/>
      <w:r w:rsidRPr="003B3B49">
        <w:t xml:space="preserve"> message within T</w:t>
      </w:r>
      <w:r w:rsidRPr="003B3B49">
        <w:rPr>
          <w:vertAlign w:val="subscript"/>
        </w:rPr>
        <w:t>re-</w:t>
      </w:r>
      <w:proofErr w:type="spellStart"/>
      <w:r w:rsidRPr="003B3B49">
        <w:rPr>
          <w:vertAlign w:val="subscript"/>
        </w:rPr>
        <w:t>establish_delay</w:t>
      </w:r>
      <w:r w:rsidRPr="003B3B49">
        <w:rPr>
          <w:vertAlign w:val="subscript"/>
          <w:lang w:eastAsia="zh-CN"/>
        </w:rPr>
        <w:t>_NB</w:t>
      </w:r>
      <w:proofErr w:type="spellEnd"/>
      <w:r w:rsidRPr="003B3B49">
        <w:rPr>
          <w:vertAlign w:val="subscript"/>
          <w:lang w:eastAsia="zh-CN"/>
        </w:rPr>
        <w:t>-IoT</w:t>
      </w:r>
      <w:r w:rsidRPr="003B3B49">
        <w:t xml:space="preserve"> seconds from the moment it detects </w:t>
      </w:r>
      <w:r w:rsidRPr="003B3B49">
        <w:rPr>
          <w:snapToGrid w:val="0"/>
        </w:rPr>
        <w:t>a loss in RRC connection</w:t>
      </w:r>
      <w:r w:rsidRPr="003B3B49">
        <w:t>.  The total RRC connection delay (T</w:t>
      </w:r>
      <w:r w:rsidRPr="003B3B49">
        <w:rPr>
          <w:vertAlign w:val="subscript"/>
        </w:rPr>
        <w:t>re-</w:t>
      </w:r>
      <w:proofErr w:type="spellStart"/>
      <w:r w:rsidRPr="003B3B49">
        <w:rPr>
          <w:vertAlign w:val="subscript"/>
        </w:rPr>
        <w:t>establish_delay</w:t>
      </w:r>
      <w:r w:rsidRPr="003B3B49">
        <w:rPr>
          <w:vertAlign w:val="subscript"/>
          <w:lang w:eastAsia="zh-CN"/>
        </w:rPr>
        <w:t>_NB</w:t>
      </w:r>
      <w:proofErr w:type="spellEnd"/>
      <w:r w:rsidRPr="003B3B49">
        <w:rPr>
          <w:vertAlign w:val="subscript"/>
          <w:lang w:eastAsia="zh-CN"/>
        </w:rPr>
        <w:t>-IoT</w:t>
      </w:r>
      <w:r w:rsidRPr="003B3B49">
        <w:t>) shall be less than:</w:t>
      </w:r>
    </w:p>
    <w:p w14:paraId="631EC5C8" w14:textId="77777777" w:rsidR="00A07F82" w:rsidRPr="003B3B49" w:rsidRDefault="00A07F82" w:rsidP="00A07F82">
      <w:pPr>
        <w:pStyle w:val="EQ"/>
        <w:jc w:val="center"/>
        <w:rPr>
          <w:noProof w:val="0"/>
          <w:vertAlign w:val="subscript"/>
          <w:lang w:eastAsia="zh-CN"/>
        </w:rPr>
      </w:pPr>
      <w:r w:rsidRPr="003B3B49">
        <w:rPr>
          <w:noProof w:val="0"/>
        </w:rPr>
        <w:t>T</w:t>
      </w:r>
      <w:r w:rsidRPr="003B3B49">
        <w:rPr>
          <w:noProof w:val="0"/>
          <w:vertAlign w:val="subscript"/>
        </w:rPr>
        <w:t>re-</w:t>
      </w:r>
      <w:proofErr w:type="spellStart"/>
      <w:r w:rsidRPr="003B3B49">
        <w:rPr>
          <w:noProof w:val="0"/>
          <w:vertAlign w:val="subscript"/>
        </w:rPr>
        <w:t>establish_delay</w:t>
      </w:r>
      <w:r w:rsidRPr="003B3B49">
        <w:rPr>
          <w:noProof w:val="0"/>
          <w:vertAlign w:val="subscript"/>
          <w:lang w:eastAsia="zh-CN"/>
        </w:rPr>
        <w:t>_NB</w:t>
      </w:r>
      <w:proofErr w:type="spellEnd"/>
      <w:r w:rsidRPr="003B3B49">
        <w:rPr>
          <w:noProof w:val="0"/>
          <w:vertAlign w:val="subscript"/>
          <w:lang w:eastAsia="zh-CN"/>
        </w:rPr>
        <w:t>-IoT</w:t>
      </w:r>
      <w:r w:rsidRPr="003B3B49">
        <w:rPr>
          <w:noProof w:val="0"/>
          <w:vertAlign w:val="subscript"/>
        </w:rPr>
        <w:t xml:space="preserve"> </w:t>
      </w:r>
      <w:r w:rsidRPr="003B3B49">
        <w:rPr>
          <w:noProof w:val="0"/>
        </w:rPr>
        <w:t xml:space="preserve">=  </w:t>
      </w:r>
      <w:proofErr w:type="spellStart"/>
      <w:r w:rsidRPr="003B3B49">
        <w:rPr>
          <w:noProof w:val="0"/>
        </w:rPr>
        <w:t>T</w:t>
      </w:r>
      <w:r w:rsidRPr="003B3B49">
        <w:rPr>
          <w:noProof w:val="0"/>
          <w:vertAlign w:val="subscript"/>
        </w:rPr>
        <w:t>UL_grant</w:t>
      </w:r>
      <w:proofErr w:type="spellEnd"/>
      <w:r w:rsidRPr="003B3B49">
        <w:rPr>
          <w:noProof w:val="0"/>
        </w:rPr>
        <w:t xml:space="preserve"> + </w:t>
      </w:r>
      <w:proofErr w:type="spellStart"/>
      <w:r w:rsidRPr="003B3B49">
        <w:rPr>
          <w:noProof w:val="0"/>
        </w:rPr>
        <w:t>T</w:t>
      </w:r>
      <w:r w:rsidRPr="003B3B49">
        <w:rPr>
          <w:noProof w:val="0"/>
          <w:vertAlign w:val="subscript"/>
        </w:rPr>
        <w:t>UE_re</w:t>
      </w:r>
      <w:proofErr w:type="spellEnd"/>
      <w:r w:rsidRPr="003B3B49">
        <w:rPr>
          <w:noProof w:val="0"/>
          <w:vertAlign w:val="subscript"/>
        </w:rPr>
        <w:t>-</w:t>
      </w:r>
      <w:proofErr w:type="spellStart"/>
      <w:r w:rsidRPr="003B3B49">
        <w:rPr>
          <w:noProof w:val="0"/>
          <w:vertAlign w:val="subscript"/>
        </w:rPr>
        <w:t>establish_delay</w:t>
      </w:r>
      <w:r w:rsidRPr="003B3B49">
        <w:rPr>
          <w:noProof w:val="0"/>
          <w:vertAlign w:val="subscript"/>
          <w:lang w:eastAsia="zh-CN"/>
        </w:rPr>
        <w:t>_NB</w:t>
      </w:r>
      <w:proofErr w:type="spellEnd"/>
      <w:r w:rsidRPr="003B3B49">
        <w:rPr>
          <w:noProof w:val="0"/>
          <w:vertAlign w:val="subscript"/>
          <w:lang w:eastAsia="zh-CN"/>
        </w:rPr>
        <w:t>-IoT</w:t>
      </w:r>
    </w:p>
    <w:p w14:paraId="2E966F69" w14:textId="77777777" w:rsidR="00A07F82" w:rsidRPr="003B3B49" w:rsidRDefault="00A07F82" w:rsidP="00A07F82">
      <w:pPr>
        <w:pStyle w:val="B1"/>
      </w:pPr>
      <w:r w:rsidRPr="003B3B49">
        <w:t>-</w:t>
      </w:r>
      <w:r w:rsidRPr="003B3B49">
        <w:tab/>
      </w:r>
      <w:proofErr w:type="spellStart"/>
      <w:r w:rsidRPr="003B3B49">
        <w:t>T</w:t>
      </w:r>
      <w:r w:rsidRPr="003B3B49">
        <w:rPr>
          <w:vertAlign w:val="subscript"/>
        </w:rPr>
        <w:t>UL_grant</w:t>
      </w:r>
      <w:proofErr w:type="spellEnd"/>
      <w:r w:rsidRPr="003B3B49">
        <w:t xml:space="preserve">: It is the time required to acquire and process uplink grant from the target </w:t>
      </w:r>
      <w:r w:rsidRPr="003B3B49">
        <w:rPr>
          <w:lang w:eastAsia="zh-CN"/>
        </w:rPr>
        <w:t>cell</w:t>
      </w:r>
      <w:r w:rsidRPr="003B3B49">
        <w:t xml:space="preserve">. The uplink grant is required to transmit </w:t>
      </w:r>
      <w:proofErr w:type="spellStart"/>
      <w:r w:rsidRPr="003B3B49">
        <w:rPr>
          <w:i/>
        </w:rPr>
        <w:t>RRCConnectionReestablishmentRequest</w:t>
      </w:r>
      <w:proofErr w:type="spellEnd"/>
      <w:r w:rsidRPr="003B3B49">
        <w:t xml:space="preserve"> </w:t>
      </w:r>
      <w:r w:rsidRPr="003B3B49">
        <w:rPr>
          <w:rFonts w:cs="v4.2.0"/>
        </w:rPr>
        <w:t>message.</w:t>
      </w:r>
    </w:p>
    <w:p w14:paraId="5C3CDC3F" w14:textId="77777777" w:rsidR="00A07F82" w:rsidRPr="003B3B49" w:rsidRDefault="00A07F82" w:rsidP="00A07F82">
      <w:pPr>
        <w:pStyle w:val="B1"/>
      </w:pPr>
      <w:r w:rsidRPr="003B3B49">
        <w:t>-</w:t>
      </w:r>
      <w:r w:rsidRPr="003B3B49">
        <w:tab/>
        <w:t>The UE re-establishment delay (</w:t>
      </w:r>
      <w:proofErr w:type="spellStart"/>
      <w:r w:rsidRPr="003B3B49">
        <w:t>T</w:t>
      </w:r>
      <w:r w:rsidRPr="003B3B49">
        <w:rPr>
          <w:vertAlign w:val="subscript"/>
        </w:rPr>
        <w:t>UE_re</w:t>
      </w:r>
      <w:proofErr w:type="spellEnd"/>
      <w:r w:rsidRPr="003B3B49">
        <w:rPr>
          <w:vertAlign w:val="subscript"/>
        </w:rPr>
        <w:t>-</w:t>
      </w:r>
      <w:proofErr w:type="spellStart"/>
      <w:r w:rsidRPr="003B3B49">
        <w:rPr>
          <w:vertAlign w:val="subscript"/>
        </w:rPr>
        <w:t>establish_delay</w:t>
      </w:r>
      <w:r w:rsidRPr="003B3B49">
        <w:rPr>
          <w:vertAlign w:val="subscript"/>
          <w:lang w:eastAsia="zh-CN"/>
        </w:rPr>
        <w:t>_NB</w:t>
      </w:r>
      <w:proofErr w:type="spellEnd"/>
      <w:r w:rsidRPr="003B3B49">
        <w:rPr>
          <w:vertAlign w:val="subscript"/>
          <w:lang w:eastAsia="zh-CN"/>
        </w:rPr>
        <w:t>-IoT</w:t>
      </w:r>
      <w:r w:rsidRPr="003B3B49">
        <w:t>) is specified in TS36.133 [4] clause 6.5A.2.1</w:t>
      </w:r>
      <w:r w:rsidRPr="003B3B49">
        <w:rPr>
          <w:lang w:eastAsia="zh-CN"/>
        </w:rPr>
        <w:t xml:space="preserve"> for a UE in normal coverage</w:t>
      </w:r>
      <w:r w:rsidRPr="003B3B49">
        <w:t>.</w:t>
      </w:r>
    </w:p>
    <w:p w14:paraId="25DA3335" w14:textId="77777777" w:rsidR="00A07F82" w:rsidRPr="003B3B49" w:rsidRDefault="00A07F82" w:rsidP="00A07F82">
      <w:r w:rsidRPr="003B3B49">
        <w:t xml:space="preserve">These requirements are not applicable for UEs that only support the Control Plane </w:t>
      </w:r>
      <w:proofErr w:type="spellStart"/>
      <w:r w:rsidRPr="003B3B49">
        <w:t>CIoT</w:t>
      </w:r>
      <w:proofErr w:type="spellEnd"/>
      <w:r w:rsidRPr="003B3B49">
        <w:t xml:space="preserve"> EPS optimisation (see TS 24.301). Connection control in NB-IoT is defined in Clause 5.3.1.4 in TS 36.331 [5].</w:t>
      </w:r>
    </w:p>
    <w:p w14:paraId="3EEB3552" w14:textId="77777777" w:rsidR="00A07F82" w:rsidRPr="003B3B49" w:rsidRDefault="00A07F82" w:rsidP="00A07F82">
      <w:r w:rsidRPr="003B3B49">
        <w:t>The UE re-establishment delay (</w:t>
      </w:r>
      <w:proofErr w:type="spellStart"/>
      <w:r w:rsidRPr="003B3B49">
        <w:t>T</w:t>
      </w:r>
      <w:r w:rsidRPr="003B3B49">
        <w:rPr>
          <w:vertAlign w:val="subscript"/>
        </w:rPr>
        <w:t>UE_re</w:t>
      </w:r>
      <w:proofErr w:type="spellEnd"/>
      <w:r w:rsidRPr="003B3B49">
        <w:rPr>
          <w:vertAlign w:val="subscript"/>
        </w:rPr>
        <w:t>-</w:t>
      </w:r>
      <w:proofErr w:type="spellStart"/>
      <w:r w:rsidRPr="003B3B49">
        <w:rPr>
          <w:vertAlign w:val="subscript"/>
        </w:rPr>
        <w:t>establish_delay</w:t>
      </w:r>
      <w:r w:rsidRPr="003B3B49">
        <w:rPr>
          <w:vertAlign w:val="subscript"/>
          <w:lang w:eastAsia="zh-CN"/>
        </w:rPr>
        <w:t>_NB</w:t>
      </w:r>
      <w:proofErr w:type="spellEnd"/>
      <w:r w:rsidRPr="003B3B49">
        <w:rPr>
          <w:vertAlign w:val="subscript"/>
          <w:lang w:eastAsia="zh-CN"/>
        </w:rPr>
        <w:t>-IoT</w:t>
      </w:r>
      <w:r w:rsidRPr="003B3B49">
        <w:t xml:space="preserve">) is the time between the moments when any of the conditions requiring RRC </w:t>
      </w:r>
      <w:r w:rsidRPr="003B3B49">
        <w:rPr>
          <w:lang w:eastAsia="zh-CN"/>
        </w:rPr>
        <w:t>re-establishment</w:t>
      </w:r>
      <w:r w:rsidRPr="003B3B49">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3B3B49">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3B3B49">
            <w:t>3.7</w:t>
          </w:r>
        </w:smartTag>
      </w:smartTag>
      <w:r w:rsidRPr="003B3B49">
        <w:t xml:space="preserve"> in TS 36.331 [5] is detected </w:t>
      </w:r>
      <w:r w:rsidRPr="003B3B49">
        <w:rPr>
          <w:snapToGrid w:val="0"/>
        </w:rPr>
        <w:t>by the UE</w:t>
      </w:r>
      <w:r w:rsidRPr="003B3B49">
        <w:t xml:space="preserve"> to the time when the UE sends PRACH </w:t>
      </w:r>
      <w:r w:rsidRPr="003B3B49">
        <w:rPr>
          <w:lang w:eastAsia="zh-CN"/>
        </w:rPr>
        <w:t xml:space="preserve">preamble </w:t>
      </w:r>
      <w:r w:rsidRPr="003B3B49">
        <w:t xml:space="preserve">to the target </w:t>
      </w:r>
      <w:r w:rsidRPr="003B3B49">
        <w:rPr>
          <w:lang w:eastAsia="zh-CN"/>
        </w:rPr>
        <w:t>c</w:t>
      </w:r>
      <w:r w:rsidRPr="003B3B49">
        <w:t>ell. The UE re-establishment delay (</w:t>
      </w:r>
      <w:proofErr w:type="spellStart"/>
      <w:r w:rsidRPr="003B3B49">
        <w:t>T</w:t>
      </w:r>
      <w:r w:rsidRPr="003B3B49">
        <w:rPr>
          <w:vertAlign w:val="subscript"/>
        </w:rPr>
        <w:t>UE_re</w:t>
      </w:r>
      <w:proofErr w:type="spellEnd"/>
      <w:r w:rsidRPr="003B3B49">
        <w:rPr>
          <w:vertAlign w:val="subscript"/>
        </w:rPr>
        <w:t>-</w:t>
      </w:r>
      <w:proofErr w:type="spellStart"/>
      <w:r w:rsidRPr="003B3B49">
        <w:rPr>
          <w:vertAlign w:val="subscript"/>
        </w:rPr>
        <w:t>establish_delay</w:t>
      </w:r>
      <w:r w:rsidRPr="003B3B49">
        <w:rPr>
          <w:vertAlign w:val="subscript"/>
          <w:lang w:eastAsia="zh-CN"/>
        </w:rPr>
        <w:t>_NB</w:t>
      </w:r>
      <w:proofErr w:type="spellEnd"/>
      <w:r w:rsidRPr="003B3B49">
        <w:rPr>
          <w:vertAlign w:val="subscript"/>
          <w:lang w:eastAsia="zh-CN"/>
        </w:rPr>
        <w:t>-IoT</w:t>
      </w:r>
      <w:r w:rsidRPr="003B3B49">
        <w:t>) requirement shall be less than:</w:t>
      </w:r>
    </w:p>
    <w:p w14:paraId="6069660D" w14:textId="77777777" w:rsidR="00A07F82" w:rsidRPr="003B3B49" w:rsidRDefault="00A07F82" w:rsidP="00A07F82">
      <w:pPr>
        <w:pStyle w:val="EQ"/>
        <w:jc w:val="center"/>
        <w:rPr>
          <w:noProof w:val="0"/>
          <w:vertAlign w:val="subscript"/>
          <w:lang w:eastAsia="zh-CN"/>
        </w:rPr>
      </w:pPr>
      <w:r w:rsidRPr="003B3B49">
        <w:rPr>
          <w:noProof w:val="0"/>
        </w:rPr>
        <w:t>T</w:t>
      </w:r>
      <w:r w:rsidRPr="003B3B49">
        <w:rPr>
          <w:noProof w:val="0"/>
          <w:vertAlign w:val="subscript"/>
        </w:rPr>
        <w:t>UE-re-</w:t>
      </w:r>
      <w:proofErr w:type="spellStart"/>
      <w:r w:rsidRPr="003B3B49">
        <w:rPr>
          <w:noProof w:val="0"/>
          <w:vertAlign w:val="subscript"/>
        </w:rPr>
        <w:t>establish_delay</w:t>
      </w:r>
      <w:r w:rsidRPr="003B3B49">
        <w:rPr>
          <w:noProof w:val="0"/>
          <w:vertAlign w:val="subscript"/>
          <w:lang w:eastAsia="zh-CN"/>
        </w:rPr>
        <w:t>_NB</w:t>
      </w:r>
      <w:proofErr w:type="spellEnd"/>
      <w:r w:rsidRPr="003B3B49">
        <w:rPr>
          <w:noProof w:val="0"/>
          <w:vertAlign w:val="subscript"/>
          <w:lang w:eastAsia="zh-CN"/>
        </w:rPr>
        <w:t>-IoT</w:t>
      </w:r>
      <w:r w:rsidRPr="003B3B49">
        <w:rPr>
          <w:noProof w:val="0"/>
        </w:rPr>
        <w:t xml:space="preserve"> = </w:t>
      </w:r>
      <w:r w:rsidRPr="003B3B49">
        <w:rPr>
          <w:noProof w:val="0"/>
          <w:lang w:eastAsia="zh-CN"/>
        </w:rPr>
        <w:t>10</w:t>
      </w:r>
      <w:r w:rsidRPr="003B3B49">
        <w:rPr>
          <w:noProof w:val="0"/>
        </w:rPr>
        <w:t xml:space="preserve">0 </w:t>
      </w:r>
      <w:proofErr w:type="spellStart"/>
      <w:r w:rsidRPr="003B3B49">
        <w:rPr>
          <w:noProof w:val="0"/>
        </w:rPr>
        <w:t>ms</w:t>
      </w:r>
      <w:proofErr w:type="spellEnd"/>
      <w:r w:rsidRPr="003B3B49">
        <w:rPr>
          <w:noProof w:val="0"/>
        </w:rPr>
        <w:t xml:space="preserve"> + N</w:t>
      </w:r>
      <w:r w:rsidRPr="003B3B49">
        <w:rPr>
          <w:noProof w:val="0"/>
          <w:vertAlign w:val="subscript"/>
          <w:lang w:eastAsia="zh-CN"/>
        </w:rPr>
        <w:t>NB-</w:t>
      </w:r>
      <w:proofErr w:type="spellStart"/>
      <w:r w:rsidRPr="003B3B49">
        <w:rPr>
          <w:noProof w:val="0"/>
          <w:vertAlign w:val="subscript"/>
          <w:lang w:eastAsia="zh-CN"/>
        </w:rPr>
        <w:t>Iot</w:t>
      </w:r>
      <w:proofErr w:type="spellEnd"/>
      <w:r w:rsidRPr="003B3B49">
        <w:rPr>
          <w:noProof w:val="0"/>
          <w:vertAlign w:val="subscript"/>
          <w:lang w:eastAsia="zh-CN"/>
        </w:rPr>
        <w:t>-</w:t>
      </w:r>
      <w:proofErr w:type="spellStart"/>
      <w:r w:rsidRPr="003B3B49">
        <w:rPr>
          <w:noProof w:val="0"/>
          <w:vertAlign w:val="subscript"/>
          <w:lang w:eastAsia="zh-CN"/>
        </w:rPr>
        <w:t>f</w:t>
      </w:r>
      <w:r w:rsidRPr="003B3B49">
        <w:rPr>
          <w:noProof w:val="0"/>
          <w:vertAlign w:val="subscript"/>
        </w:rPr>
        <w:t>req</w:t>
      </w:r>
      <w:proofErr w:type="spellEnd"/>
      <w:r w:rsidRPr="003B3B49">
        <w:rPr>
          <w:noProof w:val="0"/>
        </w:rPr>
        <w:t>*T</w:t>
      </w:r>
      <w:r w:rsidRPr="003B3B49">
        <w:rPr>
          <w:noProof w:val="0"/>
          <w:vertAlign w:val="subscript"/>
        </w:rPr>
        <w:t>search</w:t>
      </w:r>
      <w:r w:rsidRPr="003B3B49">
        <w:rPr>
          <w:noProof w:val="0"/>
          <w:vertAlign w:val="subscript"/>
          <w:lang w:eastAsia="zh-CN"/>
        </w:rPr>
        <w:t>_NB1-NC</w:t>
      </w:r>
      <w:r w:rsidRPr="003B3B49">
        <w:rPr>
          <w:noProof w:val="0"/>
        </w:rPr>
        <w:t xml:space="preserve"> + T</w:t>
      </w:r>
      <w:r w:rsidRPr="003B3B49">
        <w:rPr>
          <w:noProof w:val="0"/>
          <w:vertAlign w:val="subscript"/>
        </w:rPr>
        <w:t>SI</w:t>
      </w:r>
      <w:r w:rsidRPr="003B3B49">
        <w:rPr>
          <w:noProof w:val="0"/>
          <w:vertAlign w:val="subscript"/>
          <w:lang w:eastAsia="zh-CN"/>
        </w:rPr>
        <w:t>_NB1-NC</w:t>
      </w:r>
      <w:r w:rsidRPr="003B3B49">
        <w:rPr>
          <w:noProof w:val="0"/>
          <w:vertAlign w:val="subscript"/>
        </w:rPr>
        <w:t xml:space="preserve"> </w:t>
      </w:r>
      <w:r w:rsidRPr="003B3B49">
        <w:rPr>
          <w:noProof w:val="0"/>
        </w:rPr>
        <w:t>+ T</w:t>
      </w:r>
      <w:r w:rsidRPr="003B3B49">
        <w:rPr>
          <w:noProof w:val="0"/>
          <w:vertAlign w:val="subscript"/>
        </w:rPr>
        <w:t>PRACH</w:t>
      </w:r>
      <w:r w:rsidRPr="003B3B49">
        <w:rPr>
          <w:noProof w:val="0"/>
          <w:vertAlign w:val="subscript"/>
          <w:lang w:eastAsia="zh-CN"/>
        </w:rPr>
        <w:t>_NB-IoT</w:t>
      </w:r>
    </w:p>
    <w:p w14:paraId="467CE3B4" w14:textId="77777777" w:rsidR="00A07F82" w:rsidRPr="003B3B49" w:rsidRDefault="00A07F82" w:rsidP="00A07F82">
      <w:pPr>
        <w:pStyle w:val="B1"/>
        <w:rPr>
          <w:lang w:eastAsia="zh-CN"/>
        </w:rPr>
      </w:pPr>
      <w:r w:rsidRPr="003B3B49">
        <w:rPr>
          <w:iCs/>
        </w:rPr>
        <w:tab/>
        <w:t>T</w:t>
      </w:r>
      <w:r w:rsidRPr="003B3B49">
        <w:rPr>
          <w:iCs/>
          <w:vertAlign w:val="subscript"/>
        </w:rPr>
        <w:t>searc</w:t>
      </w:r>
      <w:r w:rsidRPr="003B3B49">
        <w:rPr>
          <w:vertAlign w:val="subscript"/>
        </w:rPr>
        <w:t>h</w:t>
      </w:r>
      <w:r w:rsidRPr="003B3B49">
        <w:rPr>
          <w:vertAlign w:val="subscript"/>
          <w:lang w:eastAsia="zh-CN"/>
        </w:rPr>
        <w:t>_NB1-NC</w:t>
      </w:r>
      <w:r w:rsidRPr="003B3B49">
        <w:t xml:space="preserve">: It is the time required by the UE to search the target </w:t>
      </w:r>
      <w:r w:rsidRPr="003B3B49">
        <w:rPr>
          <w:lang w:eastAsia="zh-CN"/>
        </w:rPr>
        <w:t>c</w:t>
      </w:r>
      <w:r w:rsidRPr="003B3B49">
        <w:t>ell</w:t>
      </w:r>
      <w:r w:rsidRPr="003B3B49">
        <w:rPr>
          <w:lang w:eastAsia="zh-CN"/>
        </w:rPr>
        <w:t>:</w:t>
      </w:r>
    </w:p>
    <w:p w14:paraId="40384835" w14:textId="77777777" w:rsidR="00A07F82" w:rsidRPr="003B3B49" w:rsidRDefault="00A07F82" w:rsidP="00A07F82">
      <w:pPr>
        <w:pStyle w:val="B2"/>
        <w:rPr>
          <w:lang w:eastAsia="zh-CN"/>
        </w:rPr>
      </w:pPr>
      <w:r w:rsidRPr="003B3B49">
        <w:tab/>
        <w:t>If the target cell is known, then T</w:t>
      </w:r>
      <w:r w:rsidRPr="003B3B49">
        <w:rPr>
          <w:vertAlign w:val="subscript"/>
        </w:rPr>
        <w:t>search</w:t>
      </w:r>
      <w:r w:rsidRPr="003B3B49">
        <w:rPr>
          <w:vertAlign w:val="subscript"/>
          <w:lang w:eastAsia="zh-CN"/>
        </w:rPr>
        <w:t>_NB1-NC</w:t>
      </w:r>
      <w:r w:rsidRPr="003B3B49">
        <w:t xml:space="preserve"> = 0 </w:t>
      </w:r>
      <w:proofErr w:type="spellStart"/>
      <w:r w:rsidRPr="003B3B49">
        <w:t>ms</w:t>
      </w:r>
      <w:proofErr w:type="spellEnd"/>
      <w:r w:rsidRPr="003B3B49">
        <w:t>. If the target cell is unknown and signal quality is sufficient for successful cell detection on the first attempt, then T</w:t>
      </w:r>
      <w:r w:rsidRPr="003B3B49">
        <w:rPr>
          <w:vertAlign w:val="subscript"/>
        </w:rPr>
        <w:t>search</w:t>
      </w:r>
      <w:r w:rsidRPr="003B3B49">
        <w:rPr>
          <w:vertAlign w:val="subscript"/>
          <w:lang w:eastAsia="zh-CN"/>
        </w:rPr>
        <w:t>_NB1-NC</w:t>
      </w:r>
      <w:r w:rsidRPr="003B3B49">
        <w:t xml:space="preserve"> = 80 </w:t>
      </w:r>
      <w:proofErr w:type="spellStart"/>
      <w:r w:rsidRPr="003B3B49">
        <w:t>ms</w:t>
      </w:r>
      <w:proofErr w:type="spellEnd"/>
      <w:r w:rsidRPr="003B3B49">
        <w:t xml:space="preserve">. </w:t>
      </w:r>
      <w:r w:rsidRPr="003B3B49">
        <w:rPr>
          <w:lang w:eastAsia="zh-CN"/>
        </w:rPr>
        <w:t xml:space="preserve">Otherwise, </w:t>
      </w:r>
      <w:r w:rsidRPr="003B3B49">
        <w:t>T</w:t>
      </w:r>
      <w:r w:rsidRPr="003B3B49">
        <w:rPr>
          <w:vertAlign w:val="subscript"/>
        </w:rPr>
        <w:t>search</w:t>
      </w:r>
      <w:r w:rsidRPr="003B3B49">
        <w:rPr>
          <w:vertAlign w:val="subscript"/>
          <w:lang w:eastAsia="zh-CN"/>
        </w:rPr>
        <w:t>_NB1-NC</w:t>
      </w:r>
      <w:r w:rsidRPr="003B3B49">
        <w:t xml:space="preserve"> = </w:t>
      </w:r>
      <w:r w:rsidRPr="003B3B49">
        <w:rPr>
          <w:lang w:eastAsia="zh-CN"/>
        </w:rPr>
        <w:t>1400</w:t>
      </w:r>
      <w:r w:rsidRPr="003B3B49">
        <w:t xml:space="preserve"> </w:t>
      </w:r>
      <w:proofErr w:type="spellStart"/>
      <w:r w:rsidRPr="003B3B49">
        <w:t>ms</w:t>
      </w:r>
      <w:proofErr w:type="spellEnd"/>
      <w:r w:rsidRPr="003B3B49">
        <w:rPr>
          <w:lang w:eastAsia="zh-CN"/>
        </w:rPr>
        <w:t>.</w:t>
      </w:r>
    </w:p>
    <w:p w14:paraId="4A36EE99" w14:textId="77777777" w:rsidR="00A07F82" w:rsidRPr="003B3B49" w:rsidRDefault="00A07F82" w:rsidP="00A07F82">
      <w:pPr>
        <w:pStyle w:val="B1"/>
      </w:pPr>
      <w:r w:rsidRPr="003B3B49">
        <w:lastRenderedPageBreak/>
        <w:t>-</w:t>
      </w:r>
      <w:r w:rsidRPr="003B3B49">
        <w:tab/>
      </w:r>
      <w:r w:rsidRPr="003B3B49">
        <w:rPr>
          <w:lang w:eastAsia="zh-CN"/>
        </w:rPr>
        <w:t>T</w:t>
      </w:r>
      <w:r w:rsidRPr="003B3B49">
        <w:rPr>
          <w:vertAlign w:val="subscript"/>
          <w:lang w:eastAsia="zh-CN"/>
        </w:rPr>
        <w:t>SI_NB1-NC</w:t>
      </w:r>
      <w:r w:rsidRPr="003B3B49">
        <w:rPr>
          <w:lang w:eastAsia="zh-CN"/>
        </w:rPr>
        <w:t>: It</w:t>
      </w:r>
      <w:r w:rsidRPr="003B3B49">
        <w:rPr>
          <w:iCs/>
        </w:rPr>
        <w:t xml:space="preserve"> </w:t>
      </w:r>
      <w:r w:rsidRPr="003B3B49">
        <w:t>is the time required for receiving all the relevant system information according to the reception procedure and the RRC procedure delay of system information blocks defined in TS 36.331 [5] for the</w:t>
      </w:r>
      <w:r w:rsidRPr="003B3B49">
        <w:rPr>
          <w:lang w:eastAsia="zh-CN"/>
        </w:rPr>
        <w:t xml:space="preserve"> target</w:t>
      </w:r>
      <w:r w:rsidRPr="003B3B49">
        <w:t xml:space="preserve"> </w:t>
      </w:r>
      <w:r w:rsidRPr="003B3B49">
        <w:rPr>
          <w:lang w:eastAsia="zh-CN"/>
        </w:rPr>
        <w:t>c</w:t>
      </w:r>
      <w:r w:rsidRPr="003B3B49">
        <w:t>ell</w:t>
      </w:r>
      <w:r w:rsidRPr="003B3B49">
        <w:rPr>
          <w:lang w:eastAsia="zh-CN"/>
        </w:rPr>
        <w:t xml:space="preserve"> for a UE in normal coverage</w:t>
      </w:r>
      <w:r w:rsidRPr="003B3B49">
        <w:t>.</w:t>
      </w:r>
    </w:p>
    <w:p w14:paraId="386C3927" w14:textId="77777777" w:rsidR="00A07F82" w:rsidRPr="003B3B49" w:rsidRDefault="00A07F82" w:rsidP="00A07F82">
      <w:pPr>
        <w:pStyle w:val="B1"/>
      </w:pPr>
      <w:r w:rsidRPr="003B3B49">
        <w:t>-</w:t>
      </w:r>
      <w:r w:rsidRPr="003B3B49">
        <w:tab/>
        <w:t>T</w:t>
      </w:r>
      <w:r w:rsidRPr="003B3B49">
        <w:rPr>
          <w:vertAlign w:val="subscript"/>
        </w:rPr>
        <w:t>PRACH</w:t>
      </w:r>
      <w:r w:rsidRPr="003B3B49">
        <w:rPr>
          <w:vertAlign w:val="subscript"/>
          <w:lang w:eastAsia="zh-CN"/>
        </w:rPr>
        <w:t>_NB-IoT</w:t>
      </w:r>
      <w:r w:rsidRPr="003B3B49">
        <w:rPr>
          <w:lang w:eastAsia="zh-CN"/>
        </w:rPr>
        <w:t>:</w:t>
      </w:r>
      <w:r w:rsidRPr="003B3B49">
        <w:t xml:space="preserve"> The additional delay caused by the random access procedure</w:t>
      </w:r>
      <w:r w:rsidRPr="003B3B49">
        <w:rPr>
          <w:lang w:eastAsia="zh-CN"/>
        </w:rPr>
        <w:t>.</w:t>
      </w:r>
      <w:r w:rsidRPr="003B3B49">
        <w:t xml:space="preserve"> </w:t>
      </w:r>
      <w:r w:rsidRPr="003B3B49">
        <w:rPr>
          <w:iCs/>
        </w:rPr>
        <w:t>The actual value of T</w:t>
      </w:r>
      <w:r w:rsidRPr="003B3B49">
        <w:rPr>
          <w:vertAlign w:val="subscript"/>
        </w:rPr>
        <w:t>PRACH</w:t>
      </w:r>
      <w:r w:rsidRPr="003B3B49">
        <w:rPr>
          <w:vertAlign w:val="subscript"/>
          <w:lang w:eastAsia="zh-CN"/>
        </w:rPr>
        <w:t>_NB-IoT</w:t>
      </w:r>
      <w:r w:rsidRPr="003B3B49">
        <w:rPr>
          <w:iCs/>
        </w:rPr>
        <w:t xml:space="preserve"> shall depend upon the </w:t>
      </w:r>
      <w:r w:rsidRPr="003B3B49">
        <w:rPr>
          <w:iCs/>
          <w:lang w:eastAsia="zh-CN"/>
        </w:rPr>
        <w:t>N</w:t>
      </w:r>
      <w:r w:rsidRPr="003B3B49">
        <w:rPr>
          <w:iCs/>
        </w:rPr>
        <w:t>PRACH configuration used in the target cell</w:t>
      </w:r>
      <w:r w:rsidRPr="003B3B49">
        <w:rPr>
          <w:iCs/>
          <w:lang w:eastAsia="zh-CN"/>
        </w:rPr>
        <w:t xml:space="preserve"> and the number of repetition used by UE for sending random access to the target cell. T</w:t>
      </w:r>
      <w:r w:rsidRPr="003B3B49">
        <w:t>here might be additional delay due to ramping procedure</w:t>
      </w:r>
      <w:r w:rsidRPr="003B3B49">
        <w:rPr>
          <w:iCs/>
        </w:rPr>
        <w:t>.</w:t>
      </w:r>
    </w:p>
    <w:p w14:paraId="2AD95148" w14:textId="77777777" w:rsidR="00A07F82" w:rsidRPr="003B3B49" w:rsidRDefault="00A07F82" w:rsidP="00A07F82">
      <w:pPr>
        <w:pStyle w:val="B1"/>
        <w:rPr>
          <w:rFonts w:cs="v4.2.0"/>
        </w:rPr>
      </w:pPr>
      <w:r w:rsidRPr="003B3B49">
        <w:rPr>
          <w:rFonts w:cs="v4.2.0"/>
        </w:rPr>
        <w:t>-</w:t>
      </w:r>
      <w:r w:rsidRPr="003B3B49">
        <w:rPr>
          <w:rFonts w:cs="v4.2.0"/>
        </w:rPr>
        <w:tab/>
      </w:r>
      <w:r w:rsidRPr="003B3B49">
        <w:rPr>
          <w:rFonts w:cs="v4.2.0"/>
          <w:iCs/>
        </w:rPr>
        <w:t>N</w:t>
      </w:r>
      <w:r w:rsidRPr="003B3B49">
        <w:rPr>
          <w:rFonts w:cs="v4.2.0"/>
          <w:vertAlign w:val="subscript"/>
          <w:lang w:eastAsia="zh-CN"/>
        </w:rPr>
        <w:t>NB-</w:t>
      </w:r>
      <w:proofErr w:type="spellStart"/>
      <w:r w:rsidRPr="003B3B49">
        <w:rPr>
          <w:rFonts w:cs="v4.2.0"/>
          <w:vertAlign w:val="subscript"/>
          <w:lang w:eastAsia="zh-CN"/>
        </w:rPr>
        <w:t>Iot</w:t>
      </w:r>
      <w:proofErr w:type="spellEnd"/>
      <w:r w:rsidRPr="003B3B49">
        <w:rPr>
          <w:rFonts w:cs="v4.2.0"/>
          <w:vertAlign w:val="subscript"/>
          <w:lang w:eastAsia="zh-CN"/>
        </w:rPr>
        <w:t>-</w:t>
      </w:r>
      <w:proofErr w:type="spellStart"/>
      <w:r w:rsidRPr="003B3B49">
        <w:rPr>
          <w:rFonts w:cs="v4.2.0"/>
          <w:vertAlign w:val="subscript"/>
          <w:lang w:eastAsia="zh-CN"/>
        </w:rPr>
        <w:t>f</w:t>
      </w:r>
      <w:r w:rsidRPr="003B3B49">
        <w:rPr>
          <w:rFonts w:cs="v4.2.0"/>
          <w:vertAlign w:val="subscript"/>
        </w:rPr>
        <w:t>req</w:t>
      </w:r>
      <w:proofErr w:type="spellEnd"/>
      <w:r w:rsidRPr="003B3B49">
        <w:rPr>
          <w:rFonts w:cs="v4.2.0"/>
        </w:rPr>
        <w:t>: It is the total number of</w:t>
      </w:r>
      <w:r w:rsidRPr="003B3B49">
        <w:rPr>
          <w:rFonts w:cs="v4.2.0"/>
          <w:lang w:eastAsia="zh-CN"/>
        </w:rPr>
        <w:t xml:space="preserve"> NB-IoT </w:t>
      </w:r>
      <w:r w:rsidRPr="003B3B49">
        <w:rPr>
          <w:rFonts w:cs="v4.2.0"/>
        </w:rPr>
        <w:t>frequencies to be monitored for RRC re-establishment; N</w:t>
      </w:r>
      <w:r w:rsidRPr="003B3B49">
        <w:rPr>
          <w:rFonts w:cs="v4.2.0"/>
          <w:vertAlign w:val="subscript"/>
          <w:lang w:eastAsia="zh-CN"/>
        </w:rPr>
        <w:t>NB-</w:t>
      </w:r>
      <w:proofErr w:type="spellStart"/>
      <w:r w:rsidRPr="003B3B49">
        <w:rPr>
          <w:rFonts w:cs="v4.2.0"/>
          <w:vertAlign w:val="subscript"/>
          <w:lang w:eastAsia="zh-CN"/>
        </w:rPr>
        <w:t>Iot</w:t>
      </w:r>
      <w:proofErr w:type="spellEnd"/>
      <w:r w:rsidRPr="003B3B49">
        <w:rPr>
          <w:rFonts w:cs="v4.2.0"/>
          <w:vertAlign w:val="subscript"/>
          <w:lang w:eastAsia="zh-CN"/>
        </w:rPr>
        <w:t>-</w:t>
      </w:r>
      <w:proofErr w:type="spellStart"/>
      <w:r w:rsidRPr="003B3B49">
        <w:rPr>
          <w:rFonts w:cs="v4.2.0"/>
          <w:vertAlign w:val="subscript"/>
          <w:lang w:eastAsia="zh-CN"/>
        </w:rPr>
        <w:t>f</w:t>
      </w:r>
      <w:r w:rsidRPr="003B3B49">
        <w:rPr>
          <w:rFonts w:cs="v4.2.0"/>
          <w:vertAlign w:val="subscript"/>
        </w:rPr>
        <w:t>req</w:t>
      </w:r>
      <w:proofErr w:type="spellEnd"/>
      <w:r w:rsidRPr="003B3B49">
        <w:rPr>
          <w:rFonts w:cs="v4.2.0"/>
          <w:vertAlign w:val="subscript"/>
        </w:rPr>
        <w:t xml:space="preserve"> </w:t>
      </w:r>
      <w:r w:rsidRPr="003B3B49">
        <w:rPr>
          <w:rFonts w:cs="v4.2.0"/>
        </w:rPr>
        <w:t xml:space="preserve">= 1 if the target </w:t>
      </w:r>
      <w:r w:rsidRPr="003B3B49">
        <w:rPr>
          <w:rFonts w:cs="v4.2.0"/>
          <w:lang w:eastAsia="zh-CN"/>
        </w:rPr>
        <w:t>c</w:t>
      </w:r>
      <w:r w:rsidRPr="003B3B49">
        <w:rPr>
          <w:rFonts w:cs="v4.2.0"/>
        </w:rPr>
        <w:t>ell is known.</w:t>
      </w:r>
    </w:p>
    <w:p w14:paraId="6E0FEEE7" w14:textId="77777777" w:rsidR="00A07F82" w:rsidRPr="003B3B49" w:rsidRDefault="00A07F82" w:rsidP="00A07F82">
      <w:pPr>
        <w:pStyle w:val="B1"/>
      </w:pPr>
      <w:r w:rsidRPr="003B3B49">
        <w:t>There is no requirement if the target cell does not contain the UE context.</w:t>
      </w:r>
    </w:p>
    <w:p w14:paraId="744CF326" w14:textId="77777777" w:rsidR="00A07F82" w:rsidRPr="003B3B49" w:rsidRDefault="00A07F82" w:rsidP="00A07F82">
      <w:pPr>
        <w:pStyle w:val="Heading5"/>
        <w:keepNext w:val="0"/>
        <w:keepLines w:val="0"/>
        <w:rPr>
          <w:sz w:val="24"/>
          <w:szCs w:val="24"/>
        </w:rPr>
      </w:pPr>
      <w:r w:rsidRPr="003B3B49">
        <w:rPr>
          <w:sz w:val="24"/>
          <w:szCs w:val="24"/>
        </w:rPr>
        <w:t>13.3.1.1.4</w:t>
      </w:r>
      <w:r w:rsidRPr="003B3B49">
        <w:rPr>
          <w:sz w:val="24"/>
          <w:szCs w:val="24"/>
        </w:rPr>
        <w:tab/>
        <w:t>Test description</w:t>
      </w:r>
    </w:p>
    <w:p w14:paraId="4718F3E9" w14:textId="77777777" w:rsidR="00A07F82" w:rsidRPr="003B3B49" w:rsidRDefault="00A07F82" w:rsidP="00A07F82">
      <w:r w:rsidRPr="003B3B49">
        <w:t>There are two cells in this test case,.</w:t>
      </w:r>
      <w:r w:rsidRPr="003B3B49">
        <w:rPr>
          <w:lang w:eastAsia="zh-CN"/>
        </w:rPr>
        <w:t>nCell1 and nCell2 are NB-IoT cells with different physical cell ID on the same frequency carrier.</w:t>
      </w:r>
      <w:r w:rsidRPr="003B3B49">
        <w:t xml:space="preserve"> The test consists of 3 successive time periods, with time duration of T1, T2 and T3 respectively. At the start of time period T2, cell 1, which is the active cell, is deactivated. The time period T3 starts after the occurrence of the radio link failure.</w:t>
      </w:r>
    </w:p>
    <w:p w14:paraId="23521C45" w14:textId="355F07DD" w:rsidR="00A07F82" w:rsidRPr="003B3B49" w:rsidRDefault="00A07F82" w:rsidP="00A07F82">
      <w:pPr>
        <w:rPr>
          <w:lang w:eastAsia="zh-CN"/>
        </w:rPr>
      </w:pPr>
      <w:del w:id="7" w:author="Karajani Bledar (1CD2)" w:date="2023-11-03T17:30:00Z">
        <w:r w:rsidRPr="003B3B49" w:rsidDel="00A07F82">
          <w:rPr>
            <w:lang w:eastAsia="zh-CN"/>
          </w:rPr>
          <w:delText xml:space="preserve">During the test, the test system shall emulate and send the GNSS signal to the test UE by AT command. </w:delText>
        </w:r>
      </w:del>
      <w:r w:rsidRPr="003B3B49">
        <w:rPr>
          <w:lang w:eastAsia="zh-CN"/>
        </w:rPr>
        <w:t>The UE shall be provided with the valid information about the SAN serving cells before the test.</w:t>
      </w:r>
    </w:p>
    <w:p w14:paraId="201348C1" w14:textId="77777777" w:rsidR="00A07F82" w:rsidRPr="003B3B49" w:rsidRDefault="00A07F82" w:rsidP="00A07F82">
      <w:pPr>
        <w:pStyle w:val="Heading5"/>
      </w:pPr>
      <w:r w:rsidRPr="003B3B49">
        <w:t>13.3.1.1.4.1</w:t>
      </w:r>
      <w:r w:rsidRPr="003B3B49">
        <w:tab/>
        <w:t>Initial conditions</w:t>
      </w:r>
    </w:p>
    <w:p w14:paraId="1EDAC4BE" w14:textId="77777777" w:rsidR="00A07F82" w:rsidRPr="003B3B49" w:rsidRDefault="00A07F82" w:rsidP="00A07F82">
      <w:r w:rsidRPr="003B3B49">
        <w:t>The test parameters are given in table 13.3.1.1.4.1-1.</w:t>
      </w:r>
    </w:p>
    <w:p w14:paraId="49BA8271" w14:textId="77777777" w:rsidR="00A07F82" w:rsidRPr="003B3B49" w:rsidRDefault="00A07F82" w:rsidP="00A07F82">
      <w:pPr>
        <w:pStyle w:val="TH"/>
      </w:pPr>
      <w:r w:rsidRPr="003B3B49">
        <w:t>Table 13.3.1.1.4.1-1: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41BF09F4"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132B059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748231D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29ECE49B"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58EDB16D"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tcBorders>
              <w:top w:val="single" w:sz="4" w:space="0" w:color="auto"/>
              <w:left w:val="single" w:sz="4" w:space="0" w:color="auto"/>
              <w:bottom w:val="single" w:sz="4" w:space="0" w:color="auto"/>
              <w:right w:val="single" w:sz="4" w:space="0" w:color="auto"/>
            </w:tcBorders>
            <w:hideMark/>
          </w:tcPr>
          <w:p w14:paraId="31BC8FFF" w14:textId="77777777" w:rsidR="00A07F82" w:rsidRPr="003B3B49" w:rsidRDefault="00A07F82" w:rsidP="00194164">
            <w:pPr>
              <w:keepNext/>
              <w:keepLines/>
              <w:spacing w:after="0"/>
              <w:rPr>
                <w:rFonts w:ascii="Arial" w:hAnsi="Arial"/>
                <w:sz w:val="18"/>
              </w:rPr>
            </w:pPr>
            <w:r w:rsidRPr="003B3B49">
              <w:rPr>
                <w:rFonts w:ascii="Arial" w:hAnsi="Arial"/>
                <w:sz w:val="18"/>
              </w:rPr>
              <w:t>GEO, HD-FDD duplex mode</w:t>
            </w:r>
          </w:p>
        </w:tc>
      </w:tr>
    </w:tbl>
    <w:p w14:paraId="000AE647" w14:textId="77777777" w:rsidR="00A07F82" w:rsidRPr="003B3B49" w:rsidRDefault="00A07F82" w:rsidP="00A07F82">
      <w:pPr>
        <w:rPr>
          <w:color w:val="000000"/>
        </w:rPr>
      </w:pPr>
    </w:p>
    <w:p w14:paraId="3D30EEB6" w14:textId="77777777" w:rsidR="00A07F82" w:rsidRPr="003B3B49" w:rsidRDefault="00A07F82" w:rsidP="00A07F82">
      <w:pPr>
        <w:keepNext/>
        <w:keepLines/>
      </w:pPr>
      <w:r w:rsidRPr="003B3B49">
        <w:t>Test Environment: Normal, as defined in 3GPP TS 36.508 [7] clause 8.1.1.</w:t>
      </w:r>
    </w:p>
    <w:p w14:paraId="19428972" w14:textId="77777777" w:rsidR="00A07F82" w:rsidRPr="003B3B49" w:rsidRDefault="00A07F82" w:rsidP="00A07F82">
      <w:pPr>
        <w:keepNext/>
        <w:keepLines/>
      </w:pPr>
      <w:r w:rsidRPr="003B3B49">
        <w:t>Frequencies to be tested: According to Annex E table E-4 and TS 36.508 [7] clauses 8.1.4.2 and 8.1.3.1.</w:t>
      </w:r>
    </w:p>
    <w:p w14:paraId="289FACE9" w14:textId="77777777" w:rsidR="00A07F82" w:rsidRPr="003B3B49" w:rsidRDefault="00A07F82" w:rsidP="00A07F82">
      <w:r w:rsidRPr="003B3B49">
        <w:t>Channel Bandwidth to be tested: 200kHz as defined in 3GPP TS 36.508 [7] clause 8.1.3.1.</w:t>
      </w:r>
    </w:p>
    <w:p w14:paraId="10B93FF6" w14:textId="77777777" w:rsidR="00A07F82" w:rsidRPr="003B3B49" w:rsidRDefault="00A07F82" w:rsidP="00A07F82">
      <w:pPr>
        <w:pStyle w:val="B1"/>
      </w:pPr>
      <w:r w:rsidRPr="003B3B49">
        <w:t>1.</w:t>
      </w:r>
      <w:r w:rsidRPr="003B3B49">
        <w:tab/>
        <w:t>Connect the SS and AWGN noise sources to the UE antenna connectors as shown in 3GPP TS 36.508 [7] Annex A</w:t>
      </w:r>
      <w:r w:rsidRPr="003B3B49">
        <w:rPr>
          <w:lang w:eastAsia="zh-CN"/>
        </w:rPr>
        <w:t>,</w:t>
      </w:r>
      <w:r w:rsidRPr="003B3B49">
        <w:t xml:space="preserve"> Figure A.45 using only main UE Tx/Rx antenna.</w:t>
      </w:r>
    </w:p>
    <w:p w14:paraId="2DD787A0" w14:textId="77777777" w:rsidR="00A07F82" w:rsidRPr="003B3B49" w:rsidRDefault="00A07F82" w:rsidP="00A07F82">
      <w:pPr>
        <w:pStyle w:val="B1"/>
      </w:pPr>
      <w:r w:rsidRPr="003B3B49">
        <w:t>2.</w:t>
      </w:r>
      <w:r w:rsidRPr="003B3B49">
        <w:tab/>
        <w:t>The general test parameter settings are set up according to Table 13.3.1.1.4.1-2.</w:t>
      </w:r>
    </w:p>
    <w:p w14:paraId="407AD500" w14:textId="77777777" w:rsidR="00A07F82" w:rsidRPr="003B3B49" w:rsidRDefault="00A07F82" w:rsidP="00A07F82">
      <w:pPr>
        <w:pStyle w:val="B1"/>
      </w:pPr>
      <w:r w:rsidRPr="003B3B49">
        <w:t>3.</w:t>
      </w:r>
      <w:r w:rsidRPr="003B3B49">
        <w:tab/>
        <w:t>Propagation conditions are set according to Annex B clause B.0.</w:t>
      </w:r>
    </w:p>
    <w:p w14:paraId="434A2C9A" w14:textId="77777777" w:rsidR="00A07F82" w:rsidRPr="003B3B49" w:rsidRDefault="00A07F82" w:rsidP="00A07F82">
      <w:pPr>
        <w:pStyle w:val="B1"/>
      </w:pPr>
      <w:r w:rsidRPr="003B3B49">
        <w:t>4.</w:t>
      </w:r>
      <w:r w:rsidRPr="003B3B49">
        <w:tab/>
        <w:t>Message contents are defined in clause 13.3.1.1.4.3.</w:t>
      </w:r>
    </w:p>
    <w:p w14:paraId="0F9DF45A" w14:textId="77777777" w:rsidR="00A07F82" w:rsidRPr="003B3B49" w:rsidRDefault="00A07F82" w:rsidP="00A07F82">
      <w:pPr>
        <w:pStyle w:val="B1"/>
      </w:pPr>
      <w:r w:rsidRPr="003B3B49">
        <w:t>5.</w:t>
      </w:r>
      <w:r w:rsidRPr="003B3B49">
        <w:tab/>
        <w:t xml:space="preserve">There are two cells specified in this test. </w:t>
      </w:r>
      <w:proofErr w:type="spellStart"/>
      <w:r w:rsidRPr="003B3B49">
        <w:t>nCell</w:t>
      </w:r>
      <w:proofErr w:type="spellEnd"/>
      <w:r w:rsidRPr="003B3B49">
        <w:t xml:space="preserve"> 1 is the cell used for registration with the power level set according to Annex C.0 and C.1 for this test. </w:t>
      </w:r>
      <w:proofErr w:type="spellStart"/>
      <w:r w:rsidRPr="003B3B49">
        <w:t>nCell</w:t>
      </w:r>
      <w:proofErr w:type="spellEnd"/>
      <w:r w:rsidRPr="003B3B49">
        <w:t xml:space="preserve"> 1 and </w:t>
      </w:r>
      <w:proofErr w:type="spellStart"/>
      <w:r w:rsidRPr="003B3B49">
        <w:t>nCell</w:t>
      </w:r>
      <w:proofErr w:type="spellEnd"/>
      <w:r w:rsidRPr="003B3B49">
        <w:t xml:space="preserve"> 2 are NB-IoT cells with different physical cell ID on the same frequency carrier.</w:t>
      </w:r>
    </w:p>
    <w:p w14:paraId="39B3E375" w14:textId="77777777" w:rsidR="00A07F82" w:rsidRPr="003B3B49" w:rsidRDefault="00A07F82" w:rsidP="00A07F82">
      <w:pPr>
        <w:pStyle w:val="TH"/>
      </w:pPr>
      <w:r w:rsidRPr="003B3B49">
        <w:t xml:space="preserve">Table 13.3.1.1.4.1-2: General test parameters for </w:t>
      </w:r>
      <w:r w:rsidRPr="003B3B49">
        <w:rPr>
          <w:snapToGrid w:val="0"/>
        </w:rPr>
        <w:t>HD-FDD Intra-frequency RRC Re-establishment for UE</w:t>
      </w:r>
      <w:r w:rsidRPr="003B3B49">
        <w:rPr>
          <w:snapToGrid w:val="0"/>
          <w:lang w:eastAsia="zh-CN"/>
        </w:rPr>
        <w:t xml:space="preserve"> category NB1 in Standalone mode under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5"/>
        <w:gridCol w:w="767"/>
        <w:gridCol w:w="2494"/>
        <w:gridCol w:w="3686"/>
      </w:tblGrid>
      <w:tr w:rsidR="00A07F82" w:rsidRPr="003B3B49" w14:paraId="6C0D02A7"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4529D346"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Parameter</w:t>
            </w:r>
          </w:p>
        </w:tc>
        <w:tc>
          <w:tcPr>
            <w:tcW w:w="767" w:type="dxa"/>
            <w:tcBorders>
              <w:top w:val="single" w:sz="4" w:space="0" w:color="auto"/>
              <w:left w:val="single" w:sz="4" w:space="0" w:color="auto"/>
              <w:bottom w:val="single" w:sz="4" w:space="0" w:color="auto"/>
              <w:right w:val="single" w:sz="4" w:space="0" w:color="auto"/>
            </w:tcBorders>
            <w:hideMark/>
          </w:tcPr>
          <w:p w14:paraId="709B011D"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Unit</w:t>
            </w:r>
          </w:p>
        </w:tc>
        <w:tc>
          <w:tcPr>
            <w:tcW w:w="2493" w:type="dxa"/>
            <w:tcBorders>
              <w:top w:val="single" w:sz="4" w:space="0" w:color="auto"/>
              <w:left w:val="single" w:sz="4" w:space="0" w:color="auto"/>
              <w:bottom w:val="single" w:sz="4" w:space="0" w:color="auto"/>
              <w:right w:val="single" w:sz="4" w:space="0" w:color="auto"/>
            </w:tcBorders>
            <w:hideMark/>
          </w:tcPr>
          <w:p w14:paraId="0586A9D4"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Value</w:t>
            </w:r>
          </w:p>
        </w:tc>
        <w:tc>
          <w:tcPr>
            <w:tcW w:w="3685" w:type="dxa"/>
            <w:tcBorders>
              <w:top w:val="single" w:sz="4" w:space="0" w:color="auto"/>
              <w:left w:val="single" w:sz="4" w:space="0" w:color="auto"/>
              <w:bottom w:val="single" w:sz="4" w:space="0" w:color="auto"/>
              <w:right w:val="single" w:sz="4" w:space="0" w:color="auto"/>
            </w:tcBorders>
            <w:hideMark/>
          </w:tcPr>
          <w:p w14:paraId="1A2DD9E6"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Comment</w:t>
            </w:r>
          </w:p>
        </w:tc>
      </w:tr>
      <w:tr w:rsidR="00A07F82" w:rsidRPr="003B3B49" w14:paraId="68225269"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4A2BA00D"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NB-IOT operational mode</w:t>
            </w:r>
          </w:p>
        </w:tc>
        <w:tc>
          <w:tcPr>
            <w:tcW w:w="767" w:type="dxa"/>
            <w:tcBorders>
              <w:top w:val="single" w:sz="4" w:space="0" w:color="auto"/>
              <w:left w:val="single" w:sz="4" w:space="0" w:color="auto"/>
              <w:bottom w:val="single" w:sz="4" w:space="0" w:color="auto"/>
              <w:right w:val="single" w:sz="4" w:space="0" w:color="auto"/>
            </w:tcBorders>
          </w:tcPr>
          <w:p w14:paraId="06A7F568" w14:textId="77777777" w:rsidR="00A07F82" w:rsidRPr="003B3B49" w:rsidRDefault="00A07F82" w:rsidP="00194164">
            <w:pPr>
              <w:keepNext/>
              <w:keepLines/>
              <w:spacing w:after="0"/>
              <w:jc w:val="center"/>
              <w:rPr>
                <w:rFonts w:ascii="Arial"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hideMark/>
          </w:tcPr>
          <w:p w14:paraId="747E52B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Standalone</w:t>
            </w:r>
          </w:p>
        </w:tc>
        <w:tc>
          <w:tcPr>
            <w:tcW w:w="3685" w:type="dxa"/>
            <w:tcBorders>
              <w:top w:val="single" w:sz="4" w:space="0" w:color="auto"/>
              <w:left w:val="single" w:sz="4" w:space="0" w:color="auto"/>
              <w:bottom w:val="single" w:sz="4" w:space="0" w:color="auto"/>
              <w:right w:val="single" w:sz="4" w:space="0" w:color="auto"/>
            </w:tcBorders>
          </w:tcPr>
          <w:p w14:paraId="2D386909" w14:textId="77777777" w:rsidR="00A07F82" w:rsidRPr="003B3B49" w:rsidRDefault="00A07F82" w:rsidP="00194164">
            <w:pPr>
              <w:keepNext/>
              <w:keepLines/>
              <w:spacing w:after="0"/>
              <w:rPr>
                <w:rFonts w:ascii="Arial" w:hAnsi="Arial"/>
                <w:sz w:val="18"/>
                <w:lang w:eastAsia="ja-JP"/>
              </w:rPr>
            </w:pPr>
          </w:p>
        </w:tc>
      </w:tr>
      <w:tr w:rsidR="00A07F82" w:rsidRPr="003B3B49" w14:paraId="4B27573E" w14:textId="77777777" w:rsidTr="00194164">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07C085AD"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Initial condition</w:t>
            </w:r>
          </w:p>
        </w:tc>
        <w:tc>
          <w:tcPr>
            <w:tcW w:w="1794" w:type="dxa"/>
            <w:tcBorders>
              <w:top w:val="single" w:sz="4" w:space="0" w:color="auto"/>
              <w:left w:val="single" w:sz="4" w:space="0" w:color="auto"/>
              <w:bottom w:val="single" w:sz="4" w:space="0" w:color="auto"/>
              <w:right w:val="single" w:sz="4" w:space="0" w:color="auto"/>
            </w:tcBorders>
            <w:hideMark/>
          </w:tcPr>
          <w:p w14:paraId="7FD4F72A"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281B04BD" w14:textId="77777777" w:rsidR="00A07F82" w:rsidRPr="003B3B49" w:rsidRDefault="00A07F82" w:rsidP="00194164">
            <w:pPr>
              <w:keepNext/>
              <w:keepLines/>
              <w:spacing w:after="0"/>
              <w:jc w:val="center"/>
              <w:rPr>
                <w:rFonts w:ascii="Arial"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hideMark/>
          </w:tcPr>
          <w:p w14:paraId="2F91918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nCell1</w:t>
            </w:r>
          </w:p>
        </w:tc>
        <w:tc>
          <w:tcPr>
            <w:tcW w:w="3685" w:type="dxa"/>
            <w:tcBorders>
              <w:top w:val="single" w:sz="4" w:space="0" w:color="auto"/>
              <w:left w:val="single" w:sz="4" w:space="0" w:color="auto"/>
              <w:bottom w:val="single" w:sz="4" w:space="0" w:color="auto"/>
              <w:right w:val="single" w:sz="4" w:space="0" w:color="auto"/>
            </w:tcBorders>
          </w:tcPr>
          <w:p w14:paraId="7E883A09" w14:textId="77777777" w:rsidR="00A07F82" w:rsidRPr="003B3B49" w:rsidRDefault="00A07F82" w:rsidP="00194164">
            <w:pPr>
              <w:keepNext/>
              <w:keepLines/>
              <w:spacing w:after="0"/>
              <w:rPr>
                <w:rFonts w:ascii="Arial" w:hAnsi="Arial"/>
                <w:sz w:val="18"/>
                <w:lang w:eastAsia="ja-JP"/>
              </w:rPr>
            </w:pPr>
          </w:p>
        </w:tc>
      </w:tr>
      <w:tr w:rsidR="00A07F82" w:rsidRPr="003B3B49" w14:paraId="445F7044" w14:textId="77777777" w:rsidTr="00194164">
        <w:trPr>
          <w:cantSplit/>
          <w:trHeight w:val="463"/>
          <w:jc w:val="center"/>
        </w:trPr>
        <w:tc>
          <w:tcPr>
            <w:tcW w:w="2802" w:type="dxa"/>
            <w:vMerge/>
            <w:tcBorders>
              <w:top w:val="single" w:sz="4" w:space="0" w:color="auto"/>
              <w:left w:val="single" w:sz="4" w:space="0" w:color="auto"/>
              <w:bottom w:val="single" w:sz="4" w:space="0" w:color="auto"/>
              <w:right w:val="single" w:sz="4" w:space="0" w:color="auto"/>
            </w:tcBorders>
            <w:vAlign w:val="center"/>
            <w:hideMark/>
          </w:tcPr>
          <w:p w14:paraId="3F4AB59F" w14:textId="77777777" w:rsidR="00A07F82" w:rsidRPr="003B3B49" w:rsidRDefault="00A07F82" w:rsidP="00194164">
            <w:pPr>
              <w:spacing w:after="0"/>
              <w:rPr>
                <w:rFonts w:ascii="Arial" w:hAnsi="Arial"/>
                <w:sz w:val="18"/>
                <w:lang w:eastAsia="ja-JP"/>
              </w:rPr>
            </w:pPr>
          </w:p>
        </w:tc>
        <w:tc>
          <w:tcPr>
            <w:tcW w:w="1794" w:type="dxa"/>
            <w:tcBorders>
              <w:top w:val="single" w:sz="4" w:space="0" w:color="auto"/>
              <w:left w:val="single" w:sz="4" w:space="0" w:color="auto"/>
              <w:bottom w:val="single" w:sz="4" w:space="0" w:color="auto"/>
              <w:right w:val="single" w:sz="4" w:space="0" w:color="auto"/>
            </w:tcBorders>
            <w:hideMark/>
          </w:tcPr>
          <w:p w14:paraId="30267545"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Neighbour cells</w:t>
            </w:r>
          </w:p>
        </w:tc>
        <w:tc>
          <w:tcPr>
            <w:tcW w:w="767" w:type="dxa"/>
            <w:tcBorders>
              <w:top w:val="single" w:sz="4" w:space="0" w:color="auto"/>
              <w:left w:val="single" w:sz="4" w:space="0" w:color="auto"/>
              <w:bottom w:val="single" w:sz="4" w:space="0" w:color="auto"/>
              <w:right w:val="single" w:sz="4" w:space="0" w:color="auto"/>
            </w:tcBorders>
          </w:tcPr>
          <w:p w14:paraId="4E6DB01B" w14:textId="77777777" w:rsidR="00A07F82" w:rsidRPr="003B3B49" w:rsidRDefault="00A07F82" w:rsidP="00194164">
            <w:pPr>
              <w:keepNext/>
              <w:keepLines/>
              <w:spacing w:after="0"/>
              <w:jc w:val="center"/>
              <w:rPr>
                <w:rFonts w:ascii="Arial"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hideMark/>
          </w:tcPr>
          <w:p w14:paraId="6109E60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nCell2</w:t>
            </w:r>
          </w:p>
        </w:tc>
        <w:tc>
          <w:tcPr>
            <w:tcW w:w="3685" w:type="dxa"/>
            <w:tcBorders>
              <w:top w:val="single" w:sz="4" w:space="0" w:color="auto"/>
              <w:left w:val="single" w:sz="4" w:space="0" w:color="auto"/>
              <w:bottom w:val="single" w:sz="4" w:space="0" w:color="auto"/>
              <w:right w:val="single" w:sz="4" w:space="0" w:color="auto"/>
            </w:tcBorders>
          </w:tcPr>
          <w:p w14:paraId="53CB96A7" w14:textId="77777777" w:rsidR="00A07F82" w:rsidRPr="003B3B49" w:rsidRDefault="00A07F82" w:rsidP="00194164">
            <w:pPr>
              <w:keepNext/>
              <w:keepLines/>
              <w:spacing w:after="0"/>
              <w:rPr>
                <w:rFonts w:ascii="Arial" w:hAnsi="Arial"/>
                <w:sz w:val="18"/>
                <w:lang w:eastAsia="ja-JP"/>
              </w:rPr>
            </w:pPr>
          </w:p>
        </w:tc>
      </w:tr>
      <w:tr w:rsidR="00A07F82" w:rsidRPr="003B3B49" w14:paraId="79ACC78B" w14:textId="77777777" w:rsidTr="00194164">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1C62B440"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lastRenderedPageBreak/>
              <w:t>Final condition</w:t>
            </w:r>
          </w:p>
        </w:tc>
        <w:tc>
          <w:tcPr>
            <w:tcW w:w="1794" w:type="dxa"/>
            <w:tcBorders>
              <w:top w:val="single" w:sz="4" w:space="0" w:color="auto"/>
              <w:left w:val="single" w:sz="4" w:space="0" w:color="auto"/>
              <w:bottom w:val="single" w:sz="4" w:space="0" w:color="auto"/>
              <w:right w:val="single" w:sz="4" w:space="0" w:color="auto"/>
            </w:tcBorders>
            <w:hideMark/>
          </w:tcPr>
          <w:p w14:paraId="11A9C309"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38ABE432" w14:textId="77777777" w:rsidR="00A07F82" w:rsidRPr="003B3B49" w:rsidRDefault="00A07F82" w:rsidP="00194164">
            <w:pPr>
              <w:keepNext/>
              <w:keepLines/>
              <w:spacing w:after="0"/>
              <w:jc w:val="center"/>
              <w:rPr>
                <w:rFonts w:ascii="Arial"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hideMark/>
          </w:tcPr>
          <w:p w14:paraId="355E274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nCell2</w:t>
            </w:r>
          </w:p>
        </w:tc>
        <w:tc>
          <w:tcPr>
            <w:tcW w:w="3685" w:type="dxa"/>
            <w:tcBorders>
              <w:top w:val="single" w:sz="4" w:space="0" w:color="auto"/>
              <w:left w:val="single" w:sz="4" w:space="0" w:color="auto"/>
              <w:bottom w:val="single" w:sz="4" w:space="0" w:color="auto"/>
              <w:right w:val="single" w:sz="4" w:space="0" w:color="auto"/>
            </w:tcBorders>
          </w:tcPr>
          <w:p w14:paraId="7815DC2E" w14:textId="77777777" w:rsidR="00A07F82" w:rsidRPr="003B3B49" w:rsidRDefault="00A07F82" w:rsidP="00194164">
            <w:pPr>
              <w:keepNext/>
              <w:keepLines/>
              <w:spacing w:after="0"/>
              <w:rPr>
                <w:rFonts w:ascii="Arial" w:hAnsi="Arial"/>
                <w:sz w:val="18"/>
                <w:lang w:eastAsia="ja-JP"/>
              </w:rPr>
            </w:pPr>
          </w:p>
        </w:tc>
      </w:tr>
      <w:tr w:rsidR="00A07F82" w:rsidRPr="003B3B49" w14:paraId="79B6F329"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747022FE"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Access Barring Information</w:t>
            </w:r>
          </w:p>
        </w:tc>
        <w:tc>
          <w:tcPr>
            <w:tcW w:w="767" w:type="dxa"/>
            <w:tcBorders>
              <w:top w:val="single" w:sz="4" w:space="0" w:color="auto"/>
              <w:left w:val="single" w:sz="4" w:space="0" w:color="auto"/>
              <w:bottom w:val="single" w:sz="4" w:space="0" w:color="auto"/>
              <w:right w:val="single" w:sz="4" w:space="0" w:color="auto"/>
            </w:tcBorders>
            <w:hideMark/>
          </w:tcPr>
          <w:p w14:paraId="0CFB621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w:t>
            </w:r>
          </w:p>
        </w:tc>
        <w:tc>
          <w:tcPr>
            <w:tcW w:w="2493" w:type="dxa"/>
            <w:tcBorders>
              <w:top w:val="single" w:sz="4" w:space="0" w:color="auto"/>
              <w:left w:val="single" w:sz="4" w:space="0" w:color="auto"/>
              <w:bottom w:val="single" w:sz="4" w:space="0" w:color="auto"/>
              <w:right w:val="single" w:sz="4" w:space="0" w:color="auto"/>
            </w:tcBorders>
            <w:hideMark/>
          </w:tcPr>
          <w:p w14:paraId="22EEAA8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Not Sent</w:t>
            </w:r>
          </w:p>
        </w:tc>
        <w:tc>
          <w:tcPr>
            <w:tcW w:w="3685" w:type="dxa"/>
            <w:tcBorders>
              <w:top w:val="single" w:sz="4" w:space="0" w:color="auto"/>
              <w:left w:val="single" w:sz="4" w:space="0" w:color="auto"/>
              <w:bottom w:val="single" w:sz="4" w:space="0" w:color="auto"/>
              <w:right w:val="single" w:sz="4" w:space="0" w:color="auto"/>
            </w:tcBorders>
            <w:hideMark/>
          </w:tcPr>
          <w:p w14:paraId="3911C4C8"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No additional delays in random access procedure.</w:t>
            </w:r>
          </w:p>
        </w:tc>
      </w:tr>
      <w:tr w:rsidR="00A07F82" w:rsidRPr="003B3B49" w14:paraId="151B389C"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7A9B692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zh-CN"/>
              </w:rPr>
              <w:t>N</w:t>
            </w:r>
            <w:r w:rsidRPr="003B3B49">
              <w:rPr>
                <w:rFonts w:ascii="Arial" w:hAnsi="Arial"/>
                <w:sz w:val="18"/>
                <w:lang w:eastAsia="ja-JP"/>
              </w:rPr>
              <w:t>PRACH Configuration</w:t>
            </w:r>
          </w:p>
        </w:tc>
        <w:tc>
          <w:tcPr>
            <w:tcW w:w="767" w:type="dxa"/>
            <w:tcBorders>
              <w:top w:val="single" w:sz="4" w:space="0" w:color="auto"/>
              <w:left w:val="single" w:sz="4" w:space="0" w:color="auto"/>
              <w:bottom w:val="single" w:sz="4" w:space="0" w:color="auto"/>
              <w:right w:val="single" w:sz="4" w:space="0" w:color="auto"/>
            </w:tcBorders>
          </w:tcPr>
          <w:p w14:paraId="371EB1CC" w14:textId="77777777" w:rsidR="00A07F82" w:rsidRPr="003B3B49" w:rsidRDefault="00A07F82" w:rsidP="00194164">
            <w:pPr>
              <w:keepNext/>
              <w:keepLines/>
              <w:spacing w:after="0"/>
              <w:jc w:val="center"/>
              <w:rPr>
                <w:rFonts w:ascii="Arial"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hideMark/>
          </w:tcPr>
          <w:p w14:paraId="2F97BFD8"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3.7.0"/>
                <w:sz w:val="18"/>
              </w:rPr>
              <w:t>NPRACH.R-</w:t>
            </w:r>
            <w:r w:rsidRPr="003B3B49">
              <w:rPr>
                <w:rFonts w:ascii="Arial" w:hAnsi="Arial"/>
                <w:sz w:val="18"/>
                <w:lang w:eastAsia="ja-JP"/>
              </w:rPr>
              <w:t>1</w:t>
            </w:r>
          </w:p>
        </w:tc>
        <w:tc>
          <w:tcPr>
            <w:tcW w:w="3685" w:type="dxa"/>
            <w:tcBorders>
              <w:top w:val="single" w:sz="4" w:space="0" w:color="auto"/>
              <w:left w:val="single" w:sz="4" w:space="0" w:color="auto"/>
              <w:bottom w:val="single" w:sz="4" w:space="0" w:color="auto"/>
              <w:right w:val="single" w:sz="4" w:space="0" w:color="auto"/>
            </w:tcBorders>
            <w:hideMark/>
          </w:tcPr>
          <w:p w14:paraId="6BA7880D"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Refer to A.</w:t>
            </w:r>
            <w:r w:rsidRPr="003B3B49">
              <w:rPr>
                <w:rFonts w:ascii="Arial" w:hAnsi="Arial"/>
                <w:sz w:val="18"/>
                <w:lang w:eastAsia="zh-TW"/>
              </w:rPr>
              <w:t>10</w:t>
            </w:r>
            <w:r w:rsidRPr="003B3B49">
              <w:rPr>
                <w:rFonts w:ascii="Arial" w:hAnsi="Arial"/>
                <w:sz w:val="18"/>
                <w:lang w:eastAsia="ja-JP"/>
              </w:rPr>
              <w:t>.</w:t>
            </w:r>
            <w:r w:rsidRPr="003B3B49">
              <w:rPr>
                <w:rFonts w:ascii="Arial" w:hAnsi="Arial"/>
                <w:sz w:val="18"/>
                <w:lang w:eastAsia="zh-TW"/>
              </w:rPr>
              <w:t>3</w:t>
            </w:r>
          </w:p>
        </w:tc>
      </w:tr>
      <w:tr w:rsidR="00A07F82" w:rsidRPr="003B3B49" w14:paraId="783852A1"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50578313" w14:textId="77777777" w:rsidR="00A07F82" w:rsidRPr="003B3B49" w:rsidRDefault="00A07F82" w:rsidP="00194164">
            <w:pPr>
              <w:keepNext/>
              <w:keepLines/>
              <w:spacing w:after="0"/>
              <w:rPr>
                <w:rFonts w:ascii="Arial" w:hAnsi="Arial"/>
                <w:sz w:val="18"/>
                <w:vertAlign w:val="subscript"/>
                <w:lang w:eastAsia="zh-CN"/>
              </w:rPr>
            </w:pPr>
            <w:r w:rsidRPr="003B3B49">
              <w:rPr>
                <w:rFonts w:ascii="Arial" w:hAnsi="Arial"/>
                <w:sz w:val="18"/>
                <w:lang w:eastAsia="zh-CN"/>
              </w:rPr>
              <w:t>NPDCCH repetition level</w:t>
            </w:r>
          </w:p>
        </w:tc>
        <w:tc>
          <w:tcPr>
            <w:tcW w:w="767" w:type="dxa"/>
            <w:tcBorders>
              <w:top w:val="single" w:sz="4" w:space="0" w:color="auto"/>
              <w:left w:val="single" w:sz="4" w:space="0" w:color="auto"/>
              <w:bottom w:val="single" w:sz="4" w:space="0" w:color="auto"/>
              <w:right w:val="single" w:sz="4" w:space="0" w:color="auto"/>
            </w:tcBorders>
          </w:tcPr>
          <w:p w14:paraId="484C57E7" w14:textId="77777777" w:rsidR="00A07F82" w:rsidRPr="003B3B49" w:rsidRDefault="00A07F82" w:rsidP="00194164">
            <w:pPr>
              <w:keepNext/>
              <w:keepLines/>
              <w:spacing w:after="0"/>
              <w:jc w:val="center"/>
              <w:rPr>
                <w:rFonts w:ascii="Arial"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hideMark/>
          </w:tcPr>
          <w:p w14:paraId="33D51741"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zh-CN"/>
              </w:rPr>
              <w:t>16</w:t>
            </w:r>
          </w:p>
        </w:tc>
        <w:tc>
          <w:tcPr>
            <w:tcW w:w="3685" w:type="dxa"/>
            <w:tcBorders>
              <w:top w:val="single" w:sz="4" w:space="0" w:color="auto"/>
              <w:left w:val="single" w:sz="4" w:space="0" w:color="auto"/>
              <w:bottom w:val="single" w:sz="4" w:space="0" w:color="auto"/>
              <w:right w:val="single" w:sz="4" w:space="0" w:color="auto"/>
            </w:tcBorders>
            <w:hideMark/>
          </w:tcPr>
          <w:p w14:paraId="10E9E664" w14:textId="77777777" w:rsidR="00A07F82" w:rsidRPr="003B3B49" w:rsidRDefault="00A07F82" w:rsidP="00194164">
            <w:pPr>
              <w:keepNext/>
              <w:keepLines/>
              <w:spacing w:after="0"/>
              <w:rPr>
                <w:rFonts w:ascii="Arial" w:hAnsi="Arial"/>
                <w:sz w:val="18"/>
                <w:vertAlign w:val="subscript"/>
                <w:lang w:eastAsia="zh-CN"/>
              </w:rPr>
            </w:pPr>
            <w:r w:rsidRPr="003B3B49">
              <w:rPr>
                <w:rFonts w:ascii="Arial" w:hAnsi="Arial"/>
                <w:sz w:val="18"/>
                <w:lang w:eastAsia="zh-CN"/>
              </w:rPr>
              <w:t xml:space="preserve">NPDCCH </w:t>
            </w:r>
            <w:proofErr w:type="spellStart"/>
            <w:r w:rsidRPr="003B3B49">
              <w:rPr>
                <w:rFonts w:ascii="Arial" w:hAnsi="Arial"/>
                <w:sz w:val="18"/>
                <w:lang w:eastAsia="zh-CN"/>
              </w:rPr>
              <w:t>R</w:t>
            </w:r>
            <w:r w:rsidRPr="003B3B49">
              <w:rPr>
                <w:rFonts w:ascii="Arial" w:hAnsi="Arial"/>
                <w:sz w:val="18"/>
                <w:vertAlign w:val="subscript"/>
                <w:lang w:eastAsia="zh-CN"/>
              </w:rPr>
              <w:t>max</w:t>
            </w:r>
            <w:proofErr w:type="spellEnd"/>
          </w:p>
        </w:tc>
      </w:tr>
      <w:tr w:rsidR="00A07F82" w:rsidRPr="003B3B49" w14:paraId="65E11CB4"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3C6F58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N310</w:t>
            </w:r>
          </w:p>
        </w:tc>
        <w:tc>
          <w:tcPr>
            <w:tcW w:w="767" w:type="dxa"/>
            <w:tcBorders>
              <w:top w:val="single" w:sz="4" w:space="0" w:color="auto"/>
              <w:left w:val="single" w:sz="4" w:space="0" w:color="auto"/>
              <w:bottom w:val="single" w:sz="4" w:space="0" w:color="auto"/>
              <w:right w:val="single" w:sz="4" w:space="0" w:color="auto"/>
            </w:tcBorders>
            <w:hideMark/>
          </w:tcPr>
          <w:p w14:paraId="22C7273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w:t>
            </w:r>
          </w:p>
        </w:tc>
        <w:tc>
          <w:tcPr>
            <w:tcW w:w="2493" w:type="dxa"/>
            <w:tcBorders>
              <w:top w:val="single" w:sz="4" w:space="0" w:color="auto"/>
              <w:left w:val="single" w:sz="4" w:space="0" w:color="auto"/>
              <w:bottom w:val="single" w:sz="4" w:space="0" w:color="auto"/>
              <w:right w:val="single" w:sz="4" w:space="0" w:color="auto"/>
            </w:tcBorders>
            <w:hideMark/>
          </w:tcPr>
          <w:p w14:paraId="4D3878F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w:t>
            </w:r>
          </w:p>
        </w:tc>
        <w:tc>
          <w:tcPr>
            <w:tcW w:w="3685" w:type="dxa"/>
            <w:tcBorders>
              <w:top w:val="single" w:sz="4" w:space="0" w:color="auto"/>
              <w:left w:val="single" w:sz="4" w:space="0" w:color="auto"/>
              <w:bottom w:val="single" w:sz="4" w:space="0" w:color="auto"/>
              <w:right w:val="single" w:sz="4" w:space="0" w:color="auto"/>
            </w:tcBorders>
            <w:hideMark/>
          </w:tcPr>
          <w:p w14:paraId="0A868676"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Maximum consecutive out-of-sync indications from lower layers</w:t>
            </w:r>
          </w:p>
        </w:tc>
      </w:tr>
      <w:tr w:rsidR="00A07F82" w:rsidRPr="003B3B49" w14:paraId="1474B5E9"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08171C4E"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N311</w:t>
            </w:r>
          </w:p>
        </w:tc>
        <w:tc>
          <w:tcPr>
            <w:tcW w:w="767" w:type="dxa"/>
            <w:tcBorders>
              <w:top w:val="single" w:sz="4" w:space="0" w:color="auto"/>
              <w:left w:val="single" w:sz="4" w:space="0" w:color="auto"/>
              <w:bottom w:val="single" w:sz="4" w:space="0" w:color="auto"/>
              <w:right w:val="single" w:sz="4" w:space="0" w:color="auto"/>
            </w:tcBorders>
            <w:hideMark/>
          </w:tcPr>
          <w:p w14:paraId="79A599E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w:t>
            </w:r>
          </w:p>
        </w:tc>
        <w:tc>
          <w:tcPr>
            <w:tcW w:w="2493" w:type="dxa"/>
            <w:tcBorders>
              <w:top w:val="single" w:sz="4" w:space="0" w:color="auto"/>
              <w:left w:val="single" w:sz="4" w:space="0" w:color="auto"/>
              <w:bottom w:val="single" w:sz="4" w:space="0" w:color="auto"/>
              <w:right w:val="single" w:sz="4" w:space="0" w:color="auto"/>
            </w:tcBorders>
            <w:hideMark/>
          </w:tcPr>
          <w:p w14:paraId="610EFEC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w:t>
            </w:r>
          </w:p>
        </w:tc>
        <w:tc>
          <w:tcPr>
            <w:tcW w:w="3685" w:type="dxa"/>
            <w:tcBorders>
              <w:top w:val="single" w:sz="4" w:space="0" w:color="auto"/>
              <w:left w:val="single" w:sz="4" w:space="0" w:color="auto"/>
              <w:bottom w:val="single" w:sz="4" w:space="0" w:color="auto"/>
              <w:right w:val="single" w:sz="4" w:space="0" w:color="auto"/>
            </w:tcBorders>
            <w:hideMark/>
          </w:tcPr>
          <w:p w14:paraId="1750DE81"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Minimum consecutive in-sync indications from lower layers</w:t>
            </w:r>
          </w:p>
        </w:tc>
      </w:tr>
      <w:tr w:rsidR="00A07F82" w:rsidRPr="003B3B49" w14:paraId="23E3A51A"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5C736437"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T310</w:t>
            </w:r>
          </w:p>
        </w:tc>
        <w:tc>
          <w:tcPr>
            <w:tcW w:w="767" w:type="dxa"/>
            <w:tcBorders>
              <w:top w:val="single" w:sz="4" w:space="0" w:color="auto"/>
              <w:left w:val="single" w:sz="4" w:space="0" w:color="auto"/>
              <w:bottom w:val="single" w:sz="4" w:space="0" w:color="auto"/>
              <w:right w:val="single" w:sz="4" w:space="0" w:color="auto"/>
            </w:tcBorders>
            <w:hideMark/>
          </w:tcPr>
          <w:p w14:paraId="51D8712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Ms</w:t>
            </w:r>
          </w:p>
        </w:tc>
        <w:tc>
          <w:tcPr>
            <w:tcW w:w="2493" w:type="dxa"/>
            <w:tcBorders>
              <w:top w:val="single" w:sz="4" w:space="0" w:color="auto"/>
              <w:left w:val="single" w:sz="4" w:space="0" w:color="auto"/>
              <w:bottom w:val="single" w:sz="4" w:space="0" w:color="auto"/>
              <w:right w:val="single" w:sz="4" w:space="0" w:color="auto"/>
            </w:tcBorders>
            <w:hideMark/>
          </w:tcPr>
          <w:p w14:paraId="77793FC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0</w:t>
            </w:r>
          </w:p>
        </w:tc>
        <w:tc>
          <w:tcPr>
            <w:tcW w:w="3685" w:type="dxa"/>
            <w:tcBorders>
              <w:top w:val="single" w:sz="4" w:space="0" w:color="auto"/>
              <w:left w:val="single" w:sz="4" w:space="0" w:color="auto"/>
              <w:bottom w:val="single" w:sz="4" w:space="0" w:color="auto"/>
              <w:right w:val="single" w:sz="4" w:space="0" w:color="auto"/>
            </w:tcBorders>
            <w:hideMark/>
          </w:tcPr>
          <w:p w14:paraId="01909CF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Radio link failure timer; T310 is disabled</w:t>
            </w:r>
          </w:p>
        </w:tc>
      </w:tr>
      <w:tr w:rsidR="00A07F82" w:rsidRPr="003B3B49" w14:paraId="0D91351B"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F418E57"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T311</w:t>
            </w:r>
          </w:p>
        </w:tc>
        <w:tc>
          <w:tcPr>
            <w:tcW w:w="767" w:type="dxa"/>
            <w:tcBorders>
              <w:top w:val="single" w:sz="4" w:space="0" w:color="auto"/>
              <w:left w:val="single" w:sz="4" w:space="0" w:color="auto"/>
              <w:bottom w:val="single" w:sz="4" w:space="0" w:color="auto"/>
              <w:right w:val="single" w:sz="4" w:space="0" w:color="auto"/>
            </w:tcBorders>
            <w:hideMark/>
          </w:tcPr>
          <w:p w14:paraId="40FE984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Ms</w:t>
            </w:r>
          </w:p>
        </w:tc>
        <w:tc>
          <w:tcPr>
            <w:tcW w:w="2493" w:type="dxa"/>
            <w:tcBorders>
              <w:top w:val="single" w:sz="4" w:space="0" w:color="auto"/>
              <w:left w:val="single" w:sz="4" w:space="0" w:color="auto"/>
              <w:bottom w:val="single" w:sz="4" w:space="0" w:color="auto"/>
              <w:right w:val="single" w:sz="4" w:space="0" w:color="auto"/>
            </w:tcBorders>
            <w:hideMark/>
          </w:tcPr>
          <w:p w14:paraId="0224B6FC"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zh-CN"/>
              </w:rPr>
              <w:t>15000</w:t>
            </w:r>
          </w:p>
        </w:tc>
        <w:tc>
          <w:tcPr>
            <w:tcW w:w="3685" w:type="dxa"/>
            <w:tcBorders>
              <w:top w:val="single" w:sz="4" w:space="0" w:color="auto"/>
              <w:left w:val="single" w:sz="4" w:space="0" w:color="auto"/>
              <w:bottom w:val="single" w:sz="4" w:space="0" w:color="auto"/>
              <w:right w:val="single" w:sz="4" w:space="0" w:color="auto"/>
            </w:tcBorders>
            <w:hideMark/>
          </w:tcPr>
          <w:p w14:paraId="558C9732"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RRC re-establishment timer</w:t>
            </w:r>
          </w:p>
        </w:tc>
      </w:tr>
      <w:tr w:rsidR="00A07F82" w:rsidRPr="003B3B49" w14:paraId="57FC8097"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16AF126B"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DRX</w:t>
            </w:r>
          </w:p>
        </w:tc>
        <w:tc>
          <w:tcPr>
            <w:tcW w:w="767" w:type="dxa"/>
            <w:tcBorders>
              <w:top w:val="single" w:sz="4" w:space="0" w:color="auto"/>
              <w:left w:val="single" w:sz="4" w:space="0" w:color="auto"/>
              <w:bottom w:val="single" w:sz="4" w:space="0" w:color="auto"/>
              <w:right w:val="single" w:sz="4" w:space="0" w:color="auto"/>
            </w:tcBorders>
          </w:tcPr>
          <w:p w14:paraId="556262E5" w14:textId="77777777" w:rsidR="00A07F82" w:rsidRPr="003B3B49" w:rsidRDefault="00A07F82" w:rsidP="00194164">
            <w:pPr>
              <w:keepNext/>
              <w:keepLines/>
              <w:spacing w:after="0"/>
              <w:jc w:val="center"/>
              <w:rPr>
                <w:rFonts w:ascii="Arial"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hideMark/>
          </w:tcPr>
          <w:p w14:paraId="3A78C4B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OFF</w:t>
            </w:r>
          </w:p>
        </w:tc>
        <w:tc>
          <w:tcPr>
            <w:tcW w:w="3685" w:type="dxa"/>
            <w:tcBorders>
              <w:top w:val="single" w:sz="4" w:space="0" w:color="auto"/>
              <w:left w:val="single" w:sz="4" w:space="0" w:color="auto"/>
              <w:bottom w:val="single" w:sz="4" w:space="0" w:color="auto"/>
              <w:right w:val="single" w:sz="4" w:space="0" w:color="auto"/>
            </w:tcBorders>
          </w:tcPr>
          <w:p w14:paraId="46201618" w14:textId="77777777" w:rsidR="00A07F82" w:rsidRPr="003B3B49" w:rsidRDefault="00A07F82" w:rsidP="00194164">
            <w:pPr>
              <w:keepNext/>
              <w:keepLines/>
              <w:spacing w:after="0"/>
              <w:rPr>
                <w:rFonts w:ascii="Arial" w:hAnsi="Arial"/>
                <w:sz w:val="18"/>
                <w:lang w:eastAsia="ja-JP"/>
              </w:rPr>
            </w:pPr>
          </w:p>
        </w:tc>
      </w:tr>
      <w:tr w:rsidR="00A07F82" w:rsidRPr="003B3B49" w14:paraId="0A671B60"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0CDE13F3"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3EB004C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2493" w:type="dxa"/>
            <w:tcBorders>
              <w:top w:val="single" w:sz="4" w:space="0" w:color="auto"/>
              <w:left w:val="single" w:sz="4" w:space="0" w:color="auto"/>
              <w:bottom w:val="single" w:sz="4" w:space="0" w:color="auto"/>
              <w:right w:val="single" w:sz="4" w:space="0" w:color="auto"/>
            </w:tcBorders>
            <w:hideMark/>
          </w:tcPr>
          <w:p w14:paraId="01B331C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5</w:t>
            </w:r>
          </w:p>
        </w:tc>
        <w:tc>
          <w:tcPr>
            <w:tcW w:w="3685" w:type="dxa"/>
            <w:tcBorders>
              <w:top w:val="single" w:sz="4" w:space="0" w:color="auto"/>
              <w:left w:val="single" w:sz="4" w:space="0" w:color="auto"/>
              <w:bottom w:val="single" w:sz="4" w:space="0" w:color="auto"/>
              <w:right w:val="single" w:sz="4" w:space="0" w:color="auto"/>
            </w:tcBorders>
          </w:tcPr>
          <w:p w14:paraId="5289C568" w14:textId="77777777" w:rsidR="00A07F82" w:rsidRPr="003B3B49" w:rsidRDefault="00A07F82" w:rsidP="00194164">
            <w:pPr>
              <w:keepNext/>
              <w:keepLines/>
              <w:spacing w:after="0"/>
              <w:rPr>
                <w:rFonts w:ascii="Arial" w:hAnsi="Arial"/>
                <w:sz w:val="18"/>
                <w:lang w:eastAsia="ja-JP"/>
              </w:rPr>
            </w:pPr>
          </w:p>
        </w:tc>
      </w:tr>
      <w:tr w:rsidR="00A07F82" w:rsidRPr="003B3B49" w14:paraId="57BBE015"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3091EE45"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696E8FF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Ms</w:t>
            </w:r>
          </w:p>
        </w:tc>
        <w:tc>
          <w:tcPr>
            <w:tcW w:w="2493" w:type="dxa"/>
            <w:tcBorders>
              <w:top w:val="single" w:sz="4" w:space="0" w:color="auto"/>
              <w:left w:val="single" w:sz="4" w:space="0" w:color="auto"/>
              <w:bottom w:val="single" w:sz="4" w:space="0" w:color="auto"/>
              <w:right w:val="single" w:sz="4" w:space="0" w:color="auto"/>
            </w:tcBorders>
            <w:hideMark/>
          </w:tcPr>
          <w:p w14:paraId="51964B8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400</w:t>
            </w:r>
          </w:p>
        </w:tc>
        <w:tc>
          <w:tcPr>
            <w:tcW w:w="3685" w:type="dxa"/>
            <w:tcBorders>
              <w:top w:val="single" w:sz="4" w:space="0" w:color="auto"/>
              <w:left w:val="single" w:sz="4" w:space="0" w:color="auto"/>
              <w:bottom w:val="single" w:sz="4" w:space="0" w:color="auto"/>
              <w:right w:val="single" w:sz="4" w:space="0" w:color="auto"/>
            </w:tcBorders>
          </w:tcPr>
          <w:p w14:paraId="0DDC4E7E" w14:textId="77777777" w:rsidR="00A07F82" w:rsidRPr="003B3B49" w:rsidRDefault="00A07F82" w:rsidP="00194164">
            <w:pPr>
              <w:keepNext/>
              <w:keepLines/>
              <w:spacing w:after="0"/>
              <w:rPr>
                <w:rFonts w:ascii="Arial" w:hAnsi="Arial"/>
                <w:sz w:val="18"/>
                <w:lang w:eastAsia="ja-JP"/>
              </w:rPr>
            </w:pPr>
          </w:p>
        </w:tc>
      </w:tr>
      <w:tr w:rsidR="00A07F82" w:rsidRPr="003B3B49" w14:paraId="1912CE33"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5D907B31"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w:t>
            </w:r>
          </w:p>
        </w:tc>
        <w:tc>
          <w:tcPr>
            <w:tcW w:w="767" w:type="dxa"/>
            <w:tcBorders>
              <w:top w:val="single" w:sz="4" w:space="0" w:color="auto"/>
              <w:left w:val="single" w:sz="4" w:space="0" w:color="auto"/>
              <w:bottom w:val="single" w:sz="4" w:space="0" w:color="auto"/>
              <w:right w:val="single" w:sz="4" w:space="0" w:color="auto"/>
            </w:tcBorders>
            <w:hideMark/>
          </w:tcPr>
          <w:p w14:paraId="0AD2E06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2493" w:type="dxa"/>
            <w:tcBorders>
              <w:top w:val="single" w:sz="4" w:space="0" w:color="auto"/>
              <w:left w:val="single" w:sz="4" w:space="0" w:color="auto"/>
              <w:bottom w:val="single" w:sz="4" w:space="0" w:color="auto"/>
              <w:right w:val="single" w:sz="4" w:space="0" w:color="auto"/>
            </w:tcBorders>
            <w:hideMark/>
          </w:tcPr>
          <w:p w14:paraId="56F825A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15</w:t>
            </w:r>
          </w:p>
        </w:tc>
        <w:tc>
          <w:tcPr>
            <w:tcW w:w="3685" w:type="dxa"/>
            <w:tcBorders>
              <w:top w:val="single" w:sz="4" w:space="0" w:color="auto"/>
              <w:left w:val="single" w:sz="4" w:space="0" w:color="auto"/>
              <w:bottom w:val="single" w:sz="4" w:space="0" w:color="auto"/>
              <w:right w:val="single" w:sz="4" w:space="0" w:color="auto"/>
            </w:tcBorders>
          </w:tcPr>
          <w:p w14:paraId="08C8C3F9" w14:textId="77777777" w:rsidR="00A07F82" w:rsidRPr="003B3B49" w:rsidRDefault="00A07F82" w:rsidP="00194164">
            <w:pPr>
              <w:keepNext/>
              <w:keepLines/>
              <w:spacing w:after="0"/>
              <w:rPr>
                <w:rFonts w:ascii="Arial" w:hAnsi="Arial"/>
                <w:sz w:val="18"/>
                <w:lang w:eastAsia="ja-JP"/>
              </w:rPr>
            </w:pPr>
          </w:p>
        </w:tc>
      </w:tr>
    </w:tbl>
    <w:p w14:paraId="017D2A7C" w14:textId="77777777" w:rsidR="00A07F82" w:rsidRPr="003B3B49" w:rsidRDefault="00A07F82" w:rsidP="00A07F82">
      <w:pPr>
        <w:rPr>
          <w:lang w:eastAsia="zh-CN"/>
        </w:rPr>
      </w:pPr>
    </w:p>
    <w:p w14:paraId="39D3941D" w14:textId="77777777" w:rsidR="00A07F82" w:rsidRPr="003B3B49" w:rsidRDefault="00A07F82" w:rsidP="00A07F82">
      <w:pPr>
        <w:pStyle w:val="Heading5"/>
      </w:pPr>
      <w:bookmarkStart w:id="8" w:name="_Hlk142515778"/>
      <w:r w:rsidRPr="003B3B49">
        <w:t>13.3.1.1.4.2</w:t>
      </w:r>
      <w:r w:rsidRPr="003B3B49">
        <w:tab/>
        <w:t>Test procedure</w:t>
      </w:r>
    </w:p>
    <w:bookmarkEnd w:id="8"/>
    <w:p w14:paraId="04E5F7CE" w14:textId="77777777" w:rsidR="00A07F82" w:rsidRPr="003B3B49" w:rsidRDefault="00A07F82" w:rsidP="00A07F82">
      <w:r w:rsidRPr="003B3B49">
        <w:t xml:space="preserve">The test consists of 3 successive time periods, with time duration of T1, T2 and T3 respectively. At the start of time period T2, </w:t>
      </w:r>
      <w:proofErr w:type="spellStart"/>
      <w:r w:rsidRPr="003B3B49">
        <w:t>nCell</w:t>
      </w:r>
      <w:proofErr w:type="spellEnd"/>
      <w:r w:rsidRPr="003B3B49">
        <w:t xml:space="preserve"> 1, which is the active cell, is deactivated. The time period T3 starts after the occurrence of the radio link failure.</w:t>
      </w:r>
    </w:p>
    <w:p w14:paraId="05603B8F" w14:textId="77777777" w:rsidR="00A07F82" w:rsidRPr="003B3B49" w:rsidRDefault="00A07F82" w:rsidP="00A07F82">
      <w:pPr>
        <w:pStyle w:val="B1"/>
        <w:numPr>
          <w:ilvl w:val="0"/>
          <w:numId w:val="33"/>
        </w:numPr>
      </w:pPr>
      <w:r w:rsidRPr="003B3B49">
        <w:t>Ensure the UE is in State</w:t>
      </w:r>
      <w:r w:rsidRPr="003B3B49">
        <w:rPr>
          <w:lang w:eastAsia="zh-CN"/>
        </w:rPr>
        <w:t xml:space="preserve"> 2</w:t>
      </w:r>
      <w:r w:rsidRPr="003B3B49">
        <w:t>A-</w:t>
      </w:r>
      <w:r w:rsidRPr="003B3B49">
        <w:rPr>
          <w:lang w:eastAsia="zh-CN"/>
        </w:rPr>
        <w:t xml:space="preserve">NB </w:t>
      </w:r>
      <w:r w:rsidRPr="003B3B49">
        <w:rPr>
          <w:lang w:eastAsia="zh-TW"/>
        </w:rPr>
        <w:t xml:space="preserve">with UP </w:t>
      </w:r>
      <w:proofErr w:type="spellStart"/>
      <w:r w:rsidRPr="003B3B49">
        <w:rPr>
          <w:lang w:eastAsia="zh-TW"/>
        </w:rPr>
        <w:t>CIoT</w:t>
      </w:r>
      <w:proofErr w:type="spellEnd"/>
      <w:r w:rsidRPr="003B3B49">
        <w:rPr>
          <w:lang w:eastAsia="zh-TW"/>
        </w:rPr>
        <w:t xml:space="preserve"> Optimisation</w:t>
      </w:r>
      <w:r w:rsidRPr="003B3B49">
        <w:rPr>
          <w:lang w:eastAsia="zh-CN"/>
        </w:rPr>
        <w:t xml:space="preserve"> </w:t>
      </w:r>
      <w:r w:rsidRPr="003B3B49">
        <w:t xml:space="preserve">according to TS 36.508 [7] clause </w:t>
      </w:r>
      <w:r w:rsidRPr="003B3B49">
        <w:rPr>
          <w:lang w:eastAsia="zh-CN"/>
        </w:rPr>
        <w:t>8.1.5</w:t>
      </w:r>
      <w:r w:rsidRPr="003B3B49">
        <w:t xml:space="preserve">. </w:t>
      </w:r>
      <w:proofErr w:type="spellStart"/>
      <w:r w:rsidRPr="003B3B49">
        <w:t>nCell</w:t>
      </w:r>
      <w:proofErr w:type="spellEnd"/>
      <w:r w:rsidRPr="003B3B49">
        <w:t xml:space="preserve"> 1 is the active cell.</w:t>
      </w:r>
    </w:p>
    <w:p w14:paraId="57D98662" w14:textId="77777777" w:rsidR="00A07F82" w:rsidRPr="003B3B49" w:rsidRDefault="00A07F82" w:rsidP="00A07F82">
      <w:pPr>
        <w:pStyle w:val="B1"/>
        <w:numPr>
          <w:ilvl w:val="0"/>
          <w:numId w:val="33"/>
        </w:numPr>
        <w:rPr>
          <w:rFonts w:eastAsia="??"/>
        </w:rPr>
      </w:pPr>
      <w:r w:rsidRPr="003B3B49">
        <w:rPr>
          <w:rFonts w:eastAsia="??"/>
        </w:rPr>
        <w:t xml:space="preserve">Set the parameters according to T1 in </w:t>
      </w:r>
      <w:r w:rsidRPr="003B3B49">
        <w:rPr>
          <w:rFonts w:cs="v4.2.0"/>
          <w:color w:val="000000"/>
        </w:rPr>
        <w:t>Table 13.3.</w:t>
      </w:r>
      <w:r w:rsidRPr="003B3B49">
        <w:rPr>
          <w:rFonts w:cs="v4.2.0"/>
          <w:color w:val="000000"/>
          <w:lang w:eastAsia="zh-CN"/>
        </w:rPr>
        <w:t>1</w:t>
      </w:r>
      <w:r w:rsidRPr="003B3B49">
        <w:rPr>
          <w:rFonts w:cs="v4.2.0"/>
          <w:color w:val="000000"/>
        </w:rPr>
        <w:t>.5-1</w:t>
      </w:r>
      <w:r w:rsidRPr="003B3B49">
        <w:rPr>
          <w:rFonts w:eastAsia="??"/>
        </w:rPr>
        <w:t xml:space="preserve">. </w:t>
      </w:r>
      <w:r w:rsidRPr="003B3B49">
        <w:t xml:space="preserve">Propagation conditions are set according to Annex B clause B.1.1. </w:t>
      </w:r>
      <w:r w:rsidRPr="003B3B49">
        <w:rPr>
          <w:rFonts w:eastAsia="??"/>
        </w:rPr>
        <w:t>T1 starts.</w:t>
      </w:r>
    </w:p>
    <w:p w14:paraId="4F054899" w14:textId="77777777" w:rsidR="00A07F82" w:rsidRPr="003B3B49" w:rsidRDefault="00A07F82" w:rsidP="00A07F82">
      <w:pPr>
        <w:pStyle w:val="B1"/>
        <w:numPr>
          <w:ilvl w:val="0"/>
          <w:numId w:val="33"/>
        </w:numPr>
        <w:rPr>
          <w:rFonts w:eastAsia="??"/>
        </w:rPr>
      </w:pPr>
      <w:r w:rsidRPr="003B3B49">
        <w:rPr>
          <w:lang w:eastAsia="zh-CN"/>
        </w:rPr>
        <w:t>When T1 expires,</w:t>
      </w:r>
      <w:r w:rsidRPr="003B3B49">
        <w:t xml:space="preserve"> </w:t>
      </w:r>
      <w:r w:rsidRPr="003B3B49">
        <w:rPr>
          <w:lang w:eastAsia="zh-CN"/>
        </w:rPr>
        <w:t xml:space="preserve">the SS shall switch the power setting from T1 to T2 as specified in </w:t>
      </w:r>
      <w:r w:rsidRPr="003B3B49">
        <w:rPr>
          <w:rFonts w:cs="v4.2.0"/>
          <w:color w:val="000000"/>
        </w:rPr>
        <w:t>Table 13.</w:t>
      </w:r>
      <w:r w:rsidRPr="003B3B49">
        <w:rPr>
          <w:rFonts w:cs="v4.2.0"/>
          <w:color w:val="000000"/>
          <w:lang w:eastAsia="zh-TW"/>
        </w:rPr>
        <w:t>3.</w:t>
      </w:r>
      <w:r w:rsidRPr="003B3B49">
        <w:rPr>
          <w:rFonts w:cs="v4.2.0"/>
          <w:color w:val="000000"/>
        </w:rPr>
        <w:t>1.</w:t>
      </w:r>
      <w:r w:rsidRPr="003B3B49">
        <w:rPr>
          <w:rFonts w:cs="v4.2.0"/>
          <w:color w:val="000000"/>
          <w:lang w:eastAsia="zh-CN"/>
        </w:rPr>
        <w:t>1</w:t>
      </w:r>
      <w:r w:rsidRPr="003B3B49">
        <w:rPr>
          <w:rFonts w:cs="v4.2.0"/>
          <w:color w:val="000000"/>
        </w:rPr>
        <w:t>.5-1</w:t>
      </w:r>
      <w:r w:rsidRPr="003B3B49">
        <w:rPr>
          <w:lang w:eastAsia="zh-CN"/>
        </w:rPr>
        <w:t>. T2 starts.</w:t>
      </w:r>
    </w:p>
    <w:p w14:paraId="18BEFE1C" w14:textId="77777777" w:rsidR="00A07F82" w:rsidRPr="003B3B49" w:rsidRDefault="00A07F82" w:rsidP="00A07F82">
      <w:pPr>
        <w:pStyle w:val="B1"/>
        <w:numPr>
          <w:ilvl w:val="0"/>
          <w:numId w:val="33"/>
        </w:numPr>
        <w:rPr>
          <w:rFonts w:eastAsia="??"/>
        </w:rPr>
      </w:pPr>
      <w:r w:rsidRPr="003B3B49">
        <w:rPr>
          <w:lang w:eastAsia="zh-CN"/>
        </w:rPr>
        <w:t>When T2 expires,</w:t>
      </w:r>
      <w:r w:rsidRPr="003B3B49">
        <w:t xml:space="preserve"> </w:t>
      </w:r>
      <w:r w:rsidRPr="003B3B49">
        <w:rPr>
          <w:lang w:eastAsia="zh-CN"/>
        </w:rPr>
        <w:t xml:space="preserve">the SS shall switch the power setting from T2 to T3 as specified in </w:t>
      </w:r>
      <w:r w:rsidRPr="003B3B49">
        <w:rPr>
          <w:rFonts w:cs="v4.2.0"/>
          <w:color w:val="000000"/>
        </w:rPr>
        <w:t>Table 13.</w:t>
      </w:r>
      <w:r w:rsidRPr="003B3B49">
        <w:rPr>
          <w:rFonts w:cs="v4.2.0"/>
          <w:color w:val="000000"/>
          <w:lang w:eastAsia="zh-TW"/>
        </w:rPr>
        <w:t>3.</w:t>
      </w:r>
      <w:r w:rsidRPr="003B3B49">
        <w:rPr>
          <w:rFonts w:cs="v4.2.0"/>
          <w:color w:val="000000"/>
        </w:rPr>
        <w:t>1.</w:t>
      </w:r>
      <w:r w:rsidRPr="003B3B49">
        <w:rPr>
          <w:rFonts w:cs="v4.2.0"/>
          <w:color w:val="000000"/>
          <w:lang w:eastAsia="zh-CN"/>
        </w:rPr>
        <w:t>1</w:t>
      </w:r>
      <w:r w:rsidRPr="003B3B49">
        <w:rPr>
          <w:rFonts w:cs="v4.2.0"/>
          <w:color w:val="000000"/>
        </w:rPr>
        <w:t>.5-1</w:t>
      </w:r>
      <w:r w:rsidRPr="003B3B49">
        <w:rPr>
          <w:lang w:eastAsia="zh-CN"/>
        </w:rPr>
        <w:t>. T3 starts.</w:t>
      </w:r>
    </w:p>
    <w:p w14:paraId="72273A8E" w14:textId="77777777" w:rsidR="00A07F82" w:rsidRPr="003B3B49" w:rsidRDefault="00A07F82" w:rsidP="00A07F82">
      <w:pPr>
        <w:pStyle w:val="B1"/>
        <w:numPr>
          <w:ilvl w:val="0"/>
          <w:numId w:val="33"/>
        </w:numPr>
        <w:rPr>
          <w:rFonts w:eastAsia="??"/>
        </w:rPr>
      </w:pPr>
      <w:r w:rsidRPr="003B3B49">
        <w:rPr>
          <w:lang w:eastAsia="zh-CN"/>
        </w:rPr>
        <w:t xml:space="preserve">If </w:t>
      </w:r>
      <w:r w:rsidRPr="003B3B49">
        <w:rPr>
          <w:color w:val="000000"/>
        </w:rPr>
        <w:t xml:space="preserve">the UE starts to send </w:t>
      </w:r>
      <w:r w:rsidRPr="003B3B49">
        <w:rPr>
          <w:color w:val="000000"/>
          <w:lang w:eastAsia="zh-CN"/>
        </w:rPr>
        <w:t>N</w:t>
      </w:r>
      <w:r w:rsidRPr="003B3B49">
        <w:rPr>
          <w:color w:val="000000"/>
        </w:rPr>
        <w:t xml:space="preserve">PRACH preambles to </w:t>
      </w:r>
      <w:proofErr w:type="spellStart"/>
      <w:r w:rsidRPr="003B3B49">
        <w:t>nCell</w:t>
      </w:r>
      <w:proofErr w:type="spellEnd"/>
      <w:r w:rsidRPr="003B3B49">
        <w:rPr>
          <w:color w:val="000000"/>
        </w:rPr>
        <w:t xml:space="preserve"> 2 </w:t>
      </w:r>
      <w:r w:rsidRPr="003B3B49">
        <w:rPr>
          <w:rFonts w:cs="v4.2.0"/>
          <w:color w:val="000000"/>
        </w:rPr>
        <w:t xml:space="preserve">for sending the </w:t>
      </w:r>
      <w:proofErr w:type="spellStart"/>
      <w:r w:rsidRPr="003B3B49">
        <w:rPr>
          <w:i/>
          <w:color w:val="000000"/>
        </w:rPr>
        <w:t>RRCConnectionReestablishmentRequest</w:t>
      </w:r>
      <w:proofErr w:type="spellEnd"/>
      <w:r w:rsidRPr="003B3B49">
        <w:rPr>
          <w:i/>
          <w:color w:val="000000"/>
          <w:lang w:eastAsia="zh-CN"/>
        </w:rPr>
        <w:t>-NB</w:t>
      </w:r>
      <w:r w:rsidRPr="003B3B49">
        <w:rPr>
          <w:color w:val="000000"/>
        </w:rPr>
        <w:t xml:space="preserve"> </w:t>
      </w:r>
      <w:r w:rsidRPr="003B3B49">
        <w:rPr>
          <w:rFonts w:cs="v4.2.0"/>
          <w:color w:val="000000"/>
        </w:rPr>
        <w:t xml:space="preserve">message to </w:t>
      </w:r>
      <w:proofErr w:type="spellStart"/>
      <w:r w:rsidRPr="003B3B49">
        <w:t>nCell</w:t>
      </w:r>
      <w:proofErr w:type="spellEnd"/>
      <w:r w:rsidRPr="003B3B49">
        <w:rPr>
          <w:rFonts w:cs="v4.2.0"/>
          <w:color w:val="000000"/>
        </w:rPr>
        <w:t xml:space="preserve"> 2 </w:t>
      </w:r>
      <w:r w:rsidRPr="003B3B49">
        <w:rPr>
          <w:color w:val="000000"/>
          <w:lang w:eastAsia="zh-CN"/>
        </w:rPr>
        <w:t xml:space="preserve">within </w:t>
      </w:r>
      <w:r w:rsidRPr="003B3B49">
        <w:rPr>
          <w:color w:val="000000"/>
          <w:lang w:eastAsia="zh-TW"/>
        </w:rPr>
        <w:t>10.6s</w:t>
      </w:r>
      <w:r w:rsidRPr="003B3B49">
        <w:rPr>
          <w:color w:val="000000"/>
          <w:lang w:eastAsia="zh-CN"/>
        </w:rPr>
        <w:t xml:space="preserve"> from the beginning of time period T3</w:t>
      </w:r>
      <w:r w:rsidRPr="003B3B49">
        <w:rPr>
          <w:color w:val="000000"/>
        </w:rPr>
        <w:t>,</w:t>
      </w:r>
      <w:r w:rsidRPr="003B3B49">
        <w:rPr>
          <w:color w:val="000000"/>
          <w:lang w:eastAsia="zh-CN"/>
        </w:rPr>
        <w:t xml:space="preserve"> then the number of successful tests is increased by one.</w:t>
      </w:r>
      <w:r w:rsidRPr="003B3B49">
        <w:rPr>
          <w:color w:val="000000"/>
        </w:rPr>
        <w:t xml:space="preserve"> </w:t>
      </w:r>
      <w:r w:rsidRPr="003B3B49">
        <w:t>Otherwise, the number of failure tests is increased by one.</w:t>
      </w:r>
    </w:p>
    <w:p w14:paraId="65FE573D" w14:textId="77777777" w:rsidR="00A07F82" w:rsidRPr="003B3B49" w:rsidRDefault="00A07F82" w:rsidP="00A07F82">
      <w:pPr>
        <w:pStyle w:val="B1"/>
        <w:numPr>
          <w:ilvl w:val="0"/>
          <w:numId w:val="33"/>
        </w:numPr>
        <w:rPr>
          <w:rFonts w:eastAsia="??"/>
        </w:rPr>
      </w:pPr>
      <w:r w:rsidRPr="003B3B49">
        <w:rPr>
          <w:color w:val="000000"/>
          <w:lang w:eastAsia="zh-CN"/>
        </w:rPr>
        <w:t xml:space="preserve">Once the UE sends a </w:t>
      </w:r>
      <w:proofErr w:type="spellStart"/>
      <w:r w:rsidRPr="003B3B49">
        <w:rPr>
          <w:color w:val="000000"/>
          <w:lang w:eastAsia="zh-CN"/>
        </w:rPr>
        <w:t>prach</w:t>
      </w:r>
      <w:proofErr w:type="spellEnd"/>
      <w:r w:rsidRPr="003B3B49">
        <w:rPr>
          <w:color w:val="000000"/>
          <w:lang w:eastAsia="zh-CN"/>
        </w:rPr>
        <w:t xml:space="preserve"> in step 5</w:t>
      </w:r>
      <w:r w:rsidRPr="003B3B49">
        <w:t>, switch off the UE. Then ensure the UE is in State</w:t>
      </w:r>
      <w:r w:rsidRPr="003B3B49">
        <w:rPr>
          <w:lang w:eastAsia="zh-CN"/>
        </w:rPr>
        <w:t xml:space="preserve"> 2A-NB</w:t>
      </w:r>
      <w:r w:rsidRPr="003B3B49">
        <w:rPr>
          <w:lang w:eastAsia="zh-TW"/>
        </w:rPr>
        <w:t xml:space="preserve"> with UP </w:t>
      </w:r>
      <w:proofErr w:type="spellStart"/>
      <w:r w:rsidRPr="003B3B49">
        <w:rPr>
          <w:lang w:eastAsia="zh-TW"/>
        </w:rPr>
        <w:t>CIoT</w:t>
      </w:r>
      <w:proofErr w:type="spellEnd"/>
      <w:r w:rsidRPr="003B3B49">
        <w:rPr>
          <w:lang w:eastAsia="zh-TW"/>
        </w:rPr>
        <w:t xml:space="preserve"> Optimisation</w:t>
      </w:r>
      <w:r w:rsidRPr="003B3B49">
        <w:rPr>
          <w:lang w:eastAsia="zh-CN"/>
        </w:rPr>
        <w:t xml:space="preserve"> </w:t>
      </w:r>
      <w:r w:rsidRPr="003B3B49">
        <w:t xml:space="preserve">according to TS 36.508 [7] clause </w:t>
      </w:r>
      <w:r w:rsidRPr="003B3B49">
        <w:rPr>
          <w:lang w:eastAsia="zh-CN"/>
        </w:rPr>
        <w:t>8.1</w:t>
      </w:r>
      <w:r w:rsidRPr="003B3B49">
        <w:t>.</w:t>
      </w:r>
      <w:r w:rsidRPr="003B3B49">
        <w:rPr>
          <w:lang w:eastAsia="zh-CN"/>
        </w:rPr>
        <w:t>5</w:t>
      </w:r>
      <w:r w:rsidRPr="003B3B49">
        <w:t xml:space="preserve">. </w:t>
      </w:r>
      <w:proofErr w:type="spellStart"/>
      <w:r w:rsidRPr="003B3B49">
        <w:t>nCell</w:t>
      </w:r>
      <w:proofErr w:type="spellEnd"/>
      <w:r w:rsidRPr="003B3B49">
        <w:t xml:space="preserve"> 1 is the active cell.</w:t>
      </w:r>
    </w:p>
    <w:p w14:paraId="6965B086" w14:textId="77777777" w:rsidR="00A07F82" w:rsidRPr="003B3B49" w:rsidRDefault="00A07F82" w:rsidP="00A07F82">
      <w:pPr>
        <w:pStyle w:val="B1"/>
        <w:numPr>
          <w:ilvl w:val="0"/>
          <w:numId w:val="33"/>
        </w:numPr>
        <w:rPr>
          <w:rFonts w:eastAsia="??"/>
        </w:rPr>
      </w:pPr>
      <w:r w:rsidRPr="003B3B49">
        <w:rPr>
          <w:lang w:eastAsia="zh-CN"/>
        </w:rPr>
        <w:t>R</w:t>
      </w:r>
      <w:r w:rsidRPr="003B3B49">
        <w:t>epeat step 2-</w:t>
      </w:r>
      <w:r w:rsidRPr="003B3B49">
        <w:rPr>
          <w:lang w:eastAsia="zh-CN"/>
        </w:rPr>
        <w:t>6</w:t>
      </w:r>
      <w:r w:rsidRPr="003B3B49">
        <w:t xml:space="preserve"> until the confidence level according to Table G.2.3-1 in Annex G clause G.2 is achieved.</w:t>
      </w:r>
    </w:p>
    <w:p w14:paraId="7D31FE0F" w14:textId="77777777" w:rsidR="00A07F82" w:rsidRPr="003B3B49" w:rsidRDefault="00A07F82" w:rsidP="00A07F82">
      <w:pPr>
        <w:pStyle w:val="Heading5"/>
      </w:pPr>
      <w:r w:rsidRPr="003B3B49">
        <w:t>13.3.</w:t>
      </w:r>
      <w:r w:rsidRPr="003B3B49">
        <w:rPr>
          <w:lang w:eastAsia="zh-CN"/>
        </w:rPr>
        <w:t>1</w:t>
      </w:r>
      <w:r w:rsidRPr="003B3B49">
        <w:t>.</w:t>
      </w:r>
      <w:r w:rsidRPr="003B3B49">
        <w:rPr>
          <w:szCs w:val="22"/>
        </w:rPr>
        <w:t>1.</w:t>
      </w:r>
      <w:r w:rsidRPr="003B3B49">
        <w:t>4.3</w:t>
      </w:r>
      <w:r w:rsidRPr="003B3B49">
        <w:tab/>
        <w:t>Message contents</w:t>
      </w:r>
    </w:p>
    <w:p w14:paraId="01EC8F8C"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TW"/>
        </w:rPr>
        <w:t>.</w:t>
      </w:r>
    </w:p>
    <w:p w14:paraId="6B4B9857" w14:textId="77777777" w:rsidR="00A07F82" w:rsidRPr="003B3B49" w:rsidRDefault="00A07F82" w:rsidP="00A07F82">
      <w:pPr>
        <w:pStyle w:val="Heading5"/>
      </w:pPr>
      <w:r w:rsidRPr="003B3B49">
        <w:t>13.3.</w:t>
      </w:r>
      <w:r w:rsidRPr="003B3B49">
        <w:rPr>
          <w:lang w:eastAsia="zh-CN"/>
        </w:rPr>
        <w:t>1</w:t>
      </w:r>
      <w:r w:rsidRPr="003B3B49">
        <w:t>.</w:t>
      </w:r>
      <w:r w:rsidRPr="003B3B49">
        <w:rPr>
          <w:lang w:eastAsia="zh-CN"/>
        </w:rPr>
        <w:t>1</w:t>
      </w:r>
      <w:r w:rsidRPr="003B3B49">
        <w:rPr>
          <w:szCs w:val="22"/>
        </w:rPr>
        <w:t>.</w:t>
      </w:r>
      <w:r w:rsidRPr="003B3B49">
        <w:t>5</w:t>
      </w:r>
      <w:r w:rsidRPr="003B3B49">
        <w:tab/>
        <w:t>Test requirement</w:t>
      </w:r>
    </w:p>
    <w:p w14:paraId="4E20416F" w14:textId="77777777" w:rsidR="00A07F82" w:rsidRPr="003B3B49" w:rsidRDefault="00A07F82" w:rsidP="00A07F82">
      <w:pPr>
        <w:pStyle w:val="TH"/>
      </w:pPr>
      <w:r w:rsidRPr="003B3B49">
        <w:t>Table 13.3.</w:t>
      </w:r>
      <w:r w:rsidRPr="003B3B49">
        <w:rPr>
          <w:lang w:eastAsia="zh-TW"/>
        </w:rPr>
        <w:t>1.</w:t>
      </w:r>
      <w:r w:rsidRPr="003B3B49">
        <w:t xml:space="preserve">1.5-1: </w:t>
      </w:r>
      <w:proofErr w:type="spellStart"/>
      <w:r w:rsidRPr="003B3B49">
        <w:t>nCell</w:t>
      </w:r>
      <w:proofErr w:type="spellEnd"/>
      <w:r w:rsidRPr="003B3B49">
        <w:t xml:space="preserve"> 1, </w:t>
      </w:r>
      <w:proofErr w:type="spellStart"/>
      <w:r w:rsidRPr="003B3B49">
        <w:t>nCell</w:t>
      </w:r>
      <w:proofErr w:type="spellEnd"/>
      <w:r w:rsidRPr="003B3B49">
        <w:t xml:space="preserve"> 2 specific test parameters for </w:t>
      </w:r>
      <w:r w:rsidRPr="003B3B49">
        <w:rPr>
          <w:snapToGrid w:val="0"/>
        </w:rPr>
        <w:t>HD-FDD Intra-frequency RRC Re-establishment for UE</w:t>
      </w:r>
      <w:r w:rsidRPr="003B3B49">
        <w:rPr>
          <w:snapToGrid w:val="0"/>
          <w:lang w:eastAsia="zh-CN"/>
        </w:rPr>
        <w:t xml:space="preserve"> category NB1 in Standalone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851"/>
        <w:gridCol w:w="851"/>
        <w:gridCol w:w="851"/>
        <w:gridCol w:w="851"/>
        <w:gridCol w:w="851"/>
        <w:gridCol w:w="851"/>
      </w:tblGrid>
      <w:tr w:rsidR="00A07F82" w:rsidRPr="003B3B49" w14:paraId="3AC594A2" w14:textId="77777777" w:rsidTr="00194164">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467B2B98"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7E44521D"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1E0F11F5" w14:textId="77777777" w:rsidR="00A07F82" w:rsidRPr="003B3B49" w:rsidRDefault="00A07F82" w:rsidP="00194164">
            <w:pPr>
              <w:keepNext/>
              <w:keepLines/>
              <w:spacing w:after="0"/>
              <w:jc w:val="center"/>
              <w:rPr>
                <w:rFonts w:ascii="Arial" w:hAnsi="Arial" w:cs="v4.2.0"/>
                <w:b/>
                <w:sz w:val="18"/>
                <w:lang w:eastAsia="ja-JP"/>
              </w:rPr>
            </w:pPr>
            <w:proofErr w:type="spellStart"/>
            <w:r w:rsidRPr="003B3B49">
              <w:rPr>
                <w:rFonts w:ascii="Arial" w:hAnsi="Arial" w:cs="v4.2.0"/>
                <w:b/>
                <w:sz w:val="18"/>
                <w:lang w:eastAsia="ja-JP"/>
              </w:rPr>
              <w:t>nCell</w:t>
            </w:r>
            <w:proofErr w:type="spellEnd"/>
            <w:r w:rsidRPr="003B3B49">
              <w:rPr>
                <w:rFonts w:ascii="Arial" w:hAnsi="Arial" w:cs="v4.2.0"/>
                <w:b/>
                <w:sz w:val="18"/>
                <w:lang w:eastAsia="ja-JP"/>
              </w:rPr>
              <w:t xml:space="preserve"> 1</w:t>
            </w:r>
          </w:p>
        </w:tc>
        <w:tc>
          <w:tcPr>
            <w:tcW w:w="2553" w:type="dxa"/>
            <w:gridSpan w:val="3"/>
            <w:tcBorders>
              <w:top w:val="single" w:sz="4" w:space="0" w:color="auto"/>
              <w:left w:val="single" w:sz="4" w:space="0" w:color="auto"/>
              <w:bottom w:val="single" w:sz="4" w:space="0" w:color="auto"/>
              <w:right w:val="single" w:sz="4" w:space="0" w:color="auto"/>
            </w:tcBorders>
            <w:hideMark/>
          </w:tcPr>
          <w:p w14:paraId="43309B60" w14:textId="77777777" w:rsidR="00A07F82" w:rsidRPr="003B3B49" w:rsidRDefault="00A07F82" w:rsidP="00194164">
            <w:pPr>
              <w:keepNext/>
              <w:keepLines/>
              <w:spacing w:after="0"/>
              <w:jc w:val="center"/>
              <w:rPr>
                <w:rFonts w:ascii="Arial" w:hAnsi="Arial" w:cs="v4.2.0"/>
                <w:b/>
                <w:sz w:val="18"/>
                <w:lang w:eastAsia="ja-JP"/>
              </w:rPr>
            </w:pPr>
            <w:proofErr w:type="spellStart"/>
            <w:r w:rsidRPr="003B3B49">
              <w:rPr>
                <w:rFonts w:ascii="Arial" w:hAnsi="Arial" w:cs="v4.2.0"/>
                <w:b/>
                <w:sz w:val="18"/>
                <w:lang w:eastAsia="ja-JP"/>
              </w:rPr>
              <w:t>nCell</w:t>
            </w:r>
            <w:proofErr w:type="spellEnd"/>
            <w:r w:rsidRPr="003B3B49">
              <w:rPr>
                <w:rFonts w:ascii="Arial" w:hAnsi="Arial" w:cs="v4.2.0"/>
                <w:b/>
                <w:sz w:val="18"/>
                <w:lang w:eastAsia="ja-JP"/>
              </w:rPr>
              <w:t xml:space="preserve"> 2</w:t>
            </w:r>
          </w:p>
        </w:tc>
      </w:tr>
      <w:tr w:rsidR="00A07F82" w:rsidRPr="003B3B49" w14:paraId="5FD1419A" w14:textId="77777777" w:rsidTr="00194164">
        <w:trPr>
          <w:cantSplit/>
          <w:jc w:val="center"/>
        </w:trPr>
        <w:tc>
          <w:tcPr>
            <w:tcW w:w="8792" w:type="dxa"/>
            <w:vMerge/>
            <w:tcBorders>
              <w:top w:val="single" w:sz="4" w:space="0" w:color="auto"/>
              <w:left w:val="single" w:sz="4" w:space="0" w:color="auto"/>
              <w:bottom w:val="single" w:sz="4" w:space="0" w:color="auto"/>
              <w:right w:val="single" w:sz="4" w:space="0" w:color="auto"/>
            </w:tcBorders>
            <w:vAlign w:val="center"/>
            <w:hideMark/>
          </w:tcPr>
          <w:p w14:paraId="48E3CDC3" w14:textId="77777777" w:rsidR="00A07F82" w:rsidRPr="003B3B49" w:rsidRDefault="00A07F82" w:rsidP="00194164">
            <w:pPr>
              <w:spacing w:after="0"/>
              <w:rPr>
                <w:rFonts w:ascii="Arial" w:hAnsi="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659938B" w14:textId="77777777" w:rsidR="00A07F82" w:rsidRPr="003B3B49" w:rsidRDefault="00A07F82" w:rsidP="00194164">
            <w:pPr>
              <w:spacing w:after="0"/>
              <w:rPr>
                <w:rFonts w:ascii="Arial" w:hAnsi="Arial"/>
                <w:b/>
                <w:sz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157E364E"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v4.2.0"/>
                <w:b/>
                <w:sz w:val="18"/>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25F61D03"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v4.2.0"/>
                <w:b/>
                <w:sz w:val="18"/>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6DC3CB49"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v4.2.0"/>
                <w:b/>
                <w:sz w:val="18"/>
                <w:lang w:eastAsia="ja-JP"/>
              </w:rPr>
              <w:t>T3</w:t>
            </w:r>
          </w:p>
        </w:tc>
        <w:tc>
          <w:tcPr>
            <w:tcW w:w="851" w:type="dxa"/>
            <w:tcBorders>
              <w:top w:val="single" w:sz="4" w:space="0" w:color="auto"/>
              <w:left w:val="single" w:sz="4" w:space="0" w:color="auto"/>
              <w:bottom w:val="single" w:sz="4" w:space="0" w:color="auto"/>
              <w:right w:val="single" w:sz="4" w:space="0" w:color="auto"/>
            </w:tcBorders>
            <w:hideMark/>
          </w:tcPr>
          <w:p w14:paraId="0B5AAF80"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v4.2.0"/>
                <w:b/>
                <w:sz w:val="18"/>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310B7E45"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v4.2.0"/>
                <w:b/>
                <w:sz w:val="18"/>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20F7DC75"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v4.2.0"/>
                <w:b/>
                <w:sz w:val="18"/>
                <w:lang w:eastAsia="ja-JP"/>
              </w:rPr>
              <w:t>T3</w:t>
            </w:r>
          </w:p>
        </w:tc>
      </w:tr>
      <w:tr w:rsidR="00A07F82" w:rsidRPr="003B3B49" w14:paraId="39D81845"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9CEAD9F" w14:textId="77777777" w:rsidR="00A07F82" w:rsidRPr="003B3B49" w:rsidRDefault="00A07F82" w:rsidP="00194164">
            <w:pPr>
              <w:keepNext/>
              <w:keepLines/>
              <w:spacing w:after="0"/>
              <w:rPr>
                <w:rFonts w:ascii="Arial" w:hAnsi="Arial"/>
                <w:b/>
                <w:sz w:val="18"/>
                <w:lang w:eastAsia="ja-JP"/>
              </w:rPr>
            </w:pPr>
            <w:proofErr w:type="spellStart"/>
            <w:r w:rsidRPr="003B3B49">
              <w:rPr>
                <w:rFonts w:ascii="Arial" w:hAnsi="Arial"/>
                <w:sz w:val="18"/>
                <w:lang w:eastAsia="ja-JP"/>
              </w:rPr>
              <w:lastRenderedPageBreak/>
              <w:t>BW</w:t>
            </w:r>
            <w:r w:rsidRPr="003B3B49">
              <w:rPr>
                <w:rFonts w:ascii="Arial" w:hAnsi="Arial"/>
                <w:sz w:val="18"/>
                <w:vertAlign w:val="subscript"/>
                <w:lang w:eastAsia="ja-JP"/>
              </w:rPr>
              <w:t>channel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08E7B68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3C5340ED"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200</w:t>
            </w:r>
          </w:p>
        </w:tc>
        <w:tc>
          <w:tcPr>
            <w:tcW w:w="2553" w:type="dxa"/>
            <w:gridSpan w:val="3"/>
            <w:tcBorders>
              <w:top w:val="single" w:sz="4" w:space="0" w:color="auto"/>
              <w:left w:val="single" w:sz="4" w:space="0" w:color="auto"/>
              <w:bottom w:val="single" w:sz="4" w:space="0" w:color="auto"/>
              <w:right w:val="single" w:sz="4" w:space="0" w:color="auto"/>
            </w:tcBorders>
            <w:hideMark/>
          </w:tcPr>
          <w:p w14:paraId="60EE87AE"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200</w:t>
            </w:r>
          </w:p>
        </w:tc>
      </w:tr>
      <w:tr w:rsidR="00A07F82" w:rsidRPr="003B3B49" w14:paraId="061086D0"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227E4C9"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NPDSCH parameters</w:t>
            </w:r>
          </w:p>
        </w:tc>
        <w:tc>
          <w:tcPr>
            <w:tcW w:w="1418" w:type="dxa"/>
            <w:tcBorders>
              <w:top w:val="single" w:sz="4" w:space="0" w:color="auto"/>
              <w:left w:val="single" w:sz="4" w:space="0" w:color="auto"/>
              <w:bottom w:val="single" w:sz="4" w:space="0" w:color="auto"/>
              <w:right w:val="single" w:sz="4" w:space="0" w:color="auto"/>
            </w:tcBorders>
          </w:tcPr>
          <w:p w14:paraId="3F80C511" w14:textId="77777777" w:rsidR="00A07F82" w:rsidRPr="003B3B49" w:rsidRDefault="00A07F82" w:rsidP="00194164">
            <w:pPr>
              <w:keepNext/>
              <w:keepLines/>
              <w:spacing w:after="0"/>
              <w:jc w:val="center"/>
              <w:rPr>
                <w:rFonts w:ascii="Arial"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4A14F30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R.18 HD-FDD</w:t>
            </w:r>
          </w:p>
        </w:tc>
        <w:tc>
          <w:tcPr>
            <w:tcW w:w="2553" w:type="dxa"/>
            <w:gridSpan w:val="3"/>
            <w:tcBorders>
              <w:top w:val="single" w:sz="4" w:space="0" w:color="auto"/>
              <w:left w:val="single" w:sz="4" w:space="0" w:color="auto"/>
              <w:bottom w:val="single" w:sz="4" w:space="0" w:color="auto"/>
              <w:right w:val="single" w:sz="4" w:space="0" w:color="auto"/>
            </w:tcBorders>
            <w:hideMark/>
          </w:tcPr>
          <w:p w14:paraId="20BCCCF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R.18 HD-FDD</w:t>
            </w:r>
          </w:p>
        </w:tc>
      </w:tr>
      <w:tr w:rsidR="00A07F82" w:rsidRPr="003B3B49" w14:paraId="01A6BFAF"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31093E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NPDCCH parameters</w:t>
            </w:r>
          </w:p>
        </w:tc>
        <w:tc>
          <w:tcPr>
            <w:tcW w:w="1418" w:type="dxa"/>
            <w:tcBorders>
              <w:top w:val="single" w:sz="4" w:space="0" w:color="auto"/>
              <w:left w:val="single" w:sz="4" w:space="0" w:color="auto"/>
              <w:bottom w:val="single" w:sz="4" w:space="0" w:color="auto"/>
              <w:right w:val="single" w:sz="4" w:space="0" w:color="auto"/>
            </w:tcBorders>
          </w:tcPr>
          <w:p w14:paraId="6E07FE67" w14:textId="77777777" w:rsidR="00A07F82" w:rsidRPr="003B3B49" w:rsidRDefault="00A07F82" w:rsidP="00194164">
            <w:pPr>
              <w:keepNext/>
              <w:keepLines/>
              <w:spacing w:after="0"/>
              <w:jc w:val="center"/>
              <w:rPr>
                <w:rFonts w:ascii="Arial"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43B7B9A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R.30 HD-FDD</w:t>
            </w:r>
          </w:p>
        </w:tc>
        <w:tc>
          <w:tcPr>
            <w:tcW w:w="2553" w:type="dxa"/>
            <w:gridSpan w:val="3"/>
            <w:tcBorders>
              <w:top w:val="single" w:sz="4" w:space="0" w:color="auto"/>
              <w:left w:val="single" w:sz="4" w:space="0" w:color="auto"/>
              <w:bottom w:val="single" w:sz="4" w:space="0" w:color="auto"/>
              <w:right w:val="single" w:sz="4" w:space="0" w:color="auto"/>
            </w:tcBorders>
            <w:hideMark/>
          </w:tcPr>
          <w:p w14:paraId="7A5A9F8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R.30 HD-FDD</w:t>
            </w:r>
          </w:p>
        </w:tc>
      </w:tr>
      <w:tr w:rsidR="00A07F82" w:rsidRPr="003B3B49" w14:paraId="064D119E"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514548B" w14:textId="77777777" w:rsidR="00A07F82" w:rsidRPr="003B3B49" w:rsidRDefault="00A07F82" w:rsidP="00194164">
            <w:pPr>
              <w:keepNext/>
              <w:keepLines/>
              <w:spacing w:after="0"/>
              <w:rPr>
                <w:rFonts w:ascii="Arial" w:hAnsi="Arial"/>
                <w:sz w:val="18"/>
                <w:lang w:eastAsia="ja-JP"/>
              </w:rPr>
            </w:pPr>
            <w:r w:rsidRPr="003B3B49">
              <w:rPr>
                <w:rFonts w:ascii="Arial" w:hAnsi="Arial" w:cs="Arial"/>
                <w:sz w:val="18"/>
                <w:lang w:eastAsia="ja-JP"/>
              </w:rPr>
              <w:t xml:space="preserve">NOCNG Patterns </w:t>
            </w:r>
          </w:p>
        </w:tc>
        <w:tc>
          <w:tcPr>
            <w:tcW w:w="1418" w:type="dxa"/>
            <w:tcBorders>
              <w:top w:val="single" w:sz="4" w:space="0" w:color="auto"/>
              <w:left w:val="single" w:sz="4" w:space="0" w:color="auto"/>
              <w:bottom w:val="single" w:sz="4" w:space="0" w:color="auto"/>
              <w:right w:val="single" w:sz="4" w:space="0" w:color="auto"/>
            </w:tcBorders>
            <w:vAlign w:val="center"/>
          </w:tcPr>
          <w:p w14:paraId="27FC4CA3" w14:textId="77777777" w:rsidR="00A07F82" w:rsidRPr="003B3B49" w:rsidRDefault="00A07F82" w:rsidP="00194164">
            <w:pPr>
              <w:keepNext/>
              <w:keepLines/>
              <w:spacing w:after="0"/>
              <w:jc w:val="center"/>
              <w:rPr>
                <w:rFonts w:ascii="Arial"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1514DD10"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Arial"/>
                <w:sz w:val="18"/>
                <w:lang w:eastAsia="ja-JP"/>
              </w:rPr>
              <w:t>NOP.</w:t>
            </w:r>
            <w:r w:rsidRPr="003B3B49">
              <w:rPr>
                <w:rFonts w:ascii="Arial" w:hAnsi="Arial" w:cs="Arial"/>
                <w:sz w:val="18"/>
                <w:lang w:eastAsia="zh-CN"/>
              </w:rPr>
              <w:t>3</w:t>
            </w:r>
            <w:r w:rsidRPr="003B3B49">
              <w:rPr>
                <w:rFonts w:ascii="Arial" w:hAnsi="Arial" w:cs="Arial"/>
                <w:sz w:val="18"/>
                <w:lang w:eastAsia="ja-JP"/>
              </w:rPr>
              <w:t xml:space="preserve"> FDD</w:t>
            </w:r>
          </w:p>
        </w:tc>
        <w:tc>
          <w:tcPr>
            <w:tcW w:w="2553" w:type="dxa"/>
            <w:gridSpan w:val="3"/>
            <w:tcBorders>
              <w:top w:val="single" w:sz="4" w:space="0" w:color="auto"/>
              <w:left w:val="single" w:sz="4" w:space="0" w:color="auto"/>
              <w:bottom w:val="single" w:sz="4" w:space="0" w:color="auto"/>
              <w:right w:val="single" w:sz="4" w:space="0" w:color="auto"/>
            </w:tcBorders>
            <w:hideMark/>
          </w:tcPr>
          <w:p w14:paraId="5C716C1A"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Arial"/>
                <w:sz w:val="18"/>
                <w:lang w:eastAsia="ja-JP"/>
              </w:rPr>
              <w:t>NOP.</w:t>
            </w:r>
            <w:r w:rsidRPr="003B3B49">
              <w:rPr>
                <w:rFonts w:ascii="Arial" w:hAnsi="Arial" w:cs="Arial"/>
                <w:sz w:val="18"/>
                <w:lang w:eastAsia="zh-CN"/>
              </w:rPr>
              <w:t>3</w:t>
            </w:r>
            <w:r w:rsidRPr="003B3B49">
              <w:rPr>
                <w:rFonts w:ascii="Arial" w:hAnsi="Arial" w:cs="Arial"/>
                <w:sz w:val="18"/>
                <w:lang w:eastAsia="ja-JP"/>
              </w:rPr>
              <w:t xml:space="preserve"> FDD</w:t>
            </w:r>
          </w:p>
        </w:tc>
      </w:tr>
      <w:tr w:rsidR="00A07F82" w:rsidRPr="003B3B49" w14:paraId="56D215C8"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5A98AA7" w14:textId="77777777" w:rsidR="00A07F82" w:rsidRPr="003B3B49" w:rsidRDefault="00A07F82" w:rsidP="00194164">
            <w:pPr>
              <w:keepNext/>
              <w:keepLines/>
              <w:spacing w:after="0"/>
              <w:rPr>
                <w:rFonts w:ascii="Arial" w:hAnsi="Arial"/>
                <w:sz w:val="18"/>
                <w:lang w:eastAsia="ja-JP"/>
              </w:rPr>
            </w:pPr>
            <w:r w:rsidRPr="003B3B49">
              <w:rPr>
                <w:rFonts w:ascii="Arial" w:hAnsi="Arial"/>
                <w:bCs/>
                <w:sz w:val="18"/>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6439019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9FF8872" w14:textId="77777777" w:rsidR="00A07F82" w:rsidRPr="003B3B49" w:rsidRDefault="00A07F82" w:rsidP="00194164">
            <w:pPr>
              <w:keepNext/>
              <w:keepLines/>
              <w:spacing w:after="0"/>
              <w:jc w:val="center"/>
              <w:rPr>
                <w:rFonts w:ascii="Arial" w:hAnsi="Arial" w:cs="v4.2.0"/>
                <w:sz w:val="18"/>
                <w:lang w:eastAsia="zh-CN"/>
              </w:rPr>
            </w:pPr>
            <w:r w:rsidRPr="003B3B49">
              <w:rPr>
                <w:rFonts w:ascii="Arial" w:hAnsi="Arial" w:cs="v4.2.0"/>
                <w:sz w:val="18"/>
                <w:lang w:eastAsia="zh-CN"/>
              </w:rPr>
              <w:t>0</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B228841" w14:textId="77777777" w:rsidR="00A07F82" w:rsidRPr="003B3B49" w:rsidRDefault="00A07F82" w:rsidP="00194164">
            <w:pPr>
              <w:keepNext/>
              <w:keepLines/>
              <w:spacing w:after="0"/>
              <w:jc w:val="center"/>
              <w:rPr>
                <w:rFonts w:ascii="Arial" w:hAnsi="Arial" w:cs="v4.2.0"/>
                <w:sz w:val="18"/>
                <w:lang w:eastAsia="zh-CN"/>
              </w:rPr>
            </w:pPr>
            <w:r w:rsidRPr="003B3B49">
              <w:rPr>
                <w:rFonts w:ascii="Arial" w:hAnsi="Arial" w:cs="v4.2.0"/>
                <w:sz w:val="18"/>
                <w:lang w:eastAsia="zh-CN"/>
              </w:rPr>
              <w:t>0</w:t>
            </w:r>
          </w:p>
        </w:tc>
      </w:tr>
      <w:tr w:rsidR="00A07F82" w:rsidRPr="003B3B49" w14:paraId="51408597"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49A7046" w14:textId="77777777" w:rsidR="00A07F82" w:rsidRPr="003B3B49" w:rsidRDefault="00A07F82" w:rsidP="00194164">
            <w:pPr>
              <w:keepNext/>
              <w:keepLines/>
              <w:spacing w:after="0"/>
              <w:rPr>
                <w:rFonts w:ascii="Arial" w:hAnsi="Arial"/>
                <w:sz w:val="18"/>
                <w:lang w:eastAsia="ja-JP"/>
              </w:rPr>
            </w:pPr>
            <w:r w:rsidRPr="003B3B49">
              <w:rPr>
                <w:rFonts w:ascii="Arial" w:hAnsi="Arial"/>
                <w:bCs/>
                <w:sz w:val="18"/>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43D2065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hideMark/>
          </w:tcPr>
          <w:p w14:paraId="6B4B354A" w14:textId="77777777" w:rsidR="00A07F82" w:rsidRPr="003B3B49" w:rsidRDefault="00A07F82" w:rsidP="00194164">
            <w:pPr>
              <w:spacing w:after="0"/>
              <w:rPr>
                <w:rFonts w:ascii="Arial" w:hAnsi="Arial" w:cs="v4.2.0"/>
                <w:sz w:val="18"/>
                <w:lang w:eastAsia="zh-CN"/>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hideMark/>
          </w:tcPr>
          <w:p w14:paraId="3F483C5D" w14:textId="77777777" w:rsidR="00A07F82" w:rsidRPr="003B3B49" w:rsidRDefault="00A07F82" w:rsidP="00194164">
            <w:pPr>
              <w:spacing w:after="0"/>
              <w:rPr>
                <w:rFonts w:ascii="Arial" w:hAnsi="Arial" w:cs="v4.2.0"/>
                <w:sz w:val="18"/>
                <w:lang w:eastAsia="zh-CN"/>
              </w:rPr>
            </w:pPr>
          </w:p>
        </w:tc>
      </w:tr>
      <w:tr w:rsidR="00A07F82" w:rsidRPr="003B3B49" w14:paraId="514C0C3A"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51C879"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6384A2E5"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hideMark/>
          </w:tcPr>
          <w:p w14:paraId="726A1C55" w14:textId="77777777" w:rsidR="00A07F82" w:rsidRPr="003B3B49" w:rsidRDefault="00A07F82" w:rsidP="00194164">
            <w:pPr>
              <w:spacing w:after="0"/>
              <w:rPr>
                <w:rFonts w:ascii="Arial" w:hAnsi="Arial" w:cs="v4.2.0"/>
                <w:sz w:val="18"/>
                <w:lang w:eastAsia="zh-CN"/>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hideMark/>
          </w:tcPr>
          <w:p w14:paraId="6BCDCD5B" w14:textId="77777777" w:rsidR="00A07F82" w:rsidRPr="003B3B49" w:rsidRDefault="00A07F82" w:rsidP="00194164">
            <w:pPr>
              <w:spacing w:after="0"/>
              <w:rPr>
                <w:rFonts w:ascii="Arial" w:hAnsi="Arial" w:cs="v4.2.0"/>
                <w:sz w:val="18"/>
                <w:lang w:eastAsia="zh-CN"/>
              </w:rPr>
            </w:pPr>
          </w:p>
        </w:tc>
      </w:tr>
      <w:tr w:rsidR="00A07F82" w:rsidRPr="003B3B49" w14:paraId="3F423C93"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D7DE3C3" w14:textId="77777777" w:rsidR="00A07F82" w:rsidRPr="003B3B49" w:rsidRDefault="00A07F82" w:rsidP="00194164">
            <w:pPr>
              <w:keepNext/>
              <w:keepLines/>
              <w:spacing w:after="0"/>
              <w:rPr>
                <w:rFonts w:ascii="Arial" w:hAnsi="Arial"/>
                <w:sz w:val="18"/>
                <w:lang w:eastAsia="zh-CN"/>
              </w:rPr>
            </w:pPr>
            <w:r w:rsidRPr="003B3B49">
              <w:rPr>
                <w:rFonts w:ascii="Arial" w:hAnsi="Arial"/>
                <w:sz w:val="18"/>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11978FC0"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hideMark/>
          </w:tcPr>
          <w:p w14:paraId="7E727F67" w14:textId="77777777" w:rsidR="00A07F82" w:rsidRPr="003B3B49" w:rsidRDefault="00A07F82" w:rsidP="00194164">
            <w:pPr>
              <w:spacing w:after="0"/>
              <w:rPr>
                <w:rFonts w:ascii="Arial" w:hAnsi="Arial" w:cs="v4.2.0"/>
                <w:sz w:val="18"/>
                <w:lang w:eastAsia="zh-CN"/>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hideMark/>
          </w:tcPr>
          <w:p w14:paraId="098E9DA3" w14:textId="77777777" w:rsidR="00A07F82" w:rsidRPr="003B3B49" w:rsidRDefault="00A07F82" w:rsidP="00194164">
            <w:pPr>
              <w:spacing w:after="0"/>
              <w:rPr>
                <w:rFonts w:ascii="Arial" w:hAnsi="Arial" w:cs="v4.2.0"/>
                <w:sz w:val="18"/>
                <w:lang w:eastAsia="zh-CN"/>
              </w:rPr>
            </w:pPr>
          </w:p>
        </w:tc>
      </w:tr>
      <w:tr w:rsidR="00A07F82" w:rsidRPr="003B3B49" w14:paraId="7E7BB00D"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B1A9C61"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zh-CN"/>
              </w:rPr>
              <w:t>N</w:t>
            </w:r>
            <w:r w:rsidRPr="003B3B49">
              <w:rPr>
                <w:rFonts w:ascii="Arial" w:hAnsi="Arial"/>
                <w:sz w:val="18"/>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76EE324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hideMark/>
          </w:tcPr>
          <w:p w14:paraId="2B0C473B" w14:textId="77777777" w:rsidR="00A07F82" w:rsidRPr="003B3B49" w:rsidRDefault="00A07F82" w:rsidP="00194164">
            <w:pPr>
              <w:spacing w:after="0"/>
              <w:rPr>
                <w:rFonts w:ascii="Arial" w:hAnsi="Arial" w:cs="v4.2.0"/>
                <w:sz w:val="18"/>
                <w:lang w:eastAsia="zh-CN"/>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hideMark/>
          </w:tcPr>
          <w:p w14:paraId="11157023" w14:textId="77777777" w:rsidR="00A07F82" w:rsidRPr="003B3B49" w:rsidRDefault="00A07F82" w:rsidP="00194164">
            <w:pPr>
              <w:spacing w:after="0"/>
              <w:rPr>
                <w:rFonts w:ascii="Arial" w:hAnsi="Arial" w:cs="v4.2.0"/>
                <w:sz w:val="18"/>
                <w:lang w:eastAsia="zh-CN"/>
              </w:rPr>
            </w:pPr>
          </w:p>
        </w:tc>
      </w:tr>
      <w:tr w:rsidR="00A07F82" w:rsidRPr="003B3B49" w14:paraId="446DC243"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A1DCB8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zh-CN"/>
              </w:rPr>
              <w:t>N</w:t>
            </w:r>
            <w:r w:rsidRPr="003B3B49">
              <w:rPr>
                <w:rFonts w:ascii="Arial" w:hAnsi="Arial"/>
                <w:sz w:val="18"/>
                <w:lang w:eastAsia="ja-JP"/>
              </w:rPr>
              <w:t>PDCCH_</w:t>
            </w:r>
            <w:r w:rsidRPr="003B3B49">
              <w:rPr>
                <w:rFonts w:ascii="Arial" w:hAnsi="Arial"/>
                <w:sz w:val="18"/>
                <w:lang w:eastAsia="zh-CN"/>
              </w:rPr>
              <w:t>R</w:t>
            </w:r>
            <w:r w:rsidRPr="003B3B49">
              <w:rPr>
                <w:rFonts w:ascii="Arial" w:hAnsi="Arial"/>
                <w:sz w:val="18"/>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1416983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hideMark/>
          </w:tcPr>
          <w:p w14:paraId="41D983F1" w14:textId="77777777" w:rsidR="00A07F82" w:rsidRPr="003B3B49" w:rsidRDefault="00A07F82" w:rsidP="00194164">
            <w:pPr>
              <w:spacing w:after="0"/>
              <w:rPr>
                <w:rFonts w:ascii="Arial" w:hAnsi="Arial" w:cs="v4.2.0"/>
                <w:sz w:val="18"/>
                <w:lang w:eastAsia="zh-CN"/>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hideMark/>
          </w:tcPr>
          <w:p w14:paraId="50A77CDB" w14:textId="77777777" w:rsidR="00A07F82" w:rsidRPr="003B3B49" w:rsidRDefault="00A07F82" w:rsidP="00194164">
            <w:pPr>
              <w:spacing w:after="0"/>
              <w:rPr>
                <w:rFonts w:ascii="Arial" w:hAnsi="Arial" w:cs="v4.2.0"/>
                <w:sz w:val="18"/>
                <w:lang w:eastAsia="zh-CN"/>
              </w:rPr>
            </w:pPr>
          </w:p>
        </w:tc>
      </w:tr>
      <w:tr w:rsidR="00A07F82" w:rsidRPr="003B3B49" w14:paraId="58DD8BDE"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1C262F9"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595BD41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hideMark/>
          </w:tcPr>
          <w:p w14:paraId="32E4EDFF" w14:textId="77777777" w:rsidR="00A07F82" w:rsidRPr="003B3B49" w:rsidRDefault="00A07F82" w:rsidP="00194164">
            <w:pPr>
              <w:spacing w:after="0"/>
              <w:rPr>
                <w:rFonts w:ascii="Arial" w:hAnsi="Arial" w:cs="v4.2.0"/>
                <w:sz w:val="18"/>
                <w:lang w:eastAsia="zh-CN"/>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hideMark/>
          </w:tcPr>
          <w:p w14:paraId="138B0F7B" w14:textId="77777777" w:rsidR="00A07F82" w:rsidRPr="003B3B49" w:rsidRDefault="00A07F82" w:rsidP="00194164">
            <w:pPr>
              <w:spacing w:after="0"/>
              <w:rPr>
                <w:rFonts w:ascii="Arial" w:hAnsi="Arial" w:cs="v4.2.0"/>
                <w:sz w:val="18"/>
                <w:lang w:eastAsia="zh-CN"/>
              </w:rPr>
            </w:pPr>
          </w:p>
        </w:tc>
      </w:tr>
      <w:tr w:rsidR="00A07F82" w:rsidRPr="003B3B49" w14:paraId="155EBFA4"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4BA79A"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5F69A49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hideMark/>
          </w:tcPr>
          <w:p w14:paraId="72DD5441" w14:textId="77777777" w:rsidR="00A07F82" w:rsidRPr="003B3B49" w:rsidRDefault="00A07F82" w:rsidP="00194164">
            <w:pPr>
              <w:spacing w:after="0"/>
              <w:rPr>
                <w:rFonts w:ascii="Arial" w:hAnsi="Arial" w:cs="v4.2.0"/>
                <w:sz w:val="18"/>
                <w:lang w:eastAsia="zh-CN"/>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hideMark/>
          </w:tcPr>
          <w:p w14:paraId="2FF6426B" w14:textId="77777777" w:rsidR="00A07F82" w:rsidRPr="003B3B49" w:rsidRDefault="00A07F82" w:rsidP="00194164">
            <w:pPr>
              <w:spacing w:after="0"/>
              <w:rPr>
                <w:rFonts w:ascii="Arial" w:hAnsi="Arial" w:cs="v4.2.0"/>
                <w:sz w:val="18"/>
                <w:lang w:eastAsia="zh-CN"/>
              </w:rPr>
            </w:pPr>
          </w:p>
        </w:tc>
      </w:tr>
      <w:tr w:rsidR="00A07F82" w:rsidRPr="003B3B49" w14:paraId="3D40F3B0"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6EEAB5F7" w14:textId="77777777" w:rsidR="00A07F82" w:rsidRPr="003B3B49" w:rsidRDefault="00A07F82" w:rsidP="00194164">
            <w:pPr>
              <w:keepNext/>
              <w:keepLines/>
              <w:spacing w:after="0"/>
              <w:rPr>
                <w:rFonts w:ascii="Arial" w:hAnsi="Arial"/>
                <w:sz w:val="18"/>
                <w:lang w:eastAsia="ja-JP"/>
              </w:rPr>
            </w:pPr>
            <w:proofErr w:type="spellStart"/>
            <w:r w:rsidRPr="003B3B49">
              <w:rPr>
                <w:rFonts w:ascii="Arial" w:hAnsi="Arial"/>
                <w:sz w:val="18"/>
                <w:lang w:eastAsia="ja-JP"/>
              </w:rPr>
              <w:t>NOCNG_RA</w:t>
            </w:r>
            <w:r w:rsidRPr="003B3B49">
              <w:rPr>
                <w:rFonts w:ascii="Arial" w:hAnsi="Arial"/>
                <w:sz w:val="18"/>
                <w:vertAlign w:val="superscript"/>
                <w:lang w:eastAsia="ja-JP"/>
              </w:rPr>
              <w:t>Note</w:t>
            </w:r>
            <w:proofErr w:type="spellEnd"/>
            <w:r w:rsidRPr="003B3B49">
              <w:rPr>
                <w:rFonts w:ascii="Arial" w:hAnsi="Arial"/>
                <w:sz w:val="18"/>
                <w:vertAlign w:val="superscript"/>
                <w:lang w:eastAsia="ja-JP"/>
              </w:rPr>
              <w:t xml:space="preserve"> 1</w:t>
            </w:r>
          </w:p>
        </w:tc>
        <w:tc>
          <w:tcPr>
            <w:tcW w:w="1418" w:type="dxa"/>
            <w:tcBorders>
              <w:top w:val="single" w:sz="4" w:space="0" w:color="auto"/>
              <w:left w:val="single" w:sz="4" w:space="0" w:color="auto"/>
              <w:bottom w:val="single" w:sz="4" w:space="0" w:color="auto"/>
              <w:right w:val="single" w:sz="4" w:space="0" w:color="auto"/>
            </w:tcBorders>
            <w:hideMark/>
          </w:tcPr>
          <w:p w14:paraId="3D53B83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hideMark/>
          </w:tcPr>
          <w:p w14:paraId="4FCE2C8E" w14:textId="77777777" w:rsidR="00A07F82" w:rsidRPr="003B3B49" w:rsidRDefault="00A07F82" w:rsidP="00194164">
            <w:pPr>
              <w:spacing w:after="0"/>
              <w:rPr>
                <w:rFonts w:ascii="Arial" w:hAnsi="Arial" w:cs="v4.2.0"/>
                <w:sz w:val="18"/>
                <w:lang w:eastAsia="zh-CN"/>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hideMark/>
          </w:tcPr>
          <w:p w14:paraId="33902DFC" w14:textId="77777777" w:rsidR="00A07F82" w:rsidRPr="003B3B49" w:rsidRDefault="00A07F82" w:rsidP="00194164">
            <w:pPr>
              <w:spacing w:after="0"/>
              <w:rPr>
                <w:rFonts w:ascii="Arial" w:hAnsi="Arial" w:cs="v4.2.0"/>
                <w:sz w:val="18"/>
                <w:lang w:eastAsia="zh-CN"/>
              </w:rPr>
            </w:pPr>
          </w:p>
        </w:tc>
      </w:tr>
      <w:tr w:rsidR="00A07F82" w:rsidRPr="003B3B49" w14:paraId="219FC3EB"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FD18A4A" w14:textId="77777777" w:rsidR="00A07F82" w:rsidRPr="003B3B49" w:rsidRDefault="00A07F82" w:rsidP="00194164">
            <w:pPr>
              <w:keepNext/>
              <w:keepLines/>
              <w:spacing w:after="0"/>
              <w:rPr>
                <w:rFonts w:ascii="Arial" w:hAnsi="Arial"/>
                <w:sz w:val="18"/>
                <w:lang w:eastAsia="ja-JP"/>
              </w:rPr>
            </w:pPr>
            <w:proofErr w:type="spellStart"/>
            <w:r w:rsidRPr="003B3B49">
              <w:rPr>
                <w:rFonts w:ascii="Arial" w:hAnsi="Arial"/>
                <w:sz w:val="18"/>
                <w:lang w:eastAsia="ja-JP"/>
              </w:rPr>
              <w:t>NOCNG_RB</w:t>
            </w:r>
            <w:r w:rsidRPr="003B3B49">
              <w:rPr>
                <w:rFonts w:ascii="Arial" w:hAnsi="Arial"/>
                <w:sz w:val="18"/>
                <w:vertAlign w:val="superscript"/>
                <w:lang w:eastAsia="ja-JP"/>
              </w:rPr>
              <w:t>Note</w:t>
            </w:r>
            <w:proofErr w:type="spellEnd"/>
            <w:r w:rsidRPr="003B3B49">
              <w:rPr>
                <w:rFonts w:ascii="Arial" w:hAnsi="Arial"/>
                <w:sz w:val="18"/>
                <w:vertAlign w:val="superscript"/>
                <w:lang w:eastAsia="ja-JP"/>
              </w:rPr>
              <w:t xml:space="preserve"> 1 </w:t>
            </w:r>
          </w:p>
        </w:tc>
        <w:tc>
          <w:tcPr>
            <w:tcW w:w="1418" w:type="dxa"/>
            <w:tcBorders>
              <w:top w:val="single" w:sz="4" w:space="0" w:color="auto"/>
              <w:left w:val="single" w:sz="4" w:space="0" w:color="auto"/>
              <w:bottom w:val="single" w:sz="4" w:space="0" w:color="auto"/>
              <w:right w:val="single" w:sz="4" w:space="0" w:color="auto"/>
            </w:tcBorders>
            <w:hideMark/>
          </w:tcPr>
          <w:p w14:paraId="24B3338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hideMark/>
          </w:tcPr>
          <w:p w14:paraId="09CD1C50" w14:textId="77777777" w:rsidR="00A07F82" w:rsidRPr="003B3B49" w:rsidRDefault="00A07F82" w:rsidP="00194164">
            <w:pPr>
              <w:spacing w:after="0"/>
              <w:rPr>
                <w:rFonts w:ascii="Arial" w:hAnsi="Arial" w:cs="v4.2.0"/>
                <w:sz w:val="18"/>
                <w:lang w:eastAsia="zh-CN"/>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hideMark/>
          </w:tcPr>
          <w:p w14:paraId="1CC3E11D" w14:textId="77777777" w:rsidR="00A07F82" w:rsidRPr="003B3B49" w:rsidRDefault="00A07F82" w:rsidP="00194164">
            <w:pPr>
              <w:spacing w:after="0"/>
              <w:rPr>
                <w:rFonts w:ascii="Arial" w:hAnsi="Arial" w:cs="v4.2.0"/>
                <w:sz w:val="18"/>
                <w:lang w:eastAsia="zh-CN"/>
              </w:rPr>
            </w:pPr>
          </w:p>
        </w:tc>
      </w:tr>
      <w:tr w:rsidR="00A07F82" w:rsidRPr="003B3B49" w14:paraId="04CE6A0F"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92BD28F" w14:textId="77777777" w:rsidR="00A07F82" w:rsidRPr="003B3B49" w:rsidRDefault="00A07F82" w:rsidP="00194164">
            <w:pPr>
              <w:keepNext/>
              <w:keepLines/>
              <w:spacing w:after="0"/>
              <w:rPr>
                <w:rFonts w:ascii="Arial" w:hAnsi="Arial"/>
                <w:sz w:val="18"/>
                <w:lang w:eastAsia="ja-JP"/>
              </w:rPr>
            </w:pPr>
            <w:r w:rsidRPr="003B3B49">
              <w:rPr>
                <w:rFonts w:ascii="Arial" w:hAnsi="Arial"/>
                <w:position w:val="-12"/>
                <w:sz w:val="18"/>
                <w:lang w:eastAsia="ja-JP"/>
              </w:rPr>
              <w:object w:dxaOrig="396" w:dyaOrig="396" w14:anchorId="78015C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pt;height:20.5pt" o:ole="" fillcolor="window">
                  <v:imagedata r:id="rId21" o:title=""/>
                </v:shape>
                <o:OLEObject Type="Embed" ProgID="Equation.3" ShapeID="_x0000_i1025" DrawAspect="Content" ObjectID="_1761719277" r:id="rId22"/>
              </w:object>
            </w:r>
          </w:p>
        </w:tc>
        <w:tc>
          <w:tcPr>
            <w:tcW w:w="1418" w:type="dxa"/>
            <w:tcBorders>
              <w:top w:val="single" w:sz="4" w:space="0" w:color="auto"/>
              <w:left w:val="single" w:sz="4" w:space="0" w:color="auto"/>
              <w:bottom w:val="single" w:sz="4" w:space="0" w:color="auto"/>
              <w:right w:val="single" w:sz="4" w:space="0" w:color="auto"/>
            </w:tcBorders>
            <w:hideMark/>
          </w:tcPr>
          <w:p w14:paraId="713976A9"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dBm/15 kHz</w:t>
            </w:r>
          </w:p>
        </w:tc>
        <w:tc>
          <w:tcPr>
            <w:tcW w:w="5106" w:type="dxa"/>
            <w:gridSpan w:val="6"/>
            <w:tcBorders>
              <w:top w:val="single" w:sz="4" w:space="0" w:color="auto"/>
              <w:left w:val="single" w:sz="4" w:space="0" w:color="auto"/>
              <w:bottom w:val="single" w:sz="4" w:space="0" w:color="auto"/>
              <w:right w:val="single" w:sz="4" w:space="0" w:color="auto"/>
            </w:tcBorders>
            <w:hideMark/>
          </w:tcPr>
          <w:p w14:paraId="448A32DF"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-98</w:t>
            </w:r>
          </w:p>
        </w:tc>
      </w:tr>
      <w:tr w:rsidR="00A07F82" w:rsidRPr="003B3B49" w14:paraId="6A4B3A80"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DC77B24" w14:textId="77777777" w:rsidR="00A07F82" w:rsidRPr="003B3B49" w:rsidRDefault="00A07F82" w:rsidP="00194164">
            <w:pPr>
              <w:keepNext/>
              <w:keepLines/>
              <w:spacing w:after="0"/>
              <w:rPr>
                <w:rFonts w:ascii="Arial" w:hAnsi="Arial"/>
                <w:sz w:val="18"/>
                <w:lang w:eastAsia="ja-JP"/>
              </w:rPr>
            </w:pPr>
            <w:r w:rsidRPr="003B3B49">
              <w:rPr>
                <w:rFonts w:ascii="Arial" w:hAnsi="Arial"/>
                <w:position w:val="-12"/>
                <w:sz w:val="18"/>
                <w:lang w:eastAsia="ja-JP"/>
              </w:rPr>
              <w:object w:dxaOrig="816" w:dyaOrig="396" w14:anchorId="675841ED">
                <v:shape id="_x0000_i1026" type="#_x0000_t75" style="width:41pt;height:20.5pt" o:ole="" fillcolor="window">
                  <v:imagedata r:id="rId23" o:title=""/>
                </v:shape>
                <o:OLEObject Type="Embed" ProgID="Equation.3" ShapeID="_x0000_i1026" DrawAspect="Content" ObjectID="_1761719278" r:id="rId24"/>
              </w:object>
            </w:r>
          </w:p>
        </w:tc>
        <w:tc>
          <w:tcPr>
            <w:tcW w:w="1418" w:type="dxa"/>
            <w:tcBorders>
              <w:top w:val="single" w:sz="4" w:space="0" w:color="auto"/>
              <w:left w:val="single" w:sz="4" w:space="0" w:color="auto"/>
              <w:bottom w:val="single" w:sz="4" w:space="0" w:color="auto"/>
              <w:right w:val="single" w:sz="4" w:space="0" w:color="auto"/>
            </w:tcBorders>
            <w:hideMark/>
          </w:tcPr>
          <w:p w14:paraId="68CC0F0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7769A8F4"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7+TT</w:t>
            </w:r>
          </w:p>
        </w:tc>
        <w:tc>
          <w:tcPr>
            <w:tcW w:w="851" w:type="dxa"/>
            <w:tcBorders>
              <w:top w:val="single" w:sz="4" w:space="0" w:color="auto"/>
              <w:left w:val="single" w:sz="4" w:space="0" w:color="auto"/>
              <w:bottom w:val="single" w:sz="4" w:space="0" w:color="auto"/>
              <w:right w:val="single" w:sz="4" w:space="0" w:color="auto"/>
            </w:tcBorders>
            <w:hideMark/>
          </w:tcPr>
          <w:p w14:paraId="2B838CEE"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70C25CB3"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6B6B41DA"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0CCA27BB"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4</w:t>
            </w:r>
            <w:r w:rsidRPr="003B3B49">
              <w:rPr>
                <w:rFonts w:ascii="Arial" w:hAnsi="Arial" w:cs="v4.2.0"/>
                <w:sz w:val="18"/>
                <w:lang w:eastAsia="ja-JP"/>
              </w:rPr>
              <w:t>+TT</w:t>
            </w:r>
          </w:p>
        </w:tc>
        <w:tc>
          <w:tcPr>
            <w:tcW w:w="851" w:type="dxa"/>
            <w:tcBorders>
              <w:top w:val="single" w:sz="4" w:space="0" w:color="auto"/>
              <w:left w:val="single" w:sz="4" w:space="0" w:color="auto"/>
              <w:bottom w:val="single" w:sz="4" w:space="0" w:color="auto"/>
              <w:right w:val="single" w:sz="4" w:space="0" w:color="auto"/>
            </w:tcBorders>
            <w:hideMark/>
          </w:tcPr>
          <w:p w14:paraId="4262FB30"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4</w:t>
            </w:r>
            <w:r w:rsidRPr="003B3B49">
              <w:rPr>
                <w:rFonts w:ascii="Arial" w:hAnsi="Arial" w:cs="v4.2.0"/>
                <w:sz w:val="18"/>
                <w:lang w:eastAsia="ja-JP"/>
              </w:rPr>
              <w:t>+TT</w:t>
            </w:r>
          </w:p>
        </w:tc>
      </w:tr>
      <w:tr w:rsidR="00A07F82" w:rsidRPr="003B3B49" w14:paraId="7AE280D8" w14:textId="77777777" w:rsidTr="00194164">
        <w:trPr>
          <w:cantSplit/>
          <w:trHeight w:val="147"/>
          <w:jc w:val="center"/>
        </w:trPr>
        <w:tc>
          <w:tcPr>
            <w:tcW w:w="2268" w:type="dxa"/>
            <w:tcBorders>
              <w:top w:val="single" w:sz="4" w:space="0" w:color="auto"/>
              <w:left w:val="single" w:sz="4" w:space="0" w:color="auto"/>
              <w:bottom w:val="single" w:sz="4" w:space="0" w:color="auto"/>
              <w:right w:val="single" w:sz="4" w:space="0" w:color="auto"/>
            </w:tcBorders>
            <w:hideMark/>
          </w:tcPr>
          <w:p w14:paraId="63102713" w14:textId="77777777" w:rsidR="00A07F82" w:rsidRPr="003B3B49" w:rsidRDefault="00A07F82" w:rsidP="00194164">
            <w:pPr>
              <w:keepNext/>
              <w:keepLines/>
              <w:spacing w:after="0"/>
              <w:rPr>
                <w:rFonts w:ascii="Arial" w:hAnsi="Arial"/>
                <w:sz w:val="18"/>
                <w:lang w:eastAsia="ja-JP"/>
              </w:rPr>
            </w:pPr>
            <w:r w:rsidRPr="003B3B49">
              <w:rPr>
                <w:rFonts w:ascii="Arial" w:hAnsi="Arial"/>
                <w:position w:val="-12"/>
                <w:sz w:val="18"/>
                <w:lang w:eastAsia="ja-JP"/>
              </w:rPr>
              <w:object w:dxaOrig="624" w:dyaOrig="396" w14:anchorId="3FE604FA">
                <v:shape id="_x0000_i1027" type="#_x0000_t75" style="width:31pt;height:20.5pt" o:ole="" fillcolor="window">
                  <v:imagedata r:id="rId25" o:title=""/>
                </v:shape>
                <o:OLEObject Type="Embed" ProgID="Equation.3" ShapeID="_x0000_i1027" DrawAspect="Content" ObjectID="_1761719279" r:id="rId26"/>
              </w:object>
            </w:r>
            <w:r w:rsidRPr="003B3B49">
              <w:rPr>
                <w:rFonts w:ascii="Arial" w:hAnsi="Arial"/>
                <w:sz w:val="18"/>
                <w:vertAlign w:val="superscript"/>
                <w:lang w:eastAsia="ja-JP"/>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14:paraId="7DB7F74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bCs/>
                <w:sz w:val="18"/>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1596C799"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7+TT</w:t>
            </w:r>
          </w:p>
        </w:tc>
        <w:tc>
          <w:tcPr>
            <w:tcW w:w="851" w:type="dxa"/>
            <w:tcBorders>
              <w:top w:val="single" w:sz="4" w:space="0" w:color="auto"/>
              <w:left w:val="single" w:sz="4" w:space="0" w:color="auto"/>
              <w:bottom w:val="single" w:sz="4" w:space="0" w:color="auto"/>
              <w:right w:val="single" w:sz="4" w:space="0" w:color="auto"/>
            </w:tcBorders>
            <w:hideMark/>
          </w:tcPr>
          <w:p w14:paraId="5473F9D8"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0044B554"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66ED1388"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30133534"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4</w:t>
            </w:r>
            <w:r w:rsidRPr="003B3B49">
              <w:rPr>
                <w:rFonts w:ascii="Arial" w:hAnsi="Arial" w:cs="v4.2.0"/>
                <w:sz w:val="18"/>
                <w:lang w:eastAsia="ja-JP"/>
              </w:rPr>
              <w:t>+TT</w:t>
            </w:r>
          </w:p>
        </w:tc>
        <w:tc>
          <w:tcPr>
            <w:tcW w:w="851" w:type="dxa"/>
            <w:tcBorders>
              <w:top w:val="single" w:sz="4" w:space="0" w:color="auto"/>
              <w:left w:val="single" w:sz="4" w:space="0" w:color="auto"/>
              <w:bottom w:val="single" w:sz="4" w:space="0" w:color="auto"/>
              <w:right w:val="single" w:sz="4" w:space="0" w:color="auto"/>
            </w:tcBorders>
            <w:hideMark/>
          </w:tcPr>
          <w:p w14:paraId="6BECEA39"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4</w:t>
            </w:r>
            <w:r w:rsidRPr="003B3B49">
              <w:rPr>
                <w:rFonts w:ascii="Arial" w:hAnsi="Arial" w:cs="v4.2.0"/>
                <w:sz w:val="18"/>
                <w:lang w:eastAsia="ja-JP"/>
              </w:rPr>
              <w:t>+TT</w:t>
            </w:r>
          </w:p>
        </w:tc>
      </w:tr>
      <w:tr w:rsidR="00A07F82" w:rsidRPr="003B3B49" w14:paraId="2CFEC451"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E75CD49"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NRSRP</w:t>
            </w:r>
            <w:r w:rsidRPr="003B3B49">
              <w:rPr>
                <w:rFonts w:ascii="Arial" w:hAnsi="Arial"/>
                <w:sz w:val="18"/>
                <w:vertAlign w:val="superscript"/>
                <w:lang w:eastAsia="ja-JP"/>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14:paraId="68515C3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dBm/15 kHz</w:t>
            </w:r>
          </w:p>
        </w:tc>
        <w:tc>
          <w:tcPr>
            <w:tcW w:w="851" w:type="dxa"/>
            <w:tcBorders>
              <w:top w:val="single" w:sz="4" w:space="0" w:color="auto"/>
              <w:left w:val="single" w:sz="4" w:space="0" w:color="auto"/>
              <w:bottom w:val="single" w:sz="4" w:space="0" w:color="auto"/>
              <w:right w:val="single" w:sz="4" w:space="0" w:color="auto"/>
            </w:tcBorders>
            <w:hideMark/>
          </w:tcPr>
          <w:p w14:paraId="144C4729"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-91+TT</w:t>
            </w:r>
          </w:p>
        </w:tc>
        <w:tc>
          <w:tcPr>
            <w:tcW w:w="851" w:type="dxa"/>
            <w:tcBorders>
              <w:top w:val="single" w:sz="4" w:space="0" w:color="auto"/>
              <w:left w:val="single" w:sz="4" w:space="0" w:color="auto"/>
              <w:bottom w:val="single" w:sz="4" w:space="0" w:color="auto"/>
              <w:right w:val="single" w:sz="4" w:space="0" w:color="auto"/>
            </w:tcBorders>
            <w:hideMark/>
          </w:tcPr>
          <w:p w14:paraId="4D52AFCF"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782F6FB6"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4EDD9F50"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2735A631"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-94</w:t>
            </w:r>
            <w:r w:rsidRPr="003B3B49">
              <w:rPr>
                <w:rFonts w:ascii="Arial" w:hAnsi="Arial" w:cs="v4.2.0"/>
                <w:sz w:val="18"/>
                <w:lang w:eastAsia="ja-JP"/>
              </w:rPr>
              <w:t>+TT</w:t>
            </w:r>
          </w:p>
        </w:tc>
        <w:tc>
          <w:tcPr>
            <w:tcW w:w="851" w:type="dxa"/>
            <w:tcBorders>
              <w:top w:val="single" w:sz="4" w:space="0" w:color="auto"/>
              <w:left w:val="single" w:sz="4" w:space="0" w:color="auto"/>
              <w:bottom w:val="single" w:sz="4" w:space="0" w:color="auto"/>
              <w:right w:val="single" w:sz="4" w:space="0" w:color="auto"/>
            </w:tcBorders>
            <w:hideMark/>
          </w:tcPr>
          <w:p w14:paraId="50356F61"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-94</w:t>
            </w:r>
            <w:r w:rsidRPr="003B3B49">
              <w:rPr>
                <w:rFonts w:ascii="Arial" w:hAnsi="Arial" w:cs="v4.2.0"/>
                <w:sz w:val="18"/>
                <w:lang w:eastAsia="ja-JP"/>
              </w:rPr>
              <w:t>+TT</w:t>
            </w:r>
          </w:p>
        </w:tc>
      </w:tr>
      <w:tr w:rsidR="00A07F82" w:rsidRPr="003B3B49" w14:paraId="245EDDBF"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4BE165E" w14:textId="77777777" w:rsidR="00A07F82" w:rsidRPr="003B3B49" w:rsidRDefault="00A07F82" w:rsidP="00194164">
            <w:pPr>
              <w:keepNext/>
              <w:keepLines/>
              <w:spacing w:after="0"/>
              <w:rPr>
                <w:rFonts w:ascii="Arial" w:hAnsi="Arial"/>
                <w:sz w:val="18"/>
                <w:lang w:eastAsia="ja-JP"/>
              </w:rPr>
            </w:pPr>
            <w:r w:rsidRPr="003B3B49">
              <w:rPr>
                <w:rFonts w:ascii="Arial" w:hAnsi="Arial" w:cs="v4.2.0"/>
                <w:sz w:val="18"/>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4B6CDDCD" w14:textId="77777777" w:rsidR="00A07F82" w:rsidRPr="003B3B49" w:rsidRDefault="00A07F82" w:rsidP="00194164">
            <w:pPr>
              <w:keepNext/>
              <w:keepLines/>
              <w:spacing w:after="0"/>
              <w:jc w:val="center"/>
              <w:rPr>
                <w:rFonts w:ascii="Arial"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2A85F085"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6F68D92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AWGN</w:t>
            </w:r>
          </w:p>
        </w:tc>
      </w:tr>
      <w:tr w:rsidR="00A07F82" w:rsidRPr="003B3B49" w14:paraId="17ED0436"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66DAD8B" w14:textId="77777777" w:rsidR="00A07F82" w:rsidRPr="003B3B49" w:rsidRDefault="00A07F82" w:rsidP="00194164">
            <w:pPr>
              <w:keepNext/>
              <w:keepLines/>
              <w:spacing w:after="0"/>
              <w:rPr>
                <w:rFonts w:ascii="Arial" w:hAnsi="Arial" w:cs="v4.2.0"/>
                <w:sz w:val="18"/>
                <w:lang w:eastAsia="ja-JP"/>
              </w:rPr>
            </w:pPr>
            <w:r w:rsidRPr="003B3B49">
              <w:rPr>
                <w:rFonts w:ascii="Arial" w:hAnsi="Arial" w:cs="v4.2.0"/>
                <w:sz w:val="18"/>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18A7A070" w14:textId="77777777" w:rsidR="00A07F82" w:rsidRPr="003B3B49" w:rsidRDefault="00A07F82" w:rsidP="00194164">
            <w:pPr>
              <w:keepNext/>
              <w:keepLines/>
              <w:spacing w:after="0"/>
              <w:jc w:val="center"/>
              <w:rPr>
                <w:rFonts w:ascii="Arial"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1C2B496"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zh-CN"/>
              </w:rPr>
              <w:t>1</w:t>
            </w:r>
            <w:r w:rsidRPr="003B3B49">
              <w:rPr>
                <w:rFonts w:ascii="Arial" w:hAnsi="Arial"/>
                <w:sz w:val="18"/>
                <w:lang w:eastAsia="ja-JP"/>
              </w:rPr>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5596DEC5"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zh-CN"/>
              </w:rPr>
              <w:t>1</w:t>
            </w:r>
            <w:r w:rsidRPr="003B3B49">
              <w:rPr>
                <w:rFonts w:ascii="Arial" w:hAnsi="Arial"/>
                <w:sz w:val="18"/>
                <w:lang w:eastAsia="ja-JP"/>
              </w:rPr>
              <w:t>x1</w:t>
            </w:r>
          </w:p>
        </w:tc>
      </w:tr>
      <w:tr w:rsidR="00A07F82" w:rsidRPr="003B3B49" w14:paraId="105491AD"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AC73A85" w14:textId="77777777" w:rsidR="00A07F82" w:rsidRPr="003B3B49" w:rsidRDefault="00A07F82" w:rsidP="00194164">
            <w:pPr>
              <w:keepNext/>
              <w:keepLines/>
              <w:spacing w:after="0"/>
              <w:rPr>
                <w:rFonts w:ascii="Arial" w:hAnsi="Arial" w:cs="v4.2.0"/>
                <w:sz w:val="18"/>
                <w:lang w:eastAsia="zh-CN"/>
              </w:rPr>
            </w:pPr>
            <w:r w:rsidRPr="003B3B49">
              <w:rPr>
                <w:rFonts w:ascii="Arial" w:hAnsi="Arial"/>
                <w:sz w:val="18"/>
                <w:lang w:eastAsia="zh-CN"/>
              </w:rPr>
              <w:t>Timing offset to nCell 1</w:t>
            </w:r>
          </w:p>
        </w:tc>
        <w:tc>
          <w:tcPr>
            <w:tcW w:w="1418" w:type="dxa"/>
            <w:tcBorders>
              <w:top w:val="single" w:sz="4" w:space="0" w:color="auto"/>
              <w:left w:val="single" w:sz="4" w:space="0" w:color="auto"/>
              <w:bottom w:val="single" w:sz="4" w:space="0" w:color="auto"/>
              <w:right w:val="single" w:sz="4" w:space="0" w:color="auto"/>
            </w:tcBorders>
            <w:hideMark/>
          </w:tcPr>
          <w:p w14:paraId="481CF548"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19FA9377"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3CF7FA92"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zh-CN"/>
              </w:rPr>
              <w:t>3</w:t>
            </w:r>
          </w:p>
        </w:tc>
      </w:tr>
      <w:tr w:rsidR="00A07F82" w:rsidRPr="003B3B49" w14:paraId="326AD0F9" w14:textId="77777777" w:rsidTr="00194164">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17655D23" w14:textId="77777777" w:rsidR="00A07F82" w:rsidRPr="003B3B49" w:rsidRDefault="00A07F82" w:rsidP="00194164">
            <w:pPr>
              <w:pStyle w:val="TAN"/>
              <w:rPr>
                <w:lang w:eastAsia="ja-JP"/>
              </w:rPr>
            </w:pPr>
            <w:r w:rsidRPr="003B3B49">
              <w:rPr>
                <w:lang w:eastAsia="ja-JP"/>
              </w:rPr>
              <w:t>Note 1:</w:t>
            </w:r>
            <w:r w:rsidRPr="003B3B49">
              <w:rPr>
                <w:lang w:eastAsia="ja-JP"/>
              </w:rPr>
              <w:tab/>
              <w:t>NOCNG shall be used such that both cells are fully allocated and a constant total transmitted power spectral density is achieved for all OFDM symbols.</w:t>
            </w:r>
          </w:p>
          <w:p w14:paraId="26B2BF8A" w14:textId="77777777" w:rsidR="00A07F82" w:rsidRPr="003B3B49" w:rsidRDefault="00A07F82" w:rsidP="00194164">
            <w:pPr>
              <w:pStyle w:val="TAN"/>
              <w:rPr>
                <w:lang w:eastAsia="zh-CN"/>
              </w:rPr>
            </w:pPr>
            <w:r w:rsidRPr="003B3B49">
              <w:rPr>
                <w:lang w:eastAsia="ja-JP"/>
              </w:rPr>
              <w:t>Note 2:</w:t>
            </w:r>
            <w:r w:rsidRPr="003B3B49">
              <w:rPr>
                <w:lang w:eastAsia="ja-JP"/>
              </w:rPr>
              <w:tab/>
              <w:t>Es/Iot and NRSRP levels have been derived from other parameters for information purposes. They are not settable parameters themselves.</w:t>
            </w:r>
          </w:p>
        </w:tc>
      </w:tr>
    </w:tbl>
    <w:p w14:paraId="46DFB101" w14:textId="77777777" w:rsidR="00A07F82" w:rsidRPr="003B3B49" w:rsidRDefault="00A07F82" w:rsidP="00A07F82">
      <w:pPr>
        <w:rPr>
          <w:lang w:eastAsia="zh-CN"/>
        </w:rPr>
      </w:pPr>
    </w:p>
    <w:p w14:paraId="0E965752" w14:textId="77777777" w:rsidR="00A07F82" w:rsidRPr="003B3B49" w:rsidRDefault="00A07F82" w:rsidP="00A07F82">
      <w:r w:rsidRPr="003B3B49">
        <w:t xml:space="preserve">The RRC re-establishment delay is defined as the time from the start of time period T3, to the moment when the UE starts to send </w:t>
      </w:r>
      <w:r w:rsidRPr="003B3B49">
        <w:rPr>
          <w:lang w:eastAsia="zh-CN"/>
        </w:rPr>
        <w:t>N</w:t>
      </w:r>
      <w:r w:rsidRPr="003B3B49">
        <w:t xml:space="preserve">PRACH preambles to cell 2 for sending the </w:t>
      </w:r>
      <w:r w:rsidRPr="003B3B49">
        <w:rPr>
          <w:i/>
        </w:rPr>
        <w:t>RRCConnectionReestablishmentRequest</w:t>
      </w:r>
      <w:r w:rsidRPr="003B3B49">
        <w:t xml:space="preserve"> message to cell 2.</w:t>
      </w:r>
    </w:p>
    <w:p w14:paraId="38A0A41B" w14:textId="77777777" w:rsidR="00A07F82" w:rsidRPr="003B3B49" w:rsidRDefault="00A07F82" w:rsidP="00A07F82">
      <w:pPr>
        <w:rPr>
          <w:lang w:eastAsia="zh-CN"/>
        </w:rPr>
      </w:pPr>
      <w:r w:rsidRPr="003B3B49">
        <w:t xml:space="preserve">The RRC re-establishment delay to an unknown </w:t>
      </w:r>
      <w:r w:rsidRPr="003B3B49">
        <w:rPr>
          <w:lang w:eastAsia="zh-CN"/>
        </w:rPr>
        <w:t>NB-IoT</w:t>
      </w:r>
      <w:r w:rsidRPr="003B3B49">
        <w:t xml:space="preserve"> FDD intra frequency cell shall be less than </w:t>
      </w:r>
      <w:r w:rsidRPr="003B3B49">
        <w:rPr>
          <w:lang w:eastAsia="zh-TW"/>
        </w:rPr>
        <w:t>10.6s</w:t>
      </w:r>
      <w:r w:rsidRPr="003B3B49">
        <w:rPr>
          <w:lang w:eastAsia="zh-CN"/>
        </w:rPr>
        <w:t>.</w:t>
      </w:r>
    </w:p>
    <w:p w14:paraId="05C465F2" w14:textId="77777777" w:rsidR="00A07F82" w:rsidRPr="003B3B49" w:rsidRDefault="00A07F82" w:rsidP="00A07F82">
      <w:r w:rsidRPr="003B3B49">
        <w:t>The rate of correct RRC re-establishments observed during repeated tests shall be at least 90%.</w:t>
      </w:r>
    </w:p>
    <w:p w14:paraId="5A87A8FD" w14:textId="77777777" w:rsidR="00A07F82" w:rsidRPr="003B3B49" w:rsidRDefault="00A07F82" w:rsidP="00A07F82">
      <w:pPr>
        <w:pStyle w:val="NO"/>
      </w:pPr>
      <w:r w:rsidRPr="003B3B49">
        <w:t>NOTE:</w:t>
      </w:r>
      <w:r w:rsidRPr="003B3B49">
        <w:tab/>
        <w:t>The RRC re-establishment delay in the test is derived from the following expression:</w:t>
      </w:r>
    </w:p>
    <w:p w14:paraId="216AD4F8" w14:textId="77777777" w:rsidR="00A07F82" w:rsidRPr="003B3B49" w:rsidRDefault="00A07F82" w:rsidP="00A07F82">
      <w:pPr>
        <w:pStyle w:val="EQ"/>
        <w:jc w:val="center"/>
        <w:rPr>
          <w:noProof w:val="0"/>
        </w:rPr>
      </w:pPr>
      <w:r w:rsidRPr="003B3B49">
        <w:rPr>
          <w:noProof w:val="0"/>
        </w:rPr>
        <w:t>T</w:t>
      </w:r>
      <w:r w:rsidRPr="003B3B49">
        <w:rPr>
          <w:noProof w:val="0"/>
          <w:vertAlign w:val="subscript"/>
        </w:rPr>
        <w:t>re-establish_delay</w:t>
      </w:r>
      <w:r w:rsidRPr="003B3B49">
        <w:rPr>
          <w:noProof w:val="0"/>
        </w:rPr>
        <w:t>= T</w:t>
      </w:r>
      <w:r w:rsidRPr="003B3B49">
        <w:rPr>
          <w:noProof w:val="0"/>
          <w:vertAlign w:val="subscript"/>
        </w:rPr>
        <w:t>UL_grant</w:t>
      </w:r>
      <w:r w:rsidRPr="003B3B49">
        <w:rPr>
          <w:noProof w:val="0"/>
        </w:rPr>
        <w:t xml:space="preserve"> + T</w:t>
      </w:r>
      <w:r w:rsidRPr="003B3B49">
        <w:rPr>
          <w:noProof w:val="0"/>
          <w:vertAlign w:val="subscript"/>
        </w:rPr>
        <w:t>UE-re-establish_delay</w:t>
      </w:r>
      <w:r w:rsidRPr="003B3B49">
        <w:rPr>
          <w:noProof w:val="0"/>
          <w:vertAlign w:val="subscript"/>
          <w:lang w:eastAsia="zh-CN"/>
        </w:rPr>
        <w:t>_NB-IoT</w:t>
      </w:r>
      <w:r w:rsidRPr="003B3B49">
        <w:rPr>
          <w:noProof w:val="0"/>
        </w:rPr>
        <w:t>.</w:t>
      </w:r>
    </w:p>
    <w:p w14:paraId="1A78E684" w14:textId="77777777" w:rsidR="00A07F82" w:rsidRPr="003B3B49" w:rsidRDefault="00A07F82" w:rsidP="00A07F82">
      <w:r w:rsidRPr="003B3B49">
        <w:t>Where:</w:t>
      </w:r>
    </w:p>
    <w:p w14:paraId="2B30272D" w14:textId="77777777" w:rsidR="00A07F82" w:rsidRPr="003B3B49" w:rsidRDefault="00A07F82" w:rsidP="00A07F82">
      <w:pPr>
        <w:pStyle w:val="B1"/>
      </w:pPr>
      <w:r w:rsidRPr="003B3B49">
        <w:t>-</w:t>
      </w:r>
      <w:r w:rsidRPr="003B3B49">
        <w:tab/>
        <w:t>T</w:t>
      </w:r>
      <w:r w:rsidRPr="003B3B49">
        <w:rPr>
          <w:vertAlign w:val="subscript"/>
        </w:rPr>
        <w:t>UL_grant</w:t>
      </w:r>
      <w:r w:rsidRPr="003B3B49">
        <w:t xml:space="preserve"> = It is the time required to acquire and process uplink grant from the target cell.</w:t>
      </w:r>
      <w:r w:rsidRPr="003B3B49">
        <w:rPr>
          <w:rFonts w:cs="v4.2.0"/>
        </w:rPr>
        <w:t xml:space="preserve"> The </w:t>
      </w:r>
      <w:r w:rsidRPr="003B3B49">
        <w:rPr>
          <w:rFonts w:cs="v4.2.0"/>
          <w:lang w:eastAsia="zh-CN"/>
        </w:rPr>
        <w:t>N</w:t>
      </w:r>
      <w:r w:rsidRPr="003B3B49">
        <w:rPr>
          <w:rFonts w:cs="v4.2.0"/>
        </w:rPr>
        <w:t xml:space="preserve">PRACH reception at the system simulator is used as a trigger for the completion of the test; hence </w:t>
      </w:r>
      <w:r w:rsidRPr="003B3B49">
        <w:t>T</w:t>
      </w:r>
      <w:r w:rsidRPr="003B3B49">
        <w:rPr>
          <w:vertAlign w:val="subscript"/>
        </w:rPr>
        <w:t xml:space="preserve">UL_grant </w:t>
      </w:r>
      <w:r w:rsidRPr="003B3B49">
        <w:t>is not used.</w:t>
      </w:r>
    </w:p>
    <w:p w14:paraId="715BBF4A" w14:textId="77777777" w:rsidR="00A07F82" w:rsidRPr="003B3B49" w:rsidRDefault="00A07F82" w:rsidP="00A07F82">
      <w:pPr>
        <w:pStyle w:val="B1"/>
      </w:pPr>
      <w:r w:rsidRPr="003B3B49">
        <w:t>-</w:t>
      </w:r>
      <w:r w:rsidRPr="003B3B49">
        <w:tab/>
        <w:t>T</w:t>
      </w:r>
      <w:r w:rsidRPr="003B3B49">
        <w:rPr>
          <w:vertAlign w:val="subscript"/>
        </w:rPr>
        <w:t>UE-re-establish_delay</w:t>
      </w:r>
      <w:r w:rsidRPr="003B3B49">
        <w:rPr>
          <w:vertAlign w:val="subscript"/>
          <w:lang w:eastAsia="zh-CN"/>
        </w:rPr>
        <w:t>_NB-IoT</w:t>
      </w:r>
      <w:r w:rsidRPr="003B3B49">
        <w:t xml:space="preserve"> = </w:t>
      </w:r>
      <w:r w:rsidRPr="003B3B49">
        <w:rPr>
          <w:rFonts w:cs="v4.2.0"/>
          <w:lang w:eastAsia="zh-CN"/>
        </w:rPr>
        <w:t>100</w:t>
      </w:r>
      <w:r w:rsidRPr="003B3B49">
        <w:rPr>
          <w:rFonts w:cs="v4.2.0"/>
        </w:rPr>
        <w:t xml:space="preserve"> ms + N</w:t>
      </w:r>
      <w:r w:rsidRPr="003B3B49">
        <w:rPr>
          <w:rFonts w:cs="v4.2.0"/>
          <w:vertAlign w:val="subscript"/>
          <w:lang w:eastAsia="zh-CN"/>
        </w:rPr>
        <w:t>NB-Iot-f</w:t>
      </w:r>
      <w:r w:rsidRPr="003B3B49">
        <w:rPr>
          <w:rFonts w:cs="v4.2.0"/>
          <w:vertAlign w:val="subscript"/>
        </w:rPr>
        <w:t>req</w:t>
      </w:r>
      <w:r w:rsidRPr="003B3B49">
        <w:rPr>
          <w:rFonts w:cs="v4.2.0"/>
        </w:rPr>
        <w:t>*T</w:t>
      </w:r>
      <w:r w:rsidRPr="003B3B49">
        <w:rPr>
          <w:rFonts w:cs="v4.2.0"/>
          <w:vertAlign w:val="subscript"/>
        </w:rPr>
        <w:t>search</w:t>
      </w:r>
      <w:r w:rsidRPr="003B3B49">
        <w:rPr>
          <w:rFonts w:cs="v4.2.0"/>
          <w:vertAlign w:val="subscript"/>
          <w:lang w:eastAsia="zh-CN"/>
        </w:rPr>
        <w:t>_NB-IoT</w:t>
      </w:r>
      <w:r w:rsidRPr="003B3B49">
        <w:rPr>
          <w:rFonts w:cs="v4.2.0"/>
        </w:rPr>
        <w:t xml:space="preserve"> + T</w:t>
      </w:r>
      <w:r w:rsidRPr="003B3B49">
        <w:rPr>
          <w:rFonts w:cs="v4.2.0"/>
          <w:vertAlign w:val="subscript"/>
        </w:rPr>
        <w:t>SI</w:t>
      </w:r>
      <w:r w:rsidRPr="003B3B49">
        <w:rPr>
          <w:rFonts w:cs="v4.2.0"/>
          <w:vertAlign w:val="subscript"/>
          <w:lang w:eastAsia="zh-CN"/>
        </w:rPr>
        <w:t>_NB-IoT</w:t>
      </w:r>
      <w:r w:rsidRPr="003B3B49">
        <w:rPr>
          <w:rFonts w:cs="v4.2.0"/>
          <w:vertAlign w:val="subscript"/>
        </w:rPr>
        <w:t xml:space="preserve"> </w:t>
      </w:r>
      <w:r w:rsidRPr="003B3B49">
        <w:rPr>
          <w:rFonts w:cs="v4.2.0"/>
        </w:rPr>
        <w:t>+ T</w:t>
      </w:r>
      <w:r w:rsidRPr="003B3B49">
        <w:rPr>
          <w:rFonts w:cs="v4.2.0"/>
          <w:vertAlign w:val="subscript"/>
        </w:rPr>
        <w:t>PRACH</w:t>
      </w:r>
      <w:r w:rsidRPr="003B3B49">
        <w:rPr>
          <w:rFonts w:cs="v4.2.0"/>
          <w:vertAlign w:val="subscript"/>
          <w:lang w:eastAsia="zh-CN"/>
        </w:rPr>
        <w:t>_NB-IoT</w:t>
      </w:r>
    </w:p>
    <w:p w14:paraId="67C660D5" w14:textId="77777777" w:rsidR="00A07F82" w:rsidRPr="003B3B49" w:rsidRDefault="00A07F82" w:rsidP="00A07F82">
      <w:pPr>
        <w:pStyle w:val="B1"/>
      </w:pPr>
      <w:r w:rsidRPr="003B3B49">
        <w:rPr>
          <w:rFonts w:cs="v4.2.0"/>
        </w:rPr>
        <w:t>-</w:t>
      </w:r>
      <w:r w:rsidRPr="003B3B49">
        <w:rPr>
          <w:rFonts w:cs="v4.2.0"/>
        </w:rPr>
        <w:tab/>
        <w:t>N</w:t>
      </w:r>
      <w:r w:rsidRPr="003B3B49">
        <w:rPr>
          <w:rFonts w:cs="v4.2.0"/>
          <w:vertAlign w:val="subscript"/>
          <w:lang w:eastAsia="zh-CN"/>
        </w:rPr>
        <w:t>NB-Iot-f</w:t>
      </w:r>
      <w:r w:rsidRPr="003B3B49">
        <w:rPr>
          <w:rFonts w:cs="v4.2.0"/>
          <w:vertAlign w:val="subscript"/>
        </w:rPr>
        <w:t>req</w:t>
      </w:r>
      <w:r w:rsidRPr="003B3B49">
        <w:t xml:space="preserve"> = 1</w:t>
      </w:r>
    </w:p>
    <w:p w14:paraId="407DBB66" w14:textId="77777777" w:rsidR="00A07F82" w:rsidRPr="003B3B49" w:rsidRDefault="00A07F82" w:rsidP="00A07F82">
      <w:pPr>
        <w:pStyle w:val="B1"/>
      </w:pPr>
      <w:r w:rsidRPr="003B3B49">
        <w:rPr>
          <w:rFonts w:cs="v4.2.0"/>
        </w:rPr>
        <w:t>-</w:t>
      </w:r>
      <w:r w:rsidRPr="003B3B49">
        <w:rPr>
          <w:rFonts w:cs="v4.2.0"/>
        </w:rPr>
        <w:tab/>
        <w:t>T</w:t>
      </w:r>
      <w:r w:rsidRPr="003B3B49">
        <w:rPr>
          <w:rFonts w:cs="v4.2.0"/>
          <w:vertAlign w:val="subscript"/>
        </w:rPr>
        <w:t>search</w:t>
      </w:r>
      <w:r w:rsidRPr="003B3B49">
        <w:rPr>
          <w:rFonts w:cs="v4.2.0"/>
          <w:vertAlign w:val="subscript"/>
          <w:lang w:eastAsia="zh-CN"/>
        </w:rPr>
        <w:t>_NB-IoT</w:t>
      </w:r>
      <w:r w:rsidRPr="003B3B49">
        <w:t xml:space="preserve"> = </w:t>
      </w:r>
      <w:r w:rsidRPr="003B3B49">
        <w:rPr>
          <w:lang w:eastAsia="zh-CN"/>
        </w:rPr>
        <w:t>1400</w:t>
      </w:r>
      <w:r w:rsidRPr="003B3B49">
        <w:t xml:space="preserve"> ms</w:t>
      </w:r>
    </w:p>
    <w:p w14:paraId="328B00BC" w14:textId="77777777" w:rsidR="00A07F82" w:rsidRPr="003B3B49" w:rsidRDefault="00A07F82" w:rsidP="00A07F82">
      <w:pPr>
        <w:pStyle w:val="B1"/>
      </w:pPr>
      <w:r w:rsidRPr="003B3B49">
        <w:rPr>
          <w:rFonts w:cs="v4.2.0"/>
        </w:rPr>
        <w:t>-</w:t>
      </w:r>
      <w:r w:rsidRPr="003B3B49">
        <w:rPr>
          <w:rFonts w:cs="v4.2.0"/>
        </w:rPr>
        <w:tab/>
        <w:t>T</w:t>
      </w:r>
      <w:r w:rsidRPr="003B3B49">
        <w:rPr>
          <w:rFonts w:cs="v4.2.0"/>
          <w:vertAlign w:val="subscript"/>
        </w:rPr>
        <w:t>SI</w:t>
      </w:r>
      <w:r w:rsidRPr="003B3B49">
        <w:rPr>
          <w:rFonts w:cs="v4.2.0"/>
          <w:vertAlign w:val="subscript"/>
          <w:lang w:eastAsia="zh-CN"/>
        </w:rPr>
        <w:t>_NB-IoT</w:t>
      </w:r>
      <w:r w:rsidRPr="003B3B49">
        <w:t xml:space="preserve"> </w:t>
      </w:r>
      <w:r w:rsidRPr="003B3B49">
        <w:rPr>
          <w:iCs/>
        </w:rPr>
        <w:t xml:space="preserve">= </w:t>
      </w:r>
      <w:r w:rsidRPr="003B3B49">
        <w:rPr>
          <w:iCs/>
          <w:lang w:eastAsia="zh-CN"/>
        </w:rPr>
        <w:t>8320</w:t>
      </w:r>
      <w:r w:rsidRPr="003B3B49">
        <w:rPr>
          <w:iCs/>
        </w:rPr>
        <w:t xml:space="preserve"> ms; it is the </w:t>
      </w:r>
      <w:r w:rsidRPr="003B3B49">
        <w:rPr>
          <w:rFonts w:cs="v4.2.0"/>
        </w:rPr>
        <w:t xml:space="preserve">time required for receiving all the relevant system information as </w:t>
      </w:r>
      <w:r w:rsidRPr="003B3B49">
        <w:t xml:space="preserve">defined in TS 36.331 </w:t>
      </w:r>
      <w:r w:rsidRPr="003B3B49">
        <w:rPr>
          <w:rFonts w:cs="v4.2.0"/>
        </w:rPr>
        <w:t xml:space="preserve">for the target </w:t>
      </w:r>
      <w:r w:rsidRPr="003B3B49">
        <w:rPr>
          <w:rFonts w:cs="v4.2.0"/>
          <w:lang w:eastAsia="zh-CN"/>
        </w:rPr>
        <w:t>NB-IoT</w:t>
      </w:r>
      <w:r w:rsidRPr="003B3B49">
        <w:rPr>
          <w:rFonts w:cs="v4.2.0"/>
        </w:rPr>
        <w:t xml:space="preserve"> FDD cell.</w:t>
      </w:r>
    </w:p>
    <w:p w14:paraId="19A80D7B" w14:textId="77777777" w:rsidR="00A07F82" w:rsidRPr="003B3B49" w:rsidRDefault="00A07F82" w:rsidP="00A07F82">
      <w:r w:rsidRPr="003B3B49">
        <w:t>-</w:t>
      </w:r>
      <w:r w:rsidRPr="003B3B49">
        <w:tab/>
        <w:t>T</w:t>
      </w:r>
      <w:r w:rsidRPr="003B3B49">
        <w:rPr>
          <w:rFonts w:eastAsia="SimSun"/>
          <w:vertAlign w:val="subscript"/>
        </w:rPr>
        <w:t>PRACH_NB-IoT</w:t>
      </w:r>
      <w:r w:rsidRPr="003B3B49">
        <w:t xml:space="preserve"> = </w:t>
      </w:r>
      <w:r w:rsidRPr="003B3B49">
        <w:rPr>
          <w:lang w:eastAsia="zh-CN"/>
        </w:rPr>
        <w:t>80</w:t>
      </w:r>
      <w:r w:rsidRPr="003B3B49">
        <w:t xml:space="preserve"> ms; it is the additional delay caused by the random access procedure.</w:t>
      </w:r>
    </w:p>
    <w:p w14:paraId="5F19F1B6" w14:textId="77777777" w:rsidR="00A07F82" w:rsidRPr="003B3B49" w:rsidRDefault="00A07F82" w:rsidP="00A07F82">
      <w:pPr>
        <w:pStyle w:val="Heading4"/>
        <w:rPr>
          <w:sz w:val="28"/>
          <w:szCs w:val="28"/>
        </w:rPr>
      </w:pPr>
      <w:r w:rsidRPr="003B3B49">
        <w:rPr>
          <w:sz w:val="28"/>
          <w:szCs w:val="28"/>
        </w:rPr>
        <w:t>13.3.1.</w:t>
      </w:r>
      <w:r w:rsidRPr="003B3B49">
        <w:rPr>
          <w:rFonts w:hint="eastAsia"/>
          <w:sz w:val="28"/>
          <w:szCs w:val="28"/>
          <w:lang w:eastAsia="zh-TW"/>
        </w:rPr>
        <w:t>2</w:t>
      </w:r>
      <w:r w:rsidRPr="003B3B49">
        <w:rPr>
          <w:sz w:val="28"/>
          <w:szCs w:val="28"/>
        </w:rPr>
        <w:tab/>
        <w:t xml:space="preserve">HD-FDD Intra-frequency RRC Re-establishment for UE category NB1 in Standalone mode under </w:t>
      </w:r>
      <w:r w:rsidRPr="003B3B49">
        <w:rPr>
          <w:sz w:val="28"/>
          <w:szCs w:val="28"/>
          <w:lang w:eastAsia="zh-TW"/>
        </w:rPr>
        <w:t>enhanced</w:t>
      </w:r>
      <w:r w:rsidRPr="003B3B49">
        <w:rPr>
          <w:sz w:val="28"/>
          <w:szCs w:val="28"/>
        </w:rPr>
        <w:t xml:space="preserve"> coverage</w:t>
      </w:r>
    </w:p>
    <w:p w14:paraId="015ABEA5"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11506628" w14:textId="77777777" w:rsidR="00A07F82" w:rsidRPr="003B3B49" w:rsidRDefault="00A07F82" w:rsidP="00A07F82">
      <w:pPr>
        <w:pStyle w:val="EditorsNote"/>
        <w:numPr>
          <w:ilvl w:val="0"/>
          <w:numId w:val="25"/>
        </w:numPr>
        <w:rPr>
          <w:lang w:eastAsia="zh-CN"/>
        </w:rPr>
      </w:pPr>
      <w:r w:rsidRPr="003B3B49">
        <w:rPr>
          <w:lang w:eastAsia="zh-CN"/>
        </w:rPr>
        <w:t>TT analysis is missing.</w:t>
      </w:r>
    </w:p>
    <w:p w14:paraId="546BD86F" w14:textId="77777777" w:rsidR="00A07F82" w:rsidRPr="003B3B49" w:rsidRDefault="00A07F82" w:rsidP="00A07F82">
      <w:pPr>
        <w:pStyle w:val="EditorsNote"/>
        <w:numPr>
          <w:ilvl w:val="0"/>
          <w:numId w:val="25"/>
        </w:numPr>
        <w:rPr>
          <w:lang w:eastAsia="zh-CN"/>
        </w:rPr>
      </w:pPr>
      <w:r w:rsidRPr="003B3B49">
        <w:rPr>
          <w:lang w:eastAsia="zh-CN"/>
        </w:rPr>
        <w:t>Initial condition and call setup procedure support satellite access are TBD</w:t>
      </w:r>
    </w:p>
    <w:p w14:paraId="485AFFBD" w14:textId="77777777" w:rsidR="00A07F82" w:rsidRPr="003B3B49" w:rsidRDefault="00A07F82" w:rsidP="00A07F82">
      <w:pPr>
        <w:pStyle w:val="Heading5"/>
      </w:pPr>
      <w:r w:rsidRPr="003B3B49">
        <w:lastRenderedPageBreak/>
        <w:t>13.3.1.2.1</w:t>
      </w:r>
      <w:r w:rsidRPr="003B3B49">
        <w:tab/>
        <w:t>Test purpose</w:t>
      </w:r>
    </w:p>
    <w:p w14:paraId="6611DCE9" w14:textId="77777777" w:rsidR="00A07F82" w:rsidRPr="003B3B49" w:rsidRDefault="00A07F82" w:rsidP="00A07F82">
      <w:pPr>
        <w:rPr>
          <w:lang w:eastAsia="zh-CN"/>
        </w:rPr>
      </w:pPr>
      <w:r w:rsidRPr="003B3B49">
        <w:t>The purpose is to verify that the</w:t>
      </w:r>
      <w:r w:rsidRPr="003B3B49">
        <w:rPr>
          <w:lang w:eastAsia="zh-CN"/>
        </w:rPr>
        <w:t xml:space="preserve"> NB-IoT</w:t>
      </w:r>
      <w:r w:rsidRPr="003B3B49">
        <w:t xml:space="preserve"> FDD intra-frequency RRC re-establishment delay is within the specified limits. These tests will verify the requirements</w:t>
      </w:r>
      <w:r w:rsidRPr="003B3B49">
        <w:rPr>
          <w:rFonts w:cs="v4.2.0"/>
          <w:lang w:eastAsia="zh-CN"/>
        </w:rPr>
        <w:t xml:space="preserve"> for Cat-NB1 UE</w:t>
      </w:r>
      <w:r w:rsidRPr="003B3B49">
        <w:t xml:space="preserve"> in TS36.133 [4] clause 6.</w:t>
      </w:r>
      <w:r w:rsidRPr="003B3B49">
        <w:rPr>
          <w:lang w:eastAsia="zh-CN"/>
        </w:rPr>
        <w:t>5A.</w:t>
      </w:r>
    </w:p>
    <w:p w14:paraId="5654BC05" w14:textId="77777777" w:rsidR="00A07F82" w:rsidRPr="003B3B49" w:rsidRDefault="00A07F82" w:rsidP="00A07F82">
      <w:pPr>
        <w:pStyle w:val="Heading5"/>
      </w:pPr>
      <w:r w:rsidRPr="003B3B49">
        <w:t>13.3.1.2.2</w:t>
      </w:r>
      <w:r w:rsidRPr="003B3B49">
        <w:tab/>
        <w:t>Test applicability</w:t>
      </w:r>
    </w:p>
    <w:p w14:paraId="0BBE02CE"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NTN</w:t>
      </w:r>
      <w:r w:rsidRPr="003B3B49">
        <w:t>.</w:t>
      </w:r>
    </w:p>
    <w:p w14:paraId="137E5D66" w14:textId="77777777" w:rsidR="00A07F82" w:rsidRPr="003B3B49" w:rsidRDefault="00A07F82" w:rsidP="00A07F82">
      <w:pPr>
        <w:pStyle w:val="Heading5"/>
      </w:pPr>
      <w:r w:rsidRPr="003B3B49">
        <w:t>13.3.1.2.3</w:t>
      </w:r>
      <w:r w:rsidRPr="003B3B49">
        <w:tab/>
        <w:t>Minimum conformance requirements</w:t>
      </w:r>
    </w:p>
    <w:p w14:paraId="71D1CD3F" w14:textId="77777777" w:rsidR="00A07F82" w:rsidRPr="003B3B49" w:rsidRDefault="00A07F82" w:rsidP="00A07F82">
      <w:r w:rsidRPr="003B3B49">
        <w:t xml:space="preserve">In RRC connected mode the UE shall be capable of sending </w:t>
      </w:r>
      <w:r w:rsidRPr="003B3B49">
        <w:rPr>
          <w:i/>
        </w:rPr>
        <w:t>RRCConnectionReestablishmentRequest</w:t>
      </w:r>
      <w:r w:rsidRPr="003B3B49">
        <w:t xml:space="preserve"> message within T</w:t>
      </w:r>
      <w:r w:rsidRPr="003B3B49">
        <w:rPr>
          <w:vertAlign w:val="subscript"/>
        </w:rPr>
        <w:t>re-establish_delay</w:t>
      </w:r>
      <w:r w:rsidRPr="003B3B49">
        <w:rPr>
          <w:vertAlign w:val="subscript"/>
          <w:lang w:eastAsia="zh-CN"/>
        </w:rPr>
        <w:t>_NB-IoT</w:t>
      </w:r>
      <w:r w:rsidRPr="003B3B49">
        <w:t xml:space="preserve"> seconds from the moment it detects </w:t>
      </w:r>
      <w:r w:rsidRPr="003B3B49">
        <w:rPr>
          <w:snapToGrid w:val="0"/>
        </w:rPr>
        <w:t>a loss in RRC connection</w:t>
      </w:r>
      <w:r w:rsidRPr="003B3B49">
        <w:t>.  The total RRC connection delay (T</w:t>
      </w:r>
      <w:r w:rsidRPr="003B3B49">
        <w:rPr>
          <w:vertAlign w:val="subscript"/>
        </w:rPr>
        <w:t>re-establish_delay</w:t>
      </w:r>
      <w:r w:rsidRPr="003B3B49">
        <w:rPr>
          <w:vertAlign w:val="subscript"/>
          <w:lang w:eastAsia="zh-CN"/>
        </w:rPr>
        <w:t>_NB-IoT</w:t>
      </w:r>
      <w:r w:rsidRPr="003B3B49">
        <w:t>) shall be less than:</w:t>
      </w:r>
    </w:p>
    <w:p w14:paraId="18BBD6C3" w14:textId="77777777" w:rsidR="00A07F82" w:rsidRPr="003B3B49" w:rsidRDefault="00A07F82" w:rsidP="00A07F82">
      <w:pPr>
        <w:pStyle w:val="EQ"/>
        <w:jc w:val="center"/>
        <w:rPr>
          <w:noProof w:val="0"/>
          <w:vertAlign w:val="subscript"/>
          <w:lang w:eastAsia="zh-CN"/>
        </w:rPr>
      </w:pPr>
      <w:r w:rsidRPr="003B3B49">
        <w:rPr>
          <w:noProof w:val="0"/>
        </w:rPr>
        <w:t>T</w:t>
      </w:r>
      <w:r w:rsidRPr="003B3B49">
        <w:rPr>
          <w:noProof w:val="0"/>
          <w:vertAlign w:val="subscript"/>
        </w:rPr>
        <w:t>re-establish_delay</w:t>
      </w:r>
      <w:r w:rsidRPr="003B3B49">
        <w:rPr>
          <w:noProof w:val="0"/>
          <w:vertAlign w:val="subscript"/>
          <w:lang w:eastAsia="zh-CN"/>
        </w:rPr>
        <w:t>_NB-IoT</w:t>
      </w:r>
      <w:r w:rsidRPr="003B3B49">
        <w:rPr>
          <w:noProof w:val="0"/>
          <w:vertAlign w:val="subscript"/>
        </w:rPr>
        <w:t xml:space="preserve"> </w:t>
      </w:r>
      <w:r w:rsidRPr="003B3B49">
        <w:rPr>
          <w:noProof w:val="0"/>
        </w:rPr>
        <w:t>=  T</w:t>
      </w:r>
      <w:r w:rsidRPr="003B3B49">
        <w:rPr>
          <w:noProof w:val="0"/>
          <w:vertAlign w:val="subscript"/>
        </w:rPr>
        <w:t>UL_grant</w:t>
      </w:r>
      <w:r w:rsidRPr="003B3B49">
        <w:rPr>
          <w:noProof w:val="0"/>
        </w:rPr>
        <w:t xml:space="preserve"> + T</w:t>
      </w:r>
      <w:r w:rsidRPr="003B3B49">
        <w:rPr>
          <w:noProof w:val="0"/>
          <w:vertAlign w:val="subscript"/>
        </w:rPr>
        <w:t>UE_re-establish_delay</w:t>
      </w:r>
      <w:r w:rsidRPr="003B3B49">
        <w:rPr>
          <w:noProof w:val="0"/>
          <w:vertAlign w:val="subscript"/>
          <w:lang w:eastAsia="zh-CN"/>
        </w:rPr>
        <w:t>_NB-IoT</w:t>
      </w:r>
    </w:p>
    <w:p w14:paraId="792AA777" w14:textId="77777777" w:rsidR="00A07F82" w:rsidRPr="003B3B49" w:rsidRDefault="00A07F82" w:rsidP="00A07F82">
      <w:pPr>
        <w:pStyle w:val="B1"/>
      </w:pPr>
      <w:r w:rsidRPr="003B3B49">
        <w:t>-</w:t>
      </w:r>
      <w:r w:rsidRPr="003B3B49">
        <w:tab/>
        <w:t>T</w:t>
      </w:r>
      <w:r w:rsidRPr="003B3B49">
        <w:rPr>
          <w:vertAlign w:val="subscript"/>
        </w:rPr>
        <w:t>UL_grant</w:t>
      </w:r>
      <w:r w:rsidRPr="003B3B49">
        <w:t xml:space="preserve">: It is the time required to acquire and process uplink grant from the target </w:t>
      </w:r>
      <w:r w:rsidRPr="003B3B49">
        <w:rPr>
          <w:lang w:eastAsia="zh-CN"/>
        </w:rPr>
        <w:t>cell</w:t>
      </w:r>
      <w:r w:rsidRPr="003B3B49">
        <w:t xml:space="preserve">. The uplink grant is required to transmit </w:t>
      </w:r>
      <w:r w:rsidRPr="003B3B49">
        <w:rPr>
          <w:i/>
        </w:rPr>
        <w:t>RRCConnectionReestablishmentRequest</w:t>
      </w:r>
      <w:r w:rsidRPr="003B3B49">
        <w:t xml:space="preserve"> </w:t>
      </w:r>
      <w:r w:rsidRPr="003B3B49">
        <w:rPr>
          <w:rFonts w:cs="v4.2.0"/>
        </w:rPr>
        <w:t>message.</w:t>
      </w:r>
    </w:p>
    <w:p w14:paraId="74677C02" w14:textId="77777777" w:rsidR="00A07F82" w:rsidRPr="003B3B49" w:rsidRDefault="00A07F82" w:rsidP="00A07F82">
      <w:pPr>
        <w:pStyle w:val="B1"/>
      </w:pPr>
      <w:r w:rsidRPr="003B3B49">
        <w:t>-</w:t>
      </w:r>
      <w:r w:rsidRPr="003B3B49">
        <w:tab/>
        <w:t>The UE re-establishment delay (T</w:t>
      </w:r>
      <w:r w:rsidRPr="003B3B49">
        <w:rPr>
          <w:vertAlign w:val="subscript"/>
        </w:rPr>
        <w:t>UE_re-establish_delay</w:t>
      </w:r>
      <w:r w:rsidRPr="003B3B49">
        <w:rPr>
          <w:vertAlign w:val="subscript"/>
          <w:lang w:eastAsia="zh-CN"/>
        </w:rPr>
        <w:t>_NB-IoT</w:t>
      </w:r>
      <w:r w:rsidRPr="003B3B49">
        <w:t>) is specified in TS36.133 [4] clause 6.5A.2.2</w:t>
      </w:r>
      <w:r w:rsidRPr="003B3B49">
        <w:rPr>
          <w:lang w:eastAsia="zh-CN"/>
        </w:rPr>
        <w:t xml:space="preserve"> for a UE in enhanced coverage</w:t>
      </w:r>
      <w:r w:rsidRPr="003B3B49">
        <w:t>.</w:t>
      </w:r>
    </w:p>
    <w:p w14:paraId="410D5BA0" w14:textId="77777777" w:rsidR="00A07F82" w:rsidRPr="003B3B49" w:rsidRDefault="00A07F82" w:rsidP="00A07F82">
      <w:r w:rsidRPr="003B3B49">
        <w:t>These requirements are not applicable for UEs that only support the Control Plane CIoT EPS optimisation (see TS 24.301). Connection control in NB-IoT is defined in Clause 5.3.1.4 in TS 36.331 [5].</w:t>
      </w:r>
    </w:p>
    <w:p w14:paraId="3880EF8E" w14:textId="77777777" w:rsidR="00A07F82" w:rsidRPr="003B3B49" w:rsidRDefault="00A07F82" w:rsidP="00A07F82">
      <w:r w:rsidRPr="003B3B49">
        <w:t>The UE re-establishment delay (T</w:t>
      </w:r>
      <w:r w:rsidRPr="003B3B49">
        <w:rPr>
          <w:vertAlign w:val="subscript"/>
        </w:rPr>
        <w:t>UE_re-establish_delay</w:t>
      </w:r>
      <w:r w:rsidRPr="003B3B49">
        <w:rPr>
          <w:vertAlign w:val="subscript"/>
          <w:lang w:eastAsia="zh-CN"/>
        </w:rPr>
        <w:t>_NB-IoT</w:t>
      </w:r>
      <w:r w:rsidRPr="003B3B49">
        <w:t xml:space="preserve">) is the time between the moments when any of the conditions requiring RRC </w:t>
      </w:r>
      <w:r w:rsidRPr="003B3B49">
        <w:rPr>
          <w:lang w:eastAsia="zh-CN"/>
        </w:rPr>
        <w:t>re-establishment</w:t>
      </w:r>
      <w:r w:rsidRPr="003B3B49">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3B3B49">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3B3B49">
            <w:t>3.7</w:t>
          </w:r>
        </w:smartTag>
      </w:smartTag>
      <w:r w:rsidRPr="003B3B49">
        <w:t xml:space="preserve"> in TS 36.331 [5] is detected </w:t>
      </w:r>
      <w:r w:rsidRPr="003B3B49">
        <w:rPr>
          <w:snapToGrid w:val="0"/>
        </w:rPr>
        <w:t>by the UE</w:t>
      </w:r>
      <w:r w:rsidRPr="003B3B49">
        <w:t xml:space="preserve"> to the time when the UE sends PRACH </w:t>
      </w:r>
      <w:r w:rsidRPr="003B3B49">
        <w:rPr>
          <w:lang w:eastAsia="zh-CN"/>
        </w:rPr>
        <w:t xml:space="preserve">preamble </w:t>
      </w:r>
      <w:r w:rsidRPr="003B3B49">
        <w:t xml:space="preserve">to the target </w:t>
      </w:r>
      <w:r w:rsidRPr="003B3B49">
        <w:rPr>
          <w:lang w:eastAsia="zh-CN"/>
        </w:rPr>
        <w:t>c</w:t>
      </w:r>
      <w:r w:rsidRPr="003B3B49">
        <w:t>ell. The UE re-establishment delay (T</w:t>
      </w:r>
      <w:r w:rsidRPr="003B3B49">
        <w:rPr>
          <w:vertAlign w:val="subscript"/>
        </w:rPr>
        <w:t>UE_re-establish_delay</w:t>
      </w:r>
      <w:r w:rsidRPr="003B3B49">
        <w:rPr>
          <w:vertAlign w:val="subscript"/>
          <w:lang w:eastAsia="zh-CN"/>
        </w:rPr>
        <w:t>_NB-IoT</w:t>
      </w:r>
      <w:r w:rsidRPr="003B3B49">
        <w:t>) requirement shall be less than:</w:t>
      </w:r>
    </w:p>
    <w:p w14:paraId="4572D9AD" w14:textId="77777777" w:rsidR="00A07F82" w:rsidRPr="003B3B49" w:rsidRDefault="00A07F82" w:rsidP="00A07F82">
      <w:pPr>
        <w:pStyle w:val="EQ"/>
        <w:jc w:val="center"/>
        <w:rPr>
          <w:noProof w:val="0"/>
          <w:vertAlign w:val="subscript"/>
          <w:lang w:eastAsia="zh-CN"/>
        </w:rPr>
      </w:pPr>
      <w:r w:rsidRPr="003B3B49">
        <w:rPr>
          <w:noProof w:val="0"/>
        </w:rPr>
        <w:t>T</w:t>
      </w:r>
      <w:r w:rsidRPr="003B3B49">
        <w:rPr>
          <w:noProof w:val="0"/>
          <w:vertAlign w:val="subscript"/>
        </w:rPr>
        <w:t>UE-re-establish_delay</w:t>
      </w:r>
      <w:r w:rsidRPr="003B3B49">
        <w:rPr>
          <w:rFonts w:hint="eastAsia"/>
          <w:noProof w:val="0"/>
          <w:vertAlign w:val="subscript"/>
          <w:lang w:eastAsia="zh-CN"/>
        </w:rPr>
        <w:t>_NB-IoT</w:t>
      </w:r>
      <w:r w:rsidRPr="003B3B49">
        <w:rPr>
          <w:noProof w:val="0"/>
        </w:rPr>
        <w:t xml:space="preserve"> = </w:t>
      </w:r>
      <w:r w:rsidRPr="003B3B49">
        <w:rPr>
          <w:rFonts w:hint="eastAsia"/>
          <w:noProof w:val="0"/>
          <w:lang w:eastAsia="zh-CN"/>
        </w:rPr>
        <w:t>10</w:t>
      </w:r>
      <w:r w:rsidRPr="003B3B49">
        <w:rPr>
          <w:noProof w:val="0"/>
        </w:rPr>
        <w:t>0 ms + N</w:t>
      </w:r>
      <w:r w:rsidRPr="003B3B49">
        <w:rPr>
          <w:rFonts w:hint="eastAsia"/>
          <w:noProof w:val="0"/>
          <w:vertAlign w:val="subscript"/>
          <w:lang w:eastAsia="zh-CN"/>
        </w:rPr>
        <w:t>NB-Iot-f</w:t>
      </w:r>
      <w:r w:rsidRPr="003B3B49">
        <w:rPr>
          <w:noProof w:val="0"/>
          <w:vertAlign w:val="subscript"/>
        </w:rPr>
        <w:t>req</w:t>
      </w:r>
      <w:r w:rsidRPr="003B3B49">
        <w:rPr>
          <w:noProof w:val="0"/>
        </w:rPr>
        <w:t>*T</w:t>
      </w:r>
      <w:r w:rsidRPr="003B3B49">
        <w:rPr>
          <w:noProof w:val="0"/>
          <w:vertAlign w:val="subscript"/>
        </w:rPr>
        <w:t>search</w:t>
      </w:r>
      <w:r w:rsidRPr="003B3B49">
        <w:rPr>
          <w:noProof w:val="0"/>
          <w:vertAlign w:val="subscript"/>
          <w:lang w:eastAsia="zh-CN"/>
        </w:rPr>
        <w:t>_NB1-EC</w:t>
      </w:r>
      <w:r w:rsidRPr="003B3B49">
        <w:rPr>
          <w:noProof w:val="0"/>
        </w:rPr>
        <w:t xml:space="preserve"> + T</w:t>
      </w:r>
      <w:r w:rsidRPr="003B3B49">
        <w:rPr>
          <w:noProof w:val="0"/>
          <w:vertAlign w:val="subscript"/>
        </w:rPr>
        <w:t>SI</w:t>
      </w:r>
      <w:r w:rsidRPr="003B3B49">
        <w:rPr>
          <w:noProof w:val="0"/>
          <w:vertAlign w:val="subscript"/>
          <w:lang w:eastAsia="zh-CN"/>
        </w:rPr>
        <w:t>_NB1-EC</w:t>
      </w:r>
      <w:r w:rsidRPr="003B3B49">
        <w:rPr>
          <w:noProof w:val="0"/>
          <w:vertAlign w:val="subscript"/>
        </w:rPr>
        <w:t xml:space="preserve"> </w:t>
      </w:r>
      <w:r w:rsidRPr="003B3B49">
        <w:rPr>
          <w:noProof w:val="0"/>
        </w:rPr>
        <w:t>+ T</w:t>
      </w:r>
      <w:r w:rsidRPr="003B3B49">
        <w:rPr>
          <w:noProof w:val="0"/>
          <w:vertAlign w:val="subscript"/>
        </w:rPr>
        <w:t>PRACH</w:t>
      </w:r>
      <w:r w:rsidRPr="003B3B49">
        <w:rPr>
          <w:noProof w:val="0"/>
          <w:vertAlign w:val="subscript"/>
          <w:lang w:eastAsia="zh-CN"/>
        </w:rPr>
        <w:t>_NB-IoT</w:t>
      </w:r>
    </w:p>
    <w:p w14:paraId="62159970" w14:textId="77777777" w:rsidR="00A07F82" w:rsidRPr="003B3B49" w:rsidRDefault="00A07F82" w:rsidP="00A07F82">
      <w:pPr>
        <w:pStyle w:val="B1"/>
        <w:rPr>
          <w:lang w:eastAsia="zh-CN"/>
        </w:rPr>
      </w:pPr>
      <w:r w:rsidRPr="003B3B49">
        <w:rPr>
          <w:iCs/>
        </w:rPr>
        <w:t>-</w:t>
      </w:r>
      <w:r w:rsidRPr="003B3B49">
        <w:rPr>
          <w:iCs/>
        </w:rPr>
        <w:tab/>
        <w:t>T</w:t>
      </w:r>
      <w:r w:rsidRPr="003B3B49">
        <w:rPr>
          <w:iCs/>
          <w:vertAlign w:val="subscript"/>
        </w:rPr>
        <w:t>searc</w:t>
      </w:r>
      <w:r w:rsidRPr="003B3B49">
        <w:rPr>
          <w:vertAlign w:val="subscript"/>
        </w:rPr>
        <w:t>h</w:t>
      </w:r>
      <w:r w:rsidRPr="003B3B49">
        <w:rPr>
          <w:vertAlign w:val="subscript"/>
          <w:lang w:eastAsia="zh-CN"/>
        </w:rPr>
        <w:t>_NB1-EC</w:t>
      </w:r>
      <w:r w:rsidRPr="003B3B49">
        <w:t xml:space="preserve">: It is the time required by the UE to search the target </w:t>
      </w:r>
      <w:r w:rsidRPr="003B3B49">
        <w:rPr>
          <w:rFonts w:hint="eastAsia"/>
          <w:lang w:eastAsia="zh-CN"/>
        </w:rPr>
        <w:t>c</w:t>
      </w:r>
      <w:r w:rsidRPr="003B3B49">
        <w:t>ell</w:t>
      </w:r>
      <w:r w:rsidRPr="003B3B49">
        <w:rPr>
          <w:lang w:eastAsia="zh-CN"/>
        </w:rPr>
        <w:t>:</w:t>
      </w:r>
    </w:p>
    <w:p w14:paraId="71AC447D" w14:textId="77777777" w:rsidR="00A07F82" w:rsidRPr="003B3B49" w:rsidRDefault="00A07F82" w:rsidP="00A07F82">
      <w:pPr>
        <w:pStyle w:val="B2"/>
        <w:rPr>
          <w:lang w:eastAsia="zh-TW"/>
        </w:rPr>
      </w:pPr>
      <w:r w:rsidRPr="003B3B49">
        <w:t>-</w:t>
      </w:r>
      <w:r w:rsidRPr="003B3B49">
        <w:tab/>
        <w:t xml:space="preserve">If the target cell is known, then </w:t>
      </w:r>
      <w:r w:rsidRPr="003B3B49">
        <w:rPr>
          <w:iCs/>
        </w:rPr>
        <w:t>T</w:t>
      </w:r>
      <w:r w:rsidRPr="003B3B49">
        <w:rPr>
          <w:iCs/>
          <w:vertAlign w:val="subscript"/>
        </w:rPr>
        <w:t>searc</w:t>
      </w:r>
      <w:r w:rsidRPr="003B3B49">
        <w:rPr>
          <w:vertAlign w:val="subscript"/>
        </w:rPr>
        <w:t>h</w:t>
      </w:r>
      <w:r w:rsidRPr="003B3B49">
        <w:rPr>
          <w:rFonts w:hint="eastAsia"/>
          <w:vertAlign w:val="subscript"/>
          <w:lang w:eastAsia="zh-CN"/>
        </w:rPr>
        <w:t>_NB1-EC</w:t>
      </w:r>
      <w:r w:rsidRPr="003B3B49">
        <w:t xml:space="preserve"> = 0 ms. If the target cell is unknown and signal quality is sufficient for successful cell detection on the first attempt, then </w:t>
      </w:r>
      <w:r w:rsidRPr="003B3B49">
        <w:rPr>
          <w:iCs/>
        </w:rPr>
        <w:t>T</w:t>
      </w:r>
      <w:r w:rsidRPr="003B3B49">
        <w:rPr>
          <w:iCs/>
          <w:vertAlign w:val="subscript"/>
        </w:rPr>
        <w:t>searc</w:t>
      </w:r>
      <w:r w:rsidRPr="003B3B49">
        <w:rPr>
          <w:vertAlign w:val="subscript"/>
        </w:rPr>
        <w:t>h</w:t>
      </w:r>
      <w:r w:rsidRPr="003B3B49">
        <w:rPr>
          <w:rFonts w:hint="eastAsia"/>
          <w:vertAlign w:val="subscript"/>
          <w:lang w:eastAsia="zh-CN"/>
        </w:rPr>
        <w:t>_NB1-EC</w:t>
      </w:r>
      <w:r w:rsidRPr="003B3B49">
        <w:t xml:space="preserve"> = </w:t>
      </w:r>
      <w:r w:rsidRPr="003B3B49">
        <w:rPr>
          <w:rFonts w:ascii="PMingLiU" w:hAnsi="PMingLiU" w:hint="eastAsia"/>
          <w:lang w:eastAsia="zh-TW"/>
        </w:rPr>
        <w:t>[</w:t>
      </w:r>
      <w:r w:rsidRPr="003B3B49">
        <w:rPr>
          <w:color w:val="000000"/>
        </w:rPr>
        <w:t>K</w:t>
      </w:r>
      <w:r w:rsidRPr="003B3B49">
        <w:rPr>
          <w:color w:val="000000"/>
          <w:vertAlign w:val="subscript"/>
        </w:rPr>
        <w:t>satellite</w:t>
      </w:r>
      <w:r w:rsidRPr="003B3B49">
        <w:t xml:space="preserve"> </w:t>
      </w:r>
      <w:r w:rsidRPr="003B3B49">
        <w:rPr>
          <w:rFonts w:ascii="PMingLiU" w:hAnsi="PMingLiU" w:hint="eastAsia"/>
          <w:lang w:eastAsia="zh-TW"/>
        </w:rPr>
        <w:t>*</w:t>
      </w:r>
      <w:r w:rsidRPr="003B3B49">
        <w:t>80</w:t>
      </w:r>
      <w:r w:rsidRPr="003B3B49">
        <w:rPr>
          <w:rFonts w:ascii="PMingLiU" w:hAnsi="PMingLiU" w:hint="eastAsia"/>
          <w:lang w:eastAsia="zh-TW"/>
        </w:rPr>
        <w:t>]</w:t>
      </w:r>
      <w:r w:rsidRPr="003B3B49">
        <w:t xml:space="preserve"> ms. </w:t>
      </w:r>
      <w:r w:rsidRPr="003B3B49">
        <w:rPr>
          <w:rFonts w:hint="eastAsia"/>
          <w:lang w:eastAsia="zh-CN"/>
        </w:rPr>
        <w:t xml:space="preserve">Otherwise, </w:t>
      </w:r>
      <w:r w:rsidRPr="003B3B49">
        <w:rPr>
          <w:iCs/>
        </w:rPr>
        <w:t>T</w:t>
      </w:r>
      <w:r w:rsidRPr="003B3B49">
        <w:rPr>
          <w:iCs/>
          <w:vertAlign w:val="subscript"/>
        </w:rPr>
        <w:t>searc</w:t>
      </w:r>
      <w:r w:rsidRPr="003B3B49">
        <w:rPr>
          <w:vertAlign w:val="subscript"/>
        </w:rPr>
        <w:t>h</w:t>
      </w:r>
      <w:r w:rsidRPr="003B3B49">
        <w:rPr>
          <w:rFonts w:hint="eastAsia"/>
          <w:vertAlign w:val="subscript"/>
          <w:lang w:eastAsia="zh-CN"/>
        </w:rPr>
        <w:t>_NB1-EC</w:t>
      </w:r>
      <w:r w:rsidRPr="003B3B49">
        <w:t xml:space="preserve"> = </w:t>
      </w:r>
      <w:r w:rsidRPr="003B3B49">
        <w:rPr>
          <w:rFonts w:ascii="PMingLiU" w:hAnsi="PMingLiU" w:hint="eastAsia"/>
          <w:lang w:eastAsia="zh-TW"/>
        </w:rPr>
        <w:t>[</w:t>
      </w:r>
      <w:r w:rsidRPr="003B3B49">
        <w:rPr>
          <w:color w:val="000000"/>
        </w:rPr>
        <w:t>K</w:t>
      </w:r>
      <w:r w:rsidRPr="003B3B49">
        <w:rPr>
          <w:color w:val="000000"/>
          <w:vertAlign w:val="subscript"/>
        </w:rPr>
        <w:t>satellite</w:t>
      </w:r>
      <w:r w:rsidRPr="003B3B49">
        <w:t xml:space="preserve"> </w:t>
      </w:r>
      <w:r w:rsidRPr="003B3B49">
        <w:rPr>
          <w:rFonts w:ascii="PMingLiU" w:hAnsi="PMingLiU" w:hint="eastAsia"/>
          <w:lang w:eastAsia="zh-TW"/>
        </w:rPr>
        <w:t>*</w:t>
      </w:r>
      <w:r w:rsidRPr="003B3B49">
        <w:t>14800</w:t>
      </w:r>
      <w:r w:rsidRPr="003B3B49">
        <w:rPr>
          <w:rFonts w:ascii="PMingLiU" w:hAnsi="PMingLiU" w:hint="eastAsia"/>
          <w:lang w:eastAsia="zh-TW"/>
        </w:rPr>
        <w:t>]</w:t>
      </w:r>
      <w:r w:rsidRPr="003B3B49">
        <w:t xml:space="preserve"> ms</w:t>
      </w:r>
      <w:r w:rsidRPr="003B3B49">
        <w:rPr>
          <w:rFonts w:hint="eastAsia"/>
          <w:lang w:eastAsia="zh-CN"/>
        </w:rPr>
        <w:t>.</w:t>
      </w:r>
      <w:r w:rsidRPr="003B3B49">
        <w:rPr>
          <w:rFonts w:ascii="PMingLiU" w:hAnsi="PMingLiU" w:hint="eastAsia"/>
          <w:lang w:eastAsia="zh-TW"/>
        </w:rPr>
        <w:t xml:space="preserve"> </w:t>
      </w:r>
      <w:r w:rsidRPr="003B3B49">
        <w:rPr>
          <w:lang w:eastAsia="zh-TW"/>
        </w:rPr>
        <w:t>Where</w:t>
      </w:r>
      <w:r w:rsidRPr="003B3B49">
        <w:rPr>
          <w:lang w:eastAsia="ko-KR"/>
        </w:rPr>
        <w:t xml:space="preserve"> </w:t>
      </w:r>
      <w:r w:rsidRPr="003B3B49">
        <w:rPr>
          <w:color w:val="000000"/>
        </w:rPr>
        <w:t>K</w:t>
      </w:r>
      <w:r w:rsidRPr="003B3B49">
        <w:rPr>
          <w:color w:val="000000"/>
          <w:vertAlign w:val="subscript"/>
        </w:rPr>
        <w:t xml:space="preserve">satellite </w:t>
      </w:r>
      <w:r w:rsidRPr="003B3B49">
        <w:t>= 1, if GSO satellite(s) is/are measured on the carrier.</w:t>
      </w:r>
    </w:p>
    <w:p w14:paraId="78CC5157" w14:textId="77777777" w:rsidR="00A07F82" w:rsidRPr="003B3B49" w:rsidRDefault="00A07F82" w:rsidP="00A07F82">
      <w:pPr>
        <w:pStyle w:val="B1"/>
      </w:pPr>
      <w:r w:rsidRPr="003B3B49">
        <w:t>-</w:t>
      </w:r>
      <w:r w:rsidRPr="003B3B49">
        <w:tab/>
      </w:r>
      <w:r w:rsidRPr="003B3B49">
        <w:rPr>
          <w:lang w:eastAsia="zh-CN"/>
        </w:rPr>
        <w:t>T</w:t>
      </w:r>
      <w:r w:rsidRPr="003B3B49">
        <w:rPr>
          <w:vertAlign w:val="subscript"/>
          <w:lang w:eastAsia="zh-CN"/>
        </w:rPr>
        <w:t>SI</w:t>
      </w:r>
      <w:r w:rsidRPr="003B3B49">
        <w:rPr>
          <w:rFonts w:hint="eastAsia"/>
          <w:vertAlign w:val="subscript"/>
          <w:lang w:eastAsia="zh-CN"/>
        </w:rPr>
        <w:t>_NB1-EC</w:t>
      </w:r>
      <w:r w:rsidRPr="003B3B49">
        <w:rPr>
          <w:rFonts w:hint="eastAsia"/>
          <w:lang w:eastAsia="zh-CN"/>
        </w:rPr>
        <w:t>:</w:t>
      </w:r>
      <w:r w:rsidRPr="003B3B49">
        <w:rPr>
          <w:lang w:eastAsia="zh-CN"/>
        </w:rPr>
        <w:t xml:space="preserve"> It</w:t>
      </w:r>
      <w:r w:rsidRPr="003B3B49">
        <w:rPr>
          <w:iCs/>
        </w:rPr>
        <w:t xml:space="preserve"> </w:t>
      </w:r>
      <w:r w:rsidRPr="003B3B49">
        <w:t>is the time required for receiving all the relevant system information according to the reception procedure and the RRC procedure delay of system information blocks defined in TS 36.331 [2] for the</w:t>
      </w:r>
      <w:r w:rsidRPr="003B3B49">
        <w:rPr>
          <w:rFonts w:hint="eastAsia"/>
          <w:lang w:eastAsia="zh-CN"/>
        </w:rPr>
        <w:t xml:space="preserve"> target</w:t>
      </w:r>
      <w:r w:rsidRPr="003B3B49">
        <w:t xml:space="preserve"> </w:t>
      </w:r>
      <w:r w:rsidRPr="003B3B49">
        <w:rPr>
          <w:rFonts w:hint="eastAsia"/>
          <w:lang w:eastAsia="zh-CN"/>
        </w:rPr>
        <w:t>c</w:t>
      </w:r>
      <w:r w:rsidRPr="003B3B49">
        <w:t>ell</w:t>
      </w:r>
      <w:r w:rsidRPr="003B3B49">
        <w:rPr>
          <w:rFonts w:hint="eastAsia"/>
          <w:lang w:eastAsia="zh-CN"/>
        </w:rPr>
        <w:t xml:space="preserve"> for a UE in enhanced coverage</w:t>
      </w:r>
      <w:r w:rsidRPr="003B3B49">
        <w:t>.</w:t>
      </w:r>
    </w:p>
    <w:p w14:paraId="51596007" w14:textId="77777777" w:rsidR="00A07F82" w:rsidRPr="003B3B49" w:rsidRDefault="00A07F82" w:rsidP="00A07F82">
      <w:pPr>
        <w:pStyle w:val="B1"/>
      </w:pPr>
      <w:r w:rsidRPr="003B3B49">
        <w:t>-</w:t>
      </w:r>
      <w:r w:rsidRPr="003B3B49">
        <w:tab/>
        <w:t>T</w:t>
      </w:r>
      <w:r w:rsidRPr="003B3B49">
        <w:rPr>
          <w:vertAlign w:val="subscript"/>
        </w:rPr>
        <w:t>PRACH</w:t>
      </w:r>
      <w:r w:rsidRPr="003B3B49">
        <w:rPr>
          <w:rFonts w:hint="eastAsia"/>
          <w:vertAlign w:val="subscript"/>
          <w:lang w:eastAsia="zh-CN"/>
        </w:rPr>
        <w:t>_NB-IoT</w:t>
      </w:r>
      <w:r w:rsidRPr="003B3B49">
        <w:rPr>
          <w:rFonts w:hint="eastAsia"/>
          <w:lang w:eastAsia="zh-CN"/>
        </w:rPr>
        <w:t>:</w:t>
      </w:r>
      <w:r w:rsidRPr="003B3B49">
        <w:t xml:space="preserve"> The additional delay caused by the random access procedure</w:t>
      </w:r>
      <w:r w:rsidRPr="003B3B49">
        <w:rPr>
          <w:rFonts w:hint="eastAsia"/>
          <w:lang w:eastAsia="zh-CN"/>
        </w:rPr>
        <w:t>.</w:t>
      </w:r>
      <w:r w:rsidRPr="003B3B49">
        <w:t xml:space="preserve"> </w:t>
      </w:r>
      <w:r w:rsidRPr="003B3B49">
        <w:rPr>
          <w:iCs/>
        </w:rPr>
        <w:t>The actual value of T</w:t>
      </w:r>
      <w:r w:rsidRPr="003B3B49">
        <w:rPr>
          <w:vertAlign w:val="subscript"/>
        </w:rPr>
        <w:t>PRACH</w:t>
      </w:r>
      <w:r w:rsidRPr="003B3B49">
        <w:rPr>
          <w:rFonts w:hint="eastAsia"/>
          <w:vertAlign w:val="subscript"/>
          <w:lang w:eastAsia="zh-CN"/>
        </w:rPr>
        <w:t>_NB-IoT</w:t>
      </w:r>
      <w:r w:rsidRPr="003B3B49">
        <w:rPr>
          <w:iCs/>
        </w:rPr>
        <w:t xml:space="preserve"> shall depend upon the </w:t>
      </w:r>
      <w:r w:rsidRPr="003B3B49">
        <w:rPr>
          <w:rFonts w:hint="eastAsia"/>
          <w:iCs/>
          <w:lang w:eastAsia="zh-CN"/>
        </w:rPr>
        <w:t>N</w:t>
      </w:r>
      <w:r w:rsidRPr="003B3B49">
        <w:rPr>
          <w:iCs/>
        </w:rPr>
        <w:t>PRACH configuration used in the target cell</w:t>
      </w:r>
      <w:r w:rsidRPr="003B3B49">
        <w:rPr>
          <w:rFonts w:hint="eastAsia"/>
          <w:iCs/>
          <w:lang w:eastAsia="zh-CN"/>
        </w:rPr>
        <w:t xml:space="preserve"> and the number of </w:t>
      </w:r>
      <w:r w:rsidRPr="003B3B49">
        <w:rPr>
          <w:iCs/>
          <w:lang w:eastAsia="zh-CN"/>
        </w:rPr>
        <w:t>repetition</w:t>
      </w:r>
      <w:r w:rsidRPr="003B3B49">
        <w:rPr>
          <w:rFonts w:hint="eastAsia"/>
          <w:iCs/>
          <w:lang w:eastAsia="zh-CN"/>
        </w:rPr>
        <w:t xml:space="preserve"> used by UE for sending random access to the target cell. T</w:t>
      </w:r>
      <w:r w:rsidRPr="003B3B49">
        <w:t>here might be additional delay due to ramping procedure</w:t>
      </w:r>
      <w:r w:rsidRPr="003B3B49">
        <w:rPr>
          <w:iCs/>
        </w:rPr>
        <w:t>.</w:t>
      </w:r>
    </w:p>
    <w:p w14:paraId="6CC5DC42" w14:textId="77777777" w:rsidR="00A07F82" w:rsidRPr="003B3B49" w:rsidRDefault="00A07F82" w:rsidP="00A07F82">
      <w:pPr>
        <w:pStyle w:val="B1"/>
        <w:rPr>
          <w:rFonts w:cs="v4.2.0"/>
        </w:rPr>
      </w:pPr>
      <w:r w:rsidRPr="003B3B49">
        <w:rPr>
          <w:rFonts w:cs="v4.2.0"/>
        </w:rPr>
        <w:t>-</w:t>
      </w:r>
      <w:r w:rsidRPr="003B3B49">
        <w:rPr>
          <w:rFonts w:cs="v4.2.0"/>
        </w:rPr>
        <w:tab/>
      </w:r>
      <w:r w:rsidRPr="003B3B49">
        <w:rPr>
          <w:rFonts w:cs="v4.2.0"/>
          <w:iCs/>
        </w:rPr>
        <w:t>N</w:t>
      </w:r>
      <w:r w:rsidRPr="003B3B49">
        <w:rPr>
          <w:rFonts w:cs="v4.2.0" w:hint="eastAsia"/>
          <w:vertAlign w:val="subscript"/>
          <w:lang w:eastAsia="zh-CN"/>
        </w:rPr>
        <w:t>NB-Iot-f</w:t>
      </w:r>
      <w:r w:rsidRPr="003B3B49">
        <w:rPr>
          <w:rFonts w:cs="v4.2.0"/>
          <w:vertAlign w:val="subscript"/>
        </w:rPr>
        <w:t>req</w:t>
      </w:r>
      <w:r w:rsidRPr="003B3B49">
        <w:rPr>
          <w:rFonts w:cs="v4.2.0"/>
        </w:rPr>
        <w:t>: It is the total number of</w:t>
      </w:r>
      <w:r w:rsidRPr="003B3B49">
        <w:rPr>
          <w:rFonts w:cs="v4.2.0" w:hint="eastAsia"/>
          <w:lang w:eastAsia="zh-CN"/>
        </w:rPr>
        <w:t xml:space="preserve"> NB-IoT </w:t>
      </w:r>
      <w:r w:rsidRPr="003B3B49">
        <w:rPr>
          <w:rFonts w:cs="v4.2.0"/>
        </w:rPr>
        <w:t>frequencies to be monitored for RRC re-establishment; N</w:t>
      </w:r>
      <w:r w:rsidRPr="003B3B49">
        <w:rPr>
          <w:rFonts w:cs="v4.2.0" w:hint="eastAsia"/>
          <w:vertAlign w:val="subscript"/>
          <w:lang w:eastAsia="zh-CN"/>
        </w:rPr>
        <w:t>NB-Iot-f</w:t>
      </w:r>
      <w:r w:rsidRPr="003B3B49">
        <w:rPr>
          <w:rFonts w:cs="v4.2.0"/>
          <w:vertAlign w:val="subscript"/>
        </w:rPr>
        <w:t xml:space="preserve">req </w:t>
      </w:r>
      <w:r w:rsidRPr="003B3B49">
        <w:rPr>
          <w:rFonts w:cs="v4.2.0"/>
        </w:rPr>
        <w:t xml:space="preserve">= 1 if the target </w:t>
      </w:r>
      <w:r w:rsidRPr="003B3B49">
        <w:rPr>
          <w:rFonts w:cs="v4.2.0" w:hint="eastAsia"/>
          <w:lang w:eastAsia="zh-CN"/>
        </w:rPr>
        <w:t>c</w:t>
      </w:r>
      <w:r w:rsidRPr="003B3B49">
        <w:rPr>
          <w:rFonts w:cs="v4.2.0"/>
        </w:rPr>
        <w:t>ell is known.</w:t>
      </w:r>
    </w:p>
    <w:p w14:paraId="7D9FC982" w14:textId="77777777" w:rsidR="00A07F82" w:rsidRPr="003B3B49" w:rsidRDefault="00A07F82" w:rsidP="00A07F82">
      <w:r w:rsidRPr="003B3B49">
        <w:t>There is no requirement if the target cell does not contain the UE context.</w:t>
      </w:r>
    </w:p>
    <w:p w14:paraId="7602720A" w14:textId="10B92D9F" w:rsidR="00A07F82" w:rsidRPr="003B3B49" w:rsidRDefault="00A07F82" w:rsidP="00A07F82">
      <w:pPr>
        <w:rPr>
          <w:rFonts w:eastAsia="SimSun"/>
          <w:i/>
          <w:iCs/>
          <w:color w:val="000000"/>
        </w:rPr>
      </w:pPr>
      <w:r w:rsidRPr="003B3B49">
        <w:rPr>
          <w:rFonts w:eastAsia="SimSun"/>
          <w:i/>
          <w:iCs/>
          <w:color w:val="000000"/>
        </w:rPr>
        <w:t xml:space="preserve">Editor’s note: </w:t>
      </w:r>
      <w:r w:rsidRPr="003B3B49">
        <w:rPr>
          <w:rFonts w:hint="eastAsia"/>
          <w:i/>
          <w:iCs/>
          <w:color w:val="000000"/>
          <w:lang w:eastAsia="zh-TW"/>
        </w:rPr>
        <w:t>F</w:t>
      </w:r>
      <w:r w:rsidRPr="003B3B49">
        <w:rPr>
          <w:i/>
          <w:iCs/>
          <w:color w:val="000000"/>
          <w:lang w:eastAsia="zh-TW"/>
        </w:rPr>
        <w:t>FS</w:t>
      </w:r>
      <w:r w:rsidRPr="003B3B49">
        <w:rPr>
          <w:rFonts w:eastAsia="SimSun"/>
          <w:i/>
          <w:iCs/>
          <w:color w:val="000000"/>
        </w:rPr>
        <w:t xml:space="preserve"> </w:t>
      </w:r>
      <w:r w:rsidRPr="003B3B49">
        <w:rPr>
          <w:color w:val="000000"/>
        </w:rPr>
        <w:t xml:space="preserve"> </w:t>
      </w:r>
      <m:oMath>
        <m:sSub>
          <m:sSubPr>
            <m:ctrlPr>
              <w:ins w:id="9" w:author="5785" w:date="2023-09-08T16:16:00Z">
                <w:rPr>
                  <w:rFonts w:ascii="Cambria Math" w:hAnsi="Cambria Math"/>
                  <w:i/>
                  <w:color w:val="000000"/>
                </w:rPr>
              </w:ins>
            </m:ctrlPr>
          </m:sSubPr>
          <m:e>
            <m:r>
              <w:ins w:id="10" w:author="5785" w:date="2023-09-08T16:16:00Z">
                <w:rPr>
                  <w:rFonts w:ascii="Cambria Math" w:hAnsi="Cambria Math"/>
                  <w:color w:val="000000"/>
                </w:rPr>
                <m:t>T</m:t>
              </w:ins>
            </m:r>
          </m:e>
          <m:sub>
            <m:r>
              <w:ins w:id="11" w:author="5785" w:date="2023-09-08T16:16:00Z">
                <w:rPr>
                  <w:rFonts w:ascii="Cambria Math" w:hAnsi="Cambria Math"/>
                  <w:color w:val="000000"/>
                </w:rPr>
                <m:t>si-to-epoch</m:t>
              </w:ins>
            </m:r>
          </m:sub>
        </m:sSub>
      </m:oMath>
      <w:r w:rsidRPr="003B3B49">
        <w:rPr>
          <w:color w:val="000000"/>
        </w:rPr>
        <w:t xml:space="preserve"> </w:t>
      </w:r>
      <w:r w:rsidRPr="003B3B49">
        <w:rPr>
          <w:i/>
          <w:iCs/>
          <w:color w:val="000000"/>
        </w:rPr>
        <w:t>to accommodate for the time needed between the UE acquires the NTN SIB of the target cell and the epoch time conveyed in this SIB is reached</w:t>
      </w:r>
    </w:p>
    <w:p w14:paraId="56DDE68A" w14:textId="77777777" w:rsidR="00A07F82" w:rsidRPr="003B3B49" w:rsidRDefault="00A07F82" w:rsidP="00A07F82">
      <w:pPr>
        <w:pStyle w:val="Heading5"/>
      </w:pPr>
      <w:r w:rsidRPr="003B3B49">
        <w:t>13.3.1.2.4</w:t>
      </w:r>
      <w:r w:rsidRPr="003B3B49">
        <w:tab/>
        <w:t>Test description</w:t>
      </w:r>
    </w:p>
    <w:p w14:paraId="19E20E2F" w14:textId="77777777" w:rsidR="00A07F82" w:rsidRPr="003B3B49" w:rsidRDefault="00A07F82" w:rsidP="00A07F82">
      <w:r w:rsidRPr="003B3B49">
        <w:t>There are two cells in this test case,.</w:t>
      </w:r>
      <w:r w:rsidRPr="003B3B49">
        <w:rPr>
          <w:lang w:eastAsia="zh-CN"/>
        </w:rPr>
        <w:t>nCell1 and nCell2 are NB-IoT cells with different physical cell ID on the same frequency carrier.</w:t>
      </w:r>
      <w:r w:rsidRPr="003B3B49">
        <w:t xml:space="preserve"> The test consists of 3 successive time periods, with time duration of T1, T2 and T3 respectively. At the start of time period T2, cell 1, which is the active cell, is deactivated. The time period T3 starts after the occurrence of the radio link failure.</w:t>
      </w:r>
    </w:p>
    <w:p w14:paraId="1046D095" w14:textId="19BD76C4" w:rsidR="00A07F82" w:rsidRPr="003B3B49" w:rsidRDefault="00A07F82" w:rsidP="00A07F82">
      <w:pPr>
        <w:rPr>
          <w:lang w:eastAsia="zh-CN"/>
        </w:rPr>
      </w:pPr>
      <w:del w:id="12" w:author="Karajani Bledar (1CD2)" w:date="2023-11-03T17:30:00Z">
        <w:r w:rsidRPr="003B3B49" w:rsidDel="00A07F82">
          <w:rPr>
            <w:lang w:eastAsia="zh-CN"/>
          </w:rPr>
          <w:delText xml:space="preserve">During the test, the test system shall emulate and send the GNSS signal to the test UE by AT command. </w:delText>
        </w:r>
      </w:del>
      <w:r w:rsidRPr="003B3B49">
        <w:rPr>
          <w:lang w:eastAsia="zh-CN"/>
        </w:rPr>
        <w:t>The UE shall be provided with the valid information about the SAN serving cells before the test.</w:t>
      </w:r>
    </w:p>
    <w:p w14:paraId="07BC9DC1" w14:textId="77777777" w:rsidR="00A07F82" w:rsidRPr="003B3B49" w:rsidRDefault="00A07F82" w:rsidP="00A07F82">
      <w:pPr>
        <w:pStyle w:val="H6"/>
        <w:rPr>
          <w:sz w:val="22"/>
          <w:szCs w:val="22"/>
        </w:rPr>
      </w:pPr>
      <w:r w:rsidRPr="003B3B49">
        <w:rPr>
          <w:sz w:val="22"/>
          <w:szCs w:val="22"/>
        </w:rPr>
        <w:lastRenderedPageBreak/>
        <w:t>13.3.1.2.4.1</w:t>
      </w:r>
      <w:r w:rsidRPr="003B3B49">
        <w:rPr>
          <w:sz w:val="22"/>
          <w:szCs w:val="22"/>
        </w:rPr>
        <w:tab/>
        <w:t>Initial conditions</w:t>
      </w:r>
    </w:p>
    <w:p w14:paraId="69FC9C60" w14:textId="77777777" w:rsidR="00A07F82" w:rsidRPr="003B3B49" w:rsidRDefault="00A07F82" w:rsidP="00A07F82">
      <w:r w:rsidRPr="003B3B49">
        <w:t>The test parameters are given in table 13.3.1.2.4.1-1.</w:t>
      </w:r>
    </w:p>
    <w:p w14:paraId="1B07EF9C" w14:textId="77777777" w:rsidR="00A07F82" w:rsidRPr="003B3B49" w:rsidRDefault="00A07F82" w:rsidP="00A07F82">
      <w:pPr>
        <w:pStyle w:val="TH"/>
      </w:pPr>
      <w:r w:rsidRPr="003B3B49">
        <w:t>Table 13.3.1.2.4.1-1: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1D6591D5" w14:textId="77777777" w:rsidTr="00194164">
        <w:trPr>
          <w:trHeight w:val="187"/>
          <w:jc w:val="center"/>
        </w:trPr>
        <w:tc>
          <w:tcPr>
            <w:tcW w:w="2265" w:type="dxa"/>
            <w:shd w:val="clear" w:color="auto" w:fill="auto"/>
          </w:tcPr>
          <w:p w14:paraId="1A7FFA42"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3AB06D80"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33358054" w14:textId="77777777" w:rsidTr="00194164">
        <w:trPr>
          <w:trHeight w:val="187"/>
          <w:jc w:val="center"/>
        </w:trPr>
        <w:tc>
          <w:tcPr>
            <w:tcW w:w="2265" w:type="dxa"/>
            <w:shd w:val="clear" w:color="auto" w:fill="auto"/>
          </w:tcPr>
          <w:p w14:paraId="5C98530C"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5AB6D5D0" w14:textId="77777777" w:rsidR="00A07F82" w:rsidRPr="003B3B49" w:rsidRDefault="00A07F82" w:rsidP="00194164">
            <w:pPr>
              <w:keepNext/>
              <w:keepLines/>
              <w:spacing w:after="0"/>
              <w:rPr>
                <w:rFonts w:ascii="Arial" w:hAnsi="Arial"/>
                <w:sz w:val="18"/>
              </w:rPr>
            </w:pPr>
            <w:r w:rsidRPr="003B3B49">
              <w:rPr>
                <w:rFonts w:ascii="Arial" w:hAnsi="Arial"/>
                <w:sz w:val="18"/>
              </w:rPr>
              <w:t>GEO, HD-FDD duplex mode</w:t>
            </w:r>
          </w:p>
        </w:tc>
      </w:tr>
    </w:tbl>
    <w:p w14:paraId="2688E258" w14:textId="77777777" w:rsidR="00A07F82" w:rsidRPr="003B3B49" w:rsidRDefault="00A07F82" w:rsidP="00A07F82">
      <w:pPr>
        <w:rPr>
          <w:b/>
          <w:bCs/>
          <w:color w:val="0070C0"/>
        </w:rPr>
      </w:pPr>
    </w:p>
    <w:p w14:paraId="6C601CE9" w14:textId="77777777" w:rsidR="00A07F82" w:rsidRPr="003B3B49" w:rsidRDefault="00A07F82" w:rsidP="00A07F82">
      <w:pPr>
        <w:keepNext/>
        <w:keepLines/>
      </w:pPr>
      <w:r w:rsidRPr="003B3B49">
        <w:t>Test Environment: Normal, as defined in 3GPP TS 36.508 [7] clause 8.1.1.</w:t>
      </w:r>
    </w:p>
    <w:p w14:paraId="3E4219C5" w14:textId="77777777" w:rsidR="00A07F82" w:rsidRPr="003B3B49" w:rsidRDefault="00A07F82" w:rsidP="00A07F82">
      <w:pPr>
        <w:keepNext/>
        <w:keepLines/>
      </w:pPr>
      <w:r w:rsidRPr="003B3B49">
        <w:t>Frequencies to be tested: According to Annex E table E-4 and TS 36.508 [7] clauses 8.1.4.2 and 8.1.3.1.</w:t>
      </w:r>
    </w:p>
    <w:p w14:paraId="08E36F9D" w14:textId="77777777" w:rsidR="00A07F82" w:rsidRPr="003B3B49" w:rsidRDefault="00A07F82" w:rsidP="00A07F82">
      <w:r w:rsidRPr="003B3B49">
        <w:t>Channel Bandwidth to be tested: 200kHz as defined in 3GPP TS 36.508 [7] clause 8.1.3.1.</w:t>
      </w:r>
    </w:p>
    <w:p w14:paraId="183D93BC" w14:textId="77777777" w:rsidR="00A07F82" w:rsidRPr="003B3B49" w:rsidRDefault="00A07F82" w:rsidP="00A07F82">
      <w:pPr>
        <w:pStyle w:val="B1"/>
      </w:pPr>
      <w:r w:rsidRPr="003B3B49">
        <w:t>1.</w:t>
      </w:r>
      <w:r w:rsidRPr="003B3B49">
        <w:tab/>
        <w:t>Connect the SS and AWGN noise sources to the UE antenna connectors as shown in 3GPP TS 36.508 [7] Annex A</w:t>
      </w:r>
      <w:r w:rsidRPr="003B3B49">
        <w:rPr>
          <w:lang w:eastAsia="zh-CN"/>
        </w:rPr>
        <w:t>,</w:t>
      </w:r>
      <w:r w:rsidRPr="003B3B49">
        <w:t xml:space="preserve"> Figure A.45 using only main UE Tx/Rx antenna.</w:t>
      </w:r>
    </w:p>
    <w:p w14:paraId="0D594188" w14:textId="77777777" w:rsidR="00A07F82" w:rsidRPr="003B3B49" w:rsidRDefault="00A07F82" w:rsidP="00A07F82">
      <w:pPr>
        <w:pStyle w:val="B1"/>
      </w:pPr>
      <w:r w:rsidRPr="003B3B49">
        <w:t>2.</w:t>
      </w:r>
      <w:r w:rsidRPr="003B3B49">
        <w:tab/>
        <w:t>The general test parameter settings are set up according to Table 13.3.1.2.4.1-2.</w:t>
      </w:r>
    </w:p>
    <w:p w14:paraId="3433B4A8" w14:textId="77777777" w:rsidR="00A07F82" w:rsidRPr="003B3B49" w:rsidRDefault="00A07F82" w:rsidP="00A07F82">
      <w:pPr>
        <w:pStyle w:val="B1"/>
      </w:pPr>
      <w:r w:rsidRPr="003B3B49">
        <w:t>3.</w:t>
      </w:r>
      <w:r w:rsidRPr="003B3B49">
        <w:tab/>
        <w:t>Propagation conditions are set according to Annex B clause B.0.</w:t>
      </w:r>
    </w:p>
    <w:p w14:paraId="3EA657FD" w14:textId="77777777" w:rsidR="00A07F82" w:rsidRPr="003B3B49" w:rsidRDefault="00A07F82" w:rsidP="00A07F82">
      <w:pPr>
        <w:pStyle w:val="B1"/>
      </w:pPr>
      <w:r w:rsidRPr="003B3B49">
        <w:t>4.</w:t>
      </w:r>
      <w:r w:rsidRPr="003B3B49">
        <w:tab/>
        <w:t>Message contents are defined in clause 13.3.1.2.4.3.</w:t>
      </w:r>
    </w:p>
    <w:p w14:paraId="0E8A5F47" w14:textId="77777777" w:rsidR="00A07F82" w:rsidRPr="003B3B49" w:rsidRDefault="00A07F82" w:rsidP="00A07F82">
      <w:pPr>
        <w:pStyle w:val="B1"/>
      </w:pPr>
      <w:r w:rsidRPr="003B3B49">
        <w:t>5.</w:t>
      </w:r>
      <w:r w:rsidRPr="003B3B49">
        <w:tab/>
        <w:t>There are two cells specified in this test. nCell 1 is the cell used for registration with the power level set according to Annex C.0 and C.1 for this test. nCell 1 and nCell 2 are NB-IoT cells with different physical cell ID on the same frequency carrier.</w:t>
      </w:r>
    </w:p>
    <w:p w14:paraId="6D75DC84" w14:textId="77777777" w:rsidR="00A07F82" w:rsidRPr="003B3B49" w:rsidRDefault="00A07F82" w:rsidP="00A07F82">
      <w:pPr>
        <w:pStyle w:val="TH"/>
      </w:pPr>
      <w:r w:rsidRPr="003B3B49">
        <w:t xml:space="preserve">Table 13.3.1.2.4-2: General test parameters for </w:t>
      </w:r>
      <w:r w:rsidRPr="003B3B49">
        <w:rPr>
          <w:snapToGrid w:val="0"/>
        </w:rPr>
        <w:t>HD-FDD Intra-frequency RRC Re-establishment for UE</w:t>
      </w:r>
      <w:r w:rsidRPr="003B3B49">
        <w:rPr>
          <w:snapToGrid w:val="0"/>
          <w:lang w:eastAsia="zh-CN"/>
        </w:rPr>
        <w:t xml:space="preserve"> category NB1 in Standalone mode under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67"/>
        <w:gridCol w:w="2493"/>
        <w:gridCol w:w="3685"/>
      </w:tblGrid>
      <w:tr w:rsidR="00A07F82" w:rsidRPr="003B3B49" w14:paraId="1BA38A14" w14:textId="77777777" w:rsidTr="00194164">
        <w:trPr>
          <w:cantSplit/>
          <w:jc w:val="center"/>
        </w:trPr>
        <w:tc>
          <w:tcPr>
            <w:tcW w:w="2802" w:type="dxa"/>
            <w:gridSpan w:val="2"/>
          </w:tcPr>
          <w:p w14:paraId="5D9996DB"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Parameter</w:t>
            </w:r>
          </w:p>
        </w:tc>
        <w:tc>
          <w:tcPr>
            <w:tcW w:w="767" w:type="dxa"/>
          </w:tcPr>
          <w:p w14:paraId="683D46C4"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Unit</w:t>
            </w:r>
          </w:p>
        </w:tc>
        <w:tc>
          <w:tcPr>
            <w:tcW w:w="2493" w:type="dxa"/>
          </w:tcPr>
          <w:p w14:paraId="11D0CD09"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Value</w:t>
            </w:r>
          </w:p>
        </w:tc>
        <w:tc>
          <w:tcPr>
            <w:tcW w:w="3685" w:type="dxa"/>
          </w:tcPr>
          <w:p w14:paraId="1256811A"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Comment</w:t>
            </w:r>
          </w:p>
        </w:tc>
      </w:tr>
      <w:tr w:rsidR="00A07F82" w:rsidRPr="003B3B49" w14:paraId="00B2921B" w14:textId="77777777" w:rsidTr="00194164">
        <w:trPr>
          <w:cantSplit/>
          <w:jc w:val="center"/>
        </w:trPr>
        <w:tc>
          <w:tcPr>
            <w:tcW w:w="2802" w:type="dxa"/>
            <w:gridSpan w:val="2"/>
          </w:tcPr>
          <w:p w14:paraId="6BF4ED9D"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NB-IOT operational mode</w:t>
            </w:r>
          </w:p>
        </w:tc>
        <w:tc>
          <w:tcPr>
            <w:tcW w:w="767" w:type="dxa"/>
          </w:tcPr>
          <w:p w14:paraId="2E4CA3C3" w14:textId="77777777" w:rsidR="00A07F82" w:rsidRPr="003B3B49" w:rsidRDefault="00A07F82" w:rsidP="00194164">
            <w:pPr>
              <w:keepNext/>
              <w:keepLines/>
              <w:spacing w:after="0"/>
              <w:jc w:val="center"/>
              <w:rPr>
                <w:rFonts w:ascii="Arial" w:hAnsi="Arial"/>
                <w:sz w:val="18"/>
                <w:lang w:eastAsia="ja-JP"/>
              </w:rPr>
            </w:pPr>
          </w:p>
        </w:tc>
        <w:tc>
          <w:tcPr>
            <w:tcW w:w="2493" w:type="dxa"/>
          </w:tcPr>
          <w:p w14:paraId="4D332FE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Standalone</w:t>
            </w:r>
          </w:p>
        </w:tc>
        <w:tc>
          <w:tcPr>
            <w:tcW w:w="3685" w:type="dxa"/>
          </w:tcPr>
          <w:p w14:paraId="3FC1965F" w14:textId="77777777" w:rsidR="00A07F82" w:rsidRPr="003B3B49" w:rsidRDefault="00A07F82" w:rsidP="00194164">
            <w:pPr>
              <w:keepNext/>
              <w:keepLines/>
              <w:spacing w:after="0"/>
              <w:rPr>
                <w:rFonts w:ascii="Arial" w:hAnsi="Arial"/>
                <w:sz w:val="18"/>
                <w:lang w:eastAsia="ja-JP"/>
              </w:rPr>
            </w:pPr>
          </w:p>
        </w:tc>
      </w:tr>
      <w:tr w:rsidR="00A07F82" w:rsidRPr="003B3B49" w14:paraId="2CC1CF3E" w14:textId="77777777" w:rsidTr="00194164">
        <w:trPr>
          <w:cantSplit/>
          <w:jc w:val="center"/>
        </w:trPr>
        <w:tc>
          <w:tcPr>
            <w:tcW w:w="1008" w:type="dxa"/>
            <w:vMerge w:val="restart"/>
          </w:tcPr>
          <w:p w14:paraId="5D9BD63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Initial condition</w:t>
            </w:r>
          </w:p>
        </w:tc>
        <w:tc>
          <w:tcPr>
            <w:tcW w:w="1794" w:type="dxa"/>
          </w:tcPr>
          <w:p w14:paraId="3E7710D2"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 xml:space="preserve">Active cell </w:t>
            </w:r>
          </w:p>
        </w:tc>
        <w:tc>
          <w:tcPr>
            <w:tcW w:w="767" w:type="dxa"/>
          </w:tcPr>
          <w:p w14:paraId="78CD16BC" w14:textId="77777777" w:rsidR="00A07F82" w:rsidRPr="003B3B49" w:rsidRDefault="00A07F82" w:rsidP="00194164">
            <w:pPr>
              <w:keepNext/>
              <w:keepLines/>
              <w:spacing w:after="0"/>
              <w:jc w:val="center"/>
              <w:rPr>
                <w:rFonts w:ascii="Arial" w:hAnsi="Arial"/>
                <w:sz w:val="18"/>
                <w:lang w:eastAsia="ja-JP"/>
              </w:rPr>
            </w:pPr>
          </w:p>
        </w:tc>
        <w:tc>
          <w:tcPr>
            <w:tcW w:w="2493" w:type="dxa"/>
          </w:tcPr>
          <w:p w14:paraId="6EEE315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nCell1</w:t>
            </w:r>
          </w:p>
        </w:tc>
        <w:tc>
          <w:tcPr>
            <w:tcW w:w="3685" w:type="dxa"/>
          </w:tcPr>
          <w:p w14:paraId="42E6D68E" w14:textId="77777777" w:rsidR="00A07F82" w:rsidRPr="003B3B49" w:rsidRDefault="00A07F82" w:rsidP="00194164">
            <w:pPr>
              <w:keepNext/>
              <w:keepLines/>
              <w:spacing w:after="0"/>
              <w:rPr>
                <w:rFonts w:ascii="Arial" w:hAnsi="Arial"/>
                <w:sz w:val="18"/>
                <w:lang w:eastAsia="ja-JP"/>
              </w:rPr>
            </w:pPr>
          </w:p>
        </w:tc>
      </w:tr>
      <w:tr w:rsidR="00A07F82" w:rsidRPr="003B3B49" w14:paraId="266948AE" w14:textId="77777777" w:rsidTr="00194164">
        <w:trPr>
          <w:cantSplit/>
          <w:trHeight w:val="463"/>
          <w:jc w:val="center"/>
        </w:trPr>
        <w:tc>
          <w:tcPr>
            <w:tcW w:w="1008" w:type="dxa"/>
            <w:vMerge/>
          </w:tcPr>
          <w:p w14:paraId="22384635" w14:textId="77777777" w:rsidR="00A07F82" w:rsidRPr="003B3B49" w:rsidRDefault="00A07F82" w:rsidP="00194164">
            <w:pPr>
              <w:keepNext/>
              <w:keepLines/>
              <w:spacing w:after="0"/>
              <w:rPr>
                <w:rFonts w:ascii="Arial" w:hAnsi="Arial"/>
                <w:sz w:val="18"/>
                <w:lang w:eastAsia="ja-JP"/>
              </w:rPr>
            </w:pPr>
          </w:p>
        </w:tc>
        <w:tc>
          <w:tcPr>
            <w:tcW w:w="1794" w:type="dxa"/>
          </w:tcPr>
          <w:p w14:paraId="63EA1A12"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Neighbour cells</w:t>
            </w:r>
          </w:p>
        </w:tc>
        <w:tc>
          <w:tcPr>
            <w:tcW w:w="767" w:type="dxa"/>
          </w:tcPr>
          <w:p w14:paraId="26F714EF" w14:textId="77777777" w:rsidR="00A07F82" w:rsidRPr="003B3B49" w:rsidRDefault="00A07F82" w:rsidP="00194164">
            <w:pPr>
              <w:keepNext/>
              <w:keepLines/>
              <w:spacing w:after="0"/>
              <w:jc w:val="center"/>
              <w:rPr>
                <w:rFonts w:ascii="Arial" w:hAnsi="Arial"/>
                <w:sz w:val="18"/>
                <w:lang w:eastAsia="ja-JP"/>
              </w:rPr>
            </w:pPr>
          </w:p>
        </w:tc>
        <w:tc>
          <w:tcPr>
            <w:tcW w:w="2493" w:type="dxa"/>
          </w:tcPr>
          <w:p w14:paraId="6FEAD9F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nCell2</w:t>
            </w:r>
          </w:p>
        </w:tc>
        <w:tc>
          <w:tcPr>
            <w:tcW w:w="3685" w:type="dxa"/>
            <w:tcBorders>
              <w:bottom w:val="single" w:sz="4" w:space="0" w:color="auto"/>
            </w:tcBorders>
          </w:tcPr>
          <w:p w14:paraId="1FB96520" w14:textId="77777777" w:rsidR="00A07F82" w:rsidRPr="003B3B49" w:rsidRDefault="00A07F82" w:rsidP="00194164">
            <w:pPr>
              <w:keepNext/>
              <w:keepLines/>
              <w:spacing w:after="0"/>
              <w:rPr>
                <w:rFonts w:ascii="Arial" w:hAnsi="Arial"/>
                <w:sz w:val="18"/>
                <w:lang w:eastAsia="ja-JP"/>
              </w:rPr>
            </w:pPr>
          </w:p>
        </w:tc>
      </w:tr>
      <w:tr w:rsidR="00A07F82" w:rsidRPr="003B3B49" w14:paraId="4B460D72" w14:textId="77777777" w:rsidTr="00194164">
        <w:trPr>
          <w:cantSplit/>
          <w:jc w:val="center"/>
        </w:trPr>
        <w:tc>
          <w:tcPr>
            <w:tcW w:w="1008" w:type="dxa"/>
          </w:tcPr>
          <w:p w14:paraId="3015FCB3"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Final condition</w:t>
            </w:r>
          </w:p>
        </w:tc>
        <w:tc>
          <w:tcPr>
            <w:tcW w:w="1794" w:type="dxa"/>
          </w:tcPr>
          <w:p w14:paraId="568C2F6D"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 xml:space="preserve">Active cell </w:t>
            </w:r>
          </w:p>
        </w:tc>
        <w:tc>
          <w:tcPr>
            <w:tcW w:w="767" w:type="dxa"/>
          </w:tcPr>
          <w:p w14:paraId="5B043E9D" w14:textId="77777777" w:rsidR="00A07F82" w:rsidRPr="003B3B49" w:rsidRDefault="00A07F82" w:rsidP="00194164">
            <w:pPr>
              <w:keepNext/>
              <w:keepLines/>
              <w:spacing w:after="0"/>
              <w:jc w:val="center"/>
              <w:rPr>
                <w:rFonts w:ascii="Arial" w:hAnsi="Arial"/>
                <w:sz w:val="18"/>
                <w:lang w:eastAsia="ja-JP"/>
              </w:rPr>
            </w:pPr>
          </w:p>
        </w:tc>
        <w:tc>
          <w:tcPr>
            <w:tcW w:w="2493" w:type="dxa"/>
          </w:tcPr>
          <w:p w14:paraId="4CE2FAF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nCell2</w:t>
            </w:r>
          </w:p>
        </w:tc>
        <w:tc>
          <w:tcPr>
            <w:tcW w:w="3685" w:type="dxa"/>
          </w:tcPr>
          <w:p w14:paraId="3AC24E63" w14:textId="77777777" w:rsidR="00A07F82" w:rsidRPr="003B3B49" w:rsidRDefault="00A07F82" w:rsidP="00194164">
            <w:pPr>
              <w:keepNext/>
              <w:keepLines/>
              <w:spacing w:after="0"/>
              <w:rPr>
                <w:rFonts w:ascii="Arial" w:hAnsi="Arial"/>
                <w:sz w:val="18"/>
                <w:lang w:eastAsia="ja-JP"/>
              </w:rPr>
            </w:pPr>
          </w:p>
        </w:tc>
      </w:tr>
      <w:tr w:rsidR="00A07F82" w:rsidRPr="003B3B49" w14:paraId="123B04EB" w14:textId="77777777" w:rsidTr="00194164">
        <w:trPr>
          <w:cantSplit/>
          <w:jc w:val="center"/>
        </w:trPr>
        <w:tc>
          <w:tcPr>
            <w:tcW w:w="2802" w:type="dxa"/>
            <w:gridSpan w:val="2"/>
          </w:tcPr>
          <w:p w14:paraId="597EB451"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Access Barring Information</w:t>
            </w:r>
          </w:p>
        </w:tc>
        <w:tc>
          <w:tcPr>
            <w:tcW w:w="767" w:type="dxa"/>
          </w:tcPr>
          <w:p w14:paraId="6CD8627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w:t>
            </w:r>
          </w:p>
        </w:tc>
        <w:tc>
          <w:tcPr>
            <w:tcW w:w="2493" w:type="dxa"/>
          </w:tcPr>
          <w:p w14:paraId="44463D4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Not Sent</w:t>
            </w:r>
          </w:p>
        </w:tc>
        <w:tc>
          <w:tcPr>
            <w:tcW w:w="3685" w:type="dxa"/>
          </w:tcPr>
          <w:p w14:paraId="55AABDAA"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No additional delays in random access procedure.</w:t>
            </w:r>
          </w:p>
        </w:tc>
      </w:tr>
      <w:tr w:rsidR="00A07F82" w:rsidRPr="003B3B49" w14:paraId="7CD00D22" w14:textId="77777777" w:rsidTr="00194164">
        <w:trPr>
          <w:cantSplit/>
          <w:jc w:val="center"/>
        </w:trPr>
        <w:tc>
          <w:tcPr>
            <w:tcW w:w="2802" w:type="dxa"/>
            <w:gridSpan w:val="2"/>
          </w:tcPr>
          <w:p w14:paraId="7D385CE5"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zh-CN"/>
              </w:rPr>
              <w:t>N</w:t>
            </w:r>
            <w:r w:rsidRPr="003B3B49">
              <w:rPr>
                <w:rFonts w:ascii="Arial" w:hAnsi="Arial"/>
                <w:sz w:val="18"/>
                <w:lang w:eastAsia="ja-JP"/>
              </w:rPr>
              <w:t>PRACH Configuration</w:t>
            </w:r>
          </w:p>
        </w:tc>
        <w:tc>
          <w:tcPr>
            <w:tcW w:w="767" w:type="dxa"/>
          </w:tcPr>
          <w:p w14:paraId="7650BFDD" w14:textId="77777777" w:rsidR="00A07F82" w:rsidRPr="003B3B49" w:rsidRDefault="00A07F82" w:rsidP="00194164">
            <w:pPr>
              <w:keepNext/>
              <w:keepLines/>
              <w:spacing w:after="0"/>
              <w:jc w:val="center"/>
              <w:rPr>
                <w:rFonts w:ascii="Arial" w:hAnsi="Arial"/>
                <w:sz w:val="18"/>
                <w:lang w:eastAsia="ja-JP"/>
              </w:rPr>
            </w:pPr>
          </w:p>
        </w:tc>
        <w:tc>
          <w:tcPr>
            <w:tcW w:w="2493" w:type="dxa"/>
          </w:tcPr>
          <w:p w14:paraId="12DD7919" w14:textId="77777777" w:rsidR="00A07F82" w:rsidRPr="003B3B49" w:rsidRDefault="00A07F82" w:rsidP="00194164">
            <w:pPr>
              <w:keepNext/>
              <w:keepLines/>
              <w:spacing w:after="0"/>
              <w:jc w:val="center"/>
              <w:rPr>
                <w:rFonts w:ascii="Arial" w:hAnsi="Arial"/>
                <w:sz w:val="18"/>
                <w:lang w:eastAsia="ja-JP"/>
              </w:rPr>
            </w:pPr>
            <w:bookmarkStart w:id="13" w:name="OLE_LINK12"/>
            <w:r w:rsidRPr="003B3B49">
              <w:rPr>
                <w:rFonts w:ascii="Arial" w:hAnsi="Arial" w:cs="v3.7.0"/>
                <w:sz w:val="18"/>
              </w:rPr>
              <w:t>NPRACH.R-</w:t>
            </w:r>
            <w:bookmarkEnd w:id="13"/>
            <w:r w:rsidRPr="003B3B49">
              <w:rPr>
                <w:rFonts w:ascii="Arial" w:hAnsi="Arial"/>
                <w:sz w:val="18"/>
                <w:lang w:eastAsia="ja-JP"/>
              </w:rPr>
              <w:t>1</w:t>
            </w:r>
          </w:p>
        </w:tc>
        <w:tc>
          <w:tcPr>
            <w:tcW w:w="3685" w:type="dxa"/>
          </w:tcPr>
          <w:p w14:paraId="557B78A4"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Refer to A.10.</w:t>
            </w:r>
            <w:r w:rsidRPr="003B3B49">
              <w:rPr>
                <w:rFonts w:ascii="Arial" w:hAnsi="Arial"/>
                <w:sz w:val="18"/>
                <w:lang w:eastAsia="zh-CN"/>
              </w:rPr>
              <w:t>3</w:t>
            </w:r>
          </w:p>
        </w:tc>
      </w:tr>
      <w:tr w:rsidR="00A07F82" w:rsidRPr="003B3B49" w14:paraId="2C16C8A2" w14:textId="77777777" w:rsidTr="00194164">
        <w:trPr>
          <w:cantSplit/>
          <w:jc w:val="center"/>
        </w:trPr>
        <w:tc>
          <w:tcPr>
            <w:tcW w:w="2802" w:type="dxa"/>
            <w:gridSpan w:val="2"/>
          </w:tcPr>
          <w:p w14:paraId="5494BE39" w14:textId="77777777" w:rsidR="00A07F82" w:rsidRPr="003B3B49" w:rsidRDefault="00A07F82" w:rsidP="00194164">
            <w:pPr>
              <w:keepNext/>
              <w:keepLines/>
              <w:spacing w:after="0"/>
              <w:rPr>
                <w:rFonts w:ascii="Arial" w:hAnsi="Arial"/>
                <w:sz w:val="18"/>
                <w:vertAlign w:val="subscript"/>
                <w:lang w:eastAsia="zh-CN"/>
              </w:rPr>
            </w:pPr>
            <w:r w:rsidRPr="003B3B49">
              <w:rPr>
                <w:rFonts w:ascii="Arial" w:hAnsi="Arial"/>
                <w:sz w:val="18"/>
                <w:lang w:eastAsia="zh-CN"/>
              </w:rPr>
              <w:t>NPDCCH repetition level</w:t>
            </w:r>
          </w:p>
        </w:tc>
        <w:tc>
          <w:tcPr>
            <w:tcW w:w="767" w:type="dxa"/>
          </w:tcPr>
          <w:p w14:paraId="695267B2" w14:textId="77777777" w:rsidR="00A07F82" w:rsidRPr="003B3B49" w:rsidRDefault="00A07F82" w:rsidP="00194164">
            <w:pPr>
              <w:keepNext/>
              <w:keepLines/>
              <w:spacing w:after="0"/>
              <w:jc w:val="center"/>
              <w:rPr>
                <w:rFonts w:ascii="Arial" w:hAnsi="Arial"/>
                <w:sz w:val="18"/>
                <w:lang w:eastAsia="ja-JP"/>
              </w:rPr>
            </w:pPr>
          </w:p>
        </w:tc>
        <w:tc>
          <w:tcPr>
            <w:tcW w:w="2493" w:type="dxa"/>
          </w:tcPr>
          <w:p w14:paraId="19611373"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zh-CN"/>
              </w:rPr>
              <w:t>16</w:t>
            </w:r>
          </w:p>
        </w:tc>
        <w:tc>
          <w:tcPr>
            <w:tcW w:w="3685" w:type="dxa"/>
          </w:tcPr>
          <w:p w14:paraId="3C33D8F3" w14:textId="77777777" w:rsidR="00A07F82" w:rsidRPr="003B3B49" w:rsidRDefault="00A07F82" w:rsidP="00194164">
            <w:pPr>
              <w:keepNext/>
              <w:keepLines/>
              <w:spacing w:after="0"/>
              <w:rPr>
                <w:rFonts w:ascii="Arial" w:hAnsi="Arial"/>
                <w:sz w:val="18"/>
                <w:vertAlign w:val="subscript"/>
                <w:lang w:eastAsia="zh-CN"/>
              </w:rPr>
            </w:pPr>
            <w:r w:rsidRPr="003B3B49">
              <w:rPr>
                <w:rFonts w:ascii="Arial" w:hAnsi="Arial"/>
                <w:sz w:val="18"/>
                <w:lang w:eastAsia="zh-CN"/>
              </w:rPr>
              <w:t>NPDCCH R</w:t>
            </w:r>
            <w:r w:rsidRPr="003B3B49">
              <w:rPr>
                <w:rFonts w:ascii="Arial" w:hAnsi="Arial"/>
                <w:sz w:val="18"/>
                <w:vertAlign w:val="subscript"/>
                <w:lang w:eastAsia="zh-CN"/>
              </w:rPr>
              <w:t>max</w:t>
            </w:r>
          </w:p>
        </w:tc>
      </w:tr>
      <w:tr w:rsidR="00A07F82" w:rsidRPr="003B3B49" w14:paraId="1761064E" w14:textId="77777777" w:rsidTr="00194164">
        <w:trPr>
          <w:cantSplit/>
          <w:jc w:val="center"/>
        </w:trPr>
        <w:tc>
          <w:tcPr>
            <w:tcW w:w="2802" w:type="dxa"/>
            <w:gridSpan w:val="2"/>
          </w:tcPr>
          <w:p w14:paraId="011BA6FA"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N310</w:t>
            </w:r>
          </w:p>
        </w:tc>
        <w:tc>
          <w:tcPr>
            <w:tcW w:w="767" w:type="dxa"/>
          </w:tcPr>
          <w:p w14:paraId="1CE17A2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w:t>
            </w:r>
          </w:p>
        </w:tc>
        <w:tc>
          <w:tcPr>
            <w:tcW w:w="2493" w:type="dxa"/>
          </w:tcPr>
          <w:p w14:paraId="1118AA0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w:t>
            </w:r>
          </w:p>
        </w:tc>
        <w:tc>
          <w:tcPr>
            <w:tcW w:w="3685" w:type="dxa"/>
          </w:tcPr>
          <w:p w14:paraId="7A407F4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Maximum consecutive out-of-sync indications from lower layers</w:t>
            </w:r>
          </w:p>
        </w:tc>
      </w:tr>
      <w:tr w:rsidR="00A07F82" w:rsidRPr="003B3B49" w14:paraId="15E00317" w14:textId="77777777" w:rsidTr="00194164">
        <w:trPr>
          <w:cantSplit/>
          <w:jc w:val="center"/>
        </w:trPr>
        <w:tc>
          <w:tcPr>
            <w:tcW w:w="2802" w:type="dxa"/>
            <w:gridSpan w:val="2"/>
          </w:tcPr>
          <w:p w14:paraId="003B9F4E"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N311</w:t>
            </w:r>
          </w:p>
        </w:tc>
        <w:tc>
          <w:tcPr>
            <w:tcW w:w="767" w:type="dxa"/>
          </w:tcPr>
          <w:p w14:paraId="0A5B12F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w:t>
            </w:r>
          </w:p>
        </w:tc>
        <w:tc>
          <w:tcPr>
            <w:tcW w:w="2493" w:type="dxa"/>
          </w:tcPr>
          <w:p w14:paraId="62F30D8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w:t>
            </w:r>
          </w:p>
        </w:tc>
        <w:tc>
          <w:tcPr>
            <w:tcW w:w="3685" w:type="dxa"/>
          </w:tcPr>
          <w:p w14:paraId="215A078A"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Minimum consecutive in-sync indications from lower layers</w:t>
            </w:r>
          </w:p>
        </w:tc>
      </w:tr>
      <w:tr w:rsidR="00A07F82" w:rsidRPr="003B3B49" w14:paraId="554AF95C" w14:textId="77777777" w:rsidTr="00194164">
        <w:trPr>
          <w:cantSplit/>
          <w:jc w:val="center"/>
        </w:trPr>
        <w:tc>
          <w:tcPr>
            <w:tcW w:w="2802" w:type="dxa"/>
            <w:gridSpan w:val="2"/>
          </w:tcPr>
          <w:p w14:paraId="4DE3478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T310</w:t>
            </w:r>
          </w:p>
        </w:tc>
        <w:tc>
          <w:tcPr>
            <w:tcW w:w="767" w:type="dxa"/>
          </w:tcPr>
          <w:p w14:paraId="233C968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Ms</w:t>
            </w:r>
          </w:p>
        </w:tc>
        <w:tc>
          <w:tcPr>
            <w:tcW w:w="2493" w:type="dxa"/>
          </w:tcPr>
          <w:p w14:paraId="6668B77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0</w:t>
            </w:r>
          </w:p>
        </w:tc>
        <w:tc>
          <w:tcPr>
            <w:tcW w:w="3685" w:type="dxa"/>
          </w:tcPr>
          <w:p w14:paraId="5A53A0C1"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Radio link failure timer; T310 is disabled</w:t>
            </w:r>
          </w:p>
        </w:tc>
      </w:tr>
      <w:tr w:rsidR="00A07F82" w:rsidRPr="003B3B49" w14:paraId="53E29888" w14:textId="77777777" w:rsidTr="00194164">
        <w:trPr>
          <w:cantSplit/>
          <w:jc w:val="center"/>
        </w:trPr>
        <w:tc>
          <w:tcPr>
            <w:tcW w:w="2802" w:type="dxa"/>
            <w:gridSpan w:val="2"/>
          </w:tcPr>
          <w:p w14:paraId="384D11D1"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T311</w:t>
            </w:r>
          </w:p>
        </w:tc>
        <w:tc>
          <w:tcPr>
            <w:tcW w:w="767" w:type="dxa"/>
          </w:tcPr>
          <w:p w14:paraId="7FB15F2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Ms</w:t>
            </w:r>
          </w:p>
        </w:tc>
        <w:tc>
          <w:tcPr>
            <w:tcW w:w="2493" w:type="dxa"/>
          </w:tcPr>
          <w:p w14:paraId="529B7DE2"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zh-CN"/>
              </w:rPr>
              <w:t>60000</w:t>
            </w:r>
          </w:p>
        </w:tc>
        <w:tc>
          <w:tcPr>
            <w:tcW w:w="3685" w:type="dxa"/>
          </w:tcPr>
          <w:p w14:paraId="32391B8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RRC re-establishment timer</w:t>
            </w:r>
          </w:p>
        </w:tc>
      </w:tr>
      <w:tr w:rsidR="00A07F82" w:rsidRPr="003B3B49" w14:paraId="098CE49C" w14:textId="77777777" w:rsidTr="00194164">
        <w:trPr>
          <w:cantSplit/>
          <w:jc w:val="center"/>
        </w:trPr>
        <w:tc>
          <w:tcPr>
            <w:tcW w:w="2802" w:type="dxa"/>
            <w:gridSpan w:val="2"/>
          </w:tcPr>
          <w:p w14:paraId="37028EF8"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DRX</w:t>
            </w:r>
          </w:p>
        </w:tc>
        <w:tc>
          <w:tcPr>
            <w:tcW w:w="767" w:type="dxa"/>
          </w:tcPr>
          <w:p w14:paraId="783399B4" w14:textId="77777777" w:rsidR="00A07F82" w:rsidRPr="003B3B49" w:rsidRDefault="00A07F82" w:rsidP="00194164">
            <w:pPr>
              <w:keepNext/>
              <w:keepLines/>
              <w:spacing w:after="0"/>
              <w:jc w:val="center"/>
              <w:rPr>
                <w:rFonts w:ascii="Arial" w:hAnsi="Arial"/>
                <w:sz w:val="18"/>
                <w:lang w:eastAsia="ja-JP"/>
              </w:rPr>
            </w:pPr>
          </w:p>
        </w:tc>
        <w:tc>
          <w:tcPr>
            <w:tcW w:w="2493" w:type="dxa"/>
          </w:tcPr>
          <w:p w14:paraId="6E9C97E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OFF</w:t>
            </w:r>
          </w:p>
        </w:tc>
        <w:tc>
          <w:tcPr>
            <w:tcW w:w="3685" w:type="dxa"/>
          </w:tcPr>
          <w:p w14:paraId="087B9EEF" w14:textId="77777777" w:rsidR="00A07F82" w:rsidRPr="003B3B49" w:rsidRDefault="00A07F82" w:rsidP="00194164">
            <w:pPr>
              <w:keepNext/>
              <w:keepLines/>
              <w:spacing w:after="0"/>
              <w:rPr>
                <w:rFonts w:ascii="Arial" w:hAnsi="Arial"/>
                <w:sz w:val="18"/>
                <w:lang w:eastAsia="ja-JP"/>
              </w:rPr>
            </w:pPr>
          </w:p>
        </w:tc>
      </w:tr>
      <w:tr w:rsidR="00A07F82" w:rsidRPr="003B3B49" w14:paraId="6E24D729" w14:textId="77777777" w:rsidTr="00194164">
        <w:trPr>
          <w:cantSplit/>
          <w:jc w:val="center"/>
        </w:trPr>
        <w:tc>
          <w:tcPr>
            <w:tcW w:w="2802" w:type="dxa"/>
            <w:gridSpan w:val="2"/>
          </w:tcPr>
          <w:p w14:paraId="7D2AE778"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T1</w:t>
            </w:r>
          </w:p>
        </w:tc>
        <w:tc>
          <w:tcPr>
            <w:tcW w:w="767" w:type="dxa"/>
          </w:tcPr>
          <w:p w14:paraId="71FEECA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2493" w:type="dxa"/>
          </w:tcPr>
          <w:p w14:paraId="5BC927C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5</w:t>
            </w:r>
          </w:p>
        </w:tc>
        <w:tc>
          <w:tcPr>
            <w:tcW w:w="3685" w:type="dxa"/>
          </w:tcPr>
          <w:p w14:paraId="4F078276" w14:textId="77777777" w:rsidR="00A07F82" w:rsidRPr="003B3B49" w:rsidRDefault="00A07F82" w:rsidP="00194164">
            <w:pPr>
              <w:keepNext/>
              <w:keepLines/>
              <w:spacing w:after="0"/>
              <w:rPr>
                <w:rFonts w:ascii="Arial" w:hAnsi="Arial"/>
                <w:sz w:val="18"/>
                <w:lang w:eastAsia="ja-JP"/>
              </w:rPr>
            </w:pPr>
          </w:p>
        </w:tc>
      </w:tr>
      <w:tr w:rsidR="00A07F82" w:rsidRPr="003B3B49" w14:paraId="58C0CC3B" w14:textId="77777777" w:rsidTr="00194164">
        <w:trPr>
          <w:cantSplit/>
          <w:jc w:val="center"/>
        </w:trPr>
        <w:tc>
          <w:tcPr>
            <w:tcW w:w="2802" w:type="dxa"/>
            <w:gridSpan w:val="2"/>
          </w:tcPr>
          <w:p w14:paraId="165F281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T2</w:t>
            </w:r>
          </w:p>
        </w:tc>
        <w:tc>
          <w:tcPr>
            <w:tcW w:w="767" w:type="dxa"/>
          </w:tcPr>
          <w:p w14:paraId="5B92FA3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Ms</w:t>
            </w:r>
          </w:p>
        </w:tc>
        <w:tc>
          <w:tcPr>
            <w:tcW w:w="2493" w:type="dxa"/>
          </w:tcPr>
          <w:p w14:paraId="3095D85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400</w:t>
            </w:r>
          </w:p>
        </w:tc>
        <w:tc>
          <w:tcPr>
            <w:tcW w:w="3685" w:type="dxa"/>
          </w:tcPr>
          <w:p w14:paraId="7F9A2D17" w14:textId="77777777" w:rsidR="00A07F82" w:rsidRPr="003B3B49" w:rsidRDefault="00A07F82" w:rsidP="00194164">
            <w:pPr>
              <w:keepNext/>
              <w:keepLines/>
              <w:spacing w:after="0"/>
              <w:rPr>
                <w:rFonts w:ascii="Arial" w:hAnsi="Arial"/>
                <w:sz w:val="18"/>
                <w:lang w:eastAsia="ja-JP"/>
              </w:rPr>
            </w:pPr>
          </w:p>
        </w:tc>
      </w:tr>
      <w:tr w:rsidR="00A07F82" w:rsidRPr="003B3B49" w14:paraId="2FAC9A55" w14:textId="77777777" w:rsidTr="00194164">
        <w:trPr>
          <w:cantSplit/>
          <w:jc w:val="center"/>
        </w:trPr>
        <w:tc>
          <w:tcPr>
            <w:tcW w:w="2802" w:type="dxa"/>
            <w:gridSpan w:val="2"/>
          </w:tcPr>
          <w:p w14:paraId="7767DD74"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w:t>
            </w:r>
          </w:p>
        </w:tc>
        <w:tc>
          <w:tcPr>
            <w:tcW w:w="767" w:type="dxa"/>
          </w:tcPr>
          <w:p w14:paraId="66A7AC2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2493" w:type="dxa"/>
          </w:tcPr>
          <w:p w14:paraId="4984BF5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60</w:t>
            </w:r>
          </w:p>
        </w:tc>
        <w:tc>
          <w:tcPr>
            <w:tcW w:w="3685" w:type="dxa"/>
          </w:tcPr>
          <w:p w14:paraId="04AE5983" w14:textId="77777777" w:rsidR="00A07F82" w:rsidRPr="003B3B49" w:rsidRDefault="00A07F82" w:rsidP="00194164">
            <w:pPr>
              <w:keepNext/>
              <w:keepLines/>
              <w:spacing w:after="0"/>
              <w:rPr>
                <w:rFonts w:ascii="Arial" w:hAnsi="Arial"/>
                <w:sz w:val="18"/>
                <w:lang w:eastAsia="ja-JP"/>
              </w:rPr>
            </w:pPr>
          </w:p>
        </w:tc>
      </w:tr>
    </w:tbl>
    <w:p w14:paraId="0BA97B02" w14:textId="77777777" w:rsidR="00A07F82" w:rsidRPr="003B3B49" w:rsidRDefault="00A07F82" w:rsidP="00A07F82">
      <w:pPr>
        <w:rPr>
          <w:lang w:eastAsia="zh-CN"/>
        </w:rPr>
      </w:pPr>
    </w:p>
    <w:p w14:paraId="7FE0C42E" w14:textId="77777777" w:rsidR="00A07F82" w:rsidRPr="003B3B49" w:rsidRDefault="00A07F82" w:rsidP="00A07F82">
      <w:pPr>
        <w:pStyle w:val="H6"/>
        <w:rPr>
          <w:sz w:val="22"/>
          <w:szCs w:val="22"/>
        </w:rPr>
      </w:pPr>
      <w:r w:rsidRPr="003B3B49">
        <w:rPr>
          <w:sz w:val="22"/>
          <w:szCs w:val="22"/>
        </w:rPr>
        <w:t>13.3.1.2.4.2</w:t>
      </w:r>
      <w:r w:rsidRPr="003B3B49">
        <w:rPr>
          <w:sz w:val="22"/>
          <w:szCs w:val="22"/>
        </w:rPr>
        <w:tab/>
        <w:t>Test procedure</w:t>
      </w:r>
    </w:p>
    <w:p w14:paraId="6CD30B59" w14:textId="77777777" w:rsidR="00A07F82" w:rsidRPr="003B3B49" w:rsidRDefault="00A07F82" w:rsidP="00A07F82">
      <w:r w:rsidRPr="003B3B49">
        <w:t xml:space="preserve">The test consists of 3 successive time periods, with time duration of T1, T2 and T3 respectively. At the start of time period T2, </w:t>
      </w:r>
      <w:r w:rsidRPr="003B3B49">
        <w:rPr>
          <w:lang w:eastAsia="zh-TW"/>
        </w:rPr>
        <w:t>nC</w:t>
      </w:r>
      <w:r w:rsidRPr="003B3B49">
        <w:t>ell 1, which is the active cell, is deactivated. The time period T3 starts after the occurrence of the radio link failure.</w:t>
      </w:r>
    </w:p>
    <w:p w14:paraId="7767523C" w14:textId="77777777" w:rsidR="00A07F82" w:rsidRPr="003B3B49" w:rsidRDefault="00A07F82" w:rsidP="00A07F82">
      <w:pPr>
        <w:pStyle w:val="B1"/>
        <w:numPr>
          <w:ilvl w:val="0"/>
          <w:numId w:val="33"/>
        </w:numPr>
      </w:pPr>
      <w:r w:rsidRPr="003B3B49">
        <w:t>Ensure the UE is in State</w:t>
      </w:r>
      <w:r w:rsidRPr="003B3B49">
        <w:rPr>
          <w:lang w:eastAsia="zh-CN"/>
        </w:rPr>
        <w:t xml:space="preserve"> 2</w:t>
      </w:r>
      <w:r w:rsidRPr="003B3B49">
        <w:t>A-</w:t>
      </w:r>
      <w:r w:rsidRPr="003B3B49">
        <w:rPr>
          <w:lang w:eastAsia="zh-CN"/>
        </w:rPr>
        <w:t xml:space="preserve">NB </w:t>
      </w:r>
      <w:r w:rsidRPr="003B3B49">
        <w:rPr>
          <w:lang w:eastAsia="zh-TW"/>
        </w:rPr>
        <w:t>with UP CIoT Optimisation</w:t>
      </w:r>
      <w:r w:rsidRPr="003B3B49">
        <w:rPr>
          <w:lang w:eastAsia="zh-CN"/>
        </w:rPr>
        <w:t xml:space="preserve"> </w:t>
      </w:r>
      <w:r w:rsidRPr="003B3B49">
        <w:t xml:space="preserve">according to TS 36.508 [7] clause </w:t>
      </w:r>
      <w:r w:rsidRPr="003B3B49">
        <w:rPr>
          <w:lang w:eastAsia="zh-CN"/>
        </w:rPr>
        <w:t>8.1.5</w:t>
      </w:r>
      <w:r w:rsidRPr="003B3B49">
        <w:t xml:space="preserve">. </w:t>
      </w:r>
      <w:r w:rsidRPr="003B3B49">
        <w:rPr>
          <w:lang w:eastAsia="zh-TW"/>
        </w:rPr>
        <w:t>nC</w:t>
      </w:r>
      <w:r w:rsidRPr="003B3B49">
        <w:t>ell 1 is the active cell.</w:t>
      </w:r>
    </w:p>
    <w:p w14:paraId="51CAC035" w14:textId="77777777" w:rsidR="00A07F82" w:rsidRPr="003B3B49" w:rsidRDefault="00A07F82" w:rsidP="00A07F82">
      <w:pPr>
        <w:pStyle w:val="B1"/>
        <w:numPr>
          <w:ilvl w:val="0"/>
          <w:numId w:val="33"/>
        </w:numPr>
        <w:rPr>
          <w:rFonts w:eastAsia="??"/>
        </w:rPr>
      </w:pPr>
      <w:r w:rsidRPr="003B3B49">
        <w:rPr>
          <w:rFonts w:eastAsia="??"/>
        </w:rPr>
        <w:t xml:space="preserve">Set the parameters according to T1 in </w:t>
      </w:r>
      <w:r w:rsidRPr="003B3B49">
        <w:rPr>
          <w:rFonts w:cs="v4.2.0"/>
          <w:color w:val="000000"/>
        </w:rPr>
        <w:t>Table 13.3.</w:t>
      </w:r>
      <w:r w:rsidRPr="003B3B49">
        <w:rPr>
          <w:rFonts w:cs="v4.2.0"/>
          <w:color w:val="000000"/>
          <w:lang w:eastAsia="zh-CN"/>
        </w:rPr>
        <w:t>1</w:t>
      </w:r>
      <w:r w:rsidRPr="003B3B49">
        <w:rPr>
          <w:rFonts w:cs="v4.2.0"/>
          <w:color w:val="000000"/>
        </w:rPr>
        <w:t>.2.5-1</w:t>
      </w:r>
      <w:r w:rsidRPr="003B3B49">
        <w:rPr>
          <w:rFonts w:eastAsia="??"/>
        </w:rPr>
        <w:t xml:space="preserve">. </w:t>
      </w:r>
      <w:r w:rsidRPr="003B3B49">
        <w:t xml:space="preserve">Propagation conditions are set according to Annex B clause B.1.1. </w:t>
      </w:r>
      <w:r w:rsidRPr="003B3B49">
        <w:rPr>
          <w:rFonts w:eastAsia="??"/>
        </w:rPr>
        <w:t>T1 starts.</w:t>
      </w:r>
    </w:p>
    <w:p w14:paraId="6A3C8732" w14:textId="77777777" w:rsidR="00A07F82" w:rsidRPr="003B3B49" w:rsidRDefault="00A07F82" w:rsidP="00A07F82">
      <w:pPr>
        <w:pStyle w:val="B1"/>
        <w:numPr>
          <w:ilvl w:val="0"/>
          <w:numId w:val="33"/>
        </w:numPr>
        <w:rPr>
          <w:rFonts w:eastAsia="??"/>
        </w:rPr>
      </w:pPr>
      <w:r w:rsidRPr="003B3B49">
        <w:rPr>
          <w:lang w:eastAsia="zh-CN"/>
        </w:rPr>
        <w:lastRenderedPageBreak/>
        <w:t>When T1 expires,</w:t>
      </w:r>
      <w:r w:rsidRPr="003B3B49">
        <w:t xml:space="preserve"> </w:t>
      </w:r>
      <w:r w:rsidRPr="003B3B49">
        <w:rPr>
          <w:lang w:eastAsia="zh-CN"/>
        </w:rPr>
        <w:t xml:space="preserve">the SS shall switch the power setting from T1 to T2 as specified in </w:t>
      </w:r>
      <w:r w:rsidRPr="003B3B49">
        <w:rPr>
          <w:rFonts w:cs="v4.2.0"/>
          <w:color w:val="000000"/>
        </w:rPr>
        <w:t>Table 13.3.1.2.5-1</w:t>
      </w:r>
      <w:r w:rsidRPr="003B3B49">
        <w:rPr>
          <w:lang w:eastAsia="zh-CN"/>
        </w:rPr>
        <w:t>. T2 starts.</w:t>
      </w:r>
    </w:p>
    <w:p w14:paraId="2F1B701E" w14:textId="77777777" w:rsidR="00A07F82" w:rsidRPr="003B3B49" w:rsidRDefault="00A07F82" w:rsidP="00A07F82">
      <w:pPr>
        <w:pStyle w:val="B1"/>
        <w:numPr>
          <w:ilvl w:val="0"/>
          <w:numId w:val="33"/>
        </w:numPr>
        <w:rPr>
          <w:rFonts w:eastAsia="??"/>
        </w:rPr>
      </w:pPr>
      <w:r w:rsidRPr="003B3B49">
        <w:rPr>
          <w:lang w:eastAsia="zh-CN"/>
        </w:rPr>
        <w:t>When T2 expires,</w:t>
      </w:r>
      <w:r w:rsidRPr="003B3B49">
        <w:t xml:space="preserve"> </w:t>
      </w:r>
      <w:r w:rsidRPr="003B3B49">
        <w:rPr>
          <w:lang w:eastAsia="zh-CN"/>
        </w:rPr>
        <w:t xml:space="preserve">the SS shall switch the power setting from T2 to T3 as specified in </w:t>
      </w:r>
      <w:r w:rsidRPr="003B3B49">
        <w:rPr>
          <w:rFonts w:cs="v4.2.0"/>
          <w:color w:val="000000"/>
        </w:rPr>
        <w:t>Table 13.3.1.2.5-1</w:t>
      </w:r>
      <w:r w:rsidRPr="003B3B49">
        <w:rPr>
          <w:lang w:eastAsia="zh-CN"/>
        </w:rPr>
        <w:t>. T3 starts.</w:t>
      </w:r>
    </w:p>
    <w:p w14:paraId="4AA8F867" w14:textId="77777777" w:rsidR="00A07F82" w:rsidRPr="003B3B49" w:rsidRDefault="00A07F82" w:rsidP="00A07F82">
      <w:pPr>
        <w:pStyle w:val="B1"/>
        <w:numPr>
          <w:ilvl w:val="0"/>
          <w:numId w:val="33"/>
        </w:numPr>
        <w:rPr>
          <w:rFonts w:eastAsia="??"/>
        </w:rPr>
      </w:pPr>
      <w:r w:rsidRPr="003B3B49">
        <w:rPr>
          <w:lang w:eastAsia="zh-CN"/>
        </w:rPr>
        <w:t xml:space="preserve">If </w:t>
      </w:r>
      <w:r w:rsidRPr="003B3B49">
        <w:rPr>
          <w:color w:val="000000"/>
        </w:rPr>
        <w:t xml:space="preserve">the UE starts to send </w:t>
      </w:r>
      <w:r w:rsidRPr="003B3B49">
        <w:rPr>
          <w:color w:val="000000"/>
          <w:lang w:eastAsia="zh-CN"/>
        </w:rPr>
        <w:t>N</w:t>
      </w:r>
      <w:r w:rsidRPr="003B3B49">
        <w:rPr>
          <w:color w:val="000000"/>
        </w:rPr>
        <w:t xml:space="preserve">PRACH preambles to </w:t>
      </w:r>
      <w:r w:rsidRPr="003B3B49">
        <w:rPr>
          <w:lang w:eastAsia="zh-TW"/>
        </w:rPr>
        <w:t>nC</w:t>
      </w:r>
      <w:r w:rsidRPr="003B3B49">
        <w:t>ell</w:t>
      </w:r>
      <w:r w:rsidRPr="003B3B49">
        <w:rPr>
          <w:color w:val="000000"/>
        </w:rPr>
        <w:t xml:space="preserve"> 2 </w:t>
      </w:r>
      <w:r w:rsidRPr="003B3B49">
        <w:rPr>
          <w:rFonts w:cs="v4.2.0"/>
          <w:color w:val="000000"/>
        </w:rPr>
        <w:t xml:space="preserve">for sending the </w:t>
      </w:r>
      <w:r w:rsidRPr="003B3B49">
        <w:rPr>
          <w:i/>
          <w:color w:val="000000"/>
        </w:rPr>
        <w:t>RRCConnectionReestablishmentRequest</w:t>
      </w:r>
      <w:r w:rsidRPr="003B3B49">
        <w:rPr>
          <w:i/>
          <w:color w:val="000000"/>
          <w:lang w:eastAsia="zh-CN"/>
        </w:rPr>
        <w:t>-NB</w:t>
      </w:r>
      <w:r w:rsidRPr="003B3B49">
        <w:rPr>
          <w:color w:val="000000"/>
        </w:rPr>
        <w:t xml:space="preserve"> </w:t>
      </w:r>
      <w:r w:rsidRPr="003B3B49">
        <w:rPr>
          <w:rFonts w:cs="v4.2.0"/>
          <w:color w:val="000000"/>
        </w:rPr>
        <w:t xml:space="preserve">message to </w:t>
      </w:r>
      <w:r w:rsidRPr="003B3B49">
        <w:rPr>
          <w:lang w:eastAsia="zh-TW"/>
        </w:rPr>
        <w:t>nC</w:t>
      </w:r>
      <w:r w:rsidRPr="003B3B49">
        <w:t>ell</w:t>
      </w:r>
      <w:r w:rsidRPr="003B3B49">
        <w:rPr>
          <w:rFonts w:cs="v4.2.0"/>
          <w:color w:val="000000"/>
        </w:rPr>
        <w:t xml:space="preserve"> 2 </w:t>
      </w:r>
      <w:r w:rsidRPr="003B3B49">
        <w:rPr>
          <w:color w:val="000000"/>
          <w:lang w:eastAsia="zh-CN"/>
        </w:rPr>
        <w:t>within 58s from the beginning of time period T3</w:t>
      </w:r>
      <w:r w:rsidRPr="003B3B49">
        <w:rPr>
          <w:color w:val="000000"/>
        </w:rPr>
        <w:t>,</w:t>
      </w:r>
      <w:r w:rsidRPr="003B3B49">
        <w:rPr>
          <w:color w:val="000000"/>
          <w:lang w:eastAsia="zh-CN"/>
        </w:rPr>
        <w:t xml:space="preserve"> then the number of successful tests is increased by one.</w:t>
      </w:r>
      <w:r w:rsidRPr="003B3B49">
        <w:rPr>
          <w:color w:val="000000"/>
        </w:rPr>
        <w:t xml:space="preserve"> </w:t>
      </w:r>
      <w:r w:rsidRPr="003B3B49">
        <w:t>Otherwise, the number of failure tests is increased by one.</w:t>
      </w:r>
    </w:p>
    <w:p w14:paraId="4F4E6886" w14:textId="77777777" w:rsidR="00A07F82" w:rsidRPr="003B3B49" w:rsidRDefault="00A07F82" w:rsidP="00A07F82">
      <w:pPr>
        <w:pStyle w:val="B1"/>
        <w:numPr>
          <w:ilvl w:val="0"/>
          <w:numId w:val="33"/>
        </w:numPr>
        <w:rPr>
          <w:rFonts w:eastAsia="??"/>
        </w:rPr>
      </w:pPr>
      <w:r w:rsidRPr="003B3B49">
        <w:rPr>
          <w:color w:val="000000"/>
          <w:lang w:eastAsia="zh-CN"/>
        </w:rPr>
        <w:t>Once the UE sends a prach in step 5</w:t>
      </w:r>
      <w:r w:rsidRPr="003B3B49">
        <w:t>, switch off the UE. Then ensure the UE is in State</w:t>
      </w:r>
      <w:r w:rsidRPr="003B3B49">
        <w:rPr>
          <w:lang w:eastAsia="zh-CN"/>
        </w:rPr>
        <w:t xml:space="preserve"> 2A-NB</w:t>
      </w:r>
      <w:r w:rsidRPr="003B3B49">
        <w:rPr>
          <w:lang w:eastAsia="zh-TW"/>
        </w:rPr>
        <w:t xml:space="preserve"> with UP CIoT Optimisation</w:t>
      </w:r>
      <w:r w:rsidRPr="003B3B49">
        <w:rPr>
          <w:lang w:eastAsia="zh-CN"/>
        </w:rPr>
        <w:t xml:space="preserve"> </w:t>
      </w:r>
      <w:r w:rsidRPr="003B3B49">
        <w:t xml:space="preserve">according to TS 36.508 [7] clause </w:t>
      </w:r>
      <w:r w:rsidRPr="003B3B49">
        <w:rPr>
          <w:lang w:eastAsia="zh-CN"/>
        </w:rPr>
        <w:t>8.1</w:t>
      </w:r>
      <w:r w:rsidRPr="003B3B49">
        <w:t>.</w:t>
      </w:r>
      <w:r w:rsidRPr="003B3B49">
        <w:rPr>
          <w:lang w:eastAsia="zh-CN"/>
        </w:rPr>
        <w:t>5</w:t>
      </w:r>
      <w:r w:rsidRPr="003B3B49">
        <w:t xml:space="preserve">. </w:t>
      </w:r>
      <w:r w:rsidRPr="003B3B49">
        <w:rPr>
          <w:lang w:eastAsia="zh-TW"/>
        </w:rPr>
        <w:t>nC</w:t>
      </w:r>
      <w:r w:rsidRPr="003B3B49">
        <w:t>ell 1 is the active cell.</w:t>
      </w:r>
    </w:p>
    <w:p w14:paraId="0E0CC61B" w14:textId="77777777" w:rsidR="00A07F82" w:rsidRPr="003B3B49" w:rsidRDefault="00A07F82" w:rsidP="00A07F82">
      <w:pPr>
        <w:pStyle w:val="B1"/>
        <w:numPr>
          <w:ilvl w:val="0"/>
          <w:numId w:val="33"/>
        </w:numPr>
        <w:rPr>
          <w:rFonts w:eastAsia="??"/>
        </w:rPr>
      </w:pPr>
      <w:r w:rsidRPr="003B3B49">
        <w:rPr>
          <w:lang w:eastAsia="zh-CN"/>
        </w:rPr>
        <w:t>R</w:t>
      </w:r>
      <w:r w:rsidRPr="003B3B49">
        <w:t>epeat step 2-</w:t>
      </w:r>
      <w:r w:rsidRPr="003B3B49">
        <w:rPr>
          <w:lang w:eastAsia="zh-CN"/>
        </w:rPr>
        <w:t>6</w:t>
      </w:r>
      <w:r w:rsidRPr="003B3B49">
        <w:t xml:space="preserve"> until the confidence level according to Table G.2.3-1 in Annex G clause G.2 is achieved.</w:t>
      </w:r>
    </w:p>
    <w:p w14:paraId="1B18C317" w14:textId="77777777" w:rsidR="00A07F82" w:rsidRPr="003B3B49" w:rsidRDefault="00A07F82" w:rsidP="00A07F82">
      <w:pPr>
        <w:pStyle w:val="Heading5"/>
      </w:pPr>
      <w:r w:rsidRPr="003B3B49">
        <w:t>13.3.</w:t>
      </w:r>
      <w:r w:rsidRPr="003B3B49">
        <w:rPr>
          <w:lang w:eastAsia="zh-CN"/>
        </w:rPr>
        <w:t>1</w:t>
      </w:r>
      <w:r w:rsidRPr="003B3B49">
        <w:t>.2</w:t>
      </w:r>
      <w:r w:rsidRPr="003B3B49">
        <w:rPr>
          <w:szCs w:val="22"/>
        </w:rPr>
        <w:t>.</w:t>
      </w:r>
      <w:r w:rsidRPr="003B3B49">
        <w:t>4.3</w:t>
      </w:r>
      <w:r w:rsidRPr="003B3B49">
        <w:tab/>
        <w:t>Message contents</w:t>
      </w:r>
    </w:p>
    <w:p w14:paraId="2001158F"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CN"/>
        </w:rPr>
        <w:t xml:space="preserve"> </w:t>
      </w:r>
      <w:r w:rsidRPr="003B3B49">
        <w:t>with the following exceptions:</w:t>
      </w:r>
    </w:p>
    <w:p w14:paraId="64A4DE5F" w14:textId="77777777" w:rsidR="00A07F82" w:rsidRPr="003B3B49" w:rsidRDefault="00A07F82" w:rsidP="00A07F82">
      <w:pPr>
        <w:pStyle w:val="TH"/>
        <w:rPr>
          <w:i/>
        </w:rPr>
      </w:pPr>
      <w:r w:rsidRPr="003B3B49">
        <w:t xml:space="preserve">Table 6.1.15.4.3-1: </w:t>
      </w:r>
      <w:r w:rsidRPr="003B3B49">
        <w:rPr>
          <w:i/>
        </w:rPr>
        <w:t>SystemInformationBlockType1-NB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946"/>
        <w:gridCol w:w="1620"/>
      </w:tblGrid>
      <w:tr w:rsidR="00A07F82" w:rsidRPr="003B3B49" w14:paraId="5BA6F6AC" w14:textId="77777777" w:rsidTr="00194164">
        <w:trPr>
          <w:jc w:val="center"/>
        </w:trPr>
        <w:tc>
          <w:tcPr>
            <w:tcW w:w="10368" w:type="dxa"/>
            <w:gridSpan w:val="4"/>
          </w:tcPr>
          <w:p w14:paraId="23F3D108" w14:textId="77777777" w:rsidR="00A07F82" w:rsidRPr="003B3B49" w:rsidRDefault="00A07F82" w:rsidP="00194164">
            <w:pPr>
              <w:pStyle w:val="TAL"/>
            </w:pPr>
            <w:r w:rsidRPr="003B3B49">
              <w:t>Derivation Path: 36.508 Table 8.1.4.3.2-3</w:t>
            </w:r>
          </w:p>
        </w:tc>
      </w:tr>
      <w:tr w:rsidR="00A07F82" w:rsidRPr="003B3B49" w14:paraId="7CCD9788" w14:textId="77777777" w:rsidTr="00194164">
        <w:trPr>
          <w:jc w:val="center"/>
        </w:trPr>
        <w:tc>
          <w:tcPr>
            <w:tcW w:w="4535" w:type="dxa"/>
          </w:tcPr>
          <w:p w14:paraId="2F520B5D" w14:textId="77777777" w:rsidR="00A07F82" w:rsidRPr="003B3B49" w:rsidRDefault="00A07F82" w:rsidP="00194164">
            <w:pPr>
              <w:pStyle w:val="TAH"/>
            </w:pPr>
            <w:r w:rsidRPr="003B3B49">
              <w:t>Information Element</w:t>
            </w:r>
          </w:p>
        </w:tc>
        <w:tc>
          <w:tcPr>
            <w:tcW w:w="2267" w:type="dxa"/>
          </w:tcPr>
          <w:p w14:paraId="798AB151" w14:textId="77777777" w:rsidR="00A07F82" w:rsidRPr="003B3B49" w:rsidRDefault="00A07F82" w:rsidP="00194164">
            <w:pPr>
              <w:pStyle w:val="TAH"/>
            </w:pPr>
            <w:r w:rsidRPr="003B3B49">
              <w:t>Value/remark</w:t>
            </w:r>
          </w:p>
        </w:tc>
        <w:tc>
          <w:tcPr>
            <w:tcW w:w="1946" w:type="dxa"/>
          </w:tcPr>
          <w:p w14:paraId="58C17C04" w14:textId="77777777" w:rsidR="00A07F82" w:rsidRPr="003B3B49" w:rsidRDefault="00A07F82" w:rsidP="00194164">
            <w:pPr>
              <w:pStyle w:val="TAH"/>
            </w:pPr>
            <w:r w:rsidRPr="003B3B49">
              <w:t>Comment</w:t>
            </w:r>
          </w:p>
        </w:tc>
        <w:tc>
          <w:tcPr>
            <w:tcW w:w="1620" w:type="dxa"/>
          </w:tcPr>
          <w:p w14:paraId="11BF8E95" w14:textId="77777777" w:rsidR="00A07F82" w:rsidRPr="003B3B49" w:rsidRDefault="00A07F82" w:rsidP="00194164">
            <w:pPr>
              <w:pStyle w:val="TAH"/>
            </w:pPr>
            <w:r w:rsidRPr="003B3B49">
              <w:t>Condition</w:t>
            </w:r>
          </w:p>
        </w:tc>
      </w:tr>
      <w:tr w:rsidR="00A07F82" w:rsidRPr="003B3B49" w14:paraId="6B06402C" w14:textId="77777777" w:rsidTr="00194164">
        <w:trPr>
          <w:jc w:val="center"/>
        </w:trPr>
        <w:tc>
          <w:tcPr>
            <w:tcW w:w="4535" w:type="dxa"/>
          </w:tcPr>
          <w:p w14:paraId="763B3F74" w14:textId="77777777" w:rsidR="00A07F82" w:rsidRPr="003B3B49" w:rsidRDefault="00A07F82" w:rsidP="00194164">
            <w:pPr>
              <w:pStyle w:val="TAL"/>
            </w:pPr>
            <w:r w:rsidRPr="003B3B49">
              <w:t>SystemInformationBlockType1-NB ::= SEQUENCE {</w:t>
            </w:r>
          </w:p>
        </w:tc>
        <w:tc>
          <w:tcPr>
            <w:tcW w:w="2267" w:type="dxa"/>
          </w:tcPr>
          <w:p w14:paraId="59FE3981" w14:textId="77777777" w:rsidR="00A07F82" w:rsidRPr="003B3B49" w:rsidRDefault="00A07F82" w:rsidP="00194164">
            <w:pPr>
              <w:pStyle w:val="TAL"/>
            </w:pPr>
          </w:p>
        </w:tc>
        <w:tc>
          <w:tcPr>
            <w:tcW w:w="1946" w:type="dxa"/>
          </w:tcPr>
          <w:p w14:paraId="08F0E727" w14:textId="77777777" w:rsidR="00A07F82" w:rsidRPr="003B3B49" w:rsidRDefault="00A07F82" w:rsidP="00194164">
            <w:pPr>
              <w:pStyle w:val="TAL"/>
            </w:pPr>
          </w:p>
        </w:tc>
        <w:tc>
          <w:tcPr>
            <w:tcW w:w="1620" w:type="dxa"/>
          </w:tcPr>
          <w:p w14:paraId="1CE07C1E" w14:textId="77777777" w:rsidR="00A07F82" w:rsidRPr="003B3B49" w:rsidRDefault="00A07F82" w:rsidP="00194164">
            <w:pPr>
              <w:pStyle w:val="TAL"/>
            </w:pPr>
          </w:p>
        </w:tc>
      </w:tr>
      <w:tr w:rsidR="00A07F82" w:rsidRPr="003B3B49" w14:paraId="1D611A0B" w14:textId="77777777" w:rsidTr="00194164">
        <w:trPr>
          <w:jc w:val="center"/>
        </w:trPr>
        <w:tc>
          <w:tcPr>
            <w:tcW w:w="4535" w:type="dxa"/>
          </w:tcPr>
          <w:p w14:paraId="69D8B771" w14:textId="77777777" w:rsidR="00A07F82" w:rsidRPr="003B3B49" w:rsidRDefault="00A07F82" w:rsidP="00194164">
            <w:pPr>
              <w:pStyle w:val="TAL"/>
            </w:pPr>
            <w:r w:rsidRPr="003B3B49">
              <w:t xml:space="preserve">  cellSelectionInfo-r13 SEQUENCE {</w:t>
            </w:r>
          </w:p>
        </w:tc>
        <w:tc>
          <w:tcPr>
            <w:tcW w:w="2267" w:type="dxa"/>
          </w:tcPr>
          <w:p w14:paraId="3A0253C6" w14:textId="77777777" w:rsidR="00A07F82" w:rsidRPr="003B3B49" w:rsidRDefault="00A07F82" w:rsidP="00194164">
            <w:pPr>
              <w:pStyle w:val="TAL"/>
            </w:pPr>
          </w:p>
        </w:tc>
        <w:tc>
          <w:tcPr>
            <w:tcW w:w="1946" w:type="dxa"/>
          </w:tcPr>
          <w:p w14:paraId="0654B816" w14:textId="77777777" w:rsidR="00A07F82" w:rsidRPr="003B3B49" w:rsidRDefault="00A07F82" w:rsidP="00194164">
            <w:pPr>
              <w:pStyle w:val="TAL"/>
            </w:pPr>
          </w:p>
        </w:tc>
        <w:tc>
          <w:tcPr>
            <w:tcW w:w="1620" w:type="dxa"/>
          </w:tcPr>
          <w:p w14:paraId="7B26DFB5" w14:textId="77777777" w:rsidR="00A07F82" w:rsidRPr="003B3B49" w:rsidRDefault="00A07F82" w:rsidP="00194164">
            <w:pPr>
              <w:pStyle w:val="TAL"/>
            </w:pPr>
          </w:p>
        </w:tc>
      </w:tr>
      <w:tr w:rsidR="00A07F82" w:rsidRPr="003B3B49" w14:paraId="35F223F5" w14:textId="77777777" w:rsidTr="00194164">
        <w:trPr>
          <w:jc w:val="center"/>
        </w:trPr>
        <w:tc>
          <w:tcPr>
            <w:tcW w:w="4535" w:type="dxa"/>
          </w:tcPr>
          <w:p w14:paraId="3130D211" w14:textId="77777777" w:rsidR="00A07F82" w:rsidRPr="003B3B49" w:rsidRDefault="00A07F82" w:rsidP="00194164">
            <w:pPr>
              <w:pStyle w:val="TAL"/>
            </w:pPr>
            <w:r w:rsidRPr="003B3B49">
              <w:t xml:space="preserve">    q-QualMin-r13</w:t>
            </w:r>
          </w:p>
        </w:tc>
        <w:tc>
          <w:tcPr>
            <w:tcW w:w="2267" w:type="dxa"/>
          </w:tcPr>
          <w:p w14:paraId="38F7A740" w14:textId="77777777" w:rsidR="00A07F82" w:rsidRPr="003B3B49" w:rsidRDefault="00A07F82" w:rsidP="00194164">
            <w:pPr>
              <w:pStyle w:val="TAL"/>
            </w:pPr>
            <w:r w:rsidRPr="003B3B49">
              <w:t>-25 (-25dB)</w:t>
            </w:r>
          </w:p>
        </w:tc>
        <w:tc>
          <w:tcPr>
            <w:tcW w:w="1946" w:type="dxa"/>
          </w:tcPr>
          <w:p w14:paraId="0FD80A42" w14:textId="77777777" w:rsidR="00A07F82" w:rsidRPr="003B3B49" w:rsidRDefault="00A07F82" w:rsidP="00194164">
            <w:pPr>
              <w:pStyle w:val="TAL"/>
            </w:pPr>
          </w:p>
        </w:tc>
        <w:tc>
          <w:tcPr>
            <w:tcW w:w="1620" w:type="dxa"/>
          </w:tcPr>
          <w:p w14:paraId="6E0E4ECE" w14:textId="77777777" w:rsidR="00A07F82" w:rsidRPr="003B3B49" w:rsidRDefault="00A07F82" w:rsidP="00194164">
            <w:pPr>
              <w:pStyle w:val="TAL"/>
            </w:pPr>
          </w:p>
        </w:tc>
      </w:tr>
      <w:tr w:rsidR="00A07F82" w:rsidRPr="003B3B49" w14:paraId="4FE3A7F6" w14:textId="77777777" w:rsidTr="00194164">
        <w:trPr>
          <w:jc w:val="center"/>
        </w:trPr>
        <w:tc>
          <w:tcPr>
            <w:tcW w:w="4535" w:type="dxa"/>
          </w:tcPr>
          <w:p w14:paraId="255A2FDE" w14:textId="77777777" w:rsidR="00A07F82" w:rsidRPr="003B3B49" w:rsidRDefault="00A07F82" w:rsidP="00194164">
            <w:pPr>
              <w:pStyle w:val="TAL"/>
            </w:pPr>
            <w:r w:rsidRPr="003B3B49">
              <w:t xml:space="preserve">  }</w:t>
            </w:r>
          </w:p>
        </w:tc>
        <w:tc>
          <w:tcPr>
            <w:tcW w:w="2267" w:type="dxa"/>
          </w:tcPr>
          <w:p w14:paraId="0FEB2487" w14:textId="77777777" w:rsidR="00A07F82" w:rsidRPr="003B3B49" w:rsidRDefault="00A07F82" w:rsidP="00194164">
            <w:pPr>
              <w:pStyle w:val="TAL"/>
            </w:pPr>
          </w:p>
        </w:tc>
        <w:tc>
          <w:tcPr>
            <w:tcW w:w="1946" w:type="dxa"/>
          </w:tcPr>
          <w:p w14:paraId="4AE51074" w14:textId="77777777" w:rsidR="00A07F82" w:rsidRPr="003B3B49" w:rsidRDefault="00A07F82" w:rsidP="00194164">
            <w:pPr>
              <w:pStyle w:val="TAL"/>
            </w:pPr>
          </w:p>
        </w:tc>
        <w:tc>
          <w:tcPr>
            <w:tcW w:w="1620" w:type="dxa"/>
          </w:tcPr>
          <w:p w14:paraId="50B521EF" w14:textId="77777777" w:rsidR="00A07F82" w:rsidRPr="003B3B49" w:rsidRDefault="00A07F82" w:rsidP="00194164">
            <w:pPr>
              <w:pStyle w:val="TAL"/>
            </w:pPr>
          </w:p>
        </w:tc>
      </w:tr>
      <w:tr w:rsidR="00A07F82" w:rsidRPr="003B3B49" w14:paraId="31AA7AE8" w14:textId="77777777" w:rsidTr="00194164">
        <w:trPr>
          <w:jc w:val="center"/>
        </w:trPr>
        <w:tc>
          <w:tcPr>
            <w:tcW w:w="4535" w:type="dxa"/>
          </w:tcPr>
          <w:p w14:paraId="6BAF75E9" w14:textId="77777777" w:rsidR="00A07F82" w:rsidRPr="003B3B49" w:rsidRDefault="00A07F82" w:rsidP="00194164">
            <w:pPr>
              <w:pStyle w:val="TAL"/>
            </w:pPr>
            <w:r w:rsidRPr="003B3B49">
              <w:t>}</w:t>
            </w:r>
          </w:p>
        </w:tc>
        <w:tc>
          <w:tcPr>
            <w:tcW w:w="2267" w:type="dxa"/>
          </w:tcPr>
          <w:p w14:paraId="454B5AEA" w14:textId="77777777" w:rsidR="00A07F82" w:rsidRPr="003B3B49" w:rsidRDefault="00A07F82" w:rsidP="00194164">
            <w:pPr>
              <w:pStyle w:val="TAL"/>
            </w:pPr>
          </w:p>
        </w:tc>
        <w:tc>
          <w:tcPr>
            <w:tcW w:w="1946" w:type="dxa"/>
          </w:tcPr>
          <w:p w14:paraId="76EB92CE" w14:textId="77777777" w:rsidR="00A07F82" w:rsidRPr="003B3B49" w:rsidRDefault="00A07F82" w:rsidP="00194164">
            <w:pPr>
              <w:pStyle w:val="TAL"/>
            </w:pPr>
          </w:p>
        </w:tc>
        <w:tc>
          <w:tcPr>
            <w:tcW w:w="1620" w:type="dxa"/>
          </w:tcPr>
          <w:p w14:paraId="466BD3D5" w14:textId="77777777" w:rsidR="00A07F82" w:rsidRPr="003B3B49" w:rsidRDefault="00A07F82" w:rsidP="00194164">
            <w:pPr>
              <w:pStyle w:val="TAL"/>
            </w:pPr>
          </w:p>
        </w:tc>
      </w:tr>
    </w:tbl>
    <w:p w14:paraId="7439D8AA" w14:textId="77777777" w:rsidR="00A07F82" w:rsidRPr="003B3B49" w:rsidRDefault="00A07F82" w:rsidP="00A07F82"/>
    <w:p w14:paraId="6A39EF69" w14:textId="77777777" w:rsidR="00A07F82" w:rsidRPr="003B3B49" w:rsidRDefault="00A07F82" w:rsidP="00A07F82">
      <w:pPr>
        <w:pStyle w:val="Heading5"/>
      </w:pPr>
      <w:r w:rsidRPr="003B3B49">
        <w:lastRenderedPageBreak/>
        <w:t>13.3.</w:t>
      </w:r>
      <w:r w:rsidRPr="003B3B49">
        <w:rPr>
          <w:lang w:eastAsia="zh-CN"/>
        </w:rPr>
        <w:t>1</w:t>
      </w:r>
      <w:r w:rsidRPr="003B3B49">
        <w:t>.2.5</w:t>
      </w:r>
      <w:r w:rsidRPr="003B3B49">
        <w:tab/>
        <w:t>Test requirement</w:t>
      </w:r>
    </w:p>
    <w:p w14:paraId="4BA28083" w14:textId="77777777" w:rsidR="00A07F82" w:rsidRPr="003B3B49" w:rsidRDefault="00A07F82" w:rsidP="00A07F82">
      <w:pPr>
        <w:pStyle w:val="TH"/>
      </w:pPr>
      <w:r w:rsidRPr="003B3B49">
        <w:t xml:space="preserve">Table 13.3.1.2.5-1: nCell 1, nCell 2 specific test parameters for </w:t>
      </w:r>
      <w:r w:rsidRPr="003B3B49">
        <w:rPr>
          <w:snapToGrid w:val="0"/>
        </w:rPr>
        <w:t>HD-FDD Intra-frequency RRC Re-establishment for UE</w:t>
      </w:r>
      <w:r w:rsidRPr="003B3B49">
        <w:rPr>
          <w:snapToGrid w:val="0"/>
          <w:lang w:eastAsia="zh-CN"/>
        </w:rPr>
        <w:t xml:space="preserve"> category NB1 in Standalone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851"/>
        <w:gridCol w:w="851"/>
        <w:gridCol w:w="851"/>
        <w:gridCol w:w="844"/>
        <w:gridCol w:w="1134"/>
        <w:gridCol w:w="1134"/>
      </w:tblGrid>
      <w:tr w:rsidR="00A07F82" w:rsidRPr="003B3B49" w14:paraId="4C8646EC" w14:textId="77777777" w:rsidTr="00194164">
        <w:trPr>
          <w:cantSplit/>
          <w:jc w:val="center"/>
        </w:trPr>
        <w:tc>
          <w:tcPr>
            <w:tcW w:w="2268" w:type="dxa"/>
            <w:vMerge w:val="restart"/>
            <w:tcBorders>
              <w:left w:val="single" w:sz="4" w:space="0" w:color="auto"/>
            </w:tcBorders>
          </w:tcPr>
          <w:p w14:paraId="3428F49D"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Parameter</w:t>
            </w:r>
          </w:p>
        </w:tc>
        <w:tc>
          <w:tcPr>
            <w:tcW w:w="1418" w:type="dxa"/>
            <w:vMerge w:val="restart"/>
          </w:tcPr>
          <w:p w14:paraId="223CE867"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Unit</w:t>
            </w:r>
          </w:p>
        </w:tc>
        <w:tc>
          <w:tcPr>
            <w:tcW w:w="2553" w:type="dxa"/>
            <w:gridSpan w:val="3"/>
            <w:tcBorders>
              <w:bottom w:val="single" w:sz="4" w:space="0" w:color="auto"/>
            </w:tcBorders>
          </w:tcPr>
          <w:p w14:paraId="15AC8832" w14:textId="77777777" w:rsidR="00A07F82" w:rsidRPr="003B3B49" w:rsidRDefault="00A07F82" w:rsidP="00194164">
            <w:pPr>
              <w:keepNext/>
              <w:keepLines/>
              <w:spacing w:after="0"/>
              <w:jc w:val="center"/>
              <w:rPr>
                <w:rFonts w:ascii="Arial" w:hAnsi="Arial" w:cs="v4.2.0"/>
                <w:b/>
                <w:sz w:val="18"/>
                <w:lang w:eastAsia="ja-JP"/>
              </w:rPr>
            </w:pPr>
            <w:r w:rsidRPr="003B3B49">
              <w:rPr>
                <w:rFonts w:ascii="Arial" w:hAnsi="Arial" w:cs="v4.2.0"/>
                <w:b/>
                <w:sz w:val="18"/>
                <w:lang w:eastAsia="ja-JP"/>
              </w:rPr>
              <w:t>nCell 1</w:t>
            </w:r>
          </w:p>
        </w:tc>
        <w:tc>
          <w:tcPr>
            <w:tcW w:w="3112" w:type="dxa"/>
            <w:gridSpan w:val="3"/>
            <w:tcBorders>
              <w:bottom w:val="single" w:sz="4" w:space="0" w:color="auto"/>
            </w:tcBorders>
          </w:tcPr>
          <w:p w14:paraId="16F1924D" w14:textId="77777777" w:rsidR="00A07F82" w:rsidRPr="003B3B49" w:rsidRDefault="00A07F82" w:rsidP="00194164">
            <w:pPr>
              <w:keepNext/>
              <w:keepLines/>
              <w:spacing w:after="0"/>
              <w:jc w:val="center"/>
              <w:rPr>
                <w:rFonts w:ascii="Arial" w:hAnsi="Arial" w:cs="v4.2.0"/>
                <w:b/>
                <w:sz w:val="18"/>
                <w:lang w:eastAsia="ja-JP"/>
              </w:rPr>
            </w:pPr>
            <w:r w:rsidRPr="003B3B49">
              <w:rPr>
                <w:rFonts w:ascii="Arial" w:hAnsi="Arial" w:cs="v4.2.0"/>
                <w:b/>
                <w:sz w:val="18"/>
                <w:lang w:eastAsia="ja-JP"/>
              </w:rPr>
              <w:t>nCell 2</w:t>
            </w:r>
          </w:p>
        </w:tc>
      </w:tr>
      <w:tr w:rsidR="00A07F82" w:rsidRPr="003B3B49" w14:paraId="0E49E881" w14:textId="77777777" w:rsidTr="00194164">
        <w:trPr>
          <w:cantSplit/>
          <w:jc w:val="center"/>
        </w:trPr>
        <w:tc>
          <w:tcPr>
            <w:tcW w:w="2268" w:type="dxa"/>
            <w:vMerge/>
            <w:tcBorders>
              <w:left w:val="single" w:sz="4" w:space="0" w:color="auto"/>
              <w:bottom w:val="single" w:sz="4" w:space="0" w:color="auto"/>
            </w:tcBorders>
          </w:tcPr>
          <w:p w14:paraId="565BB95A" w14:textId="77777777" w:rsidR="00A07F82" w:rsidRPr="003B3B49" w:rsidRDefault="00A07F82" w:rsidP="00194164">
            <w:pPr>
              <w:keepNext/>
              <w:keepLines/>
              <w:spacing w:after="0"/>
              <w:jc w:val="center"/>
              <w:rPr>
                <w:rFonts w:ascii="Arial" w:hAnsi="Arial"/>
                <w:b/>
                <w:sz w:val="18"/>
                <w:lang w:eastAsia="ja-JP"/>
              </w:rPr>
            </w:pPr>
          </w:p>
        </w:tc>
        <w:tc>
          <w:tcPr>
            <w:tcW w:w="1418" w:type="dxa"/>
            <w:vMerge/>
            <w:tcBorders>
              <w:bottom w:val="single" w:sz="4" w:space="0" w:color="auto"/>
            </w:tcBorders>
          </w:tcPr>
          <w:p w14:paraId="17E2A7EF" w14:textId="77777777" w:rsidR="00A07F82" w:rsidRPr="003B3B49" w:rsidRDefault="00A07F82" w:rsidP="00194164">
            <w:pPr>
              <w:keepNext/>
              <w:keepLines/>
              <w:spacing w:after="0"/>
              <w:jc w:val="center"/>
              <w:rPr>
                <w:rFonts w:ascii="Arial" w:hAnsi="Arial"/>
                <w:b/>
                <w:sz w:val="18"/>
                <w:lang w:eastAsia="ja-JP"/>
              </w:rPr>
            </w:pPr>
          </w:p>
        </w:tc>
        <w:tc>
          <w:tcPr>
            <w:tcW w:w="851" w:type="dxa"/>
            <w:tcBorders>
              <w:bottom w:val="single" w:sz="4" w:space="0" w:color="auto"/>
            </w:tcBorders>
          </w:tcPr>
          <w:p w14:paraId="6D51476D"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v4.2.0"/>
                <w:b/>
                <w:sz w:val="18"/>
                <w:lang w:eastAsia="ja-JP"/>
              </w:rPr>
              <w:t>T1</w:t>
            </w:r>
          </w:p>
        </w:tc>
        <w:tc>
          <w:tcPr>
            <w:tcW w:w="851" w:type="dxa"/>
            <w:tcBorders>
              <w:bottom w:val="single" w:sz="4" w:space="0" w:color="auto"/>
            </w:tcBorders>
          </w:tcPr>
          <w:p w14:paraId="622E0500"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v4.2.0"/>
                <w:b/>
                <w:sz w:val="18"/>
                <w:lang w:eastAsia="ja-JP"/>
              </w:rPr>
              <w:t>T2</w:t>
            </w:r>
          </w:p>
        </w:tc>
        <w:tc>
          <w:tcPr>
            <w:tcW w:w="851" w:type="dxa"/>
            <w:tcBorders>
              <w:bottom w:val="single" w:sz="4" w:space="0" w:color="auto"/>
            </w:tcBorders>
          </w:tcPr>
          <w:p w14:paraId="1A82BA21"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v4.2.0"/>
                <w:b/>
                <w:sz w:val="18"/>
                <w:lang w:eastAsia="ja-JP"/>
              </w:rPr>
              <w:t>T3</w:t>
            </w:r>
          </w:p>
        </w:tc>
        <w:tc>
          <w:tcPr>
            <w:tcW w:w="844" w:type="dxa"/>
            <w:tcBorders>
              <w:bottom w:val="single" w:sz="4" w:space="0" w:color="auto"/>
            </w:tcBorders>
          </w:tcPr>
          <w:p w14:paraId="242B3166"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v4.2.0"/>
                <w:b/>
                <w:sz w:val="18"/>
                <w:lang w:eastAsia="ja-JP"/>
              </w:rPr>
              <w:t>T1</w:t>
            </w:r>
          </w:p>
        </w:tc>
        <w:tc>
          <w:tcPr>
            <w:tcW w:w="1134" w:type="dxa"/>
            <w:tcBorders>
              <w:bottom w:val="single" w:sz="4" w:space="0" w:color="auto"/>
            </w:tcBorders>
          </w:tcPr>
          <w:p w14:paraId="2812CC61"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v4.2.0"/>
                <w:b/>
                <w:sz w:val="18"/>
                <w:lang w:eastAsia="ja-JP"/>
              </w:rPr>
              <w:t>T2</w:t>
            </w:r>
          </w:p>
        </w:tc>
        <w:tc>
          <w:tcPr>
            <w:tcW w:w="1134" w:type="dxa"/>
            <w:tcBorders>
              <w:bottom w:val="single" w:sz="4" w:space="0" w:color="auto"/>
            </w:tcBorders>
          </w:tcPr>
          <w:p w14:paraId="74377329"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v4.2.0"/>
                <w:b/>
                <w:sz w:val="18"/>
                <w:lang w:eastAsia="ja-JP"/>
              </w:rPr>
              <w:t>T3</w:t>
            </w:r>
          </w:p>
        </w:tc>
      </w:tr>
      <w:tr w:rsidR="00A07F82" w:rsidRPr="003B3B49" w14:paraId="26A03003" w14:textId="77777777" w:rsidTr="00194164">
        <w:trPr>
          <w:cantSplit/>
          <w:jc w:val="center"/>
        </w:trPr>
        <w:tc>
          <w:tcPr>
            <w:tcW w:w="2268" w:type="dxa"/>
            <w:tcBorders>
              <w:left w:val="single" w:sz="4" w:space="0" w:color="auto"/>
              <w:bottom w:val="single" w:sz="4" w:space="0" w:color="auto"/>
            </w:tcBorders>
          </w:tcPr>
          <w:p w14:paraId="44695309" w14:textId="77777777" w:rsidR="00A07F82" w:rsidRPr="003B3B49" w:rsidRDefault="00A07F82" w:rsidP="00194164">
            <w:pPr>
              <w:keepNext/>
              <w:keepLines/>
              <w:spacing w:after="0"/>
              <w:rPr>
                <w:rFonts w:ascii="Arial" w:hAnsi="Arial"/>
                <w:b/>
                <w:sz w:val="18"/>
                <w:lang w:eastAsia="ja-JP"/>
              </w:rPr>
            </w:pPr>
            <w:r w:rsidRPr="003B3B49">
              <w:rPr>
                <w:rFonts w:ascii="Arial" w:hAnsi="Arial"/>
                <w:sz w:val="18"/>
                <w:lang w:eastAsia="ja-JP"/>
              </w:rPr>
              <w:t>BW</w:t>
            </w:r>
            <w:r w:rsidRPr="003B3B49">
              <w:rPr>
                <w:rFonts w:ascii="Arial" w:hAnsi="Arial"/>
                <w:sz w:val="18"/>
                <w:vertAlign w:val="subscript"/>
                <w:lang w:eastAsia="ja-JP"/>
              </w:rPr>
              <w:t>channel</w:t>
            </w:r>
          </w:p>
        </w:tc>
        <w:tc>
          <w:tcPr>
            <w:tcW w:w="1418" w:type="dxa"/>
            <w:tcBorders>
              <w:bottom w:val="single" w:sz="4" w:space="0" w:color="auto"/>
            </w:tcBorders>
          </w:tcPr>
          <w:p w14:paraId="17A366A0"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kHz</w:t>
            </w:r>
          </w:p>
        </w:tc>
        <w:tc>
          <w:tcPr>
            <w:tcW w:w="2553" w:type="dxa"/>
            <w:gridSpan w:val="3"/>
            <w:tcBorders>
              <w:bottom w:val="single" w:sz="4" w:space="0" w:color="auto"/>
            </w:tcBorders>
          </w:tcPr>
          <w:p w14:paraId="72A4C03E"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200</w:t>
            </w:r>
          </w:p>
        </w:tc>
        <w:tc>
          <w:tcPr>
            <w:tcW w:w="3112" w:type="dxa"/>
            <w:gridSpan w:val="3"/>
            <w:tcBorders>
              <w:bottom w:val="single" w:sz="4" w:space="0" w:color="auto"/>
            </w:tcBorders>
          </w:tcPr>
          <w:p w14:paraId="35700C9A"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200</w:t>
            </w:r>
          </w:p>
        </w:tc>
      </w:tr>
      <w:tr w:rsidR="00A07F82" w:rsidRPr="003B3B49" w14:paraId="3C23F846" w14:textId="77777777" w:rsidTr="00194164">
        <w:trPr>
          <w:cantSplit/>
          <w:jc w:val="center"/>
        </w:trPr>
        <w:tc>
          <w:tcPr>
            <w:tcW w:w="2268" w:type="dxa"/>
            <w:tcBorders>
              <w:left w:val="single" w:sz="4" w:space="0" w:color="auto"/>
              <w:bottom w:val="single" w:sz="4" w:space="0" w:color="auto"/>
            </w:tcBorders>
          </w:tcPr>
          <w:p w14:paraId="6A5EA22D"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NPDSCH parameters</w:t>
            </w:r>
          </w:p>
        </w:tc>
        <w:tc>
          <w:tcPr>
            <w:tcW w:w="1418" w:type="dxa"/>
            <w:tcBorders>
              <w:bottom w:val="single" w:sz="4" w:space="0" w:color="auto"/>
            </w:tcBorders>
          </w:tcPr>
          <w:p w14:paraId="4B80964D" w14:textId="77777777" w:rsidR="00A07F82" w:rsidRPr="003B3B49" w:rsidRDefault="00A07F82" w:rsidP="00194164">
            <w:pPr>
              <w:keepNext/>
              <w:keepLines/>
              <w:spacing w:after="0"/>
              <w:jc w:val="center"/>
              <w:rPr>
                <w:rFonts w:ascii="Arial" w:hAnsi="Arial"/>
                <w:sz w:val="18"/>
                <w:lang w:eastAsia="ja-JP"/>
              </w:rPr>
            </w:pPr>
          </w:p>
        </w:tc>
        <w:tc>
          <w:tcPr>
            <w:tcW w:w="2553" w:type="dxa"/>
            <w:gridSpan w:val="3"/>
            <w:tcBorders>
              <w:bottom w:val="single" w:sz="4" w:space="0" w:color="auto"/>
            </w:tcBorders>
          </w:tcPr>
          <w:p w14:paraId="1F12EEC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R.18 HD-FDD</w:t>
            </w:r>
          </w:p>
        </w:tc>
        <w:tc>
          <w:tcPr>
            <w:tcW w:w="3112" w:type="dxa"/>
            <w:gridSpan w:val="3"/>
            <w:tcBorders>
              <w:bottom w:val="single" w:sz="4" w:space="0" w:color="auto"/>
            </w:tcBorders>
          </w:tcPr>
          <w:p w14:paraId="345F03D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R.18 HD-FDD</w:t>
            </w:r>
          </w:p>
        </w:tc>
      </w:tr>
      <w:tr w:rsidR="00A07F82" w:rsidRPr="003B3B49" w14:paraId="2BC3BF2B" w14:textId="77777777" w:rsidTr="00194164">
        <w:trPr>
          <w:cantSplit/>
          <w:jc w:val="center"/>
        </w:trPr>
        <w:tc>
          <w:tcPr>
            <w:tcW w:w="2268" w:type="dxa"/>
            <w:tcBorders>
              <w:left w:val="single" w:sz="4" w:space="0" w:color="auto"/>
              <w:bottom w:val="single" w:sz="4" w:space="0" w:color="auto"/>
            </w:tcBorders>
          </w:tcPr>
          <w:p w14:paraId="4AF857BE"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NPDCCH parameters</w:t>
            </w:r>
          </w:p>
        </w:tc>
        <w:tc>
          <w:tcPr>
            <w:tcW w:w="1418" w:type="dxa"/>
            <w:tcBorders>
              <w:bottom w:val="single" w:sz="4" w:space="0" w:color="auto"/>
            </w:tcBorders>
          </w:tcPr>
          <w:p w14:paraId="344AE459" w14:textId="77777777" w:rsidR="00A07F82" w:rsidRPr="003B3B49" w:rsidRDefault="00A07F82" w:rsidP="00194164">
            <w:pPr>
              <w:keepNext/>
              <w:keepLines/>
              <w:spacing w:after="0"/>
              <w:jc w:val="center"/>
              <w:rPr>
                <w:rFonts w:ascii="Arial" w:hAnsi="Arial"/>
                <w:sz w:val="18"/>
                <w:lang w:eastAsia="ja-JP"/>
              </w:rPr>
            </w:pPr>
          </w:p>
        </w:tc>
        <w:tc>
          <w:tcPr>
            <w:tcW w:w="2553" w:type="dxa"/>
            <w:gridSpan w:val="3"/>
            <w:tcBorders>
              <w:bottom w:val="single" w:sz="4" w:space="0" w:color="auto"/>
            </w:tcBorders>
          </w:tcPr>
          <w:p w14:paraId="3826F96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R.30 HD-FDD</w:t>
            </w:r>
          </w:p>
        </w:tc>
        <w:tc>
          <w:tcPr>
            <w:tcW w:w="3112" w:type="dxa"/>
            <w:gridSpan w:val="3"/>
            <w:tcBorders>
              <w:bottom w:val="single" w:sz="4" w:space="0" w:color="auto"/>
            </w:tcBorders>
          </w:tcPr>
          <w:p w14:paraId="4A39F04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R.30 HD-FDD</w:t>
            </w:r>
          </w:p>
        </w:tc>
      </w:tr>
      <w:tr w:rsidR="00A07F82" w:rsidRPr="003B3B49" w14:paraId="689BD416" w14:textId="77777777" w:rsidTr="00194164">
        <w:trPr>
          <w:cantSplit/>
          <w:jc w:val="center"/>
        </w:trPr>
        <w:tc>
          <w:tcPr>
            <w:tcW w:w="2268" w:type="dxa"/>
            <w:tcBorders>
              <w:left w:val="single" w:sz="4" w:space="0" w:color="auto"/>
              <w:bottom w:val="single" w:sz="4" w:space="0" w:color="auto"/>
            </w:tcBorders>
            <w:vAlign w:val="center"/>
          </w:tcPr>
          <w:p w14:paraId="0F899344" w14:textId="77777777" w:rsidR="00A07F82" w:rsidRPr="003B3B49" w:rsidRDefault="00A07F82" w:rsidP="00194164">
            <w:pPr>
              <w:keepNext/>
              <w:keepLines/>
              <w:spacing w:after="0"/>
              <w:rPr>
                <w:rFonts w:ascii="Arial" w:hAnsi="Arial"/>
                <w:sz w:val="18"/>
                <w:lang w:eastAsia="ja-JP"/>
              </w:rPr>
            </w:pPr>
            <w:r w:rsidRPr="003B3B49">
              <w:rPr>
                <w:rFonts w:ascii="Arial" w:hAnsi="Arial" w:cs="Arial"/>
                <w:sz w:val="18"/>
                <w:lang w:eastAsia="ja-JP"/>
              </w:rPr>
              <w:t xml:space="preserve">NOCNG Patterns </w:t>
            </w:r>
          </w:p>
        </w:tc>
        <w:tc>
          <w:tcPr>
            <w:tcW w:w="1418" w:type="dxa"/>
            <w:tcBorders>
              <w:bottom w:val="single" w:sz="4" w:space="0" w:color="auto"/>
            </w:tcBorders>
            <w:vAlign w:val="center"/>
          </w:tcPr>
          <w:p w14:paraId="2BE3457C" w14:textId="77777777" w:rsidR="00A07F82" w:rsidRPr="003B3B49" w:rsidRDefault="00A07F82" w:rsidP="00194164">
            <w:pPr>
              <w:keepNext/>
              <w:keepLines/>
              <w:spacing w:after="0"/>
              <w:jc w:val="center"/>
              <w:rPr>
                <w:rFonts w:ascii="Arial" w:hAnsi="Arial"/>
                <w:sz w:val="18"/>
                <w:lang w:eastAsia="ja-JP"/>
              </w:rPr>
            </w:pPr>
          </w:p>
        </w:tc>
        <w:tc>
          <w:tcPr>
            <w:tcW w:w="2553" w:type="dxa"/>
            <w:gridSpan w:val="3"/>
            <w:tcBorders>
              <w:bottom w:val="single" w:sz="4" w:space="0" w:color="auto"/>
            </w:tcBorders>
          </w:tcPr>
          <w:p w14:paraId="48ED7F36"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Arial"/>
                <w:sz w:val="18"/>
                <w:lang w:eastAsia="ja-JP"/>
              </w:rPr>
              <w:t>NOP.</w:t>
            </w:r>
            <w:r w:rsidRPr="003B3B49">
              <w:rPr>
                <w:rFonts w:ascii="Arial" w:hAnsi="Arial" w:cs="Arial"/>
                <w:sz w:val="18"/>
                <w:lang w:eastAsia="zh-CN"/>
              </w:rPr>
              <w:t>3</w:t>
            </w:r>
            <w:r w:rsidRPr="003B3B49">
              <w:rPr>
                <w:rFonts w:ascii="Arial" w:hAnsi="Arial" w:cs="Arial"/>
                <w:sz w:val="18"/>
                <w:lang w:eastAsia="ja-JP"/>
              </w:rPr>
              <w:t xml:space="preserve"> FDD</w:t>
            </w:r>
          </w:p>
        </w:tc>
        <w:tc>
          <w:tcPr>
            <w:tcW w:w="3112" w:type="dxa"/>
            <w:gridSpan w:val="3"/>
            <w:tcBorders>
              <w:bottom w:val="single" w:sz="4" w:space="0" w:color="auto"/>
            </w:tcBorders>
          </w:tcPr>
          <w:p w14:paraId="5A361A4D"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Arial"/>
                <w:sz w:val="18"/>
                <w:lang w:eastAsia="ja-JP"/>
              </w:rPr>
              <w:t>NOP.</w:t>
            </w:r>
            <w:r w:rsidRPr="003B3B49">
              <w:rPr>
                <w:rFonts w:ascii="Arial" w:hAnsi="Arial" w:cs="Arial"/>
                <w:sz w:val="18"/>
                <w:lang w:eastAsia="zh-CN"/>
              </w:rPr>
              <w:t>3</w:t>
            </w:r>
            <w:r w:rsidRPr="003B3B49">
              <w:rPr>
                <w:rFonts w:ascii="Arial" w:hAnsi="Arial" w:cs="Arial"/>
                <w:sz w:val="18"/>
                <w:lang w:eastAsia="ja-JP"/>
              </w:rPr>
              <w:t xml:space="preserve"> FDD</w:t>
            </w:r>
          </w:p>
        </w:tc>
      </w:tr>
      <w:tr w:rsidR="00A07F82" w:rsidRPr="003B3B49" w14:paraId="48D5A3B8" w14:textId="77777777" w:rsidTr="00194164">
        <w:trPr>
          <w:cantSplit/>
          <w:jc w:val="center"/>
        </w:trPr>
        <w:tc>
          <w:tcPr>
            <w:tcW w:w="2268" w:type="dxa"/>
            <w:tcBorders>
              <w:left w:val="single" w:sz="4" w:space="0" w:color="auto"/>
              <w:bottom w:val="single" w:sz="4" w:space="0" w:color="auto"/>
            </w:tcBorders>
          </w:tcPr>
          <w:p w14:paraId="3D244136" w14:textId="77777777" w:rsidR="00A07F82" w:rsidRPr="003B3B49" w:rsidRDefault="00A07F82" w:rsidP="00194164">
            <w:pPr>
              <w:keepNext/>
              <w:keepLines/>
              <w:spacing w:after="0"/>
              <w:rPr>
                <w:rFonts w:ascii="Arial" w:hAnsi="Arial"/>
                <w:sz w:val="18"/>
                <w:lang w:eastAsia="ja-JP"/>
              </w:rPr>
            </w:pPr>
            <w:r w:rsidRPr="003B3B49">
              <w:rPr>
                <w:rFonts w:ascii="Arial" w:hAnsi="Arial"/>
                <w:bCs/>
                <w:sz w:val="18"/>
                <w:lang w:eastAsia="ja-JP"/>
              </w:rPr>
              <w:t>NPBCH_RA</w:t>
            </w:r>
          </w:p>
        </w:tc>
        <w:tc>
          <w:tcPr>
            <w:tcW w:w="1418" w:type="dxa"/>
            <w:tcBorders>
              <w:bottom w:val="single" w:sz="4" w:space="0" w:color="auto"/>
            </w:tcBorders>
          </w:tcPr>
          <w:p w14:paraId="32E679B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2553" w:type="dxa"/>
            <w:gridSpan w:val="3"/>
            <w:vMerge w:val="restart"/>
            <w:vAlign w:val="center"/>
          </w:tcPr>
          <w:p w14:paraId="4ED7B400" w14:textId="77777777" w:rsidR="00A07F82" w:rsidRPr="003B3B49" w:rsidRDefault="00A07F82" w:rsidP="00194164">
            <w:pPr>
              <w:keepNext/>
              <w:keepLines/>
              <w:spacing w:after="0"/>
              <w:jc w:val="center"/>
              <w:rPr>
                <w:rFonts w:ascii="Arial" w:hAnsi="Arial" w:cs="v4.2.0"/>
                <w:sz w:val="18"/>
                <w:lang w:eastAsia="zh-CN"/>
              </w:rPr>
            </w:pPr>
            <w:r w:rsidRPr="003B3B49">
              <w:rPr>
                <w:rFonts w:ascii="Arial" w:hAnsi="Arial" w:cs="v4.2.0"/>
                <w:sz w:val="18"/>
                <w:lang w:eastAsia="zh-CN"/>
              </w:rPr>
              <w:t>0</w:t>
            </w:r>
          </w:p>
        </w:tc>
        <w:tc>
          <w:tcPr>
            <w:tcW w:w="3112" w:type="dxa"/>
            <w:gridSpan w:val="3"/>
            <w:vMerge w:val="restart"/>
            <w:vAlign w:val="center"/>
          </w:tcPr>
          <w:p w14:paraId="44213406" w14:textId="77777777" w:rsidR="00A07F82" w:rsidRPr="003B3B49" w:rsidRDefault="00A07F82" w:rsidP="00194164">
            <w:pPr>
              <w:keepNext/>
              <w:keepLines/>
              <w:spacing w:after="0"/>
              <w:jc w:val="center"/>
              <w:rPr>
                <w:rFonts w:ascii="Arial" w:hAnsi="Arial" w:cs="v4.2.0"/>
                <w:sz w:val="18"/>
                <w:lang w:eastAsia="zh-CN"/>
              </w:rPr>
            </w:pPr>
            <w:r w:rsidRPr="003B3B49">
              <w:rPr>
                <w:rFonts w:ascii="Arial" w:hAnsi="Arial" w:cs="v4.2.0"/>
                <w:sz w:val="18"/>
                <w:lang w:eastAsia="zh-CN"/>
              </w:rPr>
              <w:t>0</w:t>
            </w:r>
          </w:p>
        </w:tc>
      </w:tr>
      <w:tr w:rsidR="00A07F82" w:rsidRPr="003B3B49" w14:paraId="4E656E02" w14:textId="77777777" w:rsidTr="00194164">
        <w:trPr>
          <w:cantSplit/>
          <w:jc w:val="center"/>
        </w:trPr>
        <w:tc>
          <w:tcPr>
            <w:tcW w:w="2268" w:type="dxa"/>
            <w:tcBorders>
              <w:left w:val="single" w:sz="4" w:space="0" w:color="auto"/>
              <w:bottom w:val="single" w:sz="4" w:space="0" w:color="auto"/>
            </w:tcBorders>
          </w:tcPr>
          <w:p w14:paraId="46F6A601" w14:textId="77777777" w:rsidR="00A07F82" w:rsidRPr="003B3B49" w:rsidRDefault="00A07F82" w:rsidP="00194164">
            <w:pPr>
              <w:keepNext/>
              <w:keepLines/>
              <w:spacing w:after="0"/>
              <w:rPr>
                <w:rFonts w:ascii="Arial" w:hAnsi="Arial"/>
                <w:sz w:val="18"/>
                <w:lang w:eastAsia="ja-JP"/>
              </w:rPr>
            </w:pPr>
            <w:r w:rsidRPr="003B3B49">
              <w:rPr>
                <w:rFonts w:ascii="Arial" w:hAnsi="Arial"/>
                <w:bCs/>
                <w:sz w:val="18"/>
                <w:lang w:eastAsia="ja-JP"/>
              </w:rPr>
              <w:t>NPBCH_RB</w:t>
            </w:r>
          </w:p>
        </w:tc>
        <w:tc>
          <w:tcPr>
            <w:tcW w:w="1418" w:type="dxa"/>
            <w:tcBorders>
              <w:bottom w:val="single" w:sz="4" w:space="0" w:color="auto"/>
            </w:tcBorders>
          </w:tcPr>
          <w:p w14:paraId="7F4B5E3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2553" w:type="dxa"/>
            <w:gridSpan w:val="3"/>
            <w:vMerge/>
          </w:tcPr>
          <w:p w14:paraId="096B16E4" w14:textId="77777777" w:rsidR="00A07F82" w:rsidRPr="003B3B49" w:rsidRDefault="00A07F82" w:rsidP="00194164">
            <w:pPr>
              <w:keepNext/>
              <w:keepLines/>
              <w:spacing w:after="0"/>
              <w:jc w:val="center"/>
              <w:rPr>
                <w:rFonts w:ascii="Arial" w:hAnsi="Arial" w:cs="v4.2.0"/>
                <w:b/>
                <w:sz w:val="18"/>
                <w:lang w:eastAsia="ja-JP"/>
              </w:rPr>
            </w:pPr>
          </w:p>
        </w:tc>
        <w:tc>
          <w:tcPr>
            <w:tcW w:w="3112" w:type="dxa"/>
            <w:gridSpan w:val="3"/>
            <w:vMerge/>
          </w:tcPr>
          <w:p w14:paraId="6C59DC4D" w14:textId="77777777" w:rsidR="00A07F82" w:rsidRPr="003B3B49" w:rsidRDefault="00A07F82" w:rsidP="00194164">
            <w:pPr>
              <w:keepNext/>
              <w:keepLines/>
              <w:spacing w:after="0"/>
              <w:jc w:val="center"/>
              <w:rPr>
                <w:rFonts w:ascii="Arial" w:hAnsi="Arial" w:cs="v4.2.0"/>
                <w:sz w:val="18"/>
                <w:lang w:eastAsia="ja-JP"/>
              </w:rPr>
            </w:pPr>
          </w:p>
        </w:tc>
      </w:tr>
      <w:tr w:rsidR="00A07F82" w:rsidRPr="003B3B49" w14:paraId="6D609A99" w14:textId="77777777" w:rsidTr="00194164">
        <w:trPr>
          <w:cantSplit/>
          <w:jc w:val="center"/>
        </w:trPr>
        <w:tc>
          <w:tcPr>
            <w:tcW w:w="2268" w:type="dxa"/>
            <w:tcBorders>
              <w:left w:val="single" w:sz="4" w:space="0" w:color="auto"/>
              <w:bottom w:val="single" w:sz="4" w:space="0" w:color="auto"/>
            </w:tcBorders>
          </w:tcPr>
          <w:p w14:paraId="243A1C45"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NPSS_RA</w:t>
            </w:r>
          </w:p>
        </w:tc>
        <w:tc>
          <w:tcPr>
            <w:tcW w:w="1418" w:type="dxa"/>
            <w:tcBorders>
              <w:bottom w:val="single" w:sz="4" w:space="0" w:color="auto"/>
            </w:tcBorders>
          </w:tcPr>
          <w:p w14:paraId="645B38D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2553" w:type="dxa"/>
            <w:gridSpan w:val="3"/>
            <w:vMerge/>
          </w:tcPr>
          <w:p w14:paraId="1AA16029" w14:textId="77777777" w:rsidR="00A07F82" w:rsidRPr="003B3B49" w:rsidRDefault="00A07F82" w:rsidP="00194164">
            <w:pPr>
              <w:keepNext/>
              <w:keepLines/>
              <w:spacing w:after="0"/>
              <w:jc w:val="center"/>
              <w:rPr>
                <w:rFonts w:ascii="Arial" w:hAnsi="Arial" w:cs="v4.2.0"/>
                <w:b/>
                <w:sz w:val="18"/>
                <w:lang w:eastAsia="ja-JP"/>
              </w:rPr>
            </w:pPr>
          </w:p>
        </w:tc>
        <w:tc>
          <w:tcPr>
            <w:tcW w:w="3112" w:type="dxa"/>
            <w:gridSpan w:val="3"/>
            <w:vMerge/>
          </w:tcPr>
          <w:p w14:paraId="3BF2D19F" w14:textId="77777777" w:rsidR="00A07F82" w:rsidRPr="003B3B49" w:rsidRDefault="00A07F82" w:rsidP="00194164">
            <w:pPr>
              <w:keepNext/>
              <w:keepLines/>
              <w:spacing w:after="0"/>
              <w:jc w:val="center"/>
              <w:rPr>
                <w:rFonts w:ascii="Arial" w:hAnsi="Arial" w:cs="v4.2.0"/>
                <w:sz w:val="18"/>
                <w:lang w:eastAsia="ja-JP"/>
              </w:rPr>
            </w:pPr>
          </w:p>
        </w:tc>
      </w:tr>
      <w:tr w:rsidR="00A07F82" w:rsidRPr="003B3B49" w14:paraId="4698CDFB" w14:textId="77777777" w:rsidTr="00194164">
        <w:trPr>
          <w:cantSplit/>
          <w:jc w:val="center"/>
        </w:trPr>
        <w:tc>
          <w:tcPr>
            <w:tcW w:w="2268" w:type="dxa"/>
            <w:tcBorders>
              <w:left w:val="single" w:sz="4" w:space="0" w:color="auto"/>
              <w:bottom w:val="single" w:sz="4" w:space="0" w:color="auto"/>
            </w:tcBorders>
          </w:tcPr>
          <w:p w14:paraId="2E17D79E" w14:textId="77777777" w:rsidR="00A07F82" w:rsidRPr="003B3B49" w:rsidRDefault="00A07F82" w:rsidP="00194164">
            <w:pPr>
              <w:keepNext/>
              <w:keepLines/>
              <w:spacing w:after="0"/>
              <w:rPr>
                <w:rFonts w:ascii="Arial" w:hAnsi="Arial"/>
                <w:sz w:val="18"/>
                <w:lang w:eastAsia="zh-CN"/>
              </w:rPr>
            </w:pPr>
            <w:r w:rsidRPr="003B3B49">
              <w:rPr>
                <w:rFonts w:ascii="Arial" w:hAnsi="Arial"/>
                <w:sz w:val="18"/>
                <w:lang w:eastAsia="ja-JP"/>
              </w:rPr>
              <w:t>NSSS_RA</w:t>
            </w:r>
          </w:p>
        </w:tc>
        <w:tc>
          <w:tcPr>
            <w:tcW w:w="1418" w:type="dxa"/>
            <w:tcBorders>
              <w:bottom w:val="single" w:sz="4" w:space="0" w:color="auto"/>
            </w:tcBorders>
          </w:tcPr>
          <w:p w14:paraId="63B7A1F0"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ja-JP"/>
              </w:rPr>
              <w:t>dB</w:t>
            </w:r>
          </w:p>
        </w:tc>
        <w:tc>
          <w:tcPr>
            <w:tcW w:w="2553" w:type="dxa"/>
            <w:gridSpan w:val="3"/>
            <w:vMerge/>
          </w:tcPr>
          <w:p w14:paraId="16CC505A" w14:textId="77777777" w:rsidR="00A07F82" w:rsidRPr="003B3B49" w:rsidRDefault="00A07F82" w:rsidP="00194164">
            <w:pPr>
              <w:keepNext/>
              <w:keepLines/>
              <w:spacing w:after="0"/>
              <w:jc w:val="center"/>
              <w:rPr>
                <w:rFonts w:ascii="Arial" w:hAnsi="Arial" w:cs="v4.2.0"/>
                <w:b/>
                <w:sz w:val="18"/>
                <w:lang w:eastAsia="ja-JP"/>
              </w:rPr>
            </w:pPr>
          </w:p>
        </w:tc>
        <w:tc>
          <w:tcPr>
            <w:tcW w:w="3112" w:type="dxa"/>
            <w:gridSpan w:val="3"/>
            <w:vMerge/>
          </w:tcPr>
          <w:p w14:paraId="37335035" w14:textId="77777777" w:rsidR="00A07F82" w:rsidRPr="003B3B49" w:rsidRDefault="00A07F82" w:rsidP="00194164">
            <w:pPr>
              <w:keepNext/>
              <w:keepLines/>
              <w:spacing w:after="0"/>
              <w:jc w:val="center"/>
              <w:rPr>
                <w:rFonts w:ascii="Arial" w:hAnsi="Arial" w:cs="v4.2.0"/>
                <w:sz w:val="18"/>
                <w:lang w:eastAsia="ja-JP"/>
              </w:rPr>
            </w:pPr>
          </w:p>
        </w:tc>
      </w:tr>
      <w:tr w:rsidR="00A07F82" w:rsidRPr="003B3B49" w14:paraId="5AB98160" w14:textId="77777777" w:rsidTr="00194164">
        <w:trPr>
          <w:cantSplit/>
          <w:jc w:val="center"/>
        </w:trPr>
        <w:tc>
          <w:tcPr>
            <w:tcW w:w="2268" w:type="dxa"/>
            <w:tcBorders>
              <w:left w:val="single" w:sz="4" w:space="0" w:color="auto"/>
              <w:bottom w:val="single" w:sz="4" w:space="0" w:color="auto"/>
            </w:tcBorders>
          </w:tcPr>
          <w:p w14:paraId="6F22F005"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zh-CN"/>
              </w:rPr>
              <w:t>N</w:t>
            </w:r>
            <w:r w:rsidRPr="003B3B49">
              <w:rPr>
                <w:rFonts w:ascii="Arial" w:hAnsi="Arial"/>
                <w:sz w:val="18"/>
                <w:lang w:eastAsia="ja-JP"/>
              </w:rPr>
              <w:t>PDCCH_RA</w:t>
            </w:r>
          </w:p>
        </w:tc>
        <w:tc>
          <w:tcPr>
            <w:tcW w:w="1418" w:type="dxa"/>
            <w:tcBorders>
              <w:bottom w:val="single" w:sz="4" w:space="0" w:color="auto"/>
            </w:tcBorders>
          </w:tcPr>
          <w:p w14:paraId="2A5EE7D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2553" w:type="dxa"/>
            <w:gridSpan w:val="3"/>
            <w:vMerge/>
          </w:tcPr>
          <w:p w14:paraId="15F16FBD" w14:textId="77777777" w:rsidR="00A07F82" w:rsidRPr="003B3B49" w:rsidRDefault="00A07F82" w:rsidP="00194164">
            <w:pPr>
              <w:keepNext/>
              <w:keepLines/>
              <w:spacing w:after="0"/>
              <w:jc w:val="center"/>
              <w:rPr>
                <w:rFonts w:ascii="Arial" w:hAnsi="Arial" w:cs="v4.2.0"/>
                <w:b/>
                <w:sz w:val="18"/>
                <w:lang w:eastAsia="ja-JP"/>
              </w:rPr>
            </w:pPr>
          </w:p>
        </w:tc>
        <w:tc>
          <w:tcPr>
            <w:tcW w:w="3112" w:type="dxa"/>
            <w:gridSpan w:val="3"/>
            <w:vMerge/>
          </w:tcPr>
          <w:p w14:paraId="6A585B75" w14:textId="77777777" w:rsidR="00A07F82" w:rsidRPr="003B3B49" w:rsidRDefault="00A07F82" w:rsidP="00194164">
            <w:pPr>
              <w:keepNext/>
              <w:keepLines/>
              <w:spacing w:after="0"/>
              <w:jc w:val="center"/>
              <w:rPr>
                <w:rFonts w:ascii="Arial" w:hAnsi="Arial" w:cs="v4.2.0"/>
                <w:sz w:val="18"/>
                <w:lang w:eastAsia="ja-JP"/>
              </w:rPr>
            </w:pPr>
          </w:p>
        </w:tc>
      </w:tr>
      <w:tr w:rsidR="00A07F82" w:rsidRPr="003B3B49" w14:paraId="71983131" w14:textId="77777777" w:rsidTr="00194164">
        <w:trPr>
          <w:cantSplit/>
          <w:jc w:val="center"/>
        </w:trPr>
        <w:tc>
          <w:tcPr>
            <w:tcW w:w="2268" w:type="dxa"/>
            <w:tcBorders>
              <w:left w:val="single" w:sz="4" w:space="0" w:color="auto"/>
              <w:bottom w:val="single" w:sz="4" w:space="0" w:color="auto"/>
            </w:tcBorders>
          </w:tcPr>
          <w:p w14:paraId="19A532F8"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zh-CN"/>
              </w:rPr>
              <w:t>N</w:t>
            </w:r>
            <w:r w:rsidRPr="003B3B49">
              <w:rPr>
                <w:rFonts w:ascii="Arial" w:hAnsi="Arial"/>
                <w:sz w:val="18"/>
                <w:lang w:eastAsia="ja-JP"/>
              </w:rPr>
              <w:t>PDCCH_</w:t>
            </w:r>
            <w:r w:rsidRPr="003B3B49">
              <w:rPr>
                <w:rFonts w:ascii="Arial" w:hAnsi="Arial"/>
                <w:sz w:val="18"/>
                <w:lang w:eastAsia="zh-CN"/>
              </w:rPr>
              <w:t>R</w:t>
            </w:r>
            <w:r w:rsidRPr="003B3B49">
              <w:rPr>
                <w:rFonts w:ascii="Arial" w:hAnsi="Arial"/>
                <w:sz w:val="18"/>
                <w:lang w:eastAsia="ja-JP"/>
              </w:rPr>
              <w:t>B</w:t>
            </w:r>
          </w:p>
        </w:tc>
        <w:tc>
          <w:tcPr>
            <w:tcW w:w="1418" w:type="dxa"/>
            <w:tcBorders>
              <w:bottom w:val="single" w:sz="4" w:space="0" w:color="auto"/>
            </w:tcBorders>
          </w:tcPr>
          <w:p w14:paraId="71A1079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2553" w:type="dxa"/>
            <w:gridSpan w:val="3"/>
            <w:vMerge/>
          </w:tcPr>
          <w:p w14:paraId="49AC3DB6" w14:textId="77777777" w:rsidR="00A07F82" w:rsidRPr="003B3B49" w:rsidRDefault="00A07F82" w:rsidP="00194164">
            <w:pPr>
              <w:keepNext/>
              <w:keepLines/>
              <w:spacing w:after="0"/>
              <w:jc w:val="center"/>
              <w:rPr>
                <w:rFonts w:ascii="Arial" w:hAnsi="Arial" w:cs="v4.2.0"/>
                <w:b/>
                <w:sz w:val="18"/>
                <w:lang w:eastAsia="ja-JP"/>
              </w:rPr>
            </w:pPr>
          </w:p>
        </w:tc>
        <w:tc>
          <w:tcPr>
            <w:tcW w:w="3112" w:type="dxa"/>
            <w:gridSpan w:val="3"/>
            <w:vMerge/>
          </w:tcPr>
          <w:p w14:paraId="6FC848A7" w14:textId="77777777" w:rsidR="00A07F82" w:rsidRPr="003B3B49" w:rsidRDefault="00A07F82" w:rsidP="00194164">
            <w:pPr>
              <w:keepNext/>
              <w:keepLines/>
              <w:spacing w:after="0"/>
              <w:jc w:val="center"/>
              <w:rPr>
                <w:rFonts w:ascii="Arial" w:hAnsi="Arial" w:cs="v4.2.0"/>
                <w:sz w:val="18"/>
                <w:lang w:eastAsia="ja-JP"/>
              </w:rPr>
            </w:pPr>
          </w:p>
        </w:tc>
      </w:tr>
      <w:tr w:rsidR="00A07F82" w:rsidRPr="003B3B49" w14:paraId="0773A064" w14:textId="77777777" w:rsidTr="00194164">
        <w:trPr>
          <w:cantSplit/>
          <w:jc w:val="center"/>
        </w:trPr>
        <w:tc>
          <w:tcPr>
            <w:tcW w:w="2268" w:type="dxa"/>
            <w:tcBorders>
              <w:left w:val="single" w:sz="4" w:space="0" w:color="auto"/>
              <w:bottom w:val="single" w:sz="4" w:space="0" w:color="auto"/>
            </w:tcBorders>
          </w:tcPr>
          <w:p w14:paraId="76A40ED2"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NPDSCH_RA</w:t>
            </w:r>
          </w:p>
        </w:tc>
        <w:tc>
          <w:tcPr>
            <w:tcW w:w="1418" w:type="dxa"/>
            <w:tcBorders>
              <w:bottom w:val="single" w:sz="4" w:space="0" w:color="auto"/>
            </w:tcBorders>
          </w:tcPr>
          <w:p w14:paraId="0ED98F65"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2553" w:type="dxa"/>
            <w:gridSpan w:val="3"/>
            <w:vMerge/>
          </w:tcPr>
          <w:p w14:paraId="4B5EC7F8" w14:textId="77777777" w:rsidR="00A07F82" w:rsidRPr="003B3B49" w:rsidRDefault="00A07F82" w:rsidP="00194164">
            <w:pPr>
              <w:keepNext/>
              <w:keepLines/>
              <w:spacing w:after="0"/>
              <w:jc w:val="center"/>
              <w:rPr>
                <w:rFonts w:ascii="Arial" w:hAnsi="Arial" w:cs="v4.2.0"/>
                <w:b/>
                <w:sz w:val="18"/>
                <w:lang w:eastAsia="ja-JP"/>
              </w:rPr>
            </w:pPr>
          </w:p>
        </w:tc>
        <w:tc>
          <w:tcPr>
            <w:tcW w:w="3112" w:type="dxa"/>
            <w:gridSpan w:val="3"/>
            <w:vMerge/>
          </w:tcPr>
          <w:p w14:paraId="0E2A4A5E" w14:textId="77777777" w:rsidR="00A07F82" w:rsidRPr="003B3B49" w:rsidRDefault="00A07F82" w:rsidP="00194164">
            <w:pPr>
              <w:keepNext/>
              <w:keepLines/>
              <w:spacing w:after="0"/>
              <w:jc w:val="center"/>
              <w:rPr>
                <w:rFonts w:ascii="Arial" w:hAnsi="Arial" w:cs="v4.2.0"/>
                <w:sz w:val="18"/>
                <w:lang w:eastAsia="ja-JP"/>
              </w:rPr>
            </w:pPr>
          </w:p>
        </w:tc>
      </w:tr>
      <w:tr w:rsidR="00A07F82" w:rsidRPr="003B3B49" w14:paraId="7E968E0D" w14:textId="77777777" w:rsidTr="00194164">
        <w:trPr>
          <w:cantSplit/>
          <w:jc w:val="center"/>
        </w:trPr>
        <w:tc>
          <w:tcPr>
            <w:tcW w:w="2268" w:type="dxa"/>
            <w:tcBorders>
              <w:left w:val="single" w:sz="4" w:space="0" w:color="auto"/>
              <w:bottom w:val="single" w:sz="4" w:space="0" w:color="auto"/>
            </w:tcBorders>
          </w:tcPr>
          <w:p w14:paraId="79DCBE31"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NPDSCH_RB</w:t>
            </w:r>
          </w:p>
        </w:tc>
        <w:tc>
          <w:tcPr>
            <w:tcW w:w="1418" w:type="dxa"/>
            <w:tcBorders>
              <w:bottom w:val="single" w:sz="4" w:space="0" w:color="auto"/>
            </w:tcBorders>
          </w:tcPr>
          <w:p w14:paraId="247961E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2553" w:type="dxa"/>
            <w:gridSpan w:val="3"/>
            <w:vMerge/>
          </w:tcPr>
          <w:p w14:paraId="5FAD9762" w14:textId="77777777" w:rsidR="00A07F82" w:rsidRPr="003B3B49" w:rsidRDefault="00A07F82" w:rsidP="00194164">
            <w:pPr>
              <w:keepNext/>
              <w:keepLines/>
              <w:spacing w:after="0"/>
              <w:jc w:val="center"/>
              <w:rPr>
                <w:rFonts w:ascii="Arial" w:hAnsi="Arial" w:cs="v4.2.0"/>
                <w:b/>
                <w:sz w:val="18"/>
                <w:lang w:eastAsia="ja-JP"/>
              </w:rPr>
            </w:pPr>
          </w:p>
        </w:tc>
        <w:tc>
          <w:tcPr>
            <w:tcW w:w="3112" w:type="dxa"/>
            <w:gridSpan w:val="3"/>
            <w:vMerge/>
          </w:tcPr>
          <w:p w14:paraId="21957AD9" w14:textId="77777777" w:rsidR="00A07F82" w:rsidRPr="003B3B49" w:rsidRDefault="00A07F82" w:rsidP="00194164">
            <w:pPr>
              <w:keepNext/>
              <w:keepLines/>
              <w:spacing w:after="0"/>
              <w:jc w:val="center"/>
              <w:rPr>
                <w:rFonts w:ascii="Arial" w:hAnsi="Arial" w:cs="v4.2.0"/>
                <w:sz w:val="18"/>
                <w:lang w:eastAsia="ja-JP"/>
              </w:rPr>
            </w:pPr>
          </w:p>
        </w:tc>
      </w:tr>
      <w:tr w:rsidR="00A07F82" w:rsidRPr="003B3B49" w14:paraId="3F3D7F5B" w14:textId="77777777" w:rsidTr="00194164">
        <w:trPr>
          <w:cantSplit/>
          <w:jc w:val="center"/>
        </w:trPr>
        <w:tc>
          <w:tcPr>
            <w:tcW w:w="2268" w:type="dxa"/>
            <w:tcBorders>
              <w:left w:val="single" w:sz="4" w:space="0" w:color="auto"/>
              <w:bottom w:val="single" w:sz="4" w:space="0" w:color="auto"/>
            </w:tcBorders>
            <w:vAlign w:val="center"/>
          </w:tcPr>
          <w:p w14:paraId="70D483E7"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NOCNG_RA</w:t>
            </w:r>
            <w:r w:rsidRPr="003B3B49">
              <w:rPr>
                <w:rFonts w:ascii="Arial" w:hAnsi="Arial"/>
                <w:sz w:val="18"/>
                <w:vertAlign w:val="superscript"/>
                <w:lang w:eastAsia="ja-JP"/>
              </w:rPr>
              <w:t>Note 1</w:t>
            </w:r>
          </w:p>
        </w:tc>
        <w:tc>
          <w:tcPr>
            <w:tcW w:w="1418" w:type="dxa"/>
            <w:tcBorders>
              <w:bottom w:val="single" w:sz="4" w:space="0" w:color="auto"/>
            </w:tcBorders>
          </w:tcPr>
          <w:p w14:paraId="23D52670"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2553" w:type="dxa"/>
            <w:gridSpan w:val="3"/>
            <w:vMerge/>
          </w:tcPr>
          <w:p w14:paraId="4330515B" w14:textId="77777777" w:rsidR="00A07F82" w:rsidRPr="003B3B49" w:rsidRDefault="00A07F82" w:rsidP="00194164">
            <w:pPr>
              <w:keepNext/>
              <w:keepLines/>
              <w:spacing w:after="0"/>
              <w:jc w:val="center"/>
              <w:rPr>
                <w:rFonts w:ascii="Arial" w:hAnsi="Arial" w:cs="v4.2.0"/>
                <w:b/>
                <w:sz w:val="18"/>
                <w:lang w:eastAsia="ja-JP"/>
              </w:rPr>
            </w:pPr>
          </w:p>
        </w:tc>
        <w:tc>
          <w:tcPr>
            <w:tcW w:w="3112" w:type="dxa"/>
            <w:gridSpan w:val="3"/>
            <w:vMerge/>
          </w:tcPr>
          <w:p w14:paraId="2FADF284" w14:textId="77777777" w:rsidR="00A07F82" w:rsidRPr="003B3B49" w:rsidRDefault="00A07F82" w:rsidP="00194164">
            <w:pPr>
              <w:keepNext/>
              <w:keepLines/>
              <w:spacing w:after="0"/>
              <w:jc w:val="center"/>
              <w:rPr>
                <w:rFonts w:ascii="Arial" w:hAnsi="Arial" w:cs="v4.2.0"/>
                <w:sz w:val="18"/>
                <w:lang w:eastAsia="ja-JP"/>
              </w:rPr>
            </w:pPr>
          </w:p>
        </w:tc>
      </w:tr>
      <w:tr w:rsidR="00A07F82" w:rsidRPr="003B3B49" w14:paraId="38AA1178" w14:textId="77777777" w:rsidTr="00194164">
        <w:trPr>
          <w:cantSplit/>
          <w:jc w:val="center"/>
        </w:trPr>
        <w:tc>
          <w:tcPr>
            <w:tcW w:w="2268" w:type="dxa"/>
            <w:tcBorders>
              <w:left w:val="single" w:sz="4" w:space="0" w:color="auto"/>
              <w:bottom w:val="single" w:sz="4" w:space="0" w:color="auto"/>
            </w:tcBorders>
            <w:vAlign w:val="center"/>
          </w:tcPr>
          <w:p w14:paraId="354B91E3"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NOCNG_RB</w:t>
            </w:r>
            <w:r w:rsidRPr="003B3B49">
              <w:rPr>
                <w:rFonts w:ascii="Arial" w:hAnsi="Arial"/>
                <w:sz w:val="18"/>
                <w:vertAlign w:val="superscript"/>
                <w:lang w:eastAsia="ja-JP"/>
              </w:rPr>
              <w:t xml:space="preserve">Note 1 </w:t>
            </w:r>
          </w:p>
        </w:tc>
        <w:tc>
          <w:tcPr>
            <w:tcW w:w="1418" w:type="dxa"/>
            <w:tcBorders>
              <w:bottom w:val="single" w:sz="4" w:space="0" w:color="auto"/>
            </w:tcBorders>
          </w:tcPr>
          <w:p w14:paraId="2F28846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2553" w:type="dxa"/>
            <w:gridSpan w:val="3"/>
            <w:vMerge/>
            <w:tcBorders>
              <w:bottom w:val="single" w:sz="4" w:space="0" w:color="auto"/>
            </w:tcBorders>
          </w:tcPr>
          <w:p w14:paraId="406C8CE8" w14:textId="77777777" w:rsidR="00A07F82" w:rsidRPr="003B3B49" w:rsidRDefault="00A07F82" w:rsidP="00194164">
            <w:pPr>
              <w:keepNext/>
              <w:keepLines/>
              <w:spacing w:after="0"/>
              <w:jc w:val="center"/>
              <w:rPr>
                <w:rFonts w:ascii="Arial" w:hAnsi="Arial" w:cs="v4.2.0"/>
                <w:b/>
                <w:sz w:val="18"/>
                <w:lang w:eastAsia="ja-JP"/>
              </w:rPr>
            </w:pPr>
          </w:p>
        </w:tc>
        <w:tc>
          <w:tcPr>
            <w:tcW w:w="3112" w:type="dxa"/>
            <w:gridSpan w:val="3"/>
            <w:vMerge/>
            <w:tcBorders>
              <w:bottom w:val="single" w:sz="4" w:space="0" w:color="auto"/>
            </w:tcBorders>
          </w:tcPr>
          <w:p w14:paraId="1F66752D" w14:textId="77777777" w:rsidR="00A07F82" w:rsidRPr="003B3B49" w:rsidRDefault="00A07F82" w:rsidP="00194164">
            <w:pPr>
              <w:keepNext/>
              <w:keepLines/>
              <w:spacing w:after="0"/>
              <w:jc w:val="center"/>
              <w:rPr>
                <w:rFonts w:ascii="Arial" w:hAnsi="Arial" w:cs="v4.2.0"/>
                <w:sz w:val="18"/>
                <w:lang w:eastAsia="ja-JP"/>
              </w:rPr>
            </w:pPr>
          </w:p>
        </w:tc>
      </w:tr>
      <w:tr w:rsidR="00A07F82" w:rsidRPr="003B3B49" w14:paraId="66A4479E" w14:textId="77777777" w:rsidTr="00194164">
        <w:trPr>
          <w:cantSplit/>
          <w:jc w:val="center"/>
        </w:trPr>
        <w:tc>
          <w:tcPr>
            <w:tcW w:w="2268" w:type="dxa"/>
          </w:tcPr>
          <w:p w14:paraId="6F6D056D" w14:textId="77777777" w:rsidR="00A07F82" w:rsidRPr="003B3B49" w:rsidRDefault="00A07F82" w:rsidP="00194164">
            <w:pPr>
              <w:keepNext/>
              <w:keepLines/>
              <w:spacing w:after="0"/>
              <w:rPr>
                <w:rFonts w:ascii="Arial" w:hAnsi="Arial"/>
                <w:sz w:val="18"/>
                <w:lang w:eastAsia="ja-JP"/>
              </w:rPr>
            </w:pPr>
            <w:r w:rsidRPr="003B3B49">
              <w:rPr>
                <w:rFonts w:ascii="Arial" w:hAnsi="Arial"/>
                <w:position w:val="-12"/>
                <w:sz w:val="18"/>
                <w:lang w:eastAsia="ja-JP"/>
              </w:rPr>
              <w:object w:dxaOrig="400" w:dyaOrig="360" w14:anchorId="0F789D89">
                <v:shape id="_x0000_i1028" type="#_x0000_t75" style="width:19.5pt;height:19.5pt" o:ole="" fillcolor="window">
                  <v:imagedata r:id="rId21" o:title=""/>
                </v:shape>
                <o:OLEObject Type="Embed" ProgID="Equation.3" ShapeID="_x0000_i1028" DrawAspect="Content" ObjectID="_1761719280" r:id="rId27"/>
              </w:object>
            </w:r>
          </w:p>
        </w:tc>
        <w:tc>
          <w:tcPr>
            <w:tcW w:w="1418" w:type="dxa"/>
          </w:tcPr>
          <w:p w14:paraId="447628D3"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dBm/15 kHz</w:t>
            </w:r>
          </w:p>
        </w:tc>
        <w:tc>
          <w:tcPr>
            <w:tcW w:w="5665" w:type="dxa"/>
            <w:gridSpan w:val="6"/>
          </w:tcPr>
          <w:p w14:paraId="0408F4CE"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-98</w:t>
            </w:r>
          </w:p>
        </w:tc>
      </w:tr>
      <w:tr w:rsidR="00A07F82" w:rsidRPr="003B3B49" w14:paraId="0C9E2BC4" w14:textId="77777777" w:rsidTr="00194164">
        <w:trPr>
          <w:cantSplit/>
          <w:jc w:val="center"/>
        </w:trPr>
        <w:tc>
          <w:tcPr>
            <w:tcW w:w="2268" w:type="dxa"/>
          </w:tcPr>
          <w:p w14:paraId="475C6EDC" w14:textId="77777777" w:rsidR="00A07F82" w:rsidRPr="003B3B49" w:rsidRDefault="00A07F82" w:rsidP="00194164">
            <w:pPr>
              <w:keepNext/>
              <w:keepLines/>
              <w:spacing w:after="0"/>
              <w:rPr>
                <w:rFonts w:ascii="Arial" w:hAnsi="Arial"/>
                <w:sz w:val="18"/>
                <w:lang w:eastAsia="ja-JP"/>
              </w:rPr>
            </w:pPr>
            <w:r w:rsidRPr="003B3B49">
              <w:rPr>
                <w:rFonts w:ascii="Arial" w:hAnsi="Arial"/>
                <w:position w:val="-12"/>
                <w:sz w:val="18"/>
                <w:lang w:eastAsia="ja-JP"/>
              </w:rPr>
              <w:object w:dxaOrig="800" w:dyaOrig="380" w14:anchorId="21405807">
                <v:shape id="_x0000_i1029" type="#_x0000_t75" style="width:40.5pt;height:19.5pt" o:ole="" fillcolor="window">
                  <v:imagedata r:id="rId23" o:title=""/>
                </v:shape>
                <o:OLEObject Type="Embed" ProgID="Equation.3" ShapeID="_x0000_i1029" DrawAspect="Content" ObjectID="_1761719281" r:id="rId28"/>
              </w:object>
            </w:r>
          </w:p>
        </w:tc>
        <w:tc>
          <w:tcPr>
            <w:tcW w:w="1418" w:type="dxa"/>
          </w:tcPr>
          <w:p w14:paraId="4015CE6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851" w:type="dxa"/>
          </w:tcPr>
          <w:p w14:paraId="1F9D2A01"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7+TT</w:t>
            </w:r>
          </w:p>
        </w:tc>
        <w:tc>
          <w:tcPr>
            <w:tcW w:w="851" w:type="dxa"/>
          </w:tcPr>
          <w:p w14:paraId="6B612C3F"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-Infinity</w:t>
            </w:r>
          </w:p>
        </w:tc>
        <w:tc>
          <w:tcPr>
            <w:tcW w:w="851" w:type="dxa"/>
          </w:tcPr>
          <w:p w14:paraId="09EB5C75"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-Infinity</w:t>
            </w:r>
          </w:p>
        </w:tc>
        <w:tc>
          <w:tcPr>
            <w:tcW w:w="844" w:type="dxa"/>
          </w:tcPr>
          <w:p w14:paraId="2546B9D1"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-Infinity</w:t>
            </w:r>
          </w:p>
        </w:tc>
        <w:tc>
          <w:tcPr>
            <w:tcW w:w="1134" w:type="dxa"/>
          </w:tcPr>
          <w:p w14:paraId="25533B14"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-12.6</w:t>
            </w:r>
            <w:r w:rsidRPr="003B3B49">
              <w:rPr>
                <w:rFonts w:ascii="Arial" w:hAnsi="Arial" w:cs="v4.2.0"/>
                <w:sz w:val="18"/>
                <w:lang w:eastAsia="ja-JP"/>
              </w:rPr>
              <w:t>+TT</w:t>
            </w:r>
          </w:p>
        </w:tc>
        <w:tc>
          <w:tcPr>
            <w:tcW w:w="1134" w:type="dxa"/>
          </w:tcPr>
          <w:p w14:paraId="050E31EE"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-12.6</w:t>
            </w:r>
            <w:r w:rsidRPr="003B3B49">
              <w:rPr>
                <w:rFonts w:ascii="Arial" w:hAnsi="Arial" w:cs="v4.2.0"/>
                <w:sz w:val="18"/>
                <w:lang w:eastAsia="ja-JP"/>
              </w:rPr>
              <w:t>+TT</w:t>
            </w:r>
          </w:p>
        </w:tc>
      </w:tr>
      <w:tr w:rsidR="00A07F82" w:rsidRPr="003B3B49" w14:paraId="732D8326" w14:textId="77777777" w:rsidTr="00194164">
        <w:trPr>
          <w:cantSplit/>
          <w:trHeight w:val="147"/>
          <w:jc w:val="center"/>
        </w:trPr>
        <w:tc>
          <w:tcPr>
            <w:tcW w:w="2268" w:type="dxa"/>
          </w:tcPr>
          <w:p w14:paraId="2B01A970" w14:textId="77777777" w:rsidR="00A07F82" w:rsidRPr="003B3B49" w:rsidRDefault="00A07F82" w:rsidP="00194164">
            <w:pPr>
              <w:keepNext/>
              <w:keepLines/>
              <w:spacing w:after="0"/>
              <w:rPr>
                <w:rFonts w:ascii="Arial" w:hAnsi="Arial"/>
                <w:sz w:val="18"/>
                <w:lang w:eastAsia="ja-JP"/>
              </w:rPr>
            </w:pPr>
            <w:r w:rsidRPr="003B3B49">
              <w:rPr>
                <w:rFonts w:ascii="Arial" w:hAnsi="Arial"/>
                <w:position w:val="-12"/>
                <w:sz w:val="18"/>
                <w:lang w:eastAsia="ja-JP"/>
              </w:rPr>
              <w:object w:dxaOrig="620" w:dyaOrig="380" w14:anchorId="3C7DD46B">
                <v:shape id="_x0000_i1030" type="#_x0000_t75" style="width:31.5pt;height:19.5pt" o:ole="" fillcolor="window">
                  <v:imagedata r:id="rId25" o:title=""/>
                </v:shape>
                <o:OLEObject Type="Embed" ProgID="Equation.3" ShapeID="_x0000_i1030" DrawAspect="Content" ObjectID="_1761719282" r:id="rId29"/>
              </w:object>
            </w:r>
            <w:r w:rsidRPr="003B3B49">
              <w:rPr>
                <w:rFonts w:ascii="Arial" w:hAnsi="Arial"/>
                <w:sz w:val="18"/>
                <w:vertAlign w:val="superscript"/>
                <w:lang w:eastAsia="ja-JP"/>
              </w:rPr>
              <w:t xml:space="preserve"> Note2</w:t>
            </w:r>
          </w:p>
        </w:tc>
        <w:tc>
          <w:tcPr>
            <w:tcW w:w="1418" w:type="dxa"/>
          </w:tcPr>
          <w:p w14:paraId="79CE001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bCs/>
                <w:sz w:val="18"/>
                <w:lang w:eastAsia="ja-JP"/>
              </w:rPr>
              <w:t>dB</w:t>
            </w:r>
          </w:p>
        </w:tc>
        <w:tc>
          <w:tcPr>
            <w:tcW w:w="851" w:type="dxa"/>
          </w:tcPr>
          <w:p w14:paraId="6EE70484" w14:textId="77777777" w:rsidR="00A07F82" w:rsidRPr="003B3B49" w:rsidDel="004B51DC"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7+TT</w:t>
            </w:r>
          </w:p>
        </w:tc>
        <w:tc>
          <w:tcPr>
            <w:tcW w:w="851" w:type="dxa"/>
          </w:tcPr>
          <w:p w14:paraId="2FA52DC5" w14:textId="77777777" w:rsidR="00A07F82" w:rsidRPr="003B3B49" w:rsidDel="004B51DC"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-Infinity</w:t>
            </w:r>
          </w:p>
        </w:tc>
        <w:tc>
          <w:tcPr>
            <w:tcW w:w="851" w:type="dxa"/>
          </w:tcPr>
          <w:p w14:paraId="6ED9B51B" w14:textId="77777777" w:rsidR="00A07F82" w:rsidRPr="003B3B49" w:rsidDel="004B51DC"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-Infinity</w:t>
            </w:r>
          </w:p>
        </w:tc>
        <w:tc>
          <w:tcPr>
            <w:tcW w:w="844" w:type="dxa"/>
          </w:tcPr>
          <w:p w14:paraId="3105C525" w14:textId="77777777" w:rsidR="00A07F82" w:rsidRPr="003B3B49" w:rsidDel="00B36E6D" w:rsidRDefault="00A07F82" w:rsidP="00194164">
            <w:pPr>
              <w:keepNext/>
              <w:keepLines/>
              <w:spacing w:after="0"/>
              <w:jc w:val="center"/>
              <w:rPr>
                <w:rFonts w:ascii="Arial" w:hAnsi="Arial" w:cs="v4.2.0"/>
                <w:sz w:val="18"/>
                <w:lang w:eastAsia="ja-JP"/>
              </w:rPr>
            </w:pPr>
            <w:r w:rsidRPr="003B3B49">
              <w:rPr>
                <w:rFonts w:ascii="Arial" w:hAnsi="Arial"/>
                <w:sz w:val="18"/>
                <w:lang w:eastAsia="ja-JP"/>
              </w:rPr>
              <w:t>-Infinity</w:t>
            </w:r>
          </w:p>
        </w:tc>
        <w:tc>
          <w:tcPr>
            <w:tcW w:w="1134" w:type="dxa"/>
          </w:tcPr>
          <w:p w14:paraId="4568EB7E" w14:textId="77777777" w:rsidR="00A07F82" w:rsidRPr="003B3B49" w:rsidDel="004B51DC" w:rsidRDefault="00A07F82" w:rsidP="00194164">
            <w:pPr>
              <w:keepNext/>
              <w:keepLines/>
              <w:spacing w:after="0"/>
              <w:jc w:val="center"/>
              <w:rPr>
                <w:rFonts w:ascii="Arial" w:hAnsi="Arial" w:cs="v4.2.0"/>
                <w:sz w:val="18"/>
                <w:lang w:eastAsia="ja-JP"/>
              </w:rPr>
            </w:pPr>
            <w:r w:rsidRPr="003B3B49">
              <w:rPr>
                <w:rFonts w:ascii="Arial" w:hAnsi="Arial"/>
                <w:sz w:val="18"/>
                <w:lang w:eastAsia="ja-JP"/>
              </w:rPr>
              <w:t>-12.6</w:t>
            </w:r>
            <w:r w:rsidRPr="003B3B49">
              <w:rPr>
                <w:rFonts w:ascii="Arial" w:hAnsi="Arial" w:cs="v4.2.0"/>
                <w:sz w:val="18"/>
                <w:lang w:eastAsia="ja-JP"/>
              </w:rPr>
              <w:t>+TT</w:t>
            </w:r>
          </w:p>
        </w:tc>
        <w:tc>
          <w:tcPr>
            <w:tcW w:w="1134" w:type="dxa"/>
          </w:tcPr>
          <w:p w14:paraId="651F0C73" w14:textId="77777777" w:rsidR="00A07F82" w:rsidRPr="003B3B49" w:rsidDel="004B51DC" w:rsidRDefault="00A07F82" w:rsidP="00194164">
            <w:pPr>
              <w:keepNext/>
              <w:keepLines/>
              <w:spacing w:after="0"/>
              <w:jc w:val="center"/>
              <w:rPr>
                <w:rFonts w:ascii="Arial" w:hAnsi="Arial" w:cs="v4.2.0"/>
                <w:sz w:val="18"/>
                <w:lang w:eastAsia="ja-JP"/>
              </w:rPr>
            </w:pPr>
            <w:r w:rsidRPr="003B3B49">
              <w:rPr>
                <w:rFonts w:ascii="Arial" w:hAnsi="Arial"/>
                <w:sz w:val="18"/>
                <w:lang w:eastAsia="ja-JP"/>
              </w:rPr>
              <w:t>-12.6</w:t>
            </w:r>
            <w:r w:rsidRPr="003B3B49">
              <w:rPr>
                <w:rFonts w:ascii="Arial" w:hAnsi="Arial" w:cs="v4.2.0"/>
                <w:sz w:val="18"/>
                <w:lang w:eastAsia="ja-JP"/>
              </w:rPr>
              <w:t>+TT</w:t>
            </w:r>
          </w:p>
        </w:tc>
      </w:tr>
      <w:tr w:rsidR="00A07F82" w:rsidRPr="003B3B49" w14:paraId="04C40BE3" w14:textId="77777777" w:rsidTr="00194164">
        <w:trPr>
          <w:cantSplit/>
          <w:jc w:val="center"/>
        </w:trPr>
        <w:tc>
          <w:tcPr>
            <w:tcW w:w="2268" w:type="dxa"/>
          </w:tcPr>
          <w:p w14:paraId="340D2DC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NRSRP</w:t>
            </w:r>
            <w:r w:rsidRPr="003B3B49">
              <w:rPr>
                <w:rFonts w:ascii="Arial" w:hAnsi="Arial"/>
                <w:sz w:val="18"/>
                <w:vertAlign w:val="superscript"/>
                <w:lang w:eastAsia="ja-JP"/>
              </w:rPr>
              <w:t xml:space="preserve"> Note2</w:t>
            </w:r>
          </w:p>
        </w:tc>
        <w:tc>
          <w:tcPr>
            <w:tcW w:w="1418" w:type="dxa"/>
          </w:tcPr>
          <w:p w14:paraId="78A3325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dBm/15 kHz</w:t>
            </w:r>
          </w:p>
        </w:tc>
        <w:tc>
          <w:tcPr>
            <w:tcW w:w="851" w:type="dxa"/>
          </w:tcPr>
          <w:p w14:paraId="27CF3323"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-91+TT</w:t>
            </w:r>
          </w:p>
        </w:tc>
        <w:tc>
          <w:tcPr>
            <w:tcW w:w="851" w:type="dxa"/>
          </w:tcPr>
          <w:p w14:paraId="52E97F2F"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-Infinity</w:t>
            </w:r>
          </w:p>
        </w:tc>
        <w:tc>
          <w:tcPr>
            <w:tcW w:w="851" w:type="dxa"/>
          </w:tcPr>
          <w:p w14:paraId="62C11420"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-Infinity</w:t>
            </w:r>
          </w:p>
        </w:tc>
        <w:tc>
          <w:tcPr>
            <w:tcW w:w="844" w:type="dxa"/>
          </w:tcPr>
          <w:p w14:paraId="242DF89A"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-Infinity</w:t>
            </w:r>
          </w:p>
        </w:tc>
        <w:tc>
          <w:tcPr>
            <w:tcW w:w="1134" w:type="dxa"/>
          </w:tcPr>
          <w:p w14:paraId="12A6F1C8"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-110.6</w:t>
            </w:r>
            <w:r w:rsidRPr="003B3B49">
              <w:rPr>
                <w:rFonts w:ascii="Arial" w:hAnsi="Arial" w:cs="v4.2.0"/>
                <w:sz w:val="18"/>
                <w:lang w:eastAsia="ja-JP"/>
              </w:rPr>
              <w:t>+TT</w:t>
            </w:r>
          </w:p>
        </w:tc>
        <w:tc>
          <w:tcPr>
            <w:tcW w:w="1134" w:type="dxa"/>
          </w:tcPr>
          <w:p w14:paraId="29964439"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-110.6</w:t>
            </w:r>
            <w:r w:rsidRPr="003B3B49">
              <w:rPr>
                <w:rFonts w:ascii="Arial" w:hAnsi="Arial" w:cs="v4.2.0"/>
                <w:sz w:val="18"/>
                <w:lang w:eastAsia="ja-JP"/>
              </w:rPr>
              <w:t>+TT</w:t>
            </w:r>
          </w:p>
        </w:tc>
      </w:tr>
      <w:tr w:rsidR="00A07F82" w:rsidRPr="003B3B49" w14:paraId="3893536D" w14:textId="77777777" w:rsidTr="00194164">
        <w:trPr>
          <w:cantSplit/>
          <w:jc w:val="center"/>
        </w:trPr>
        <w:tc>
          <w:tcPr>
            <w:tcW w:w="2268" w:type="dxa"/>
          </w:tcPr>
          <w:p w14:paraId="7008BA62" w14:textId="77777777" w:rsidR="00A07F82" w:rsidRPr="003B3B49" w:rsidRDefault="00A07F82" w:rsidP="00194164">
            <w:pPr>
              <w:keepNext/>
              <w:keepLines/>
              <w:spacing w:after="0"/>
              <w:rPr>
                <w:rFonts w:ascii="Arial" w:hAnsi="Arial"/>
                <w:sz w:val="18"/>
                <w:lang w:eastAsia="ja-JP"/>
              </w:rPr>
            </w:pPr>
            <w:r w:rsidRPr="003B3B49">
              <w:rPr>
                <w:rFonts w:ascii="Arial" w:hAnsi="Arial" w:cs="v4.2.0"/>
                <w:sz w:val="18"/>
                <w:lang w:eastAsia="ja-JP"/>
              </w:rPr>
              <w:t xml:space="preserve">Propagation Condition </w:t>
            </w:r>
          </w:p>
        </w:tc>
        <w:tc>
          <w:tcPr>
            <w:tcW w:w="1418" w:type="dxa"/>
          </w:tcPr>
          <w:p w14:paraId="19E34747" w14:textId="77777777" w:rsidR="00A07F82" w:rsidRPr="003B3B49" w:rsidRDefault="00A07F82" w:rsidP="00194164">
            <w:pPr>
              <w:keepNext/>
              <w:keepLines/>
              <w:spacing w:after="0"/>
              <w:jc w:val="center"/>
              <w:rPr>
                <w:rFonts w:ascii="Arial" w:hAnsi="Arial"/>
                <w:sz w:val="18"/>
                <w:lang w:eastAsia="ja-JP"/>
              </w:rPr>
            </w:pPr>
          </w:p>
        </w:tc>
        <w:tc>
          <w:tcPr>
            <w:tcW w:w="2553" w:type="dxa"/>
            <w:gridSpan w:val="3"/>
          </w:tcPr>
          <w:p w14:paraId="3F32241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AWGN</w:t>
            </w:r>
          </w:p>
        </w:tc>
        <w:tc>
          <w:tcPr>
            <w:tcW w:w="3112" w:type="dxa"/>
            <w:gridSpan w:val="3"/>
          </w:tcPr>
          <w:p w14:paraId="019E7FA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AWGN</w:t>
            </w:r>
          </w:p>
        </w:tc>
      </w:tr>
      <w:tr w:rsidR="00A07F82" w:rsidRPr="003B3B49" w14:paraId="33346D3F" w14:textId="77777777" w:rsidTr="00194164">
        <w:trPr>
          <w:cantSplit/>
          <w:jc w:val="center"/>
        </w:trPr>
        <w:tc>
          <w:tcPr>
            <w:tcW w:w="2268" w:type="dxa"/>
          </w:tcPr>
          <w:p w14:paraId="06F453D2" w14:textId="77777777" w:rsidR="00A07F82" w:rsidRPr="003B3B49" w:rsidRDefault="00A07F82" w:rsidP="00194164">
            <w:pPr>
              <w:keepNext/>
              <w:keepLines/>
              <w:spacing w:after="0"/>
              <w:rPr>
                <w:rFonts w:ascii="Arial" w:hAnsi="Arial" w:cs="v4.2.0"/>
                <w:sz w:val="18"/>
                <w:lang w:eastAsia="ja-JP"/>
              </w:rPr>
            </w:pPr>
            <w:r w:rsidRPr="003B3B49">
              <w:rPr>
                <w:rFonts w:ascii="Arial" w:hAnsi="Arial" w:cs="v4.2.0"/>
                <w:sz w:val="18"/>
                <w:lang w:eastAsia="zh-CN"/>
              </w:rPr>
              <w:t>Antenna Configuration</w:t>
            </w:r>
          </w:p>
        </w:tc>
        <w:tc>
          <w:tcPr>
            <w:tcW w:w="1418" w:type="dxa"/>
          </w:tcPr>
          <w:p w14:paraId="66404859" w14:textId="77777777" w:rsidR="00A07F82" w:rsidRPr="003B3B49" w:rsidRDefault="00A07F82" w:rsidP="00194164">
            <w:pPr>
              <w:keepNext/>
              <w:keepLines/>
              <w:spacing w:after="0"/>
              <w:jc w:val="center"/>
              <w:rPr>
                <w:rFonts w:ascii="Arial" w:hAnsi="Arial"/>
                <w:sz w:val="18"/>
                <w:lang w:eastAsia="ja-JP"/>
              </w:rPr>
            </w:pPr>
          </w:p>
        </w:tc>
        <w:tc>
          <w:tcPr>
            <w:tcW w:w="2553" w:type="dxa"/>
            <w:gridSpan w:val="3"/>
          </w:tcPr>
          <w:p w14:paraId="4B246CDA"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zh-CN"/>
              </w:rPr>
              <w:t>1</w:t>
            </w:r>
            <w:r w:rsidRPr="003B3B49">
              <w:rPr>
                <w:rFonts w:ascii="Arial" w:hAnsi="Arial"/>
                <w:sz w:val="18"/>
                <w:lang w:eastAsia="ja-JP"/>
              </w:rPr>
              <w:t>x1</w:t>
            </w:r>
          </w:p>
        </w:tc>
        <w:tc>
          <w:tcPr>
            <w:tcW w:w="3112" w:type="dxa"/>
            <w:gridSpan w:val="3"/>
          </w:tcPr>
          <w:p w14:paraId="4F70BDF6"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zh-CN"/>
              </w:rPr>
              <w:t>1</w:t>
            </w:r>
            <w:r w:rsidRPr="003B3B49">
              <w:rPr>
                <w:rFonts w:ascii="Arial" w:hAnsi="Arial"/>
                <w:sz w:val="18"/>
                <w:lang w:eastAsia="ja-JP"/>
              </w:rPr>
              <w:t>x1</w:t>
            </w:r>
          </w:p>
        </w:tc>
      </w:tr>
      <w:tr w:rsidR="00A07F82" w:rsidRPr="003B3B49" w14:paraId="3850B58E" w14:textId="77777777" w:rsidTr="00194164">
        <w:trPr>
          <w:cantSplit/>
          <w:jc w:val="center"/>
        </w:trPr>
        <w:tc>
          <w:tcPr>
            <w:tcW w:w="2268" w:type="dxa"/>
          </w:tcPr>
          <w:p w14:paraId="7D4FCC6B" w14:textId="77777777" w:rsidR="00A07F82" w:rsidRPr="003B3B49" w:rsidRDefault="00A07F82" w:rsidP="00194164">
            <w:pPr>
              <w:keepNext/>
              <w:keepLines/>
              <w:spacing w:after="0"/>
              <w:rPr>
                <w:rFonts w:ascii="Arial" w:hAnsi="Arial" w:cs="v4.2.0"/>
                <w:sz w:val="18"/>
                <w:lang w:eastAsia="zh-CN"/>
              </w:rPr>
            </w:pPr>
            <w:r w:rsidRPr="003B3B49">
              <w:rPr>
                <w:rFonts w:ascii="Arial" w:hAnsi="Arial"/>
                <w:sz w:val="18"/>
                <w:lang w:eastAsia="zh-CN"/>
              </w:rPr>
              <w:t>Timing offset to nCell 1</w:t>
            </w:r>
          </w:p>
        </w:tc>
        <w:tc>
          <w:tcPr>
            <w:tcW w:w="1418" w:type="dxa"/>
          </w:tcPr>
          <w:p w14:paraId="7962307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zh-CN"/>
              </w:rPr>
              <w:t>ms</w:t>
            </w:r>
          </w:p>
        </w:tc>
        <w:tc>
          <w:tcPr>
            <w:tcW w:w="2553" w:type="dxa"/>
            <w:gridSpan w:val="3"/>
            <w:vAlign w:val="center"/>
          </w:tcPr>
          <w:p w14:paraId="46EA07FE"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zh-CN"/>
              </w:rPr>
              <w:t>-</w:t>
            </w:r>
          </w:p>
        </w:tc>
        <w:tc>
          <w:tcPr>
            <w:tcW w:w="3112" w:type="dxa"/>
            <w:gridSpan w:val="3"/>
            <w:vAlign w:val="center"/>
          </w:tcPr>
          <w:p w14:paraId="1B416F1F"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zh-CN"/>
              </w:rPr>
              <w:t>3</w:t>
            </w:r>
          </w:p>
        </w:tc>
      </w:tr>
      <w:tr w:rsidR="00A07F82" w:rsidRPr="003B3B49" w14:paraId="0EC048DB" w14:textId="77777777" w:rsidTr="00194164">
        <w:trPr>
          <w:cantSplit/>
          <w:jc w:val="center"/>
        </w:trPr>
        <w:tc>
          <w:tcPr>
            <w:tcW w:w="9351" w:type="dxa"/>
            <w:gridSpan w:val="8"/>
          </w:tcPr>
          <w:p w14:paraId="0B51D265" w14:textId="77777777" w:rsidR="00A07F82" w:rsidRPr="003B3B49" w:rsidRDefault="00A07F82" w:rsidP="00194164">
            <w:pPr>
              <w:pStyle w:val="TAN"/>
              <w:rPr>
                <w:lang w:eastAsia="ja-JP"/>
              </w:rPr>
            </w:pPr>
            <w:r w:rsidRPr="003B3B49">
              <w:rPr>
                <w:lang w:eastAsia="ja-JP"/>
              </w:rPr>
              <w:t>Note 1:</w:t>
            </w:r>
            <w:r w:rsidRPr="003B3B49">
              <w:rPr>
                <w:lang w:eastAsia="ja-JP"/>
              </w:rPr>
              <w:tab/>
              <w:t>NOCNG shall be used such that both cells are fully allocated and a constant total transmitted power spectral density is achieved for all OFDM symbols.</w:t>
            </w:r>
          </w:p>
          <w:p w14:paraId="5D011CF2" w14:textId="77777777" w:rsidR="00A07F82" w:rsidRPr="003B3B49" w:rsidRDefault="00A07F82" w:rsidP="00194164">
            <w:pPr>
              <w:pStyle w:val="TAN"/>
              <w:rPr>
                <w:lang w:eastAsia="zh-CN"/>
              </w:rPr>
            </w:pPr>
            <w:r w:rsidRPr="003B3B49">
              <w:rPr>
                <w:lang w:eastAsia="ja-JP"/>
              </w:rPr>
              <w:t>Note 2:</w:t>
            </w:r>
            <w:r w:rsidRPr="003B3B49">
              <w:rPr>
                <w:lang w:eastAsia="ja-JP"/>
              </w:rPr>
              <w:tab/>
              <w:t>Es/Iot and NRSRP levels have been derived from other parameters for information purposes. They are not settable parameters themselves.</w:t>
            </w:r>
          </w:p>
        </w:tc>
      </w:tr>
    </w:tbl>
    <w:p w14:paraId="01B7C457" w14:textId="77777777" w:rsidR="00A07F82" w:rsidRPr="003B3B49" w:rsidRDefault="00A07F82" w:rsidP="00A07F82">
      <w:pPr>
        <w:rPr>
          <w:lang w:eastAsia="zh-CN"/>
        </w:rPr>
      </w:pPr>
    </w:p>
    <w:p w14:paraId="01F3FBBA" w14:textId="77777777" w:rsidR="00A07F82" w:rsidRPr="003B3B49" w:rsidRDefault="00A07F82" w:rsidP="00A07F82">
      <w:r w:rsidRPr="003B3B49">
        <w:t xml:space="preserve">The RRC re-establishment delay is defined as the time from the start of time period T3, to the moment when the UE starts to send </w:t>
      </w:r>
      <w:r w:rsidRPr="003B3B49">
        <w:rPr>
          <w:lang w:eastAsia="zh-CN"/>
        </w:rPr>
        <w:t>N</w:t>
      </w:r>
      <w:r w:rsidRPr="003B3B49">
        <w:t xml:space="preserve">PRACH preambles to cell 2 for sending the </w:t>
      </w:r>
      <w:r w:rsidRPr="003B3B49">
        <w:rPr>
          <w:i/>
        </w:rPr>
        <w:t>RRCConnectionReestablishmentRequest</w:t>
      </w:r>
      <w:r w:rsidRPr="003B3B49">
        <w:t xml:space="preserve"> message to cell 2.</w:t>
      </w:r>
    </w:p>
    <w:p w14:paraId="080CB1F1" w14:textId="77777777" w:rsidR="00A07F82" w:rsidRPr="003B3B49" w:rsidRDefault="00A07F82" w:rsidP="00A07F82">
      <w:pPr>
        <w:rPr>
          <w:lang w:eastAsia="zh-CN"/>
        </w:rPr>
      </w:pPr>
      <w:r w:rsidRPr="003B3B49">
        <w:t xml:space="preserve">The RRC re-establishment delay to an unknown </w:t>
      </w:r>
      <w:r w:rsidRPr="003B3B49">
        <w:rPr>
          <w:lang w:eastAsia="zh-CN"/>
        </w:rPr>
        <w:t>NB-IoT</w:t>
      </w:r>
      <w:r w:rsidRPr="003B3B49">
        <w:t xml:space="preserve"> FDD intra frequency cell shall be less than </w:t>
      </w:r>
      <w:r w:rsidRPr="003B3B49">
        <w:rPr>
          <w:lang w:eastAsia="zh-CN"/>
        </w:rPr>
        <w:t>58 s.</w:t>
      </w:r>
    </w:p>
    <w:p w14:paraId="6A132AD5" w14:textId="77777777" w:rsidR="00A07F82" w:rsidRPr="003B3B49" w:rsidRDefault="00A07F82" w:rsidP="00A07F82">
      <w:r w:rsidRPr="003B3B49">
        <w:t>The rate of correct RRC re-establishments observed during repeated tests shall be at least 90%.</w:t>
      </w:r>
    </w:p>
    <w:p w14:paraId="7C5F201C" w14:textId="77777777" w:rsidR="00A07F82" w:rsidRPr="003B3B49" w:rsidRDefault="00A07F82" w:rsidP="00A07F82">
      <w:pPr>
        <w:pStyle w:val="NO"/>
      </w:pPr>
      <w:r w:rsidRPr="003B3B49">
        <w:t>NOTE:</w:t>
      </w:r>
      <w:r w:rsidRPr="003B3B49">
        <w:tab/>
        <w:t>The RRC re-establishment delay in the test is derived from the following expression:</w:t>
      </w:r>
    </w:p>
    <w:p w14:paraId="685FCE07" w14:textId="77777777" w:rsidR="00A07F82" w:rsidRPr="003B3B49" w:rsidRDefault="00A07F82" w:rsidP="00A07F82">
      <w:pPr>
        <w:pStyle w:val="EQ"/>
        <w:jc w:val="center"/>
        <w:rPr>
          <w:noProof w:val="0"/>
        </w:rPr>
      </w:pPr>
      <w:r w:rsidRPr="003B3B49">
        <w:rPr>
          <w:noProof w:val="0"/>
        </w:rPr>
        <w:t>T</w:t>
      </w:r>
      <w:r w:rsidRPr="003B3B49">
        <w:rPr>
          <w:noProof w:val="0"/>
          <w:vertAlign w:val="subscript"/>
        </w:rPr>
        <w:t>re-establish_delay</w:t>
      </w:r>
      <w:r w:rsidRPr="003B3B49">
        <w:rPr>
          <w:noProof w:val="0"/>
        </w:rPr>
        <w:t>= T</w:t>
      </w:r>
      <w:r w:rsidRPr="003B3B49">
        <w:rPr>
          <w:noProof w:val="0"/>
          <w:vertAlign w:val="subscript"/>
        </w:rPr>
        <w:t>UL_grant</w:t>
      </w:r>
      <w:r w:rsidRPr="003B3B49">
        <w:rPr>
          <w:noProof w:val="0"/>
        </w:rPr>
        <w:t xml:space="preserve"> + T</w:t>
      </w:r>
      <w:r w:rsidRPr="003B3B49">
        <w:rPr>
          <w:noProof w:val="0"/>
          <w:vertAlign w:val="subscript"/>
        </w:rPr>
        <w:t>UE-re-establish_delay</w:t>
      </w:r>
      <w:r w:rsidRPr="003B3B49">
        <w:rPr>
          <w:noProof w:val="0"/>
          <w:vertAlign w:val="subscript"/>
          <w:lang w:eastAsia="zh-CN"/>
        </w:rPr>
        <w:t>_NB-IoT</w:t>
      </w:r>
      <w:r w:rsidRPr="003B3B49">
        <w:rPr>
          <w:noProof w:val="0"/>
        </w:rPr>
        <w:t>.</w:t>
      </w:r>
    </w:p>
    <w:p w14:paraId="3E6FC620" w14:textId="77777777" w:rsidR="00A07F82" w:rsidRPr="003B3B49" w:rsidRDefault="00A07F82" w:rsidP="00A07F82">
      <w:r w:rsidRPr="003B3B49">
        <w:t>Where:</w:t>
      </w:r>
    </w:p>
    <w:p w14:paraId="61107C76" w14:textId="77777777" w:rsidR="00A07F82" w:rsidRPr="003B3B49" w:rsidRDefault="00A07F82" w:rsidP="00A07F82">
      <w:pPr>
        <w:pStyle w:val="B1"/>
      </w:pPr>
      <w:r w:rsidRPr="003B3B49">
        <w:t>-</w:t>
      </w:r>
      <w:r w:rsidRPr="003B3B49">
        <w:tab/>
        <w:t>T</w:t>
      </w:r>
      <w:r w:rsidRPr="003B3B49">
        <w:rPr>
          <w:vertAlign w:val="subscript"/>
        </w:rPr>
        <w:t>UL_grant</w:t>
      </w:r>
      <w:r w:rsidRPr="003B3B49">
        <w:t xml:space="preserve"> = It is the time required to acquire and process uplink grant from the target cell.</w:t>
      </w:r>
      <w:r w:rsidRPr="003B3B49">
        <w:rPr>
          <w:rFonts w:cs="v4.2.0"/>
        </w:rPr>
        <w:t xml:space="preserve"> The </w:t>
      </w:r>
      <w:r w:rsidRPr="003B3B49">
        <w:rPr>
          <w:rFonts w:cs="v4.2.0"/>
          <w:lang w:eastAsia="zh-CN"/>
        </w:rPr>
        <w:t>N</w:t>
      </w:r>
      <w:r w:rsidRPr="003B3B49">
        <w:rPr>
          <w:rFonts w:cs="v4.2.0"/>
        </w:rPr>
        <w:t xml:space="preserve">PRACH reception at the system simulator is used as a trigger for the completion of the test; hence </w:t>
      </w:r>
      <w:r w:rsidRPr="003B3B49">
        <w:t>T</w:t>
      </w:r>
      <w:r w:rsidRPr="003B3B49">
        <w:rPr>
          <w:vertAlign w:val="subscript"/>
        </w:rPr>
        <w:t xml:space="preserve">UL_grant </w:t>
      </w:r>
      <w:r w:rsidRPr="003B3B49">
        <w:t>is not used.</w:t>
      </w:r>
    </w:p>
    <w:p w14:paraId="5083959B" w14:textId="77777777" w:rsidR="00A07F82" w:rsidRPr="003B3B49" w:rsidRDefault="00A07F82" w:rsidP="00A07F82">
      <w:pPr>
        <w:pStyle w:val="B1"/>
      </w:pPr>
      <w:r w:rsidRPr="003B3B49">
        <w:t>-</w:t>
      </w:r>
      <w:r w:rsidRPr="003B3B49">
        <w:tab/>
        <w:t>T</w:t>
      </w:r>
      <w:r w:rsidRPr="003B3B49">
        <w:rPr>
          <w:vertAlign w:val="subscript"/>
        </w:rPr>
        <w:t>UE-re-establish_delay</w:t>
      </w:r>
      <w:r w:rsidRPr="003B3B49">
        <w:rPr>
          <w:vertAlign w:val="subscript"/>
          <w:lang w:eastAsia="zh-CN"/>
        </w:rPr>
        <w:t>_NB-IoT</w:t>
      </w:r>
      <w:r w:rsidRPr="003B3B49">
        <w:t xml:space="preserve"> = </w:t>
      </w:r>
      <w:r w:rsidRPr="003B3B49">
        <w:rPr>
          <w:rFonts w:cs="v4.2.0"/>
          <w:lang w:eastAsia="zh-CN"/>
        </w:rPr>
        <w:t>100</w:t>
      </w:r>
      <w:r w:rsidRPr="003B3B49">
        <w:rPr>
          <w:rFonts w:cs="v4.2.0"/>
        </w:rPr>
        <w:t xml:space="preserve"> ms + N</w:t>
      </w:r>
      <w:r w:rsidRPr="003B3B49">
        <w:rPr>
          <w:rFonts w:cs="v4.2.0"/>
          <w:vertAlign w:val="subscript"/>
          <w:lang w:eastAsia="zh-CN"/>
        </w:rPr>
        <w:t>NB-Iot-f</w:t>
      </w:r>
      <w:r w:rsidRPr="003B3B49">
        <w:rPr>
          <w:rFonts w:cs="v4.2.0"/>
          <w:vertAlign w:val="subscript"/>
        </w:rPr>
        <w:t>req</w:t>
      </w:r>
      <w:r w:rsidRPr="003B3B49">
        <w:rPr>
          <w:rFonts w:cs="v4.2.0"/>
        </w:rPr>
        <w:t>*T</w:t>
      </w:r>
      <w:r w:rsidRPr="003B3B49">
        <w:rPr>
          <w:rFonts w:cs="v4.2.0"/>
          <w:vertAlign w:val="subscript"/>
        </w:rPr>
        <w:t>search</w:t>
      </w:r>
      <w:r w:rsidRPr="003B3B49">
        <w:rPr>
          <w:rFonts w:cs="v4.2.0"/>
          <w:vertAlign w:val="subscript"/>
          <w:lang w:eastAsia="zh-CN"/>
        </w:rPr>
        <w:t>_NB-IoT</w:t>
      </w:r>
      <w:r w:rsidRPr="003B3B49">
        <w:rPr>
          <w:rFonts w:cs="v4.2.0"/>
        </w:rPr>
        <w:t xml:space="preserve"> + T</w:t>
      </w:r>
      <w:r w:rsidRPr="003B3B49">
        <w:rPr>
          <w:rFonts w:cs="v4.2.0"/>
          <w:vertAlign w:val="subscript"/>
        </w:rPr>
        <w:t>SI</w:t>
      </w:r>
      <w:r w:rsidRPr="003B3B49">
        <w:rPr>
          <w:rFonts w:cs="v4.2.0"/>
          <w:vertAlign w:val="subscript"/>
          <w:lang w:eastAsia="zh-CN"/>
        </w:rPr>
        <w:t>_NB-IoT</w:t>
      </w:r>
      <w:r w:rsidRPr="003B3B49">
        <w:rPr>
          <w:rFonts w:cs="v4.2.0"/>
          <w:vertAlign w:val="subscript"/>
        </w:rPr>
        <w:t xml:space="preserve"> </w:t>
      </w:r>
      <w:r w:rsidRPr="003B3B49">
        <w:rPr>
          <w:rFonts w:cs="v4.2.0"/>
        </w:rPr>
        <w:t>+ T</w:t>
      </w:r>
      <w:r w:rsidRPr="003B3B49">
        <w:rPr>
          <w:rFonts w:cs="v4.2.0"/>
          <w:vertAlign w:val="subscript"/>
        </w:rPr>
        <w:t>PRACH</w:t>
      </w:r>
      <w:r w:rsidRPr="003B3B49">
        <w:rPr>
          <w:rFonts w:cs="v4.2.0"/>
          <w:vertAlign w:val="subscript"/>
          <w:lang w:eastAsia="zh-CN"/>
        </w:rPr>
        <w:t>_NB-IoT</w:t>
      </w:r>
    </w:p>
    <w:p w14:paraId="630F33DF" w14:textId="77777777" w:rsidR="00A07F82" w:rsidRPr="003B3B49" w:rsidRDefault="00A07F82" w:rsidP="00A07F82">
      <w:pPr>
        <w:pStyle w:val="B1"/>
      </w:pPr>
      <w:r w:rsidRPr="003B3B49">
        <w:rPr>
          <w:rFonts w:cs="v4.2.0"/>
        </w:rPr>
        <w:t>-</w:t>
      </w:r>
      <w:r w:rsidRPr="003B3B49">
        <w:rPr>
          <w:rFonts w:cs="v4.2.0"/>
        </w:rPr>
        <w:tab/>
        <w:t>N</w:t>
      </w:r>
      <w:r w:rsidRPr="003B3B49">
        <w:rPr>
          <w:rFonts w:cs="v4.2.0"/>
          <w:vertAlign w:val="subscript"/>
          <w:lang w:eastAsia="zh-CN"/>
        </w:rPr>
        <w:t>NB-Iot-f</w:t>
      </w:r>
      <w:r w:rsidRPr="003B3B49">
        <w:rPr>
          <w:rFonts w:cs="v4.2.0"/>
          <w:vertAlign w:val="subscript"/>
        </w:rPr>
        <w:t>req</w:t>
      </w:r>
      <w:r w:rsidRPr="003B3B49">
        <w:t xml:space="preserve"> = 1</w:t>
      </w:r>
    </w:p>
    <w:p w14:paraId="5945E6AD" w14:textId="77777777" w:rsidR="00A07F82" w:rsidRPr="003B3B49" w:rsidRDefault="00A07F82" w:rsidP="00A07F82">
      <w:pPr>
        <w:pStyle w:val="B1"/>
      </w:pPr>
      <w:r w:rsidRPr="003B3B49">
        <w:rPr>
          <w:rFonts w:cs="v4.2.0"/>
        </w:rPr>
        <w:t>-</w:t>
      </w:r>
      <w:r w:rsidRPr="003B3B49">
        <w:rPr>
          <w:rFonts w:cs="v4.2.0"/>
        </w:rPr>
        <w:tab/>
        <w:t>T</w:t>
      </w:r>
      <w:r w:rsidRPr="003B3B49">
        <w:rPr>
          <w:rFonts w:cs="v4.2.0"/>
          <w:vertAlign w:val="subscript"/>
        </w:rPr>
        <w:t>search</w:t>
      </w:r>
      <w:r w:rsidRPr="003B3B49">
        <w:rPr>
          <w:rFonts w:cs="v4.2.0"/>
          <w:vertAlign w:val="subscript"/>
          <w:lang w:eastAsia="zh-CN"/>
        </w:rPr>
        <w:t>_NB-IoT</w:t>
      </w:r>
      <w:r w:rsidRPr="003B3B49">
        <w:t xml:space="preserve"> = </w:t>
      </w:r>
      <w:r w:rsidRPr="003B3B49">
        <w:rPr>
          <w:lang w:eastAsia="zh-CN"/>
        </w:rPr>
        <w:t>14800</w:t>
      </w:r>
      <w:r w:rsidRPr="003B3B49">
        <w:t xml:space="preserve"> ms</w:t>
      </w:r>
    </w:p>
    <w:p w14:paraId="69AF4D91" w14:textId="77777777" w:rsidR="00A07F82" w:rsidRPr="003B3B49" w:rsidRDefault="00A07F82" w:rsidP="00A07F82">
      <w:pPr>
        <w:pStyle w:val="B1"/>
      </w:pPr>
      <w:r w:rsidRPr="003B3B49">
        <w:rPr>
          <w:rFonts w:cs="v4.2.0"/>
        </w:rPr>
        <w:t>-</w:t>
      </w:r>
      <w:r w:rsidRPr="003B3B49">
        <w:rPr>
          <w:rFonts w:cs="v4.2.0"/>
        </w:rPr>
        <w:tab/>
        <w:t>T</w:t>
      </w:r>
      <w:r w:rsidRPr="003B3B49">
        <w:rPr>
          <w:rFonts w:cs="v4.2.0"/>
          <w:vertAlign w:val="subscript"/>
        </w:rPr>
        <w:t>SI</w:t>
      </w:r>
      <w:r w:rsidRPr="003B3B49">
        <w:rPr>
          <w:rFonts w:cs="v4.2.0"/>
          <w:vertAlign w:val="subscript"/>
          <w:lang w:eastAsia="zh-CN"/>
        </w:rPr>
        <w:t>_NB-IoT</w:t>
      </w:r>
      <w:r w:rsidRPr="003B3B49">
        <w:t xml:space="preserve"> </w:t>
      </w:r>
      <w:r w:rsidRPr="003B3B49">
        <w:rPr>
          <w:iCs/>
        </w:rPr>
        <w:t xml:space="preserve">= </w:t>
      </w:r>
      <w:r w:rsidRPr="003B3B49">
        <w:rPr>
          <w:iCs/>
          <w:lang w:eastAsia="zh-CN"/>
        </w:rPr>
        <w:t>41560</w:t>
      </w:r>
      <w:r w:rsidRPr="003B3B49">
        <w:rPr>
          <w:iCs/>
        </w:rPr>
        <w:t xml:space="preserve"> ms; it is the </w:t>
      </w:r>
      <w:r w:rsidRPr="003B3B49">
        <w:rPr>
          <w:rFonts w:cs="v4.2.0"/>
        </w:rPr>
        <w:t xml:space="preserve">time required for receiving all the relevant system information as </w:t>
      </w:r>
      <w:r w:rsidRPr="003B3B49">
        <w:t xml:space="preserve">defined in TS 36.331 </w:t>
      </w:r>
      <w:r w:rsidRPr="003B3B49">
        <w:rPr>
          <w:rFonts w:cs="v4.2.0"/>
        </w:rPr>
        <w:t xml:space="preserve">for the target </w:t>
      </w:r>
      <w:r w:rsidRPr="003B3B49">
        <w:rPr>
          <w:rFonts w:cs="v4.2.0"/>
          <w:lang w:eastAsia="zh-CN"/>
        </w:rPr>
        <w:t>NB-IoT</w:t>
      </w:r>
      <w:r w:rsidRPr="003B3B49">
        <w:rPr>
          <w:rFonts w:cs="v4.2.0"/>
        </w:rPr>
        <w:t xml:space="preserve"> FDD cell.</w:t>
      </w:r>
    </w:p>
    <w:p w14:paraId="053FA1E6" w14:textId="77777777" w:rsidR="00A07F82" w:rsidRPr="003B3B49" w:rsidRDefault="00A07F82" w:rsidP="00A07F82">
      <w:pPr>
        <w:pStyle w:val="B1"/>
        <w:rPr>
          <w:rFonts w:cs="v4.2.0"/>
        </w:rPr>
      </w:pPr>
      <w:r w:rsidRPr="003B3B49">
        <w:rPr>
          <w:rFonts w:cs="v4.2.0"/>
        </w:rPr>
        <w:t>-</w:t>
      </w:r>
      <w:r w:rsidRPr="003B3B49">
        <w:rPr>
          <w:rFonts w:cs="v4.2.0"/>
        </w:rPr>
        <w:tab/>
        <w:t>T</w:t>
      </w:r>
      <w:r w:rsidRPr="003B3B49">
        <w:rPr>
          <w:rFonts w:eastAsia="SimSun"/>
          <w:vertAlign w:val="subscript"/>
        </w:rPr>
        <w:t>PRACH_NB-IoT</w:t>
      </w:r>
      <w:r w:rsidRPr="003B3B49">
        <w:rPr>
          <w:rFonts w:cs="v4.2.0"/>
        </w:rPr>
        <w:t xml:space="preserve"> = </w:t>
      </w:r>
      <w:r w:rsidRPr="003B3B49">
        <w:rPr>
          <w:lang w:eastAsia="zh-CN"/>
        </w:rPr>
        <w:t>1280</w:t>
      </w:r>
      <w:r w:rsidRPr="003B3B49">
        <w:rPr>
          <w:rFonts w:cs="v4.2.0"/>
        </w:rPr>
        <w:t xml:space="preserve"> ms; it is the additional delay caused by the random access procedure.</w:t>
      </w:r>
    </w:p>
    <w:p w14:paraId="7532AF72" w14:textId="77777777" w:rsidR="00A07F82" w:rsidRPr="003B3B49" w:rsidRDefault="00A07F82" w:rsidP="00A07F82">
      <w:pPr>
        <w:pStyle w:val="Heading3"/>
      </w:pPr>
      <w:r w:rsidRPr="003B3B49">
        <w:lastRenderedPageBreak/>
        <w:t>13.3.2</w:t>
      </w:r>
      <w:r w:rsidRPr="003B3B49">
        <w:tab/>
        <w:t>Random Access for Satellite Access</w:t>
      </w:r>
    </w:p>
    <w:p w14:paraId="34819FC7" w14:textId="77777777" w:rsidR="00A07F82" w:rsidRPr="003B3B49" w:rsidRDefault="00A07F82" w:rsidP="00A07F82">
      <w:r w:rsidRPr="003B3B49">
        <w:t>This clause provides the list of Random Access test cases for category NB1 UEs when connecting to a NTN cell using satellite access. The list of supported test configurations is provided in Table 13.3.2-1.</w:t>
      </w:r>
    </w:p>
    <w:p w14:paraId="6BDB5667" w14:textId="77777777" w:rsidR="00A07F82" w:rsidRPr="003B3B49" w:rsidRDefault="00A07F82" w:rsidP="00A07F82">
      <w:pPr>
        <w:keepNext/>
        <w:keepLines/>
        <w:spacing w:before="60"/>
        <w:jc w:val="center"/>
        <w:rPr>
          <w:rFonts w:ascii="Arial" w:hAnsi="Arial"/>
          <w:b/>
        </w:rPr>
      </w:pPr>
      <w:r w:rsidRPr="003B3B49">
        <w:rPr>
          <w:rFonts w:ascii="Arial" w:hAnsi="Arial"/>
          <w:b/>
        </w:rPr>
        <w:t>Table 13.3.2-1: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50EF945A"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588EA7B3"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73C468A6"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0703A361"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121B17D7"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tcBorders>
              <w:top w:val="single" w:sz="4" w:space="0" w:color="auto"/>
              <w:left w:val="single" w:sz="4" w:space="0" w:color="auto"/>
              <w:bottom w:val="single" w:sz="4" w:space="0" w:color="auto"/>
              <w:right w:val="single" w:sz="4" w:space="0" w:color="auto"/>
            </w:tcBorders>
            <w:hideMark/>
          </w:tcPr>
          <w:p w14:paraId="346E5019"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2BACB935"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319F80FA"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tcBorders>
              <w:top w:val="single" w:sz="4" w:space="0" w:color="auto"/>
              <w:left w:val="single" w:sz="4" w:space="0" w:color="auto"/>
              <w:bottom w:val="single" w:sz="4" w:space="0" w:color="auto"/>
              <w:right w:val="single" w:sz="4" w:space="0" w:color="auto"/>
            </w:tcBorders>
            <w:hideMark/>
          </w:tcPr>
          <w:p w14:paraId="4F23CE43"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5AA55069" w14:textId="77777777" w:rsidTr="00194164">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1C49EA11"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130ABBDE" w14:textId="77777777" w:rsidR="00A07F82" w:rsidRPr="003B3B49" w:rsidRDefault="00A07F82" w:rsidP="00A07F82"/>
    <w:p w14:paraId="1DD5E075" w14:textId="77777777" w:rsidR="00A07F82" w:rsidRPr="003B3B49" w:rsidRDefault="00A07F82" w:rsidP="00A07F82">
      <w:pPr>
        <w:pStyle w:val="Heading4"/>
      </w:pPr>
      <w:r w:rsidRPr="003B3B49">
        <w:t>13.3.2.1</w:t>
      </w:r>
      <w:r w:rsidRPr="003B3B49">
        <w:tab/>
        <w:t>Contention Based Random Access Test for UE category NB1 UEs in Satellite Access - Standalone mode in normal coverage</w:t>
      </w:r>
    </w:p>
    <w:p w14:paraId="3110B3CF" w14:textId="77777777" w:rsidR="00A07F82" w:rsidRPr="003B3B49" w:rsidRDefault="00A07F82" w:rsidP="00A07F82">
      <w:pPr>
        <w:pStyle w:val="EditorsNote"/>
      </w:pPr>
      <w:r w:rsidRPr="003B3B49">
        <w:t>Editor’s Note: This clause is incomplete. The following aspects are either missing or not yet determined:</w:t>
      </w:r>
    </w:p>
    <w:p w14:paraId="68CED4BA" w14:textId="77777777" w:rsidR="00A07F82" w:rsidRPr="003B3B49" w:rsidRDefault="00A07F82" w:rsidP="00A07F82">
      <w:pPr>
        <w:pStyle w:val="EditorsNote"/>
      </w:pPr>
      <w:r w:rsidRPr="003B3B49">
        <w:t>- MU/TT is TBD</w:t>
      </w:r>
    </w:p>
    <w:p w14:paraId="61C3DD2D" w14:textId="77777777" w:rsidR="00A07F82" w:rsidRPr="003B3B49" w:rsidRDefault="00A07F82" w:rsidP="00A07F82">
      <w:pPr>
        <w:pStyle w:val="EditorsNote"/>
        <w:rPr>
          <w:lang w:eastAsia="zh-CN"/>
        </w:rPr>
      </w:pPr>
      <w:r w:rsidRPr="003B3B49">
        <w:rPr>
          <w:rFonts w:hint="eastAsia"/>
          <w:lang w:eastAsia="zh-CN"/>
        </w:rPr>
        <w:t>-</w:t>
      </w:r>
      <w:r w:rsidRPr="003B3B49">
        <w:rPr>
          <w:lang w:eastAsia="zh-CN"/>
        </w:rPr>
        <w:t xml:space="preserve"> [] still existed in 13.3.2.1.5</w:t>
      </w:r>
    </w:p>
    <w:p w14:paraId="3208FFFC" w14:textId="77777777" w:rsidR="00A07F82" w:rsidRPr="003B3B49" w:rsidRDefault="00A07F82" w:rsidP="00A07F82">
      <w:pPr>
        <w:pStyle w:val="EditorsNote"/>
        <w:rPr>
          <w:lang w:eastAsia="zh-CN"/>
        </w:rPr>
      </w:pPr>
      <w:r w:rsidRPr="003B3B49">
        <w:rPr>
          <w:rFonts w:hint="eastAsia"/>
          <w:lang w:eastAsia="zh-CN"/>
        </w:rPr>
        <w:t>-</w:t>
      </w:r>
      <w:r w:rsidRPr="003B3B49">
        <w:rPr>
          <w:lang w:eastAsia="zh-CN"/>
        </w:rPr>
        <w:t xml:space="preserve"> Initial condition and call setup procedure support satellite access are TBD</w:t>
      </w:r>
    </w:p>
    <w:p w14:paraId="1E512AF5" w14:textId="77777777" w:rsidR="00A07F82" w:rsidRPr="003B3B49" w:rsidRDefault="00A07F82" w:rsidP="00A07F82">
      <w:pPr>
        <w:pStyle w:val="EditorsNote"/>
      </w:pPr>
      <w:r w:rsidRPr="003B3B49">
        <w:rPr>
          <w:rFonts w:hint="eastAsia"/>
          <w:lang w:eastAsia="zh-CN"/>
        </w:rPr>
        <w:t>-</w:t>
      </w:r>
      <w:r w:rsidRPr="003B3B49">
        <w:rPr>
          <w:lang w:eastAsia="zh-CN"/>
        </w:rPr>
        <w:t xml:space="preserve"> Different configuration between NGSO and GSO is FFS</w:t>
      </w:r>
    </w:p>
    <w:p w14:paraId="2AE9CCA0" w14:textId="77777777" w:rsidR="00A07F82" w:rsidRPr="003B3B49" w:rsidRDefault="00A07F82" w:rsidP="00A07F82">
      <w:pPr>
        <w:pStyle w:val="Heading5"/>
      </w:pPr>
      <w:r w:rsidRPr="003B3B49">
        <w:t>13.3.2.1.1</w:t>
      </w:r>
      <w:r w:rsidRPr="003B3B49">
        <w:tab/>
        <w:t>Test purpose</w:t>
      </w:r>
    </w:p>
    <w:p w14:paraId="665BE4DF" w14:textId="77777777" w:rsidR="00A07F82" w:rsidRPr="003B3B49" w:rsidRDefault="00A07F82" w:rsidP="00A07F82">
      <w:r w:rsidRPr="003B3B49">
        <w:t xml:space="preserve">The purpose of this test is to verify whether the behavior of the random access procedure of a category NB1 UE in Normal Coverage is according to the requirements when connected to a NTN NB-IoT cell, whether the NPRACH power settings and timing are within specified limits, and whether the UE determines properly the enhanced coverage level based on the NRSRP measurement and the configured criterion in NRSRP-ThresholdsPrach[5]. This test will verify the requirements in </w:t>
      </w:r>
      <w:r w:rsidRPr="003B3B49">
        <w:rPr>
          <w:lang w:eastAsia="fr-FR"/>
        </w:rPr>
        <w:t xml:space="preserve">3GPP TS 36.133[4] </w:t>
      </w:r>
      <w:r w:rsidRPr="003B3B49">
        <w:t>Clause 6.6A.2, Clause 6.6A.3 and Clause 7.20A.2 in an AWGN model.</w:t>
      </w:r>
    </w:p>
    <w:p w14:paraId="6E683B8A" w14:textId="77777777" w:rsidR="00A07F82" w:rsidRPr="003B3B49" w:rsidRDefault="00A07F82" w:rsidP="00A07F82">
      <w:pPr>
        <w:pStyle w:val="Heading5"/>
        <w:rPr>
          <w:rStyle w:val="h4Char3"/>
          <w:rFonts w:eastAsia="SimSun"/>
        </w:rPr>
      </w:pPr>
      <w:r w:rsidRPr="003B3B49">
        <w:rPr>
          <w:rStyle w:val="h4Char3"/>
          <w:rFonts w:eastAsia="SimSun"/>
        </w:rPr>
        <w:t>13</w:t>
      </w:r>
      <w:r w:rsidRPr="003B3B49">
        <w:rPr>
          <w:rStyle w:val="ColorfulList-Accent1Char"/>
        </w:rPr>
        <w:t>.</w:t>
      </w:r>
      <w:r w:rsidRPr="003B3B49">
        <w:rPr>
          <w:rStyle w:val="h4Char3"/>
          <w:rFonts w:eastAsia="SimSun"/>
        </w:rPr>
        <w:t>3</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1.2</w:t>
      </w:r>
      <w:r w:rsidRPr="003B3B49">
        <w:rPr>
          <w:rStyle w:val="h4Char3"/>
          <w:rFonts w:eastAsia="SimSun"/>
        </w:rPr>
        <w:tab/>
        <w:t>Test applicability</w:t>
      </w:r>
    </w:p>
    <w:p w14:paraId="2FC118FE" w14:textId="77777777" w:rsidR="00A07F82" w:rsidRPr="003B3B49" w:rsidRDefault="00A07F82" w:rsidP="00A07F82">
      <w:r w:rsidRPr="003B3B49">
        <w:rPr>
          <w:rStyle w:val="ui-provider"/>
          <w:rFonts w:eastAsia="MS Mincho"/>
        </w:rPr>
        <w:t>This test case applies to all types of NB-IoT HD-FDD category NB1 UEs supporting GSO or NGSO or both from release 17 and forwards</w:t>
      </w:r>
      <w:r w:rsidRPr="003B3B49">
        <w:t>.</w:t>
      </w:r>
    </w:p>
    <w:p w14:paraId="1DE8857E" w14:textId="77777777" w:rsidR="00A07F82" w:rsidRPr="003B3B49" w:rsidRDefault="00A07F82" w:rsidP="00A07F82">
      <w:pPr>
        <w:pStyle w:val="Heading5"/>
      </w:pPr>
      <w:r w:rsidRPr="003B3B49">
        <w:rPr>
          <w:rStyle w:val="h4Char3"/>
          <w:rFonts w:eastAsia="SimSun"/>
        </w:rPr>
        <w:t>13</w:t>
      </w:r>
      <w:r w:rsidRPr="003B3B49">
        <w:rPr>
          <w:rStyle w:val="ColorfulList-Accent1Char"/>
        </w:rPr>
        <w:t>.</w:t>
      </w:r>
      <w:r w:rsidRPr="003B3B49">
        <w:rPr>
          <w:rStyle w:val="h4Char3"/>
          <w:rFonts w:eastAsia="SimSun"/>
        </w:rPr>
        <w:t>3</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1.3</w:t>
      </w:r>
      <w:r w:rsidRPr="003B3B49">
        <w:tab/>
        <w:t>Minimum conformance requirements</w:t>
      </w:r>
    </w:p>
    <w:p w14:paraId="7C55F59B" w14:textId="77777777" w:rsidR="00A07F82" w:rsidRPr="003B3B49" w:rsidRDefault="00A07F82" w:rsidP="00A07F82">
      <w:r w:rsidRPr="003B3B49">
        <w:t>Contention based random access is triggered by not explicitly assigning a random access preamble via dedicated signalling in the downlink.</w:t>
      </w:r>
    </w:p>
    <w:p w14:paraId="08BC3C6A" w14:textId="77777777" w:rsidR="00A07F82" w:rsidRPr="003B3B49" w:rsidRDefault="00A07F82" w:rsidP="00A07F82">
      <w:r w:rsidRPr="003B3B49">
        <w:t>The UE may stop monitoring for Random Access Response(s) and shall transmit the msg3 if the Random Access Response contains a Random Access Preamble identifier corresponding to the transmitted Random Access Preamble.</w:t>
      </w:r>
    </w:p>
    <w:p w14:paraId="386660C9" w14:textId="77777777" w:rsidR="00A07F82" w:rsidRPr="003B3B49" w:rsidRDefault="00A07F82" w:rsidP="00A07F82">
      <w:r w:rsidRPr="003B3B49">
        <w:t>The UE shall re-select a preamble and transmit with the calculated NPRACH transmission power when the backoff time expires if all received Random Access Responses contain Random Access Preamble identifiers that do not match the transmitted Random Access Preamble.</w:t>
      </w:r>
    </w:p>
    <w:p w14:paraId="4A9BD44A" w14:textId="77777777" w:rsidR="00A07F82" w:rsidRPr="003B3B49" w:rsidRDefault="00A07F82" w:rsidP="00A07F82">
      <w:pPr>
        <w:rPr>
          <w:rFonts w:cs="v4.2.0"/>
        </w:rPr>
      </w:pPr>
      <w:r w:rsidRPr="003B3B49">
        <w:rPr>
          <w:rFonts w:cs="v4.2.0"/>
        </w:rPr>
        <w:t>The UE shall re-select a preamble and transmit with the calculated NPRACH transmission power when the backoff time expires if no Random Access Response is received within the RA Response window. The RA response window shall be started at the point in time indicated by clause 5.1.4 in TS 36.321[11].</w:t>
      </w:r>
    </w:p>
    <w:p w14:paraId="572BE97B" w14:textId="77777777" w:rsidR="00A07F82" w:rsidRPr="003B3B49" w:rsidRDefault="00A07F82" w:rsidP="00A07F82">
      <w:r w:rsidRPr="003B3B49">
        <w:t>The UE shall re-transmit the msg3 upon the reception of a NACK on msg3 until the maximum number of re-transmissions</w:t>
      </w:r>
      <w:r w:rsidRPr="003B3B49">
        <w:rPr>
          <w:rFonts w:cs="v4.2.0"/>
        </w:rPr>
        <w:t xml:space="preserve"> defined by </w:t>
      </w:r>
      <w:r w:rsidRPr="003B3B49">
        <w:rPr>
          <w:rFonts w:cs="v4.2.0"/>
          <w:i/>
        </w:rPr>
        <w:t>maxNumPreambleAttemptCE</w:t>
      </w:r>
      <w:r w:rsidRPr="003B3B49">
        <w:rPr>
          <w:rFonts w:cs="v4.2.0"/>
        </w:rPr>
        <w:t xml:space="preserve"> in the table 13.3.2.1.5-3</w:t>
      </w:r>
      <w:r w:rsidRPr="003B3B49">
        <w:t xml:space="preserve"> is reached.</w:t>
      </w:r>
    </w:p>
    <w:p w14:paraId="4AA90247" w14:textId="77777777" w:rsidR="00A07F82" w:rsidRPr="003B3B49" w:rsidRDefault="00A07F82" w:rsidP="00A07F82">
      <w:pPr>
        <w:rPr>
          <w:rFonts w:cs="v4.2.0"/>
        </w:rPr>
      </w:pPr>
      <w:r w:rsidRPr="003B3B49">
        <w:rPr>
          <w:rFonts w:cs="v4.2.0"/>
        </w:rPr>
        <w:t>The UE shall re-select a preamble and transmit with the calculated NPRACH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50C93B87" w14:textId="77777777" w:rsidR="00A07F82" w:rsidRPr="003B3B49" w:rsidRDefault="00A07F82" w:rsidP="00A07F82">
      <w:r w:rsidRPr="003B3B49">
        <w:t>The UE shall send ACK if the Contention Resolution is successful.</w:t>
      </w:r>
    </w:p>
    <w:p w14:paraId="52FD8CCC" w14:textId="77777777" w:rsidR="00A07F82" w:rsidRPr="003B3B49" w:rsidRDefault="00A07F82" w:rsidP="00A07F82">
      <w:r w:rsidRPr="003B3B49">
        <w:lastRenderedPageBreak/>
        <w:t>The UE shall re-select a preamble and transmit with the calculated NPRACH transmission power when the backoff time expires if the Contention Resolution Timer expires.</w:t>
      </w:r>
    </w:p>
    <w:p w14:paraId="640F5762" w14:textId="77777777" w:rsidR="00A07F82" w:rsidRPr="003B3B49" w:rsidRDefault="00A07F82" w:rsidP="00A07F82">
      <w:r w:rsidRPr="003B3B49">
        <w:t>The UE shall select NPRACH resources and transmits or re- transmits NPRACH preambles using the NPRACH resources and NPRACH configuration corresponding to the coverage enhancement level 0.</w:t>
      </w:r>
      <w:r w:rsidRPr="003B3B49">
        <w:rPr>
          <w:rFonts w:cs="v4.2.0"/>
        </w:rPr>
        <w:t xml:space="preserve"> The rate of correct coverage enhancement level selection during repeated tests shall be at least 90%.</w:t>
      </w:r>
    </w:p>
    <w:p w14:paraId="3B982C4F" w14:textId="77777777" w:rsidR="00A07F82" w:rsidRPr="003B3B49" w:rsidRDefault="00A07F82" w:rsidP="00A07F82">
      <w:pPr>
        <w:keepLines/>
        <w:ind w:left="1135" w:hanging="851"/>
      </w:pPr>
      <w:r w:rsidRPr="003B3B49">
        <w:t>Note:</w:t>
      </w:r>
      <w:r w:rsidRPr="003B3B49">
        <w:tab/>
        <w:t>Correct coverage enhancement level selection is a prerequisite for testing the other NPRACH requirements.</w:t>
      </w:r>
    </w:p>
    <w:p w14:paraId="57E8A724" w14:textId="77777777" w:rsidR="00A07F82" w:rsidRPr="003B3B49" w:rsidRDefault="00A07F82" w:rsidP="00A07F82">
      <w:pPr>
        <w:keepLines/>
      </w:pPr>
      <w:r w:rsidRPr="003B3B49">
        <w:rPr>
          <w:lang w:eastAsia="fr-FR"/>
        </w:rPr>
        <w:t>The normative reference for this requirement is 3GPP TS 36.133 [4] clause A.13.3.2.1.</w:t>
      </w:r>
    </w:p>
    <w:p w14:paraId="1361051F" w14:textId="77777777" w:rsidR="00A07F82" w:rsidRPr="003B3B49" w:rsidRDefault="00A07F82" w:rsidP="00A07F82">
      <w:pPr>
        <w:pStyle w:val="Heading5"/>
      </w:pPr>
      <w:r w:rsidRPr="003B3B49">
        <w:rPr>
          <w:rStyle w:val="h4Char3"/>
          <w:rFonts w:eastAsia="SimSun"/>
        </w:rPr>
        <w:t>13</w:t>
      </w:r>
      <w:r w:rsidRPr="003B3B49">
        <w:rPr>
          <w:rStyle w:val="ColorfulList-Accent1Char"/>
        </w:rPr>
        <w:t>.</w:t>
      </w:r>
      <w:r w:rsidRPr="003B3B49">
        <w:rPr>
          <w:rStyle w:val="h4Char3"/>
          <w:rFonts w:eastAsia="SimSun"/>
        </w:rPr>
        <w:t>3</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1.4</w:t>
      </w:r>
      <w:r w:rsidRPr="003B3B49">
        <w:tab/>
        <w:t>Test description</w:t>
      </w:r>
    </w:p>
    <w:p w14:paraId="0C0E1F1A" w14:textId="77777777" w:rsidR="00A07F82" w:rsidRPr="003B3B49" w:rsidRDefault="00A07F82" w:rsidP="00A07F82">
      <w:pPr>
        <w:pStyle w:val="H6"/>
      </w:pPr>
      <w:r w:rsidRPr="003B3B49">
        <w:t>13.3.2.1.4.1</w:t>
      </w:r>
      <w:r w:rsidRPr="003B3B49">
        <w:tab/>
        <w:t>Initial conditions</w:t>
      </w:r>
    </w:p>
    <w:p w14:paraId="14CBDBB3" w14:textId="77777777" w:rsidR="00A07F82" w:rsidRPr="003B3B49" w:rsidRDefault="00A07F82" w:rsidP="00A07F82">
      <w:r w:rsidRPr="003B3B49">
        <w:t>Test Environment: Normal, as defined in 3GPP TS 36.508 [7] clause 8.1.1.</w:t>
      </w:r>
    </w:p>
    <w:p w14:paraId="6BB81ECB" w14:textId="77777777" w:rsidR="00A07F82" w:rsidRPr="003B3B49" w:rsidRDefault="00A07F82" w:rsidP="00A07F82">
      <w:r w:rsidRPr="003B3B49">
        <w:t>Frequencies to be tested: According to Annex E table E-4 and 3GPP TS 36.508 [7] clauses 8.1.3 and 8.1.4.2.</w:t>
      </w:r>
    </w:p>
    <w:p w14:paraId="11823780" w14:textId="77777777" w:rsidR="00A07F82" w:rsidRPr="003B3B49" w:rsidRDefault="00A07F82" w:rsidP="00A07F82">
      <w:r w:rsidRPr="003B3B49">
        <w:t>Channel Bandwidth to be tested: Ncell bandwidth is as specified in Table 13.3.2.1.5-1.</w:t>
      </w:r>
    </w:p>
    <w:p w14:paraId="4B97F6C0" w14:textId="77777777" w:rsidR="00A07F82" w:rsidRPr="003B3B49" w:rsidRDefault="00A07F82" w:rsidP="00A07F82">
      <w:pPr>
        <w:pStyle w:val="B1"/>
        <w:rPr>
          <w:rFonts w:eastAsia="Malgun Gothic"/>
        </w:rPr>
      </w:pPr>
      <w:r w:rsidRPr="003B3B49">
        <w:rPr>
          <w:rFonts w:eastAsia="Malgun Gothic"/>
        </w:rPr>
        <w:t>1.</w:t>
      </w:r>
      <w:r w:rsidRPr="003B3B49">
        <w:rPr>
          <w:rFonts w:eastAsia="Malgun Gothic"/>
        </w:rPr>
        <w:tab/>
        <w:t>Connect the SS and AWGN noise source to the UE antenna connectors as shown in 3GPP TS 36.508 [7] Annex A Figure A.18 using only UE main Tx/Rx antenna.</w:t>
      </w:r>
    </w:p>
    <w:p w14:paraId="1FE20802" w14:textId="77777777" w:rsidR="00A07F82" w:rsidRPr="003B3B49" w:rsidRDefault="00A07F82" w:rsidP="00A07F82">
      <w:pPr>
        <w:pStyle w:val="B1"/>
        <w:rPr>
          <w:rFonts w:eastAsia="Malgun Gothic"/>
        </w:rPr>
      </w:pPr>
      <w:r w:rsidRPr="003B3B49">
        <w:rPr>
          <w:rFonts w:eastAsia="Malgun Gothic"/>
        </w:rPr>
        <w:t>2.</w:t>
      </w:r>
      <w:r w:rsidRPr="003B3B49">
        <w:rPr>
          <w:rFonts w:eastAsia="Malgun Gothic"/>
        </w:rPr>
        <w:tab/>
        <w:t>Propagation conditions are set according to Annex B clause B.0.</w:t>
      </w:r>
    </w:p>
    <w:p w14:paraId="3D59E98D" w14:textId="77777777" w:rsidR="00A07F82" w:rsidRPr="003B3B49" w:rsidRDefault="00A07F82" w:rsidP="00A07F82">
      <w:pPr>
        <w:pStyle w:val="B1"/>
        <w:rPr>
          <w:rFonts w:eastAsia="Malgun Gothic"/>
        </w:rPr>
      </w:pPr>
      <w:r w:rsidRPr="003B3B49">
        <w:rPr>
          <w:rFonts w:eastAsia="Malgun Gothic"/>
        </w:rPr>
        <w:t>3.</w:t>
      </w:r>
      <w:r w:rsidRPr="003B3B49">
        <w:rPr>
          <w:rFonts w:eastAsia="Malgun Gothic"/>
        </w:rPr>
        <w:tab/>
        <w:t>There is one NB-IoT cell specified in the test. Ncell 1 is the cell used for registration with the power level set according to Annex C.0 and C.1 for this test.</w:t>
      </w:r>
    </w:p>
    <w:p w14:paraId="3D61A23C" w14:textId="77777777" w:rsidR="00A07F82" w:rsidRPr="003B3B49" w:rsidRDefault="00A07F82" w:rsidP="00A07F82">
      <w:pPr>
        <w:pStyle w:val="H6"/>
      </w:pPr>
      <w:r w:rsidRPr="003B3B49">
        <w:t>13.3.2.1.4.2</w:t>
      </w:r>
      <w:r w:rsidRPr="003B3B49">
        <w:tab/>
        <w:t>Test procedure</w:t>
      </w:r>
    </w:p>
    <w:p w14:paraId="6599B3BB" w14:textId="77777777" w:rsidR="00A07F82" w:rsidRPr="003B3B49" w:rsidRDefault="00A07F82" w:rsidP="00A07F82">
      <w:r w:rsidRPr="003B3B49">
        <w:t xml:space="preserve">The test scenario comprises of one NB-IoT carrier with 1 Ncell. </w:t>
      </w:r>
    </w:p>
    <w:p w14:paraId="54910844" w14:textId="77777777" w:rsidR="00A07F82" w:rsidRPr="003B3B49" w:rsidRDefault="00A07F82" w:rsidP="00A07F82">
      <w:pPr>
        <w:pStyle w:val="B1"/>
        <w:rPr>
          <w:rFonts w:eastAsia="Malgun Gothic"/>
        </w:rPr>
      </w:pPr>
      <w:r w:rsidRPr="003B3B49">
        <w:rPr>
          <w:rFonts w:eastAsia="Malgun Gothic"/>
        </w:rPr>
        <w:t>1.</w:t>
      </w:r>
      <w:r w:rsidRPr="003B3B49">
        <w:rPr>
          <w:rFonts w:eastAsia="Malgun Gothic"/>
        </w:rPr>
        <w:tab/>
        <w:t xml:space="preserve">Ensure the UE is in State 3A-NB with CP CIoT Optimisation according to TS 36.508 [7] clause 8.1.5 in Ncell 1. </w:t>
      </w:r>
    </w:p>
    <w:p w14:paraId="5AF6F1CB" w14:textId="77777777" w:rsidR="00A07F82" w:rsidRPr="003B3B49" w:rsidRDefault="00A07F82" w:rsidP="00A07F82">
      <w:pPr>
        <w:pStyle w:val="B1"/>
        <w:rPr>
          <w:rFonts w:eastAsia="Malgun Gothic"/>
        </w:rPr>
      </w:pPr>
      <w:r w:rsidRPr="003B3B49">
        <w:rPr>
          <w:rFonts w:eastAsia="Malgun Gothic"/>
        </w:rPr>
        <w:t>2.</w:t>
      </w:r>
      <w:r w:rsidRPr="003B3B49">
        <w:rPr>
          <w:rFonts w:eastAsia="Malgun Gothic"/>
        </w:rPr>
        <w:tab/>
        <w:t>Set the parameters according to Tables 13.3.2.1.5-1 to 13.3.2.1.5-3. Propagation conditions are set according to Annex B clause B.1.1.</w:t>
      </w:r>
    </w:p>
    <w:p w14:paraId="4EA6D176" w14:textId="77777777" w:rsidR="00A07F82" w:rsidRPr="003B3B49" w:rsidRDefault="00A07F82" w:rsidP="00A07F82">
      <w:pPr>
        <w:pStyle w:val="B1"/>
        <w:rPr>
          <w:rFonts w:eastAsia="Malgun Gothic"/>
        </w:rPr>
      </w:pPr>
      <w:r w:rsidRPr="003B3B49">
        <w:rPr>
          <w:rFonts w:eastAsia="Malgun Gothic"/>
        </w:rPr>
        <w:t>3.</w:t>
      </w:r>
      <w:r w:rsidRPr="003B3B49">
        <w:rPr>
          <w:rFonts w:eastAsia="Malgun Gothic"/>
        </w:rPr>
        <w:tab/>
        <w:t>The UE shall establish a connection setup with SS, the random access procedure within the connection setup is used in the test.</w:t>
      </w:r>
    </w:p>
    <w:p w14:paraId="70BE781A" w14:textId="77777777" w:rsidR="00A07F82" w:rsidRPr="003B3B49" w:rsidRDefault="00A07F82" w:rsidP="00A07F82">
      <w:pPr>
        <w:pStyle w:val="B1"/>
        <w:rPr>
          <w:rFonts w:eastAsia="Malgun Gothic"/>
        </w:rPr>
      </w:pPr>
      <w:r w:rsidRPr="003B3B49">
        <w:rPr>
          <w:rFonts w:eastAsia="Malgun Gothic"/>
        </w:rPr>
        <w:t>4.</w:t>
      </w:r>
      <w:r w:rsidRPr="003B3B49">
        <w:rPr>
          <w:rFonts w:eastAsia="Malgun Gothic"/>
        </w:rPr>
        <w:tab/>
        <w:t>Test 1: Correct behaviour when receiving random access response reception</w:t>
      </w:r>
    </w:p>
    <w:p w14:paraId="56126E49" w14:textId="77777777" w:rsidR="00A07F82" w:rsidRPr="003B3B49" w:rsidRDefault="00A07F82" w:rsidP="00A07F82">
      <w:pPr>
        <w:pStyle w:val="B2"/>
      </w:pPr>
      <w:r w:rsidRPr="003B3B49">
        <w:t>4.1.</w:t>
      </w:r>
      <w:r w:rsidRPr="003B3B49">
        <w:tab/>
        <w:t xml:space="preserve">In Test 1, the UE shall send the preamble to the SS. In response to the first 2 preamble transmission attempts (the preamble is transmitted 2 times in each attempt), the SS shall transmit a random access response not corresponding to the transmitted random access preamble. </w:t>
      </w:r>
    </w:p>
    <w:p w14:paraId="1C1DD5A4" w14:textId="77777777" w:rsidR="00A07F82" w:rsidRPr="003B3B49" w:rsidRDefault="00A07F82" w:rsidP="00A07F82">
      <w:pPr>
        <w:pStyle w:val="B2"/>
      </w:pPr>
      <w:r w:rsidRPr="003B3B49">
        <w:t>4.2.</w:t>
      </w:r>
      <w:r w:rsidRPr="003B3B49">
        <w:tab/>
        <w:t>The UE shall consider the random access response reception not successful then re-select a preamble and transmit with the calculated NPRACH transmission power when the backoff time expires if all received random access response contain random access preamble identifiers that do not match the transmitted random access preamble.</w:t>
      </w:r>
    </w:p>
    <w:p w14:paraId="3F99B65E" w14:textId="77777777" w:rsidR="00A07F82" w:rsidRPr="003B3B49" w:rsidRDefault="00A07F82" w:rsidP="00A07F82">
      <w:pPr>
        <w:pStyle w:val="B2"/>
      </w:pPr>
      <w:r w:rsidRPr="003B3B49">
        <w:t>4.3.</w:t>
      </w:r>
      <w:r w:rsidRPr="003B3B49">
        <w:tab/>
        <w:t xml:space="preserve">The SS shall transmit a random access response containing a random access preamble identifier corresponding to the transmitted random access after 3 preamble transmission attempts have been received by the SS. </w:t>
      </w:r>
    </w:p>
    <w:p w14:paraId="06F5FA0F" w14:textId="77777777" w:rsidR="00A07F82" w:rsidRPr="003B3B49" w:rsidRDefault="00A07F82" w:rsidP="00A07F82">
      <w:pPr>
        <w:pStyle w:val="B2"/>
      </w:pPr>
      <w:r w:rsidRPr="003B3B49">
        <w:t>4.4.</w:t>
      </w:r>
      <w:r w:rsidRPr="003B3B49">
        <w:tab/>
        <w:t>The UE shall consider this random access response reception successful and transmit the msg3.</w:t>
      </w:r>
    </w:p>
    <w:p w14:paraId="2586D6FC" w14:textId="77777777" w:rsidR="00A07F82" w:rsidRPr="003B3B49" w:rsidRDefault="00A07F82" w:rsidP="00A07F82">
      <w:pPr>
        <w:pStyle w:val="B2"/>
      </w:pPr>
      <w:r w:rsidRPr="003B3B49">
        <w:t>4.5.</w:t>
      </w:r>
      <w:r w:rsidRPr="003B3B49">
        <w:tab/>
        <w:t xml:space="preserve">Measure the power and timing of the first preamble transmission attempt. The power of the first preamble transmission attempt shall be -25 dBm with the accuracy specified in clause 6.3B.4 of TS 36.102. Measure the relative power and timing applied to additional preamble transmission attempts. The relative power of the last 2 preamble transmission attempts shall not exceed the values specified in clause 6.3B.4 of TS 36.102. The transmit timing of all NPRACH transmissions shall be within the accuracy specified in TS36.133 clause 7.20A.2. If the UE transmits or re- transmits NPRACH preambles using the NPRACH resources and NPRACH configuration corresponding to the coverage enhancement level 0, then for each preamble count a </w:t>
      </w:r>
      <w:r w:rsidRPr="003B3B49">
        <w:lastRenderedPageBreak/>
        <w:t>success for the event "CE selection". Otherwise count a fail for the event "CE selection". The power, relative power and timing are only measured if the coverage enhancement level selection was correct, and any results relating to a wrong selection are discarded.</w:t>
      </w:r>
    </w:p>
    <w:p w14:paraId="40F24A9A" w14:textId="77777777" w:rsidR="00A07F82" w:rsidRPr="003B3B49" w:rsidRDefault="00A07F82" w:rsidP="00A07F82">
      <w:pPr>
        <w:pStyle w:val="B1"/>
        <w:rPr>
          <w:rFonts w:eastAsia="Malgun Gothic"/>
        </w:rPr>
      </w:pPr>
      <w:r w:rsidRPr="003B3B49">
        <w:rPr>
          <w:rFonts w:eastAsia="Malgun Gothic"/>
        </w:rPr>
        <w:t>5.</w:t>
      </w:r>
      <w:r w:rsidRPr="003B3B49">
        <w:rPr>
          <w:rFonts w:eastAsia="Malgun Gothic"/>
        </w:rPr>
        <w:tab/>
        <w:t>Test 2: Correct behaviour when not receiving random access response reception</w:t>
      </w:r>
    </w:p>
    <w:p w14:paraId="2A24D39B" w14:textId="77777777" w:rsidR="00A07F82" w:rsidRPr="003B3B49" w:rsidRDefault="00A07F82" w:rsidP="00A07F82">
      <w:pPr>
        <w:pStyle w:val="B2"/>
      </w:pPr>
      <w:r w:rsidRPr="003B3B49">
        <w:t>5.1.</w:t>
      </w:r>
      <w:r w:rsidRPr="003B3B49">
        <w:tab/>
        <w:t>Repeat step 1-3.</w:t>
      </w:r>
    </w:p>
    <w:p w14:paraId="61D6BD18" w14:textId="77777777" w:rsidR="00A07F82" w:rsidRPr="003B3B49" w:rsidRDefault="00A07F82" w:rsidP="00A07F82">
      <w:pPr>
        <w:pStyle w:val="B2"/>
      </w:pPr>
      <w:r w:rsidRPr="003B3B49">
        <w:t>5.2.</w:t>
      </w:r>
      <w:r w:rsidRPr="003B3B49">
        <w:tab/>
        <w:t>In Test 2, the UE shall send the preamble to the SS. The SS shall not respond to the first 2 preamble transmission attempts (the preamble is transmitted 2 times in each attempt).</w:t>
      </w:r>
    </w:p>
    <w:p w14:paraId="06212F1E" w14:textId="77777777" w:rsidR="00A07F82" w:rsidRPr="003B3B49" w:rsidRDefault="00A07F82" w:rsidP="00A07F82">
      <w:pPr>
        <w:pStyle w:val="B2"/>
      </w:pPr>
      <w:r w:rsidRPr="003B3B49">
        <w:t>5.3.</w:t>
      </w:r>
      <w:r w:rsidRPr="003B3B49">
        <w:tab/>
        <w:t>The UE shall consider the random access response reception not successful then re-select a preamble and transmit with the calculated NPRACH transmission power when the backoff time expires if no random access response is received within the RA Response window. The RA response window shall be started at the point in time indicated by clause 5.1.4 in TS 36.321.</w:t>
      </w:r>
    </w:p>
    <w:p w14:paraId="42194CDE" w14:textId="77777777" w:rsidR="00A07F82" w:rsidRPr="003B3B49" w:rsidRDefault="00A07F82" w:rsidP="00A07F82">
      <w:pPr>
        <w:pStyle w:val="B2"/>
      </w:pPr>
      <w:r w:rsidRPr="003B3B49">
        <w:t>5.4.</w:t>
      </w:r>
      <w:r w:rsidRPr="003B3B49">
        <w:tab/>
        <w:t xml:space="preserve">The SS shall transmit a random access response containing a random access preamble identifier corresponding to the transmitted random access after 3 preamble transmission attemps have been received by the SS. </w:t>
      </w:r>
    </w:p>
    <w:p w14:paraId="5FA6B89D" w14:textId="77777777" w:rsidR="00A07F82" w:rsidRPr="003B3B49" w:rsidRDefault="00A07F82" w:rsidP="00A07F82">
      <w:pPr>
        <w:pStyle w:val="B2"/>
      </w:pPr>
      <w:r w:rsidRPr="003B3B49">
        <w:t>5.5.</w:t>
      </w:r>
      <w:r w:rsidRPr="003B3B49">
        <w:tab/>
        <w:t>The UE shall consider this random access response reception successful and transmit the msg3.</w:t>
      </w:r>
    </w:p>
    <w:p w14:paraId="1A054251" w14:textId="77777777" w:rsidR="00A07F82" w:rsidRPr="003B3B49" w:rsidRDefault="00A07F82" w:rsidP="00A07F82">
      <w:pPr>
        <w:pStyle w:val="B2"/>
      </w:pPr>
      <w:r w:rsidRPr="003B3B49">
        <w:t>5.6.</w:t>
      </w:r>
      <w:r w:rsidRPr="003B3B49">
        <w:tab/>
        <w:t>Measure the power and timing of the first preamble transmission attempt. The power of the first preamble transmission attempt shall be -25 dBm with the accuracy specified in clause 6.3B.4 of TS 36.102. Measure the relative power and timing applied to additional preamble transmission attempts. The relative power of the last 2 preamble transmission attempts shall not exceed the values specified in clause 6.3B.4 of TS 36.102. The transmit timing of all NPRACH transmissions shall be within the accuracy specified in TS36.133 clause 7.20A.2. If the UE transmits or re- transmits NPRACH preambles using the NPRACH resources and NPRACH configuration corresponding to the coverage enhancement level 0, then for each preamble count a success for the event "CE selection". Otherwise count a fail for the event "CE selection". The power, relative power and timing are only measured if the coverage enhancement level selection was correct, and any results relating to a wrong selection are discarded.</w:t>
      </w:r>
    </w:p>
    <w:p w14:paraId="56CDEAC0" w14:textId="77777777" w:rsidR="00A07F82" w:rsidRPr="003B3B49" w:rsidRDefault="00A07F82" w:rsidP="00A07F82">
      <w:pPr>
        <w:pStyle w:val="B1"/>
        <w:rPr>
          <w:rFonts w:eastAsia="Malgun Gothic"/>
        </w:rPr>
      </w:pPr>
      <w:r w:rsidRPr="003B3B49">
        <w:rPr>
          <w:rFonts w:eastAsia="Malgun Gothic"/>
        </w:rPr>
        <w:t>6.</w:t>
      </w:r>
      <w:r w:rsidRPr="003B3B49">
        <w:rPr>
          <w:rFonts w:eastAsia="Malgun Gothic"/>
        </w:rPr>
        <w:tab/>
        <w:t>Test 3:  Not applicable.</w:t>
      </w:r>
    </w:p>
    <w:p w14:paraId="34B3B2F9" w14:textId="77777777" w:rsidR="00A07F82" w:rsidRPr="003B3B49" w:rsidRDefault="00A07F82" w:rsidP="00A07F82">
      <w:pPr>
        <w:pStyle w:val="B1"/>
        <w:rPr>
          <w:rFonts w:eastAsia="Malgun Gothic"/>
        </w:rPr>
      </w:pPr>
      <w:r w:rsidRPr="003B3B49">
        <w:rPr>
          <w:rFonts w:eastAsia="Malgun Gothic"/>
        </w:rPr>
        <w:t>7.</w:t>
      </w:r>
      <w:r w:rsidRPr="003B3B49">
        <w:rPr>
          <w:rFonts w:eastAsia="Malgun Gothic"/>
        </w:rPr>
        <w:tab/>
        <w:t>Test 4: Correct behaviour when receiving an incorrect message over Temporary C-RNTI</w:t>
      </w:r>
    </w:p>
    <w:p w14:paraId="6CE5D185" w14:textId="77777777" w:rsidR="00A07F82" w:rsidRPr="003B3B49" w:rsidRDefault="00A07F82" w:rsidP="00A07F82">
      <w:pPr>
        <w:pStyle w:val="B2"/>
      </w:pPr>
      <w:r w:rsidRPr="003B3B49">
        <w:t>7.1.</w:t>
      </w:r>
      <w:r w:rsidRPr="003B3B49">
        <w:tab/>
        <w:t>Repeat step 1-3.</w:t>
      </w:r>
    </w:p>
    <w:p w14:paraId="47A3DE11" w14:textId="77777777" w:rsidR="00A07F82" w:rsidRPr="003B3B49" w:rsidRDefault="00A07F82" w:rsidP="00A07F82">
      <w:pPr>
        <w:pStyle w:val="B2"/>
      </w:pPr>
      <w:r w:rsidRPr="003B3B49">
        <w:t>7.2.</w:t>
      </w:r>
      <w:r w:rsidRPr="003B3B49">
        <w:tab/>
        <w:t>In Test 4, the UE shall send the preamble to the SS. If the UE transmits an NPRACH preamble using the NPRACH resources and NPRACH configuration corresponding to the coverage enhancement level 0, then count a success for the event "CE selection". Otherwise count a fail for the event "CE selection". The SS shall transmit a random access response containing a random access preamble identifier corresponding to the transmitted random access after the first preamble has been received by the SS.</w:t>
      </w:r>
    </w:p>
    <w:p w14:paraId="748B0AAA" w14:textId="77777777" w:rsidR="00A07F82" w:rsidRPr="003B3B49" w:rsidRDefault="00A07F82" w:rsidP="00A07F82">
      <w:pPr>
        <w:pStyle w:val="B2"/>
      </w:pPr>
      <w:r w:rsidRPr="003B3B49">
        <w:t>7.3.</w:t>
      </w:r>
      <w:r w:rsidRPr="003B3B49">
        <w:tab/>
        <w:t>The UE shall consider this random access response reception successful and transmit the msg3.</w:t>
      </w:r>
    </w:p>
    <w:p w14:paraId="15250975" w14:textId="77777777" w:rsidR="00A07F82" w:rsidRPr="003B3B49" w:rsidRDefault="00A07F82" w:rsidP="00A07F82">
      <w:pPr>
        <w:pStyle w:val="B2"/>
      </w:pPr>
      <w:r w:rsidRPr="003B3B49">
        <w:t>7.4.</w:t>
      </w:r>
      <w:r w:rsidRPr="003B3B49">
        <w:tab/>
        <w:t>The SS shall send a message addressed to the Temporary C-RNTI with a UE contention resolution identity included in the MAC control element not matching the CCCH SDU transmitted in msg3 uplink message.</w:t>
      </w:r>
    </w:p>
    <w:p w14:paraId="48E87DFB" w14:textId="77777777" w:rsidR="00A07F82" w:rsidRPr="003B3B49" w:rsidRDefault="00A07F82" w:rsidP="00A07F82">
      <w:pPr>
        <w:pStyle w:val="B2"/>
      </w:pPr>
      <w:r w:rsidRPr="003B3B49">
        <w:t>7.5.</w:t>
      </w:r>
      <w:r w:rsidRPr="003B3B49">
        <w:tab/>
        <w:t>The UE shall consider the contention resolution not successful then re-select a preamble and transmit with the calculated NPRACH transmission power when the backoff time expires. If the UE transmits NPRACH preambles using the NPRACH resources and NPRACH configuration corresponding to the coverage enhancement level 0, then for each preamble count a success for the event "CE selection". Otherwise count a fail for the event "CE selection". The power is only measured if the coverage enhancement level selection was correct, and any results relating to a wrong selection are discarded.</w:t>
      </w:r>
    </w:p>
    <w:p w14:paraId="1A35F408" w14:textId="77777777" w:rsidR="00A07F82" w:rsidRPr="003B3B49" w:rsidRDefault="00A07F82" w:rsidP="00A07F82">
      <w:pPr>
        <w:pStyle w:val="B1"/>
        <w:rPr>
          <w:rFonts w:eastAsia="Malgun Gothic"/>
        </w:rPr>
      </w:pPr>
      <w:r w:rsidRPr="003B3B49">
        <w:rPr>
          <w:rFonts w:eastAsia="Malgun Gothic"/>
        </w:rPr>
        <w:t>8.</w:t>
      </w:r>
      <w:r w:rsidRPr="003B3B49">
        <w:rPr>
          <w:rFonts w:eastAsia="Malgun Gothic"/>
        </w:rPr>
        <w:tab/>
        <w:t>Test 5: Correct behaviour when receiving a correct message over Temporary C-RNTI</w:t>
      </w:r>
    </w:p>
    <w:p w14:paraId="22DF9553" w14:textId="77777777" w:rsidR="00A07F82" w:rsidRPr="003B3B49" w:rsidRDefault="00A07F82" w:rsidP="00A07F82">
      <w:pPr>
        <w:pStyle w:val="B2"/>
      </w:pPr>
      <w:r w:rsidRPr="003B3B49">
        <w:t>8.1.</w:t>
      </w:r>
      <w:r w:rsidRPr="003B3B49">
        <w:tab/>
        <w:t>In Test 5,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0, then count a success for the event "CE selection". Otherwise count a fail for the event "CE selection".</w:t>
      </w:r>
    </w:p>
    <w:p w14:paraId="76705064" w14:textId="77777777" w:rsidR="00A07F82" w:rsidRPr="003B3B49" w:rsidRDefault="00A07F82" w:rsidP="00A07F82">
      <w:pPr>
        <w:pStyle w:val="B2"/>
      </w:pPr>
      <w:r w:rsidRPr="003B3B49">
        <w:lastRenderedPageBreak/>
        <w:t>8.2.</w:t>
      </w:r>
      <w:r w:rsidRPr="003B3B49">
        <w:tab/>
        <w:t>The UE shall consider this random access response reception successful and transmit the msg3.</w:t>
      </w:r>
    </w:p>
    <w:p w14:paraId="4DC8F1DB" w14:textId="77777777" w:rsidR="00A07F82" w:rsidRPr="003B3B49" w:rsidRDefault="00A07F82" w:rsidP="00A07F82">
      <w:pPr>
        <w:pStyle w:val="B2"/>
      </w:pPr>
      <w:r w:rsidRPr="003B3B49">
        <w:t>8.3.</w:t>
      </w:r>
      <w:r w:rsidRPr="003B3B49">
        <w:tab/>
        <w:t>The SS shall send a message addressed to the Temporary C-RNTI with a UE contention resolution identity included in the MAC control element matching the CCCH SDU transmitted in the msg3 uplink message.</w:t>
      </w:r>
    </w:p>
    <w:p w14:paraId="30F33D32" w14:textId="77777777" w:rsidR="00A07F82" w:rsidRPr="003B3B49" w:rsidRDefault="00A07F82" w:rsidP="00A07F82">
      <w:pPr>
        <w:pStyle w:val="B2"/>
      </w:pPr>
      <w:r w:rsidRPr="003B3B49">
        <w:t>8.4.</w:t>
      </w:r>
      <w:r w:rsidRPr="003B3B49">
        <w:tab/>
        <w:t>The UE shall send ACK and consider the contention resolution successful and the random access procedure successfully completed.</w:t>
      </w:r>
    </w:p>
    <w:p w14:paraId="7E7F6A72" w14:textId="77777777" w:rsidR="00A07F82" w:rsidRPr="003B3B49" w:rsidRDefault="00A07F82" w:rsidP="00A07F82">
      <w:pPr>
        <w:pStyle w:val="B1"/>
        <w:rPr>
          <w:rFonts w:eastAsia="Malgun Gothic"/>
        </w:rPr>
      </w:pPr>
      <w:r w:rsidRPr="003B3B49">
        <w:rPr>
          <w:rFonts w:eastAsia="Malgun Gothic"/>
        </w:rPr>
        <w:t>9.</w:t>
      </w:r>
      <w:r w:rsidRPr="003B3B49">
        <w:rPr>
          <w:rFonts w:eastAsia="Malgun Gothic"/>
        </w:rPr>
        <w:tab/>
        <w:t>Test 6: Correct behaviour when contention resolution timer expires</w:t>
      </w:r>
    </w:p>
    <w:p w14:paraId="79239BF6" w14:textId="77777777" w:rsidR="00A07F82" w:rsidRPr="003B3B49" w:rsidRDefault="00A07F82" w:rsidP="00A07F82">
      <w:pPr>
        <w:pStyle w:val="B2"/>
      </w:pPr>
      <w:r w:rsidRPr="003B3B49">
        <w:t>9.1.</w:t>
      </w:r>
      <w:r w:rsidRPr="003B3B49">
        <w:tab/>
        <w:t>Repeat step 1-3.</w:t>
      </w:r>
    </w:p>
    <w:p w14:paraId="662312A4" w14:textId="77777777" w:rsidR="00A07F82" w:rsidRPr="003B3B49" w:rsidRDefault="00A07F82" w:rsidP="00A07F82">
      <w:pPr>
        <w:pStyle w:val="B2"/>
      </w:pPr>
      <w:r w:rsidRPr="003B3B49">
        <w:t>9.2.</w:t>
      </w:r>
      <w:r w:rsidRPr="003B3B49">
        <w:tab/>
        <w:t>In Test 6, the UE shall send the preamble to the SS.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0, then count a success for the event "CE selection". Otherwise count a fail for the event "CE selection".</w:t>
      </w:r>
    </w:p>
    <w:p w14:paraId="6A8F1B88" w14:textId="77777777" w:rsidR="00A07F82" w:rsidRPr="003B3B49" w:rsidRDefault="00A07F82" w:rsidP="00A07F82">
      <w:pPr>
        <w:pStyle w:val="B2"/>
      </w:pPr>
      <w:r w:rsidRPr="003B3B49">
        <w:t>9.3.</w:t>
      </w:r>
      <w:r w:rsidRPr="003B3B49">
        <w:tab/>
        <w:t>The UE shall consider this random access response reception successful and transmit the msg3.</w:t>
      </w:r>
    </w:p>
    <w:p w14:paraId="0F201736" w14:textId="77777777" w:rsidR="00A07F82" w:rsidRPr="003B3B49" w:rsidRDefault="00A07F82" w:rsidP="00A07F82">
      <w:pPr>
        <w:pStyle w:val="B2"/>
      </w:pPr>
      <w:r w:rsidRPr="003B3B49">
        <w:t>9.4.</w:t>
      </w:r>
      <w:r w:rsidRPr="003B3B49">
        <w:tab/>
        <w:t>The SS shall send an ACK for msg3 but not send msg4 allowing the contention resolution timer to expire.</w:t>
      </w:r>
    </w:p>
    <w:p w14:paraId="5D272E2F" w14:textId="77777777" w:rsidR="00A07F82" w:rsidRPr="003B3B49" w:rsidRDefault="00A07F82" w:rsidP="00A07F82">
      <w:pPr>
        <w:pStyle w:val="B2"/>
      </w:pPr>
      <w:r w:rsidRPr="003B3B49">
        <w:t>9.5.</w:t>
      </w:r>
      <w:r w:rsidRPr="003B3B49">
        <w:tab/>
        <w:t>The UE shall consider the contention resolution not successful then re-select a preamble and transmit with the calculated PRACH transmission power when the backoff time expires. If the UE transmits an NPRACH preambles using the NPRACH resources and NPRACH configuration corresponding to the coverage enhancement level 0, then for each preamble count a success for the event "CE selection". Otherwise count a fail for the event "CE selection". The power is only measured if the coverage enhancement level selection was correct, and any results relating to a wrong selection are discarded.</w:t>
      </w:r>
    </w:p>
    <w:p w14:paraId="4323AA6C" w14:textId="77777777" w:rsidR="00A07F82" w:rsidRPr="003B3B49" w:rsidRDefault="00A07F82" w:rsidP="00A07F82">
      <w:pPr>
        <w:pStyle w:val="B2"/>
      </w:pPr>
      <w:r w:rsidRPr="003B3B49">
        <w:t>9.6.</w:t>
      </w:r>
      <w:r w:rsidRPr="003B3B49">
        <w:tab/>
        <w:t>The SS shall transmit a random access response containing a random access preamble identifier corresponding to the transmitted random access after the first preamble has been received by the SS.</w:t>
      </w:r>
    </w:p>
    <w:p w14:paraId="4A4DD9E9" w14:textId="77777777" w:rsidR="00A07F82" w:rsidRPr="003B3B49" w:rsidRDefault="00A07F82" w:rsidP="00A07F82">
      <w:pPr>
        <w:pStyle w:val="B2"/>
      </w:pPr>
      <w:r w:rsidRPr="003B3B49">
        <w:t>9.7.</w:t>
      </w:r>
      <w:r w:rsidRPr="003B3B49">
        <w:tab/>
        <w:t>The UE shall consider this random access response reception successful and transmit the msg3.</w:t>
      </w:r>
    </w:p>
    <w:p w14:paraId="27AD8FF8" w14:textId="77777777" w:rsidR="00A07F82" w:rsidRPr="003B3B49" w:rsidRDefault="00A07F82" w:rsidP="00A07F82">
      <w:pPr>
        <w:pStyle w:val="B1"/>
        <w:rPr>
          <w:rFonts w:eastAsia="Malgun Gothic"/>
        </w:rPr>
      </w:pPr>
      <w:r w:rsidRPr="003B3B49">
        <w:rPr>
          <w:rFonts w:eastAsia="Malgun Gothic"/>
        </w:rPr>
        <w:t>10.</w:t>
      </w:r>
      <w:r w:rsidRPr="003B3B49">
        <w:rPr>
          <w:rFonts w:eastAsia="Malgun Gothic"/>
        </w:rPr>
        <w:tab/>
        <w:t>Void.</w:t>
      </w:r>
    </w:p>
    <w:p w14:paraId="4878EC25" w14:textId="77777777" w:rsidR="00A07F82" w:rsidRPr="003B3B49" w:rsidRDefault="00A07F82" w:rsidP="00A07F82">
      <w:pPr>
        <w:pStyle w:val="H6"/>
      </w:pPr>
      <w:r w:rsidRPr="003B3B49">
        <w:t>13.3.2.1.4.3</w:t>
      </w:r>
      <w:r w:rsidRPr="003B3B49">
        <w:tab/>
        <w:t>Message contents</w:t>
      </w:r>
    </w:p>
    <w:p w14:paraId="6208131E" w14:textId="77777777" w:rsidR="00A07F82" w:rsidRPr="003B3B49" w:rsidRDefault="00A07F82" w:rsidP="00A07F82">
      <w:r w:rsidRPr="003B3B49">
        <w:t xml:space="preserve">Message contents are according to TS 36.508 [7] clause 8.1.5B </w:t>
      </w:r>
      <w:r w:rsidRPr="003B3B49">
        <w:rPr>
          <w:rFonts w:hint="eastAsia"/>
          <w:lang w:eastAsia="zh-CN"/>
        </w:rPr>
        <w:t>and</w:t>
      </w:r>
      <w:r w:rsidRPr="003B3B49">
        <w:t xml:space="preserve"> 8.1.6 with following exceptions.</w:t>
      </w:r>
    </w:p>
    <w:p w14:paraId="6AD25145" w14:textId="77777777" w:rsidR="00A07F82" w:rsidRPr="003B3B49" w:rsidRDefault="00A07F82" w:rsidP="00A07F82">
      <w:pPr>
        <w:pStyle w:val="TH"/>
      </w:pPr>
      <w:r w:rsidRPr="003B3B49">
        <w:t>Table 13.3.2.1.4.3-1: RadioResourceConfigCommonSIB-NB-DEFAULT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A07F82" w:rsidRPr="003B3B49" w14:paraId="7956EBAE" w14:textId="77777777" w:rsidTr="00194164">
        <w:trPr>
          <w:gridBefore w:val="1"/>
          <w:wBefore w:w="9" w:type="dxa"/>
          <w:jc w:val="center"/>
        </w:trPr>
        <w:tc>
          <w:tcPr>
            <w:tcW w:w="9781" w:type="dxa"/>
            <w:gridSpan w:val="8"/>
          </w:tcPr>
          <w:p w14:paraId="2184A912" w14:textId="77777777" w:rsidR="00A07F82" w:rsidRPr="003B3B49" w:rsidRDefault="00A07F82" w:rsidP="00194164">
            <w:pPr>
              <w:keepNext/>
              <w:keepLines/>
              <w:spacing w:after="0"/>
              <w:rPr>
                <w:rFonts w:ascii="Arial" w:hAnsi="Arial"/>
                <w:sz w:val="18"/>
              </w:rPr>
            </w:pPr>
            <w:r w:rsidRPr="003B3B49">
              <w:rPr>
                <w:rFonts w:ascii="Arial" w:hAnsi="Arial"/>
                <w:sz w:val="18"/>
              </w:rPr>
              <w:t>Derivation Path: 36.508 clause 8.1.6.3-9</w:t>
            </w:r>
          </w:p>
        </w:tc>
      </w:tr>
      <w:tr w:rsidR="00A07F82" w:rsidRPr="003B3B49" w14:paraId="45476B52" w14:textId="77777777" w:rsidTr="00194164">
        <w:trPr>
          <w:gridAfter w:val="1"/>
          <w:wAfter w:w="9" w:type="dxa"/>
          <w:jc w:val="center"/>
        </w:trPr>
        <w:tc>
          <w:tcPr>
            <w:tcW w:w="4537" w:type="dxa"/>
            <w:gridSpan w:val="2"/>
          </w:tcPr>
          <w:p w14:paraId="169C71BE"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Information Element</w:t>
            </w:r>
          </w:p>
        </w:tc>
        <w:tc>
          <w:tcPr>
            <w:tcW w:w="2268" w:type="dxa"/>
            <w:gridSpan w:val="2"/>
          </w:tcPr>
          <w:p w14:paraId="0AC43F7F"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Value/remark</w:t>
            </w:r>
          </w:p>
        </w:tc>
        <w:tc>
          <w:tcPr>
            <w:tcW w:w="1701" w:type="dxa"/>
            <w:gridSpan w:val="2"/>
          </w:tcPr>
          <w:p w14:paraId="25C4AAD4"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Comment</w:t>
            </w:r>
          </w:p>
        </w:tc>
        <w:tc>
          <w:tcPr>
            <w:tcW w:w="1275" w:type="dxa"/>
            <w:gridSpan w:val="2"/>
          </w:tcPr>
          <w:p w14:paraId="04DA49A1"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Condition</w:t>
            </w:r>
          </w:p>
        </w:tc>
      </w:tr>
      <w:tr w:rsidR="00A07F82" w:rsidRPr="003B3B49" w14:paraId="5E7EBDC0" w14:textId="77777777" w:rsidTr="00194164">
        <w:trPr>
          <w:gridAfter w:val="1"/>
          <w:wAfter w:w="9" w:type="dxa"/>
          <w:jc w:val="center"/>
        </w:trPr>
        <w:tc>
          <w:tcPr>
            <w:tcW w:w="4537" w:type="dxa"/>
            <w:gridSpan w:val="2"/>
          </w:tcPr>
          <w:p w14:paraId="5FED0DB7" w14:textId="77777777" w:rsidR="00A07F82" w:rsidRPr="003B3B49" w:rsidRDefault="00A07F82" w:rsidP="00194164">
            <w:pPr>
              <w:keepNext/>
              <w:keepLines/>
              <w:spacing w:after="0"/>
              <w:rPr>
                <w:rFonts w:ascii="Arial" w:hAnsi="Arial"/>
                <w:sz w:val="18"/>
              </w:rPr>
            </w:pPr>
            <w:r w:rsidRPr="003B3B49">
              <w:rPr>
                <w:rFonts w:ascii="Arial" w:hAnsi="Arial"/>
                <w:sz w:val="18"/>
              </w:rPr>
              <w:t>RadioResourceConfigCommonSIB-NB-DEFAULT ::= SEQUENCE {</w:t>
            </w:r>
          </w:p>
        </w:tc>
        <w:tc>
          <w:tcPr>
            <w:tcW w:w="2268" w:type="dxa"/>
            <w:gridSpan w:val="2"/>
          </w:tcPr>
          <w:p w14:paraId="24341906" w14:textId="77777777" w:rsidR="00A07F82" w:rsidRPr="003B3B49" w:rsidRDefault="00A07F82" w:rsidP="00194164">
            <w:pPr>
              <w:keepNext/>
              <w:keepLines/>
              <w:spacing w:after="0"/>
              <w:rPr>
                <w:rFonts w:ascii="Arial" w:hAnsi="Arial"/>
                <w:sz w:val="18"/>
              </w:rPr>
            </w:pPr>
          </w:p>
        </w:tc>
        <w:tc>
          <w:tcPr>
            <w:tcW w:w="1701" w:type="dxa"/>
            <w:gridSpan w:val="2"/>
          </w:tcPr>
          <w:p w14:paraId="7DB0B219" w14:textId="77777777" w:rsidR="00A07F82" w:rsidRPr="003B3B49" w:rsidRDefault="00A07F82" w:rsidP="00194164">
            <w:pPr>
              <w:keepNext/>
              <w:keepLines/>
              <w:spacing w:after="0"/>
              <w:rPr>
                <w:rFonts w:ascii="Arial" w:hAnsi="Arial"/>
                <w:sz w:val="18"/>
              </w:rPr>
            </w:pPr>
          </w:p>
        </w:tc>
        <w:tc>
          <w:tcPr>
            <w:tcW w:w="1275" w:type="dxa"/>
            <w:gridSpan w:val="2"/>
          </w:tcPr>
          <w:p w14:paraId="7EAD6EC0" w14:textId="77777777" w:rsidR="00A07F82" w:rsidRPr="003B3B49" w:rsidRDefault="00A07F82" w:rsidP="00194164">
            <w:pPr>
              <w:keepNext/>
              <w:keepLines/>
              <w:spacing w:after="0"/>
              <w:rPr>
                <w:rFonts w:ascii="Arial" w:hAnsi="Arial"/>
                <w:sz w:val="18"/>
              </w:rPr>
            </w:pPr>
          </w:p>
        </w:tc>
      </w:tr>
      <w:tr w:rsidR="00A07F82" w:rsidRPr="003B3B49" w14:paraId="6EC922E3"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F424E4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nprach-Config-v1330 ::= SEQUENCE {</w:t>
            </w:r>
          </w:p>
        </w:tc>
        <w:tc>
          <w:tcPr>
            <w:tcW w:w="2268" w:type="dxa"/>
            <w:gridSpan w:val="2"/>
          </w:tcPr>
          <w:p w14:paraId="6DC210B2" w14:textId="77777777" w:rsidR="00A07F82" w:rsidRPr="003B3B49" w:rsidRDefault="00A07F82" w:rsidP="00194164">
            <w:pPr>
              <w:keepNext/>
              <w:keepLines/>
              <w:spacing w:after="0"/>
              <w:rPr>
                <w:rFonts w:ascii="Arial" w:hAnsi="Arial"/>
                <w:sz w:val="18"/>
              </w:rPr>
            </w:pPr>
          </w:p>
        </w:tc>
        <w:tc>
          <w:tcPr>
            <w:tcW w:w="1701" w:type="dxa"/>
            <w:gridSpan w:val="2"/>
          </w:tcPr>
          <w:p w14:paraId="4907761F" w14:textId="77777777" w:rsidR="00A07F82" w:rsidRPr="003B3B49" w:rsidRDefault="00A07F82" w:rsidP="00194164">
            <w:pPr>
              <w:keepNext/>
              <w:keepLines/>
              <w:spacing w:after="0"/>
              <w:rPr>
                <w:rFonts w:ascii="Arial" w:hAnsi="Arial"/>
                <w:sz w:val="18"/>
              </w:rPr>
            </w:pPr>
          </w:p>
        </w:tc>
        <w:tc>
          <w:tcPr>
            <w:tcW w:w="1275" w:type="dxa"/>
            <w:gridSpan w:val="2"/>
          </w:tcPr>
          <w:p w14:paraId="3E4B6E09" w14:textId="77777777" w:rsidR="00A07F82" w:rsidRPr="003B3B49" w:rsidRDefault="00A07F82" w:rsidP="00194164">
            <w:pPr>
              <w:keepNext/>
              <w:keepLines/>
              <w:spacing w:after="0"/>
              <w:rPr>
                <w:rFonts w:ascii="Arial" w:hAnsi="Arial"/>
                <w:sz w:val="18"/>
              </w:rPr>
            </w:pPr>
          </w:p>
        </w:tc>
      </w:tr>
      <w:tr w:rsidR="00A07F82" w:rsidRPr="003B3B49" w14:paraId="3EF432E5"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54C5394"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nprach-ParametersList-v1330 ::= SEQUENCE (SIZE (1.. maxNPRACH-Resources-NB-r13)) OF NPRACH-Parameters-NB-v1330</w:t>
            </w:r>
          </w:p>
        </w:tc>
        <w:tc>
          <w:tcPr>
            <w:tcW w:w="2268" w:type="dxa"/>
            <w:gridSpan w:val="2"/>
          </w:tcPr>
          <w:p w14:paraId="4C2F2B02" w14:textId="77777777" w:rsidR="00A07F82" w:rsidRPr="003B3B49" w:rsidRDefault="00A07F82" w:rsidP="00194164">
            <w:pPr>
              <w:keepNext/>
              <w:keepLines/>
              <w:spacing w:after="0"/>
              <w:rPr>
                <w:rFonts w:ascii="Arial" w:hAnsi="Arial"/>
                <w:sz w:val="18"/>
              </w:rPr>
            </w:pPr>
            <w:r w:rsidRPr="003B3B49">
              <w:rPr>
                <w:rFonts w:ascii="Arial" w:hAnsi="Arial"/>
                <w:sz w:val="18"/>
              </w:rPr>
              <w:t>3 entries</w:t>
            </w:r>
          </w:p>
        </w:tc>
        <w:tc>
          <w:tcPr>
            <w:tcW w:w="1701" w:type="dxa"/>
            <w:gridSpan w:val="2"/>
          </w:tcPr>
          <w:p w14:paraId="4891C830" w14:textId="77777777" w:rsidR="00A07F82" w:rsidRPr="003B3B49" w:rsidRDefault="00A07F82" w:rsidP="00194164">
            <w:pPr>
              <w:keepNext/>
              <w:keepLines/>
              <w:spacing w:after="0"/>
              <w:rPr>
                <w:rFonts w:ascii="Arial" w:hAnsi="Arial"/>
                <w:sz w:val="18"/>
              </w:rPr>
            </w:pPr>
          </w:p>
        </w:tc>
        <w:tc>
          <w:tcPr>
            <w:tcW w:w="1275" w:type="dxa"/>
            <w:gridSpan w:val="2"/>
          </w:tcPr>
          <w:p w14:paraId="1BB9B8D3" w14:textId="77777777" w:rsidR="00A07F82" w:rsidRPr="003B3B49" w:rsidRDefault="00A07F82" w:rsidP="00194164">
            <w:pPr>
              <w:keepNext/>
              <w:keepLines/>
              <w:spacing w:after="0"/>
              <w:rPr>
                <w:rFonts w:ascii="Arial" w:hAnsi="Arial"/>
                <w:sz w:val="18"/>
              </w:rPr>
            </w:pPr>
          </w:p>
        </w:tc>
      </w:tr>
      <w:tr w:rsidR="00A07F82" w:rsidRPr="003B3B49" w14:paraId="0E81D11D"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951568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NPRACH-Parameters-NB-v1330[1] ::= SEQUENCE {</w:t>
            </w:r>
          </w:p>
        </w:tc>
        <w:tc>
          <w:tcPr>
            <w:tcW w:w="2268" w:type="dxa"/>
            <w:gridSpan w:val="2"/>
          </w:tcPr>
          <w:p w14:paraId="007162FF" w14:textId="77777777" w:rsidR="00A07F82" w:rsidRPr="003B3B49" w:rsidRDefault="00A07F82" w:rsidP="00194164">
            <w:pPr>
              <w:keepNext/>
              <w:keepLines/>
              <w:spacing w:after="0"/>
              <w:rPr>
                <w:rFonts w:ascii="Arial" w:hAnsi="Arial"/>
                <w:sz w:val="18"/>
              </w:rPr>
            </w:pPr>
          </w:p>
        </w:tc>
        <w:tc>
          <w:tcPr>
            <w:tcW w:w="1701" w:type="dxa"/>
            <w:gridSpan w:val="2"/>
          </w:tcPr>
          <w:p w14:paraId="18EF7DF9" w14:textId="77777777" w:rsidR="00A07F82" w:rsidRPr="003B3B49" w:rsidRDefault="00A07F82" w:rsidP="00194164">
            <w:pPr>
              <w:keepNext/>
              <w:keepLines/>
              <w:spacing w:after="0"/>
              <w:rPr>
                <w:rFonts w:ascii="Arial" w:hAnsi="Arial"/>
                <w:sz w:val="18"/>
              </w:rPr>
            </w:pPr>
          </w:p>
        </w:tc>
        <w:tc>
          <w:tcPr>
            <w:tcW w:w="1275" w:type="dxa"/>
            <w:gridSpan w:val="2"/>
          </w:tcPr>
          <w:p w14:paraId="36C068D0" w14:textId="77777777" w:rsidR="00A07F82" w:rsidRPr="003B3B49" w:rsidRDefault="00A07F82" w:rsidP="00194164">
            <w:pPr>
              <w:keepNext/>
              <w:keepLines/>
              <w:spacing w:after="0"/>
              <w:rPr>
                <w:rFonts w:ascii="Arial" w:hAnsi="Arial"/>
                <w:sz w:val="18"/>
              </w:rPr>
            </w:pPr>
          </w:p>
        </w:tc>
      </w:tr>
      <w:tr w:rsidR="00A07F82" w:rsidRPr="003B3B49" w14:paraId="64771CE9"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54003BA"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nprach-NumCBRA-StartSubcarriers-r13</w:t>
            </w:r>
          </w:p>
        </w:tc>
        <w:tc>
          <w:tcPr>
            <w:tcW w:w="2268" w:type="dxa"/>
            <w:gridSpan w:val="2"/>
          </w:tcPr>
          <w:p w14:paraId="23DBC745" w14:textId="77777777" w:rsidR="00A07F82" w:rsidRPr="003B3B49" w:rsidRDefault="00A07F82" w:rsidP="00194164">
            <w:pPr>
              <w:keepNext/>
              <w:keepLines/>
              <w:spacing w:after="0"/>
              <w:rPr>
                <w:rFonts w:ascii="Arial" w:hAnsi="Arial"/>
                <w:sz w:val="18"/>
              </w:rPr>
            </w:pPr>
            <w:r w:rsidRPr="003B3B49">
              <w:rPr>
                <w:rFonts w:ascii="Arial" w:hAnsi="Arial"/>
                <w:sz w:val="18"/>
              </w:rPr>
              <w:t>n8</w:t>
            </w:r>
          </w:p>
        </w:tc>
        <w:tc>
          <w:tcPr>
            <w:tcW w:w="1701" w:type="dxa"/>
            <w:gridSpan w:val="2"/>
          </w:tcPr>
          <w:p w14:paraId="41786D98" w14:textId="77777777" w:rsidR="00A07F82" w:rsidRPr="003B3B49" w:rsidRDefault="00A07F82" w:rsidP="00194164">
            <w:pPr>
              <w:keepNext/>
              <w:keepLines/>
              <w:spacing w:after="0"/>
              <w:rPr>
                <w:rFonts w:ascii="Arial" w:hAnsi="Arial"/>
                <w:sz w:val="18"/>
              </w:rPr>
            </w:pPr>
          </w:p>
        </w:tc>
        <w:tc>
          <w:tcPr>
            <w:tcW w:w="1275" w:type="dxa"/>
            <w:gridSpan w:val="2"/>
          </w:tcPr>
          <w:p w14:paraId="44113DA8" w14:textId="77777777" w:rsidR="00A07F82" w:rsidRPr="003B3B49" w:rsidRDefault="00A07F82" w:rsidP="00194164">
            <w:pPr>
              <w:keepNext/>
              <w:keepLines/>
              <w:spacing w:after="0"/>
              <w:rPr>
                <w:rFonts w:ascii="Arial" w:hAnsi="Arial"/>
                <w:sz w:val="18"/>
              </w:rPr>
            </w:pPr>
          </w:p>
        </w:tc>
      </w:tr>
      <w:tr w:rsidR="00A07F82" w:rsidRPr="003B3B49" w14:paraId="025CEB21"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89D106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tcPr>
          <w:p w14:paraId="4C8B1FA0" w14:textId="77777777" w:rsidR="00A07F82" w:rsidRPr="003B3B49" w:rsidRDefault="00A07F82" w:rsidP="00194164">
            <w:pPr>
              <w:keepNext/>
              <w:keepLines/>
              <w:spacing w:after="0"/>
              <w:rPr>
                <w:rFonts w:ascii="Arial" w:hAnsi="Arial"/>
                <w:sz w:val="18"/>
              </w:rPr>
            </w:pPr>
          </w:p>
        </w:tc>
        <w:tc>
          <w:tcPr>
            <w:tcW w:w="1701" w:type="dxa"/>
            <w:gridSpan w:val="2"/>
          </w:tcPr>
          <w:p w14:paraId="10491FA9" w14:textId="77777777" w:rsidR="00A07F82" w:rsidRPr="003B3B49" w:rsidRDefault="00A07F82" w:rsidP="00194164">
            <w:pPr>
              <w:keepNext/>
              <w:keepLines/>
              <w:spacing w:after="0"/>
              <w:rPr>
                <w:rFonts w:ascii="Arial" w:hAnsi="Arial"/>
                <w:sz w:val="18"/>
              </w:rPr>
            </w:pPr>
          </w:p>
        </w:tc>
        <w:tc>
          <w:tcPr>
            <w:tcW w:w="1275" w:type="dxa"/>
            <w:gridSpan w:val="2"/>
          </w:tcPr>
          <w:p w14:paraId="60504466" w14:textId="77777777" w:rsidR="00A07F82" w:rsidRPr="003B3B49" w:rsidRDefault="00A07F82" w:rsidP="00194164">
            <w:pPr>
              <w:keepNext/>
              <w:keepLines/>
              <w:spacing w:after="0"/>
              <w:rPr>
                <w:rFonts w:ascii="Arial" w:hAnsi="Arial"/>
                <w:sz w:val="18"/>
              </w:rPr>
            </w:pPr>
          </w:p>
        </w:tc>
      </w:tr>
      <w:tr w:rsidR="00A07F82" w:rsidRPr="003B3B49" w14:paraId="0A10A02F"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1B4FDF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NPRACH-Parameters-NB-v1330[2] ::= SEQUENCE {</w:t>
            </w:r>
          </w:p>
        </w:tc>
        <w:tc>
          <w:tcPr>
            <w:tcW w:w="2268" w:type="dxa"/>
            <w:gridSpan w:val="2"/>
          </w:tcPr>
          <w:p w14:paraId="577F0628" w14:textId="77777777" w:rsidR="00A07F82" w:rsidRPr="003B3B49" w:rsidRDefault="00A07F82" w:rsidP="00194164">
            <w:pPr>
              <w:keepNext/>
              <w:keepLines/>
              <w:spacing w:after="0"/>
              <w:rPr>
                <w:rFonts w:ascii="Arial" w:hAnsi="Arial"/>
                <w:sz w:val="18"/>
              </w:rPr>
            </w:pPr>
          </w:p>
        </w:tc>
        <w:tc>
          <w:tcPr>
            <w:tcW w:w="1701" w:type="dxa"/>
            <w:gridSpan w:val="2"/>
          </w:tcPr>
          <w:p w14:paraId="3F1C03D3" w14:textId="77777777" w:rsidR="00A07F82" w:rsidRPr="003B3B49" w:rsidRDefault="00A07F82" w:rsidP="00194164">
            <w:pPr>
              <w:keepNext/>
              <w:keepLines/>
              <w:spacing w:after="0"/>
              <w:rPr>
                <w:rFonts w:ascii="Arial" w:hAnsi="Arial"/>
                <w:sz w:val="18"/>
              </w:rPr>
            </w:pPr>
          </w:p>
        </w:tc>
        <w:tc>
          <w:tcPr>
            <w:tcW w:w="1275" w:type="dxa"/>
            <w:gridSpan w:val="2"/>
          </w:tcPr>
          <w:p w14:paraId="30CB8095" w14:textId="77777777" w:rsidR="00A07F82" w:rsidRPr="003B3B49" w:rsidRDefault="00A07F82" w:rsidP="00194164">
            <w:pPr>
              <w:keepNext/>
              <w:keepLines/>
              <w:spacing w:after="0"/>
              <w:rPr>
                <w:rFonts w:ascii="Arial" w:hAnsi="Arial"/>
                <w:sz w:val="18"/>
              </w:rPr>
            </w:pPr>
          </w:p>
        </w:tc>
      </w:tr>
      <w:tr w:rsidR="00A07F82" w:rsidRPr="003B3B49" w14:paraId="1B9F0CD1"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ADDEC9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nprach-NumCBRA-StartSubcarriers-r13</w:t>
            </w:r>
          </w:p>
        </w:tc>
        <w:tc>
          <w:tcPr>
            <w:tcW w:w="2268" w:type="dxa"/>
            <w:gridSpan w:val="2"/>
          </w:tcPr>
          <w:p w14:paraId="6EC920B5" w14:textId="77777777" w:rsidR="00A07F82" w:rsidRPr="003B3B49" w:rsidRDefault="00A07F82" w:rsidP="00194164">
            <w:pPr>
              <w:keepNext/>
              <w:keepLines/>
              <w:spacing w:after="0"/>
              <w:rPr>
                <w:rFonts w:ascii="Arial" w:hAnsi="Arial"/>
                <w:sz w:val="18"/>
              </w:rPr>
            </w:pPr>
            <w:r w:rsidRPr="003B3B49">
              <w:rPr>
                <w:rFonts w:ascii="Arial" w:hAnsi="Arial"/>
                <w:sz w:val="18"/>
              </w:rPr>
              <w:t>n8</w:t>
            </w:r>
          </w:p>
        </w:tc>
        <w:tc>
          <w:tcPr>
            <w:tcW w:w="1701" w:type="dxa"/>
            <w:gridSpan w:val="2"/>
          </w:tcPr>
          <w:p w14:paraId="34F8BC23" w14:textId="77777777" w:rsidR="00A07F82" w:rsidRPr="003B3B49" w:rsidRDefault="00A07F82" w:rsidP="00194164">
            <w:pPr>
              <w:keepNext/>
              <w:keepLines/>
              <w:spacing w:after="0"/>
              <w:rPr>
                <w:rFonts w:ascii="Arial" w:hAnsi="Arial"/>
                <w:sz w:val="18"/>
              </w:rPr>
            </w:pPr>
          </w:p>
        </w:tc>
        <w:tc>
          <w:tcPr>
            <w:tcW w:w="1275" w:type="dxa"/>
            <w:gridSpan w:val="2"/>
          </w:tcPr>
          <w:p w14:paraId="45565245" w14:textId="77777777" w:rsidR="00A07F82" w:rsidRPr="003B3B49" w:rsidRDefault="00A07F82" w:rsidP="00194164">
            <w:pPr>
              <w:keepNext/>
              <w:keepLines/>
              <w:spacing w:after="0"/>
              <w:rPr>
                <w:rFonts w:ascii="Arial" w:hAnsi="Arial"/>
                <w:sz w:val="18"/>
              </w:rPr>
            </w:pPr>
          </w:p>
        </w:tc>
      </w:tr>
      <w:tr w:rsidR="00A07F82" w:rsidRPr="003B3B49" w14:paraId="38F5146D"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FBB690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tcPr>
          <w:p w14:paraId="13B9B0E7" w14:textId="77777777" w:rsidR="00A07F82" w:rsidRPr="003B3B49" w:rsidRDefault="00A07F82" w:rsidP="00194164">
            <w:pPr>
              <w:keepNext/>
              <w:keepLines/>
              <w:spacing w:after="0"/>
              <w:rPr>
                <w:rFonts w:ascii="Arial" w:hAnsi="Arial"/>
                <w:sz w:val="18"/>
              </w:rPr>
            </w:pPr>
          </w:p>
        </w:tc>
        <w:tc>
          <w:tcPr>
            <w:tcW w:w="1701" w:type="dxa"/>
            <w:gridSpan w:val="2"/>
          </w:tcPr>
          <w:p w14:paraId="55C44297" w14:textId="77777777" w:rsidR="00A07F82" w:rsidRPr="003B3B49" w:rsidRDefault="00A07F82" w:rsidP="00194164">
            <w:pPr>
              <w:keepNext/>
              <w:keepLines/>
              <w:spacing w:after="0"/>
              <w:rPr>
                <w:rFonts w:ascii="Arial" w:hAnsi="Arial"/>
                <w:sz w:val="18"/>
              </w:rPr>
            </w:pPr>
          </w:p>
        </w:tc>
        <w:tc>
          <w:tcPr>
            <w:tcW w:w="1275" w:type="dxa"/>
            <w:gridSpan w:val="2"/>
          </w:tcPr>
          <w:p w14:paraId="653B8F4B" w14:textId="77777777" w:rsidR="00A07F82" w:rsidRPr="003B3B49" w:rsidRDefault="00A07F82" w:rsidP="00194164">
            <w:pPr>
              <w:keepNext/>
              <w:keepLines/>
              <w:spacing w:after="0"/>
              <w:rPr>
                <w:rFonts w:ascii="Arial" w:hAnsi="Arial"/>
                <w:sz w:val="18"/>
              </w:rPr>
            </w:pPr>
          </w:p>
        </w:tc>
      </w:tr>
      <w:tr w:rsidR="00A07F82" w:rsidRPr="003B3B49" w14:paraId="03B28478"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D1D6DD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NPRACH-Parameters-NB-v1330[3] ::= SEQUENCE {</w:t>
            </w:r>
          </w:p>
        </w:tc>
        <w:tc>
          <w:tcPr>
            <w:tcW w:w="2268" w:type="dxa"/>
            <w:gridSpan w:val="2"/>
          </w:tcPr>
          <w:p w14:paraId="5D0ACB0F" w14:textId="77777777" w:rsidR="00A07F82" w:rsidRPr="003B3B49" w:rsidRDefault="00A07F82" w:rsidP="00194164">
            <w:pPr>
              <w:keepNext/>
              <w:keepLines/>
              <w:spacing w:after="0"/>
              <w:rPr>
                <w:rFonts w:ascii="Arial" w:hAnsi="Arial"/>
                <w:sz w:val="18"/>
              </w:rPr>
            </w:pPr>
          </w:p>
        </w:tc>
        <w:tc>
          <w:tcPr>
            <w:tcW w:w="1701" w:type="dxa"/>
            <w:gridSpan w:val="2"/>
          </w:tcPr>
          <w:p w14:paraId="021CDA04" w14:textId="77777777" w:rsidR="00A07F82" w:rsidRPr="003B3B49" w:rsidRDefault="00A07F82" w:rsidP="00194164">
            <w:pPr>
              <w:keepNext/>
              <w:keepLines/>
              <w:spacing w:after="0"/>
              <w:rPr>
                <w:rFonts w:ascii="Arial" w:hAnsi="Arial"/>
                <w:sz w:val="18"/>
              </w:rPr>
            </w:pPr>
          </w:p>
        </w:tc>
        <w:tc>
          <w:tcPr>
            <w:tcW w:w="1275" w:type="dxa"/>
            <w:gridSpan w:val="2"/>
          </w:tcPr>
          <w:p w14:paraId="27E47D95" w14:textId="77777777" w:rsidR="00A07F82" w:rsidRPr="003B3B49" w:rsidRDefault="00A07F82" w:rsidP="00194164">
            <w:pPr>
              <w:keepNext/>
              <w:keepLines/>
              <w:spacing w:after="0"/>
              <w:rPr>
                <w:rFonts w:ascii="Arial" w:hAnsi="Arial"/>
                <w:sz w:val="18"/>
              </w:rPr>
            </w:pPr>
          </w:p>
        </w:tc>
      </w:tr>
      <w:tr w:rsidR="00A07F82" w:rsidRPr="003B3B49" w14:paraId="0B9DFAE2"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29090B6"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nprach-NumCBRA-StartSubcarriers-r13</w:t>
            </w:r>
          </w:p>
        </w:tc>
        <w:tc>
          <w:tcPr>
            <w:tcW w:w="2268" w:type="dxa"/>
            <w:gridSpan w:val="2"/>
          </w:tcPr>
          <w:p w14:paraId="2F0C7AE6" w14:textId="77777777" w:rsidR="00A07F82" w:rsidRPr="003B3B49" w:rsidRDefault="00A07F82" w:rsidP="00194164">
            <w:pPr>
              <w:keepNext/>
              <w:keepLines/>
              <w:spacing w:after="0"/>
              <w:rPr>
                <w:rFonts w:ascii="Arial" w:hAnsi="Arial"/>
                <w:sz w:val="18"/>
              </w:rPr>
            </w:pPr>
            <w:r w:rsidRPr="003B3B49">
              <w:rPr>
                <w:rFonts w:ascii="Arial" w:hAnsi="Arial"/>
                <w:sz w:val="18"/>
              </w:rPr>
              <w:t>n8</w:t>
            </w:r>
          </w:p>
        </w:tc>
        <w:tc>
          <w:tcPr>
            <w:tcW w:w="1701" w:type="dxa"/>
            <w:gridSpan w:val="2"/>
          </w:tcPr>
          <w:p w14:paraId="0CD388DF" w14:textId="77777777" w:rsidR="00A07F82" w:rsidRPr="003B3B49" w:rsidRDefault="00A07F82" w:rsidP="00194164">
            <w:pPr>
              <w:keepNext/>
              <w:keepLines/>
              <w:spacing w:after="0"/>
              <w:rPr>
                <w:rFonts w:ascii="Arial" w:hAnsi="Arial"/>
                <w:sz w:val="18"/>
              </w:rPr>
            </w:pPr>
          </w:p>
        </w:tc>
        <w:tc>
          <w:tcPr>
            <w:tcW w:w="1275" w:type="dxa"/>
            <w:gridSpan w:val="2"/>
          </w:tcPr>
          <w:p w14:paraId="2A369925" w14:textId="77777777" w:rsidR="00A07F82" w:rsidRPr="003B3B49" w:rsidRDefault="00A07F82" w:rsidP="00194164">
            <w:pPr>
              <w:keepNext/>
              <w:keepLines/>
              <w:spacing w:after="0"/>
              <w:rPr>
                <w:rFonts w:ascii="Arial" w:hAnsi="Arial"/>
                <w:sz w:val="18"/>
              </w:rPr>
            </w:pPr>
          </w:p>
        </w:tc>
      </w:tr>
      <w:tr w:rsidR="00A07F82" w:rsidRPr="003B3B49" w14:paraId="4A8BA0E9"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6AE6CC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tcPr>
          <w:p w14:paraId="2C908688" w14:textId="77777777" w:rsidR="00A07F82" w:rsidRPr="003B3B49" w:rsidRDefault="00A07F82" w:rsidP="00194164">
            <w:pPr>
              <w:keepNext/>
              <w:keepLines/>
              <w:spacing w:after="0"/>
              <w:rPr>
                <w:rFonts w:ascii="Arial" w:hAnsi="Arial"/>
                <w:sz w:val="18"/>
              </w:rPr>
            </w:pPr>
          </w:p>
        </w:tc>
        <w:tc>
          <w:tcPr>
            <w:tcW w:w="1701" w:type="dxa"/>
            <w:gridSpan w:val="2"/>
          </w:tcPr>
          <w:p w14:paraId="3F85E0A1" w14:textId="77777777" w:rsidR="00A07F82" w:rsidRPr="003B3B49" w:rsidRDefault="00A07F82" w:rsidP="00194164">
            <w:pPr>
              <w:keepNext/>
              <w:keepLines/>
              <w:spacing w:after="0"/>
              <w:rPr>
                <w:rFonts w:ascii="Arial" w:hAnsi="Arial"/>
                <w:sz w:val="18"/>
              </w:rPr>
            </w:pPr>
          </w:p>
        </w:tc>
        <w:tc>
          <w:tcPr>
            <w:tcW w:w="1275" w:type="dxa"/>
            <w:gridSpan w:val="2"/>
          </w:tcPr>
          <w:p w14:paraId="0E07566F" w14:textId="77777777" w:rsidR="00A07F82" w:rsidRPr="003B3B49" w:rsidRDefault="00A07F82" w:rsidP="00194164">
            <w:pPr>
              <w:keepNext/>
              <w:keepLines/>
              <w:spacing w:after="0"/>
              <w:rPr>
                <w:rFonts w:ascii="Arial" w:hAnsi="Arial"/>
                <w:sz w:val="18"/>
              </w:rPr>
            </w:pPr>
          </w:p>
        </w:tc>
      </w:tr>
      <w:tr w:rsidR="00A07F82" w:rsidRPr="003B3B49" w14:paraId="615C126A"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9A8FA8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tcPr>
          <w:p w14:paraId="129F54B3" w14:textId="77777777" w:rsidR="00A07F82" w:rsidRPr="003B3B49" w:rsidRDefault="00A07F82" w:rsidP="00194164">
            <w:pPr>
              <w:keepNext/>
              <w:keepLines/>
              <w:spacing w:after="0"/>
              <w:rPr>
                <w:rFonts w:ascii="Arial" w:hAnsi="Arial"/>
                <w:sz w:val="18"/>
              </w:rPr>
            </w:pPr>
          </w:p>
        </w:tc>
        <w:tc>
          <w:tcPr>
            <w:tcW w:w="1701" w:type="dxa"/>
            <w:gridSpan w:val="2"/>
          </w:tcPr>
          <w:p w14:paraId="05811A18" w14:textId="77777777" w:rsidR="00A07F82" w:rsidRPr="003B3B49" w:rsidRDefault="00A07F82" w:rsidP="00194164">
            <w:pPr>
              <w:keepNext/>
              <w:keepLines/>
              <w:spacing w:after="0"/>
              <w:rPr>
                <w:rFonts w:ascii="Arial" w:hAnsi="Arial"/>
                <w:sz w:val="18"/>
              </w:rPr>
            </w:pPr>
          </w:p>
        </w:tc>
        <w:tc>
          <w:tcPr>
            <w:tcW w:w="1275" w:type="dxa"/>
            <w:gridSpan w:val="2"/>
          </w:tcPr>
          <w:p w14:paraId="44D2ADA3" w14:textId="77777777" w:rsidR="00A07F82" w:rsidRPr="003B3B49" w:rsidRDefault="00A07F82" w:rsidP="00194164">
            <w:pPr>
              <w:keepNext/>
              <w:keepLines/>
              <w:spacing w:after="0"/>
              <w:rPr>
                <w:rFonts w:ascii="Arial" w:hAnsi="Arial"/>
                <w:sz w:val="18"/>
              </w:rPr>
            </w:pPr>
          </w:p>
        </w:tc>
      </w:tr>
      <w:tr w:rsidR="00A07F82" w:rsidRPr="003B3B49" w14:paraId="06005912"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43B624C" w14:textId="77777777" w:rsidR="00A07F82" w:rsidRPr="003B3B49" w:rsidRDefault="00A07F82" w:rsidP="00194164">
            <w:pPr>
              <w:keepNext/>
              <w:keepLines/>
              <w:spacing w:after="0"/>
              <w:rPr>
                <w:rFonts w:ascii="Arial" w:hAnsi="Arial"/>
                <w:sz w:val="18"/>
              </w:rPr>
            </w:pPr>
            <w:r w:rsidRPr="003B3B49">
              <w:rPr>
                <w:rFonts w:ascii="Arial" w:hAnsi="Arial"/>
                <w:sz w:val="18"/>
              </w:rPr>
              <w:t>}</w:t>
            </w:r>
          </w:p>
        </w:tc>
        <w:tc>
          <w:tcPr>
            <w:tcW w:w="2268" w:type="dxa"/>
            <w:gridSpan w:val="2"/>
          </w:tcPr>
          <w:p w14:paraId="1536C5C5" w14:textId="77777777" w:rsidR="00A07F82" w:rsidRPr="003B3B49" w:rsidRDefault="00A07F82" w:rsidP="00194164">
            <w:pPr>
              <w:keepNext/>
              <w:keepLines/>
              <w:spacing w:after="0"/>
              <w:rPr>
                <w:rFonts w:ascii="Arial" w:hAnsi="Arial"/>
                <w:sz w:val="18"/>
              </w:rPr>
            </w:pPr>
          </w:p>
        </w:tc>
        <w:tc>
          <w:tcPr>
            <w:tcW w:w="1701" w:type="dxa"/>
            <w:gridSpan w:val="2"/>
          </w:tcPr>
          <w:p w14:paraId="714DC6F8" w14:textId="77777777" w:rsidR="00A07F82" w:rsidRPr="003B3B49" w:rsidRDefault="00A07F82" w:rsidP="00194164">
            <w:pPr>
              <w:keepNext/>
              <w:keepLines/>
              <w:spacing w:after="0"/>
              <w:rPr>
                <w:rFonts w:ascii="Arial" w:hAnsi="Arial"/>
                <w:sz w:val="18"/>
              </w:rPr>
            </w:pPr>
          </w:p>
        </w:tc>
        <w:tc>
          <w:tcPr>
            <w:tcW w:w="1275" w:type="dxa"/>
            <w:gridSpan w:val="2"/>
          </w:tcPr>
          <w:p w14:paraId="4FD6FEF8" w14:textId="77777777" w:rsidR="00A07F82" w:rsidRPr="003B3B49" w:rsidRDefault="00A07F82" w:rsidP="00194164">
            <w:pPr>
              <w:keepNext/>
              <w:keepLines/>
              <w:spacing w:after="0"/>
              <w:rPr>
                <w:rFonts w:ascii="Arial" w:hAnsi="Arial"/>
                <w:sz w:val="18"/>
              </w:rPr>
            </w:pPr>
          </w:p>
        </w:tc>
      </w:tr>
    </w:tbl>
    <w:p w14:paraId="5665CD5F" w14:textId="77777777" w:rsidR="00A07F82" w:rsidRPr="003B3B49" w:rsidRDefault="00A07F82" w:rsidP="00A07F82"/>
    <w:p w14:paraId="1A849A71" w14:textId="77777777" w:rsidR="00A07F82" w:rsidRPr="003B3B49" w:rsidRDefault="00A07F82" w:rsidP="00A07F82">
      <w:pPr>
        <w:pStyle w:val="TH"/>
      </w:pPr>
      <w:r w:rsidRPr="003B3B49">
        <w:lastRenderedPageBreak/>
        <w:t>Table 13.3.2.1.4.3-2: RACH-ConfigCommon-NB-DEFAULT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A07F82" w:rsidRPr="003B3B49" w14:paraId="7C99C45A" w14:textId="77777777" w:rsidTr="00194164">
        <w:trPr>
          <w:gridBefore w:val="1"/>
          <w:wBefore w:w="9" w:type="dxa"/>
          <w:jc w:val="center"/>
        </w:trPr>
        <w:tc>
          <w:tcPr>
            <w:tcW w:w="9781" w:type="dxa"/>
            <w:gridSpan w:val="8"/>
          </w:tcPr>
          <w:p w14:paraId="6C25AE39" w14:textId="77777777" w:rsidR="00A07F82" w:rsidRPr="003B3B49" w:rsidRDefault="00A07F82" w:rsidP="00194164">
            <w:pPr>
              <w:keepNext/>
              <w:keepLines/>
              <w:spacing w:after="0"/>
              <w:rPr>
                <w:rFonts w:ascii="Arial" w:hAnsi="Arial"/>
                <w:sz w:val="18"/>
              </w:rPr>
            </w:pPr>
            <w:r w:rsidRPr="003B3B49">
              <w:rPr>
                <w:rFonts w:ascii="Arial" w:hAnsi="Arial"/>
                <w:sz w:val="18"/>
              </w:rPr>
              <w:t>Derivation Path: 36.508 Table 8.1.6.3-8</w:t>
            </w:r>
          </w:p>
        </w:tc>
      </w:tr>
      <w:tr w:rsidR="00A07F82" w:rsidRPr="003B3B49" w14:paraId="7509D5FA" w14:textId="77777777" w:rsidTr="00194164">
        <w:trPr>
          <w:gridAfter w:val="1"/>
          <w:wAfter w:w="9" w:type="dxa"/>
          <w:jc w:val="center"/>
        </w:trPr>
        <w:tc>
          <w:tcPr>
            <w:tcW w:w="4537" w:type="dxa"/>
            <w:gridSpan w:val="2"/>
          </w:tcPr>
          <w:p w14:paraId="320EB672"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Information Element</w:t>
            </w:r>
          </w:p>
        </w:tc>
        <w:tc>
          <w:tcPr>
            <w:tcW w:w="2268" w:type="dxa"/>
            <w:gridSpan w:val="2"/>
          </w:tcPr>
          <w:p w14:paraId="7979EFBA"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Value/remark</w:t>
            </w:r>
          </w:p>
        </w:tc>
        <w:tc>
          <w:tcPr>
            <w:tcW w:w="1701" w:type="dxa"/>
            <w:gridSpan w:val="2"/>
          </w:tcPr>
          <w:p w14:paraId="55EEBB3D"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Comment</w:t>
            </w:r>
          </w:p>
        </w:tc>
        <w:tc>
          <w:tcPr>
            <w:tcW w:w="1275" w:type="dxa"/>
            <w:gridSpan w:val="2"/>
          </w:tcPr>
          <w:p w14:paraId="4291F8FD"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Condition</w:t>
            </w:r>
          </w:p>
        </w:tc>
      </w:tr>
      <w:tr w:rsidR="00A07F82" w:rsidRPr="003B3B49" w14:paraId="4DE7963C" w14:textId="77777777" w:rsidTr="0019416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562D062" w14:textId="77777777" w:rsidR="00A07F82" w:rsidRPr="003B3B49" w:rsidRDefault="00A07F82" w:rsidP="00194164">
            <w:pPr>
              <w:keepNext/>
              <w:keepLines/>
              <w:spacing w:after="0"/>
              <w:rPr>
                <w:rFonts w:ascii="Arial" w:hAnsi="Arial"/>
                <w:sz w:val="18"/>
              </w:rPr>
            </w:pPr>
            <w:r w:rsidRPr="003B3B49">
              <w:rPr>
                <w:rFonts w:ascii="Arial" w:hAnsi="Arial"/>
                <w:sz w:val="18"/>
              </w:rPr>
              <w:t>RACH-ConfigCommon-NB-DEFAULT ::= SEQUENCE {</w:t>
            </w:r>
          </w:p>
        </w:tc>
        <w:tc>
          <w:tcPr>
            <w:tcW w:w="2268" w:type="dxa"/>
            <w:gridSpan w:val="2"/>
            <w:tcBorders>
              <w:top w:val="single" w:sz="4" w:space="0" w:color="auto"/>
              <w:left w:val="single" w:sz="4" w:space="0" w:color="auto"/>
              <w:bottom w:val="single" w:sz="4" w:space="0" w:color="auto"/>
              <w:right w:val="single" w:sz="4" w:space="0" w:color="auto"/>
            </w:tcBorders>
          </w:tcPr>
          <w:p w14:paraId="0AE0FD1F" w14:textId="77777777" w:rsidR="00A07F82" w:rsidRPr="003B3B49" w:rsidRDefault="00A07F82" w:rsidP="00194164">
            <w:pPr>
              <w:keepNext/>
              <w:keepLines/>
              <w:spacing w:after="0"/>
              <w:rPr>
                <w:rFonts w:ascii="Arial" w:hAnsi="Arial"/>
                <w:sz w:val="18"/>
              </w:rPr>
            </w:pPr>
          </w:p>
        </w:tc>
        <w:tc>
          <w:tcPr>
            <w:tcW w:w="1701" w:type="dxa"/>
            <w:gridSpan w:val="2"/>
            <w:tcBorders>
              <w:top w:val="single" w:sz="4" w:space="0" w:color="auto"/>
              <w:left w:val="single" w:sz="4" w:space="0" w:color="auto"/>
              <w:bottom w:val="single" w:sz="4" w:space="0" w:color="auto"/>
              <w:right w:val="single" w:sz="4" w:space="0" w:color="auto"/>
            </w:tcBorders>
          </w:tcPr>
          <w:p w14:paraId="745B469B" w14:textId="77777777" w:rsidR="00A07F82" w:rsidRPr="003B3B49" w:rsidRDefault="00A07F82" w:rsidP="00194164">
            <w:pPr>
              <w:rPr>
                <w:rFonts w:ascii="Arial" w:hAnsi="Arial"/>
                <w:sz w:val="18"/>
              </w:rPr>
            </w:pPr>
          </w:p>
        </w:tc>
        <w:tc>
          <w:tcPr>
            <w:tcW w:w="1275" w:type="dxa"/>
            <w:gridSpan w:val="2"/>
            <w:tcBorders>
              <w:top w:val="single" w:sz="4" w:space="0" w:color="auto"/>
              <w:left w:val="single" w:sz="4" w:space="0" w:color="auto"/>
              <w:bottom w:val="single" w:sz="4" w:space="0" w:color="auto"/>
              <w:right w:val="single" w:sz="4" w:space="0" w:color="auto"/>
            </w:tcBorders>
          </w:tcPr>
          <w:p w14:paraId="6CB098EC" w14:textId="77777777" w:rsidR="00A07F82" w:rsidRPr="003B3B49" w:rsidRDefault="00A07F82" w:rsidP="00194164">
            <w:pPr>
              <w:rPr>
                <w:rFonts w:ascii="Arial" w:hAnsi="Arial"/>
                <w:sz w:val="18"/>
              </w:rPr>
            </w:pPr>
          </w:p>
        </w:tc>
      </w:tr>
      <w:tr w:rsidR="00A07F82" w:rsidRPr="003B3B49" w14:paraId="1037E731"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87B696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preambleTransMax-CE-r13</w:t>
            </w:r>
          </w:p>
        </w:tc>
        <w:tc>
          <w:tcPr>
            <w:tcW w:w="2268" w:type="dxa"/>
            <w:gridSpan w:val="2"/>
            <w:shd w:val="clear" w:color="auto" w:fill="auto"/>
          </w:tcPr>
          <w:p w14:paraId="4187FDBF" w14:textId="77777777" w:rsidR="00A07F82" w:rsidRPr="003B3B49" w:rsidRDefault="00A07F82" w:rsidP="00194164">
            <w:pPr>
              <w:keepNext/>
              <w:keepLines/>
              <w:spacing w:after="0"/>
              <w:rPr>
                <w:rFonts w:ascii="Arial" w:hAnsi="Arial"/>
                <w:sz w:val="18"/>
              </w:rPr>
            </w:pPr>
            <w:r w:rsidRPr="003B3B49">
              <w:rPr>
                <w:rFonts w:ascii="Arial" w:hAnsi="Arial"/>
                <w:sz w:val="18"/>
              </w:rPr>
              <w:t>n3</w:t>
            </w:r>
          </w:p>
        </w:tc>
        <w:tc>
          <w:tcPr>
            <w:tcW w:w="1701" w:type="dxa"/>
            <w:gridSpan w:val="2"/>
            <w:shd w:val="clear" w:color="auto" w:fill="auto"/>
          </w:tcPr>
          <w:p w14:paraId="191E53FE"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3B88F551" w14:textId="77777777" w:rsidR="00A07F82" w:rsidRPr="003B3B49" w:rsidRDefault="00A07F82" w:rsidP="00194164">
            <w:pPr>
              <w:keepNext/>
              <w:keepLines/>
              <w:spacing w:after="0"/>
              <w:rPr>
                <w:rFonts w:ascii="Arial" w:hAnsi="Arial"/>
                <w:sz w:val="18"/>
              </w:rPr>
            </w:pPr>
          </w:p>
        </w:tc>
      </w:tr>
      <w:tr w:rsidR="00A07F82" w:rsidRPr="003B3B49" w14:paraId="7B1BCAC5"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BACF03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powerRampingParameters-r13 SEQUENCE {</w:t>
            </w:r>
          </w:p>
        </w:tc>
        <w:tc>
          <w:tcPr>
            <w:tcW w:w="2268" w:type="dxa"/>
            <w:gridSpan w:val="2"/>
            <w:shd w:val="clear" w:color="auto" w:fill="auto"/>
          </w:tcPr>
          <w:p w14:paraId="4487FDF1"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3025D47A"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36552290" w14:textId="77777777" w:rsidR="00A07F82" w:rsidRPr="003B3B49" w:rsidRDefault="00A07F82" w:rsidP="00194164">
            <w:pPr>
              <w:keepNext/>
              <w:keepLines/>
              <w:spacing w:after="0"/>
              <w:rPr>
                <w:rFonts w:ascii="Arial" w:hAnsi="Arial"/>
                <w:sz w:val="18"/>
              </w:rPr>
            </w:pPr>
          </w:p>
        </w:tc>
      </w:tr>
      <w:tr w:rsidR="00A07F82" w:rsidRPr="003B3B49" w14:paraId="0620C4EF"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43EED5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powerRampingStep</w:t>
            </w:r>
          </w:p>
        </w:tc>
        <w:tc>
          <w:tcPr>
            <w:tcW w:w="2268" w:type="dxa"/>
            <w:gridSpan w:val="2"/>
            <w:shd w:val="clear" w:color="auto" w:fill="auto"/>
          </w:tcPr>
          <w:p w14:paraId="2D22F8BF" w14:textId="77777777" w:rsidR="00A07F82" w:rsidRPr="003B3B49" w:rsidRDefault="00A07F82" w:rsidP="00194164">
            <w:pPr>
              <w:keepNext/>
              <w:keepLines/>
              <w:spacing w:after="0"/>
              <w:rPr>
                <w:rFonts w:ascii="Arial" w:hAnsi="Arial"/>
                <w:sz w:val="18"/>
              </w:rPr>
            </w:pPr>
            <w:r w:rsidRPr="003B3B49">
              <w:rPr>
                <w:rFonts w:ascii="Arial" w:hAnsi="Arial"/>
                <w:sz w:val="18"/>
              </w:rPr>
              <w:t>dB2</w:t>
            </w:r>
          </w:p>
        </w:tc>
        <w:tc>
          <w:tcPr>
            <w:tcW w:w="1701" w:type="dxa"/>
            <w:gridSpan w:val="2"/>
            <w:shd w:val="clear" w:color="auto" w:fill="auto"/>
          </w:tcPr>
          <w:p w14:paraId="31AD7368"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66312336" w14:textId="77777777" w:rsidR="00A07F82" w:rsidRPr="003B3B49" w:rsidRDefault="00A07F82" w:rsidP="00194164">
            <w:pPr>
              <w:keepNext/>
              <w:keepLines/>
              <w:spacing w:after="0"/>
              <w:rPr>
                <w:rFonts w:ascii="Arial" w:hAnsi="Arial"/>
                <w:sz w:val="18"/>
              </w:rPr>
            </w:pPr>
          </w:p>
        </w:tc>
      </w:tr>
      <w:tr w:rsidR="00A07F82" w:rsidRPr="003B3B49" w14:paraId="319F25C5"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22FB10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preambleInitialReceivedTargetPower</w:t>
            </w:r>
          </w:p>
        </w:tc>
        <w:tc>
          <w:tcPr>
            <w:tcW w:w="2268" w:type="dxa"/>
            <w:gridSpan w:val="2"/>
            <w:shd w:val="clear" w:color="auto" w:fill="auto"/>
          </w:tcPr>
          <w:p w14:paraId="6AA76030" w14:textId="77777777" w:rsidR="00A07F82" w:rsidRPr="003B3B49" w:rsidRDefault="00A07F82" w:rsidP="00194164">
            <w:pPr>
              <w:keepNext/>
              <w:keepLines/>
              <w:spacing w:after="0"/>
              <w:rPr>
                <w:rFonts w:ascii="Arial" w:hAnsi="Arial"/>
                <w:sz w:val="18"/>
              </w:rPr>
            </w:pPr>
            <w:r w:rsidRPr="003B3B49">
              <w:rPr>
                <w:rFonts w:ascii="Arial" w:hAnsi="Arial"/>
                <w:sz w:val="18"/>
              </w:rPr>
              <w:t>dBm-112</w:t>
            </w:r>
          </w:p>
        </w:tc>
        <w:tc>
          <w:tcPr>
            <w:tcW w:w="1701" w:type="dxa"/>
            <w:gridSpan w:val="2"/>
            <w:shd w:val="clear" w:color="auto" w:fill="auto"/>
          </w:tcPr>
          <w:p w14:paraId="3221FAF0"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CA4996F" w14:textId="77777777" w:rsidR="00A07F82" w:rsidRPr="003B3B49" w:rsidRDefault="00A07F82" w:rsidP="00194164">
            <w:pPr>
              <w:keepNext/>
              <w:keepLines/>
              <w:spacing w:after="0"/>
              <w:rPr>
                <w:rFonts w:ascii="Arial" w:hAnsi="Arial"/>
                <w:sz w:val="18"/>
              </w:rPr>
            </w:pPr>
          </w:p>
        </w:tc>
      </w:tr>
      <w:tr w:rsidR="00A07F82" w:rsidRPr="003B3B49" w14:paraId="389F9029"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178C65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515EC8C8"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3C49892F"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6C209275" w14:textId="77777777" w:rsidR="00A07F82" w:rsidRPr="003B3B49" w:rsidRDefault="00A07F82" w:rsidP="00194164">
            <w:pPr>
              <w:keepNext/>
              <w:keepLines/>
              <w:spacing w:after="0"/>
              <w:rPr>
                <w:rFonts w:ascii="Arial" w:hAnsi="Arial"/>
                <w:sz w:val="18"/>
              </w:rPr>
            </w:pPr>
          </w:p>
        </w:tc>
      </w:tr>
      <w:tr w:rsidR="00A07F82" w:rsidRPr="003B3B49" w14:paraId="0DE886FF"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C6A3FE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rach-InfoList-r13 (SIZE (1.. maxNPRACH-Resources-NB-r13)) OF RACH-Info-NB-r13 {</w:t>
            </w:r>
          </w:p>
        </w:tc>
        <w:tc>
          <w:tcPr>
            <w:tcW w:w="2268" w:type="dxa"/>
            <w:gridSpan w:val="2"/>
            <w:shd w:val="clear" w:color="auto" w:fill="auto"/>
          </w:tcPr>
          <w:p w14:paraId="73222D93" w14:textId="77777777" w:rsidR="00A07F82" w:rsidRPr="003B3B49" w:rsidRDefault="00A07F82" w:rsidP="00194164">
            <w:pPr>
              <w:keepNext/>
              <w:keepLines/>
              <w:spacing w:after="0"/>
              <w:rPr>
                <w:rFonts w:ascii="Arial" w:hAnsi="Arial"/>
                <w:sz w:val="18"/>
              </w:rPr>
            </w:pPr>
            <w:r w:rsidRPr="003B3B49">
              <w:rPr>
                <w:rFonts w:ascii="Arial" w:hAnsi="Arial"/>
                <w:sz w:val="18"/>
              </w:rPr>
              <w:t>3 entries</w:t>
            </w:r>
          </w:p>
        </w:tc>
        <w:tc>
          <w:tcPr>
            <w:tcW w:w="1701" w:type="dxa"/>
            <w:gridSpan w:val="2"/>
            <w:shd w:val="clear" w:color="auto" w:fill="auto"/>
          </w:tcPr>
          <w:p w14:paraId="013B4423"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9B19D33" w14:textId="77777777" w:rsidR="00A07F82" w:rsidRPr="003B3B49" w:rsidRDefault="00A07F82" w:rsidP="00194164">
            <w:pPr>
              <w:keepNext/>
              <w:keepLines/>
              <w:spacing w:after="0"/>
              <w:rPr>
                <w:rFonts w:ascii="Arial" w:hAnsi="Arial"/>
                <w:sz w:val="18"/>
              </w:rPr>
            </w:pPr>
          </w:p>
        </w:tc>
      </w:tr>
      <w:tr w:rsidR="00A07F82" w:rsidRPr="003B3B49" w14:paraId="6D0FB7F3"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C8F9EE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RACH-Info-NB-r13[1] SEQUENCE {</w:t>
            </w:r>
          </w:p>
        </w:tc>
        <w:tc>
          <w:tcPr>
            <w:tcW w:w="2268" w:type="dxa"/>
            <w:gridSpan w:val="2"/>
            <w:shd w:val="clear" w:color="auto" w:fill="auto"/>
          </w:tcPr>
          <w:p w14:paraId="1CD0F671"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178B08B2"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4BD95E9E" w14:textId="77777777" w:rsidR="00A07F82" w:rsidRPr="003B3B49" w:rsidRDefault="00A07F82" w:rsidP="00194164">
            <w:pPr>
              <w:keepNext/>
              <w:keepLines/>
              <w:spacing w:after="0"/>
              <w:rPr>
                <w:rFonts w:ascii="Arial" w:hAnsi="Arial"/>
                <w:sz w:val="18"/>
              </w:rPr>
            </w:pPr>
          </w:p>
        </w:tc>
      </w:tr>
      <w:tr w:rsidR="00A07F82" w:rsidRPr="003B3B49" w14:paraId="08F9D24E"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F10DC5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ra-ResponseWindowSize-r13</w:t>
            </w:r>
          </w:p>
        </w:tc>
        <w:tc>
          <w:tcPr>
            <w:tcW w:w="2268" w:type="dxa"/>
            <w:gridSpan w:val="2"/>
            <w:shd w:val="clear" w:color="auto" w:fill="auto"/>
          </w:tcPr>
          <w:p w14:paraId="14E1C136" w14:textId="77777777" w:rsidR="00A07F82" w:rsidRPr="003B3B49" w:rsidRDefault="00A07F82" w:rsidP="00194164">
            <w:pPr>
              <w:keepNext/>
              <w:keepLines/>
              <w:spacing w:after="0"/>
              <w:rPr>
                <w:rFonts w:ascii="Arial" w:hAnsi="Arial"/>
                <w:sz w:val="18"/>
              </w:rPr>
            </w:pPr>
            <w:r w:rsidRPr="003B3B49">
              <w:rPr>
                <w:rFonts w:ascii="Arial" w:hAnsi="Arial"/>
                <w:sz w:val="18"/>
              </w:rPr>
              <w:t>pp2</w:t>
            </w:r>
          </w:p>
        </w:tc>
        <w:tc>
          <w:tcPr>
            <w:tcW w:w="1701" w:type="dxa"/>
            <w:gridSpan w:val="2"/>
            <w:shd w:val="clear" w:color="auto" w:fill="auto"/>
          </w:tcPr>
          <w:p w14:paraId="33BDF2A9"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19130029" w14:textId="77777777" w:rsidR="00A07F82" w:rsidRPr="003B3B49" w:rsidRDefault="00A07F82" w:rsidP="00194164">
            <w:pPr>
              <w:keepNext/>
              <w:keepLines/>
              <w:spacing w:after="0"/>
              <w:rPr>
                <w:rFonts w:ascii="Arial" w:hAnsi="Arial"/>
                <w:sz w:val="18"/>
              </w:rPr>
            </w:pPr>
          </w:p>
        </w:tc>
      </w:tr>
      <w:tr w:rsidR="00A07F82" w:rsidRPr="003B3B49" w14:paraId="6EC5DDAE"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305B0A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mac-ContentionResolutionTimer-r13</w:t>
            </w:r>
          </w:p>
        </w:tc>
        <w:tc>
          <w:tcPr>
            <w:tcW w:w="2268" w:type="dxa"/>
            <w:gridSpan w:val="2"/>
            <w:shd w:val="clear" w:color="auto" w:fill="auto"/>
          </w:tcPr>
          <w:p w14:paraId="3C571152" w14:textId="77777777" w:rsidR="00A07F82" w:rsidRPr="003B3B49" w:rsidRDefault="00A07F82" w:rsidP="00194164">
            <w:pPr>
              <w:keepNext/>
              <w:keepLines/>
              <w:spacing w:after="0"/>
              <w:rPr>
                <w:rFonts w:ascii="Arial" w:hAnsi="Arial"/>
                <w:sz w:val="18"/>
              </w:rPr>
            </w:pPr>
            <w:r w:rsidRPr="003B3B49">
              <w:rPr>
                <w:rFonts w:ascii="Arial" w:hAnsi="Arial"/>
                <w:sz w:val="18"/>
              </w:rPr>
              <w:t>pp8</w:t>
            </w:r>
          </w:p>
        </w:tc>
        <w:tc>
          <w:tcPr>
            <w:tcW w:w="1701" w:type="dxa"/>
            <w:gridSpan w:val="2"/>
            <w:shd w:val="clear" w:color="auto" w:fill="auto"/>
          </w:tcPr>
          <w:p w14:paraId="73404D07"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04D8085F" w14:textId="77777777" w:rsidR="00A07F82" w:rsidRPr="003B3B49" w:rsidRDefault="00A07F82" w:rsidP="00194164">
            <w:pPr>
              <w:keepNext/>
              <w:keepLines/>
              <w:spacing w:after="0"/>
              <w:rPr>
                <w:rFonts w:ascii="Arial" w:hAnsi="Arial"/>
                <w:sz w:val="18"/>
              </w:rPr>
            </w:pPr>
          </w:p>
        </w:tc>
      </w:tr>
      <w:tr w:rsidR="00A07F82" w:rsidRPr="003B3B49" w14:paraId="450D3399"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7D64CC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334B5B5C"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6CFCAAB1"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342D3313" w14:textId="77777777" w:rsidR="00A07F82" w:rsidRPr="003B3B49" w:rsidRDefault="00A07F82" w:rsidP="00194164">
            <w:pPr>
              <w:keepNext/>
              <w:keepLines/>
              <w:spacing w:after="0"/>
              <w:rPr>
                <w:rFonts w:ascii="Arial" w:hAnsi="Arial"/>
                <w:sz w:val="18"/>
              </w:rPr>
            </w:pPr>
          </w:p>
        </w:tc>
      </w:tr>
      <w:tr w:rsidR="00A07F82" w:rsidRPr="003B3B49" w14:paraId="4D6483A6"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6814A4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RACH-Info-NB-r13[2] SEQUENCE {</w:t>
            </w:r>
          </w:p>
        </w:tc>
        <w:tc>
          <w:tcPr>
            <w:tcW w:w="2268" w:type="dxa"/>
            <w:gridSpan w:val="2"/>
            <w:shd w:val="clear" w:color="auto" w:fill="auto"/>
          </w:tcPr>
          <w:p w14:paraId="490C3E05"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75B41BAE"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1996E88F" w14:textId="77777777" w:rsidR="00A07F82" w:rsidRPr="003B3B49" w:rsidRDefault="00A07F82" w:rsidP="00194164">
            <w:pPr>
              <w:keepNext/>
              <w:keepLines/>
              <w:spacing w:after="0"/>
              <w:rPr>
                <w:rFonts w:ascii="Arial" w:hAnsi="Arial"/>
                <w:sz w:val="18"/>
              </w:rPr>
            </w:pPr>
          </w:p>
        </w:tc>
      </w:tr>
      <w:tr w:rsidR="00A07F82" w:rsidRPr="003B3B49" w14:paraId="11A3142C"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41B5F0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ra-ResponseWindowSize-r13</w:t>
            </w:r>
          </w:p>
        </w:tc>
        <w:tc>
          <w:tcPr>
            <w:tcW w:w="2268" w:type="dxa"/>
            <w:gridSpan w:val="2"/>
            <w:shd w:val="clear" w:color="auto" w:fill="auto"/>
          </w:tcPr>
          <w:p w14:paraId="49189230" w14:textId="77777777" w:rsidR="00A07F82" w:rsidRPr="003B3B49" w:rsidRDefault="00A07F82" w:rsidP="00194164">
            <w:pPr>
              <w:keepNext/>
              <w:keepLines/>
              <w:spacing w:after="0"/>
              <w:rPr>
                <w:rFonts w:ascii="Arial" w:hAnsi="Arial"/>
                <w:sz w:val="18"/>
              </w:rPr>
            </w:pPr>
            <w:r w:rsidRPr="003B3B49">
              <w:rPr>
                <w:rFonts w:ascii="Arial" w:hAnsi="Arial"/>
                <w:sz w:val="18"/>
              </w:rPr>
              <w:t>pp2</w:t>
            </w:r>
          </w:p>
        </w:tc>
        <w:tc>
          <w:tcPr>
            <w:tcW w:w="1701" w:type="dxa"/>
            <w:gridSpan w:val="2"/>
            <w:shd w:val="clear" w:color="auto" w:fill="auto"/>
          </w:tcPr>
          <w:p w14:paraId="4EAD19B2"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61BFAED5" w14:textId="77777777" w:rsidR="00A07F82" w:rsidRPr="003B3B49" w:rsidRDefault="00A07F82" w:rsidP="00194164">
            <w:pPr>
              <w:keepNext/>
              <w:keepLines/>
              <w:spacing w:after="0"/>
              <w:rPr>
                <w:rFonts w:ascii="Arial" w:hAnsi="Arial"/>
                <w:sz w:val="18"/>
              </w:rPr>
            </w:pPr>
          </w:p>
        </w:tc>
      </w:tr>
      <w:tr w:rsidR="00A07F82" w:rsidRPr="003B3B49" w14:paraId="06D38FA4"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84999F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mac-ContentionResolutionTimer-r13</w:t>
            </w:r>
          </w:p>
        </w:tc>
        <w:tc>
          <w:tcPr>
            <w:tcW w:w="2268" w:type="dxa"/>
            <w:gridSpan w:val="2"/>
            <w:shd w:val="clear" w:color="auto" w:fill="auto"/>
          </w:tcPr>
          <w:p w14:paraId="7AA3E16E" w14:textId="77777777" w:rsidR="00A07F82" w:rsidRPr="003B3B49" w:rsidRDefault="00A07F82" w:rsidP="00194164">
            <w:pPr>
              <w:keepNext/>
              <w:keepLines/>
              <w:spacing w:after="0"/>
              <w:rPr>
                <w:rFonts w:ascii="Arial" w:hAnsi="Arial"/>
                <w:sz w:val="18"/>
              </w:rPr>
            </w:pPr>
            <w:r w:rsidRPr="003B3B49">
              <w:rPr>
                <w:rFonts w:ascii="Arial" w:hAnsi="Arial"/>
                <w:sz w:val="18"/>
              </w:rPr>
              <w:t>pp8</w:t>
            </w:r>
          </w:p>
        </w:tc>
        <w:tc>
          <w:tcPr>
            <w:tcW w:w="1701" w:type="dxa"/>
            <w:gridSpan w:val="2"/>
            <w:shd w:val="clear" w:color="auto" w:fill="auto"/>
          </w:tcPr>
          <w:p w14:paraId="7C0C3736"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7BAF155D" w14:textId="77777777" w:rsidR="00A07F82" w:rsidRPr="003B3B49" w:rsidRDefault="00A07F82" w:rsidP="00194164">
            <w:pPr>
              <w:keepNext/>
              <w:keepLines/>
              <w:spacing w:after="0"/>
              <w:rPr>
                <w:rFonts w:ascii="Arial" w:hAnsi="Arial"/>
                <w:sz w:val="18"/>
              </w:rPr>
            </w:pPr>
          </w:p>
        </w:tc>
      </w:tr>
      <w:tr w:rsidR="00A07F82" w:rsidRPr="003B3B49" w14:paraId="46191E48"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D3A4DF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40CE9A5B"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51047EC8"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3480A3CF" w14:textId="77777777" w:rsidR="00A07F82" w:rsidRPr="003B3B49" w:rsidRDefault="00A07F82" w:rsidP="00194164">
            <w:pPr>
              <w:keepNext/>
              <w:keepLines/>
              <w:spacing w:after="0"/>
              <w:rPr>
                <w:rFonts w:ascii="Arial" w:hAnsi="Arial"/>
                <w:sz w:val="18"/>
              </w:rPr>
            </w:pPr>
          </w:p>
        </w:tc>
      </w:tr>
      <w:tr w:rsidR="00A07F82" w:rsidRPr="003B3B49" w14:paraId="4F8173F8"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CAB8114"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RACH-Info-NB-r13[3] SEQUENCE {</w:t>
            </w:r>
          </w:p>
        </w:tc>
        <w:tc>
          <w:tcPr>
            <w:tcW w:w="2268" w:type="dxa"/>
            <w:gridSpan w:val="2"/>
            <w:shd w:val="clear" w:color="auto" w:fill="auto"/>
          </w:tcPr>
          <w:p w14:paraId="6A83BCB2"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5AEAF019"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0209DD75" w14:textId="77777777" w:rsidR="00A07F82" w:rsidRPr="003B3B49" w:rsidRDefault="00A07F82" w:rsidP="00194164">
            <w:pPr>
              <w:keepNext/>
              <w:keepLines/>
              <w:spacing w:after="0"/>
              <w:rPr>
                <w:rFonts w:ascii="Arial" w:hAnsi="Arial"/>
                <w:sz w:val="18"/>
              </w:rPr>
            </w:pPr>
          </w:p>
        </w:tc>
      </w:tr>
      <w:tr w:rsidR="00A07F82" w:rsidRPr="003B3B49" w14:paraId="755D3FDC"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44AE03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ra-ResponseWindowSize-r13</w:t>
            </w:r>
          </w:p>
        </w:tc>
        <w:tc>
          <w:tcPr>
            <w:tcW w:w="2268" w:type="dxa"/>
            <w:gridSpan w:val="2"/>
            <w:shd w:val="clear" w:color="auto" w:fill="auto"/>
          </w:tcPr>
          <w:p w14:paraId="378876C5" w14:textId="77777777" w:rsidR="00A07F82" w:rsidRPr="003B3B49" w:rsidRDefault="00A07F82" w:rsidP="00194164">
            <w:pPr>
              <w:keepNext/>
              <w:keepLines/>
              <w:spacing w:after="0"/>
              <w:rPr>
                <w:rFonts w:ascii="Arial" w:hAnsi="Arial"/>
                <w:sz w:val="18"/>
              </w:rPr>
            </w:pPr>
            <w:r w:rsidRPr="003B3B49">
              <w:rPr>
                <w:rFonts w:ascii="Arial" w:hAnsi="Arial"/>
                <w:sz w:val="18"/>
              </w:rPr>
              <w:t>pp2</w:t>
            </w:r>
          </w:p>
        </w:tc>
        <w:tc>
          <w:tcPr>
            <w:tcW w:w="1701" w:type="dxa"/>
            <w:gridSpan w:val="2"/>
            <w:shd w:val="clear" w:color="auto" w:fill="auto"/>
          </w:tcPr>
          <w:p w14:paraId="094146C6"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2844E04A" w14:textId="77777777" w:rsidR="00A07F82" w:rsidRPr="003B3B49" w:rsidRDefault="00A07F82" w:rsidP="00194164">
            <w:pPr>
              <w:keepNext/>
              <w:keepLines/>
              <w:spacing w:after="0"/>
              <w:rPr>
                <w:rFonts w:ascii="Arial" w:hAnsi="Arial"/>
                <w:sz w:val="18"/>
              </w:rPr>
            </w:pPr>
          </w:p>
        </w:tc>
      </w:tr>
      <w:tr w:rsidR="00A07F82" w:rsidRPr="003B3B49" w14:paraId="44310E87"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567D7F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mac-ContentionResolutionTimer-r13</w:t>
            </w:r>
          </w:p>
        </w:tc>
        <w:tc>
          <w:tcPr>
            <w:tcW w:w="2268" w:type="dxa"/>
            <w:gridSpan w:val="2"/>
            <w:shd w:val="clear" w:color="auto" w:fill="auto"/>
          </w:tcPr>
          <w:p w14:paraId="4BD571CE" w14:textId="77777777" w:rsidR="00A07F82" w:rsidRPr="003B3B49" w:rsidRDefault="00A07F82" w:rsidP="00194164">
            <w:pPr>
              <w:keepNext/>
              <w:keepLines/>
              <w:spacing w:after="0"/>
              <w:rPr>
                <w:rFonts w:ascii="Arial" w:hAnsi="Arial"/>
                <w:sz w:val="18"/>
              </w:rPr>
            </w:pPr>
            <w:r w:rsidRPr="003B3B49">
              <w:rPr>
                <w:rFonts w:ascii="Arial" w:hAnsi="Arial"/>
                <w:sz w:val="18"/>
              </w:rPr>
              <w:t>pp8</w:t>
            </w:r>
          </w:p>
        </w:tc>
        <w:tc>
          <w:tcPr>
            <w:tcW w:w="1701" w:type="dxa"/>
            <w:gridSpan w:val="2"/>
            <w:shd w:val="clear" w:color="auto" w:fill="auto"/>
          </w:tcPr>
          <w:p w14:paraId="567BB976"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6386C499" w14:textId="77777777" w:rsidR="00A07F82" w:rsidRPr="003B3B49" w:rsidRDefault="00A07F82" w:rsidP="00194164">
            <w:pPr>
              <w:keepNext/>
              <w:keepLines/>
              <w:spacing w:after="0"/>
              <w:rPr>
                <w:rFonts w:ascii="Arial" w:hAnsi="Arial"/>
                <w:sz w:val="18"/>
              </w:rPr>
            </w:pPr>
          </w:p>
        </w:tc>
      </w:tr>
      <w:tr w:rsidR="00A07F82" w:rsidRPr="003B3B49" w14:paraId="649CAD22"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9072EE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13A02ACB"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0296686B"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F308CF6" w14:textId="77777777" w:rsidR="00A07F82" w:rsidRPr="003B3B49" w:rsidRDefault="00A07F82" w:rsidP="00194164">
            <w:pPr>
              <w:keepNext/>
              <w:keepLines/>
              <w:spacing w:after="0"/>
              <w:rPr>
                <w:rFonts w:ascii="Arial" w:hAnsi="Arial"/>
                <w:sz w:val="18"/>
              </w:rPr>
            </w:pPr>
          </w:p>
        </w:tc>
      </w:tr>
      <w:tr w:rsidR="00A07F82" w:rsidRPr="003B3B49" w14:paraId="4E89DCFB"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9AAD42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599AD8F4"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2481E63A"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266A13E4" w14:textId="77777777" w:rsidR="00A07F82" w:rsidRPr="003B3B49" w:rsidRDefault="00A07F82" w:rsidP="00194164">
            <w:pPr>
              <w:keepNext/>
              <w:keepLines/>
              <w:spacing w:after="0"/>
              <w:rPr>
                <w:rFonts w:ascii="Arial" w:hAnsi="Arial"/>
                <w:sz w:val="18"/>
              </w:rPr>
            </w:pPr>
          </w:p>
        </w:tc>
      </w:tr>
      <w:tr w:rsidR="00A07F82" w:rsidRPr="003B3B49" w14:paraId="070B7CA8"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9EF6A2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powerRampingParameters-v1450</w:t>
            </w:r>
          </w:p>
        </w:tc>
        <w:tc>
          <w:tcPr>
            <w:tcW w:w="2268" w:type="dxa"/>
            <w:gridSpan w:val="2"/>
            <w:shd w:val="clear" w:color="auto" w:fill="auto"/>
          </w:tcPr>
          <w:p w14:paraId="10C7C292" w14:textId="77777777" w:rsidR="00A07F82" w:rsidRPr="003B3B49" w:rsidRDefault="00A07F82" w:rsidP="00194164">
            <w:pPr>
              <w:keepNext/>
              <w:keepLines/>
              <w:spacing w:after="0"/>
              <w:rPr>
                <w:rFonts w:ascii="Arial" w:hAnsi="Arial"/>
                <w:sz w:val="18"/>
              </w:rPr>
            </w:pPr>
            <w:r w:rsidRPr="003B3B49">
              <w:rPr>
                <w:rFonts w:ascii="Arial" w:hAnsi="Arial"/>
                <w:sz w:val="18"/>
              </w:rPr>
              <w:t>Not present</w:t>
            </w:r>
          </w:p>
        </w:tc>
        <w:tc>
          <w:tcPr>
            <w:tcW w:w="1701" w:type="dxa"/>
            <w:gridSpan w:val="2"/>
            <w:shd w:val="clear" w:color="auto" w:fill="auto"/>
          </w:tcPr>
          <w:p w14:paraId="5A800632"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7C7A9DFA" w14:textId="77777777" w:rsidR="00A07F82" w:rsidRPr="003B3B49" w:rsidRDefault="00A07F82" w:rsidP="00194164">
            <w:pPr>
              <w:keepNext/>
              <w:keepLines/>
              <w:spacing w:after="0"/>
              <w:rPr>
                <w:rFonts w:ascii="Arial" w:hAnsi="Arial"/>
                <w:sz w:val="18"/>
              </w:rPr>
            </w:pPr>
          </w:p>
        </w:tc>
      </w:tr>
      <w:tr w:rsidR="00A07F82" w:rsidRPr="003B3B49" w14:paraId="3261CE82" w14:textId="77777777" w:rsidTr="0019416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B9DDD2" w14:textId="77777777" w:rsidR="00A07F82" w:rsidRPr="003B3B49" w:rsidRDefault="00A07F82" w:rsidP="00194164">
            <w:pPr>
              <w:keepNext/>
              <w:keepLines/>
              <w:spacing w:after="0"/>
              <w:rPr>
                <w:rFonts w:ascii="Arial" w:hAnsi="Arial"/>
                <w:sz w:val="18"/>
              </w:rPr>
            </w:pPr>
            <w:r w:rsidRPr="003B3B49">
              <w:rPr>
                <w:rFonts w:ascii="Arial" w:hAnsi="Arial"/>
                <w:sz w:val="18"/>
              </w:rPr>
              <w:t>}</w:t>
            </w:r>
          </w:p>
        </w:tc>
        <w:tc>
          <w:tcPr>
            <w:tcW w:w="2268" w:type="dxa"/>
            <w:gridSpan w:val="2"/>
            <w:tcBorders>
              <w:top w:val="single" w:sz="4" w:space="0" w:color="auto"/>
              <w:left w:val="single" w:sz="4" w:space="0" w:color="auto"/>
              <w:bottom w:val="single" w:sz="4" w:space="0" w:color="auto"/>
              <w:right w:val="single" w:sz="4" w:space="0" w:color="auto"/>
            </w:tcBorders>
          </w:tcPr>
          <w:p w14:paraId="1B7FA240" w14:textId="77777777" w:rsidR="00A07F82" w:rsidRPr="003B3B49" w:rsidRDefault="00A07F82" w:rsidP="00194164">
            <w:pPr>
              <w:keepNext/>
              <w:keepLines/>
              <w:spacing w:after="0"/>
              <w:rPr>
                <w:rFonts w:ascii="Arial" w:hAnsi="Arial"/>
                <w:sz w:val="18"/>
              </w:rPr>
            </w:pPr>
          </w:p>
        </w:tc>
        <w:tc>
          <w:tcPr>
            <w:tcW w:w="1701" w:type="dxa"/>
            <w:gridSpan w:val="2"/>
            <w:tcBorders>
              <w:top w:val="single" w:sz="4" w:space="0" w:color="auto"/>
              <w:left w:val="single" w:sz="4" w:space="0" w:color="auto"/>
              <w:bottom w:val="single" w:sz="4" w:space="0" w:color="auto"/>
              <w:right w:val="single" w:sz="4" w:space="0" w:color="auto"/>
            </w:tcBorders>
          </w:tcPr>
          <w:p w14:paraId="0A802661" w14:textId="77777777" w:rsidR="00A07F82" w:rsidRPr="003B3B49" w:rsidRDefault="00A07F82" w:rsidP="00194164">
            <w:pPr>
              <w:keepNext/>
              <w:keepLines/>
              <w:spacing w:after="0"/>
              <w:rPr>
                <w:rFonts w:ascii="Arial" w:hAnsi="Arial"/>
                <w:sz w:val="18"/>
              </w:rPr>
            </w:pPr>
          </w:p>
        </w:tc>
        <w:tc>
          <w:tcPr>
            <w:tcW w:w="1275" w:type="dxa"/>
            <w:gridSpan w:val="2"/>
            <w:tcBorders>
              <w:top w:val="single" w:sz="4" w:space="0" w:color="auto"/>
              <w:left w:val="single" w:sz="4" w:space="0" w:color="auto"/>
              <w:bottom w:val="single" w:sz="4" w:space="0" w:color="auto"/>
              <w:right w:val="single" w:sz="4" w:space="0" w:color="auto"/>
            </w:tcBorders>
          </w:tcPr>
          <w:p w14:paraId="714D0265" w14:textId="77777777" w:rsidR="00A07F82" w:rsidRPr="003B3B49" w:rsidRDefault="00A07F82" w:rsidP="00194164">
            <w:pPr>
              <w:keepNext/>
              <w:keepLines/>
              <w:spacing w:after="0"/>
              <w:rPr>
                <w:rFonts w:ascii="Arial" w:hAnsi="Arial"/>
                <w:sz w:val="18"/>
              </w:rPr>
            </w:pPr>
          </w:p>
        </w:tc>
      </w:tr>
    </w:tbl>
    <w:p w14:paraId="6D3C27C4" w14:textId="77777777" w:rsidR="00A07F82" w:rsidRPr="003B3B49" w:rsidRDefault="00A07F82" w:rsidP="00A07F82"/>
    <w:p w14:paraId="37CE828A" w14:textId="77777777" w:rsidR="00A07F82" w:rsidRPr="003B3B49" w:rsidRDefault="00A07F82" w:rsidP="00A07F82">
      <w:pPr>
        <w:pStyle w:val="TH"/>
      </w:pPr>
      <w:r w:rsidRPr="003B3B49">
        <w:lastRenderedPageBreak/>
        <w:t>Table 13.3.2.1.4.3-3: NPRACH-ConfigSIB-NB-DEFAULT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07F82" w:rsidRPr="003B3B49" w14:paraId="33EA51C1" w14:textId="77777777" w:rsidTr="00194164">
        <w:trPr>
          <w:gridBefore w:val="1"/>
          <w:wBefore w:w="9" w:type="dxa"/>
          <w:jc w:val="center"/>
        </w:trPr>
        <w:tc>
          <w:tcPr>
            <w:tcW w:w="9781" w:type="dxa"/>
            <w:gridSpan w:val="5"/>
          </w:tcPr>
          <w:p w14:paraId="0872B730" w14:textId="77777777" w:rsidR="00A07F82" w:rsidRPr="003B3B49" w:rsidRDefault="00A07F82" w:rsidP="00194164">
            <w:pPr>
              <w:keepNext/>
              <w:keepLines/>
              <w:spacing w:after="0"/>
              <w:rPr>
                <w:rFonts w:ascii="Arial" w:hAnsi="Arial"/>
                <w:sz w:val="18"/>
              </w:rPr>
            </w:pPr>
            <w:r w:rsidRPr="003B3B49">
              <w:rPr>
                <w:rFonts w:ascii="Arial" w:hAnsi="Arial"/>
                <w:sz w:val="18"/>
              </w:rPr>
              <w:t>Derivation Path: 36.508 Table 8.1.6.3-5</w:t>
            </w:r>
          </w:p>
        </w:tc>
      </w:tr>
      <w:tr w:rsidR="00A07F82" w:rsidRPr="003B3B49" w14:paraId="33533352" w14:textId="77777777" w:rsidTr="00194164">
        <w:trPr>
          <w:gridAfter w:val="1"/>
          <w:wAfter w:w="9" w:type="dxa"/>
          <w:jc w:val="center"/>
        </w:trPr>
        <w:tc>
          <w:tcPr>
            <w:tcW w:w="4537" w:type="dxa"/>
            <w:gridSpan w:val="2"/>
          </w:tcPr>
          <w:p w14:paraId="3F4F1E1F"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Information Element</w:t>
            </w:r>
          </w:p>
        </w:tc>
        <w:tc>
          <w:tcPr>
            <w:tcW w:w="2268" w:type="dxa"/>
          </w:tcPr>
          <w:p w14:paraId="59437044"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Value/remark</w:t>
            </w:r>
          </w:p>
        </w:tc>
        <w:tc>
          <w:tcPr>
            <w:tcW w:w="1701" w:type="dxa"/>
          </w:tcPr>
          <w:p w14:paraId="0B36B4DA"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Comment</w:t>
            </w:r>
          </w:p>
        </w:tc>
        <w:tc>
          <w:tcPr>
            <w:tcW w:w="1275" w:type="dxa"/>
          </w:tcPr>
          <w:p w14:paraId="4CC4C1FF"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Condition</w:t>
            </w:r>
          </w:p>
        </w:tc>
      </w:tr>
      <w:tr w:rsidR="00A07F82" w:rsidRPr="003B3B49" w14:paraId="68DCC964" w14:textId="77777777" w:rsidTr="0019416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E4A8E8" w14:textId="77777777" w:rsidR="00A07F82" w:rsidRPr="003B3B49" w:rsidRDefault="00A07F82" w:rsidP="00194164">
            <w:pPr>
              <w:keepNext/>
              <w:keepLines/>
              <w:spacing w:after="0"/>
              <w:rPr>
                <w:rFonts w:ascii="Arial" w:hAnsi="Arial"/>
                <w:sz w:val="18"/>
              </w:rPr>
            </w:pPr>
            <w:r w:rsidRPr="003B3B49">
              <w:rPr>
                <w:rFonts w:ascii="Arial" w:hAnsi="Arial"/>
                <w:sz w:val="18"/>
              </w:rPr>
              <w:t>NPRACH-ConfigSIB-NB-DEFAULT ::= SEQUENCE {</w:t>
            </w:r>
          </w:p>
        </w:tc>
        <w:tc>
          <w:tcPr>
            <w:tcW w:w="2268" w:type="dxa"/>
            <w:tcBorders>
              <w:top w:val="single" w:sz="4" w:space="0" w:color="auto"/>
              <w:left w:val="single" w:sz="4" w:space="0" w:color="auto"/>
              <w:bottom w:val="single" w:sz="4" w:space="0" w:color="auto"/>
              <w:right w:val="single" w:sz="4" w:space="0" w:color="auto"/>
            </w:tcBorders>
          </w:tcPr>
          <w:p w14:paraId="74309722" w14:textId="77777777" w:rsidR="00A07F82" w:rsidRPr="003B3B49" w:rsidRDefault="00A07F82" w:rsidP="00194164">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22DECD" w14:textId="77777777" w:rsidR="00A07F82" w:rsidRPr="003B3B49" w:rsidRDefault="00A07F82" w:rsidP="00194164">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5FCA243B" w14:textId="77777777" w:rsidR="00A07F82" w:rsidRPr="003B3B49" w:rsidRDefault="00A07F82" w:rsidP="00194164">
            <w:pPr>
              <w:keepNext/>
              <w:keepLines/>
              <w:spacing w:after="0"/>
              <w:rPr>
                <w:rFonts w:ascii="Arial" w:hAnsi="Arial"/>
                <w:sz w:val="18"/>
              </w:rPr>
            </w:pPr>
          </w:p>
        </w:tc>
      </w:tr>
      <w:tr w:rsidR="00A07F82" w:rsidRPr="003B3B49" w14:paraId="7C2A5ECF" w14:textId="77777777" w:rsidTr="00194164">
        <w:trPr>
          <w:gridAfter w:val="1"/>
          <w:wAfter w:w="9" w:type="dxa"/>
          <w:jc w:val="center"/>
        </w:trPr>
        <w:tc>
          <w:tcPr>
            <w:tcW w:w="4537" w:type="dxa"/>
            <w:gridSpan w:val="2"/>
            <w:tcBorders>
              <w:bottom w:val="nil"/>
            </w:tcBorders>
          </w:tcPr>
          <w:p w14:paraId="7926F8F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nprach-CP-Length-r13</w:t>
            </w:r>
          </w:p>
        </w:tc>
        <w:tc>
          <w:tcPr>
            <w:tcW w:w="2268" w:type="dxa"/>
          </w:tcPr>
          <w:p w14:paraId="672ADED2" w14:textId="77777777" w:rsidR="00A07F82" w:rsidRPr="003B3B49" w:rsidRDefault="00A07F82" w:rsidP="00194164">
            <w:pPr>
              <w:keepNext/>
              <w:keepLines/>
              <w:spacing w:after="0"/>
              <w:rPr>
                <w:rFonts w:ascii="Arial" w:hAnsi="Arial"/>
                <w:sz w:val="18"/>
              </w:rPr>
            </w:pPr>
            <w:r w:rsidRPr="003B3B49">
              <w:rPr>
                <w:rFonts w:ascii="Arial" w:hAnsi="Arial"/>
                <w:sz w:val="18"/>
              </w:rPr>
              <w:t>us66dot7</w:t>
            </w:r>
          </w:p>
        </w:tc>
        <w:tc>
          <w:tcPr>
            <w:tcW w:w="1701" w:type="dxa"/>
          </w:tcPr>
          <w:p w14:paraId="72B3011E" w14:textId="77777777" w:rsidR="00A07F82" w:rsidRPr="003B3B49" w:rsidRDefault="00A07F82" w:rsidP="00194164">
            <w:pPr>
              <w:keepNext/>
              <w:keepLines/>
              <w:spacing w:after="0"/>
              <w:rPr>
                <w:rFonts w:ascii="Arial" w:hAnsi="Arial"/>
                <w:sz w:val="18"/>
              </w:rPr>
            </w:pPr>
          </w:p>
        </w:tc>
        <w:tc>
          <w:tcPr>
            <w:tcW w:w="1275" w:type="dxa"/>
          </w:tcPr>
          <w:p w14:paraId="583ECC24" w14:textId="77777777" w:rsidR="00A07F82" w:rsidRPr="003B3B49" w:rsidRDefault="00A07F82" w:rsidP="00194164">
            <w:pPr>
              <w:keepNext/>
              <w:keepLines/>
              <w:spacing w:after="0"/>
              <w:rPr>
                <w:rFonts w:ascii="Arial" w:hAnsi="Arial"/>
                <w:sz w:val="18"/>
              </w:rPr>
            </w:pPr>
          </w:p>
        </w:tc>
      </w:tr>
      <w:tr w:rsidR="00A07F82" w:rsidRPr="003B3B49" w14:paraId="1F299844" w14:textId="77777777" w:rsidTr="00194164">
        <w:trPr>
          <w:gridAfter w:val="1"/>
          <w:wAfter w:w="9" w:type="dxa"/>
          <w:jc w:val="center"/>
        </w:trPr>
        <w:tc>
          <w:tcPr>
            <w:tcW w:w="4537" w:type="dxa"/>
            <w:gridSpan w:val="2"/>
            <w:tcBorders>
              <w:bottom w:val="nil"/>
            </w:tcBorders>
          </w:tcPr>
          <w:p w14:paraId="0084345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rsrp-ThresholdsPrachInfoList-r13 ::= SEQUENCE (SIZE(1)) OF RSRP-Range {</w:t>
            </w:r>
          </w:p>
        </w:tc>
        <w:tc>
          <w:tcPr>
            <w:tcW w:w="2268" w:type="dxa"/>
          </w:tcPr>
          <w:p w14:paraId="6AD7F0D9" w14:textId="77777777" w:rsidR="00A07F82" w:rsidRPr="003B3B49" w:rsidRDefault="00A07F82" w:rsidP="00194164">
            <w:pPr>
              <w:keepNext/>
              <w:keepLines/>
              <w:spacing w:after="0"/>
              <w:rPr>
                <w:rFonts w:ascii="Arial" w:hAnsi="Arial"/>
                <w:sz w:val="18"/>
              </w:rPr>
            </w:pPr>
            <w:r w:rsidRPr="003B3B49">
              <w:rPr>
                <w:rFonts w:ascii="Arial" w:hAnsi="Arial"/>
                <w:sz w:val="18"/>
              </w:rPr>
              <w:t>2 entries</w:t>
            </w:r>
          </w:p>
        </w:tc>
        <w:tc>
          <w:tcPr>
            <w:tcW w:w="1701" w:type="dxa"/>
          </w:tcPr>
          <w:p w14:paraId="793FA479" w14:textId="77777777" w:rsidR="00A07F82" w:rsidRPr="003B3B49" w:rsidRDefault="00A07F82" w:rsidP="00194164">
            <w:pPr>
              <w:keepNext/>
              <w:keepLines/>
              <w:spacing w:after="0"/>
              <w:rPr>
                <w:rFonts w:ascii="Arial" w:hAnsi="Arial"/>
                <w:sz w:val="18"/>
              </w:rPr>
            </w:pPr>
          </w:p>
        </w:tc>
        <w:tc>
          <w:tcPr>
            <w:tcW w:w="1275" w:type="dxa"/>
          </w:tcPr>
          <w:p w14:paraId="1995B410" w14:textId="77777777" w:rsidR="00A07F82" w:rsidRPr="003B3B49" w:rsidRDefault="00A07F82" w:rsidP="00194164">
            <w:pPr>
              <w:keepNext/>
              <w:keepLines/>
              <w:spacing w:after="0"/>
              <w:rPr>
                <w:rFonts w:ascii="Arial" w:hAnsi="Arial"/>
                <w:sz w:val="18"/>
              </w:rPr>
            </w:pPr>
          </w:p>
        </w:tc>
      </w:tr>
      <w:tr w:rsidR="00A07F82" w:rsidRPr="003B3B49" w14:paraId="70E160D4" w14:textId="77777777" w:rsidTr="00194164">
        <w:trPr>
          <w:gridAfter w:val="1"/>
          <w:wAfter w:w="9" w:type="dxa"/>
          <w:jc w:val="center"/>
        </w:trPr>
        <w:tc>
          <w:tcPr>
            <w:tcW w:w="4537" w:type="dxa"/>
            <w:gridSpan w:val="2"/>
            <w:tcBorders>
              <w:bottom w:val="nil"/>
            </w:tcBorders>
          </w:tcPr>
          <w:p w14:paraId="19C3230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RSRP-Range[1]</w:t>
            </w:r>
          </w:p>
        </w:tc>
        <w:tc>
          <w:tcPr>
            <w:tcW w:w="2268" w:type="dxa"/>
          </w:tcPr>
          <w:p w14:paraId="6E22769D" w14:textId="77777777" w:rsidR="00A07F82" w:rsidRPr="003B3B49" w:rsidRDefault="00A07F82" w:rsidP="00194164">
            <w:pPr>
              <w:keepNext/>
              <w:keepLines/>
              <w:spacing w:after="0"/>
              <w:rPr>
                <w:rFonts w:ascii="Arial" w:hAnsi="Arial"/>
                <w:sz w:val="18"/>
              </w:rPr>
            </w:pPr>
            <w:r w:rsidRPr="003B3B49">
              <w:rPr>
                <w:rFonts w:ascii="Arial" w:hAnsi="Arial"/>
                <w:sz w:val="18"/>
              </w:rPr>
              <w:t>25</w:t>
            </w:r>
          </w:p>
        </w:tc>
        <w:tc>
          <w:tcPr>
            <w:tcW w:w="1701" w:type="dxa"/>
          </w:tcPr>
          <w:p w14:paraId="3B2D470B" w14:textId="77777777" w:rsidR="00A07F82" w:rsidRPr="003B3B49" w:rsidRDefault="00A07F82" w:rsidP="00194164">
            <w:pPr>
              <w:keepNext/>
              <w:keepLines/>
              <w:spacing w:after="0"/>
              <w:rPr>
                <w:rFonts w:ascii="Arial" w:hAnsi="Arial"/>
                <w:sz w:val="18"/>
              </w:rPr>
            </w:pPr>
            <w:r w:rsidRPr="003B3B49">
              <w:rPr>
                <w:rFonts w:ascii="Arial" w:hAnsi="Arial"/>
                <w:sz w:val="18"/>
              </w:rPr>
              <w:t>-116dBm</w:t>
            </w:r>
          </w:p>
        </w:tc>
        <w:tc>
          <w:tcPr>
            <w:tcW w:w="1275" w:type="dxa"/>
            <w:vMerge w:val="restart"/>
            <w:vAlign w:val="center"/>
          </w:tcPr>
          <w:p w14:paraId="530B3AF3" w14:textId="77777777" w:rsidR="00A07F82" w:rsidRPr="003B3B49" w:rsidRDefault="00A07F82" w:rsidP="00194164">
            <w:pPr>
              <w:keepNext/>
              <w:keepLines/>
              <w:spacing w:after="0"/>
              <w:rPr>
                <w:rFonts w:ascii="Arial" w:hAnsi="Arial"/>
                <w:sz w:val="18"/>
              </w:rPr>
            </w:pPr>
            <w:r w:rsidRPr="003B3B49">
              <w:rPr>
                <w:rFonts w:ascii="Arial" w:hAnsi="Arial"/>
                <w:sz w:val="18"/>
              </w:rPr>
              <w:t>Normal</w:t>
            </w:r>
          </w:p>
        </w:tc>
      </w:tr>
      <w:tr w:rsidR="00A07F82" w:rsidRPr="003B3B49" w14:paraId="74066699" w14:textId="77777777" w:rsidTr="00194164">
        <w:trPr>
          <w:gridAfter w:val="1"/>
          <w:wAfter w:w="9" w:type="dxa"/>
          <w:jc w:val="center"/>
        </w:trPr>
        <w:tc>
          <w:tcPr>
            <w:tcW w:w="4537" w:type="dxa"/>
            <w:gridSpan w:val="2"/>
            <w:tcBorders>
              <w:bottom w:val="nil"/>
            </w:tcBorders>
          </w:tcPr>
          <w:p w14:paraId="114C9C14"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RSRP-Range[2]</w:t>
            </w:r>
          </w:p>
        </w:tc>
        <w:tc>
          <w:tcPr>
            <w:tcW w:w="2268" w:type="dxa"/>
          </w:tcPr>
          <w:p w14:paraId="430C76DE" w14:textId="77777777" w:rsidR="00A07F82" w:rsidRPr="003B3B49" w:rsidRDefault="00A07F82" w:rsidP="00194164">
            <w:pPr>
              <w:keepNext/>
              <w:keepLines/>
              <w:spacing w:after="0"/>
              <w:rPr>
                <w:rFonts w:ascii="Arial" w:hAnsi="Arial"/>
                <w:sz w:val="18"/>
              </w:rPr>
            </w:pPr>
            <w:r w:rsidRPr="003B3B49">
              <w:rPr>
                <w:rFonts w:ascii="Arial" w:hAnsi="Arial"/>
                <w:sz w:val="18"/>
              </w:rPr>
              <w:t>40</w:t>
            </w:r>
          </w:p>
        </w:tc>
        <w:tc>
          <w:tcPr>
            <w:tcW w:w="1701" w:type="dxa"/>
          </w:tcPr>
          <w:p w14:paraId="5039070D" w14:textId="77777777" w:rsidR="00A07F82" w:rsidRPr="003B3B49" w:rsidRDefault="00A07F82" w:rsidP="00194164">
            <w:pPr>
              <w:keepNext/>
              <w:keepLines/>
              <w:spacing w:after="0"/>
              <w:rPr>
                <w:rFonts w:ascii="Arial" w:hAnsi="Arial"/>
                <w:sz w:val="18"/>
              </w:rPr>
            </w:pPr>
            <w:r w:rsidRPr="003B3B49">
              <w:rPr>
                <w:rFonts w:ascii="Arial" w:hAnsi="Arial"/>
                <w:sz w:val="18"/>
              </w:rPr>
              <w:t>-101dBm</w:t>
            </w:r>
          </w:p>
        </w:tc>
        <w:tc>
          <w:tcPr>
            <w:tcW w:w="1275" w:type="dxa"/>
            <w:vMerge/>
          </w:tcPr>
          <w:p w14:paraId="36D066D9" w14:textId="77777777" w:rsidR="00A07F82" w:rsidRPr="003B3B49" w:rsidRDefault="00A07F82" w:rsidP="00194164">
            <w:pPr>
              <w:keepNext/>
              <w:keepLines/>
              <w:spacing w:after="0"/>
              <w:rPr>
                <w:rFonts w:ascii="Arial" w:hAnsi="Arial"/>
                <w:sz w:val="18"/>
              </w:rPr>
            </w:pPr>
          </w:p>
        </w:tc>
      </w:tr>
      <w:tr w:rsidR="00A07F82" w:rsidRPr="003B3B49" w14:paraId="22F60506" w14:textId="77777777" w:rsidTr="00194164">
        <w:trPr>
          <w:gridAfter w:val="1"/>
          <w:wAfter w:w="9" w:type="dxa"/>
          <w:jc w:val="center"/>
        </w:trPr>
        <w:tc>
          <w:tcPr>
            <w:tcW w:w="4537" w:type="dxa"/>
            <w:gridSpan w:val="2"/>
            <w:tcBorders>
              <w:bottom w:val="nil"/>
            </w:tcBorders>
          </w:tcPr>
          <w:p w14:paraId="349AFEA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39275ADA" w14:textId="77777777" w:rsidR="00A07F82" w:rsidRPr="003B3B49" w:rsidRDefault="00A07F82" w:rsidP="00194164">
            <w:pPr>
              <w:keepNext/>
              <w:keepLines/>
              <w:spacing w:after="0"/>
              <w:rPr>
                <w:rFonts w:ascii="Arial" w:hAnsi="Arial"/>
                <w:sz w:val="18"/>
              </w:rPr>
            </w:pPr>
          </w:p>
        </w:tc>
        <w:tc>
          <w:tcPr>
            <w:tcW w:w="1701" w:type="dxa"/>
          </w:tcPr>
          <w:p w14:paraId="35D53A68" w14:textId="77777777" w:rsidR="00A07F82" w:rsidRPr="003B3B49" w:rsidRDefault="00A07F82" w:rsidP="00194164">
            <w:pPr>
              <w:keepNext/>
              <w:keepLines/>
              <w:spacing w:after="0"/>
              <w:rPr>
                <w:rFonts w:ascii="Arial" w:hAnsi="Arial"/>
                <w:sz w:val="18"/>
              </w:rPr>
            </w:pPr>
          </w:p>
        </w:tc>
        <w:tc>
          <w:tcPr>
            <w:tcW w:w="1275" w:type="dxa"/>
          </w:tcPr>
          <w:p w14:paraId="502E801F" w14:textId="77777777" w:rsidR="00A07F82" w:rsidRPr="003B3B49" w:rsidRDefault="00A07F82" w:rsidP="00194164">
            <w:pPr>
              <w:keepNext/>
              <w:keepLines/>
              <w:spacing w:after="0"/>
              <w:rPr>
                <w:rFonts w:ascii="Arial" w:hAnsi="Arial"/>
                <w:sz w:val="18"/>
              </w:rPr>
            </w:pPr>
          </w:p>
        </w:tc>
      </w:tr>
      <w:tr w:rsidR="00A07F82" w:rsidRPr="003B3B49" w14:paraId="37AADDAF" w14:textId="77777777" w:rsidTr="00194164">
        <w:trPr>
          <w:gridAfter w:val="1"/>
          <w:wAfter w:w="9" w:type="dxa"/>
          <w:jc w:val="center"/>
        </w:trPr>
        <w:tc>
          <w:tcPr>
            <w:tcW w:w="4537" w:type="dxa"/>
            <w:gridSpan w:val="2"/>
            <w:tcBorders>
              <w:bottom w:val="single" w:sz="4" w:space="0" w:color="auto"/>
            </w:tcBorders>
          </w:tcPr>
          <w:p w14:paraId="532B6FE6"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nprach-ParametersList-r13 SEQUENCE (SIZE (1.. maxNPRACH-Resources-NB-r13)) OF NPRACH-Parameters-NB-r13 {</w:t>
            </w:r>
          </w:p>
        </w:tc>
        <w:tc>
          <w:tcPr>
            <w:tcW w:w="2268" w:type="dxa"/>
          </w:tcPr>
          <w:p w14:paraId="4470B7A6" w14:textId="77777777" w:rsidR="00A07F82" w:rsidRPr="003B3B49" w:rsidRDefault="00A07F82" w:rsidP="00194164">
            <w:pPr>
              <w:keepNext/>
              <w:keepLines/>
              <w:spacing w:after="0"/>
              <w:rPr>
                <w:rFonts w:ascii="Arial" w:hAnsi="Arial"/>
                <w:sz w:val="18"/>
              </w:rPr>
            </w:pPr>
            <w:r w:rsidRPr="003B3B49">
              <w:rPr>
                <w:rFonts w:ascii="Arial" w:hAnsi="Arial"/>
                <w:sz w:val="18"/>
              </w:rPr>
              <w:t>3 entries</w:t>
            </w:r>
          </w:p>
        </w:tc>
        <w:tc>
          <w:tcPr>
            <w:tcW w:w="1701" w:type="dxa"/>
          </w:tcPr>
          <w:p w14:paraId="33424721" w14:textId="77777777" w:rsidR="00A07F82" w:rsidRPr="003B3B49" w:rsidRDefault="00A07F82" w:rsidP="00194164">
            <w:pPr>
              <w:keepNext/>
              <w:keepLines/>
              <w:spacing w:after="0"/>
              <w:rPr>
                <w:rFonts w:ascii="Arial" w:hAnsi="Arial"/>
                <w:sz w:val="18"/>
              </w:rPr>
            </w:pPr>
          </w:p>
        </w:tc>
        <w:tc>
          <w:tcPr>
            <w:tcW w:w="1275" w:type="dxa"/>
          </w:tcPr>
          <w:p w14:paraId="10AF7F14" w14:textId="77777777" w:rsidR="00A07F82" w:rsidRPr="003B3B49" w:rsidRDefault="00A07F82" w:rsidP="00194164">
            <w:pPr>
              <w:keepNext/>
              <w:keepLines/>
              <w:spacing w:after="0"/>
              <w:rPr>
                <w:rFonts w:ascii="Arial" w:hAnsi="Arial"/>
                <w:sz w:val="18"/>
              </w:rPr>
            </w:pPr>
          </w:p>
        </w:tc>
      </w:tr>
      <w:tr w:rsidR="00A07F82" w:rsidRPr="003B3B49" w14:paraId="5AF728FD" w14:textId="77777777" w:rsidTr="00194164">
        <w:trPr>
          <w:gridAfter w:val="1"/>
          <w:wAfter w:w="9" w:type="dxa"/>
          <w:jc w:val="center"/>
        </w:trPr>
        <w:tc>
          <w:tcPr>
            <w:tcW w:w="4537" w:type="dxa"/>
            <w:gridSpan w:val="2"/>
            <w:tcBorders>
              <w:bottom w:val="single" w:sz="4" w:space="0" w:color="auto"/>
            </w:tcBorders>
          </w:tcPr>
          <w:p w14:paraId="31075DF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NPRACH-Parameters-NB-r13[1] ::= SEQUENCE {</w:t>
            </w:r>
          </w:p>
        </w:tc>
        <w:tc>
          <w:tcPr>
            <w:tcW w:w="2268" w:type="dxa"/>
          </w:tcPr>
          <w:p w14:paraId="02AD7D78" w14:textId="77777777" w:rsidR="00A07F82" w:rsidRPr="003B3B49" w:rsidRDefault="00A07F82" w:rsidP="00194164">
            <w:pPr>
              <w:keepNext/>
              <w:keepLines/>
              <w:spacing w:after="0"/>
              <w:rPr>
                <w:rFonts w:ascii="Arial" w:hAnsi="Arial"/>
                <w:sz w:val="18"/>
              </w:rPr>
            </w:pPr>
          </w:p>
        </w:tc>
        <w:tc>
          <w:tcPr>
            <w:tcW w:w="1701" w:type="dxa"/>
          </w:tcPr>
          <w:p w14:paraId="54B30DCE" w14:textId="77777777" w:rsidR="00A07F82" w:rsidRPr="003B3B49" w:rsidRDefault="00A07F82" w:rsidP="00194164">
            <w:pPr>
              <w:keepNext/>
              <w:keepLines/>
              <w:spacing w:after="0"/>
              <w:rPr>
                <w:rFonts w:ascii="Arial" w:hAnsi="Arial"/>
                <w:sz w:val="18"/>
              </w:rPr>
            </w:pPr>
          </w:p>
        </w:tc>
        <w:tc>
          <w:tcPr>
            <w:tcW w:w="1275" w:type="dxa"/>
          </w:tcPr>
          <w:p w14:paraId="74256DEE" w14:textId="77777777" w:rsidR="00A07F82" w:rsidRPr="003B3B49" w:rsidRDefault="00A07F82" w:rsidP="00194164">
            <w:pPr>
              <w:keepNext/>
              <w:keepLines/>
              <w:spacing w:after="0"/>
              <w:rPr>
                <w:rFonts w:ascii="Arial" w:hAnsi="Arial"/>
                <w:sz w:val="18"/>
              </w:rPr>
            </w:pPr>
          </w:p>
        </w:tc>
      </w:tr>
      <w:tr w:rsidR="00A07F82" w:rsidRPr="003B3B49" w14:paraId="29EE3E11" w14:textId="77777777" w:rsidTr="00194164">
        <w:trPr>
          <w:gridAfter w:val="1"/>
          <w:wAfter w:w="9" w:type="dxa"/>
          <w:jc w:val="center"/>
        </w:trPr>
        <w:tc>
          <w:tcPr>
            <w:tcW w:w="4537" w:type="dxa"/>
            <w:gridSpan w:val="2"/>
            <w:tcBorders>
              <w:bottom w:val="nil"/>
            </w:tcBorders>
          </w:tcPr>
          <w:p w14:paraId="56EC508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nprach-Periodicity-r13</w:t>
            </w:r>
          </w:p>
        </w:tc>
        <w:tc>
          <w:tcPr>
            <w:tcW w:w="2268" w:type="dxa"/>
          </w:tcPr>
          <w:p w14:paraId="42DACE25" w14:textId="77777777" w:rsidR="00A07F82" w:rsidRPr="003B3B49" w:rsidRDefault="00A07F82" w:rsidP="00194164">
            <w:pPr>
              <w:keepNext/>
              <w:keepLines/>
              <w:spacing w:after="0"/>
              <w:rPr>
                <w:rFonts w:ascii="Arial" w:hAnsi="Arial"/>
                <w:sz w:val="18"/>
              </w:rPr>
            </w:pPr>
            <w:r w:rsidRPr="003B3B49">
              <w:rPr>
                <w:rFonts w:ascii="Arial" w:hAnsi="Arial"/>
                <w:sz w:val="18"/>
              </w:rPr>
              <w:t>ms40</w:t>
            </w:r>
          </w:p>
        </w:tc>
        <w:tc>
          <w:tcPr>
            <w:tcW w:w="1701" w:type="dxa"/>
          </w:tcPr>
          <w:p w14:paraId="5F233FA0" w14:textId="77777777" w:rsidR="00A07F82" w:rsidRPr="003B3B49" w:rsidRDefault="00A07F82" w:rsidP="00194164">
            <w:pPr>
              <w:keepNext/>
              <w:keepLines/>
              <w:spacing w:after="0"/>
              <w:rPr>
                <w:rFonts w:ascii="Arial" w:hAnsi="Arial"/>
                <w:sz w:val="18"/>
              </w:rPr>
            </w:pPr>
          </w:p>
        </w:tc>
        <w:tc>
          <w:tcPr>
            <w:tcW w:w="1275" w:type="dxa"/>
          </w:tcPr>
          <w:p w14:paraId="664CC353" w14:textId="77777777" w:rsidR="00A07F82" w:rsidRPr="003B3B49" w:rsidRDefault="00A07F82" w:rsidP="00194164">
            <w:pPr>
              <w:keepNext/>
              <w:keepLines/>
              <w:spacing w:after="0"/>
              <w:rPr>
                <w:rFonts w:ascii="Arial" w:hAnsi="Arial"/>
                <w:sz w:val="18"/>
              </w:rPr>
            </w:pPr>
          </w:p>
        </w:tc>
      </w:tr>
      <w:tr w:rsidR="00A07F82" w:rsidRPr="003B3B49" w14:paraId="34AC6FDA" w14:textId="77777777" w:rsidTr="00194164">
        <w:trPr>
          <w:gridAfter w:val="1"/>
          <w:wAfter w:w="9" w:type="dxa"/>
          <w:jc w:val="center"/>
        </w:trPr>
        <w:tc>
          <w:tcPr>
            <w:tcW w:w="4537" w:type="dxa"/>
            <w:gridSpan w:val="2"/>
            <w:tcBorders>
              <w:bottom w:val="single" w:sz="4" w:space="0" w:color="auto"/>
            </w:tcBorders>
          </w:tcPr>
          <w:p w14:paraId="33CFCFC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nprach-StartTime-r13</w:t>
            </w:r>
          </w:p>
        </w:tc>
        <w:tc>
          <w:tcPr>
            <w:tcW w:w="2268" w:type="dxa"/>
          </w:tcPr>
          <w:p w14:paraId="466277E1" w14:textId="77777777" w:rsidR="00A07F82" w:rsidRPr="003B3B49" w:rsidRDefault="00A07F82" w:rsidP="00194164">
            <w:pPr>
              <w:keepNext/>
              <w:keepLines/>
              <w:spacing w:after="0"/>
              <w:rPr>
                <w:rFonts w:ascii="Arial" w:hAnsi="Arial"/>
                <w:sz w:val="18"/>
              </w:rPr>
            </w:pPr>
            <w:r w:rsidRPr="003B3B49">
              <w:rPr>
                <w:rFonts w:ascii="Arial" w:hAnsi="Arial"/>
                <w:sz w:val="18"/>
              </w:rPr>
              <w:t>ms8</w:t>
            </w:r>
          </w:p>
        </w:tc>
        <w:tc>
          <w:tcPr>
            <w:tcW w:w="1701" w:type="dxa"/>
          </w:tcPr>
          <w:p w14:paraId="4A9DDF3C" w14:textId="77777777" w:rsidR="00A07F82" w:rsidRPr="003B3B49" w:rsidRDefault="00A07F82" w:rsidP="00194164">
            <w:pPr>
              <w:keepNext/>
              <w:keepLines/>
              <w:spacing w:after="0"/>
              <w:rPr>
                <w:rFonts w:ascii="Arial" w:hAnsi="Arial"/>
                <w:sz w:val="18"/>
              </w:rPr>
            </w:pPr>
          </w:p>
        </w:tc>
        <w:tc>
          <w:tcPr>
            <w:tcW w:w="1275" w:type="dxa"/>
          </w:tcPr>
          <w:p w14:paraId="2589DB3D" w14:textId="77777777" w:rsidR="00A07F82" w:rsidRPr="003B3B49" w:rsidRDefault="00A07F82" w:rsidP="00194164">
            <w:pPr>
              <w:keepNext/>
              <w:keepLines/>
              <w:spacing w:after="0"/>
              <w:rPr>
                <w:rFonts w:ascii="Arial" w:hAnsi="Arial"/>
                <w:sz w:val="18"/>
              </w:rPr>
            </w:pPr>
          </w:p>
        </w:tc>
      </w:tr>
      <w:tr w:rsidR="00A07F82" w:rsidRPr="003B3B49" w14:paraId="2B42D367" w14:textId="77777777" w:rsidTr="00194164">
        <w:trPr>
          <w:gridAfter w:val="1"/>
          <w:wAfter w:w="9" w:type="dxa"/>
          <w:jc w:val="center"/>
        </w:trPr>
        <w:tc>
          <w:tcPr>
            <w:tcW w:w="4537" w:type="dxa"/>
            <w:gridSpan w:val="2"/>
            <w:tcBorders>
              <w:bottom w:val="nil"/>
            </w:tcBorders>
          </w:tcPr>
          <w:p w14:paraId="564BDCF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nprach-SubcarrierOffset-r13</w:t>
            </w:r>
          </w:p>
        </w:tc>
        <w:tc>
          <w:tcPr>
            <w:tcW w:w="2268" w:type="dxa"/>
          </w:tcPr>
          <w:p w14:paraId="37695A68" w14:textId="77777777" w:rsidR="00A07F82" w:rsidRPr="003B3B49" w:rsidRDefault="00A07F82" w:rsidP="00194164">
            <w:pPr>
              <w:keepNext/>
              <w:keepLines/>
              <w:spacing w:after="0"/>
              <w:rPr>
                <w:rFonts w:ascii="Arial" w:hAnsi="Arial"/>
                <w:sz w:val="18"/>
              </w:rPr>
            </w:pPr>
            <w:r w:rsidRPr="003B3B49">
              <w:rPr>
                <w:rFonts w:ascii="Arial" w:hAnsi="Arial"/>
                <w:sz w:val="18"/>
              </w:rPr>
              <w:t>n0</w:t>
            </w:r>
          </w:p>
        </w:tc>
        <w:tc>
          <w:tcPr>
            <w:tcW w:w="1701" w:type="dxa"/>
          </w:tcPr>
          <w:p w14:paraId="5FBE1DB9" w14:textId="77777777" w:rsidR="00A07F82" w:rsidRPr="003B3B49" w:rsidRDefault="00A07F82" w:rsidP="00194164">
            <w:pPr>
              <w:keepNext/>
              <w:keepLines/>
              <w:spacing w:after="0"/>
              <w:rPr>
                <w:rFonts w:ascii="Arial" w:hAnsi="Arial"/>
                <w:sz w:val="18"/>
              </w:rPr>
            </w:pPr>
          </w:p>
        </w:tc>
        <w:tc>
          <w:tcPr>
            <w:tcW w:w="1275" w:type="dxa"/>
          </w:tcPr>
          <w:p w14:paraId="1B872929" w14:textId="77777777" w:rsidR="00A07F82" w:rsidRPr="003B3B49" w:rsidRDefault="00A07F82" w:rsidP="00194164">
            <w:pPr>
              <w:keepNext/>
              <w:keepLines/>
              <w:spacing w:after="0"/>
              <w:rPr>
                <w:rFonts w:ascii="Arial" w:hAnsi="Arial"/>
                <w:sz w:val="18"/>
              </w:rPr>
            </w:pPr>
          </w:p>
        </w:tc>
      </w:tr>
      <w:tr w:rsidR="00A07F82" w:rsidRPr="003B3B49" w14:paraId="6839E072" w14:textId="77777777" w:rsidTr="00194164">
        <w:trPr>
          <w:gridAfter w:val="1"/>
          <w:wAfter w:w="9" w:type="dxa"/>
          <w:jc w:val="center"/>
        </w:trPr>
        <w:tc>
          <w:tcPr>
            <w:tcW w:w="4537" w:type="dxa"/>
            <w:gridSpan w:val="2"/>
          </w:tcPr>
          <w:p w14:paraId="3DB4D12A"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nprach-NumSubcarriers-r13</w:t>
            </w:r>
          </w:p>
        </w:tc>
        <w:tc>
          <w:tcPr>
            <w:tcW w:w="2268" w:type="dxa"/>
          </w:tcPr>
          <w:p w14:paraId="5CC8FB51" w14:textId="77777777" w:rsidR="00A07F82" w:rsidRPr="003B3B49" w:rsidRDefault="00A07F82" w:rsidP="00194164">
            <w:pPr>
              <w:keepNext/>
              <w:keepLines/>
              <w:spacing w:after="0"/>
              <w:rPr>
                <w:rFonts w:ascii="Arial" w:hAnsi="Arial"/>
                <w:sz w:val="18"/>
              </w:rPr>
            </w:pPr>
            <w:r w:rsidRPr="003B3B49">
              <w:rPr>
                <w:rFonts w:ascii="Arial" w:hAnsi="Arial"/>
                <w:sz w:val="18"/>
              </w:rPr>
              <w:t>n12</w:t>
            </w:r>
          </w:p>
        </w:tc>
        <w:tc>
          <w:tcPr>
            <w:tcW w:w="1701" w:type="dxa"/>
          </w:tcPr>
          <w:p w14:paraId="255E4212" w14:textId="77777777" w:rsidR="00A07F82" w:rsidRPr="003B3B49" w:rsidRDefault="00A07F82" w:rsidP="00194164">
            <w:pPr>
              <w:keepNext/>
              <w:keepLines/>
              <w:spacing w:after="0"/>
              <w:rPr>
                <w:rFonts w:ascii="Arial" w:hAnsi="Arial"/>
                <w:sz w:val="18"/>
              </w:rPr>
            </w:pPr>
          </w:p>
        </w:tc>
        <w:tc>
          <w:tcPr>
            <w:tcW w:w="1275" w:type="dxa"/>
          </w:tcPr>
          <w:p w14:paraId="2C1978BE" w14:textId="77777777" w:rsidR="00A07F82" w:rsidRPr="003B3B49" w:rsidRDefault="00A07F82" w:rsidP="00194164">
            <w:pPr>
              <w:keepNext/>
              <w:keepLines/>
              <w:spacing w:after="0"/>
              <w:rPr>
                <w:rFonts w:ascii="Arial" w:hAnsi="Arial"/>
                <w:sz w:val="18"/>
              </w:rPr>
            </w:pPr>
          </w:p>
        </w:tc>
      </w:tr>
      <w:tr w:rsidR="00A07F82" w:rsidRPr="003B3B49" w14:paraId="53245B9B" w14:textId="77777777" w:rsidTr="00194164">
        <w:trPr>
          <w:gridAfter w:val="1"/>
          <w:wAfter w:w="9" w:type="dxa"/>
          <w:jc w:val="center"/>
        </w:trPr>
        <w:tc>
          <w:tcPr>
            <w:tcW w:w="4537" w:type="dxa"/>
            <w:gridSpan w:val="2"/>
          </w:tcPr>
          <w:p w14:paraId="0F6463F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nprach-SubcarrierMSG3-RangeStart-r13</w:t>
            </w:r>
          </w:p>
        </w:tc>
        <w:tc>
          <w:tcPr>
            <w:tcW w:w="2268" w:type="dxa"/>
          </w:tcPr>
          <w:p w14:paraId="195A9E98"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4482EDBB" w14:textId="77777777" w:rsidR="00A07F82" w:rsidRPr="003B3B49" w:rsidRDefault="00A07F82" w:rsidP="00194164">
            <w:pPr>
              <w:keepNext/>
              <w:keepLines/>
              <w:spacing w:after="0"/>
              <w:rPr>
                <w:rFonts w:ascii="Arial" w:hAnsi="Arial"/>
                <w:sz w:val="18"/>
              </w:rPr>
            </w:pPr>
          </w:p>
        </w:tc>
        <w:tc>
          <w:tcPr>
            <w:tcW w:w="1275" w:type="dxa"/>
          </w:tcPr>
          <w:p w14:paraId="6DE707D5" w14:textId="77777777" w:rsidR="00A07F82" w:rsidRPr="003B3B49" w:rsidRDefault="00A07F82" w:rsidP="00194164">
            <w:pPr>
              <w:keepNext/>
              <w:keepLines/>
              <w:spacing w:after="0"/>
              <w:rPr>
                <w:rFonts w:ascii="Arial" w:hAnsi="Arial"/>
                <w:sz w:val="18"/>
              </w:rPr>
            </w:pPr>
          </w:p>
        </w:tc>
      </w:tr>
      <w:tr w:rsidR="00A07F82" w:rsidRPr="003B3B49" w14:paraId="424BE9FF" w14:textId="77777777" w:rsidTr="00194164">
        <w:trPr>
          <w:gridAfter w:val="1"/>
          <w:wAfter w:w="9" w:type="dxa"/>
          <w:jc w:val="center"/>
        </w:trPr>
        <w:tc>
          <w:tcPr>
            <w:tcW w:w="4537" w:type="dxa"/>
            <w:gridSpan w:val="2"/>
          </w:tcPr>
          <w:p w14:paraId="34DB326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maxNumPreambleAttemptCE-r13</w:t>
            </w:r>
          </w:p>
        </w:tc>
        <w:tc>
          <w:tcPr>
            <w:tcW w:w="2268" w:type="dxa"/>
          </w:tcPr>
          <w:p w14:paraId="582AA018" w14:textId="77777777" w:rsidR="00A07F82" w:rsidRPr="003B3B49" w:rsidRDefault="00A07F82" w:rsidP="00194164">
            <w:pPr>
              <w:keepNext/>
              <w:keepLines/>
              <w:spacing w:after="0"/>
              <w:rPr>
                <w:rFonts w:ascii="Arial" w:hAnsi="Arial"/>
                <w:sz w:val="18"/>
              </w:rPr>
            </w:pPr>
            <w:r w:rsidRPr="003B3B49">
              <w:rPr>
                <w:rFonts w:ascii="Arial" w:hAnsi="Arial"/>
                <w:sz w:val="18"/>
              </w:rPr>
              <w:t>n3</w:t>
            </w:r>
          </w:p>
        </w:tc>
        <w:tc>
          <w:tcPr>
            <w:tcW w:w="1701" w:type="dxa"/>
          </w:tcPr>
          <w:p w14:paraId="764C9567" w14:textId="77777777" w:rsidR="00A07F82" w:rsidRPr="003B3B49" w:rsidRDefault="00A07F82" w:rsidP="00194164">
            <w:pPr>
              <w:keepNext/>
              <w:keepLines/>
              <w:spacing w:after="0"/>
              <w:rPr>
                <w:rFonts w:ascii="Arial" w:hAnsi="Arial"/>
                <w:sz w:val="18"/>
              </w:rPr>
            </w:pPr>
          </w:p>
        </w:tc>
        <w:tc>
          <w:tcPr>
            <w:tcW w:w="1275" w:type="dxa"/>
          </w:tcPr>
          <w:p w14:paraId="730C84B4" w14:textId="77777777" w:rsidR="00A07F82" w:rsidRPr="003B3B49" w:rsidRDefault="00A07F82" w:rsidP="00194164">
            <w:pPr>
              <w:keepNext/>
              <w:keepLines/>
              <w:spacing w:after="0"/>
              <w:rPr>
                <w:rFonts w:ascii="Arial" w:hAnsi="Arial"/>
                <w:sz w:val="18"/>
              </w:rPr>
            </w:pPr>
          </w:p>
        </w:tc>
      </w:tr>
      <w:tr w:rsidR="00A07F82" w:rsidRPr="003B3B49" w14:paraId="6573B5D4" w14:textId="77777777" w:rsidTr="00194164">
        <w:trPr>
          <w:gridAfter w:val="1"/>
          <w:wAfter w:w="9" w:type="dxa"/>
          <w:jc w:val="center"/>
        </w:trPr>
        <w:tc>
          <w:tcPr>
            <w:tcW w:w="4537" w:type="dxa"/>
            <w:gridSpan w:val="2"/>
          </w:tcPr>
          <w:p w14:paraId="755CB82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numRepetitionsPerPreambleAttempt-r13</w:t>
            </w:r>
          </w:p>
        </w:tc>
        <w:tc>
          <w:tcPr>
            <w:tcW w:w="2268" w:type="dxa"/>
          </w:tcPr>
          <w:p w14:paraId="01125657" w14:textId="77777777" w:rsidR="00A07F82" w:rsidRPr="003B3B49" w:rsidRDefault="00A07F82" w:rsidP="00194164">
            <w:pPr>
              <w:keepNext/>
              <w:keepLines/>
              <w:spacing w:after="0"/>
              <w:rPr>
                <w:rFonts w:ascii="Arial" w:hAnsi="Arial"/>
                <w:sz w:val="18"/>
              </w:rPr>
            </w:pPr>
            <w:r w:rsidRPr="003B3B49">
              <w:rPr>
                <w:rFonts w:ascii="Arial" w:hAnsi="Arial"/>
                <w:sz w:val="18"/>
              </w:rPr>
              <w:t>n2</w:t>
            </w:r>
          </w:p>
        </w:tc>
        <w:tc>
          <w:tcPr>
            <w:tcW w:w="1701" w:type="dxa"/>
          </w:tcPr>
          <w:p w14:paraId="3786FFE1" w14:textId="77777777" w:rsidR="00A07F82" w:rsidRPr="003B3B49" w:rsidRDefault="00A07F82" w:rsidP="00194164">
            <w:pPr>
              <w:keepNext/>
              <w:keepLines/>
              <w:spacing w:after="0"/>
              <w:rPr>
                <w:rFonts w:ascii="Arial" w:hAnsi="Arial"/>
                <w:sz w:val="18"/>
              </w:rPr>
            </w:pPr>
          </w:p>
        </w:tc>
        <w:tc>
          <w:tcPr>
            <w:tcW w:w="1275" w:type="dxa"/>
          </w:tcPr>
          <w:p w14:paraId="51131E06" w14:textId="77777777" w:rsidR="00A07F82" w:rsidRPr="003B3B49" w:rsidRDefault="00A07F82" w:rsidP="00194164">
            <w:pPr>
              <w:keepNext/>
              <w:keepLines/>
              <w:spacing w:after="0"/>
              <w:rPr>
                <w:rFonts w:ascii="Arial" w:hAnsi="Arial"/>
                <w:sz w:val="18"/>
              </w:rPr>
            </w:pPr>
          </w:p>
        </w:tc>
      </w:tr>
      <w:tr w:rsidR="00A07F82" w:rsidRPr="003B3B49" w14:paraId="0007790C" w14:textId="77777777" w:rsidTr="00194164">
        <w:trPr>
          <w:gridAfter w:val="1"/>
          <w:wAfter w:w="9" w:type="dxa"/>
          <w:jc w:val="center"/>
        </w:trPr>
        <w:tc>
          <w:tcPr>
            <w:tcW w:w="4537" w:type="dxa"/>
            <w:gridSpan w:val="2"/>
          </w:tcPr>
          <w:p w14:paraId="23136434"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npdcch-NumRepetitions-RA-r13</w:t>
            </w:r>
          </w:p>
        </w:tc>
        <w:tc>
          <w:tcPr>
            <w:tcW w:w="2268" w:type="dxa"/>
          </w:tcPr>
          <w:p w14:paraId="39F7DEBB" w14:textId="77777777" w:rsidR="00A07F82" w:rsidRPr="003B3B49" w:rsidRDefault="00A07F82" w:rsidP="00194164">
            <w:pPr>
              <w:keepNext/>
              <w:keepLines/>
              <w:spacing w:after="0"/>
              <w:rPr>
                <w:rFonts w:ascii="Arial" w:hAnsi="Arial"/>
                <w:sz w:val="18"/>
              </w:rPr>
            </w:pPr>
            <w:r w:rsidRPr="003B3B49">
              <w:rPr>
                <w:rFonts w:ascii="Arial" w:hAnsi="Arial"/>
                <w:sz w:val="18"/>
              </w:rPr>
              <w:t>r4</w:t>
            </w:r>
          </w:p>
        </w:tc>
        <w:tc>
          <w:tcPr>
            <w:tcW w:w="1701" w:type="dxa"/>
          </w:tcPr>
          <w:p w14:paraId="75287C7B" w14:textId="77777777" w:rsidR="00A07F82" w:rsidRPr="003B3B49" w:rsidRDefault="00A07F82" w:rsidP="00194164">
            <w:pPr>
              <w:keepNext/>
              <w:keepLines/>
              <w:spacing w:after="0"/>
              <w:rPr>
                <w:rFonts w:ascii="Arial" w:hAnsi="Arial"/>
                <w:sz w:val="18"/>
              </w:rPr>
            </w:pPr>
          </w:p>
        </w:tc>
        <w:tc>
          <w:tcPr>
            <w:tcW w:w="1275" w:type="dxa"/>
          </w:tcPr>
          <w:p w14:paraId="2D3C5EA4" w14:textId="77777777" w:rsidR="00A07F82" w:rsidRPr="003B3B49" w:rsidRDefault="00A07F82" w:rsidP="00194164">
            <w:pPr>
              <w:keepNext/>
              <w:keepLines/>
              <w:spacing w:after="0"/>
              <w:rPr>
                <w:rFonts w:ascii="Arial" w:hAnsi="Arial"/>
                <w:sz w:val="18"/>
              </w:rPr>
            </w:pPr>
          </w:p>
        </w:tc>
      </w:tr>
      <w:tr w:rsidR="00A07F82" w:rsidRPr="003B3B49" w14:paraId="2BCF4C19" w14:textId="77777777" w:rsidTr="00194164">
        <w:trPr>
          <w:gridAfter w:val="1"/>
          <w:wAfter w:w="9" w:type="dxa"/>
          <w:jc w:val="center"/>
        </w:trPr>
        <w:tc>
          <w:tcPr>
            <w:tcW w:w="4537" w:type="dxa"/>
            <w:gridSpan w:val="2"/>
          </w:tcPr>
          <w:p w14:paraId="39BB6F1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npdcch-StartSF-CSS-RA-r13</w:t>
            </w:r>
          </w:p>
        </w:tc>
        <w:tc>
          <w:tcPr>
            <w:tcW w:w="2268" w:type="dxa"/>
          </w:tcPr>
          <w:p w14:paraId="66A0B15F" w14:textId="77777777" w:rsidR="00A07F82" w:rsidRPr="003B3B49" w:rsidRDefault="00A07F82" w:rsidP="00194164">
            <w:pPr>
              <w:keepNext/>
              <w:keepLines/>
              <w:spacing w:after="0"/>
              <w:rPr>
                <w:rFonts w:ascii="Arial" w:hAnsi="Arial"/>
                <w:sz w:val="18"/>
              </w:rPr>
            </w:pPr>
            <w:r w:rsidRPr="003B3B49">
              <w:rPr>
                <w:rFonts w:ascii="Arial" w:hAnsi="Arial"/>
                <w:sz w:val="18"/>
              </w:rPr>
              <w:t>v1dot5</w:t>
            </w:r>
          </w:p>
        </w:tc>
        <w:tc>
          <w:tcPr>
            <w:tcW w:w="1701" w:type="dxa"/>
          </w:tcPr>
          <w:p w14:paraId="3DC17AF4" w14:textId="77777777" w:rsidR="00A07F82" w:rsidRPr="003B3B49" w:rsidRDefault="00A07F82" w:rsidP="00194164">
            <w:pPr>
              <w:keepNext/>
              <w:keepLines/>
              <w:spacing w:after="0"/>
              <w:rPr>
                <w:rFonts w:ascii="Arial" w:hAnsi="Arial"/>
                <w:sz w:val="18"/>
              </w:rPr>
            </w:pPr>
          </w:p>
        </w:tc>
        <w:tc>
          <w:tcPr>
            <w:tcW w:w="1275" w:type="dxa"/>
          </w:tcPr>
          <w:p w14:paraId="4296BCA1" w14:textId="77777777" w:rsidR="00A07F82" w:rsidRPr="003B3B49" w:rsidRDefault="00A07F82" w:rsidP="00194164">
            <w:pPr>
              <w:keepNext/>
              <w:keepLines/>
              <w:spacing w:after="0"/>
              <w:rPr>
                <w:rFonts w:ascii="Arial" w:hAnsi="Arial"/>
                <w:sz w:val="18"/>
              </w:rPr>
            </w:pPr>
          </w:p>
        </w:tc>
      </w:tr>
      <w:tr w:rsidR="00A07F82" w:rsidRPr="003B3B49" w14:paraId="0BBFE092" w14:textId="77777777" w:rsidTr="00194164">
        <w:trPr>
          <w:gridAfter w:val="1"/>
          <w:wAfter w:w="9" w:type="dxa"/>
          <w:jc w:val="center"/>
        </w:trPr>
        <w:tc>
          <w:tcPr>
            <w:tcW w:w="4537" w:type="dxa"/>
            <w:gridSpan w:val="2"/>
          </w:tcPr>
          <w:p w14:paraId="4AA72C3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npdcch-Offset-RA-r13</w:t>
            </w:r>
          </w:p>
        </w:tc>
        <w:tc>
          <w:tcPr>
            <w:tcW w:w="2268" w:type="dxa"/>
          </w:tcPr>
          <w:p w14:paraId="0A58A269"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055B5ADC" w14:textId="77777777" w:rsidR="00A07F82" w:rsidRPr="003B3B49" w:rsidRDefault="00A07F82" w:rsidP="00194164">
            <w:pPr>
              <w:keepNext/>
              <w:keepLines/>
              <w:spacing w:after="0"/>
              <w:rPr>
                <w:rFonts w:ascii="Arial" w:hAnsi="Arial"/>
                <w:sz w:val="18"/>
              </w:rPr>
            </w:pPr>
          </w:p>
        </w:tc>
        <w:tc>
          <w:tcPr>
            <w:tcW w:w="1275" w:type="dxa"/>
          </w:tcPr>
          <w:p w14:paraId="1CB94CB1" w14:textId="77777777" w:rsidR="00A07F82" w:rsidRPr="003B3B49" w:rsidRDefault="00A07F82" w:rsidP="00194164">
            <w:pPr>
              <w:keepNext/>
              <w:keepLines/>
              <w:spacing w:after="0"/>
              <w:rPr>
                <w:rFonts w:ascii="Arial" w:hAnsi="Arial"/>
                <w:sz w:val="18"/>
              </w:rPr>
            </w:pPr>
          </w:p>
        </w:tc>
      </w:tr>
      <w:tr w:rsidR="00A07F82" w:rsidRPr="003B3B49" w14:paraId="2CBAA4C4" w14:textId="77777777" w:rsidTr="00194164">
        <w:trPr>
          <w:gridAfter w:val="1"/>
          <w:wAfter w:w="9" w:type="dxa"/>
          <w:jc w:val="center"/>
        </w:trPr>
        <w:tc>
          <w:tcPr>
            <w:tcW w:w="4537" w:type="dxa"/>
            <w:gridSpan w:val="2"/>
          </w:tcPr>
          <w:p w14:paraId="5B16F25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1A5BE161" w14:textId="77777777" w:rsidR="00A07F82" w:rsidRPr="003B3B49" w:rsidRDefault="00A07F82" w:rsidP="00194164">
            <w:pPr>
              <w:keepNext/>
              <w:keepLines/>
              <w:spacing w:after="0"/>
              <w:rPr>
                <w:rFonts w:ascii="Arial" w:hAnsi="Arial"/>
                <w:sz w:val="18"/>
              </w:rPr>
            </w:pPr>
          </w:p>
        </w:tc>
        <w:tc>
          <w:tcPr>
            <w:tcW w:w="1701" w:type="dxa"/>
          </w:tcPr>
          <w:p w14:paraId="51E1FDAF" w14:textId="77777777" w:rsidR="00A07F82" w:rsidRPr="003B3B49" w:rsidRDefault="00A07F82" w:rsidP="00194164">
            <w:pPr>
              <w:keepNext/>
              <w:keepLines/>
              <w:spacing w:after="0"/>
              <w:rPr>
                <w:rFonts w:ascii="Arial" w:hAnsi="Arial"/>
                <w:sz w:val="18"/>
              </w:rPr>
            </w:pPr>
          </w:p>
        </w:tc>
        <w:tc>
          <w:tcPr>
            <w:tcW w:w="1275" w:type="dxa"/>
          </w:tcPr>
          <w:p w14:paraId="65CE0C4C" w14:textId="77777777" w:rsidR="00A07F82" w:rsidRPr="003B3B49" w:rsidRDefault="00A07F82" w:rsidP="00194164">
            <w:pPr>
              <w:keepNext/>
              <w:keepLines/>
              <w:spacing w:after="0"/>
              <w:rPr>
                <w:rFonts w:ascii="Arial" w:hAnsi="Arial"/>
                <w:sz w:val="18"/>
              </w:rPr>
            </w:pPr>
          </w:p>
        </w:tc>
      </w:tr>
      <w:tr w:rsidR="00A07F82" w:rsidRPr="003B3B49" w14:paraId="024ACF37" w14:textId="77777777" w:rsidTr="00194164">
        <w:trPr>
          <w:gridAfter w:val="1"/>
          <w:wAfter w:w="9" w:type="dxa"/>
          <w:jc w:val="center"/>
        </w:trPr>
        <w:tc>
          <w:tcPr>
            <w:tcW w:w="4537" w:type="dxa"/>
            <w:gridSpan w:val="2"/>
            <w:tcBorders>
              <w:bottom w:val="single" w:sz="4" w:space="0" w:color="auto"/>
            </w:tcBorders>
          </w:tcPr>
          <w:p w14:paraId="0F4FAEE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NPRACH-Parameters-NB-r13[2] ::= SEQUENCE {</w:t>
            </w:r>
          </w:p>
        </w:tc>
        <w:tc>
          <w:tcPr>
            <w:tcW w:w="2268" w:type="dxa"/>
          </w:tcPr>
          <w:p w14:paraId="7EF664A7" w14:textId="77777777" w:rsidR="00A07F82" w:rsidRPr="003B3B49" w:rsidRDefault="00A07F82" w:rsidP="00194164">
            <w:pPr>
              <w:keepNext/>
              <w:keepLines/>
              <w:spacing w:after="0"/>
              <w:rPr>
                <w:rFonts w:ascii="Arial" w:hAnsi="Arial"/>
                <w:sz w:val="18"/>
              </w:rPr>
            </w:pPr>
          </w:p>
        </w:tc>
        <w:tc>
          <w:tcPr>
            <w:tcW w:w="1701" w:type="dxa"/>
          </w:tcPr>
          <w:p w14:paraId="4D806177" w14:textId="77777777" w:rsidR="00A07F82" w:rsidRPr="003B3B49" w:rsidRDefault="00A07F82" w:rsidP="00194164">
            <w:pPr>
              <w:keepNext/>
              <w:keepLines/>
              <w:spacing w:after="0"/>
              <w:rPr>
                <w:rFonts w:ascii="Arial" w:hAnsi="Arial"/>
                <w:sz w:val="18"/>
              </w:rPr>
            </w:pPr>
          </w:p>
        </w:tc>
        <w:tc>
          <w:tcPr>
            <w:tcW w:w="1275" w:type="dxa"/>
          </w:tcPr>
          <w:p w14:paraId="5127E361" w14:textId="77777777" w:rsidR="00A07F82" w:rsidRPr="003B3B49" w:rsidRDefault="00A07F82" w:rsidP="00194164">
            <w:pPr>
              <w:keepNext/>
              <w:keepLines/>
              <w:spacing w:after="0"/>
              <w:rPr>
                <w:rFonts w:ascii="Arial" w:hAnsi="Arial"/>
                <w:sz w:val="18"/>
              </w:rPr>
            </w:pPr>
          </w:p>
        </w:tc>
      </w:tr>
      <w:tr w:rsidR="00A07F82" w:rsidRPr="003B3B49" w14:paraId="7122D34A" w14:textId="77777777" w:rsidTr="00194164">
        <w:trPr>
          <w:gridAfter w:val="1"/>
          <w:wAfter w:w="9" w:type="dxa"/>
          <w:jc w:val="center"/>
        </w:trPr>
        <w:tc>
          <w:tcPr>
            <w:tcW w:w="4537" w:type="dxa"/>
            <w:gridSpan w:val="2"/>
            <w:tcBorders>
              <w:bottom w:val="nil"/>
            </w:tcBorders>
          </w:tcPr>
          <w:p w14:paraId="0AFC35B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nprach-Periodicity-r13</w:t>
            </w:r>
          </w:p>
        </w:tc>
        <w:tc>
          <w:tcPr>
            <w:tcW w:w="2268" w:type="dxa"/>
          </w:tcPr>
          <w:p w14:paraId="08A49070" w14:textId="77777777" w:rsidR="00A07F82" w:rsidRPr="003B3B49" w:rsidRDefault="00A07F82" w:rsidP="00194164">
            <w:pPr>
              <w:keepNext/>
              <w:keepLines/>
              <w:spacing w:after="0"/>
              <w:rPr>
                <w:rFonts w:ascii="Arial" w:hAnsi="Arial"/>
                <w:sz w:val="18"/>
              </w:rPr>
            </w:pPr>
            <w:r w:rsidRPr="003B3B49">
              <w:rPr>
                <w:rFonts w:ascii="Arial" w:hAnsi="Arial"/>
                <w:sz w:val="18"/>
              </w:rPr>
              <w:t>ms240</w:t>
            </w:r>
          </w:p>
        </w:tc>
        <w:tc>
          <w:tcPr>
            <w:tcW w:w="1701" w:type="dxa"/>
          </w:tcPr>
          <w:p w14:paraId="2C45C796" w14:textId="77777777" w:rsidR="00A07F82" w:rsidRPr="003B3B49" w:rsidRDefault="00A07F82" w:rsidP="00194164">
            <w:pPr>
              <w:keepNext/>
              <w:keepLines/>
              <w:spacing w:after="0"/>
              <w:rPr>
                <w:rFonts w:ascii="Arial" w:hAnsi="Arial"/>
                <w:sz w:val="18"/>
              </w:rPr>
            </w:pPr>
          </w:p>
        </w:tc>
        <w:tc>
          <w:tcPr>
            <w:tcW w:w="1275" w:type="dxa"/>
          </w:tcPr>
          <w:p w14:paraId="0C0684D7" w14:textId="77777777" w:rsidR="00A07F82" w:rsidRPr="003B3B49" w:rsidRDefault="00A07F82" w:rsidP="00194164">
            <w:pPr>
              <w:keepNext/>
              <w:keepLines/>
              <w:spacing w:after="0"/>
              <w:rPr>
                <w:rFonts w:ascii="Arial" w:hAnsi="Arial"/>
                <w:sz w:val="18"/>
              </w:rPr>
            </w:pPr>
          </w:p>
        </w:tc>
      </w:tr>
      <w:tr w:rsidR="00A07F82" w:rsidRPr="003B3B49" w14:paraId="2837E183" w14:textId="77777777" w:rsidTr="00194164">
        <w:trPr>
          <w:gridAfter w:val="1"/>
          <w:wAfter w:w="9" w:type="dxa"/>
          <w:jc w:val="center"/>
        </w:trPr>
        <w:tc>
          <w:tcPr>
            <w:tcW w:w="4537" w:type="dxa"/>
            <w:gridSpan w:val="2"/>
            <w:tcBorders>
              <w:bottom w:val="single" w:sz="4" w:space="0" w:color="auto"/>
            </w:tcBorders>
          </w:tcPr>
          <w:p w14:paraId="6010BE0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nprach-StartTime-r13</w:t>
            </w:r>
          </w:p>
        </w:tc>
        <w:tc>
          <w:tcPr>
            <w:tcW w:w="2268" w:type="dxa"/>
          </w:tcPr>
          <w:p w14:paraId="7D5643F1" w14:textId="77777777" w:rsidR="00A07F82" w:rsidRPr="003B3B49" w:rsidRDefault="00A07F82" w:rsidP="00194164">
            <w:pPr>
              <w:keepNext/>
              <w:keepLines/>
              <w:spacing w:after="0"/>
              <w:rPr>
                <w:rFonts w:ascii="Arial" w:hAnsi="Arial"/>
                <w:sz w:val="18"/>
              </w:rPr>
            </w:pPr>
            <w:r w:rsidRPr="003B3B49">
              <w:rPr>
                <w:rFonts w:ascii="Arial" w:hAnsi="Arial"/>
                <w:sz w:val="18"/>
              </w:rPr>
              <w:t>ms64</w:t>
            </w:r>
          </w:p>
        </w:tc>
        <w:tc>
          <w:tcPr>
            <w:tcW w:w="1701" w:type="dxa"/>
          </w:tcPr>
          <w:p w14:paraId="71795FFF" w14:textId="77777777" w:rsidR="00A07F82" w:rsidRPr="003B3B49" w:rsidRDefault="00A07F82" w:rsidP="00194164">
            <w:pPr>
              <w:keepNext/>
              <w:keepLines/>
              <w:spacing w:after="0"/>
              <w:rPr>
                <w:rFonts w:ascii="Arial" w:hAnsi="Arial"/>
                <w:sz w:val="18"/>
              </w:rPr>
            </w:pPr>
          </w:p>
        </w:tc>
        <w:tc>
          <w:tcPr>
            <w:tcW w:w="1275" w:type="dxa"/>
          </w:tcPr>
          <w:p w14:paraId="5864A5C2" w14:textId="77777777" w:rsidR="00A07F82" w:rsidRPr="003B3B49" w:rsidRDefault="00A07F82" w:rsidP="00194164">
            <w:pPr>
              <w:keepNext/>
              <w:keepLines/>
              <w:spacing w:after="0"/>
              <w:rPr>
                <w:rFonts w:ascii="Arial" w:hAnsi="Arial"/>
                <w:sz w:val="18"/>
              </w:rPr>
            </w:pPr>
          </w:p>
        </w:tc>
      </w:tr>
      <w:tr w:rsidR="00A07F82" w:rsidRPr="003B3B49" w14:paraId="777D4FEB" w14:textId="77777777" w:rsidTr="00194164">
        <w:trPr>
          <w:gridAfter w:val="1"/>
          <w:wAfter w:w="9" w:type="dxa"/>
          <w:jc w:val="center"/>
        </w:trPr>
        <w:tc>
          <w:tcPr>
            <w:tcW w:w="4537" w:type="dxa"/>
            <w:gridSpan w:val="2"/>
            <w:tcBorders>
              <w:bottom w:val="nil"/>
            </w:tcBorders>
          </w:tcPr>
          <w:p w14:paraId="02D336D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nprach-SubcarrierOffset-r13</w:t>
            </w:r>
          </w:p>
        </w:tc>
        <w:tc>
          <w:tcPr>
            <w:tcW w:w="2268" w:type="dxa"/>
          </w:tcPr>
          <w:p w14:paraId="7BEC4858" w14:textId="77777777" w:rsidR="00A07F82" w:rsidRPr="003B3B49" w:rsidRDefault="00A07F82" w:rsidP="00194164">
            <w:pPr>
              <w:keepNext/>
              <w:keepLines/>
              <w:spacing w:after="0"/>
              <w:rPr>
                <w:rFonts w:ascii="Arial" w:hAnsi="Arial"/>
                <w:sz w:val="18"/>
              </w:rPr>
            </w:pPr>
            <w:r w:rsidRPr="003B3B49">
              <w:rPr>
                <w:rFonts w:ascii="Arial" w:hAnsi="Arial"/>
                <w:sz w:val="18"/>
              </w:rPr>
              <w:t>n0</w:t>
            </w:r>
          </w:p>
        </w:tc>
        <w:tc>
          <w:tcPr>
            <w:tcW w:w="1701" w:type="dxa"/>
          </w:tcPr>
          <w:p w14:paraId="32A0618A" w14:textId="77777777" w:rsidR="00A07F82" w:rsidRPr="003B3B49" w:rsidRDefault="00A07F82" w:rsidP="00194164">
            <w:pPr>
              <w:keepNext/>
              <w:keepLines/>
              <w:spacing w:after="0"/>
              <w:rPr>
                <w:rFonts w:ascii="Arial" w:hAnsi="Arial"/>
                <w:sz w:val="18"/>
              </w:rPr>
            </w:pPr>
          </w:p>
        </w:tc>
        <w:tc>
          <w:tcPr>
            <w:tcW w:w="1275" w:type="dxa"/>
          </w:tcPr>
          <w:p w14:paraId="4DCAC891" w14:textId="77777777" w:rsidR="00A07F82" w:rsidRPr="003B3B49" w:rsidRDefault="00A07F82" w:rsidP="00194164">
            <w:pPr>
              <w:keepNext/>
              <w:keepLines/>
              <w:spacing w:after="0"/>
              <w:rPr>
                <w:rFonts w:ascii="Arial" w:hAnsi="Arial"/>
                <w:sz w:val="18"/>
              </w:rPr>
            </w:pPr>
          </w:p>
        </w:tc>
      </w:tr>
      <w:tr w:rsidR="00A07F82" w:rsidRPr="003B3B49" w14:paraId="5D37EC2D" w14:textId="77777777" w:rsidTr="00194164">
        <w:trPr>
          <w:gridAfter w:val="1"/>
          <w:wAfter w:w="9" w:type="dxa"/>
          <w:jc w:val="center"/>
        </w:trPr>
        <w:tc>
          <w:tcPr>
            <w:tcW w:w="4537" w:type="dxa"/>
            <w:gridSpan w:val="2"/>
          </w:tcPr>
          <w:p w14:paraId="1D6FE42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nprach-NumSubcarriers-r13</w:t>
            </w:r>
          </w:p>
        </w:tc>
        <w:tc>
          <w:tcPr>
            <w:tcW w:w="2268" w:type="dxa"/>
          </w:tcPr>
          <w:p w14:paraId="688FA645" w14:textId="77777777" w:rsidR="00A07F82" w:rsidRPr="003B3B49" w:rsidRDefault="00A07F82" w:rsidP="00194164">
            <w:pPr>
              <w:keepNext/>
              <w:keepLines/>
              <w:spacing w:after="0"/>
              <w:rPr>
                <w:rFonts w:ascii="Arial" w:hAnsi="Arial"/>
                <w:sz w:val="18"/>
              </w:rPr>
            </w:pPr>
            <w:r w:rsidRPr="003B3B49">
              <w:rPr>
                <w:rFonts w:ascii="Arial" w:hAnsi="Arial"/>
                <w:sz w:val="18"/>
              </w:rPr>
              <w:t>n12</w:t>
            </w:r>
          </w:p>
        </w:tc>
        <w:tc>
          <w:tcPr>
            <w:tcW w:w="1701" w:type="dxa"/>
          </w:tcPr>
          <w:p w14:paraId="69EA8E90" w14:textId="77777777" w:rsidR="00A07F82" w:rsidRPr="003B3B49" w:rsidRDefault="00A07F82" w:rsidP="00194164">
            <w:pPr>
              <w:keepNext/>
              <w:keepLines/>
              <w:spacing w:after="0"/>
              <w:rPr>
                <w:rFonts w:ascii="Arial" w:hAnsi="Arial"/>
                <w:sz w:val="18"/>
              </w:rPr>
            </w:pPr>
          </w:p>
        </w:tc>
        <w:tc>
          <w:tcPr>
            <w:tcW w:w="1275" w:type="dxa"/>
          </w:tcPr>
          <w:p w14:paraId="666C20EC" w14:textId="77777777" w:rsidR="00A07F82" w:rsidRPr="003B3B49" w:rsidRDefault="00A07F82" w:rsidP="00194164">
            <w:pPr>
              <w:keepNext/>
              <w:keepLines/>
              <w:spacing w:after="0"/>
              <w:rPr>
                <w:rFonts w:ascii="Arial" w:hAnsi="Arial"/>
                <w:sz w:val="18"/>
              </w:rPr>
            </w:pPr>
          </w:p>
        </w:tc>
      </w:tr>
      <w:tr w:rsidR="00A07F82" w:rsidRPr="003B3B49" w14:paraId="4B253B3C" w14:textId="77777777" w:rsidTr="00194164">
        <w:trPr>
          <w:gridAfter w:val="1"/>
          <w:wAfter w:w="9" w:type="dxa"/>
          <w:jc w:val="center"/>
        </w:trPr>
        <w:tc>
          <w:tcPr>
            <w:tcW w:w="4537" w:type="dxa"/>
            <w:gridSpan w:val="2"/>
          </w:tcPr>
          <w:p w14:paraId="456C708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nprach-SubcarrierMSG3-RangeStart-r13</w:t>
            </w:r>
          </w:p>
        </w:tc>
        <w:tc>
          <w:tcPr>
            <w:tcW w:w="2268" w:type="dxa"/>
          </w:tcPr>
          <w:p w14:paraId="6C251639"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65D2713B" w14:textId="77777777" w:rsidR="00A07F82" w:rsidRPr="003B3B49" w:rsidRDefault="00A07F82" w:rsidP="00194164">
            <w:pPr>
              <w:keepNext/>
              <w:keepLines/>
              <w:spacing w:after="0"/>
              <w:rPr>
                <w:rFonts w:ascii="Arial" w:hAnsi="Arial"/>
                <w:sz w:val="18"/>
              </w:rPr>
            </w:pPr>
          </w:p>
        </w:tc>
        <w:tc>
          <w:tcPr>
            <w:tcW w:w="1275" w:type="dxa"/>
          </w:tcPr>
          <w:p w14:paraId="554ECD42" w14:textId="77777777" w:rsidR="00A07F82" w:rsidRPr="003B3B49" w:rsidRDefault="00A07F82" w:rsidP="00194164">
            <w:pPr>
              <w:keepNext/>
              <w:keepLines/>
              <w:spacing w:after="0"/>
              <w:rPr>
                <w:rFonts w:ascii="Arial" w:hAnsi="Arial"/>
                <w:sz w:val="18"/>
              </w:rPr>
            </w:pPr>
          </w:p>
        </w:tc>
      </w:tr>
      <w:tr w:rsidR="00A07F82" w:rsidRPr="003B3B49" w14:paraId="45B09BF9" w14:textId="77777777" w:rsidTr="00194164">
        <w:trPr>
          <w:gridAfter w:val="1"/>
          <w:wAfter w:w="9" w:type="dxa"/>
          <w:jc w:val="center"/>
        </w:trPr>
        <w:tc>
          <w:tcPr>
            <w:tcW w:w="4537" w:type="dxa"/>
            <w:gridSpan w:val="2"/>
          </w:tcPr>
          <w:p w14:paraId="6E5E59F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maxNumPreambleAttemptCE-r13</w:t>
            </w:r>
          </w:p>
        </w:tc>
        <w:tc>
          <w:tcPr>
            <w:tcW w:w="2268" w:type="dxa"/>
          </w:tcPr>
          <w:p w14:paraId="34AE4B86" w14:textId="77777777" w:rsidR="00A07F82" w:rsidRPr="003B3B49" w:rsidRDefault="00A07F82" w:rsidP="00194164">
            <w:pPr>
              <w:keepNext/>
              <w:keepLines/>
              <w:spacing w:after="0"/>
              <w:rPr>
                <w:rFonts w:ascii="Arial" w:hAnsi="Arial"/>
                <w:sz w:val="18"/>
              </w:rPr>
            </w:pPr>
            <w:r w:rsidRPr="003B3B49">
              <w:rPr>
                <w:rFonts w:ascii="Arial" w:hAnsi="Arial"/>
                <w:sz w:val="18"/>
              </w:rPr>
              <w:t>n6</w:t>
            </w:r>
          </w:p>
        </w:tc>
        <w:tc>
          <w:tcPr>
            <w:tcW w:w="1701" w:type="dxa"/>
          </w:tcPr>
          <w:p w14:paraId="1D9411A6" w14:textId="77777777" w:rsidR="00A07F82" w:rsidRPr="003B3B49" w:rsidRDefault="00A07F82" w:rsidP="00194164">
            <w:pPr>
              <w:keepNext/>
              <w:keepLines/>
              <w:spacing w:after="0"/>
              <w:rPr>
                <w:rFonts w:ascii="Arial" w:hAnsi="Arial"/>
                <w:sz w:val="18"/>
              </w:rPr>
            </w:pPr>
          </w:p>
        </w:tc>
        <w:tc>
          <w:tcPr>
            <w:tcW w:w="1275" w:type="dxa"/>
          </w:tcPr>
          <w:p w14:paraId="5475C919" w14:textId="77777777" w:rsidR="00A07F82" w:rsidRPr="003B3B49" w:rsidRDefault="00A07F82" w:rsidP="00194164">
            <w:pPr>
              <w:keepNext/>
              <w:keepLines/>
              <w:spacing w:after="0"/>
              <w:rPr>
                <w:rFonts w:ascii="Arial" w:hAnsi="Arial"/>
                <w:sz w:val="18"/>
              </w:rPr>
            </w:pPr>
          </w:p>
        </w:tc>
      </w:tr>
      <w:tr w:rsidR="00A07F82" w:rsidRPr="003B3B49" w14:paraId="7DDCACEB" w14:textId="77777777" w:rsidTr="00194164">
        <w:trPr>
          <w:gridAfter w:val="1"/>
          <w:wAfter w:w="9" w:type="dxa"/>
          <w:jc w:val="center"/>
        </w:trPr>
        <w:tc>
          <w:tcPr>
            <w:tcW w:w="4537" w:type="dxa"/>
            <w:gridSpan w:val="2"/>
          </w:tcPr>
          <w:p w14:paraId="235C7BC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numRepetitionsPerPreambleAttempt-r13</w:t>
            </w:r>
          </w:p>
        </w:tc>
        <w:tc>
          <w:tcPr>
            <w:tcW w:w="2268" w:type="dxa"/>
          </w:tcPr>
          <w:p w14:paraId="2E050604" w14:textId="77777777" w:rsidR="00A07F82" w:rsidRPr="003B3B49" w:rsidRDefault="00A07F82" w:rsidP="00194164">
            <w:pPr>
              <w:keepNext/>
              <w:keepLines/>
              <w:spacing w:after="0"/>
              <w:rPr>
                <w:rFonts w:ascii="Arial" w:hAnsi="Arial"/>
                <w:sz w:val="18"/>
              </w:rPr>
            </w:pPr>
            <w:r w:rsidRPr="003B3B49">
              <w:rPr>
                <w:rFonts w:ascii="Arial" w:hAnsi="Arial"/>
                <w:sz w:val="18"/>
              </w:rPr>
              <w:t>n8</w:t>
            </w:r>
          </w:p>
        </w:tc>
        <w:tc>
          <w:tcPr>
            <w:tcW w:w="1701" w:type="dxa"/>
          </w:tcPr>
          <w:p w14:paraId="11C48BF1" w14:textId="77777777" w:rsidR="00A07F82" w:rsidRPr="003B3B49" w:rsidRDefault="00A07F82" w:rsidP="00194164">
            <w:pPr>
              <w:keepNext/>
              <w:keepLines/>
              <w:spacing w:after="0"/>
              <w:rPr>
                <w:rFonts w:ascii="Arial" w:hAnsi="Arial"/>
                <w:sz w:val="18"/>
              </w:rPr>
            </w:pPr>
          </w:p>
        </w:tc>
        <w:tc>
          <w:tcPr>
            <w:tcW w:w="1275" w:type="dxa"/>
          </w:tcPr>
          <w:p w14:paraId="3C3950C7" w14:textId="77777777" w:rsidR="00A07F82" w:rsidRPr="003B3B49" w:rsidRDefault="00A07F82" w:rsidP="00194164">
            <w:pPr>
              <w:keepNext/>
              <w:keepLines/>
              <w:spacing w:after="0"/>
              <w:rPr>
                <w:rFonts w:ascii="Arial" w:hAnsi="Arial"/>
                <w:sz w:val="18"/>
              </w:rPr>
            </w:pPr>
          </w:p>
        </w:tc>
      </w:tr>
      <w:tr w:rsidR="00A07F82" w:rsidRPr="003B3B49" w14:paraId="18305AAE" w14:textId="77777777" w:rsidTr="00194164">
        <w:trPr>
          <w:gridAfter w:val="1"/>
          <w:wAfter w:w="9" w:type="dxa"/>
          <w:jc w:val="center"/>
        </w:trPr>
        <w:tc>
          <w:tcPr>
            <w:tcW w:w="4537" w:type="dxa"/>
            <w:gridSpan w:val="2"/>
          </w:tcPr>
          <w:p w14:paraId="15E2B04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npdcch-NumRepetitions-RA-r13</w:t>
            </w:r>
          </w:p>
        </w:tc>
        <w:tc>
          <w:tcPr>
            <w:tcW w:w="2268" w:type="dxa"/>
          </w:tcPr>
          <w:p w14:paraId="349165D7" w14:textId="77777777" w:rsidR="00A07F82" w:rsidRPr="003B3B49" w:rsidRDefault="00A07F82" w:rsidP="00194164">
            <w:pPr>
              <w:keepNext/>
              <w:keepLines/>
              <w:spacing w:after="0"/>
              <w:rPr>
                <w:rFonts w:ascii="Arial" w:hAnsi="Arial"/>
                <w:sz w:val="18"/>
              </w:rPr>
            </w:pPr>
            <w:r w:rsidRPr="003B3B49">
              <w:rPr>
                <w:rFonts w:ascii="Arial" w:hAnsi="Arial"/>
                <w:sz w:val="18"/>
              </w:rPr>
              <w:t>r16</w:t>
            </w:r>
          </w:p>
        </w:tc>
        <w:tc>
          <w:tcPr>
            <w:tcW w:w="1701" w:type="dxa"/>
          </w:tcPr>
          <w:p w14:paraId="48FCBEF9" w14:textId="77777777" w:rsidR="00A07F82" w:rsidRPr="003B3B49" w:rsidRDefault="00A07F82" w:rsidP="00194164">
            <w:pPr>
              <w:keepNext/>
              <w:keepLines/>
              <w:spacing w:after="0"/>
              <w:rPr>
                <w:rFonts w:ascii="Arial" w:hAnsi="Arial"/>
                <w:sz w:val="18"/>
              </w:rPr>
            </w:pPr>
          </w:p>
        </w:tc>
        <w:tc>
          <w:tcPr>
            <w:tcW w:w="1275" w:type="dxa"/>
          </w:tcPr>
          <w:p w14:paraId="23373671" w14:textId="77777777" w:rsidR="00A07F82" w:rsidRPr="003B3B49" w:rsidRDefault="00A07F82" w:rsidP="00194164">
            <w:pPr>
              <w:keepNext/>
              <w:keepLines/>
              <w:spacing w:after="0"/>
              <w:rPr>
                <w:rFonts w:ascii="Arial" w:hAnsi="Arial"/>
                <w:sz w:val="18"/>
              </w:rPr>
            </w:pPr>
          </w:p>
        </w:tc>
      </w:tr>
      <w:tr w:rsidR="00A07F82" w:rsidRPr="003B3B49" w14:paraId="07960C56" w14:textId="77777777" w:rsidTr="00194164">
        <w:trPr>
          <w:gridAfter w:val="1"/>
          <w:wAfter w:w="9" w:type="dxa"/>
          <w:jc w:val="center"/>
        </w:trPr>
        <w:tc>
          <w:tcPr>
            <w:tcW w:w="4537" w:type="dxa"/>
            <w:gridSpan w:val="2"/>
          </w:tcPr>
          <w:p w14:paraId="12137F9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npdcch-StartSF-CSS-RA-r13</w:t>
            </w:r>
          </w:p>
        </w:tc>
        <w:tc>
          <w:tcPr>
            <w:tcW w:w="2268" w:type="dxa"/>
          </w:tcPr>
          <w:p w14:paraId="11123DB7" w14:textId="77777777" w:rsidR="00A07F82" w:rsidRPr="003B3B49" w:rsidRDefault="00A07F82" w:rsidP="00194164">
            <w:pPr>
              <w:keepNext/>
              <w:keepLines/>
              <w:spacing w:after="0"/>
              <w:rPr>
                <w:rFonts w:ascii="Arial" w:hAnsi="Arial"/>
                <w:sz w:val="18"/>
              </w:rPr>
            </w:pPr>
            <w:r w:rsidRPr="003B3B49">
              <w:rPr>
                <w:rFonts w:ascii="Arial" w:hAnsi="Arial"/>
                <w:sz w:val="18"/>
              </w:rPr>
              <w:t>v1dot5</w:t>
            </w:r>
          </w:p>
        </w:tc>
        <w:tc>
          <w:tcPr>
            <w:tcW w:w="1701" w:type="dxa"/>
          </w:tcPr>
          <w:p w14:paraId="03D64D02" w14:textId="77777777" w:rsidR="00A07F82" w:rsidRPr="003B3B49" w:rsidRDefault="00A07F82" w:rsidP="00194164">
            <w:pPr>
              <w:keepNext/>
              <w:keepLines/>
              <w:spacing w:after="0"/>
              <w:rPr>
                <w:rFonts w:ascii="Arial" w:hAnsi="Arial"/>
                <w:sz w:val="18"/>
              </w:rPr>
            </w:pPr>
          </w:p>
        </w:tc>
        <w:tc>
          <w:tcPr>
            <w:tcW w:w="1275" w:type="dxa"/>
          </w:tcPr>
          <w:p w14:paraId="4F54E9B1" w14:textId="77777777" w:rsidR="00A07F82" w:rsidRPr="003B3B49" w:rsidRDefault="00A07F82" w:rsidP="00194164">
            <w:pPr>
              <w:keepNext/>
              <w:keepLines/>
              <w:spacing w:after="0"/>
              <w:rPr>
                <w:rFonts w:ascii="Arial" w:hAnsi="Arial"/>
                <w:sz w:val="18"/>
              </w:rPr>
            </w:pPr>
          </w:p>
        </w:tc>
      </w:tr>
      <w:tr w:rsidR="00A07F82" w:rsidRPr="003B3B49" w14:paraId="57D63E5A" w14:textId="77777777" w:rsidTr="00194164">
        <w:trPr>
          <w:gridAfter w:val="1"/>
          <w:wAfter w:w="9" w:type="dxa"/>
          <w:jc w:val="center"/>
        </w:trPr>
        <w:tc>
          <w:tcPr>
            <w:tcW w:w="4537" w:type="dxa"/>
            <w:gridSpan w:val="2"/>
          </w:tcPr>
          <w:p w14:paraId="2263FB56"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npdcch-Offset-RA-r13</w:t>
            </w:r>
          </w:p>
        </w:tc>
        <w:tc>
          <w:tcPr>
            <w:tcW w:w="2268" w:type="dxa"/>
          </w:tcPr>
          <w:p w14:paraId="70ADDFA4"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596988C5" w14:textId="77777777" w:rsidR="00A07F82" w:rsidRPr="003B3B49" w:rsidRDefault="00A07F82" w:rsidP="00194164">
            <w:pPr>
              <w:keepNext/>
              <w:keepLines/>
              <w:spacing w:after="0"/>
              <w:rPr>
                <w:rFonts w:ascii="Arial" w:hAnsi="Arial"/>
                <w:sz w:val="18"/>
              </w:rPr>
            </w:pPr>
          </w:p>
        </w:tc>
        <w:tc>
          <w:tcPr>
            <w:tcW w:w="1275" w:type="dxa"/>
          </w:tcPr>
          <w:p w14:paraId="40B0C083" w14:textId="77777777" w:rsidR="00A07F82" w:rsidRPr="003B3B49" w:rsidRDefault="00A07F82" w:rsidP="00194164">
            <w:pPr>
              <w:keepNext/>
              <w:keepLines/>
              <w:spacing w:after="0"/>
              <w:rPr>
                <w:rFonts w:ascii="Arial" w:hAnsi="Arial"/>
                <w:sz w:val="18"/>
              </w:rPr>
            </w:pPr>
          </w:p>
        </w:tc>
      </w:tr>
      <w:tr w:rsidR="00A07F82" w:rsidRPr="003B3B49" w14:paraId="5CADF331" w14:textId="77777777" w:rsidTr="00194164">
        <w:trPr>
          <w:gridAfter w:val="1"/>
          <w:wAfter w:w="9" w:type="dxa"/>
          <w:jc w:val="center"/>
        </w:trPr>
        <w:tc>
          <w:tcPr>
            <w:tcW w:w="4537" w:type="dxa"/>
            <w:gridSpan w:val="2"/>
          </w:tcPr>
          <w:p w14:paraId="5122D79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40B58DFA" w14:textId="77777777" w:rsidR="00A07F82" w:rsidRPr="003B3B49" w:rsidRDefault="00A07F82" w:rsidP="00194164">
            <w:pPr>
              <w:keepNext/>
              <w:keepLines/>
              <w:spacing w:after="0"/>
              <w:rPr>
                <w:rFonts w:ascii="Arial" w:hAnsi="Arial"/>
                <w:sz w:val="18"/>
              </w:rPr>
            </w:pPr>
          </w:p>
        </w:tc>
        <w:tc>
          <w:tcPr>
            <w:tcW w:w="1701" w:type="dxa"/>
          </w:tcPr>
          <w:p w14:paraId="10148CA9" w14:textId="77777777" w:rsidR="00A07F82" w:rsidRPr="003B3B49" w:rsidRDefault="00A07F82" w:rsidP="00194164">
            <w:pPr>
              <w:keepNext/>
              <w:keepLines/>
              <w:spacing w:after="0"/>
              <w:rPr>
                <w:rFonts w:ascii="Arial" w:hAnsi="Arial"/>
                <w:sz w:val="18"/>
              </w:rPr>
            </w:pPr>
          </w:p>
        </w:tc>
        <w:tc>
          <w:tcPr>
            <w:tcW w:w="1275" w:type="dxa"/>
          </w:tcPr>
          <w:p w14:paraId="7F64E4E4" w14:textId="77777777" w:rsidR="00A07F82" w:rsidRPr="003B3B49" w:rsidRDefault="00A07F82" w:rsidP="00194164">
            <w:pPr>
              <w:keepNext/>
              <w:keepLines/>
              <w:spacing w:after="0"/>
              <w:rPr>
                <w:rFonts w:ascii="Arial" w:hAnsi="Arial"/>
                <w:sz w:val="18"/>
              </w:rPr>
            </w:pPr>
          </w:p>
        </w:tc>
      </w:tr>
      <w:tr w:rsidR="00A07F82" w:rsidRPr="003B3B49" w14:paraId="28B15B6F" w14:textId="77777777" w:rsidTr="00194164">
        <w:trPr>
          <w:gridAfter w:val="1"/>
          <w:wAfter w:w="9" w:type="dxa"/>
          <w:jc w:val="center"/>
        </w:trPr>
        <w:tc>
          <w:tcPr>
            <w:tcW w:w="4537" w:type="dxa"/>
            <w:gridSpan w:val="2"/>
            <w:tcBorders>
              <w:bottom w:val="single" w:sz="4" w:space="0" w:color="auto"/>
            </w:tcBorders>
          </w:tcPr>
          <w:p w14:paraId="18577C1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NPRACH-Parameters-NB-r13[3] ::= SEQUENCE {</w:t>
            </w:r>
          </w:p>
        </w:tc>
        <w:tc>
          <w:tcPr>
            <w:tcW w:w="2268" w:type="dxa"/>
          </w:tcPr>
          <w:p w14:paraId="6F40374C" w14:textId="77777777" w:rsidR="00A07F82" w:rsidRPr="003B3B49" w:rsidRDefault="00A07F82" w:rsidP="00194164">
            <w:pPr>
              <w:keepNext/>
              <w:keepLines/>
              <w:spacing w:after="0"/>
              <w:rPr>
                <w:rFonts w:ascii="Arial" w:hAnsi="Arial"/>
                <w:sz w:val="18"/>
              </w:rPr>
            </w:pPr>
          </w:p>
        </w:tc>
        <w:tc>
          <w:tcPr>
            <w:tcW w:w="1701" w:type="dxa"/>
          </w:tcPr>
          <w:p w14:paraId="0D96609D" w14:textId="77777777" w:rsidR="00A07F82" w:rsidRPr="003B3B49" w:rsidRDefault="00A07F82" w:rsidP="00194164">
            <w:pPr>
              <w:keepNext/>
              <w:keepLines/>
              <w:spacing w:after="0"/>
              <w:rPr>
                <w:rFonts w:ascii="Arial" w:hAnsi="Arial"/>
                <w:sz w:val="18"/>
              </w:rPr>
            </w:pPr>
          </w:p>
        </w:tc>
        <w:tc>
          <w:tcPr>
            <w:tcW w:w="1275" w:type="dxa"/>
          </w:tcPr>
          <w:p w14:paraId="5D052034" w14:textId="77777777" w:rsidR="00A07F82" w:rsidRPr="003B3B49" w:rsidRDefault="00A07F82" w:rsidP="00194164">
            <w:pPr>
              <w:keepNext/>
              <w:keepLines/>
              <w:spacing w:after="0"/>
              <w:rPr>
                <w:rFonts w:ascii="Arial" w:hAnsi="Arial"/>
                <w:sz w:val="18"/>
              </w:rPr>
            </w:pPr>
          </w:p>
        </w:tc>
      </w:tr>
      <w:tr w:rsidR="00A07F82" w:rsidRPr="003B3B49" w14:paraId="1B151AEE" w14:textId="77777777" w:rsidTr="00194164">
        <w:trPr>
          <w:gridAfter w:val="1"/>
          <w:wAfter w:w="9" w:type="dxa"/>
          <w:jc w:val="center"/>
        </w:trPr>
        <w:tc>
          <w:tcPr>
            <w:tcW w:w="4537" w:type="dxa"/>
            <w:gridSpan w:val="2"/>
            <w:tcBorders>
              <w:bottom w:val="nil"/>
            </w:tcBorders>
          </w:tcPr>
          <w:p w14:paraId="370D846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nprach-Periodicity-r13</w:t>
            </w:r>
          </w:p>
        </w:tc>
        <w:tc>
          <w:tcPr>
            <w:tcW w:w="2268" w:type="dxa"/>
          </w:tcPr>
          <w:p w14:paraId="1C9DE792" w14:textId="77777777" w:rsidR="00A07F82" w:rsidRPr="003B3B49" w:rsidRDefault="00A07F82" w:rsidP="00194164">
            <w:pPr>
              <w:keepNext/>
              <w:keepLines/>
              <w:spacing w:after="0"/>
              <w:rPr>
                <w:rFonts w:ascii="Arial" w:hAnsi="Arial"/>
                <w:sz w:val="18"/>
              </w:rPr>
            </w:pPr>
            <w:r w:rsidRPr="003B3B49">
              <w:rPr>
                <w:rFonts w:ascii="Arial" w:hAnsi="Arial"/>
                <w:sz w:val="18"/>
              </w:rPr>
              <w:t>ms1280</w:t>
            </w:r>
          </w:p>
        </w:tc>
        <w:tc>
          <w:tcPr>
            <w:tcW w:w="1701" w:type="dxa"/>
          </w:tcPr>
          <w:p w14:paraId="70C998B0" w14:textId="77777777" w:rsidR="00A07F82" w:rsidRPr="003B3B49" w:rsidRDefault="00A07F82" w:rsidP="00194164">
            <w:pPr>
              <w:keepNext/>
              <w:keepLines/>
              <w:spacing w:after="0"/>
              <w:rPr>
                <w:rFonts w:ascii="Arial" w:hAnsi="Arial"/>
                <w:sz w:val="18"/>
              </w:rPr>
            </w:pPr>
          </w:p>
        </w:tc>
        <w:tc>
          <w:tcPr>
            <w:tcW w:w="1275" w:type="dxa"/>
          </w:tcPr>
          <w:p w14:paraId="00F3912D" w14:textId="77777777" w:rsidR="00A07F82" w:rsidRPr="003B3B49" w:rsidRDefault="00A07F82" w:rsidP="00194164">
            <w:pPr>
              <w:keepNext/>
              <w:keepLines/>
              <w:spacing w:after="0"/>
              <w:rPr>
                <w:rFonts w:ascii="Arial" w:hAnsi="Arial"/>
                <w:sz w:val="18"/>
              </w:rPr>
            </w:pPr>
          </w:p>
        </w:tc>
      </w:tr>
      <w:tr w:rsidR="00A07F82" w:rsidRPr="003B3B49" w14:paraId="7E718265" w14:textId="77777777" w:rsidTr="00194164">
        <w:trPr>
          <w:gridAfter w:val="1"/>
          <w:wAfter w:w="9" w:type="dxa"/>
          <w:jc w:val="center"/>
        </w:trPr>
        <w:tc>
          <w:tcPr>
            <w:tcW w:w="4537" w:type="dxa"/>
            <w:gridSpan w:val="2"/>
            <w:tcBorders>
              <w:bottom w:val="single" w:sz="4" w:space="0" w:color="auto"/>
            </w:tcBorders>
          </w:tcPr>
          <w:p w14:paraId="13B6DD0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nprach-StartTime-r13</w:t>
            </w:r>
          </w:p>
        </w:tc>
        <w:tc>
          <w:tcPr>
            <w:tcW w:w="2268" w:type="dxa"/>
          </w:tcPr>
          <w:p w14:paraId="694B10BA" w14:textId="77777777" w:rsidR="00A07F82" w:rsidRPr="003B3B49" w:rsidRDefault="00A07F82" w:rsidP="00194164">
            <w:pPr>
              <w:keepNext/>
              <w:keepLines/>
              <w:spacing w:after="0"/>
              <w:rPr>
                <w:rFonts w:ascii="Arial" w:hAnsi="Arial"/>
                <w:sz w:val="18"/>
              </w:rPr>
            </w:pPr>
            <w:r w:rsidRPr="003B3B49">
              <w:rPr>
                <w:rFonts w:ascii="Arial" w:hAnsi="Arial"/>
                <w:sz w:val="18"/>
              </w:rPr>
              <w:t>ms512</w:t>
            </w:r>
          </w:p>
        </w:tc>
        <w:tc>
          <w:tcPr>
            <w:tcW w:w="1701" w:type="dxa"/>
          </w:tcPr>
          <w:p w14:paraId="7FCD9F53" w14:textId="77777777" w:rsidR="00A07F82" w:rsidRPr="003B3B49" w:rsidRDefault="00A07F82" w:rsidP="00194164">
            <w:pPr>
              <w:keepNext/>
              <w:keepLines/>
              <w:spacing w:after="0"/>
              <w:rPr>
                <w:rFonts w:ascii="Arial" w:hAnsi="Arial"/>
                <w:sz w:val="18"/>
              </w:rPr>
            </w:pPr>
          </w:p>
        </w:tc>
        <w:tc>
          <w:tcPr>
            <w:tcW w:w="1275" w:type="dxa"/>
          </w:tcPr>
          <w:p w14:paraId="0E661CF4" w14:textId="77777777" w:rsidR="00A07F82" w:rsidRPr="003B3B49" w:rsidRDefault="00A07F82" w:rsidP="00194164">
            <w:pPr>
              <w:keepNext/>
              <w:keepLines/>
              <w:spacing w:after="0"/>
              <w:rPr>
                <w:rFonts w:ascii="Arial" w:hAnsi="Arial"/>
                <w:sz w:val="18"/>
              </w:rPr>
            </w:pPr>
          </w:p>
        </w:tc>
      </w:tr>
      <w:tr w:rsidR="00A07F82" w:rsidRPr="003B3B49" w14:paraId="152B2E5C" w14:textId="77777777" w:rsidTr="00194164">
        <w:trPr>
          <w:gridAfter w:val="1"/>
          <w:wAfter w:w="9" w:type="dxa"/>
          <w:jc w:val="center"/>
        </w:trPr>
        <w:tc>
          <w:tcPr>
            <w:tcW w:w="4537" w:type="dxa"/>
            <w:gridSpan w:val="2"/>
            <w:tcBorders>
              <w:bottom w:val="nil"/>
            </w:tcBorders>
          </w:tcPr>
          <w:p w14:paraId="63A4610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nprach-SubcarrierOffset-r13</w:t>
            </w:r>
          </w:p>
        </w:tc>
        <w:tc>
          <w:tcPr>
            <w:tcW w:w="2268" w:type="dxa"/>
          </w:tcPr>
          <w:p w14:paraId="342AA7E7" w14:textId="77777777" w:rsidR="00A07F82" w:rsidRPr="003B3B49" w:rsidRDefault="00A07F82" w:rsidP="00194164">
            <w:pPr>
              <w:keepNext/>
              <w:keepLines/>
              <w:spacing w:after="0"/>
              <w:rPr>
                <w:rFonts w:ascii="Arial" w:hAnsi="Arial"/>
                <w:sz w:val="18"/>
              </w:rPr>
            </w:pPr>
            <w:r w:rsidRPr="003B3B49">
              <w:rPr>
                <w:rFonts w:ascii="Arial" w:hAnsi="Arial"/>
                <w:sz w:val="18"/>
              </w:rPr>
              <w:t>n0</w:t>
            </w:r>
          </w:p>
        </w:tc>
        <w:tc>
          <w:tcPr>
            <w:tcW w:w="1701" w:type="dxa"/>
          </w:tcPr>
          <w:p w14:paraId="63780D67" w14:textId="77777777" w:rsidR="00A07F82" w:rsidRPr="003B3B49" w:rsidRDefault="00A07F82" w:rsidP="00194164">
            <w:pPr>
              <w:keepNext/>
              <w:keepLines/>
              <w:spacing w:after="0"/>
              <w:rPr>
                <w:rFonts w:ascii="Arial" w:hAnsi="Arial"/>
                <w:sz w:val="18"/>
              </w:rPr>
            </w:pPr>
          </w:p>
        </w:tc>
        <w:tc>
          <w:tcPr>
            <w:tcW w:w="1275" w:type="dxa"/>
          </w:tcPr>
          <w:p w14:paraId="0FA70302" w14:textId="77777777" w:rsidR="00A07F82" w:rsidRPr="003B3B49" w:rsidRDefault="00A07F82" w:rsidP="00194164">
            <w:pPr>
              <w:keepNext/>
              <w:keepLines/>
              <w:spacing w:after="0"/>
              <w:rPr>
                <w:rFonts w:ascii="Arial" w:hAnsi="Arial"/>
                <w:sz w:val="18"/>
              </w:rPr>
            </w:pPr>
          </w:p>
        </w:tc>
      </w:tr>
      <w:tr w:rsidR="00A07F82" w:rsidRPr="003B3B49" w14:paraId="7811623B" w14:textId="77777777" w:rsidTr="00194164">
        <w:trPr>
          <w:gridAfter w:val="1"/>
          <w:wAfter w:w="9" w:type="dxa"/>
          <w:jc w:val="center"/>
        </w:trPr>
        <w:tc>
          <w:tcPr>
            <w:tcW w:w="4537" w:type="dxa"/>
            <w:gridSpan w:val="2"/>
          </w:tcPr>
          <w:p w14:paraId="349E2F9A"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nprach-NumSubcarriers-r13</w:t>
            </w:r>
          </w:p>
        </w:tc>
        <w:tc>
          <w:tcPr>
            <w:tcW w:w="2268" w:type="dxa"/>
          </w:tcPr>
          <w:p w14:paraId="3394F8EB" w14:textId="77777777" w:rsidR="00A07F82" w:rsidRPr="003B3B49" w:rsidRDefault="00A07F82" w:rsidP="00194164">
            <w:pPr>
              <w:keepNext/>
              <w:keepLines/>
              <w:spacing w:after="0"/>
              <w:rPr>
                <w:rFonts w:ascii="Arial" w:hAnsi="Arial"/>
                <w:sz w:val="18"/>
              </w:rPr>
            </w:pPr>
            <w:r w:rsidRPr="003B3B49">
              <w:rPr>
                <w:rFonts w:ascii="Arial" w:hAnsi="Arial"/>
                <w:sz w:val="18"/>
              </w:rPr>
              <w:t>n12</w:t>
            </w:r>
          </w:p>
        </w:tc>
        <w:tc>
          <w:tcPr>
            <w:tcW w:w="1701" w:type="dxa"/>
          </w:tcPr>
          <w:p w14:paraId="751E1E45" w14:textId="77777777" w:rsidR="00A07F82" w:rsidRPr="003B3B49" w:rsidRDefault="00A07F82" w:rsidP="00194164">
            <w:pPr>
              <w:keepNext/>
              <w:keepLines/>
              <w:spacing w:after="0"/>
              <w:rPr>
                <w:rFonts w:ascii="Arial" w:hAnsi="Arial"/>
                <w:sz w:val="18"/>
              </w:rPr>
            </w:pPr>
          </w:p>
        </w:tc>
        <w:tc>
          <w:tcPr>
            <w:tcW w:w="1275" w:type="dxa"/>
          </w:tcPr>
          <w:p w14:paraId="1F7C212C" w14:textId="77777777" w:rsidR="00A07F82" w:rsidRPr="003B3B49" w:rsidRDefault="00A07F82" w:rsidP="00194164">
            <w:pPr>
              <w:keepNext/>
              <w:keepLines/>
              <w:spacing w:after="0"/>
              <w:rPr>
                <w:rFonts w:ascii="Arial" w:hAnsi="Arial"/>
                <w:sz w:val="18"/>
              </w:rPr>
            </w:pPr>
          </w:p>
        </w:tc>
      </w:tr>
      <w:tr w:rsidR="00A07F82" w:rsidRPr="003B3B49" w14:paraId="3CC93A78" w14:textId="77777777" w:rsidTr="00194164">
        <w:trPr>
          <w:gridAfter w:val="1"/>
          <w:wAfter w:w="9" w:type="dxa"/>
          <w:jc w:val="center"/>
        </w:trPr>
        <w:tc>
          <w:tcPr>
            <w:tcW w:w="4537" w:type="dxa"/>
            <w:gridSpan w:val="2"/>
          </w:tcPr>
          <w:p w14:paraId="4DF27C0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nprach-SubcarrierMSG3-RangeStart-r13</w:t>
            </w:r>
          </w:p>
        </w:tc>
        <w:tc>
          <w:tcPr>
            <w:tcW w:w="2268" w:type="dxa"/>
          </w:tcPr>
          <w:p w14:paraId="6A8DDA0F"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5EF35B65" w14:textId="77777777" w:rsidR="00A07F82" w:rsidRPr="003B3B49" w:rsidRDefault="00A07F82" w:rsidP="00194164">
            <w:pPr>
              <w:keepNext/>
              <w:keepLines/>
              <w:spacing w:after="0"/>
              <w:rPr>
                <w:rFonts w:ascii="Arial" w:hAnsi="Arial"/>
                <w:sz w:val="18"/>
              </w:rPr>
            </w:pPr>
          </w:p>
        </w:tc>
        <w:tc>
          <w:tcPr>
            <w:tcW w:w="1275" w:type="dxa"/>
          </w:tcPr>
          <w:p w14:paraId="39062BC0" w14:textId="77777777" w:rsidR="00A07F82" w:rsidRPr="003B3B49" w:rsidRDefault="00A07F82" w:rsidP="00194164">
            <w:pPr>
              <w:keepNext/>
              <w:keepLines/>
              <w:spacing w:after="0"/>
              <w:rPr>
                <w:rFonts w:ascii="Arial" w:hAnsi="Arial"/>
                <w:sz w:val="18"/>
              </w:rPr>
            </w:pPr>
          </w:p>
        </w:tc>
      </w:tr>
      <w:tr w:rsidR="00A07F82" w:rsidRPr="003B3B49" w14:paraId="414B6AF2" w14:textId="77777777" w:rsidTr="00194164">
        <w:trPr>
          <w:gridAfter w:val="1"/>
          <w:wAfter w:w="9" w:type="dxa"/>
          <w:jc w:val="center"/>
        </w:trPr>
        <w:tc>
          <w:tcPr>
            <w:tcW w:w="4537" w:type="dxa"/>
            <w:gridSpan w:val="2"/>
          </w:tcPr>
          <w:p w14:paraId="0ED4DFA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maxNumPreambleAttemptCE-r13</w:t>
            </w:r>
          </w:p>
        </w:tc>
        <w:tc>
          <w:tcPr>
            <w:tcW w:w="2268" w:type="dxa"/>
          </w:tcPr>
          <w:p w14:paraId="17946C73" w14:textId="77777777" w:rsidR="00A07F82" w:rsidRPr="003B3B49" w:rsidRDefault="00A07F82" w:rsidP="00194164">
            <w:pPr>
              <w:keepNext/>
              <w:keepLines/>
              <w:spacing w:after="0"/>
              <w:rPr>
                <w:rFonts w:ascii="Arial" w:hAnsi="Arial"/>
                <w:sz w:val="18"/>
              </w:rPr>
            </w:pPr>
            <w:r w:rsidRPr="003B3B49">
              <w:rPr>
                <w:rFonts w:ascii="Arial" w:hAnsi="Arial"/>
                <w:sz w:val="18"/>
              </w:rPr>
              <w:t>n10</w:t>
            </w:r>
          </w:p>
        </w:tc>
        <w:tc>
          <w:tcPr>
            <w:tcW w:w="1701" w:type="dxa"/>
          </w:tcPr>
          <w:p w14:paraId="34113166" w14:textId="77777777" w:rsidR="00A07F82" w:rsidRPr="003B3B49" w:rsidRDefault="00A07F82" w:rsidP="00194164">
            <w:pPr>
              <w:keepNext/>
              <w:keepLines/>
              <w:spacing w:after="0"/>
              <w:rPr>
                <w:rFonts w:ascii="Arial" w:hAnsi="Arial"/>
                <w:sz w:val="18"/>
              </w:rPr>
            </w:pPr>
          </w:p>
        </w:tc>
        <w:tc>
          <w:tcPr>
            <w:tcW w:w="1275" w:type="dxa"/>
          </w:tcPr>
          <w:p w14:paraId="12A0E3AF" w14:textId="77777777" w:rsidR="00A07F82" w:rsidRPr="003B3B49" w:rsidRDefault="00A07F82" w:rsidP="00194164">
            <w:pPr>
              <w:keepNext/>
              <w:keepLines/>
              <w:spacing w:after="0"/>
              <w:rPr>
                <w:rFonts w:ascii="Arial" w:hAnsi="Arial"/>
                <w:sz w:val="18"/>
              </w:rPr>
            </w:pPr>
          </w:p>
        </w:tc>
      </w:tr>
      <w:tr w:rsidR="00A07F82" w:rsidRPr="003B3B49" w14:paraId="00372C70" w14:textId="77777777" w:rsidTr="00194164">
        <w:trPr>
          <w:gridAfter w:val="1"/>
          <w:wAfter w:w="9" w:type="dxa"/>
          <w:jc w:val="center"/>
        </w:trPr>
        <w:tc>
          <w:tcPr>
            <w:tcW w:w="4537" w:type="dxa"/>
            <w:gridSpan w:val="2"/>
          </w:tcPr>
          <w:p w14:paraId="05528C8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numRepetitionsPerPreambleAttempt-r13</w:t>
            </w:r>
          </w:p>
        </w:tc>
        <w:tc>
          <w:tcPr>
            <w:tcW w:w="2268" w:type="dxa"/>
          </w:tcPr>
          <w:p w14:paraId="4AE4C206" w14:textId="77777777" w:rsidR="00A07F82" w:rsidRPr="003B3B49" w:rsidRDefault="00A07F82" w:rsidP="00194164">
            <w:pPr>
              <w:keepNext/>
              <w:keepLines/>
              <w:spacing w:after="0"/>
              <w:rPr>
                <w:rFonts w:ascii="Arial" w:hAnsi="Arial"/>
                <w:sz w:val="18"/>
              </w:rPr>
            </w:pPr>
            <w:r w:rsidRPr="003B3B49">
              <w:rPr>
                <w:rFonts w:ascii="Arial" w:hAnsi="Arial"/>
                <w:sz w:val="18"/>
              </w:rPr>
              <w:t>n64</w:t>
            </w:r>
          </w:p>
        </w:tc>
        <w:tc>
          <w:tcPr>
            <w:tcW w:w="1701" w:type="dxa"/>
          </w:tcPr>
          <w:p w14:paraId="44F42A82" w14:textId="77777777" w:rsidR="00A07F82" w:rsidRPr="003B3B49" w:rsidRDefault="00A07F82" w:rsidP="00194164">
            <w:pPr>
              <w:keepNext/>
              <w:keepLines/>
              <w:spacing w:after="0"/>
              <w:rPr>
                <w:rFonts w:ascii="Arial" w:hAnsi="Arial"/>
                <w:sz w:val="18"/>
              </w:rPr>
            </w:pPr>
          </w:p>
        </w:tc>
        <w:tc>
          <w:tcPr>
            <w:tcW w:w="1275" w:type="dxa"/>
          </w:tcPr>
          <w:p w14:paraId="660F9E42" w14:textId="77777777" w:rsidR="00A07F82" w:rsidRPr="003B3B49" w:rsidRDefault="00A07F82" w:rsidP="00194164">
            <w:pPr>
              <w:keepNext/>
              <w:keepLines/>
              <w:spacing w:after="0"/>
              <w:rPr>
                <w:rFonts w:ascii="Arial" w:hAnsi="Arial"/>
                <w:sz w:val="18"/>
              </w:rPr>
            </w:pPr>
          </w:p>
        </w:tc>
      </w:tr>
      <w:tr w:rsidR="00A07F82" w:rsidRPr="003B3B49" w14:paraId="328312BE" w14:textId="77777777" w:rsidTr="00194164">
        <w:trPr>
          <w:gridAfter w:val="1"/>
          <w:wAfter w:w="9" w:type="dxa"/>
          <w:jc w:val="center"/>
        </w:trPr>
        <w:tc>
          <w:tcPr>
            <w:tcW w:w="4537" w:type="dxa"/>
            <w:gridSpan w:val="2"/>
          </w:tcPr>
          <w:p w14:paraId="5FB06BB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npdcch-NumRepetitions-RA-r13</w:t>
            </w:r>
          </w:p>
        </w:tc>
        <w:tc>
          <w:tcPr>
            <w:tcW w:w="2268" w:type="dxa"/>
          </w:tcPr>
          <w:p w14:paraId="0E218A67" w14:textId="77777777" w:rsidR="00A07F82" w:rsidRPr="003B3B49" w:rsidRDefault="00A07F82" w:rsidP="00194164">
            <w:pPr>
              <w:keepNext/>
              <w:keepLines/>
              <w:spacing w:after="0"/>
              <w:rPr>
                <w:rFonts w:ascii="Arial" w:hAnsi="Arial"/>
                <w:sz w:val="18"/>
              </w:rPr>
            </w:pPr>
            <w:r w:rsidRPr="003B3B49">
              <w:rPr>
                <w:rFonts w:ascii="Arial" w:hAnsi="Arial"/>
                <w:sz w:val="18"/>
              </w:rPr>
              <w:t>r128</w:t>
            </w:r>
          </w:p>
        </w:tc>
        <w:tc>
          <w:tcPr>
            <w:tcW w:w="1701" w:type="dxa"/>
          </w:tcPr>
          <w:p w14:paraId="37C74C63" w14:textId="77777777" w:rsidR="00A07F82" w:rsidRPr="003B3B49" w:rsidRDefault="00A07F82" w:rsidP="00194164">
            <w:pPr>
              <w:keepNext/>
              <w:keepLines/>
              <w:spacing w:after="0"/>
              <w:rPr>
                <w:rFonts w:ascii="Arial" w:hAnsi="Arial"/>
                <w:sz w:val="18"/>
              </w:rPr>
            </w:pPr>
          </w:p>
        </w:tc>
        <w:tc>
          <w:tcPr>
            <w:tcW w:w="1275" w:type="dxa"/>
          </w:tcPr>
          <w:p w14:paraId="73CA49EE" w14:textId="77777777" w:rsidR="00A07F82" w:rsidRPr="003B3B49" w:rsidRDefault="00A07F82" w:rsidP="00194164">
            <w:pPr>
              <w:keepNext/>
              <w:keepLines/>
              <w:spacing w:after="0"/>
              <w:rPr>
                <w:rFonts w:ascii="Arial" w:hAnsi="Arial"/>
                <w:sz w:val="18"/>
              </w:rPr>
            </w:pPr>
          </w:p>
        </w:tc>
      </w:tr>
      <w:tr w:rsidR="00A07F82" w:rsidRPr="003B3B49" w14:paraId="63CEC2BD" w14:textId="77777777" w:rsidTr="00194164">
        <w:trPr>
          <w:gridAfter w:val="1"/>
          <w:wAfter w:w="9" w:type="dxa"/>
          <w:jc w:val="center"/>
        </w:trPr>
        <w:tc>
          <w:tcPr>
            <w:tcW w:w="4537" w:type="dxa"/>
            <w:gridSpan w:val="2"/>
          </w:tcPr>
          <w:p w14:paraId="6972D06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npdcch-StartSF-CSS-RA-r13</w:t>
            </w:r>
          </w:p>
        </w:tc>
        <w:tc>
          <w:tcPr>
            <w:tcW w:w="2268" w:type="dxa"/>
          </w:tcPr>
          <w:p w14:paraId="74B2B16C" w14:textId="77777777" w:rsidR="00A07F82" w:rsidRPr="003B3B49" w:rsidRDefault="00A07F82" w:rsidP="00194164">
            <w:pPr>
              <w:keepNext/>
              <w:keepLines/>
              <w:spacing w:after="0"/>
              <w:rPr>
                <w:rFonts w:ascii="Arial" w:hAnsi="Arial"/>
                <w:sz w:val="18"/>
              </w:rPr>
            </w:pPr>
            <w:r w:rsidRPr="003B3B49">
              <w:rPr>
                <w:rFonts w:ascii="Arial" w:hAnsi="Arial"/>
                <w:sz w:val="18"/>
              </w:rPr>
              <w:t>v1dot5</w:t>
            </w:r>
          </w:p>
        </w:tc>
        <w:tc>
          <w:tcPr>
            <w:tcW w:w="1701" w:type="dxa"/>
          </w:tcPr>
          <w:p w14:paraId="064D758C" w14:textId="77777777" w:rsidR="00A07F82" w:rsidRPr="003B3B49" w:rsidRDefault="00A07F82" w:rsidP="00194164">
            <w:pPr>
              <w:keepNext/>
              <w:keepLines/>
              <w:spacing w:after="0"/>
              <w:rPr>
                <w:rFonts w:ascii="Arial" w:hAnsi="Arial"/>
                <w:sz w:val="18"/>
              </w:rPr>
            </w:pPr>
          </w:p>
        </w:tc>
        <w:tc>
          <w:tcPr>
            <w:tcW w:w="1275" w:type="dxa"/>
          </w:tcPr>
          <w:p w14:paraId="64A33255" w14:textId="77777777" w:rsidR="00A07F82" w:rsidRPr="003B3B49" w:rsidRDefault="00A07F82" w:rsidP="00194164">
            <w:pPr>
              <w:keepNext/>
              <w:keepLines/>
              <w:spacing w:after="0"/>
              <w:rPr>
                <w:rFonts w:ascii="Arial" w:hAnsi="Arial"/>
                <w:sz w:val="18"/>
              </w:rPr>
            </w:pPr>
          </w:p>
        </w:tc>
      </w:tr>
      <w:tr w:rsidR="00A07F82" w:rsidRPr="003B3B49" w14:paraId="71248DD2" w14:textId="77777777" w:rsidTr="00194164">
        <w:trPr>
          <w:gridAfter w:val="1"/>
          <w:wAfter w:w="9" w:type="dxa"/>
          <w:jc w:val="center"/>
        </w:trPr>
        <w:tc>
          <w:tcPr>
            <w:tcW w:w="4537" w:type="dxa"/>
            <w:gridSpan w:val="2"/>
          </w:tcPr>
          <w:p w14:paraId="0E11C10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npdcch-Offset-RA-r13</w:t>
            </w:r>
          </w:p>
        </w:tc>
        <w:tc>
          <w:tcPr>
            <w:tcW w:w="2268" w:type="dxa"/>
          </w:tcPr>
          <w:p w14:paraId="5A26E064"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207B34AC" w14:textId="77777777" w:rsidR="00A07F82" w:rsidRPr="003B3B49" w:rsidRDefault="00A07F82" w:rsidP="00194164">
            <w:pPr>
              <w:keepNext/>
              <w:keepLines/>
              <w:spacing w:after="0"/>
              <w:rPr>
                <w:rFonts w:ascii="Arial" w:hAnsi="Arial"/>
                <w:sz w:val="18"/>
              </w:rPr>
            </w:pPr>
          </w:p>
        </w:tc>
        <w:tc>
          <w:tcPr>
            <w:tcW w:w="1275" w:type="dxa"/>
          </w:tcPr>
          <w:p w14:paraId="31A063E1" w14:textId="77777777" w:rsidR="00A07F82" w:rsidRPr="003B3B49" w:rsidRDefault="00A07F82" w:rsidP="00194164">
            <w:pPr>
              <w:keepNext/>
              <w:keepLines/>
              <w:spacing w:after="0"/>
              <w:rPr>
                <w:rFonts w:ascii="Arial" w:hAnsi="Arial"/>
                <w:sz w:val="18"/>
              </w:rPr>
            </w:pPr>
          </w:p>
        </w:tc>
      </w:tr>
      <w:tr w:rsidR="00A07F82" w:rsidRPr="003B3B49" w14:paraId="2509618C" w14:textId="77777777" w:rsidTr="00194164">
        <w:trPr>
          <w:gridAfter w:val="1"/>
          <w:wAfter w:w="9" w:type="dxa"/>
          <w:jc w:val="center"/>
        </w:trPr>
        <w:tc>
          <w:tcPr>
            <w:tcW w:w="4537" w:type="dxa"/>
            <w:gridSpan w:val="2"/>
          </w:tcPr>
          <w:p w14:paraId="22619E6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1606016D" w14:textId="77777777" w:rsidR="00A07F82" w:rsidRPr="003B3B49" w:rsidRDefault="00A07F82" w:rsidP="00194164">
            <w:pPr>
              <w:keepNext/>
              <w:keepLines/>
              <w:spacing w:after="0"/>
              <w:rPr>
                <w:rFonts w:ascii="Arial" w:hAnsi="Arial"/>
                <w:sz w:val="18"/>
              </w:rPr>
            </w:pPr>
          </w:p>
        </w:tc>
        <w:tc>
          <w:tcPr>
            <w:tcW w:w="1701" w:type="dxa"/>
          </w:tcPr>
          <w:p w14:paraId="7F7174AE" w14:textId="77777777" w:rsidR="00A07F82" w:rsidRPr="003B3B49" w:rsidRDefault="00A07F82" w:rsidP="00194164">
            <w:pPr>
              <w:keepNext/>
              <w:keepLines/>
              <w:spacing w:after="0"/>
              <w:rPr>
                <w:rFonts w:ascii="Arial" w:hAnsi="Arial"/>
                <w:sz w:val="18"/>
              </w:rPr>
            </w:pPr>
          </w:p>
        </w:tc>
        <w:tc>
          <w:tcPr>
            <w:tcW w:w="1275" w:type="dxa"/>
          </w:tcPr>
          <w:p w14:paraId="3E963F5B" w14:textId="77777777" w:rsidR="00A07F82" w:rsidRPr="003B3B49" w:rsidRDefault="00A07F82" w:rsidP="00194164">
            <w:pPr>
              <w:keepNext/>
              <w:keepLines/>
              <w:spacing w:after="0"/>
              <w:rPr>
                <w:rFonts w:ascii="Arial" w:hAnsi="Arial"/>
                <w:sz w:val="18"/>
              </w:rPr>
            </w:pPr>
          </w:p>
        </w:tc>
      </w:tr>
      <w:tr w:rsidR="00A07F82" w:rsidRPr="003B3B49" w14:paraId="44DACEEB" w14:textId="77777777" w:rsidTr="00194164">
        <w:trPr>
          <w:gridAfter w:val="1"/>
          <w:wAfter w:w="9" w:type="dxa"/>
          <w:jc w:val="center"/>
        </w:trPr>
        <w:tc>
          <w:tcPr>
            <w:tcW w:w="4537" w:type="dxa"/>
            <w:gridSpan w:val="2"/>
          </w:tcPr>
          <w:p w14:paraId="73F0096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5AA4C00E" w14:textId="77777777" w:rsidR="00A07F82" w:rsidRPr="003B3B49" w:rsidRDefault="00A07F82" w:rsidP="00194164">
            <w:pPr>
              <w:keepNext/>
              <w:keepLines/>
              <w:spacing w:after="0"/>
              <w:rPr>
                <w:rFonts w:ascii="Arial" w:hAnsi="Arial"/>
                <w:sz w:val="18"/>
              </w:rPr>
            </w:pPr>
          </w:p>
        </w:tc>
        <w:tc>
          <w:tcPr>
            <w:tcW w:w="1701" w:type="dxa"/>
          </w:tcPr>
          <w:p w14:paraId="7D68AFA0" w14:textId="77777777" w:rsidR="00A07F82" w:rsidRPr="003B3B49" w:rsidRDefault="00A07F82" w:rsidP="00194164">
            <w:pPr>
              <w:keepNext/>
              <w:keepLines/>
              <w:spacing w:after="0"/>
              <w:rPr>
                <w:rFonts w:ascii="Arial" w:hAnsi="Arial"/>
                <w:sz w:val="18"/>
              </w:rPr>
            </w:pPr>
          </w:p>
        </w:tc>
        <w:tc>
          <w:tcPr>
            <w:tcW w:w="1275" w:type="dxa"/>
          </w:tcPr>
          <w:p w14:paraId="34268576" w14:textId="77777777" w:rsidR="00A07F82" w:rsidRPr="003B3B49" w:rsidRDefault="00A07F82" w:rsidP="00194164">
            <w:pPr>
              <w:keepNext/>
              <w:keepLines/>
              <w:spacing w:after="0"/>
              <w:rPr>
                <w:rFonts w:ascii="Arial" w:hAnsi="Arial"/>
                <w:sz w:val="18"/>
              </w:rPr>
            </w:pPr>
          </w:p>
        </w:tc>
      </w:tr>
      <w:tr w:rsidR="00A07F82" w:rsidRPr="003B3B49" w14:paraId="0858CB0C" w14:textId="77777777" w:rsidTr="00194164">
        <w:trPr>
          <w:gridAfter w:val="1"/>
          <w:wAfter w:w="9" w:type="dxa"/>
          <w:jc w:val="center"/>
        </w:trPr>
        <w:tc>
          <w:tcPr>
            <w:tcW w:w="4537" w:type="dxa"/>
            <w:gridSpan w:val="2"/>
          </w:tcPr>
          <w:p w14:paraId="1940D90D" w14:textId="77777777" w:rsidR="00A07F82" w:rsidRPr="003B3B49" w:rsidRDefault="00A07F82" w:rsidP="00194164">
            <w:pPr>
              <w:keepNext/>
              <w:keepLines/>
              <w:spacing w:after="0"/>
              <w:rPr>
                <w:rFonts w:ascii="Arial" w:hAnsi="Arial"/>
                <w:sz w:val="18"/>
              </w:rPr>
            </w:pPr>
            <w:r w:rsidRPr="003B3B49">
              <w:rPr>
                <w:rFonts w:ascii="Arial" w:hAnsi="Arial"/>
                <w:sz w:val="18"/>
              </w:rPr>
              <w:t>}</w:t>
            </w:r>
          </w:p>
        </w:tc>
        <w:tc>
          <w:tcPr>
            <w:tcW w:w="2268" w:type="dxa"/>
          </w:tcPr>
          <w:p w14:paraId="67D38CBB" w14:textId="77777777" w:rsidR="00A07F82" w:rsidRPr="003B3B49" w:rsidRDefault="00A07F82" w:rsidP="00194164">
            <w:pPr>
              <w:keepNext/>
              <w:keepLines/>
              <w:spacing w:after="0"/>
              <w:rPr>
                <w:rFonts w:ascii="Arial" w:hAnsi="Arial"/>
                <w:sz w:val="18"/>
              </w:rPr>
            </w:pPr>
          </w:p>
        </w:tc>
        <w:tc>
          <w:tcPr>
            <w:tcW w:w="1701" w:type="dxa"/>
          </w:tcPr>
          <w:p w14:paraId="39CAC6F0" w14:textId="77777777" w:rsidR="00A07F82" w:rsidRPr="003B3B49" w:rsidRDefault="00A07F82" w:rsidP="00194164">
            <w:pPr>
              <w:keepNext/>
              <w:keepLines/>
              <w:spacing w:after="0"/>
              <w:rPr>
                <w:rFonts w:ascii="Arial" w:hAnsi="Arial"/>
                <w:sz w:val="18"/>
              </w:rPr>
            </w:pPr>
          </w:p>
        </w:tc>
        <w:tc>
          <w:tcPr>
            <w:tcW w:w="1275" w:type="dxa"/>
          </w:tcPr>
          <w:p w14:paraId="333EB955" w14:textId="77777777" w:rsidR="00A07F82" w:rsidRPr="003B3B49" w:rsidRDefault="00A07F82" w:rsidP="00194164">
            <w:pPr>
              <w:keepNext/>
              <w:keepLines/>
              <w:spacing w:after="0"/>
              <w:rPr>
                <w:rFonts w:ascii="Arial" w:hAnsi="Arial"/>
                <w:sz w:val="18"/>
              </w:rPr>
            </w:pPr>
          </w:p>
        </w:tc>
      </w:tr>
    </w:tbl>
    <w:p w14:paraId="517244AE" w14:textId="77777777" w:rsidR="00A07F82" w:rsidRPr="003B3B49" w:rsidRDefault="00A07F82" w:rsidP="00A07F82"/>
    <w:p w14:paraId="27C19F54" w14:textId="77777777" w:rsidR="00A07F82" w:rsidRPr="003B3B49" w:rsidRDefault="00A07F82" w:rsidP="00A07F82">
      <w:pPr>
        <w:pStyle w:val="TH"/>
      </w:pPr>
      <w:r w:rsidRPr="003B3B49">
        <w:t>Table 13.3.2.1.4.3-4: NPDSCH-ConfigCommon-NB-DEFAULT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07F82" w:rsidRPr="003B3B49" w14:paraId="0222159A" w14:textId="77777777" w:rsidTr="00194164">
        <w:trPr>
          <w:gridBefore w:val="1"/>
          <w:wBefore w:w="9" w:type="dxa"/>
          <w:jc w:val="center"/>
        </w:trPr>
        <w:tc>
          <w:tcPr>
            <w:tcW w:w="9781" w:type="dxa"/>
            <w:gridSpan w:val="5"/>
          </w:tcPr>
          <w:p w14:paraId="4A0A245E" w14:textId="77777777" w:rsidR="00A07F82" w:rsidRPr="003B3B49" w:rsidRDefault="00A07F82" w:rsidP="00194164">
            <w:pPr>
              <w:keepNext/>
              <w:keepLines/>
              <w:spacing w:after="0"/>
              <w:rPr>
                <w:rFonts w:ascii="Arial" w:hAnsi="Arial"/>
                <w:sz w:val="18"/>
              </w:rPr>
            </w:pPr>
            <w:r w:rsidRPr="003B3B49">
              <w:rPr>
                <w:rFonts w:ascii="Arial" w:hAnsi="Arial"/>
                <w:sz w:val="18"/>
              </w:rPr>
              <w:t>Derivation Path: 36.508 Table 8.1.6.3-4</w:t>
            </w:r>
          </w:p>
        </w:tc>
      </w:tr>
      <w:tr w:rsidR="00A07F82" w:rsidRPr="003B3B49" w14:paraId="67544390" w14:textId="77777777" w:rsidTr="00194164">
        <w:trPr>
          <w:gridAfter w:val="1"/>
          <w:wAfter w:w="9" w:type="dxa"/>
          <w:jc w:val="center"/>
        </w:trPr>
        <w:tc>
          <w:tcPr>
            <w:tcW w:w="4537" w:type="dxa"/>
            <w:gridSpan w:val="2"/>
          </w:tcPr>
          <w:p w14:paraId="70A35430"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Information Element</w:t>
            </w:r>
          </w:p>
        </w:tc>
        <w:tc>
          <w:tcPr>
            <w:tcW w:w="2268" w:type="dxa"/>
          </w:tcPr>
          <w:p w14:paraId="44E1ABD4"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Value/remark</w:t>
            </w:r>
          </w:p>
        </w:tc>
        <w:tc>
          <w:tcPr>
            <w:tcW w:w="1701" w:type="dxa"/>
          </w:tcPr>
          <w:p w14:paraId="2089AE46"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Comment</w:t>
            </w:r>
          </w:p>
        </w:tc>
        <w:tc>
          <w:tcPr>
            <w:tcW w:w="1275" w:type="dxa"/>
          </w:tcPr>
          <w:p w14:paraId="5CEF6721"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Condition</w:t>
            </w:r>
          </w:p>
        </w:tc>
      </w:tr>
      <w:tr w:rsidR="00A07F82" w:rsidRPr="003B3B49" w14:paraId="0A96D572" w14:textId="77777777" w:rsidTr="0019416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6B0DEB4" w14:textId="77777777" w:rsidR="00A07F82" w:rsidRPr="003B3B49" w:rsidRDefault="00A07F82" w:rsidP="00194164">
            <w:pPr>
              <w:keepNext/>
              <w:keepLines/>
              <w:spacing w:after="0"/>
              <w:rPr>
                <w:rFonts w:ascii="Arial" w:hAnsi="Arial"/>
                <w:sz w:val="18"/>
              </w:rPr>
            </w:pPr>
            <w:r w:rsidRPr="003B3B49">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6A5C6EBD" w14:textId="77777777" w:rsidR="00A07F82" w:rsidRPr="003B3B49" w:rsidRDefault="00A07F82" w:rsidP="00194164">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7113035" w14:textId="77777777" w:rsidR="00A07F82" w:rsidRPr="003B3B49" w:rsidRDefault="00A07F82" w:rsidP="00194164">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9736281" w14:textId="77777777" w:rsidR="00A07F82" w:rsidRPr="003B3B49" w:rsidRDefault="00A07F82" w:rsidP="00194164">
            <w:pPr>
              <w:keepNext/>
              <w:keepLines/>
              <w:spacing w:after="0"/>
              <w:rPr>
                <w:rFonts w:ascii="Arial" w:hAnsi="Arial"/>
                <w:sz w:val="18"/>
              </w:rPr>
            </w:pPr>
          </w:p>
        </w:tc>
      </w:tr>
      <w:tr w:rsidR="00A07F82" w:rsidRPr="003B3B49" w14:paraId="189E217C" w14:textId="77777777" w:rsidTr="00194164">
        <w:trPr>
          <w:gridAfter w:val="1"/>
          <w:wAfter w:w="9" w:type="dxa"/>
          <w:jc w:val="center"/>
        </w:trPr>
        <w:tc>
          <w:tcPr>
            <w:tcW w:w="4537" w:type="dxa"/>
            <w:gridSpan w:val="2"/>
            <w:tcBorders>
              <w:bottom w:val="single" w:sz="4" w:space="0" w:color="auto"/>
            </w:tcBorders>
          </w:tcPr>
          <w:p w14:paraId="57871D1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nrs-Power-r13</w:t>
            </w:r>
          </w:p>
        </w:tc>
        <w:tc>
          <w:tcPr>
            <w:tcW w:w="2268" w:type="dxa"/>
          </w:tcPr>
          <w:p w14:paraId="7573579D" w14:textId="77777777" w:rsidR="00A07F82" w:rsidRPr="003B3B49" w:rsidRDefault="00A07F82" w:rsidP="00194164">
            <w:pPr>
              <w:keepNext/>
              <w:keepLines/>
              <w:spacing w:after="0"/>
              <w:rPr>
                <w:rFonts w:ascii="Arial" w:hAnsi="Arial"/>
                <w:sz w:val="18"/>
              </w:rPr>
            </w:pPr>
            <w:r w:rsidRPr="003B3B49">
              <w:rPr>
                <w:rFonts w:ascii="Arial" w:hAnsi="Arial"/>
                <w:sz w:val="18"/>
              </w:rPr>
              <w:t>-5 (dBm)</w:t>
            </w:r>
          </w:p>
        </w:tc>
        <w:tc>
          <w:tcPr>
            <w:tcW w:w="1701" w:type="dxa"/>
          </w:tcPr>
          <w:p w14:paraId="64F50996" w14:textId="77777777" w:rsidR="00A07F82" w:rsidRPr="003B3B49" w:rsidRDefault="00A07F82" w:rsidP="00194164">
            <w:pPr>
              <w:keepNext/>
              <w:keepLines/>
              <w:spacing w:after="0"/>
              <w:rPr>
                <w:rFonts w:ascii="Arial" w:hAnsi="Arial"/>
                <w:sz w:val="18"/>
              </w:rPr>
            </w:pPr>
          </w:p>
        </w:tc>
        <w:tc>
          <w:tcPr>
            <w:tcW w:w="1275" w:type="dxa"/>
          </w:tcPr>
          <w:p w14:paraId="277D9A88" w14:textId="77777777" w:rsidR="00A07F82" w:rsidRPr="003B3B49" w:rsidRDefault="00A07F82" w:rsidP="00194164">
            <w:pPr>
              <w:keepNext/>
              <w:keepLines/>
              <w:spacing w:after="0"/>
              <w:rPr>
                <w:rFonts w:ascii="Arial" w:hAnsi="Arial"/>
                <w:sz w:val="18"/>
              </w:rPr>
            </w:pPr>
          </w:p>
        </w:tc>
      </w:tr>
      <w:tr w:rsidR="00A07F82" w:rsidRPr="003B3B49" w14:paraId="2A211405" w14:textId="77777777" w:rsidTr="00194164">
        <w:trPr>
          <w:gridAfter w:val="1"/>
          <w:wAfter w:w="9" w:type="dxa"/>
          <w:jc w:val="center"/>
        </w:trPr>
        <w:tc>
          <w:tcPr>
            <w:tcW w:w="4537" w:type="dxa"/>
            <w:gridSpan w:val="2"/>
          </w:tcPr>
          <w:p w14:paraId="05774FDE" w14:textId="77777777" w:rsidR="00A07F82" w:rsidRPr="003B3B49" w:rsidRDefault="00A07F82" w:rsidP="00194164">
            <w:pPr>
              <w:keepNext/>
              <w:keepLines/>
              <w:spacing w:after="0"/>
              <w:rPr>
                <w:rFonts w:ascii="Arial" w:hAnsi="Arial"/>
                <w:sz w:val="18"/>
              </w:rPr>
            </w:pPr>
            <w:r w:rsidRPr="003B3B49">
              <w:rPr>
                <w:rFonts w:ascii="Arial" w:hAnsi="Arial"/>
                <w:sz w:val="18"/>
              </w:rPr>
              <w:t>}</w:t>
            </w:r>
          </w:p>
        </w:tc>
        <w:tc>
          <w:tcPr>
            <w:tcW w:w="2268" w:type="dxa"/>
          </w:tcPr>
          <w:p w14:paraId="4D3FA581" w14:textId="77777777" w:rsidR="00A07F82" w:rsidRPr="003B3B49" w:rsidRDefault="00A07F82" w:rsidP="00194164">
            <w:pPr>
              <w:keepNext/>
              <w:keepLines/>
              <w:spacing w:after="0"/>
              <w:rPr>
                <w:rFonts w:ascii="Arial" w:hAnsi="Arial"/>
                <w:sz w:val="18"/>
              </w:rPr>
            </w:pPr>
          </w:p>
        </w:tc>
        <w:tc>
          <w:tcPr>
            <w:tcW w:w="1701" w:type="dxa"/>
          </w:tcPr>
          <w:p w14:paraId="1DBD2600" w14:textId="77777777" w:rsidR="00A07F82" w:rsidRPr="003B3B49" w:rsidRDefault="00A07F82" w:rsidP="00194164">
            <w:pPr>
              <w:keepNext/>
              <w:keepLines/>
              <w:spacing w:after="0"/>
              <w:rPr>
                <w:rFonts w:ascii="Arial" w:hAnsi="Arial"/>
                <w:sz w:val="18"/>
              </w:rPr>
            </w:pPr>
          </w:p>
        </w:tc>
        <w:tc>
          <w:tcPr>
            <w:tcW w:w="1275" w:type="dxa"/>
          </w:tcPr>
          <w:p w14:paraId="7C678332" w14:textId="77777777" w:rsidR="00A07F82" w:rsidRPr="003B3B49" w:rsidRDefault="00A07F82" w:rsidP="00194164">
            <w:pPr>
              <w:keepNext/>
              <w:keepLines/>
              <w:spacing w:after="0"/>
              <w:rPr>
                <w:rFonts w:ascii="Arial" w:hAnsi="Arial"/>
                <w:sz w:val="18"/>
              </w:rPr>
            </w:pPr>
          </w:p>
        </w:tc>
      </w:tr>
    </w:tbl>
    <w:p w14:paraId="5209CB39" w14:textId="77777777" w:rsidR="00A07F82" w:rsidRPr="003B3B49" w:rsidRDefault="00A07F82" w:rsidP="00A07F82"/>
    <w:p w14:paraId="5CC62784" w14:textId="77777777" w:rsidR="00A07F82" w:rsidRPr="003B3B49" w:rsidRDefault="00A07F82" w:rsidP="00A07F82">
      <w:pPr>
        <w:pStyle w:val="H6"/>
      </w:pPr>
      <w:r w:rsidRPr="003B3B49">
        <w:rPr>
          <w:rStyle w:val="h4Char3"/>
          <w:rFonts w:eastAsia="SimSun"/>
          <w:sz w:val="22"/>
        </w:rPr>
        <w:lastRenderedPageBreak/>
        <w:t>13</w:t>
      </w:r>
      <w:r w:rsidRPr="003B3B49">
        <w:rPr>
          <w:rStyle w:val="ColorfulList-Accent1Char"/>
        </w:rPr>
        <w:t>.</w:t>
      </w:r>
      <w:r w:rsidRPr="003B3B49">
        <w:rPr>
          <w:rStyle w:val="h4Char3"/>
          <w:rFonts w:eastAsia="SimSun"/>
          <w:sz w:val="22"/>
        </w:rPr>
        <w:t>3</w:t>
      </w:r>
      <w:r w:rsidRPr="003B3B49">
        <w:rPr>
          <w:rStyle w:val="ColorfulList-Accent1Char"/>
        </w:rPr>
        <w:t>.</w:t>
      </w:r>
      <w:r w:rsidRPr="003B3B49">
        <w:rPr>
          <w:rStyle w:val="h4Char3"/>
          <w:rFonts w:eastAsia="SimSun"/>
          <w:sz w:val="22"/>
        </w:rPr>
        <w:t>2</w:t>
      </w:r>
      <w:r w:rsidRPr="003B3B49">
        <w:rPr>
          <w:rStyle w:val="ColorfulList-Accent1Char"/>
        </w:rPr>
        <w:t>.</w:t>
      </w:r>
      <w:r w:rsidRPr="003B3B49">
        <w:rPr>
          <w:rStyle w:val="h4Char3"/>
          <w:rFonts w:eastAsia="SimSun"/>
          <w:sz w:val="22"/>
        </w:rPr>
        <w:t>1.5</w:t>
      </w:r>
      <w:r w:rsidRPr="003B3B49">
        <w:tab/>
        <w:t>Test requirement</w:t>
      </w:r>
    </w:p>
    <w:p w14:paraId="38E6DCAD" w14:textId="7924DB69" w:rsidR="00A07F82" w:rsidRPr="003B3B49" w:rsidRDefault="00A07F82" w:rsidP="00A07F82">
      <w:r w:rsidRPr="003B3B49">
        <w:t>The test parameters are given in tables 13.3.2.1.5-1, 13.3.2.1.5-2 and 13.3.2.1.5-3. The UE shall perform timing pre-compensation before the initial NPRACH transmission using [</w:t>
      </w:r>
      <w:del w:id="14" w:author="Coroescu Liviu (1CD2)" w:date="2023-11-08T13:56:00Z">
        <w:r w:rsidRPr="00E05473" w:rsidDel="00E05473">
          <w:rPr>
            <w:highlight w:val="yellow"/>
          </w:rPr>
          <w:delText>a</w:delText>
        </w:r>
        <w:r w:rsidRPr="003B3B49" w:rsidDel="00E05473">
          <w:delText xml:space="preserve"> </w:delText>
        </w:r>
      </w:del>
      <w:del w:id="15" w:author="Karajani Bledar (1CD2)" w:date="2023-11-03T17:31:00Z">
        <w:r w:rsidRPr="003B3B49" w:rsidDel="00A07F82">
          <w:delText>GNSS</w:delText>
        </w:r>
      </w:del>
      <w:del w:id="16" w:author="Karajani Bledar (1CD2)" w:date="2023-11-03T17:32:00Z">
        <w:r w:rsidRPr="003B3B49" w:rsidDel="00A07F82">
          <w:delText xml:space="preserve"> simulator</w:delText>
        </w:r>
      </w:del>
      <w:ins w:id="17" w:author="Karajani Bledar (1CD2)" w:date="2023-11-03T17:32:00Z">
        <w:r>
          <w:t>a configuration</w:t>
        </w:r>
      </w:ins>
      <w:r w:rsidRPr="003B3B49">
        <w:t xml:space="preserve"> as described in Table 13.3.2.1.5-2]. </w:t>
      </w:r>
      <w:r w:rsidRPr="003B3B49">
        <w:rPr>
          <w:lang w:eastAsia="fr-FR"/>
        </w:rPr>
        <w:t xml:space="preserve">Tables </w:t>
      </w:r>
      <w:r w:rsidRPr="003B3B49">
        <w:t>13.3.2.1.5</w:t>
      </w:r>
      <w:r w:rsidRPr="003B3B49">
        <w:rPr>
          <w:lang w:eastAsia="fr-FR"/>
        </w:rPr>
        <w:t xml:space="preserve">-4 and </w:t>
      </w:r>
      <w:r w:rsidRPr="003B3B49">
        <w:t>13.3.2.1.5</w:t>
      </w:r>
      <w:r w:rsidRPr="003B3B49">
        <w:rPr>
          <w:lang w:eastAsia="fr-FR"/>
        </w:rPr>
        <w:t xml:space="preserve">-5 define the absolute and relative power control requirements including test tolerances. Table </w:t>
      </w:r>
      <w:r w:rsidRPr="003B3B49">
        <w:t>13.3.2.1.5</w:t>
      </w:r>
      <w:r w:rsidRPr="003B3B49">
        <w:rPr>
          <w:lang w:eastAsia="fr-FR"/>
        </w:rPr>
        <w:t>-6 defines the uplink timing error limit including test tolerances.</w:t>
      </w:r>
    </w:p>
    <w:p w14:paraId="0BACBE01" w14:textId="77777777" w:rsidR="00A07F82" w:rsidRPr="003B3B49" w:rsidRDefault="00A07F82" w:rsidP="00A07F82">
      <w:pPr>
        <w:pStyle w:val="TH"/>
        <w:rPr>
          <w:snapToGrid w:val="0"/>
        </w:rPr>
      </w:pPr>
      <w:r w:rsidRPr="003B3B49">
        <w:t xml:space="preserve">Table 13.3.2.1.5-1: nCell specific test parameters for HD-FDD contention based </w:t>
      </w:r>
      <w:r w:rsidRPr="003B3B49">
        <w:rPr>
          <w:snapToGrid w:val="0"/>
        </w:rPr>
        <w:t>random access test for UE category NB1 Standalone mode in Normal Coverage</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5"/>
        <w:gridCol w:w="1260"/>
        <w:gridCol w:w="1517"/>
        <w:gridCol w:w="1813"/>
      </w:tblGrid>
      <w:tr w:rsidR="00A07F82" w:rsidRPr="003B3B49" w14:paraId="576818F7"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7D01E814"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Parameter</w:t>
            </w:r>
          </w:p>
        </w:tc>
        <w:tc>
          <w:tcPr>
            <w:tcW w:w="1260" w:type="dxa"/>
            <w:tcBorders>
              <w:top w:val="single" w:sz="4" w:space="0" w:color="auto"/>
              <w:left w:val="single" w:sz="4" w:space="0" w:color="auto"/>
              <w:bottom w:val="single" w:sz="4" w:space="0" w:color="auto"/>
              <w:right w:val="single" w:sz="4" w:space="0" w:color="auto"/>
            </w:tcBorders>
            <w:hideMark/>
          </w:tcPr>
          <w:p w14:paraId="4D313E8D"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Unit</w:t>
            </w:r>
          </w:p>
        </w:tc>
        <w:tc>
          <w:tcPr>
            <w:tcW w:w="1517" w:type="dxa"/>
            <w:tcBorders>
              <w:top w:val="single" w:sz="4" w:space="0" w:color="auto"/>
              <w:left w:val="single" w:sz="4" w:space="0" w:color="auto"/>
              <w:bottom w:val="single" w:sz="4" w:space="0" w:color="auto"/>
              <w:right w:val="single" w:sz="4" w:space="0" w:color="auto"/>
            </w:tcBorders>
            <w:hideMark/>
          </w:tcPr>
          <w:p w14:paraId="753987A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w:t>
            </w:r>
          </w:p>
        </w:tc>
        <w:tc>
          <w:tcPr>
            <w:tcW w:w="1813" w:type="dxa"/>
            <w:tcBorders>
              <w:top w:val="single" w:sz="4" w:space="0" w:color="auto"/>
              <w:left w:val="single" w:sz="4" w:space="0" w:color="auto"/>
              <w:bottom w:val="single" w:sz="4" w:space="0" w:color="auto"/>
              <w:right w:val="single" w:sz="4" w:space="0" w:color="auto"/>
            </w:tcBorders>
            <w:hideMark/>
          </w:tcPr>
          <w:p w14:paraId="3B16091B" w14:textId="77777777" w:rsidR="00A07F82" w:rsidRPr="003B3B49" w:rsidRDefault="00A07F82" w:rsidP="00194164">
            <w:pPr>
              <w:keepNext/>
              <w:keepLines/>
              <w:spacing w:after="0"/>
              <w:jc w:val="center"/>
              <w:rPr>
                <w:rFonts w:ascii="Arial" w:hAnsi="Arial"/>
                <w:b/>
                <w:sz w:val="18"/>
                <w:szCs w:val="18"/>
              </w:rPr>
            </w:pPr>
            <w:r w:rsidRPr="003B3B49">
              <w:rPr>
                <w:rFonts w:ascii="Arial" w:hAnsi="Arial"/>
                <w:b/>
                <w:sz w:val="18"/>
                <w:szCs w:val="18"/>
              </w:rPr>
              <w:t>Comments</w:t>
            </w:r>
          </w:p>
        </w:tc>
      </w:tr>
      <w:tr w:rsidR="00A07F82" w:rsidRPr="003B3B49" w14:paraId="2CABAAC4"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4F92927F" w14:textId="77777777" w:rsidR="00A07F82" w:rsidRPr="003B3B49" w:rsidRDefault="00A07F82" w:rsidP="00194164">
            <w:pPr>
              <w:keepNext/>
              <w:keepLines/>
              <w:spacing w:after="0"/>
              <w:rPr>
                <w:rFonts w:ascii="Arial" w:hAnsi="Arial"/>
                <w:sz w:val="18"/>
                <w:szCs w:val="22"/>
              </w:rPr>
            </w:pPr>
            <w:r w:rsidRPr="003B3B49">
              <w:rPr>
                <w:rFonts w:ascii="Arial" w:hAnsi="Arial"/>
                <w:sz w:val="18"/>
              </w:rPr>
              <w:t>NB-IOT operational mode</w:t>
            </w:r>
          </w:p>
        </w:tc>
        <w:tc>
          <w:tcPr>
            <w:tcW w:w="1260" w:type="dxa"/>
            <w:tcBorders>
              <w:top w:val="single" w:sz="4" w:space="0" w:color="auto"/>
              <w:left w:val="single" w:sz="4" w:space="0" w:color="auto"/>
              <w:bottom w:val="single" w:sz="4" w:space="0" w:color="auto"/>
              <w:right w:val="single" w:sz="4" w:space="0" w:color="auto"/>
            </w:tcBorders>
          </w:tcPr>
          <w:p w14:paraId="450AF903" w14:textId="77777777" w:rsidR="00A07F82" w:rsidRPr="003B3B49" w:rsidRDefault="00A07F82" w:rsidP="00194164">
            <w:pPr>
              <w:keepNext/>
              <w:keepLines/>
              <w:spacing w:after="0"/>
              <w:jc w:val="center"/>
              <w:rPr>
                <w:rFonts w:ascii="Arial" w:hAnsi="Arial" w:cs="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50FFD0FD" w14:textId="77777777" w:rsidR="00A07F82" w:rsidRPr="003B3B49" w:rsidRDefault="00A07F82" w:rsidP="00194164">
            <w:pPr>
              <w:keepNext/>
              <w:keepLines/>
              <w:spacing w:after="0"/>
              <w:jc w:val="center"/>
              <w:rPr>
                <w:rFonts w:ascii="Arial" w:hAnsi="Arial" w:cs="Arial"/>
                <w:bCs/>
                <w:sz w:val="18"/>
              </w:rPr>
            </w:pPr>
            <w:r w:rsidRPr="003B3B49">
              <w:rPr>
                <w:rFonts w:ascii="Arial" w:hAnsi="Arial" w:cs="Arial"/>
                <w:bCs/>
                <w:sz w:val="18"/>
              </w:rPr>
              <w:t>Standalone</w:t>
            </w:r>
          </w:p>
        </w:tc>
        <w:tc>
          <w:tcPr>
            <w:tcW w:w="1813" w:type="dxa"/>
            <w:tcBorders>
              <w:top w:val="single" w:sz="4" w:space="0" w:color="auto"/>
              <w:left w:val="single" w:sz="4" w:space="0" w:color="auto"/>
              <w:bottom w:val="single" w:sz="4" w:space="0" w:color="auto"/>
              <w:right w:val="single" w:sz="4" w:space="0" w:color="auto"/>
            </w:tcBorders>
          </w:tcPr>
          <w:p w14:paraId="01015F24" w14:textId="77777777" w:rsidR="00A07F82" w:rsidRPr="003B3B49" w:rsidRDefault="00A07F82" w:rsidP="00194164">
            <w:pPr>
              <w:keepNext/>
              <w:keepLines/>
              <w:spacing w:after="0"/>
              <w:jc w:val="center"/>
              <w:rPr>
                <w:rFonts w:ascii="Arial" w:hAnsi="Arial" w:cs="Arial"/>
                <w:sz w:val="18"/>
              </w:rPr>
            </w:pPr>
          </w:p>
        </w:tc>
      </w:tr>
      <w:tr w:rsidR="00A07F82" w:rsidRPr="003B3B49" w14:paraId="73312FA6"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50C2EE01" w14:textId="77777777" w:rsidR="00A07F82" w:rsidRPr="003B3B49" w:rsidRDefault="00A07F82" w:rsidP="00194164">
            <w:pPr>
              <w:keepNext/>
              <w:keepLines/>
              <w:spacing w:after="0"/>
              <w:rPr>
                <w:rFonts w:ascii="Arial" w:hAnsi="Arial"/>
                <w:sz w:val="18"/>
              </w:rPr>
            </w:pPr>
            <w:r w:rsidRPr="003B3B49">
              <w:rPr>
                <w:rFonts w:ascii="Arial" w:hAnsi="Arial"/>
                <w:sz w:val="18"/>
              </w:rPr>
              <w:t>BW</w:t>
            </w:r>
            <w:r w:rsidRPr="003B3B49">
              <w:rPr>
                <w:rFonts w:ascii="Arial" w:hAnsi="Arial"/>
                <w:sz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hideMark/>
          </w:tcPr>
          <w:p w14:paraId="613188A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kHz</w:t>
            </w:r>
          </w:p>
        </w:tc>
        <w:tc>
          <w:tcPr>
            <w:tcW w:w="1517" w:type="dxa"/>
            <w:tcBorders>
              <w:top w:val="single" w:sz="4" w:space="0" w:color="auto"/>
              <w:left w:val="single" w:sz="4" w:space="0" w:color="auto"/>
              <w:bottom w:val="single" w:sz="4" w:space="0" w:color="auto"/>
              <w:right w:val="single" w:sz="4" w:space="0" w:color="auto"/>
            </w:tcBorders>
            <w:hideMark/>
          </w:tcPr>
          <w:p w14:paraId="44550AA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200</w:t>
            </w:r>
          </w:p>
        </w:tc>
        <w:tc>
          <w:tcPr>
            <w:tcW w:w="1813" w:type="dxa"/>
            <w:tcBorders>
              <w:top w:val="single" w:sz="4" w:space="0" w:color="auto"/>
              <w:left w:val="single" w:sz="4" w:space="0" w:color="auto"/>
              <w:bottom w:val="single" w:sz="4" w:space="0" w:color="auto"/>
              <w:right w:val="single" w:sz="4" w:space="0" w:color="auto"/>
            </w:tcBorders>
          </w:tcPr>
          <w:p w14:paraId="0D8645D2" w14:textId="77777777" w:rsidR="00A07F82" w:rsidRPr="003B3B49" w:rsidRDefault="00A07F82" w:rsidP="00194164">
            <w:pPr>
              <w:keepNext/>
              <w:keepLines/>
              <w:spacing w:after="0"/>
              <w:jc w:val="center"/>
              <w:rPr>
                <w:rFonts w:ascii="Arial" w:hAnsi="Arial"/>
                <w:sz w:val="18"/>
              </w:rPr>
            </w:pPr>
          </w:p>
        </w:tc>
      </w:tr>
      <w:tr w:rsidR="00A07F82" w:rsidRPr="003B3B49" w14:paraId="412DBA09"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40FDF382" w14:textId="77777777" w:rsidR="00A07F82" w:rsidRPr="003B3B49" w:rsidRDefault="00A07F82" w:rsidP="00194164">
            <w:pPr>
              <w:keepNext/>
              <w:keepLines/>
              <w:spacing w:after="0"/>
              <w:rPr>
                <w:rFonts w:ascii="Arial" w:hAnsi="Arial"/>
                <w:sz w:val="18"/>
              </w:rPr>
            </w:pPr>
            <w:r w:rsidRPr="003B3B49">
              <w:rPr>
                <w:rFonts w:ascii="Arial" w:hAnsi="Arial"/>
                <w:sz w:val="18"/>
              </w:rPr>
              <w:t>NPDSCH parameters</w:t>
            </w:r>
            <w:r w:rsidRPr="003B3B49">
              <w:rPr>
                <w:rFonts w:ascii="Arial" w:hAnsi="Arial"/>
                <w:sz w:val="18"/>
                <w:vertAlign w:val="superscript"/>
              </w:rPr>
              <w:t xml:space="preserve"> Note 2</w:t>
            </w:r>
          </w:p>
        </w:tc>
        <w:tc>
          <w:tcPr>
            <w:tcW w:w="1260" w:type="dxa"/>
            <w:tcBorders>
              <w:top w:val="single" w:sz="4" w:space="0" w:color="auto"/>
              <w:left w:val="single" w:sz="4" w:space="0" w:color="auto"/>
              <w:bottom w:val="single" w:sz="4" w:space="0" w:color="auto"/>
              <w:right w:val="single" w:sz="4" w:space="0" w:color="auto"/>
            </w:tcBorders>
            <w:hideMark/>
          </w:tcPr>
          <w:p w14:paraId="697393F9" w14:textId="77777777" w:rsidR="00A07F82" w:rsidRPr="003B3B49" w:rsidRDefault="00A07F82" w:rsidP="00194164">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120097D1"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lang w:eastAsia="zh-CN"/>
              </w:rPr>
              <w:t>[R.18] HD-FDD</w:t>
            </w:r>
          </w:p>
        </w:tc>
        <w:tc>
          <w:tcPr>
            <w:tcW w:w="1813" w:type="dxa"/>
            <w:tcBorders>
              <w:top w:val="single" w:sz="4" w:space="0" w:color="auto"/>
              <w:left w:val="single" w:sz="4" w:space="0" w:color="auto"/>
              <w:bottom w:val="single" w:sz="4" w:space="0" w:color="auto"/>
              <w:right w:val="single" w:sz="4" w:space="0" w:color="auto"/>
            </w:tcBorders>
          </w:tcPr>
          <w:p w14:paraId="3BCCF70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As defined in TS36.133 A.3.1.5.3</w:t>
            </w:r>
          </w:p>
        </w:tc>
      </w:tr>
      <w:tr w:rsidR="00A07F82" w:rsidRPr="003B3B49" w14:paraId="552650F3"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1246B3BA" w14:textId="77777777" w:rsidR="00A07F82" w:rsidRPr="003B3B49" w:rsidRDefault="00A07F82" w:rsidP="00194164">
            <w:pPr>
              <w:keepNext/>
              <w:keepLines/>
              <w:spacing w:after="0"/>
              <w:rPr>
                <w:rFonts w:ascii="Arial" w:hAnsi="Arial"/>
                <w:sz w:val="18"/>
              </w:rPr>
            </w:pPr>
            <w:r w:rsidRPr="003B3B49">
              <w:rPr>
                <w:rFonts w:ascii="Arial" w:hAnsi="Arial"/>
                <w:sz w:val="18"/>
              </w:rPr>
              <w:t>NPDCCH parameters</w:t>
            </w:r>
            <w:r w:rsidRPr="003B3B49">
              <w:rPr>
                <w:rFonts w:ascii="Arial" w:eastAsia="SimSun" w:hAnsi="Arial"/>
                <w:sz w:val="18"/>
                <w:vertAlign w:val="superscript"/>
              </w:rPr>
              <w:t xml:space="preserve"> </w:t>
            </w:r>
            <w:r w:rsidRPr="003B3B49">
              <w:rPr>
                <w:rFonts w:ascii="Arial" w:hAnsi="Arial"/>
                <w:sz w:val="18"/>
                <w:vertAlign w:val="superscript"/>
              </w:rPr>
              <w:t>Note 2</w:t>
            </w:r>
          </w:p>
        </w:tc>
        <w:tc>
          <w:tcPr>
            <w:tcW w:w="1260" w:type="dxa"/>
            <w:tcBorders>
              <w:top w:val="single" w:sz="4" w:space="0" w:color="auto"/>
              <w:left w:val="single" w:sz="4" w:space="0" w:color="auto"/>
              <w:bottom w:val="single" w:sz="4" w:space="0" w:color="auto"/>
              <w:right w:val="single" w:sz="4" w:space="0" w:color="auto"/>
            </w:tcBorders>
          </w:tcPr>
          <w:p w14:paraId="3D69B2D9" w14:textId="77777777" w:rsidR="00A07F82" w:rsidRPr="003B3B49" w:rsidRDefault="00A07F82" w:rsidP="00194164">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1AFF053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[R.30] HD-FDD</w:t>
            </w:r>
          </w:p>
        </w:tc>
        <w:tc>
          <w:tcPr>
            <w:tcW w:w="1813" w:type="dxa"/>
            <w:tcBorders>
              <w:top w:val="single" w:sz="4" w:space="0" w:color="auto"/>
              <w:left w:val="single" w:sz="4" w:space="0" w:color="auto"/>
              <w:bottom w:val="single" w:sz="4" w:space="0" w:color="auto"/>
              <w:right w:val="single" w:sz="4" w:space="0" w:color="auto"/>
            </w:tcBorders>
            <w:hideMark/>
          </w:tcPr>
          <w:p w14:paraId="4478461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As defined in TS36.133 A.3.1.6.3</w:t>
            </w:r>
          </w:p>
        </w:tc>
      </w:tr>
      <w:tr w:rsidR="00A07F82" w:rsidRPr="003B3B49" w14:paraId="29B7E50E"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39FC5DA2" w14:textId="77777777" w:rsidR="00A07F82" w:rsidRPr="003B3B49" w:rsidRDefault="00A07F82" w:rsidP="00194164">
            <w:pPr>
              <w:keepNext/>
              <w:keepLines/>
              <w:spacing w:after="0"/>
              <w:rPr>
                <w:rFonts w:ascii="Arial" w:hAnsi="Arial"/>
                <w:sz w:val="18"/>
              </w:rPr>
            </w:pPr>
            <w:r w:rsidRPr="003B3B49">
              <w:rPr>
                <w:rFonts w:ascii="Arial" w:hAnsi="Arial"/>
                <w:sz w:val="18"/>
              </w:rPr>
              <w:t>NPBCH_RA</w:t>
            </w:r>
          </w:p>
        </w:tc>
        <w:tc>
          <w:tcPr>
            <w:tcW w:w="1260" w:type="dxa"/>
            <w:tcBorders>
              <w:top w:val="single" w:sz="4" w:space="0" w:color="auto"/>
              <w:left w:val="single" w:sz="4" w:space="0" w:color="auto"/>
              <w:bottom w:val="single" w:sz="4" w:space="0" w:color="auto"/>
              <w:right w:val="single" w:sz="4" w:space="0" w:color="auto"/>
            </w:tcBorders>
          </w:tcPr>
          <w:p w14:paraId="21A0E42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tcBorders>
              <w:top w:val="single" w:sz="4" w:space="0" w:color="auto"/>
              <w:left w:val="single" w:sz="4" w:space="0" w:color="auto"/>
              <w:bottom w:val="single" w:sz="4" w:space="0" w:color="auto"/>
              <w:right w:val="single" w:sz="4" w:space="0" w:color="auto"/>
            </w:tcBorders>
            <w:vAlign w:val="center"/>
            <w:hideMark/>
          </w:tcPr>
          <w:p w14:paraId="345D468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-3</w:t>
            </w:r>
          </w:p>
        </w:tc>
        <w:tc>
          <w:tcPr>
            <w:tcW w:w="1813" w:type="dxa"/>
            <w:tcBorders>
              <w:top w:val="single" w:sz="4" w:space="0" w:color="auto"/>
              <w:left w:val="single" w:sz="4" w:space="0" w:color="auto"/>
              <w:bottom w:val="single" w:sz="4" w:space="0" w:color="auto"/>
              <w:right w:val="single" w:sz="4" w:space="0" w:color="auto"/>
            </w:tcBorders>
            <w:hideMark/>
          </w:tcPr>
          <w:p w14:paraId="796819EF" w14:textId="77777777" w:rsidR="00A07F82" w:rsidRPr="003B3B49" w:rsidRDefault="00A07F82" w:rsidP="00194164">
            <w:pPr>
              <w:keepNext/>
              <w:keepLines/>
              <w:spacing w:after="0"/>
              <w:jc w:val="center"/>
              <w:rPr>
                <w:rFonts w:ascii="Arial" w:hAnsi="Arial"/>
                <w:sz w:val="18"/>
              </w:rPr>
            </w:pPr>
          </w:p>
        </w:tc>
      </w:tr>
      <w:tr w:rsidR="00A07F82" w:rsidRPr="003B3B49" w14:paraId="095B5671"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0EDB0E0D" w14:textId="77777777" w:rsidR="00A07F82" w:rsidRPr="003B3B49" w:rsidRDefault="00A07F82" w:rsidP="00194164">
            <w:pPr>
              <w:keepNext/>
              <w:keepLines/>
              <w:spacing w:after="0"/>
              <w:rPr>
                <w:rFonts w:ascii="Arial" w:hAnsi="Arial"/>
                <w:sz w:val="18"/>
              </w:rPr>
            </w:pPr>
            <w:r w:rsidRPr="003B3B49">
              <w:rPr>
                <w:rFonts w:ascii="Arial" w:hAnsi="Arial"/>
                <w:sz w:val="18"/>
              </w:rPr>
              <w:t>NPBCH_RB</w:t>
            </w:r>
          </w:p>
        </w:tc>
        <w:tc>
          <w:tcPr>
            <w:tcW w:w="1260" w:type="dxa"/>
            <w:tcBorders>
              <w:top w:val="single" w:sz="4" w:space="0" w:color="auto"/>
              <w:left w:val="single" w:sz="4" w:space="0" w:color="auto"/>
              <w:bottom w:val="single" w:sz="4" w:space="0" w:color="auto"/>
              <w:right w:val="single" w:sz="4" w:space="0" w:color="auto"/>
            </w:tcBorders>
            <w:hideMark/>
          </w:tcPr>
          <w:p w14:paraId="04B6B28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vMerge w:val="restart"/>
            <w:tcBorders>
              <w:top w:val="single" w:sz="4" w:space="0" w:color="auto"/>
              <w:left w:val="single" w:sz="4" w:space="0" w:color="auto"/>
              <w:bottom w:val="single" w:sz="4" w:space="0" w:color="auto"/>
              <w:right w:val="single" w:sz="4" w:space="0" w:color="auto"/>
            </w:tcBorders>
            <w:vAlign w:val="center"/>
            <w:hideMark/>
          </w:tcPr>
          <w:p w14:paraId="6FEBF2E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-3</w:t>
            </w:r>
          </w:p>
        </w:tc>
        <w:tc>
          <w:tcPr>
            <w:tcW w:w="1813" w:type="dxa"/>
            <w:vMerge w:val="restart"/>
            <w:tcBorders>
              <w:top w:val="single" w:sz="4" w:space="0" w:color="auto"/>
              <w:left w:val="single" w:sz="4" w:space="0" w:color="auto"/>
              <w:bottom w:val="single" w:sz="4" w:space="0" w:color="auto"/>
              <w:right w:val="single" w:sz="4" w:space="0" w:color="auto"/>
            </w:tcBorders>
            <w:vAlign w:val="center"/>
          </w:tcPr>
          <w:p w14:paraId="49D19C05" w14:textId="77777777" w:rsidR="00A07F82" w:rsidRPr="003B3B49" w:rsidRDefault="00A07F82" w:rsidP="00194164">
            <w:pPr>
              <w:keepNext/>
              <w:keepLines/>
              <w:spacing w:after="0"/>
              <w:jc w:val="center"/>
              <w:rPr>
                <w:rFonts w:ascii="Arial" w:hAnsi="Arial"/>
                <w:sz w:val="18"/>
              </w:rPr>
            </w:pPr>
          </w:p>
        </w:tc>
      </w:tr>
      <w:tr w:rsidR="00A07F82" w:rsidRPr="003B3B49" w14:paraId="67AD5CA7"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100FF2BD" w14:textId="77777777" w:rsidR="00A07F82" w:rsidRPr="003B3B49" w:rsidRDefault="00A07F82" w:rsidP="00194164">
            <w:pPr>
              <w:keepNext/>
              <w:keepLines/>
              <w:spacing w:after="0"/>
              <w:rPr>
                <w:rFonts w:ascii="Arial" w:hAnsi="Arial"/>
                <w:sz w:val="18"/>
              </w:rPr>
            </w:pPr>
            <w:r w:rsidRPr="003B3B49">
              <w:rPr>
                <w:rFonts w:ascii="Arial" w:hAnsi="Arial"/>
                <w:sz w:val="18"/>
              </w:rPr>
              <w:t>NPSS_RA</w:t>
            </w:r>
          </w:p>
        </w:tc>
        <w:tc>
          <w:tcPr>
            <w:tcW w:w="1260" w:type="dxa"/>
            <w:tcBorders>
              <w:top w:val="single" w:sz="4" w:space="0" w:color="auto"/>
              <w:left w:val="single" w:sz="4" w:space="0" w:color="auto"/>
              <w:bottom w:val="single" w:sz="4" w:space="0" w:color="auto"/>
              <w:right w:val="single" w:sz="4" w:space="0" w:color="auto"/>
            </w:tcBorders>
            <w:hideMark/>
          </w:tcPr>
          <w:p w14:paraId="4EDFED4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F9F054C" w14:textId="77777777" w:rsidR="00A07F82" w:rsidRPr="003B3B49" w:rsidRDefault="00A07F82" w:rsidP="00194164">
            <w:pPr>
              <w:spacing w:after="0"/>
              <w:rPr>
                <w:rFonts w:ascii="Arial" w:eastAsia="Calibri" w:hAnsi="Arial"/>
                <w:sz w:val="18"/>
                <w:szCs w:val="22"/>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129B3783" w14:textId="77777777" w:rsidR="00A07F82" w:rsidRPr="003B3B49" w:rsidRDefault="00A07F82" w:rsidP="00194164">
            <w:pPr>
              <w:spacing w:after="0"/>
              <w:rPr>
                <w:rFonts w:ascii="Arial" w:eastAsia="Calibri" w:hAnsi="Arial"/>
                <w:sz w:val="18"/>
                <w:szCs w:val="22"/>
              </w:rPr>
            </w:pPr>
          </w:p>
        </w:tc>
      </w:tr>
      <w:tr w:rsidR="00A07F82" w:rsidRPr="003B3B49" w14:paraId="60FEB536"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00C85820" w14:textId="77777777" w:rsidR="00A07F82" w:rsidRPr="003B3B49" w:rsidRDefault="00A07F82" w:rsidP="00194164">
            <w:pPr>
              <w:keepNext/>
              <w:keepLines/>
              <w:spacing w:after="0"/>
              <w:rPr>
                <w:rFonts w:ascii="Arial" w:hAnsi="Arial"/>
                <w:sz w:val="18"/>
              </w:rPr>
            </w:pPr>
            <w:r w:rsidRPr="003B3B49">
              <w:rPr>
                <w:rFonts w:ascii="Arial" w:hAnsi="Arial"/>
                <w:sz w:val="18"/>
              </w:rPr>
              <w:t>NSSS_RA</w:t>
            </w:r>
          </w:p>
        </w:tc>
        <w:tc>
          <w:tcPr>
            <w:tcW w:w="1260" w:type="dxa"/>
            <w:tcBorders>
              <w:top w:val="single" w:sz="4" w:space="0" w:color="auto"/>
              <w:left w:val="single" w:sz="4" w:space="0" w:color="auto"/>
              <w:bottom w:val="single" w:sz="4" w:space="0" w:color="auto"/>
              <w:right w:val="single" w:sz="4" w:space="0" w:color="auto"/>
            </w:tcBorders>
            <w:hideMark/>
          </w:tcPr>
          <w:p w14:paraId="20E974D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3734B600" w14:textId="77777777" w:rsidR="00A07F82" w:rsidRPr="003B3B49" w:rsidRDefault="00A07F82" w:rsidP="00194164">
            <w:pPr>
              <w:spacing w:after="0"/>
              <w:rPr>
                <w:rFonts w:ascii="Arial" w:eastAsia="Calibri" w:hAnsi="Arial"/>
                <w:sz w:val="18"/>
                <w:szCs w:val="22"/>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7C36E511" w14:textId="77777777" w:rsidR="00A07F82" w:rsidRPr="003B3B49" w:rsidRDefault="00A07F82" w:rsidP="00194164">
            <w:pPr>
              <w:spacing w:after="0"/>
              <w:rPr>
                <w:rFonts w:ascii="Arial" w:eastAsia="Calibri" w:hAnsi="Arial"/>
                <w:sz w:val="18"/>
                <w:szCs w:val="22"/>
              </w:rPr>
            </w:pPr>
          </w:p>
        </w:tc>
      </w:tr>
      <w:tr w:rsidR="00A07F82" w:rsidRPr="003B3B49" w14:paraId="4EE9B5BE"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267AB229" w14:textId="77777777" w:rsidR="00A07F82" w:rsidRPr="003B3B49" w:rsidRDefault="00A07F82" w:rsidP="00194164">
            <w:pPr>
              <w:keepNext/>
              <w:keepLines/>
              <w:spacing w:after="0"/>
              <w:rPr>
                <w:rFonts w:ascii="Arial" w:hAnsi="Arial"/>
                <w:sz w:val="18"/>
              </w:rPr>
            </w:pPr>
            <w:r w:rsidRPr="003B3B49">
              <w:rPr>
                <w:rFonts w:ascii="Arial" w:hAnsi="Arial"/>
                <w:sz w:val="18"/>
              </w:rPr>
              <w:t>NPDCCH_RA</w:t>
            </w:r>
          </w:p>
        </w:tc>
        <w:tc>
          <w:tcPr>
            <w:tcW w:w="1260" w:type="dxa"/>
            <w:tcBorders>
              <w:top w:val="single" w:sz="4" w:space="0" w:color="auto"/>
              <w:left w:val="single" w:sz="4" w:space="0" w:color="auto"/>
              <w:bottom w:val="single" w:sz="4" w:space="0" w:color="auto"/>
              <w:right w:val="single" w:sz="4" w:space="0" w:color="auto"/>
            </w:tcBorders>
            <w:hideMark/>
          </w:tcPr>
          <w:p w14:paraId="4C1184B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571C642C" w14:textId="77777777" w:rsidR="00A07F82" w:rsidRPr="003B3B49" w:rsidRDefault="00A07F82" w:rsidP="00194164">
            <w:pPr>
              <w:spacing w:after="0"/>
              <w:rPr>
                <w:rFonts w:ascii="Arial" w:eastAsia="Calibri" w:hAnsi="Arial"/>
                <w:sz w:val="18"/>
                <w:szCs w:val="22"/>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773BDF12" w14:textId="77777777" w:rsidR="00A07F82" w:rsidRPr="003B3B49" w:rsidRDefault="00A07F82" w:rsidP="00194164">
            <w:pPr>
              <w:spacing w:after="0"/>
              <w:rPr>
                <w:rFonts w:ascii="Arial" w:eastAsia="Calibri" w:hAnsi="Arial"/>
                <w:sz w:val="18"/>
                <w:szCs w:val="22"/>
              </w:rPr>
            </w:pPr>
          </w:p>
        </w:tc>
      </w:tr>
      <w:tr w:rsidR="00A07F82" w:rsidRPr="003B3B49" w14:paraId="3582690E"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76EE0BC4" w14:textId="77777777" w:rsidR="00A07F82" w:rsidRPr="003B3B49" w:rsidRDefault="00A07F82" w:rsidP="00194164">
            <w:pPr>
              <w:keepNext/>
              <w:keepLines/>
              <w:spacing w:after="0"/>
              <w:rPr>
                <w:rFonts w:ascii="Arial" w:hAnsi="Arial"/>
                <w:sz w:val="18"/>
              </w:rPr>
            </w:pPr>
            <w:r w:rsidRPr="003B3B49">
              <w:rPr>
                <w:rFonts w:ascii="Arial" w:hAnsi="Arial"/>
                <w:sz w:val="18"/>
              </w:rPr>
              <w:t>NPDCCH_RB</w:t>
            </w:r>
          </w:p>
        </w:tc>
        <w:tc>
          <w:tcPr>
            <w:tcW w:w="1260" w:type="dxa"/>
            <w:tcBorders>
              <w:top w:val="single" w:sz="4" w:space="0" w:color="auto"/>
              <w:left w:val="single" w:sz="4" w:space="0" w:color="auto"/>
              <w:bottom w:val="single" w:sz="4" w:space="0" w:color="auto"/>
              <w:right w:val="single" w:sz="4" w:space="0" w:color="auto"/>
            </w:tcBorders>
            <w:hideMark/>
          </w:tcPr>
          <w:p w14:paraId="254664E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189AA25B" w14:textId="77777777" w:rsidR="00A07F82" w:rsidRPr="003B3B49" w:rsidRDefault="00A07F82" w:rsidP="00194164">
            <w:pPr>
              <w:spacing w:after="0"/>
              <w:rPr>
                <w:rFonts w:ascii="Arial" w:eastAsia="Calibri" w:hAnsi="Arial"/>
                <w:sz w:val="18"/>
                <w:szCs w:val="22"/>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7F5330C1" w14:textId="77777777" w:rsidR="00A07F82" w:rsidRPr="003B3B49" w:rsidRDefault="00A07F82" w:rsidP="00194164">
            <w:pPr>
              <w:spacing w:after="0"/>
              <w:rPr>
                <w:rFonts w:ascii="Arial" w:eastAsia="Calibri" w:hAnsi="Arial"/>
                <w:sz w:val="18"/>
                <w:szCs w:val="22"/>
              </w:rPr>
            </w:pPr>
          </w:p>
        </w:tc>
      </w:tr>
      <w:tr w:rsidR="00A07F82" w:rsidRPr="003B3B49" w14:paraId="0D6E2D76"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67050B2F" w14:textId="77777777" w:rsidR="00A07F82" w:rsidRPr="003B3B49" w:rsidRDefault="00A07F82" w:rsidP="00194164">
            <w:pPr>
              <w:keepNext/>
              <w:keepLines/>
              <w:spacing w:after="0"/>
              <w:rPr>
                <w:rFonts w:ascii="Arial" w:hAnsi="Arial"/>
                <w:sz w:val="18"/>
              </w:rPr>
            </w:pPr>
            <w:r w:rsidRPr="003B3B49">
              <w:rPr>
                <w:rFonts w:ascii="Arial" w:hAnsi="Arial"/>
                <w:sz w:val="18"/>
              </w:rPr>
              <w:t>NPDSCH_RA</w:t>
            </w:r>
          </w:p>
        </w:tc>
        <w:tc>
          <w:tcPr>
            <w:tcW w:w="1260" w:type="dxa"/>
            <w:tcBorders>
              <w:top w:val="single" w:sz="4" w:space="0" w:color="auto"/>
              <w:left w:val="single" w:sz="4" w:space="0" w:color="auto"/>
              <w:bottom w:val="single" w:sz="4" w:space="0" w:color="auto"/>
              <w:right w:val="single" w:sz="4" w:space="0" w:color="auto"/>
            </w:tcBorders>
            <w:hideMark/>
          </w:tcPr>
          <w:p w14:paraId="478B06C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3B8EFD8B" w14:textId="77777777" w:rsidR="00A07F82" w:rsidRPr="003B3B49" w:rsidRDefault="00A07F82" w:rsidP="00194164">
            <w:pPr>
              <w:spacing w:after="0"/>
              <w:rPr>
                <w:rFonts w:ascii="Arial" w:eastAsia="Calibri" w:hAnsi="Arial"/>
                <w:sz w:val="18"/>
                <w:szCs w:val="22"/>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77A198C1" w14:textId="77777777" w:rsidR="00A07F82" w:rsidRPr="003B3B49" w:rsidRDefault="00A07F82" w:rsidP="00194164">
            <w:pPr>
              <w:spacing w:after="0"/>
              <w:rPr>
                <w:rFonts w:ascii="Arial" w:eastAsia="Calibri" w:hAnsi="Arial"/>
                <w:sz w:val="18"/>
                <w:szCs w:val="22"/>
              </w:rPr>
            </w:pPr>
          </w:p>
        </w:tc>
      </w:tr>
      <w:tr w:rsidR="00A07F82" w:rsidRPr="003B3B49" w14:paraId="766CA9D1"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56D2B965" w14:textId="77777777" w:rsidR="00A07F82" w:rsidRPr="003B3B49" w:rsidRDefault="00A07F82" w:rsidP="00194164">
            <w:pPr>
              <w:keepNext/>
              <w:keepLines/>
              <w:spacing w:after="0"/>
              <w:rPr>
                <w:rFonts w:ascii="Arial" w:hAnsi="Arial"/>
                <w:sz w:val="18"/>
              </w:rPr>
            </w:pPr>
            <w:r w:rsidRPr="003B3B49">
              <w:rPr>
                <w:rFonts w:ascii="Arial" w:hAnsi="Arial"/>
                <w:sz w:val="18"/>
              </w:rPr>
              <w:t>NPDSCH_RB</w:t>
            </w:r>
          </w:p>
        </w:tc>
        <w:tc>
          <w:tcPr>
            <w:tcW w:w="1260" w:type="dxa"/>
            <w:tcBorders>
              <w:top w:val="single" w:sz="4" w:space="0" w:color="auto"/>
              <w:left w:val="single" w:sz="4" w:space="0" w:color="auto"/>
              <w:bottom w:val="single" w:sz="4" w:space="0" w:color="auto"/>
              <w:right w:val="single" w:sz="4" w:space="0" w:color="auto"/>
            </w:tcBorders>
            <w:hideMark/>
          </w:tcPr>
          <w:p w14:paraId="6D1F340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11ADBCF" w14:textId="77777777" w:rsidR="00A07F82" w:rsidRPr="003B3B49" w:rsidRDefault="00A07F82" w:rsidP="00194164">
            <w:pPr>
              <w:spacing w:after="0"/>
              <w:rPr>
                <w:rFonts w:ascii="Arial" w:eastAsia="Calibri" w:hAnsi="Arial"/>
                <w:sz w:val="18"/>
                <w:szCs w:val="22"/>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5E6F7F1F" w14:textId="77777777" w:rsidR="00A07F82" w:rsidRPr="003B3B49" w:rsidRDefault="00A07F82" w:rsidP="00194164">
            <w:pPr>
              <w:spacing w:after="0"/>
              <w:rPr>
                <w:rFonts w:ascii="Arial" w:eastAsia="Calibri" w:hAnsi="Arial"/>
                <w:sz w:val="18"/>
                <w:szCs w:val="22"/>
              </w:rPr>
            </w:pPr>
          </w:p>
        </w:tc>
      </w:tr>
      <w:tr w:rsidR="00A07F82" w:rsidRPr="003B3B49" w14:paraId="33165AA4"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41BBA3C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NOCNG_RA </w:t>
            </w:r>
            <w:r w:rsidRPr="003B3B49">
              <w:rPr>
                <w:rFonts w:ascii="Arial" w:hAnsi="Arial"/>
                <w:sz w:val="18"/>
                <w:vertAlign w:val="superscript"/>
              </w:rPr>
              <w:t>Note 1</w:t>
            </w:r>
          </w:p>
        </w:tc>
        <w:tc>
          <w:tcPr>
            <w:tcW w:w="1260" w:type="dxa"/>
            <w:tcBorders>
              <w:top w:val="single" w:sz="4" w:space="0" w:color="auto"/>
              <w:left w:val="single" w:sz="4" w:space="0" w:color="auto"/>
              <w:bottom w:val="single" w:sz="4" w:space="0" w:color="auto"/>
              <w:right w:val="single" w:sz="4" w:space="0" w:color="auto"/>
            </w:tcBorders>
            <w:hideMark/>
          </w:tcPr>
          <w:p w14:paraId="5687A01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C15DADD" w14:textId="77777777" w:rsidR="00A07F82" w:rsidRPr="003B3B49" w:rsidRDefault="00A07F82" w:rsidP="00194164">
            <w:pPr>
              <w:spacing w:after="0"/>
              <w:rPr>
                <w:rFonts w:ascii="Arial" w:eastAsia="Calibri" w:hAnsi="Arial"/>
                <w:sz w:val="18"/>
                <w:szCs w:val="22"/>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5D7A2CD2" w14:textId="77777777" w:rsidR="00A07F82" w:rsidRPr="003B3B49" w:rsidRDefault="00A07F82" w:rsidP="00194164">
            <w:pPr>
              <w:spacing w:after="0"/>
              <w:rPr>
                <w:rFonts w:ascii="Arial" w:eastAsia="Calibri" w:hAnsi="Arial"/>
                <w:sz w:val="18"/>
                <w:szCs w:val="22"/>
              </w:rPr>
            </w:pPr>
          </w:p>
        </w:tc>
      </w:tr>
      <w:tr w:rsidR="00A07F82" w:rsidRPr="003B3B49" w14:paraId="40862AEE"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7BA0240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NOCNG_RB </w:t>
            </w:r>
            <w:r w:rsidRPr="003B3B49">
              <w:rPr>
                <w:rFonts w:ascii="Arial" w:hAnsi="Arial"/>
                <w:sz w:val="18"/>
                <w:vertAlign w:val="superscript"/>
              </w:rPr>
              <w:t xml:space="preserve">Note 1 </w:t>
            </w:r>
          </w:p>
        </w:tc>
        <w:tc>
          <w:tcPr>
            <w:tcW w:w="1260" w:type="dxa"/>
            <w:tcBorders>
              <w:top w:val="single" w:sz="4" w:space="0" w:color="auto"/>
              <w:left w:val="single" w:sz="4" w:space="0" w:color="auto"/>
              <w:bottom w:val="single" w:sz="4" w:space="0" w:color="auto"/>
              <w:right w:val="single" w:sz="4" w:space="0" w:color="auto"/>
            </w:tcBorders>
            <w:hideMark/>
          </w:tcPr>
          <w:p w14:paraId="4994558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5AA1DC1B" w14:textId="77777777" w:rsidR="00A07F82" w:rsidRPr="003B3B49" w:rsidRDefault="00A07F82" w:rsidP="00194164">
            <w:pPr>
              <w:spacing w:after="0"/>
              <w:rPr>
                <w:rFonts w:ascii="Arial" w:eastAsia="Calibri" w:hAnsi="Arial"/>
                <w:sz w:val="18"/>
                <w:szCs w:val="22"/>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0E85DD44" w14:textId="77777777" w:rsidR="00A07F82" w:rsidRPr="003B3B49" w:rsidRDefault="00A07F82" w:rsidP="00194164">
            <w:pPr>
              <w:spacing w:after="0"/>
              <w:rPr>
                <w:rFonts w:ascii="Arial" w:eastAsia="Calibri" w:hAnsi="Arial"/>
                <w:sz w:val="18"/>
                <w:szCs w:val="22"/>
              </w:rPr>
            </w:pPr>
          </w:p>
        </w:tc>
      </w:tr>
      <w:tr w:rsidR="00A07F82" w:rsidRPr="003B3B49" w14:paraId="7850236F"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7629D342" w14:textId="77777777" w:rsidR="00A07F82" w:rsidRPr="003B3B49" w:rsidRDefault="00A07F82" w:rsidP="00194164">
            <w:pPr>
              <w:keepNext/>
              <w:keepLines/>
              <w:spacing w:after="0"/>
              <w:rPr>
                <w:rFonts w:ascii="Arial" w:hAnsi="Arial"/>
                <w:sz w:val="18"/>
              </w:rPr>
            </w:pPr>
            <w:r w:rsidRPr="003B3B49">
              <w:rPr>
                <w:rFonts w:ascii="Arial" w:hAnsi="Arial"/>
                <w:sz w:val="18"/>
              </w:rPr>
              <w:t>DRX</w:t>
            </w:r>
          </w:p>
        </w:tc>
        <w:tc>
          <w:tcPr>
            <w:tcW w:w="1260" w:type="dxa"/>
            <w:tcBorders>
              <w:top w:val="single" w:sz="4" w:space="0" w:color="auto"/>
              <w:left w:val="single" w:sz="4" w:space="0" w:color="auto"/>
              <w:bottom w:val="single" w:sz="4" w:space="0" w:color="auto"/>
              <w:right w:val="single" w:sz="4" w:space="0" w:color="auto"/>
            </w:tcBorders>
            <w:hideMark/>
          </w:tcPr>
          <w:p w14:paraId="3D9A9346" w14:textId="77777777" w:rsidR="00A07F82" w:rsidRPr="003B3B49" w:rsidRDefault="00A07F82" w:rsidP="00194164">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6E10A77D" w14:textId="77777777" w:rsidR="00A07F82" w:rsidRPr="003B3B49" w:rsidRDefault="00A07F82" w:rsidP="00194164">
            <w:pPr>
              <w:spacing w:after="0"/>
              <w:jc w:val="center"/>
              <w:rPr>
                <w:rFonts w:ascii="Arial" w:eastAsia="Calibri" w:hAnsi="Arial"/>
                <w:sz w:val="18"/>
                <w:szCs w:val="22"/>
              </w:rPr>
            </w:pPr>
            <w:r w:rsidRPr="003B3B49">
              <w:rPr>
                <w:rFonts w:ascii="Arial" w:hAnsi="Arial"/>
                <w:sz w:val="18"/>
              </w:rPr>
              <w:t>OFF</w:t>
            </w:r>
          </w:p>
        </w:tc>
        <w:tc>
          <w:tcPr>
            <w:tcW w:w="1813" w:type="dxa"/>
            <w:vMerge/>
            <w:tcBorders>
              <w:top w:val="single" w:sz="4" w:space="0" w:color="auto"/>
              <w:left w:val="single" w:sz="4" w:space="0" w:color="auto"/>
              <w:bottom w:val="single" w:sz="4" w:space="0" w:color="auto"/>
              <w:right w:val="single" w:sz="4" w:space="0" w:color="auto"/>
            </w:tcBorders>
            <w:hideMark/>
          </w:tcPr>
          <w:p w14:paraId="0FF6560E" w14:textId="77777777" w:rsidR="00A07F82" w:rsidRPr="003B3B49" w:rsidRDefault="00A07F82" w:rsidP="00194164">
            <w:pPr>
              <w:spacing w:after="0"/>
              <w:rPr>
                <w:rFonts w:ascii="Arial" w:eastAsia="Calibri" w:hAnsi="Arial"/>
                <w:sz w:val="18"/>
                <w:szCs w:val="22"/>
              </w:rPr>
            </w:pPr>
          </w:p>
        </w:tc>
      </w:tr>
      <w:tr w:rsidR="00A07F82" w:rsidRPr="003B3B49" w14:paraId="304EE1BD"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356C5D0D" w14:textId="77777777" w:rsidR="00A07F82" w:rsidRPr="003B3B49" w:rsidRDefault="00A07F82" w:rsidP="00194164">
            <w:pPr>
              <w:keepNext/>
              <w:keepLines/>
              <w:spacing w:after="0"/>
              <w:rPr>
                <w:rFonts w:ascii="Arial" w:hAnsi="Arial"/>
                <w:sz w:val="18"/>
              </w:rPr>
            </w:pPr>
            <w:r w:rsidRPr="003B3B49">
              <w:rPr>
                <w:rFonts w:ascii="Arial" w:eastAsia="Calibri" w:hAnsi="Arial"/>
                <w:position w:val="-12"/>
                <w:sz w:val="18"/>
                <w:szCs w:val="22"/>
              </w:rPr>
              <w:object w:dxaOrig="400" w:dyaOrig="400" w14:anchorId="424AD879">
                <v:shape id="_x0000_i1031" type="#_x0000_t75" style="width:21pt;height:21pt" o:ole="" fillcolor="window">
                  <v:imagedata r:id="rId21" o:title=""/>
                </v:shape>
                <o:OLEObject Type="Embed" ProgID="Equation.3" ShapeID="_x0000_i1031" DrawAspect="Content" ObjectID="_1761719283" r:id="rId30"/>
              </w:object>
            </w:r>
          </w:p>
        </w:tc>
        <w:tc>
          <w:tcPr>
            <w:tcW w:w="1260" w:type="dxa"/>
            <w:tcBorders>
              <w:top w:val="single" w:sz="4" w:space="0" w:color="auto"/>
              <w:left w:val="single" w:sz="4" w:space="0" w:color="auto"/>
              <w:bottom w:val="single" w:sz="4" w:space="0" w:color="auto"/>
              <w:right w:val="single" w:sz="4" w:space="0" w:color="auto"/>
            </w:tcBorders>
          </w:tcPr>
          <w:p w14:paraId="193A7BC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dBm/15 kHz</w:t>
            </w:r>
          </w:p>
        </w:tc>
        <w:tc>
          <w:tcPr>
            <w:tcW w:w="1517" w:type="dxa"/>
            <w:tcBorders>
              <w:top w:val="single" w:sz="4" w:space="0" w:color="auto"/>
              <w:left w:val="single" w:sz="4" w:space="0" w:color="auto"/>
              <w:bottom w:val="single" w:sz="4" w:space="0" w:color="auto"/>
              <w:right w:val="single" w:sz="4" w:space="0" w:color="auto"/>
            </w:tcBorders>
            <w:hideMark/>
          </w:tcPr>
          <w:p w14:paraId="73ABB37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-98+TT</w:t>
            </w:r>
          </w:p>
        </w:tc>
        <w:tc>
          <w:tcPr>
            <w:tcW w:w="1813" w:type="dxa"/>
            <w:tcBorders>
              <w:top w:val="single" w:sz="4" w:space="0" w:color="auto"/>
              <w:left w:val="single" w:sz="4" w:space="0" w:color="auto"/>
              <w:bottom w:val="single" w:sz="4" w:space="0" w:color="auto"/>
              <w:right w:val="single" w:sz="4" w:space="0" w:color="auto"/>
            </w:tcBorders>
          </w:tcPr>
          <w:p w14:paraId="1D11008D" w14:textId="77777777" w:rsidR="00A07F82" w:rsidRPr="003B3B49" w:rsidRDefault="00A07F82" w:rsidP="00194164">
            <w:pPr>
              <w:keepNext/>
              <w:keepLines/>
              <w:spacing w:after="0"/>
              <w:jc w:val="center"/>
              <w:rPr>
                <w:rFonts w:ascii="Arial" w:hAnsi="Arial"/>
                <w:sz w:val="18"/>
              </w:rPr>
            </w:pPr>
          </w:p>
        </w:tc>
      </w:tr>
      <w:tr w:rsidR="00A07F82" w:rsidRPr="003B3B49" w14:paraId="34B5CC71"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5D36D232" w14:textId="77777777" w:rsidR="00A07F82" w:rsidRPr="003B3B49" w:rsidRDefault="00A07F82" w:rsidP="00194164">
            <w:pPr>
              <w:keepNext/>
              <w:keepLines/>
              <w:spacing w:after="0"/>
              <w:rPr>
                <w:rFonts w:ascii="Arial" w:hAnsi="Arial"/>
                <w:sz w:val="18"/>
              </w:rPr>
            </w:pPr>
            <w:r w:rsidRPr="003B3B49">
              <w:rPr>
                <w:rFonts w:ascii="Arial" w:eastAsia="Calibri" w:hAnsi="Arial"/>
                <w:position w:val="-12"/>
                <w:sz w:val="18"/>
                <w:szCs w:val="22"/>
              </w:rPr>
              <w:object w:dxaOrig="710" w:dyaOrig="400" w14:anchorId="4C5F7E5C">
                <v:shape id="_x0000_i1032" type="#_x0000_t75" style="width:36pt;height:21pt" o:ole="" fillcolor="window">
                  <v:imagedata r:id="rId31" o:title=""/>
                </v:shape>
                <o:OLEObject Type="Embed" ProgID="Equation.3" ShapeID="_x0000_i1032" DrawAspect="Content" ObjectID="_1761719284" r:id="rId32"/>
              </w:object>
            </w:r>
          </w:p>
        </w:tc>
        <w:tc>
          <w:tcPr>
            <w:tcW w:w="1260" w:type="dxa"/>
            <w:tcBorders>
              <w:top w:val="single" w:sz="4" w:space="0" w:color="auto"/>
              <w:left w:val="single" w:sz="4" w:space="0" w:color="auto"/>
              <w:bottom w:val="single" w:sz="4" w:space="0" w:color="auto"/>
              <w:right w:val="single" w:sz="4" w:space="0" w:color="auto"/>
            </w:tcBorders>
            <w:hideMark/>
          </w:tcPr>
          <w:p w14:paraId="1B2AAD6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tcBorders>
              <w:top w:val="single" w:sz="4" w:space="0" w:color="auto"/>
              <w:left w:val="single" w:sz="4" w:space="0" w:color="auto"/>
              <w:bottom w:val="single" w:sz="4" w:space="0" w:color="auto"/>
              <w:right w:val="single" w:sz="4" w:space="0" w:color="auto"/>
            </w:tcBorders>
            <w:hideMark/>
          </w:tcPr>
          <w:p w14:paraId="4F4ABE6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3+TT</w:t>
            </w:r>
          </w:p>
        </w:tc>
        <w:tc>
          <w:tcPr>
            <w:tcW w:w="1813" w:type="dxa"/>
            <w:tcBorders>
              <w:top w:val="single" w:sz="4" w:space="0" w:color="auto"/>
              <w:left w:val="single" w:sz="4" w:space="0" w:color="auto"/>
              <w:bottom w:val="single" w:sz="4" w:space="0" w:color="auto"/>
              <w:right w:val="single" w:sz="4" w:space="0" w:color="auto"/>
            </w:tcBorders>
          </w:tcPr>
          <w:p w14:paraId="01765C0B" w14:textId="77777777" w:rsidR="00A07F82" w:rsidRPr="003B3B49" w:rsidRDefault="00A07F82" w:rsidP="00194164">
            <w:pPr>
              <w:keepNext/>
              <w:keepLines/>
              <w:spacing w:after="0"/>
              <w:jc w:val="center"/>
              <w:rPr>
                <w:rFonts w:ascii="Arial" w:hAnsi="Arial"/>
                <w:sz w:val="18"/>
              </w:rPr>
            </w:pPr>
          </w:p>
        </w:tc>
      </w:tr>
      <w:tr w:rsidR="00A07F82" w:rsidRPr="003B3B49" w14:paraId="682BD281"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3D70D89A" w14:textId="77777777" w:rsidR="00A07F82" w:rsidRPr="003B3B49" w:rsidRDefault="00A07F82" w:rsidP="00194164">
            <w:pPr>
              <w:keepNext/>
              <w:keepLines/>
              <w:spacing w:after="0"/>
              <w:rPr>
                <w:rFonts w:ascii="Arial" w:hAnsi="Arial"/>
                <w:sz w:val="18"/>
              </w:rPr>
            </w:pPr>
            <w:r w:rsidRPr="003B3B49">
              <w:rPr>
                <w:rFonts w:ascii="Arial" w:eastAsia="Calibri" w:hAnsi="Arial"/>
                <w:position w:val="-12"/>
                <w:sz w:val="18"/>
                <w:szCs w:val="22"/>
              </w:rPr>
              <w:object w:dxaOrig="640" w:dyaOrig="400" w14:anchorId="067F788D">
                <v:shape id="_x0000_i1033" type="#_x0000_t75" style="width:28.5pt;height:21pt" o:ole="" fillcolor="window">
                  <v:imagedata r:id="rId25" o:title=""/>
                </v:shape>
                <o:OLEObject Type="Embed" ProgID="Equation.3" ShapeID="_x0000_i1033" DrawAspect="Content" ObjectID="_1761719285" r:id="rId33"/>
              </w:object>
            </w:r>
            <w:r w:rsidRPr="003B3B49">
              <w:rPr>
                <w:rFonts w:ascii="Arial" w:eastAsia="SimSun" w:hAnsi="Arial"/>
                <w:sz w:val="18"/>
                <w:vertAlign w:val="superscript"/>
              </w:rPr>
              <w:t xml:space="preserve"> </w:t>
            </w:r>
            <w:r w:rsidRPr="003B3B49">
              <w:rPr>
                <w:rFonts w:ascii="Arial" w:hAnsi="Arial"/>
                <w:sz w:val="18"/>
                <w:vertAlign w:val="superscript"/>
              </w:rPr>
              <w:t>Note 3</w:t>
            </w:r>
          </w:p>
        </w:tc>
        <w:tc>
          <w:tcPr>
            <w:tcW w:w="1260" w:type="dxa"/>
            <w:tcBorders>
              <w:top w:val="single" w:sz="4" w:space="0" w:color="auto"/>
              <w:left w:val="single" w:sz="4" w:space="0" w:color="auto"/>
              <w:bottom w:val="single" w:sz="4" w:space="0" w:color="auto"/>
              <w:right w:val="single" w:sz="4" w:space="0" w:color="auto"/>
            </w:tcBorders>
            <w:hideMark/>
          </w:tcPr>
          <w:p w14:paraId="2D32713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tcBorders>
              <w:top w:val="single" w:sz="4" w:space="0" w:color="auto"/>
              <w:left w:val="single" w:sz="4" w:space="0" w:color="auto"/>
              <w:bottom w:val="single" w:sz="4" w:space="0" w:color="auto"/>
              <w:right w:val="single" w:sz="4" w:space="0" w:color="auto"/>
            </w:tcBorders>
            <w:hideMark/>
          </w:tcPr>
          <w:p w14:paraId="032DFDF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3</w:t>
            </w:r>
          </w:p>
        </w:tc>
        <w:tc>
          <w:tcPr>
            <w:tcW w:w="1813" w:type="dxa"/>
            <w:tcBorders>
              <w:top w:val="single" w:sz="4" w:space="0" w:color="auto"/>
              <w:left w:val="single" w:sz="4" w:space="0" w:color="auto"/>
              <w:bottom w:val="single" w:sz="4" w:space="0" w:color="auto"/>
              <w:right w:val="single" w:sz="4" w:space="0" w:color="auto"/>
            </w:tcBorders>
          </w:tcPr>
          <w:p w14:paraId="16738115" w14:textId="77777777" w:rsidR="00A07F82" w:rsidRPr="003B3B49" w:rsidRDefault="00A07F82" w:rsidP="00194164">
            <w:pPr>
              <w:keepNext/>
              <w:keepLines/>
              <w:spacing w:after="0"/>
              <w:jc w:val="center"/>
              <w:rPr>
                <w:rFonts w:ascii="Arial" w:hAnsi="Arial"/>
                <w:sz w:val="18"/>
              </w:rPr>
            </w:pPr>
          </w:p>
        </w:tc>
      </w:tr>
      <w:tr w:rsidR="00A07F82" w:rsidRPr="003B3B49" w14:paraId="19771DB8"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74378177" w14:textId="77777777" w:rsidR="00A07F82" w:rsidRPr="003B3B49" w:rsidRDefault="00A07F82" w:rsidP="00194164">
            <w:pPr>
              <w:keepNext/>
              <w:keepLines/>
              <w:spacing w:after="0"/>
              <w:rPr>
                <w:rFonts w:ascii="Arial" w:hAnsi="Arial"/>
                <w:sz w:val="18"/>
              </w:rPr>
            </w:pPr>
            <w:r w:rsidRPr="003B3B49">
              <w:rPr>
                <w:rFonts w:ascii="Arial" w:hAnsi="Arial"/>
                <w:sz w:val="18"/>
              </w:rPr>
              <w:t>NRSRP</w:t>
            </w:r>
            <w:r w:rsidRPr="003B3B49">
              <w:rPr>
                <w:rFonts w:ascii="Arial" w:hAnsi="Arial"/>
                <w:sz w:val="18"/>
                <w:vertAlign w:val="superscript"/>
              </w:rPr>
              <w:t xml:space="preserve"> Note 3</w:t>
            </w:r>
          </w:p>
        </w:tc>
        <w:tc>
          <w:tcPr>
            <w:tcW w:w="1260" w:type="dxa"/>
            <w:tcBorders>
              <w:top w:val="single" w:sz="4" w:space="0" w:color="auto"/>
              <w:left w:val="single" w:sz="4" w:space="0" w:color="auto"/>
              <w:bottom w:val="single" w:sz="4" w:space="0" w:color="auto"/>
              <w:right w:val="single" w:sz="4" w:space="0" w:color="auto"/>
            </w:tcBorders>
            <w:hideMark/>
          </w:tcPr>
          <w:p w14:paraId="106EB3E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dBm/15 kHz</w:t>
            </w:r>
          </w:p>
        </w:tc>
        <w:tc>
          <w:tcPr>
            <w:tcW w:w="1517" w:type="dxa"/>
            <w:tcBorders>
              <w:top w:val="single" w:sz="4" w:space="0" w:color="auto"/>
              <w:left w:val="single" w:sz="4" w:space="0" w:color="auto"/>
              <w:bottom w:val="single" w:sz="4" w:space="0" w:color="auto"/>
              <w:right w:val="single" w:sz="4" w:space="0" w:color="auto"/>
            </w:tcBorders>
            <w:hideMark/>
          </w:tcPr>
          <w:p w14:paraId="01F99B7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-95</w:t>
            </w:r>
          </w:p>
        </w:tc>
        <w:tc>
          <w:tcPr>
            <w:tcW w:w="1813" w:type="dxa"/>
            <w:tcBorders>
              <w:top w:val="single" w:sz="4" w:space="0" w:color="auto"/>
              <w:left w:val="single" w:sz="4" w:space="0" w:color="auto"/>
              <w:bottom w:val="single" w:sz="4" w:space="0" w:color="auto"/>
              <w:right w:val="single" w:sz="4" w:space="0" w:color="auto"/>
            </w:tcBorders>
          </w:tcPr>
          <w:p w14:paraId="5FCEBEB5" w14:textId="77777777" w:rsidR="00A07F82" w:rsidRPr="003B3B49" w:rsidRDefault="00A07F82" w:rsidP="00194164">
            <w:pPr>
              <w:keepNext/>
              <w:keepLines/>
              <w:spacing w:after="0"/>
              <w:jc w:val="center"/>
              <w:rPr>
                <w:rFonts w:ascii="Arial" w:hAnsi="Arial"/>
                <w:sz w:val="18"/>
              </w:rPr>
            </w:pPr>
          </w:p>
        </w:tc>
      </w:tr>
      <w:tr w:rsidR="00A07F82" w:rsidRPr="003B3B49" w14:paraId="49018B65"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09BBDEE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Io </w:t>
            </w:r>
            <w:r w:rsidRPr="003B3B49">
              <w:rPr>
                <w:rFonts w:ascii="Arial" w:hAnsi="Arial"/>
                <w:sz w:val="18"/>
                <w:vertAlign w:val="superscript"/>
              </w:rPr>
              <w:t>Note 3</w:t>
            </w:r>
          </w:p>
        </w:tc>
        <w:tc>
          <w:tcPr>
            <w:tcW w:w="1260" w:type="dxa"/>
            <w:tcBorders>
              <w:top w:val="single" w:sz="4" w:space="0" w:color="auto"/>
              <w:left w:val="single" w:sz="4" w:space="0" w:color="auto"/>
              <w:bottom w:val="single" w:sz="4" w:space="0" w:color="auto"/>
              <w:right w:val="single" w:sz="4" w:space="0" w:color="auto"/>
            </w:tcBorders>
            <w:hideMark/>
          </w:tcPr>
          <w:p w14:paraId="0763339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dBm/180 KHz</w:t>
            </w:r>
          </w:p>
        </w:tc>
        <w:tc>
          <w:tcPr>
            <w:tcW w:w="1517" w:type="dxa"/>
            <w:tcBorders>
              <w:top w:val="single" w:sz="4" w:space="0" w:color="auto"/>
              <w:left w:val="single" w:sz="4" w:space="0" w:color="auto"/>
              <w:bottom w:val="single" w:sz="4" w:space="0" w:color="auto"/>
              <w:right w:val="single" w:sz="4" w:space="0" w:color="auto"/>
            </w:tcBorders>
            <w:hideMark/>
          </w:tcPr>
          <w:p w14:paraId="03BDE785"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-82.45</w:t>
            </w:r>
          </w:p>
        </w:tc>
        <w:tc>
          <w:tcPr>
            <w:tcW w:w="1813" w:type="dxa"/>
            <w:tcBorders>
              <w:top w:val="single" w:sz="4" w:space="0" w:color="auto"/>
              <w:left w:val="single" w:sz="4" w:space="0" w:color="auto"/>
              <w:bottom w:val="single" w:sz="4" w:space="0" w:color="auto"/>
              <w:right w:val="single" w:sz="4" w:space="0" w:color="auto"/>
            </w:tcBorders>
          </w:tcPr>
          <w:p w14:paraId="27678261" w14:textId="77777777" w:rsidR="00A07F82" w:rsidRPr="003B3B49" w:rsidRDefault="00A07F82" w:rsidP="00194164">
            <w:pPr>
              <w:keepNext/>
              <w:keepLines/>
              <w:spacing w:after="0"/>
              <w:jc w:val="center"/>
              <w:rPr>
                <w:rFonts w:ascii="Arial" w:hAnsi="Arial"/>
                <w:sz w:val="18"/>
              </w:rPr>
            </w:pPr>
          </w:p>
        </w:tc>
      </w:tr>
      <w:tr w:rsidR="00A07F82" w:rsidRPr="003B3B49" w14:paraId="3C87629A"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5B4D787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Propagation Condition </w:t>
            </w:r>
          </w:p>
        </w:tc>
        <w:tc>
          <w:tcPr>
            <w:tcW w:w="1260" w:type="dxa"/>
            <w:tcBorders>
              <w:top w:val="single" w:sz="4" w:space="0" w:color="auto"/>
              <w:left w:val="single" w:sz="4" w:space="0" w:color="auto"/>
              <w:bottom w:val="single" w:sz="4" w:space="0" w:color="auto"/>
              <w:right w:val="single" w:sz="4" w:space="0" w:color="auto"/>
            </w:tcBorders>
            <w:hideMark/>
          </w:tcPr>
          <w:p w14:paraId="4613076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w:t>
            </w:r>
          </w:p>
        </w:tc>
        <w:tc>
          <w:tcPr>
            <w:tcW w:w="1517" w:type="dxa"/>
            <w:tcBorders>
              <w:top w:val="single" w:sz="4" w:space="0" w:color="auto"/>
              <w:left w:val="single" w:sz="4" w:space="0" w:color="auto"/>
              <w:bottom w:val="single" w:sz="4" w:space="0" w:color="auto"/>
              <w:right w:val="single" w:sz="4" w:space="0" w:color="auto"/>
            </w:tcBorders>
            <w:hideMark/>
          </w:tcPr>
          <w:p w14:paraId="630EFD2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AWGN</w:t>
            </w:r>
          </w:p>
        </w:tc>
        <w:tc>
          <w:tcPr>
            <w:tcW w:w="1813" w:type="dxa"/>
            <w:tcBorders>
              <w:top w:val="single" w:sz="4" w:space="0" w:color="auto"/>
              <w:left w:val="single" w:sz="4" w:space="0" w:color="auto"/>
              <w:bottom w:val="single" w:sz="4" w:space="0" w:color="auto"/>
              <w:right w:val="single" w:sz="4" w:space="0" w:color="auto"/>
            </w:tcBorders>
          </w:tcPr>
          <w:p w14:paraId="51120CF1" w14:textId="77777777" w:rsidR="00A07F82" w:rsidRPr="003B3B49" w:rsidRDefault="00A07F82" w:rsidP="00194164">
            <w:pPr>
              <w:keepNext/>
              <w:keepLines/>
              <w:spacing w:after="0"/>
              <w:jc w:val="center"/>
              <w:rPr>
                <w:rFonts w:ascii="Arial" w:hAnsi="Arial"/>
                <w:sz w:val="18"/>
              </w:rPr>
            </w:pPr>
          </w:p>
        </w:tc>
      </w:tr>
      <w:tr w:rsidR="00A07F82" w:rsidRPr="003B3B49" w14:paraId="42F0A697"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30DE7AC0" w14:textId="77777777" w:rsidR="00A07F82" w:rsidRPr="003B3B49" w:rsidRDefault="00A07F82" w:rsidP="00194164">
            <w:pPr>
              <w:keepNext/>
              <w:keepLines/>
              <w:spacing w:after="0"/>
              <w:rPr>
                <w:rFonts w:ascii="Arial" w:hAnsi="Arial"/>
                <w:sz w:val="18"/>
              </w:rPr>
            </w:pPr>
            <w:r w:rsidRPr="003B3B49">
              <w:rPr>
                <w:rFonts w:ascii="Arial" w:hAnsi="Arial"/>
                <w:bCs/>
                <w:sz w:val="18"/>
              </w:rPr>
              <w:t>Antenna Configuration</w:t>
            </w:r>
          </w:p>
        </w:tc>
        <w:tc>
          <w:tcPr>
            <w:tcW w:w="1260" w:type="dxa"/>
            <w:tcBorders>
              <w:top w:val="single" w:sz="4" w:space="0" w:color="auto"/>
              <w:left w:val="single" w:sz="4" w:space="0" w:color="auto"/>
              <w:bottom w:val="single" w:sz="4" w:space="0" w:color="auto"/>
              <w:right w:val="single" w:sz="4" w:space="0" w:color="auto"/>
            </w:tcBorders>
            <w:hideMark/>
          </w:tcPr>
          <w:p w14:paraId="6217D231" w14:textId="77777777" w:rsidR="00A07F82" w:rsidRPr="003B3B49" w:rsidRDefault="00A07F82" w:rsidP="00194164">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46E795B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[1x1]</w:t>
            </w:r>
          </w:p>
        </w:tc>
        <w:tc>
          <w:tcPr>
            <w:tcW w:w="1813" w:type="dxa"/>
            <w:tcBorders>
              <w:top w:val="single" w:sz="4" w:space="0" w:color="auto"/>
              <w:left w:val="single" w:sz="4" w:space="0" w:color="auto"/>
              <w:bottom w:val="single" w:sz="4" w:space="0" w:color="auto"/>
              <w:right w:val="single" w:sz="4" w:space="0" w:color="auto"/>
            </w:tcBorders>
          </w:tcPr>
          <w:p w14:paraId="3D67673F" w14:textId="77777777" w:rsidR="00A07F82" w:rsidRPr="003B3B49" w:rsidRDefault="00A07F82" w:rsidP="00194164">
            <w:pPr>
              <w:keepNext/>
              <w:keepLines/>
              <w:spacing w:after="0"/>
              <w:jc w:val="center"/>
              <w:rPr>
                <w:rFonts w:ascii="Arial" w:hAnsi="Arial"/>
                <w:sz w:val="18"/>
              </w:rPr>
            </w:pPr>
          </w:p>
        </w:tc>
      </w:tr>
      <w:tr w:rsidR="00A07F82" w:rsidRPr="003B3B49" w14:paraId="694C9103" w14:textId="77777777" w:rsidTr="00194164">
        <w:trPr>
          <w:jc w:val="center"/>
        </w:trPr>
        <w:tc>
          <w:tcPr>
            <w:tcW w:w="7215" w:type="dxa"/>
            <w:gridSpan w:val="4"/>
            <w:tcBorders>
              <w:top w:val="single" w:sz="4" w:space="0" w:color="auto"/>
              <w:left w:val="single" w:sz="4" w:space="0" w:color="auto"/>
              <w:bottom w:val="single" w:sz="4" w:space="0" w:color="auto"/>
              <w:right w:val="single" w:sz="4" w:space="0" w:color="auto"/>
            </w:tcBorders>
            <w:hideMark/>
          </w:tcPr>
          <w:p w14:paraId="2533CC5E" w14:textId="77777777" w:rsidR="00A07F82" w:rsidRPr="003B3B49" w:rsidRDefault="00A07F82" w:rsidP="00194164">
            <w:pPr>
              <w:pStyle w:val="TAN"/>
            </w:pPr>
            <w:r w:rsidRPr="003B3B49">
              <w:t>Note 1:</w:t>
            </w:r>
            <w:r w:rsidRPr="003B3B49">
              <w:tab/>
              <w:t>NOCNG shall be used such that the cell is fully allocated and a constant total transmitted power spectral density is achieved for all OFDM symbols. The OCNG pattern is chosen during the test according to the presence of a DL reference measurement channel.</w:t>
            </w:r>
          </w:p>
          <w:p w14:paraId="4F340000" w14:textId="77777777" w:rsidR="00A07F82" w:rsidRPr="003B3B49" w:rsidRDefault="00A07F82" w:rsidP="00194164">
            <w:pPr>
              <w:pStyle w:val="TAN"/>
            </w:pPr>
            <w:r w:rsidRPr="003B3B49">
              <w:t>Note 2:</w:t>
            </w:r>
            <w:r w:rsidRPr="003B3B49">
              <w:tab/>
              <w:t>The NPDSCH and NPDCCH reference measurement channels are used in the test only when a downlink transmission dedicated to the UE under test is required.</w:t>
            </w:r>
          </w:p>
          <w:p w14:paraId="18F0CF47" w14:textId="77777777" w:rsidR="00A07F82" w:rsidRPr="003B3B49" w:rsidRDefault="00A07F82" w:rsidP="00194164">
            <w:pPr>
              <w:pStyle w:val="TAN"/>
            </w:pPr>
            <w:r w:rsidRPr="003B3B49">
              <w:t>Note 3:</w:t>
            </w:r>
            <w:r w:rsidRPr="003B3B49">
              <w:tab/>
              <w:t>Es/Iot, NRSRP and Io level has been derived from other parameters for information purpose. They are not settable parameters themselves.</w:t>
            </w:r>
          </w:p>
        </w:tc>
      </w:tr>
    </w:tbl>
    <w:p w14:paraId="3963FF1A" w14:textId="77777777" w:rsidR="00A07F82" w:rsidRPr="003B3B49" w:rsidRDefault="00A07F82" w:rsidP="00A07F82"/>
    <w:p w14:paraId="4C3E4835" w14:textId="77777777" w:rsidR="00A07F82" w:rsidRPr="003B3B49" w:rsidRDefault="00A07F82" w:rsidP="00A07F82">
      <w:pPr>
        <w:pStyle w:val="TH"/>
        <w:rPr>
          <w:snapToGrid w:val="0"/>
        </w:rPr>
      </w:pPr>
      <w:r w:rsidRPr="003B3B49">
        <w:t xml:space="preserve">Table 13.3.2.1.5-2: NTN specific test parameters for HD-FDD contention based </w:t>
      </w:r>
      <w:r w:rsidRPr="003B3B49">
        <w:rPr>
          <w:snapToGrid w:val="0"/>
        </w:rPr>
        <w:t>random access test for UE category NB1 Standalone mode in Normal Coverage</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A07F82" w:rsidRPr="003B3B49" w14:paraId="3BC926E3" w14:textId="77777777" w:rsidTr="00194164">
        <w:trPr>
          <w:jc w:val="center"/>
        </w:trPr>
        <w:tc>
          <w:tcPr>
            <w:tcW w:w="2627" w:type="dxa"/>
            <w:tcBorders>
              <w:top w:val="single" w:sz="4" w:space="0" w:color="auto"/>
              <w:left w:val="single" w:sz="4" w:space="0" w:color="auto"/>
              <w:bottom w:val="single" w:sz="4" w:space="0" w:color="auto"/>
              <w:right w:val="single" w:sz="4" w:space="0" w:color="auto"/>
            </w:tcBorders>
          </w:tcPr>
          <w:p w14:paraId="0C650933"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Parameter</w:t>
            </w:r>
          </w:p>
        </w:tc>
        <w:tc>
          <w:tcPr>
            <w:tcW w:w="1260" w:type="dxa"/>
            <w:tcBorders>
              <w:top w:val="single" w:sz="4" w:space="0" w:color="auto"/>
              <w:left w:val="single" w:sz="4" w:space="0" w:color="auto"/>
              <w:bottom w:val="single" w:sz="4" w:space="0" w:color="auto"/>
              <w:right w:val="single" w:sz="4" w:space="0" w:color="auto"/>
            </w:tcBorders>
          </w:tcPr>
          <w:p w14:paraId="1B1EAB3E"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Value</w:t>
            </w:r>
          </w:p>
        </w:tc>
        <w:tc>
          <w:tcPr>
            <w:tcW w:w="2923" w:type="dxa"/>
            <w:tcBorders>
              <w:top w:val="single" w:sz="4" w:space="0" w:color="auto"/>
              <w:left w:val="single" w:sz="4" w:space="0" w:color="auto"/>
              <w:bottom w:val="single" w:sz="4" w:space="0" w:color="auto"/>
              <w:right w:val="single" w:sz="4" w:space="0" w:color="auto"/>
            </w:tcBorders>
          </w:tcPr>
          <w:p w14:paraId="029C2878"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Comment</w:t>
            </w:r>
          </w:p>
        </w:tc>
      </w:tr>
      <w:tr w:rsidR="00A07F82" w:rsidRPr="003B3B49" w14:paraId="26BDC720" w14:textId="77777777" w:rsidTr="00194164">
        <w:trPr>
          <w:jc w:val="center"/>
        </w:trPr>
        <w:tc>
          <w:tcPr>
            <w:tcW w:w="2627" w:type="dxa"/>
            <w:tcBorders>
              <w:top w:val="single" w:sz="4" w:space="0" w:color="auto"/>
              <w:left w:val="single" w:sz="4" w:space="0" w:color="auto"/>
              <w:bottom w:val="single" w:sz="4" w:space="0" w:color="auto"/>
              <w:right w:val="single" w:sz="4" w:space="0" w:color="auto"/>
            </w:tcBorders>
          </w:tcPr>
          <w:p w14:paraId="2EE59B26" w14:textId="77777777" w:rsidR="00A07F82" w:rsidRPr="003B3B49" w:rsidRDefault="00A07F82" w:rsidP="00194164">
            <w:pPr>
              <w:keepNext/>
              <w:keepLines/>
              <w:spacing w:after="0"/>
              <w:rPr>
                <w:rFonts w:ascii="Arial" w:hAnsi="Arial" w:cs="Arial"/>
                <w:sz w:val="18"/>
              </w:rPr>
            </w:pPr>
            <w:r w:rsidRPr="003B3B49">
              <w:rPr>
                <w:rFonts w:ascii="Arial" w:hAnsi="Arial"/>
                <w:sz w:val="18"/>
              </w:rPr>
              <w:t>Configuration 1</w:t>
            </w:r>
          </w:p>
        </w:tc>
        <w:tc>
          <w:tcPr>
            <w:tcW w:w="1260" w:type="dxa"/>
            <w:tcBorders>
              <w:top w:val="single" w:sz="4" w:space="0" w:color="auto"/>
              <w:left w:val="single" w:sz="4" w:space="0" w:color="auto"/>
              <w:bottom w:val="single" w:sz="4" w:space="0" w:color="auto"/>
              <w:right w:val="single" w:sz="4" w:space="0" w:color="auto"/>
            </w:tcBorders>
          </w:tcPr>
          <w:p w14:paraId="397DD2A1"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SCC1</w:t>
            </w:r>
          </w:p>
        </w:tc>
        <w:tc>
          <w:tcPr>
            <w:tcW w:w="2923" w:type="dxa"/>
            <w:tcBorders>
              <w:top w:val="single" w:sz="4" w:space="0" w:color="auto"/>
              <w:left w:val="single" w:sz="4" w:space="0" w:color="auto"/>
              <w:bottom w:val="single" w:sz="4" w:space="0" w:color="auto"/>
              <w:right w:val="single" w:sz="4" w:space="0" w:color="auto"/>
            </w:tcBorders>
          </w:tcPr>
          <w:p w14:paraId="2B062B74"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GSO Test Configuration</w:t>
            </w:r>
          </w:p>
        </w:tc>
      </w:tr>
      <w:tr w:rsidR="00A07F82" w:rsidRPr="003B3B49" w14:paraId="2CD021D5" w14:textId="77777777" w:rsidTr="00194164">
        <w:trPr>
          <w:jc w:val="center"/>
        </w:trPr>
        <w:tc>
          <w:tcPr>
            <w:tcW w:w="2627" w:type="dxa"/>
            <w:tcBorders>
              <w:top w:val="single" w:sz="4" w:space="0" w:color="auto"/>
              <w:left w:val="single" w:sz="4" w:space="0" w:color="auto"/>
              <w:bottom w:val="single" w:sz="4" w:space="0" w:color="auto"/>
              <w:right w:val="single" w:sz="4" w:space="0" w:color="auto"/>
            </w:tcBorders>
          </w:tcPr>
          <w:p w14:paraId="598CE320"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Configuration 2</w:t>
            </w:r>
          </w:p>
        </w:tc>
        <w:tc>
          <w:tcPr>
            <w:tcW w:w="1260" w:type="dxa"/>
            <w:tcBorders>
              <w:top w:val="single" w:sz="4" w:space="0" w:color="auto"/>
              <w:left w:val="single" w:sz="4" w:space="0" w:color="auto"/>
              <w:bottom w:val="single" w:sz="4" w:space="0" w:color="auto"/>
              <w:right w:val="single" w:sz="4" w:space="0" w:color="auto"/>
            </w:tcBorders>
          </w:tcPr>
          <w:p w14:paraId="0CF22DED"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SCC2</w:t>
            </w:r>
          </w:p>
        </w:tc>
        <w:tc>
          <w:tcPr>
            <w:tcW w:w="2923" w:type="dxa"/>
            <w:tcBorders>
              <w:top w:val="single" w:sz="4" w:space="0" w:color="auto"/>
              <w:left w:val="single" w:sz="4" w:space="0" w:color="auto"/>
              <w:bottom w:val="single" w:sz="4" w:space="0" w:color="auto"/>
              <w:right w:val="single" w:sz="4" w:space="0" w:color="auto"/>
            </w:tcBorders>
          </w:tcPr>
          <w:p w14:paraId="41D894C5"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NGSO Test Configuration</w:t>
            </w:r>
          </w:p>
        </w:tc>
      </w:tr>
    </w:tbl>
    <w:p w14:paraId="47AEC12B" w14:textId="77777777" w:rsidR="00A07F82" w:rsidRPr="003B3B49" w:rsidRDefault="00A07F82" w:rsidP="00A07F82"/>
    <w:p w14:paraId="163571D4" w14:textId="77777777" w:rsidR="00A07F82" w:rsidRPr="003B3B49" w:rsidRDefault="00A07F82" w:rsidP="00A07F82">
      <w:pPr>
        <w:pStyle w:val="TH"/>
        <w:rPr>
          <w:snapToGrid w:val="0"/>
        </w:rPr>
      </w:pPr>
      <w:r w:rsidRPr="003B3B49">
        <w:lastRenderedPageBreak/>
        <w:t xml:space="preserve">Table 13.3.2.1.5-3: NPRACH-Configuration parameters for HD-FDD contention based </w:t>
      </w:r>
      <w:r w:rsidRPr="003B3B49">
        <w:rPr>
          <w:snapToGrid w:val="0"/>
        </w:rPr>
        <w:t>random access test for UE category NB1 Standalone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9"/>
        <w:gridCol w:w="1273"/>
        <w:gridCol w:w="1275"/>
        <w:gridCol w:w="1276"/>
        <w:gridCol w:w="46"/>
        <w:gridCol w:w="2193"/>
        <w:gridCol w:w="12"/>
      </w:tblGrid>
      <w:tr w:rsidR="00A07F82" w:rsidRPr="003B3B49" w14:paraId="553F3A28" w14:textId="77777777" w:rsidTr="00194164">
        <w:trPr>
          <w:cantSplit/>
          <w:trHeight w:val="243"/>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1B5C9860"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4A4E63DB"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w:t>
            </w:r>
          </w:p>
        </w:tc>
        <w:tc>
          <w:tcPr>
            <w:tcW w:w="2205" w:type="dxa"/>
            <w:gridSpan w:val="2"/>
            <w:tcBorders>
              <w:top w:val="single" w:sz="4" w:space="0" w:color="auto"/>
              <w:left w:val="single" w:sz="4" w:space="0" w:color="auto"/>
              <w:bottom w:val="single" w:sz="4" w:space="0" w:color="auto"/>
              <w:right w:val="single" w:sz="4" w:space="0" w:color="auto"/>
            </w:tcBorders>
            <w:vAlign w:val="center"/>
            <w:hideMark/>
          </w:tcPr>
          <w:p w14:paraId="3C599F40"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Comment</w:t>
            </w:r>
          </w:p>
        </w:tc>
      </w:tr>
      <w:tr w:rsidR="00A07F82" w:rsidRPr="003B3B49" w14:paraId="2259EF14" w14:textId="77777777" w:rsidTr="00194164">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75A6FD8D"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Parameters not per NPRACH resource</w:t>
            </w:r>
          </w:p>
        </w:tc>
      </w:tr>
      <w:tr w:rsidR="00A07F82" w:rsidRPr="003B3B49" w14:paraId="3573FB3A" w14:textId="77777777" w:rsidTr="00194164">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F35989F" w14:textId="77777777" w:rsidR="00A07F82" w:rsidRPr="003B3B49" w:rsidRDefault="00A07F82" w:rsidP="00194164">
            <w:pPr>
              <w:keepNext/>
              <w:keepLines/>
              <w:spacing w:after="0"/>
              <w:rPr>
                <w:rFonts w:ascii="Arial" w:hAnsi="Arial"/>
                <w:sz w:val="18"/>
              </w:rPr>
            </w:pPr>
            <w:r w:rsidRPr="003B3B49">
              <w:rPr>
                <w:rFonts w:ascii="Arial" w:hAnsi="Arial"/>
                <w:sz w:val="18"/>
              </w:rPr>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762CFB1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 55}</w:t>
            </w:r>
          </w:p>
        </w:tc>
        <w:tc>
          <w:tcPr>
            <w:tcW w:w="2205" w:type="dxa"/>
            <w:gridSpan w:val="2"/>
            <w:tcBorders>
              <w:top w:val="single" w:sz="4" w:space="0" w:color="auto"/>
              <w:left w:val="single" w:sz="4" w:space="0" w:color="auto"/>
              <w:bottom w:val="single" w:sz="4" w:space="0" w:color="auto"/>
              <w:right w:val="single" w:sz="4" w:space="0" w:color="auto"/>
            </w:tcBorders>
            <w:hideMark/>
          </w:tcPr>
          <w:p w14:paraId="36AA11A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Corresponding to {</w:t>
            </w:r>
            <w:r w:rsidRPr="003B3B49">
              <w:rPr>
                <w:rFonts w:ascii="Arial" w:hAnsi="Arial"/>
                <w:bCs/>
                <w:sz w:val="18"/>
              </w:rPr>
              <w:t>-116,</w:t>
            </w:r>
            <w:r w:rsidRPr="003B3B49">
              <w:rPr>
                <w:rFonts w:ascii="Arial" w:hAnsi="Arial"/>
                <w:sz w:val="18"/>
              </w:rPr>
              <w:t xml:space="preserve"> -101} dBm as defined in TS36.133 Section 9.1.22.9</w:t>
            </w:r>
          </w:p>
        </w:tc>
      </w:tr>
      <w:tr w:rsidR="00A07F82" w:rsidRPr="003B3B49" w14:paraId="45755DCC" w14:textId="77777777" w:rsidTr="00194164">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D79A574" w14:textId="77777777" w:rsidR="00A07F82" w:rsidRPr="003B3B49" w:rsidRDefault="00A07F82" w:rsidP="00194164">
            <w:pPr>
              <w:keepNext/>
              <w:keepLines/>
              <w:spacing w:after="0"/>
              <w:rPr>
                <w:rFonts w:ascii="Arial" w:hAnsi="Arial"/>
                <w:sz w:val="18"/>
              </w:rPr>
            </w:pPr>
            <w:r w:rsidRPr="003B3B49">
              <w:rPr>
                <w:rFonts w:ascii="Arial" w:hAnsi="Arial"/>
                <w:sz w:val="18"/>
              </w:rPr>
              <w:t>nprach-CP-Length</w:t>
            </w:r>
          </w:p>
        </w:tc>
        <w:tc>
          <w:tcPr>
            <w:tcW w:w="3870" w:type="dxa"/>
            <w:gridSpan w:val="4"/>
            <w:tcBorders>
              <w:top w:val="single" w:sz="4" w:space="0" w:color="auto"/>
              <w:left w:val="single" w:sz="4" w:space="0" w:color="auto"/>
              <w:bottom w:val="single" w:sz="4" w:space="0" w:color="auto"/>
              <w:right w:val="single" w:sz="4" w:space="0" w:color="auto"/>
            </w:tcBorders>
            <w:hideMark/>
          </w:tcPr>
          <w:p w14:paraId="7ECD349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us66dot7</w:t>
            </w:r>
          </w:p>
        </w:tc>
        <w:tc>
          <w:tcPr>
            <w:tcW w:w="2205" w:type="dxa"/>
            <w:gridSpan w:val="2"/>
            <w:tcBorders>
              <w:top w:val="single" w:sz="4" w:space="0" w:color="auto"/>
              <w:left w:val="single" w:sz="4" w:space="0" w:color="auto"/>
              <w:bottom w:val="single" w:sz="4" w:space="0" w:color="auto"/>
              <w:right w:val="single" w:sz="4" w:space="0" w:color="auto"/>
            </w:tcBorders>
          </w:tcPr>
          <w:p w14:paraId="21689DAB" w14:textId="77777777" w:rsidR="00A07F82" w:rsidRPr="003B3B49" w:rsidRDefault="00A07F82" w:rsidP="00194164">
            <w:pPr>
              <w:keepNext/>
              <w:keepLines/>
              <w:spacing w:after="0"/>
              <w:jc w:val="center"/>
              <w:rPr>
                <w:rFonts w:ascii="Arial" w:hAnsi="Arial"/>
                <w:sz w:val="18"/>
              </w:rPr>
            </w:pPr>
          </w:p>
        </w:tc>
      </w:tr>
      <w:tr w:rsidR="00A07F82" w:rsidRPr="003B3B49" w14:paraId="2F13EC83" w14:textId="77777777" w:rsidTr="00194164">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29C292F" w14:textId="77777777" w:rsidR="00A07F82" w:rsidRPr="003B3B49" w:rsidRDefault="00A07F82" w:rsidP="00194164">
            <w:pPr>
              <w:keepNext/>
              <w:keepLines/>
              <w:spacing w:after="0"/>
              <w:rPr>
                <w:rFonts w:ascii="Arial" w:hAnsi="Arial"/>
                <w:sz w:val="18"/>
              </w:rPr>
            </w:pPr>
            <w:r w:rsidRPr="003B3B49">
              <w:rPr>
                <w:rFonts w:ascii="Arial" w:hAnsi="Arial"/>
                <w:sz w:val="18"/>
              </w:rPr>
              <w:t>nrs-Power</w:t>
            </w:r>
          </w:p>
        </w:tc>
        <w:tc>
          <w:tcPr>
            <w:tcW w:w="3870" w:type="dxa"/>
            <w:gridSpan w:val="4"/>
            <w:tcBorders>
              <w:top w:val="single" w:sz="4" w:space="0" w:color="auto"/>
              <w:left w:val="single" w:sz="4" w:space="0" w:color="auto"/>
              <w:bottom w:val="single" w:sz="4" w:space="0" w:color="auto"/>
              <w:right w:val="single" w:sz="4" w:space="0" w:color="auto"/>
            </w:tcBorders>
          </w:tcPr>
          <w:p w14:paraId="7BE4D44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-5 dBm/15 kHz</w:t>
            </w:r>
          </w:p>
        </w:tc>
        <w:tc>
          <w:tcPr>
            <w:tcW w:w="2205" w:type="dxa"/>
            <w:gridSpan w:val="2"/>
            <w:tcBorders>
              <w:top w:val="single" w:sz="4" w:space="0" w:color="auto"/>
              <w:left w:val="single" w:sz="4" w:space="0" w:color="auto"/>
              <w:bottom w:val="single" w:sz="4" w:space="0" w:color="auto"/>
              <w:right w:val="single" w:sz="4" w:space="0" w:color="auto"/>
            </w:tcBorders>
            <w:hideMark/>
          </w:tcPr>
          <w:p w14:paraId="14AF95D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As defined in clause 6.7.3 in TS 36.331.</w:t>
            </w:r>
          </w:p>
        </w:tc>
      </w:tr>
      <w:tr w:rsidR="00A07F82" w:rsidRPr="003B3B49" w14:paraId="60FA7569"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A653927" w14:textId="77777777" w:rsidR="00A07F82" w:rsidRPr="003B3B49" w:rsidRDefault="00A07F82" w:rsidP="00194164">
            <w:pPr>
              <w:keepNext/>
              <w:keepLines/>
              <w:spacing w:after="0"/>
              <w:rPr>
                <w:rFonts w:ascii="Arial" w:hAnsi="Arial"/>
                <w:sz w:val="18"/>
              </w:rPr>
            </w:pPr>
            <w:r w:rsidRPr="003B3B49">
              <w:rPr>
                <w:rFonts w:ascii="Arial" w:hAnsi="Arial"/>
                <w:sz w:val="18"/>
              </w:rPr>
              <w:t>Backoff Parameter 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084E65A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w:t>
            </w:r>
          </w:p>
        </w:tc>
        <w:tc>
          <w:tcPr>
            <w:tcW w:w="2205" w:type="dxa"/>
            <w:gridSpan w:val="2"/>
            <w:tcBorders>
              <w:top w:val="single" w:sz="4" w:space="0" w:color="auto"/>
              <w:left w:val="single" w:sz="4" w:space="0" w:color="auto"/>
              <w:bottom w:val="single" w:sz="4" w:space="0" w:color="auto"/>
              <w:right w:val="single" w:sz="4" w:space="0" w:color="auto"/>
            </w:tcBorders>
            <w:hideMark/>
          </w:tcPr>
          <w:p w14:paraId="429ECBB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As defined in table 7.2-2 in TS 36.321</w:t>
            </w:r>
          </w:p>
        </w:tc>
      </w:tr>
      <w:tr w:rsidR="00A07F82" w:rsidRPr="003B3B49" w14:paraId="460E15F4"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3772AFE" w14:textId="77777777" w:rsidR="00A07F82" w:rsidRPr="003B3B49" w:rsidRDefault="00A07F82" w:rsidP="00194164">
            <w:pPr>
              <w:keepNext/>
              <w:keepLines/>
              <w:spacing w:after="0"/>
              <w:rPr>
                <w:rFonts w:ascii="Arial" w:hAnsi="Arial"/>
                <w:sz w:val="18"/>
              </w:rPr>
            </w:pPr>
            <w:r w:rsidRPr="003B3B49">
              <w:rPr>
                <w:rFonts w:ascii="Arial" w:hAnsi="Arial"/>
                <w:sz w:val="18"/>
              </w:rPr>
              <w:t>Configured UE transmitted power (</w:t>
            </w:r>
            <w:r w:rsidRPr="003B3B49">
              <w:rPr>
                <w:rFonts w:ascii="Arial" w:eastAsia="Calibri" w:hAnsi="Arial"/>
                <w:position w:val="-12"/>
                <w:sz w:val="18"/>
                <w:szCs w:val="22"/>
              </w:rPr>
              <w:object w:dxaOrig="640" w:dyaOrig="400" w14:anchorId="634066A1">
                <v:shape id="_x0000_i1034" type="#_x0000_t75" style="width:28.5pt;height:21pt" o:ole="">
                  <v:imagedata r:id="rId34" o:title=""/>
                </v:shape>
                <o:OLEObject Type="Embed" ProgID="Equation.3" ShapeID="_x0000_i1034" DrawAspect="Content" ObjectID="_1761719286" r:id="rId35"/>
              </w:object>
            </w:r>
            <w:r w:rsidRPr="003B3B49">
              <w:rPr>
                <w:rFonts w:ascii="Arial" w:hAnsi="Arial"/>
                <w:sz w:val="18"/>
              </w:rPr>
              <w:t>)</w:t>
            </w:r>
          </w:p>
        </w:tc>
        <w:tc>
          <w:tcPr>
            <w:tcW w:w="3870" w:type="dxa"/>
            <w:gridSpan w:val="4"/>
            <w:tcBorders>
              <w:top w:val="single" w:sz="4" w:space="0" w:color="auto"/>
              <w:left w:val="single" w:sz="4" w:space="0" w:color="auto"/>
              <w:bottom w:val="single" w:sz="4" w:space="0" w:color="auto"/>
              <w:right w:val="single" w:sz="4" w:space="0" w:color="auto"/>
            </w:tcBorders>
            <w:hideMark/>
          </w:tcPr>
          <w:p w14:paraId="0DB910B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23 dBm for power class 3,</w:t>
            </w:r>
          </w:p>
          <w:p w14:paraId="0FC2158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 dBm for power class 5</w:t>
            </w:r>
          </w:p>
        </w:tc>
        <w:tc>
          <w:tcPr>
            <w:tcW w:w="2205" w:type="dxa"/>
            <w:gridSpan w:val="2"/>
            <w:tcBorders>
              <w:top w:val="single" w:sz="4" w:space="0" w:color="auto"/>
              <w:left w:val="single" w:sz="4" w:space="0" w:color="auto"/>
              <w:bottom w:val="single" w:sz="4" w:space="0" w:color="auto"/>
              <w:right w:val="single" w:sz="4" w:space="0" w:color="auto"/>
            </w:tcBorders>
            <w:hideMark/>
          </w:tcPr>
          <w:p w14:paraId="23C134A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As defined in clause 6.2B.4 in TS 36.102</w:t>
            </w:r>
          </w:p>
        </w:tc>
      </w:tr>
      <w:tr w:rsidR="00A07F82" w:rsidRPr="003B3B49" w14:paraId="01D484EF"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56D1453" w14:textId="77777777" w:rsidR="00A07F82" w:rsidRPr="003B3B49" w:rsidRDefault="00A07F82" w:rsidP="00194164">
            <w:pPr>
              <w:keepNext/>
              <w:keepLines/>
              <w:spacing w:after="0"/>
              <w:rPr>
                <w:rFonts w:ascii="Arial" w:hAnsi="Arial"/>
                <w:sz w:val="18"/>
              </w:rPr>
            </w:pPr>
            <w:r w:rsidRPr="003B3B49">
              <w:rPr>
                <w:rFonts w:ascii="Arial" w:hAnsi="Arial"/>
                <w:sz w:val="18"/>
              </w:rPr>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64B17018"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dB2</w:t>
            </w:r>
          </w:p>
        </w:tc>
        <w:tc>
          <w:tcPr>
            <w:tcW w:w="2205" w:type="dxa"/>
            <w:gridSpan w:val="2"/>
            <w:tcBorders>
              <w:top w:val="single" w:sz="4" w:space="0" w:color="auto"/>
              <w:left w:val="single" w:sz="4" w:space="0" w:color="auto"/>
              <w:bottom w:val="single" w:sz="4" w:space="0" w:color="auto"/>
              <w:right w:val="single" w:sz="4" w:space="0" w:color="auto"/>
            </w:tcBorders>
          </w:tcPr>
          <w:p w14:paraId="06262E8D" w14:textId="77777777" w:rsidR="00A07F82" w:rsidRPr="003B3B49" w:rsidRDefault="00A07F82" w:rsidP="00194164">
            <w:pPr>
              <w:keepNext/>
              <w:keepLines/>
              <w:spacing w:after="0"/>
              <w:jc w:val="center"/>
              <w:rPr>
                <w:rFonts w:ascii="Arial" w:hAnsi="Arial"/>
                <w:sz w:val="18"/>
              </w:rPr>
            </w:pPr>
          </w:p>
        </w:tc>
      </w:tr>
      <w:tr w:rsidR="00A07F82" w:rsidRPr="003B3B49" w14:paraId="1F9940DF"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50FC70A8" w14:textId="77777777" w:rsidR="00A07F82" w:rsidRPr="003B3B49" w:rsidRDefault="00A07F82" w:rsidP="00194164">
            <w:pPr>
              <w:keepNext/>
              <w:keepLines/>
              <w:spacing w:after="0"/>
              <w:rPr>
                <w:rFonts w:ascii="Arial" w:hAnsi="Arial"/>
                <w:sz w:val="18"/>
              </w:rPr>
            </w:pPr>
            <w:r w:rsidRPr="003B3B49">
              <w:rPr>
                <w:rFonts w:ascii="Arial" w:hAnsi="Arial"/>
                <w:sz w:val="18"/>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7F7AC0D6"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dBm-112</w:t>
            </w:r>
          </w:p>
        </w:tc>
        <w:tc>
          <w:tcPr>
            <w:tcW w:w="2205" w:type="dxa"/>
            <w:gridSpan w:val="2"/>
            <w:tcBorders>
              <w:top w:val="single" w:sz="4" w:space="0" w:color="auto"/>
              <w:left w:val="single" w:sz="4" w:space="0" w:color="auto"/>
              <w:bottom w:val="single" w:sz="4" w:space="0" w:color="auto"/>
              <w:right w:val="single" w:sz="4" w:space="0" w:color="auto"/>
            </w:tcBorders>
          </w:tcPr>
          <w:p w14:paraId="2344C07D" w14:textId="77777777" w:rsidR="00A07F82" w:rsidRPr="003B3B49" w:rsidRDefault="00A07F82" w:rsidP="00194164">
            <w:pPr>
              <w:keepNext/>
              <w:keepLines/>
              <w:spacing w:after="0"/>
              <w:jc w:val="center"/>
              <w:rPr>
                <w:rFonts w:ascii="Arial" w:hAnsi="Arial"/>
                <w:sz w:val="18"/>
              </w:rPr>
            </w:pPr>
          </w:p>
        </w:tc>
      </w:tr>
      <w:tr w:rsidR="00A07F82" w:rsidRPr="003B3B49" w14:paraId="5AEAD394"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555A6D19" w14:textId="77777777" w:rsidR="00A07F82" w:rsidRPr="003B3B49" w:rsidRDefault="00A07F82" w:rsidP="00194164">
            <w:pPr>
              <w:keepNext/>
              <w:keepLines/>
              <w:spacing w:after="0"/>
              <w:rPr>
                <w:rFonts w:ascii="Arial" w:hAnsi="Arial"/>
                <w:sz w:val="18"/>
              </w:rPr>
            </w:pPr>
            <w:r w:rsidRPr="003B3B49">
              <w:rPr>
                <w:rFonts w:ascii="Arial" w:hAnsi="Arial"/>
                <w:sz w:val="18"/>
              </w:rPr>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091839DE"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n6</w:t>
            </w:r>
          </w:p>
        </w:tc>
        <w:tc>
          <w:tcPr>
            <w:tcW w:w="2205" w:type="dxa"/>
            <w:gridSpan w:val="2"/>
            <w:tcBorders>
              <w:top w:val="single" w:sz="4" w:space="0" w:color="auto"/>
              <w:left w:val="single" w:sz="4" w:space="0" w:color="auto"/>
              <w:bottom w:val="single" w:sz="4" w:space="0" w:color="auto"/>
              <w:right w:val="single" w:sz="4" w:space="0" w:color="auto"/>
            </w:tcBorders>
          </w:tcPr>
          <w:p w14:paraId="0170AEB4" w14:textId="77777777" w:rsidR="00A07F82" w:rsidRPr="003B3B49" w:rsidRDefault="00A07F82" w:rsidP="00194164">
            <w:pPr>
              <w:keepNext/>
              <w:keepLines/>
              <w:spacing w:after="0"/>
              <w:jc w:val="center"/>
              <w:rPr>
                <w:rFonts w:ascii="Arial" w:hAnsi="Arial"/>
                <w:sz w:val="18"/>
              </w:rPr>
            </w:pPr>
          </w:p>
        </w:tc>
      </w:tr>
      <w:tr w:rsidR="00A07F82" w:rsidRPr="003B3B49" w14:paraId="5B443CF2" w14:textId="77777777" w:rsidTr="00194164">
        <w:trPr>
          <w:cantSplit/>
          <w:trHeight w:val="157"/>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7DC3CAB3"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b/>
                <w:sz w:val="18"/>
              </w:rPr>
              <w:t>Parameters per NPRACH Resource</w:t>
            </w:r>
          </w:p>
        </w:tc>
      </w:tr>
      <w:tr w:rsidR="00A07F82" w:rsidRPr="003B3B49" w14:paraId="428900BB" w14:textId="77777777" w:rsidTr="00194164">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63E2FCEF" w14:textId="77777777" w:rsidR="00A07F82" w:rsidRPr="003B3B49" w:rsidRDefault="00A07F82" w:rsidP="00194164">
            <w:pPr>
              <w:keepNext/>
              <w:keepLines/>
              <w:spacing w:after="0"/>
              <w:rPr>
                <w:rFonts w:ascii="Arial" w:hAnsi="Arial" w:cs="Arial"/>
                <w:b/>
                <w:i/>
                <w:sz w:val="18"/>
              </w:rPr>
            </w:pPr>
            <w:r w:rsidRPr="003B3B49">
              <w:rPr>
                <w:rFonts w:ascii="Arial" w:hAnsi="Arial" w:cs="Arial"/>
                <w:b/>
                <w:i/>
                <w:sz w:val="18"/>
              </w:rPr>
              <w:t>NPRACH Resource</w:t>
            </w:r>
          </w:p>
        </w:tc>
        <w:tc>
          <w:tcPr>
            <w:tcW w:w="1273" w:type="dxa"/>
            <w:tcBorders>
              <w:top w:val="single" w:sz="4" w:space="0" w:color="auto"/>
              <w:left w:val="single" w:sz="4" w:space="0" w:color="auto"/>
              <w:bottom w:val="single" w:sz="4" w:space="0" w:color="auto"/>
              <w:right w:val="single" w:sz="4" w:space="0" w:color="auto"/>
            </w:tcBorders>
            <w:hideMark/>
          </w:tcPr>
          <w:p w14:paraId="160E41AE" w14:textId="77777777" w:rsidR="00A07F82" w:rsidRPr="003B3B49" w:rsidRDefault="00A07F82" w:rsidP="00194164">
            <w:pPr>
              <w:keepNext/>
              <w:keepLines/>
              <w:spacing w:after="0"/>
              <w:jc w:val="center"/>
              <w:rPr>
                <w:rFonts w:ascii="Arial" w:hAnsi="Arial" w:cs="Arial"/>
                <w:b/>
                <w:i/>
                <w:sz w:val="18"/>
              </w:rPr>
            </w:pPr>
            <w:r w:rsidRPr="003B3B49">
              <w:rPr>
                <w:rFonts w:ascii="Arial" w:hAnsi="Arial" w:cs="Arial"/>
                <w:b/>
                <w:i/>
                <w:sz w:val="18"/>
              </w:rPr>
              <w:t>Level 0</w:t>
            </w:r>
          </w:p>
        </w:tc>
        <w:tc>
          <w:tcPr>
            <w:tcW w:w="1275" w:type="dxa"/>
            <w:tcBorders>
              <w:top w:val="single" w:sz="4" w:space="0" w:color="auto"/>
              <w:left w:val="single" w:sz="4" w:space="0" w:color="auto"/>
              <w:bottom w:val="single" w:sz="4" w:space="0" w:color="auto"/>
              <w:right w:val="single" w:sz="4" w:space="0" w:color="auto"/>
            </w:tcBorders>
            <w:hideMark/>
          </w:tcPr>
          <w:p w14:paraId="3BFA766B" w14:textId="77777777" w:rsidR="00A07F82" w:rsidRPr="003B3B49" w:rsidRDefault="00A07F82" w:rsidP="00194164">
            <w:pPr>
              <w:keepNext/>
              <w:keepLines/>
              <w:spacing w:after="0"/>
              <w:jc w:val="center"/>
              <w:rPr>
                <w:rFonts w:ascii="Arial" w:hAnsi="Arial" w:cs="Arial"/>
                <w:b/>
                <w:i/>
                <w:sz w:val="18"/>
              </w:rPr>
            </w:pPr>
            <w:r w:rsidRPr="003B3B49">
              <w:rPr>
                <w:rFonts w:ascii="Arial" w:hAnsi="Arial" w:cs="Arial"/>
                <w:b/>
                <w:i/>
                <w:sz w:val="18"/>
              </w:rPr>
              <w:t>Level 1</w:t>
            </w:r>
          </w:p>
        </w:tc>
        <w:tc>
          <w:tcPr>
            <w:tcW w:w="1276" w:type="dxa"/>
            <w:tcBorders>
              <w:top w:val="single" w:sz="4" w:space="0" w:color="auto"/>
              <w:left w:val="single" w:sz="4" w:space="0" w:color="auto"/>
              <w:bottom w:val="single" w:sz="4" w:space="0" w:color="auto"/>
              <w:right w:val="single" w:sz="4" w:space="0" w:color="auto"/>
            </w:tcBorders>
            <w:hideMark/>
          </w:tcPr>
          <w:p w14:paraId="129DC848" w14:textId="77777777" w:rsidR="00A07F82" w:rsidRPr="003B3B49" w:rsidRDefault="00A07F82" w:rsidP="00194164">
            <w:pPr>
              <w:keepNext/>
              <w:keepLines/>
              <w:spacing w:after="0"/>
              <w:jc w:val="center"/>
              <w:rPr>
                <w:rFonts w:ascii="Arial" w:hAnsi="Arial" w:cs="Arial"/>
                <w:b/>
                <w:i/>
                <w:sz w:val="18"/>
              </w:rPr>
            </w:pPr>
            <w:r w:rsidRPr="003B3B49">
              <w:rPr>
                <w:rFonts w:ascii="Arial" w:hAnsi="Arial" w:cs="Arial"/>
                <w:b/>
                <w:i/>
                <w:sz w:val="18"/>
              </w:rPr>
              <w:t>Level 2</w:t>
            </w:r>
          </w:p>
        </w:tc>
        <w:tc>
          <w:tcPr>
            <w:tcW w:w="2239" w:type="dxa"/>
            <w:gridSpan w:val="2"/>
            <w:tcBorders>
              <w:top w:val="single" w:sz="4" w:space="0" w:color="auto"/>
              <w:left w:val="single" w:sz="4" w:space="0" w:color="auto"/>
              <w:bottom w:val="single" w:sz="4" w:space="0" w:color="auto"/>
              <w:right w:val="single" w:sz="4" w:space="0" w:color="auto"/>
            </w:tcBorders>
          </w:tcPr>
          <w:p w14:paraId="4A192ABA" w14:textId="77777777" w:rsidR="00A07F82" w:rsidRPr="003B3B49" w:rsidRDefault="00A07F82" w:rsidP="00194164">
            <w:pPr>
              <w:keepNext/>
              <w:keepLines/>
              <w:spacing w:after="0"/>
              <w:jc w:val="center"/>
              <w:rPr>
                <w:rFonts w:ascii="Arial" w:hAnsi="Arial" w:cs="Arial"/>
                <w:sz w:val="18"/>
              </w:rPr>
            </w:pPr>
          </w:p>
        </w:tc>
      </w:tr>
      <w:tr w:rsidR="00A07F82" w:rsidRPr="003B3B49" w14:paraId="520D9A5B" w14:textId="77777777" w:rsidTr="00194164">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1CEDD3A3" w14:textId="77777777" w:rsidR="00A07F82" w:rsidRPr="003B3B49" w:rsidRDefault="00A07F82" w:rsidP="00194164">
            <w:pPr>
              <w:keepNext/>
              <w:keepLines/>
              <w:spacing w:after="0"/>
              <w:rPr>
                <w:rFonts w:ascii="Arial" w:hAnsi="Arial"/>
                <w:sz w:val="18"/>
              </w:rPr>
            </w:pPr>
            <w:r w:rsidRPr="003B3B49">
              <w:rPr>
                <w:rFonts w:ascii="Arial" w:hAnsi="Arial"/>
                <w:sz w:val="18"/>
              </w:rPr>
              <w:t>nprach-Periodicity</w:t>
            </w:r>
          </w:p>
        </w:tc>
        <w:tc>
          <w:tcPr>
            <w:tcW w:w="1273" w:type="dxa"/>
            <w:tcBorders>
              <w:top w:val="single" w:sz="4" w:space="0" w:color="auto"/>
              <w:left w:val="single" w:sz="4" w:space="0" w:color="auto"/>
              <w:bottom w:val="single" w:sz="4" w:space="0" w:color="auto"/>
              <w:right w:val="single" w:sz="4" w:space="0" w:color="auto"/>
            </w:tcBorders>
            <w:hideMark/>
          </w:tcPr>
          <w:p w14:paraId="6ADCD58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ms40</w:t>
            </w:r>
          </w:p>
        </w:tc>
        <w:tc>
          <w:tcPr>
            <w:tcW w:w="1275" w:type="dxa"/>
            <w:tcBorders>
              <w:top w:val="single" w:sz="4" w:space="0" w:color="auto"/>
              <w:left w:val="single" w:sz="4" w:space="0" w:color="auto"/>
              <w:bottom w:val="single" w:sz="4" w:space="0" w:color="auto"/>
              <w:right w:val="single" w:sz="4" w:space="0" w:color="auto"/>
            </w:tcBorders>
            <w:hideMark/>
          </w:tcPr>
          <w:p w14:paraId="34F96B0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ms240</w:t>
            </w:r>
          </w:p>
        </w:tc>
        <w:tc>
          <w:tcPr>
            <w:tcW w:w="1276" w:type="dxa"/>
            <w:tcBorders>
              <w:top w:val="single" w:sz="4" w:space="0" w:color="auto"/>
              <w:left w:val="single" w:sz="4" w:space="0" w:color="auto"/>
              <w:bottom w:val="single" w:sz="4" w:space="0" w:color="auto"/>
              <w:right w:val="single" w:sz="4" w:space="0" w:color="auto"/>
            </w:tcBorders>
            <w:hideMark/>
          </w:tcPr>
          <w:p w14:paraId="5F8C89B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ms1280</w:t>
            </w:r>
          </w:p>
        </w:tc>
        <w:tc>
          <w:tcPr>
            <w:tcW w:w="2239" w:type="dxa"/>
            <w:gridSpan w:val="2"/>
            <w:tcBorders>
              <w:top w:val="single" w:sz="4" w:space="0" w:color="auto"/>
              <w:left w:val="single" w:sz="4" w:space="0" w:color="auto"/>
              <w:bottom w:val="single" w:sz="4" w:space="0" w:color="auto"/>
              <w:right w:val="single" w:sz="4" w:space="0" w:color="auto"/>
            </w:tcBorders>
          </w:tcPr>
          <w:p w14:paraId="2D8B3F71" w14:textId="77777777" w:rsidR="00A07F82" w:rsidRPr="003B3B49" w:rsidRDefault="00A07F82" w:rsidP="00194164">
            <w:pPr>
              <w:keepNext/>
              <w:keepLines/>
              <w:spacing w:after="0"/>
              <w:jc w:val="center"/>
              <w:rPr>
                <w:rFonts w:ascii="Arial" w:hAnsi="Arial"/>
                <w:sz w:val="18"/>
              </w:rPr>
            </w:pPr>
          </w:p>
        </w:tc>
      </w:tr>
      <w:tr w:rsidR="00A07F82" w:rsidRPr="003B3B49" w14:paraId="4AA07D50" w14:textId="77777777" w:rsidTr="00194164">
        <w:trPr>
          <w:gridAfter w:val="1"/>
          <w:wAfter w:w="12" w:type="dxa"/>
          <w:trHeight w:val="151"/>
          <w:jc w:val="center"/>
        </w:trPr>
        <w:tc>
          <w:tcPr>
            <w:tcW w:w="2669" w:type="dxa"/>
            <w:tcBorders>
              <w:top w:val="single" w:sz="4" w:space="0" w:color="auto"/>
              <w:left w:val="single" w:sz="4" w:space="0" w:color="auto"/>
              <w:bottom w:val="single" w:sz="4" w:space="0" w:color="auto"/>
              <w:right w:val="single" w:sz="4" w:space="0" w:color="auto"/>
            </w:tcBorders>
            <w:hideMark/>
          </w:tcPr>
          <w:p w14:paraId="6EE779C2" w14:textId="77777777" w:rsidR="00A07F82" w:rsidRPr="003B3B49" w:rsidRDefault="00A07F82" w:rsidP="00194164">
            <w:pPr>
              <w:keepNext/>
              <w:keepLines/>
              <w:spacing w:after="0"/>
              <w:rPr>
                <w:rFonts w:ascii="Arial" w:hAnsi="Arial"/>
                <w:sz w:val="18"/>
              </w:rPr>
            </w:pPr>
            <w:r w:rsidRPr="003B3B49">
              <w:rPr>
                <w:rFonts w:ascii="Arial" w:hAnsi="Arial"/>
                <w:sz w:val="18"/>
              </w:rPr>
              <w:t>nprach-StartTime</w:t>
            </w:r>
          </w:p>
        </w:tc>
        <w:tc>
          <w:tcPr>
            <w:tcW w:w="1273" w:type="dxa"/>
            <w:tcBorders>
              <w:top w:val="single" w:sz="4" w:space="0" w:color="auto"/>
              <w:left w:val="single" w:sz="4" w:space="0" w:color="auto"/>
              <w:bottom w:val="single" w:sz="4" w:space="0" w:color="auto"/>
              <w:right w:val="single" w:sz="4" w:space="0" w:color="auto"/>
            </w:tcBorders>
            <w:hideMark/>
          </w:tcPr>
          <w:p w14:paraId="41370C7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ms8</w:t>
            </w:r>
          </w:p>
        </w:tc>
        <w:tc>
          <w:tcPr>
            <w:tcW w:w="1275" w:type="dxa"/>
            <w:tcBorders>
              <w:top w:val="single" w:sz="4" w:space="0" w:color="auto"/>
              <w:left w:val="single" w:sz="4" w:space="0" w:color="auto"/>
              <w:bottom w:val="single" w:sz="4" w:space="0" w:color="auto"/>
              <w:right w:val="single" w:sz="4" w:space="0" w:color="auto"/>
            </w:tcBorders>
            <w:hideMark/>
          </w:tcPr>
          <w:p w14:paraId="77E667A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ms64</w:t>
            </w:r>
          </w:p>
        </w:tc>
        <w:tc>
          <w:tcPr>
            <w:tcW w:w="1276" w:type="dxa"/>
            <w:tcBorders>
              <w:top w:val="single" w:sz="4" w:space="0" w:color="auto"/>
              <w:left w:val="single" w:sz="4" w:space="0" w:color="auto"/>
              <w:bottom w:val="single" w:sz="4" w:space="0" w:color="auto"/>
              <w:right w:val="single" w:sz="4" w:space="0" w:color="auto"/>
            </w:tcBorders>
            <w:hideMark/>
          </w:tcPr>
          <w:p w14:paraId="5D24635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ms512</w:t>
            </w:r>
          </w:p>
        </w:tc>
        <w:tc>
          <w:tcPr>
            <w:tcW w:w="2239" w:type="dxa"/>
            <w:gridSpan w:val="2"/>
            <w:tcBorders>
              <w:top w:val="single" w:sz="4" w:space="0" w:color="auto"/>
              <w:left w:val="single" w:sz="4" w:space="0" w:color="auto"/>
              <w:bottom w:val="single" w:sz="4" w:space="0" w:color="auto"/>
              <w:right w:val="single" w:sz="4" w:space="0" w:color="auto"/>
            </w:tcBorders>
          </w:tcPr>
          <w:p w14:paraId="5804C904" w14:textId="77777777" w:rsidR="00A07F82" w:rsidRPr="003B3B49" w:rsidRDefault="00A07F82" w:rsidP="00194164">
            <w:pPr>
              <w:keepNext/>
              <w:keepLines/>
              <w:spacing w:after="0"/>
              <w:jc w:val="center"/>
              <w:rPr>
                <w:rFonts w:ascii="Arial" w:hAnsi="Arial"/>
                <w:sz w:val="18"/>
              </w:rPr>
            </w:pPr>
          </w:p>
        </w:tc>
      </w:tr>
      <w:tr w:rsidR="00A07F82" w:rsidRPr="003B3B49" w14:paraId="3EE76BCF"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9F43E42" w14:textId="77777777" w:rsidR="00A07F82" w:rsidRPr="003B3B49" w:rsidRDefault="00A07F82" w:rsidP="00194164">
            <w:pPr>
              <w:keepNext/>
              <w:keepLines/>
              <w:spacing w:after="0"/>
              <w:rPr>
                <w:rFonts w:ascii="Arial" w:hAnsi="Arial"/>
                <w:sz w:val="18"/>
              </w:rPr>
            </w:pPr>
            <w:r w:rsidRPr="003B3B49">
              <w:rPr>
                <w:rFonts w:ascii="Arial" w:hAnsi="Arial"/>
                <w:sz w:val="18"/>
              </w:rPr>
              <w:t>nprach-SubcarrierOffset</w:t>
            </w:r>
          </w:p>
        </w:tc>
        <w:tc>
          <w:tcPr>
            <w:tcW w:w="1273" w:type="dxa"/>
            <w:tcBorders>
              <w:top w:val="single" w:sz="4" w:space="0" w:color="auto"/>
              <w:left w:val="single" w:sz="4" w:space="0" w:color="auto"/>
              <w:bottom w:val="single" w:sz="4" w:space="0" w:color="auto"/>
              <w:right w:val="single" w:sz="4" w:space="0" w:color="auto"/>
            </w:tcBorders>
            <w:hideMark/>
          </w:tcPr>
          <w:p w14:paraId="7A05156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n0</w:t>
            </w:r>
          </w:p>
        </w:tc>
        <w:tc>
          <w:tcPr>
            <w:tcW w:w="1275" w:type="dxa"/>
            <w:tcBorders>
              <w:top w:val="single" w:sz="4" w:space="0" w:color="auto"/>
              <w:left w:val="single" w:sz="4" w:space="0" w:color="auto"/>
              <w:bottom w:val="single" w:sz="4" w:space="0" w:color="auto"/>
              <w:right w:val="single" w:sz="4" w:space="0" w:color="auto"/>
            </w:tcBorders>
            <w:hideMark/>
          </w:tcPr>
          <w:p w14:paraId="30142AA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n0</w:t>
            </w:r>
          </w:p>
        </w:tc>
        <w:tc>
          <w:tcPr>
            <w:tcW w:w="1276" w:type="dxa"/>
            <w:tcBorders>
              <w:top w:val="single" w:sz="4" w:space="0" w:color="auto"/>
              <w:left w:val="single" w:sz="4" w:space="0" w:color="auto"/>
              <w:bottom w:val="single" w:sz="4" w:space="0" w:color="auto"/>
              <w:right w:val="single" w:sz="4" w:space="0" w:color="auto"/>
            </w:tcBorders>
            <w:hideMark/>
          </w:tcPr>
          <w:p w14:paraId="10B50EB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n0</w:t>
            </w:r>
          </w:p>
        </w:tc>
        <w:tc>
          <w:tcPr>
            <w:tcW w:w="2239" w:type="dxa"/>
            <w:gridSpan w:val="2"/>
            <w:tcBorders>
              <w:top w:val="single" w:sz="4" w:space="0" w:color="auto"/>
              <w:left w:val="single" w:sz="4" w:space="0" w:color="auto"/>
              <w:bottom w:val="single" w:sz="4" w:space="0" w:color="auto"/>
              <w:right w:val="single" w:sz="4" w:space="0" w:color="auto"/>
            </w:tcBorders>
          </w:tcPr>
          <w:p w14:paraId="0D02C90B" w14:textId="77777777" w:rsidR="00A07F82" w:rsidRPr="003B3B49" w:rsidRDefault="00A07F82" w:rsidP="00194164">
            <w:pPr>
              <w:keepNext/>
              <w:keepLines/>
              <w:spacing w:after="0"/>
              <w:jc w:val="center"/>
              <w:rPr>
                <w:rFonts w:ascii="Arial" w:hAnsi="Arial"/>
                <w:sz w:val="18"/>
              </w:rPr>
            </w:pPr>
          </w:p>
        </w:tc>
      </w:tr>
      <w:tr w:rsidR="00A07F82" w:rsidRPr="003B3B49" w14:paraId="62782D8E"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4F1FC29C" w14:textId="77777777" w:rsidR="00A07F82" w:rsidRPr="003B3B49" w:rsidRDefault="00A07F82" w:rsidP="00194164">
            <w:pPr>
              <w:keepNext/>
              <w:keepLines/>
              <w:spacing w:after="0"/>
              <w:rPr>
                <w:rFonts w:ascii="Arial" w:hAnsi="Arial"/>
                <w:sz w:val="18"/>
              </w:rPr>
            </w:pPr>
            <w:r w:rsidRPr="003B3B49">
              <w:rPr>
                <w:rFonts w:ascii="Arial" w:hAnsi="Arial"/>
                <w:sz w:val="18"/>
              </w:rPr>
              <w:t>nprach-NumSubcarriers</w:t>
            </w:r>
          </w:p>
        </w:tc>
        <w:tc>
          <w:tcPr>
            <w:tcW w:w="1273" w:type="dxa"/>
            <w:tcBorders>
              <w:top w:val="single" w:sz="4" w:space="0" w:color="auto"/>
              <w:left w:val="single" w:sz="4" w:space="0" w:color="auto"/>
              <w:bottom w:val="single" w:sz="4" w:space="0" w:color="auto"/>
              <w:right w:val="single" w:sz="4" w:space="0" w:color="auto"/>
            </w:tcBorders>
            <w:hideMark/>
          </w:tcPr>
          <w:p w14:paraId="1079AF6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n12</w:t>
            </w:r>
          </w:p>
        </w:tc>
        <w:tc>
          <w:tcPr>
            <w:tcW w:w="1275" w:type="dxa"/>
            <w:tcBorders>
              <w:top w:val="single" w:sz="4" w:space="0" w:color="auto"/>
              <w:left w:val="single" w:sz="4" w:space="0" w:color="auto"/>
              <w:bottom w:val="single" w:sz="4" w:space="0" w:color="auto"/>
              <w:right w:val="single" w:sz="4" w:space="0" w:color="auto"/>
            </w:tcBorders>
            <w:hideMark/>
          </w:tcPr>
          <w:p w14:paraId="274B600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n12</w:t>
            </w:r>
          </w:p>
        </w:tc>
        <w:tc>
          <w:tcPr>
            <w:tcW w:w="1276" w:type="dxa"/>
            <w:tcBorders>
              <w:top w:val="single" w:sz="4" w:space="0" w:color="auto"/>
              <w:left w:val="single" w:sz="4" w:space="0" w:color="auto"/>
              <w:bottom w:val="single" w:sz="4" w:space="0" w:color="auto"/>
              <w:right w:val="single" w:sz="4" w:space="0" w:color="auto"/>
            </w:tcBorders>
            <w:hideMark/>
          </w:tcPr>
          <w:p w14:paraId="11B0DE2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n12</w:t>
            </w:r>
          </w:p>
        </w:tc>
        <w:tc>
          <w:tcPr>
            <w:tcW w:w="2239" w:type="dxa"/>
            <w:gridSpan w:val="2"/>
            <w:tcBorders>
              <w:top w:val="single" w:sz="4" w:space="0" w:color="auto"/>
              <w:left w:val="single" w:sz="4" w:space="0" w:color="auto"/>
              <w:bottom w:val="single" w:sz="4" w:space="0" w:color="auto"/>
              <w:right w:val="single" w:sz="4" w:space="0" w:color="auto"/>
            </w:tcBorders>
          </w:tcPr>
          <w:p w14:paraId="4947CC5F" w14:textId="77777777" w:rsidR="00A07F82" w:rsidRPr="003B3B49" w:rsidRDefault="00A07F82" w:rsidP="00194164">
            <w:pPr>
              <w:keepNext/>
              <w:keepLines/>
              <w:spacing w:after="0"/>
              <w:jc w:val="center"/>
              <w:rPr>
                <w:rFonts w:ascii="Arial" w:hAnsi="Arial"/>
                <w:sz w:val="18"/>
              </w:rPr>
            </w:pPr>
          </w:p>
        </w:tc>
      </w:tr>
      <w:tr w:rsidR="00A07F82" w:rsidRPr="003B3B49" w14:paraId="0E0B0927"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77880A5" w14:textId="77777777" w:rsidR="00A07F82" w:rsidRPr="003B3B49" w:rsidRDefault="00A07F82" w:rsidP="00194164">
            <w:pPr>
              <w:keepNext/>
              <w:keepLines/>
              <w:spacing w:after="0"/>
              <w:rPr>
                <w:rFonts w:ascii="Arial" w:hAnsi="Arial"/>
                <w:sz w:val="18"/>
              </w:rPr>
            </w:pPr>
            <w:r w:rsidRPr="003B3B49">
              <w:rPr>
                <w:rFonts w:ascii="Arial" w:hAnsi="Arial"/>
                <w:sz w:val="18"/>
              </w:rPr>
              <w:t>nprach-SubcarrierMSG3-RangeStart</w:t>
            </w:r>
          </w:p>
        </w:tc>
        <w:tc>
          <w:tcPr>
            <w:tcW w:w="1273" w:type="dxa"/>
            <w:tcBorders>
              <w:top w:val="single" w:sz="4" w:space="0" w:color="auto"/>
              <w:left w:val="single" w:sz="4" w:space="0" w:color="auto"/>
              <w:bottom w:val="single" w:sz="4" w:space="0" w:color="auto"/>
              <w:right w:val="single" w:sz="4" w:space="0" w:color="auto"/>
            </w:tcBorders>
            <w:hideMark/>
          </w:tcPr>
          <w:p w14:paraId="24EC0E8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5" w:type="dxa"/>
            <w:tcBorders>
              <w:top w:val="single" w:sz="4" w:space="0" w:color="auto"/>
              <w:left w:val="single" w:sz="4" w:space="0" w:color="auto"/>
              <w:bottom w:val="single" w:sz="4" w:space="0" w:color="auto"/>
              <w:right w:val="single" w:sz="4" w:space="0" w:color="auto"/>
            </w:tcBorders>
            <w:hideMark/>
          </w:tcPr>
          <w:p w14:paraId="0EF67A62"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6" w:type="dxa"/>
            <w:tcBorders>
              <w:top w:val="single" w:sz="4" w:space="0" w:color="auto"/>
              <w:left w:val="single" w:sz="4" w:space="0" w:color="auto"/>
              <w:bottom w:val="single" w:sz="4" w:space="0" w:color="auto"/>
              <w:right w:val="single" w:sz="4" w:space="0" w:color="auto"/>
            </w:tcBorders>
            <w:hideMark/>
          </w:tcPr>
          <w:p w14:paraId="20C1C89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2239" w:type="dxa"/>
            <w:gridSpan w:val="2"/>
            <w:tcBorders>
              <w:top w:val="single" w:sz="4" w:space="0" w:color="auto"/>
              <w:left w:val="single" w:sz="4" w:space="0" w:color="auto"/>
              <w:bottom w:val="single" w:sz="4" w:space="0" w:color="auto"/>
              <w:right w:val="single" w:sz="4" w:space="0" w:color="auto"/>
            </w:tcBorders>
          </w:tcPr>
          <w:p w14:paraId="4537F050" w14:textId="77777777" w:rsidR="00A07F82" w:rsidRPr="003B3B49" w:rsidRDefault="00A07F82" w:rsidP="00194164">
            <w:pPr>
              <w:keepNext/>
              <w:keepLines/>
              <w:spacing w:after="0"/>
              <w:jc w:val="center"/>
              <w:rPr>
                <w:rFonts w:ascii="Arial" w:hAnsi="Arial"/>
                <w:sz w:val="18"/>
              </w:rPr>
            </w:pPr>
          </w:p>
        </w:tc>
      </w:tr>
      <w:tr w:rsidR="00A07F82" w:rsidRPr="003B3B49" w14:paraId="16F3E971"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586AD9B5" w14:textId="77777777" w:rsidR="00A07F82" w:rsidRPr="003B3B49" w:rsidRDefault="00A07F82" w:rsidP="00194164">
            <w:pPr>
              <w:keepNext/>
              <w:keepLines/>
              <w:spacing w:after="0"/>
              <w:rPr>
                <w:rFonts w:ascii="Arial" w:hAnsi="Arial"/>
                <w:sz w:val="18"/>
              </w:rPr>
            </w:pPr>
            <w:r w:rsidRPr="003B3B49">
              <w:rPr>
                <w:rFonts w:ascii="Arial" w:hAnsi="Arial"/>
                <w:sz w:val="18"/>
              </w:rPr>
              <w:t>maxNumPreambleAttemptCE</w:t>
            </w:r>
          </w:p>
        </w:tc>
        <w:tc>
          <w:tcPr>
            <w:tcW w:w="1273" w:type="dxa"/>
            <w:tcBorders>
              <w:top w:val="single" w:sz="4" w:space="0" w:color="auto"/>
              <w:left w:val="single" w:sz="4" w:space="0" w:color="auto"/>
              <w:bottom w:val="single" w:sz="4" w:space="0" w:color="auto"/>
              <w:right w:val="single" w:sz="4" w:space="0" w:color="auto"/>
            </w:tcBorders>
            <w:hideMark/>
          </w:tcPr>
          <w:p w14:paraId="162EEBF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n3</w:t>
            </w:r>
          </w:p>
        </w:tc>
        <w:tc>
          <w:tcPr>
            <w:tcW w:w="1275" w:type="dxa"/>
            <w:tcBorders>
              <w:top w:val="single" w:sz="4" w:space="0" w:color="auto"/>
              <w:left w:val="single" w:sz="4" w:space="0" w:color="auto"/>
              <w:bottom w:val="single" w:sz="4" w:space="0" w:color="auto"/>
              <w:right w:val="single" w:sz="4" w:space="0" w:color="auto"/>
            </w:tcBorders>
            <w:hideMark/>
          </w:tcPr>
          <w:p w14:paraId="211F3C32"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n6</w:t>
            </w:r>
          </w:p>
        </w:tc>
        <w:tc>
          <w:tcPr>
            <w:tcW w:w="1276" w:type="dxa"/>
            <w:tcBorders>
              <w:top w:val="single" w:sz="4" w:space="0" w:color="auto"/>
              <w:left w:val="single" w:sz="4" w:space="0" w:color="auto"/>
              <w:bottom w:val="single" w:sz="4" w:space="0" w:color="auto"/>
              <w:right w:val="single" w:sz="4" w:space="0" w:color="auto"/>
            </w:tcBorders>
            <w:hideMark/>
          </w:tcPr>
          <w:p w14:paraId="46551F5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n10</w:t>
            </w:r>
          </w:p>
        </w:tc>
        <w:tc>
          <w:tcPr>
            <w:tcW w:w="2239" w:type="dxa"/>
            <w:gridSpan w:val="2"/>
            <w:tcBorders>
              <w:top w:val="single" w:sz="4" w:space="0" w:color="auto"/>
              <w:left w:val="single" w:sz="4" w:space="0" w:color="auto"/>
              <w:bottom w:val="single" w:sz="4" w:space="0" w:color="auto"/>
              <w:right w:val="single" w:sz="4" w:space="0" w:color="auto"/>
            </w:tcBorders>
          </w:tcPr>
          <w:p w14:paraId="4AA0D40E" w14:textId="77777777" w:rsidR="00A07F82" w:rsidRPr="003B3B49" w:rsidRDefault="00A07F82" w:rsidP="00194164">
            <w:pPr>
              <w:keepNext/>
              <w:keepLines/>
              <w:spacing w:after="0"/>
              <w:jc w:val="center"/>
              <w:rPr>
                <w:rFonts w:ascii="Arial" w:hAnsi="Arial"/>
                <w:sz w:val="18"/>
              </w:rPr>
            </w:pPr>
          </w:p>
        </w:tc>
      </w:tr>
      <w:tr w:rsidR="00A07F82" w:rsidRPr="003B3B49" w14:paraId="3CD09997"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64F4B0D" w14:textId="77777777" w:rsidR="00A07F82" w:rsidRPr="003B3B49" w:rsidRDefault="00A07F82" w:rsidP="00194164">
            <w:pPr>
              <w:keepNext/>
              <w:keepLines/>
              <w:spacing w:after="0"/>
              <w:rPr>
                <w:rFonts w:ascii="Arial" w:hAnsi="Arial"/>
                <w:sz w:val="18"/>
              </w:rPr>
            </w:pPr>
            <w:r w:rsidRPr="003B3B49">
              <w:rPr>
                <w:rFonts w:ascii="Arial" w:hAnsi="Arial"/>
                <w:sz w:val="18"/>
              </w:rPr>
              <w:t>numRepetitionsPerPreambleAttempt</w:t>
            </w:r>
          </w:p>
        </w:tc>
        <w:tc>
          <w:tcPr>
            <w:tcW w:w="1273" w:type="dxa"/>
            <w:tcBorders>
              <w:top w:val="single" w:sz="4" w:space="0" w:color="auto"/>
              <w:left w:val="single" w:sz="4" w:space="0" w:color="auto"/>
              <w:bottom w:val="single" w:sz="4" w:space="0" w:color="auto"/>
              <w:right w:val="single" w:sz="4" w:space="0" w:color="auto"/>
            </w:tcBorders>
            <w:hideMark/>
          </w:tcPr>
          <w:p w14:paraId="4AFEF1A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n2</w:t>
            </w:r>
          </w:p>
        </w:tc>
        <w:tc>
          <w:tcPr>
            <w:tcW w:w="1275" w:type="dxa"/>
            <w:tcBorders>
              <w:top w:val="single" w:sz="4" w:space="0" w:color="auto"/>
              <w:left w:val="single" w:sz="4" w:space="0" w:color="auto"/>
              <w:bottom w:val="single" w:sz="4" w:space="0" w:color="auto"/>
              <w:right w:val="single" w:sz="4" w:space="0" w:color="auto"/>
            </w:tcBorders>
            <w:hideMark/>
          </w:tcPr>
          <w:p w14:paraId="3188D1B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n8</w:t>
            </w:r>
          </w:p>
        </w:tc>
        <w:tc>
          <w:tcPr>
            <w:tcW w:w="1276" w:type="dxa"/>
            <w:tcBorders>
              <w:top w:val="single" w:sz="4" w:space="0" w:color="auto"/>
              <w:left w:val="single" w:sz="4" w:space="0" w:color="auto"/>
              <w:bottom w:val="single" w:sz="4" w:space="0" w:color="auto"/>
              <w:right w:val="single" w:sz="4" w:space="0" w:color="auto"/>
            </w:tcBorders>
            <w:hideMark/>
          </w:tcPr>
          <w:p w14:paraId="68E2D2C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n64</w:t>
            </w:r>
          </w:p>
        </w:tc>
        <w:tc>
          <w:tcPr>
            <w:tcW w:w="2239" w:type="dxa"/>
            <w:gridSpan w:val="2"/>
            <w:tcBorders>
              <w:top w:val="single" w:sz="4" w:space="0" w:color="auto"/>
              <w:left w:val="single" w:sz="4" w:space="0" w:color="auto"/>
              <w:bottom w:val="single" w:sz="4" w:space="0" w:color="auto"/>
              <w:right w:val="single" w:sz="4" w:space="0" w:color="auto"/>
            </w:tcBorders>
          </w:tcPr>
          <w:p w14:paraId="60BC8F41" w14:textId="77777777" w:rsidR="00A07F82" w:rsidRPr="003B3B49" w:rsidRDefault="00A07F82" w:rsidP="00194164">
            <w:pPr>
              <w:keepNext/>
              <w:keepLines/>
              <w:spacing w:after="0"/>
              <w:jc w:val="center"/>
              <w:rPr>
                <w:rFonts w:ascii="Arial" w:hAnsi="Arial"/>
                <w:sz w:val="18"/>
              </w:rPr>
            </w:pPr>
          </w:p>
        </w:tc>
      </w:tr>
      <w:tr w:rsidR="00A07F82" w:rsidRPr="003B3B49" w14:paraId="09526CC7"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9A0FBB1" w14:textId="77777777" w:rsidR="00A07F82" w:rsidRPr="003B3B49" w:rsidRDefault="00A07F82" w:rsidP="00194164">
            <w:pPr>
              <w:keepNext/>
              <w:keepLines/>
              <w:spacing w:after="0"/>
              <w:rPr>
                <w:rFonts w:ascii="Arial" w:hAnsi="Arial"/>
                <w:sz w:val="18"/>
              </w:rPr>
            </w:pPr>
            <w:r w:rsidRPr="003B3B49">
              <w:rPr>
                <w:rFonts w:ascii="Arial" w:hAnsi="Arial"/>
                <w:sz w:val="18"/>
              </w:rPr>
              <w:t>npdcch-NumRepetitions-RA</w:t>
            </w:r>
          </w:p>
        </w:tc>
        <w:tc>
          <w:tcPr>
            <w:tcW w:w="1273" w:type="dxa"/>
            <w:tcBorders>
              <w:top w:val="single" w:sz="4" w:space="0" w:color="auto"/>
              <w:left w:val="single" w:sz="4" w:space="0" w:color="auto"/>
              <w:bottom w:val="single" w:sz="4" w:space="0" w:color="auto"/>
              <w:right w:val="single" w:sz="4" w:space="0" w:color="auto"/>
            </w:tcBorders>
            <w:hideMark/>
          </w:tcPr>
          <w:p w14:paraId="1FE473D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r4</w:t>
            </w:r>
          </w:p>
        </w:tc>
        <w:tc>
          <w:tcPr>
            <w:tcW w:w="1275" w:type="dxa"/>
            <w:tcBorders>
              <w:top w:val="single" w:sz="4" w:space="0" w:color="auto"/>
              <w:left w:val="single" w:sz="4" w:space="0" w:color="auto"/>
              <w:bottom w:val="single" w:sz="4" w:space="0" w:color="auto"/>
              <w:right w:val="single" w:sz="4" w:space="0" w:color="auto"/>
            </w:tcBorders>
            <w:hideMark/>
          </w:tcPr>
          <w:p w14:paraId="1A3DD8D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r16</w:t>
            </w:r>
          </w:p>
        </w:tc>
        <w:tc>
          <w:tcPr>
            <w:tcW w:w="1276" w:type="dxa"/>
            <w:tcBorders>
              <w:top w:val="single" w:sz="4" w:space="0" w:color="auto"/>
              <w:left w:val="single" w:sz="4" w:space="0" w:color="auto"/>
              <w:bottom w:val="single" w:sz="4" w:space="0" w:color="auto"/>
              <w:right w:val="single" w:sz="4" w:space="0" w:color="auto"/>
            </w:tcBorders>
            <w:hideMark/>
          </w:tcPr>
          <w:p w14:paraId="51B3F3F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r128</w:t>
            </w:r>
          </w:p>
        </w:tc>
        <w:tc>
          <w:tcPr>
            <w:tcW w:w="2239" w:type="dxa"/>
            <w:gridSpan w:val="2"/>
            <w:tcBorders>
              <w:top w:val="single" w:sz="4" w:space="0" w:color="auto"/>
              <w:left w:val="single" w:sz="4" w:space="0" w:color="auto"/>
              <w:bottom w:val="single" w:sz="4" w:space="0" w:color="auto"/>
              <w:right w:val="single" w:sz="4" w:space="0" w:color="auto"/>
            </w:tcBorders>
          </w:tcPr>
          <w:p w14:paraId="7FA21D7E" w14:textId="77777777" w:rsidR="00A07F82" w:rsidRPr="003B3B49" w:rsidRDefault="00A07F82" w:rsidP="00194164">
            <w:pPr>
              <w:keepNext/>
              <w:keepLines/>
              <w:spacing w:after="0"/>
              <w:jc w:val="center"/>
              <w:rPr>
                <w:rFonts w:ascii="Arial" w:hAnsi="Arial"/>
                <w:sz w:val="18"/>
              </w:rPr>
            </w:pPr>
          </w:p>
        </w:tc>
      </w:tr>
      <w:tr w:rsidR="00A07F82" w:rsidRPr="003B3B49" w14:paraId="2A04E146"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A23C777" w14:textId="77777777" w:rsidR="00A07F82" w:rsidRPr="003B3B49" w:rsidRDefault="00A07F82" w:rsidP="00194164">
            <w:pPr>
              <w:keepNext/>
              <w:keepLines/>
              <w:spacing w:after="0"/>
              <w:rPr>
                <w:rFonts w:ascii="Arial" w:hAnsi="Arial"/>
                <w:sz w:val="18"/>
              </w:rPr>
            </w:pPr>
            <w:r w:rsidRPr="003B3B49">
              <w:rPr>
                <w:rFonts w:ascii="Arial" w:hAnsi="Arial"/>
                <w:sz w:val="18"/>
              </w:rPr>
              <w:t>npdcch-StartSF-CSS-RA</w:t>
            </w:r>
          </w:p>
        </w:tc>
        <w:tc>
          <w:tcPr>
            <w:tcW w:w="1273" w:type="dxa"/>
            <w:tcBorders>
              <w:top w:val="single" w:sz="4" w:space="0" w:color="auto"/>
              <w:left w:val="single" w:sz="4" w:space="0" w:color="auto"/>
              <w:bottom w:val="single" w:sz="4" w:space="0" w:color="auto"/>
              <w:right w:val="single" w:sz="4" w:space="0" w:color="auto"/>
            </w:tcBorders>
            <w:hideMark/>
          </w:tcPr>
          <w:p w14:paraId="09A7EA6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v1dot5</w:t>
            </w:r>
          </w:p>
        </w:tc>
        <w:tc>
          <w:tcPr>
            <w:tcW w:w="1275" w:type="dxa"/>
            <w:tcBorders>
              <w:top w:val="single" w:sz="4" w:space="0" w:color="auto"/>
              <w:left w:val="single" w:sz="4" w:space="0" w:color="auto"/>
              <w:bottom w:val="single" w:sz="4" w:space="0" w:color="auto"/>
              <w:right w:val="single" w:sz="4" w:space="0" w:color="auto"/>
            </w:tcBorders>
            <w:hideMark/>
          </w:tcPr>
          <w:p w14:paraId="09D8913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v1dot5</w:t>
            </w:r>
          </w:p>
        </w:tc>
        <w:tc>
          <w:tcPr>
            <w:tcW w:w="1276" w:type="dxa"/>
            <w:tcBorders>
              <w:top w:val="single" w:sz="4" w:space="0" w:color="auto"/>
              <w:left w:val="single" w:sz="4" w:space="0" w:color="auto"/>
              <w:bottom w:val="single" w:sz="4" w:space="0" w:color="auto"/>
              <w:right w:val="single" w:sz="4" w:space="0" w:color="auto"/>
            </w:tcBorders>
            <w:hideMark/>
          </w:tcPr>
          <w:p w14:paraId="5448BBD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v1dot5</w:t>
            </w:r>
          </w:p>
        </w:tc>
        <w:tc>
          <w:tcPr>
            <w:tcW w:w="2239" w:type="dxa"/>
            <w:gridSpan w:val="2"/>
            <w:tcBorders>
              <w:top w:val="single" w:sz="4" w:space="0" w:color="auto"/>
              <w:left w:val="single" w:sz="4" w:space="0" w:color="auto"/>
              <w:bottom w:val="single" w:sz="4" w:space="0" w:color="auto"/>
              <w:right w:val="single" w:sz="4" w:space="0" w:color="auto"/>
            </w:tcBorders>
          </w:tcPr>
          <w:p w14:paraId="055BB394" w14:textId="77777777" w:rsidR="00A07F82" w:rsidRPr="003B3B49" w:rsidRDefault="00A07F82" w:rsidP="00194164">
            <w:pPr>
              <w:keepNext/>
              <w:keepLines/>
              <w:spacing w:after="0"/>
              <w:jc w:val="center"/>
              <w:rPr>
                <w:rFonts w:ascii="Arial" w:hAnsi="Arial"/>
                <w:sz w:val="18"/>
              </w:rPr>
            </w:pPr>
          </w:p>
        </w:tc>
      </w:tr>
      <w:tr w:rsidR="00A07F82" w:rsidRPr="003B3B49" w14:paraId="1CAC4803"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1843103A" w14:textId="77777777" w:rsidR="00A07F82" w:rsidRPr="003B3B49" w:rsidRDefault="00A07F82" w:rsidP="00194164">
            <w:pPr>
              <w:keepNext/>
              <w:keepLines/>
              <w:spacing w:after="0"/>
              <w:rPr>
                <w:rFonts w:ascii="Arial" w:hAnsi="Arial"/>
                <w:sz w:val="18"/>
              </w:rPr>
            </w:pPr>
            <w:r w:rsidRPr="003B3B49">
              <w:rPr>
                <w:rFonts w:ascii="Arial" w:hAnsi="Arial"/>
                <w:sz w:val="18"/>
              </w:rPr>
              <w:t>npdcch-Offset-RA</w:t>
            </w:r>
          </w:p>
        </w:tc>
        <w:tc>
          <w:tcPr>
            <w:tcW w:w="1273" w:type="dxa"/>
            <w:tcBorders>
              <w:top w:val="single" w:sz="4" w:space="0" w:color="auto"/>
              <w:left w:val="single" w:sz="4" w:space="0" w:color="auto"/>
              <w:bottom w:val="single" w:sz="4" w:space="0" w:color="auto"/>
              <w:right w:val="single" w:sz="4" w:space="0" w:color="auto"/>
            </w:tcBorders>
            <w:hideMark/>
          </w:tcPr>
          <w:p w14:paraId="5FD233B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5" w:type="dxa"/>
            <w:tcBorders>
              <w:top w:val="single" w:sz="4" w:space="0" w:color="auto"/>
              <w:left w:val="single" w:sz="4" w:space="0" w:color="auto"/>
              <w:bottom w:val="single" w:sz="4" w:space="0" w:color="auto"/>
              <w:right w:val="single" w:sz="4" w:space="0" w:color="auto"/>
            </w:tcBorders>
            <w:hideMark/>
          </w:tcPr>
          <w:p w14:paraId="1E1711F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6" w:type="dxa"/>
            <w:tcBorders>
              <w:top w:val="single" w:sz="4" w:space="0" w:color="auto"/>
              <w:left w:val="single" w:sz="4" w:space="0" w:color="auto"/>
              <w:bottom w:val="single" w:sz="4" w:space="0" w:color="auto"/>
              <w:right w:val="single" w:sz="4" w:space="0" w:color="auto"/>
            </w:tcBorders>
            <w:hideMark/>
          </w:tcPr>
          <w:p w14:paraId="76189DF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2239" w:type="dxa"/>
            <w:gridSpan w:val="2"/>
            <w:tcBorders>
              <w:top w:val="single" w:sz="4" w:space="0" w:color="auto"/>
              <w:left w:val="single" w:sz="4" w:space="0" w:color="auto"/>
              <w:bottom w:val="single" w:sz="4" w:space="0" w:color="auto"/>
              <w:right w:val="single" w:sz="4" w:space="0" w:color="auto"/>
            </w:tcBorders>
          </w:tcPr>
          <w:p w14:paraId="2972301B" w14:textId="77777777" w:rsidR="00A07F82" w:rsidRPr="003B3B49" w:rsidRDefault="00A07F82" w:rsidP="00194164">
            <w:pPr>
              <w:keepNext/>
              <w:keepLines/>
              <w:spacing w:after="0"/>
              <w:jc w:val="center"/>
              <w:rPr>
                <w:rFonts w:ascii="Arial" w:hAnsi="Arial"/>
                <w:sz w:val="18"/>
              </w:rPr>
            </w:pPr>
          </w:p>
        </w:tc>
      </w:tr>
      <w:tr w:rsidR="00A07F82" w:rsidRPr="003B3B49" w14:paraId="44BBA958"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18536A84" w14:textId="77777777" w:rsidR="00A07F82" w:rsidRPr="003B3B49" w:rsidRDefault="00A07F82" w:rsidP="00194164">
            <w:pPr>
              <w:keepNext/>
              <w:keepLines/>
              <w:spacing w:after="0"/>
              <w:rPr>
                <w:rFonts w:ascii="Arial" w:hAnsi="Arial"/>
                <w:sz w:val="18"/>
              </w:rPr>
            </w:pPr>
            <w:r w:rsidRPr="003B3B49">
              <w:rPr>
                <w:rFonts w:ascii="Arial" w:hAnsi="Arial"/>
                <w:sz w:val="18"/>
              </w:rPr>
              <w:t>nprach-NumCBRA-StartSubcarriers</w:t>
            </w:r>
          </w:p>
        </w:tc>
        <w:tc>
          <w:tcPr>
            <w:tcW w:w="1273" w:type="dxa"/>
            <w:tcBorders>
              <w:top w:val="single" w:sz="4" w:space="0" w:color="auto"/>
              <w:left w:val="single" w:sz="4" w:space="0" w:color="auto"/>
              <w:bottom w:val="single" w:sz="4" w:space="0" w:color="auto"/>
              <w:right w:val="single" w:sz="4" w:space="0" w:color="auto"/>
            </w:tcBorders>
            <w:hideMark/>
          </w:tcPr>
          <w:p w14:paraId="532A121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n8</w:t>
            </w:r>
          </w:p>
        </w:tc>
        <w:tc>
          <w:tcPr>
            <w:tcW w:w="1275" w:type="dxa"/>
            <w:tcBorders>
              <w:top w:val="single" w:sz="4" w:space="0" w:color="auto"/>
              <w:left w:val="single" w:sz="4" w:space="0" w:color="auto"/>
              <w:bottom w:val="single" w:sz="4" w:space="0" w:color="auto"/>
              <w:right w:val="single" w:sz="4" w:space="0" w:color="auto"/>
            </w:tcBorders>
            <w:hideMark/>
          </w:tcPr>
          <w:p w14:paraId="100592F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n8</w:t>
            </w:r>
          </w:p>
        </w:tc>
        <w:tc>
          <w:tcPr>
            <w:tcW w:w="1276" w:type="dxa"/>
            <w:tcBorders>
              <w:top w:val="single" w:sz="4" w:space="0" w:color="auto"/>
              <w:left w:val="single" w:sz="4" w:space="0" w:color="auto"/>
              <w:bottom w:val="single" w:sz="4" w:space="0" w:color="auto"/>
              <w:right w:val="single" w:sz="4" w:space="0" w:color="auto"/>
            </w:tcBorders>
            <w:hideMark/>
          </w:tcPr>
          <w:p w14:paraId="40E2E81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n8</w:t>
            </w:r>
          </w:p>
        </w:tc>
        <w:tc>
          <w:tcPr>
            <w:tcW w:w="2239" w:type="dxa"/>
            <w:gridSpan w:val="2"/>
            <w:tcBorders>
              <w:top w:val="single" w:sz="4" w:space="0" w:color="auto"/>
              <w:left w:val="single" w:sz="4" w:space="0" w:color="auto"/>
              <w:bottom w:val="single" w:sz="4" w:space="0" w:color="auto"/>
              <w:right w:val="single" w:sz="4" w:space="0" w:color="auto"/>
            </w:tcBorders>
          </w:tcPr>
          <w:p w14:paraId="5BED96B6" w14:textId="77777777" w:rsidR="00A07F82" w:rsidRPr="003B3B49" w:rsidRDefault="00A07F82" w:rsidP="00194164">
            <w:pPr>
              <w:keepNext/>
              <w:keepLines/>
              <w:spacing w:after="0"/>
              <w:jc w:val="center"/>
              <w:rPr>
                <w:rFonts w:ascii="Arial" w:hAnsi="Arial"/>
                <w:sz w:val="18"/>
              </w:rPr>
            </w:pPr>
          </w:p>
        </w:tc>
      </w:tr>
      <w:tr w:rsidR="00A07F82" w:rsidRPr="003B3B49" w14:paraId="24AA56BF"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6E5C7E04" w14:textId="77777777" w:rsidR="00A07F82" w:rsidRPr="003B3B49" w:rsidRDefault="00A07F82" w:rsidP="00194164">
            <w:pPr>
              <w:keepNext/>
              <w:keepLines/>
              <w:spacing w:after="0"/>
              <w:rPr>
                <w:rFonts w:ascii="Arial" w:hAnsi="Arial"/>
                <w:sz w:val="18"/>
              </w:rPr>
            </w:pPr>
            <w:r w:rsidRPr="003B3B49">
              <w:rPr>
                <w:rFonts w:ascii="Arial" w:hAnsi="Arial"/>
                <w:sz w:val="18"/>
              </w:rPr>
              <w:t>ra-ResponseWindowSize (per NPRACH Resource)</w:t>
            </w:r>
          </w:p>
        </w:tc>
        <w:tc>
          <w:tcPr>
            <w:tcW w:w="1273" w:type="dxa"/>
            <w:tcBorders>
              <w:top w:val="single" w:sz="4" w:space="0" w:color="auto"/>
              <w:left w:val="single" w:sz="4" w:space="0" w:color="auto"/>
              <w:bottom w:val="single" w:sz="4" w:space="0" w:color="auto"/>
              <w:right w:val="single" w:sz="4" w:space="0" w:color="auto"/>
            </w:tcBorders>
            <w:hideMark/>
          </w:tcPr>
          <w:p w14:paraId="6D5B529E"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pp2</w:t>
            </w:r>
          </w:p>
        </w:tc>
        <w:tc>
          <w:tcPr>
            <w:tcW w:w="1275" w:type="dxa"/>
            <w:tcBorders>
              <w:top w:val="single" w:sz="4" w:space="0" w:color="auto"/>
              <w:left w:val="single" w:sz="4" w:space="0" w:color="auto"/>
              <w:bottom w:val="single" w:sz="4" w:space="0" w:color="auto"/>
              <w:right w:val="single" w:sz="4" w:space="0" w:color="auto"/>
            </w:tcBorders>
            <w:hideMark/>
          </w:tcPr>
          <w:p w14:paraId="637D5847"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pp2</w:t>
            </w:r>
          </w:p>
        </w:tc>
        <w:tc>
          <w:tcPr>
            <w:tcW w:w="1276" w:type="dxa"/>
            <w:tcBorders>
              <w:top w:val="single" w:sz="4" w:space="0" w:color="auto"/>
              <w:left w:val="single" w:sz="4" w:space="0" w:color="auto"/>
              <w:bottom w:val="single" w:sz="4" w:space="0" w:color="auto"/>
              <w:right w:val="single" w:sz="4" w:space="0" w:color="auto"/>
            </w:tcBorders>
            <w:hideMark/>
          </w:tcPr>
          <w:p w14:paraId="5AB096C0"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pp2</w:t>
            </w:r>
          </w:p>
        </w:tc>
        <w:tc>
          <w:tcPr>
            <w:tcW w:w="2239" w:type="dxa"/>
            <w:gridSpan w:val="2"/>
            <w:tcBorders>
              <w:top w:val="single" w:sz="4" w:space="0" w:color="auto"/>
              <w:left w:val="single" w:sz="4" w:space="0" w:color="auto"/>
              <w:bottom w:val="single" w:sz="4" w:space="0" w:color="auto"/>
              <w:right w:val="single" w:sz="4" w:space="0" w:color="auto"/>
            </w:tcBorders>
          </w:tcPr>
          <w:p w14:paraId="4394205D" w14:textId="77777777" w:rsidR="00A07F82" w:rsidRPr="003B3B49" w:rsidRDefault="00A07F82" w:rsidP="00194164">
            <w:pPr>
              <w:keepNext/>
              <w:keepLines/>
              <w:spacing w:after="0"/>
              <w:jc w:val="center"/>
              <w:rPr>
                <w:rFonts w:ascii="Arial" w:hAnsi="Arial" w:cs="Arial"/>
                <w:sz w:val="18"/>
              </w:rPr>
            </w:pPr>
          </w:p>
        </w:tc>
      </w:tr>
      <w:tr w:rsidR="00A07F82" w:rsidRPr="003B3B49" w14:paraId="6DFF11D1"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5CE9163" w14:textId="77777777" w:rsidR="00A07F82" w:rsidRPr="003B3B49" w:rsidRDefault="00A07F82" w:rsidP="00194164">
            <w:pPr>
              <w:keepNext/>
              <w:keepLines/>
              <w:spacing w:after="0"/>
              <w:rPr>
                <w:rFonts w:ascii="Arial" w:hAnsi="Arial"/>
                <w:sz w:val="18"/>
              </w:rPr>
            </w:pPr>
            <w:r w:rsidRPr="003B3B49">
              <w:rPr>
                <w:rFonts w:ascii="Arial" w:hAnsi="Arial"/>
                <w:sz w:val="18"/>
              </w:rPr>
              <w:t>mac-ContentionResolutionTimer (per NPRACH Resource)</w:t>
            </w:r>
          </w:p>
        </w:tc>
        <w:tc>
          <w:tcPr>
            <w:tcW w:w="1273" w:type="dxa"/>
            <w:tcBorders>
              <w:top w:val="single" w:sz="4" w:space="0" w:color="auto"/>
              <w:left w:val="single" w:sz="4" w:space="0" w:color="auto"/>
              <w:bottom w:val="single" w:sz="4" w:space="0" w:color="auto"/>
              <w:right w:val="single" w:sz="4" w:space="0" w:color="auto"/>
            </w:tcBorders>
            <w:hideMark/>
          </w:tcPr>
          <w:p w14:paraId="50AC5F0D"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pp8</w:t>
            </w:r>
          </w:p>
        </w:tc>
        <w:tc>
          <w:tcPr>
            <w:tcW w:w="1275" w:type="dxa"/>
            <w:tcBorders>
              <w:top w:val="single" w:sz="4" w:space="0" w:color="auto"/>
              <w:left w:val="single" w:sz="4" w:space="0" w:color="auto"/>
              <w:bottom w:val="single" w:sz="4" w:space="0" w:color="auto"/>
              <w:right w:val="single" w:sz="4" w:space="0" w:color="auto"/>
            </w:tcBorders>
            <w:hideMark/>
          </w:tcPr>
          <w:p w14:paraId="7FC758A0"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pp8</w:t>
            </w:r>
          </w:p>
        </w:tc>
        <w:tc>
          <w:tcPr>
            <w:tcW w:w="1276" w:type="dxa"/>
            <w:tcBorders>
              <w:top w:val="single" w:sz="4" w:space="0" w:color="auto"/>
              <w:left w:val="single" w:sz="4" w:space="0" w:color="auto"/>
              <w:bottom w:val="single" w:sz="4" w:space="0" w:color="auto"/>
              <w:right w:val="single" w:sz="4" w:space="0" w:color="auto"/>
            </w:tcBorders>
            <w:hideMark/>
          </w:tcPr>
          <w:p w14:paraId="1D9FE957"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pp8</w:t>
            </w:r>
          </w:p>
        </w:tc>
        <w:tc>
          <w:tcPr>
            <w:tcW w:w="2239" w:type="dxa"/>
            <w:gridSpan w:val="2"/>
            <w:tcBorders>
              <w:top w:val="single" w:sz="4" w:space="0" w:color="auto"/>
              <w:left w:val="single" w:sz="4" w:space="0" w:color="auto"/>
              <w:bottom w:val="single" w:sz="4" w:space="0" w:color="auto"/>
              <w:right w:val="single" w:sz="4" w:space="0" w:color="auto"/>
            </w:tcBorders>
          </w:tcPr>
          <w:p w14:paraId="1AC761C9" w14:textId="77777777" w:rsidR="00A07F82" w:rsidRPr="003B3B49" w:rsidRDefault="00A07F82" w:rsidP="00194164">
            <w:pPr>
              <w:keepNext/>
              <w:keepLines/>
              <w:spacing w:after="0"/>
              <w:jc w:val="center"/>
              <w:rPr>
                <w:rFonts w:ascii="Arial" w:hAnsi="Arial" w:cs="Arial"/>
                <w:sz w:val="18"/>
              </w:rPr>
            </w:pPr>
          </w:p>
        </w:tc>
      </w:tr>
      <w:tr w:rsidR="00A07F82" w:rsidRPr="003B3B49" w14:paraId="66D04D46" w14:textId="77777777" w:rsidTr="00194164">
        <w:trPr>
          <w:jc w:val="center"/>
        </w:trPr>
        <w:tc>
          <w:tcPr>
            <w:tcW w:w="8744" w:type="dxa"/>
            <w:gridSpan w:val="7"/>
            <w:tcBorders>
              <w:top w:val="single" w:sz="4" w:space="0" w:color="auto"/>
              <w:left w:val="single" w:sz="4" w:space="0" w:color="auto"/>
              <w:bottom w:val="single" w:sz="4" w:space="0" w:color="auto"/>
              <w:right w:val="single" w:sz="4" w:space="0" w:color="auto"/>
            </w:tcBorders>
            <w:vAlign w:val="center"/>
            <w:hideMark/>
          </w:tcPr>
          <w:p w14:paraId="6D5B68CC"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cs="Arial"/>
                <w:sz w:val="18"/>
              </w:rPr>
              <w:tab/>
            </w:r>
            <w:r w:rsidRPr="003B3B49">
              <w:rPr>
                <w:rFonts w:ascii="Arial" w:hAnsi="Arial"/>
                <w:sz w:val="18"/>
              </w:rPr>
              <w:t>See TS36.133 Clause 6.7.3 in TS 36.331 for further information on the parameters in this table.</w:t>
            </w:r>
          </w:p>
        </w:tc>
      </w:tr>
    </w:tbl>
    <w:p w14:paraId="6031574F" w14:textId="77777777" w:rsidR="00A07F82" w:rsidRPr="003B3B49" w:rsidRDefault="00A07F82" w:rsidP="00A07F82"/>
    <w:p w14:paraId="5FEF6C94" w14:textId="77777777" w:rsidR="00A07F82" w:rsidRPr="003B3B49" w:rsidRDefault="00A07F82" w:rsidP="00A07F82">
      <w:r w:rsidRPr="003B3B49">
        <w:t>Test 1: Correct behaviour when receiving random access response reception</w:t>
      </w:r>
    </w:p>
    <w:p w14:paraId="7F2565C5" w14:textId="77777777" w:rsidR="00A07F82" w:rsidRPr="003B3B49" w:rsidRDefault="00A07F82" w:rsidP="00A07F82">
      <w:pPr>
        <w:pStyle w:val="B1"/>
      </w:pPr>
      <w:r w:rsidRPr="003B3B49">
        <w:t>-</w:t>
      </w:r>
      <w:r w:rsidRPr="003B3B49">
        <w:tab/>
        <w:t>The power of the first preambles shall be -25 dBm to within the accuracy specified in Table 13.3.2.1.5-4.</w:t>
      </w:r>
    </w:p>
    <w:p w14:paraId="58BE2802" w14:textId="77777777" w:rsidR="00A07F82" w:rsidRPr="003B3B49" w:rsidRDefault="00A07F82" w:rsidP="00A07F82">
      <w:pPr>
        <w:pStyle w:val="B1"/>
      </w:pPr>
      <w:r w:rsidRPr="003B3B49">
        <w:t>-</w:t>
      </w:r>
      <w:r w:rsidRPr="003B3B49">
        <w:tab/>
        <w:t>The relative power for preamble ramping step shall be 2 dB to within the accuracy specified in Table 13.3.2.1.5-5.</w:t>
      </w:r>
    </w:p>
    <w:p w14:paraId="1211AEDE" w14:textId="77777777" w:rsidR="00A07F82" w:rsidRPr="003B3B49" w:rsidRDefault="00A07F82" w:rsidP="00A07F82">
      <w:pPr>
        <w:pStyle w:val="B1"/>
      </w:pPr>
      <w:r w:rsidRPr="003B3B49">
        <w:t>-</w:t>
      </w:r>
      <w:r w:rsidRPr="003B3B49">
        <w:tab/>
        <w:t>The transmit timing of all NPRACH transmissions shall be within the accuracy specified in Table 13.3.2.1.5-6.</w:t>
      </w:r>
    </w:p>
    <w:p w14:paraId="4B6E41D4" w14:textId="77777777" w:rsidR="00A07F82" w:rsidRPr="003B3B49" w:rsidRDefault="00A07F82" w:rsidP="00A07F82">
      <w:r w:rsidRPr="003B3B49">
        <w:t>Test 2: Correct behaviour when not receiving random access response reception-</w:t>
      </w:r>
      <w:r w:rsidRPr="003B3B49">
        <w:tab/>
      </w:r>
    </w:p>
    <w:p w14:paraId="5FE05148" w14:textId="77777777" w:rsidR="00A07F82" w:rsidRPr="003B3B49" w:rsidRDefault="00A07F82" w:rsidP="00A07F82">
      <w:pPr>
        <w:pStyle w:val="B1"/>
      </w:pPr>
      <w:r w:rsidRPr="003B3B49">
        <w:t>-</w:t>
      </w:r>
      <w:r w:rsidRPr="003B3B49">
        <w:tab/>
        <w:t xml:space="preserve">The power of the first preambles shall be -25 dBm to within the accuracy specified in Table 13.3.2.1.5-4. </w:t>
      </w:r>
    </w:p>
    <w:p w14:paraId="3B9B2D3E" w14:textId="77777777" w:rsidR="00A07F82" w:rsidRPr="003B3B49" w:rsidRDefault="00A07F82" w:rsidP="00A07F82">
      <w:pPr>
        <w:pStyle w:val="B1"/>
      </w:pPr>
      <w:r w:rsidRPr="003B3B49">
        <w:t>-</w:t>
      </w:r>
      <w:r w:rsidRPr="003B3B49">
        <w:tab/>
        <w:t>The relative power for preamble ramping step shall be 2 dB to within the accuracy specified in Table 13.3.2.1.5-5.</w:t>
      </w:r>
    </w:p>
    <w:p w14:paraId="4B23878D" w14:textId="77777777" w:rsidR="00A07F82" w:rsidRPr="003B3B49" w:rsidRDefault="00A07F82" w:rsidP="00A07F82">
      <w:pPr>
        <w:pStyle w:val="B1"/>
      </w:pPr>
      <w:r w:rsidRPr="003B3B49">
        <w:t>-</w:t>
      </w:r>
      <w:r w:rsidRPr="003B3B49">
        <w:tab/>
        <w:t>The transmit timing of all NPRACH transmissions shall be within the accuracy specified in Table 13.3.2.1.5-6.</w:t>
      </w:r>
    </w:p>
    <w:p w14:paraId="2D1418DF" w14:textId="77777777" w:rsidR="00A07F82" w:rsidRPr="003B3B49" w:rsidRDefault="00A07F82" w:rsidP="00A07F82">
      <w:r w:rsidRPr="003B3B49">
        <w:t>Test 3: Correct behaviour when receiving a NACK on msg3</w:t>
      </w:r>
    </w:p>
    <w:p w14:paraId="770AE505" w14:textId="77777777" w:rsidR="00A07F82" w:rsidRPr="003B3B49" w:rsidRDefault="00A07F82" w:rsidP="00A07F82">
      <w:pPr>
        <w:pStyle w:val="B1"/>
      </w:pPr>
      <w:r w:rsidRPr="003B3B49">
        <w:t>-</w:t>
      </w:r>
      <w:r w:rsidRPr="003B3B49">
        <w:tab/>
        <w:t>The UE shall re-transmit the msg3 upon the reception of a NACK on msg3 until the maximum number of HARQ retransmission is reached.</w:t>
      </w:r>
    </w:p>
    <w:p w14:paraId="7800F1FD" w14:textId="77777777" w:rsidR="00A07F82" w:rsidRPr="003B3B49" w:rsidRDefault="00A07F82" w:rsidP="00A07F82">
      <w:r w:rsidRPr="003B3B49">
        <w:lastRenderedPageBreak/>
        <w:t>Test 4: Correct behaviour when receiving an incorrect message over Temporary C-RNTI</w:t>
      </w:r>
    </w:p>
    <w:p w14:paraId="57507CCE" w14:textId="77777777" w:rsidR="00A07F82" w:rsidRPr="003B3B49" w:rsidRDefault="00A07F82" w:rsidP="00A07F82">
      <w:pPr>
        <w:pStyle w:val="B1"/>
      </w:pPr>
      <w:r w:rsidRPr="003B3B49">
        <w:t>-</w:t>
      </w:r>
      <w:r w:rsidRPr="003B3B49">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5D0DB74" w14:textId="77777777" w:rsidR="00A07F82" w:rsidRPr="003B3B49" w:rsidRDefault="00A07F82" w:rsidP="00A07F82">
      <w:r w:rsidRPr="003B3B49">
        <w:t>Test 5: Correct behaviour when receiving a correct message over Temporary C-RNTI</w:t>
      </w:r>
    </w:p>
    <w:p w14:paraId="787FCB34" w14:textId="77777777" w:rsidR="00A07F82" w:rsidRPr="003B3B49" w:rsidRDefault="00A07F82" w:rsidP="00A07F82">
      <w:pPr>
        <w:pStyle w:val="B1"/>
      </w:pPr>
      <w:r w:rsidRPr="003B3B49">
        <w:t>-</w:t>
      </w:r>
      <w:r w:rsidRPr="003B3B49">
        <w:tab/>
        <w:t>The UE shall send ACK if the contention resolution is successful.</w:t>
      </w:r>
    </w:p>
    <w:p w14:paraId="59A37077" w14:textId="77777777" w:rsidR="00A07F82" w:rsidRPr="003B3B49" w:rsidRDefault="00A07F82" w:rsidP="00A07F82">
      <w:r w:rsidRPr="003B3B49">
        <w:t>Test 6: Correct behaviour when contention resolution timer expires</w:t>
      </w:r>
    </w:p>
    <w:p w14:paraId="6E1E78B1" w14:textId="77777777" w:rsidR="00A07F82" w:rsidRPr="003B3B49" w:rsidRDefault="00A07F82" w:rsidP="00A07F82">
      <w:pPr>
        <w:pStyle w:val="B1"/>
      </w:pPr>
      <w:r w:rsidRPr="003B3B49">
        <w:t>-</w:t>
      </w:r>
      <w:r w:rsidRPr="003B3B49">
        <w:tab/>
        <w:t>The UE shall re-select a preamble and transmit with the calculated NPRACH transmission power when the back off time expires if the contention resolution timer expires.</w:t>
      </w:r>
    </w:p>
    <w:p w14:paraId="22091AFC" w14:textId="77777777" w:rsidR="00A07F82" w:rsidRPr="003B3B49" w:rsidRDefault="00A07F82" w:rsidP="00A07F82">
      <w:r w:rsidRPr="003B3B49">
        <w:t>Correct behaviour when UE selects NPRACH resources</w:t>
      </w:r>
    </w:p>
    <w:p w14:paraId="525CF29D" w14:textId="77777777" w:rsidR="00A07F82" w:rsidRPr="003B3B49" w:rsidRDefault="00A07F82" w:rsidP="00A07F82">
      <w:pPr>
        <w:pStyle w:val="B1"/>
      </w:pPr>
      <w:r w:rsidRPr="003B3B49">
        <w:t>-</w:t>
      </w:r>
      <w:r w:rsidRPr="003B3B49">
        <w:tab/>
        <w:t>The rate of correct coverage enhancement level 0 selection events "CE selection" observed during repeated tests shall be at least 90% with a confidence level of 95%.</w:t>
      </w:r>
    </w:p>
    <w:p w14:paraId="52D44C4C" w14:textId="77777777" w:rsidR="00A07F82" w:rsidRPr="003B3B49" w:rsidRDefault="00A07F82" w:rsidP="00A07F82">
      <w:r w:rsidRPr="003B3B49">
        <w:t>Decide the test pass, if all the the power, relative power and timing measurements pass and the CE selection events pass, otherwise fail the UE.</w:t>
      </w:r>
    </w:p>
    <w:p w14:paraId="357FE297" w14:textId="77777777" w:rsidR="00A07F82" w:rsidRPr="003B3B49" w:rsidRDefault="00A07F82" w:rsidP="00A07F82">
      <w:pPr>
        <w:pStyle w:val="TH"/>
      </w:pPr>
      <w:r w:rsidRPr="003B3B49">
        <w:t>Table 13.3.2.1.5-4: Absolute power tolerance for HD-FDD contention based 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A07F82" w:rsidRPr="003B3B49" w14:paraId="73B58B95" w14:textId="77777777" w:rsidTr="00194164">
        <w:trPr>
          <w:jc w:val="center"/>
        </w:trPr>
        <w:tc>
          <w:tcPr>
            <w:tcW w:w="1260" w:type="dxa"/>
            <w:vAlign w:val="center"/>
          </w:tcPr>
          <w:p w14:paraId="062492AD" w14:textId="77777777" w:rsidR="00A07F82" w:rsidRPr="003B3B49" w:rsidRDefault="00A07F82" w:rsidP="00194164">
            <w:pPr>
              <w:pStyle w:val="TAH"/>
            </w:pPr>
            <w:r w:rsidRPr="003B3B49">
              <w:t>Conditions</w:t>
            </w:r>
          </w:p>
        </w:tc>
        <w:tc>
          <w:tcPr>
            <w:tcW w:w="4009" w:type="dxa"/>
            <w:vAlign w:val="center"/>
          </w:tcPr>
          <w:p w14:paraId="441BA5D4" w14:textId="77777777" w:rsidR="00A07F82" w:rsidRPr="003B3B49" w:rsidRDefault="00A07F82" w:rsidP="00194164">
            <w:pPr>
              <w:pStyle w:val="TAH"/>
            </w:pPr>
            <w:r w:rsidRPr="003B3B49">
              <w:t>Tolerance</w:t>
            </w:r>
          </w:p>
        </w:tc>
      </w:tr>
      <w:tr w:rsidR="00A07F82" w:rsidRPr="003B3B49" w14:paraId="0AA22732" w14:textId="77777777" w:rsidTr="00194164">
        <w:trPr>
          <w:jc w:val="center"/>
        </w:trPr>
        <w:tc>
          <w:tcPr>
            <w:tcW w:w="1260" w:type="dxa"/>
            <w:vAlign w:val="center"/>
          </w:tcPr>
          <w:p w14:paraId="16B8BD9B" w14:textId="77777777" w:rsidR="00A07F82" w:rsidRPr="003B3B49" w:rsidRDefault="00A07F82" w:rsidP="00194164">
            <w:pPr>
              <w:pStyle w:val="TAC"/>
            </w:pPr>
            <w:r w:rsidRPr="003B3B49">
              <w:t>Normal</w:t>
            </w:r>
          </w:p>
        </w:tc>
        <w:tc>
          <w:tcPr>
            <w:tcW w:w="4009" w:type="dxa"/>
            <w:vAlign w:val="center"/>
          </w:tcPr>
          <w:p w14:paraId="484E9B21" w14:textId="77777777" w:rsidR="00A07F82" w:rsidRPr="003B3B49" w:rsidRDefault="00A07F82" w:rsidP="00194164">
            <w:pPr>
              <w:pStyle w:val="TAC"/>
            </w:pPr>
            <w:r w:rsidRPr="003B3B49">
              <w:t>± 9.0 dB + TT</w:t>
            </w:r>
          </w:p>
        </w:tc>
      </w:tr>
    </w:tbl>
    <w:p w14:paraId="09C6535A" w14:textId="77777777" w:rsidR="00A07F82" w:rsidRPr="003B3B49" w:rsidRDefault="00A07F82" w:rsidP="00A07F82"/>
    <w:p w14:paraId="1878614A" w14:textId="77777777" w:rsidR="00A07F82" w:rsidRPr="003B3B49" w:rsidRDefault="00A07F82" w:rsidP="00A07F82">
      <w:pPr>
        <w:pStyle w:val="TH"/>
      </w:pPr>
      <w:r w:rsidRPr="003B3B49">
        <w:t>Table 13.3.2.1.5-5: Relative power tolerance for HD-FDD contention based 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A07F82" w:rsidRPr="003B3B49" w14:paraId="1FF7C083" w14:textId="77777777" w:rsidTr="00194164">
        <w:trPr>
          <w:jc w:val="center"/>
        </w:trPr>
        <w:tc>
          <w:tcPr>
            <w:tcW w:w="1600" w:type="dxa"/>
            <w:shd w:val="clear" w:color="auto" w:fill="auto"/>
            <w:vAlign w:val="center"/>
          </w:tcPr>
          <w:p w14:paraId="5D391332" w14:textId="77777777" w:rsidR="00A07F82" w:rsidRPr="003B3B49" w:rsidRDefault="00A07F82" w:rsidP="00194164">
            <w:pPr>
              <w:pStyle w:val="TAH"/>
            </w:pPr>
            <w:r w:rsidRPr="003B3B49">
              <w:t xml:space="preserve">Power step </w:t>
            </w:r>
            <w:r w:rsidRPr="003B3B49">
              <w:t>P</w:t>
            </w:r>
          </w:p>
          <w:p w14:paraId="71A251A8" w14:textId="77777777" w:rsidR="00A07F82" w:rsidRPr="003B3B49" w:rsidRDefault="00A07F82" w:rsidP="00194164">
            <w:pPr>
              <w:pStyle w:val="TAH"/>
            </w:pPr>
            <w:r w:rsidRPr="003B3B49">
              <w:t>[dB]</w:t>
            </w:r>
          </w:p>
        </w:tc>
        <w:tc>
          <w:tcPr>
            <w:tcW w:w="3235" w:type="dxa"/>
            <w:shd w:val="clear" w:color="auto" w:fill="auto"/>
            <w:vAlign w:val="center"/>
          </w:tcPr>
          <w:p w14:paraId="7B239AD4" w14:textId="77777777" w:rsidR="00A07F82" w:rsidRPr="003B3B49" w:rsidRDefault="00A07F82" w:rsidP="00194164">
            <w:pPr>
              <w:pStyle w:val="TAH"/>
            </w:pPr>
            <w:r w:rsidRPr="003B3B49">
              <w:t>NPRACH [dB]</w:t>
            </w:r>
          </w:p>
        </w:tc>
      </w:tr>
      <w:tr w:rsidR="00A07F82" w:rsidRPr="003B3B49" w14:paraId="278CD2E1" w14:textId="77777777" w:rsidTr="00194164">
        <w:trPr>
          <w:jc w:val="center"/>
        </w:trPr>
        <w:tc>
          <w:tcPr>
            <w:tcW w:w="1600" w:type="dxa"/>
            <w:shd w:val="clear" w:color="auto" w:fill="auto"/>
            <w:vAlign w:val="center"/>
          </w:tcPr>
          <w:p w14:paraId="7EA1210D" w14:textId="77777777" w:rsidR="00A07F82" w:rsidRPr="003B3B49" w:rsidRDefault="00A07F82" w:rsidP="00194164">
            <w:pPr>
              <w:pStyle w:val="TAC"/>
            </w:pPr>
            <w:r w:rsidRPr="003B3B49">
              <w:t>ΔP = 0</w:t>
            </w:r>
          </w:p>
        </w:tc>
        <w:tc>
          <w:tcPr>
            <w:tcW w:w="3235" w:type="dxa"/>
            <w:shd w:val="clear" w:color="auto" w:fill="auto"/>
          </w:tcPr>
          <w:p w14:paraId="067DEA29" w14:textId="77777777" w:rsidR="00A07F82" w:rsidRPr="003B3B49" w:rsidRDefault="00A07F82" w:rsidP="00194164">
            <w:pPr>
              <w:pStyle w:val="TAC"/>
            </w:pPr>
            <w:r w:rsidRPr="003B3B49">
              <w:t>±1.5 + TT</w:t>
            </w:r>
          </w:p>
        </w:tc>
      </w:tr>
      <w:tr w:rsidR="00A07F82" w:rsidRPr="003B3B49" w14:paraId="4D05632E" w14:textId="77777777" w:rsidTr="00194164">
        <w:trPr>
          <w:jc w:val="center"/>
        </w:trPr>
        <w:tc>
          <w:tcPr>
            <w:tcW w:w="1600" w:type="dxa"/>
            <w:shd w:val="clear" w:color="auto" w:fill="auto"/>
            <w:vAlign w:val="center"/>
          </w:tcPr>
          <w:p w14:paraId="6082CD1D" w14:textId="77777777" w:rsidR="00A07F82" w:rsidRPr="003B3B49" w:rsidRDefault="00A07F82" w:rsidP="00194164">
            <w:pPr>
              <w:pStyle w:val="TAC"/>
            </w:pPr>
            <w:r w:rsidRPr="003B3B49">
              <w:t>ΔP = 2</w:t>
            </w:r>
          </w:p>
        </w:tc>
        <w:tc>
          <w:tcPr>
            <w:tcW w:w="3235" w:type="dxa"/>
            <w:shd w:val="clear" w:color="auto" w:fill="auto"/>
          </w:tcPr>
          <w:p w14:paraId="1503C766" w14:textId="77777777" w:rsidR="00A07F82" w:rsidRPr="003B3B49" w:rsidRDefault="00A07F82" w:rsidP="00194164">
            <w:pPr>
              <w:pStyle w:val="TAC"/>
            </w:pPr>
            <w:r w:rsidRPr="003B3B49">
              <w:t>±2.0 + TT</w:t>
            </w:r>
          </w:p>
        </w:tc>
      </w:tr>
      <w:tr w:rsidR="00A07F82" w:rsidRPr="003B3B49" w14:paraId="0D417C15" w14:textId="77777777" w:rsidTr="00194164">
        <w:trPr>
          <w:jc w:val="center"/>
        </w:trPr>
        <w:tc>
          <w:tcPr>
            <w:tcW w:w="1600" w:type="dxa"/>
            <w:shd w:val="clear" w:color="auto" w:fill="auto"/>
            <w:vAlign w:val="center"/>
          </w:tcPr>
          <w:p w14:paraId="62BAAE5B" w14:textId="77777777" w:rsidR="00A07F82" w:rsidRPr="003B3B49" w:rsidRDefault="00A07F82" w:rsidP="00194164">
            <w:pPr>
              <w:pStyle w:val="TAC"/>
            </w:pPr>
            <w:r w:rsidRPr="003B3B49">
              <w:t>ΔP = 4</w:t>
            </w:r>
          </w:p>
        </w:tc>
        <w:tc>
          <w:tcPr>
            <w:tcW w:w="3235" w:type="dxa"/>
            <w:shd w:val="clear" w:color="auto" w:fill="auto"/>
          </w:tcPr>
          <w:p w14:paraId="2EBFC050" w14:textId="77777777" w:rsidR="00A07F82" w:rsidRPr="003B3B49" w:rsidRDefault="00A07F82" w:rsidP="00194164">
            <w:pPr>
              <w:pStyle w:val="TAC"/>
            </w:pPr>
            <w:r w:rsidRPr="003B3B49">
              <w:t>±3.5 + TT</w:t>
            </w:r>
          </w:p>
        </w:tc>
      </w:tr>
      <w:tr w:rsidR="00A07F82" w:rsidRPr="003B3B49" w14:paraId="6E067D85" w14:textId="77777777" w:rsidTr="00194164">
        <w:trPr>
          <w:jc w:val="center"/>
        </w:trPr>
        <w:tc>
          <w:tcPr>
            <w:tcW w:w="1600" w:type="dxa"/>
            <w:shd w:val="clear" w:color="auto" w:fill="auto"/>
            <w:vAlign w:val="center"/>
          </w:tcPr>
          <w:p w14:paraId="2441DBE4" w14:textId="77777777" w:rsidR="00A07F82" w:rsidRPr="003B3B49" w:rsidRDefault="00A07F82" w:rsidP="00194164">
            <w:pPr>
              <w:pStyle w:val="TAC"/>
            </w:pPr>
            <w:r w:rsidRPr="003B3B49">
              <w:t>ΔP = 6</w:t>
            </w:r>
          </w:p>
        </w:tc>
        <w:tc>
          <w:tcPr>
            <w:tcW w:w="3235" w:type="dxa"/>
            <w:shd w:val="clear" w:color="auto" w:fill="auto"/>
          </w:tcPr>
          <w:p w14:paraId="0D9D7E64" w14:textId="77777777" w:rsidR="00A07F82" w:rsidRPr="003B3B49" w:rsidRDefault="00A07F82" w:rsidP="00194164">
            <w:pPr>
              <w:pStyle w:val="TAC"/>
            </w:pPr>
            <w:r w:rsidRPr="003B3B49">
              <w:t>±4.0 + TT</w:t>
            </w:r>
          </w:p>
        </w:tc>
      </w:tr>
    </w:tbl>
    <w:p w14:paraId="0A0A4431" w14:textId="77777777" w:rsidR="00A07F82" w:rsidRPr="003B3B49" w:rsidRDefault="00A07F82" w:rsidP="00A07F82"/>
    <w:p w14:paraId="46E6BC6E" w14:textId="77777777" w:rsidR="00A07F82" w:rsidRPr="003B3B49" w:rsidRDefault="00A07F82" w:rsidP="00A07F82">
      <w:pPr>
        <w:pStyle w:val="TH"/>
      </w:pPr>
      <w:r w:rsidRPr="003B3B49">
        <w:t>Table 13.3.2.1.5-6: Test requirements for Te Timing Error Limit for HD-FDD contention based 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0"/>
      </w:tblGrid>
      <w:tr w:rsidR="00A07F82" w:rsidRPr="003B3B49" w14:paraId="7C4F8847" w14:textId="77777777" w:rsidTr="00194164">
        <w:trPr>
          <w:cantSplit/>
          <w:jc w:val="center"/>
        </w:trPr>
        <w:tc>
          <w:tcPr>
            <w:tcW w:w="2396" w:type="pct"/>
          </w:tcPr>
          <w:p w14:paraId="1CD79D62" w14:textId="77777777" w:rsidR="00A07F82" w:rsidRPr="003B3B49" w:rsidRDefault="00A07F82" w:rsidP="00194164">
            <w:pPr>
              <w:pStyle w:val="TAH"/>
            </w:pPr>
            <w:r w:rsidRPr="003B3B49">
              <w:t>Downlink Bandwidth (MHz)</w:t>
            </w:r>
          </w:p>
        </w:tc>
        <w:tc>
          <w:tcPr>
            <w:tcW w:w="2604" w:type="pct"/>
          </w:tcPr>
          <w:p w14:paraId="16BD6EC7" w14:textId="77777777" w:rsidR="00A07F82" w:rsidRPr="003B3B49" w:rsidRDefault="00A07F82" w:rsidP="00194164">
            <w:pPr>
              <w:pStyle w:val="TAH"/>
            </w:pPr>
            <w:r w:rsidRPr="003B3B49">
              <w:t>Te_</w:t>
            </w:r>
          </w:p>
        </w:tc>
      </w:tr>
      <w:tr w:rsidR="00A07F82" w:rsidRPr="003B3B49" w14:paraId="4296C02E" w14:textId="77777777" w:rsidTr="00194164">
        <w:trPr>
          <w:cantSplit/>
          <w:jc w:val="center"/>
        </w:trPr>
        <w:tc>
          <w:tcPr>
            <w:tcW w:w="2396" w:type="pct"/>
          </w:tcPr>
          <w:p w14:paraId="122C10A5" w14:textId="77777777" w:rsidR="00A07F82" w:rsidRPr="003B3B49" w:rsidRDefault="00A07F82" w:rsidP="00194164">
            <w:pPr>
              <w:pStyle w:val="TAC"/>
            </w:pPr>
            <w:r w:rsidRPr="003B3B49">
              <w:t>0.18</w:t>
            </w:r>
          </w:p>
        </w:tc>
        <w:tc>
          <w:tcPr>
            <w:tcW w:w="2604" w:type="pct"/>
          </w:tcPr>
          <w:p w14:paraId="3F873F5E" w14:textId="77777777" w:rsidR="00A07F82" w:rsidRPr="003B3B49" w:rsidRDefault="00A07F82" w:rsidP="00194164">
            <w:pPr>
              <w:pStyle w:val="TAC"/>
            </w:pPr>
            <w:r w:rsidRPr="003B3B49">
              <w:t>[97]*TS + TT</w:t>
            </w:r>
          </w:p>
        </w:tc>
      </w:tr>
      <w:tr w:rsidR="00A07F82" w:rsidRPr="003B3B49" w14:paraId="34BE2BF7" w14:textId="77777777" w:rsidTr="00194164">
        <w:trPr>
          <w:cantSplit/>
          <w:jc w:val="center"/>
        </w:trPr>
        <w:tc>
          <w:tcPr>
            <w:tcW w:w="5000" w:type="pct"/>
            <w:gridSpan w:val="2"/>
          </w:tcPr>
          <w:p w14:paraId="2C57860B" w14:textId="77777777" w:rsidR="00A07F82" w:rsidRPr="003B3B49" w:rsidRDefault="00A07F82" w:rsidP="00194164">
            <w:pPr>
              <w:pStyle w:val="TAN"/>
            </w:pPr>
            <w:r w:rsidRPr="003B3B49">
              <w:t>NOTE:</w:t>
            </w:r>
            <w:r w:rsidRPr="003B3B49">
              <w:tab/>
              <w:t>TS is the basic timing unit defined in 3GPP TS 36.211</w:t>
            </w:r>
          </w:p>
        </w:tc>
      </w:tr>
    </w:tbl>
    <w:p w14:paraId="7EA95FA5" w14:textId="77777777" w:rsidR="00A07F82" w:rsidRPr="003B3B49" w:rsidRDefault="00A07F82" w:rsidP="00A07F82"/>
    <w:p w14:paraId="42C730A1" w14:textId="77777777" w:rsidR="00A07F82" w:rsidRPr="003B3B49" w:rsidRDefault="00A07F82" w:rsidP="00A07F82">
      <w:pPr>
        <w:pStyle w:val="Heading4"/>
      </w:pPr>
      <w:r w:rsidRPr="003B3B49">
        <w:t>13.3.2.2</w:t>
      </w:r>
      <w:r w:rsidRPr="003B3B49">
        <w:tab/>
        <w:t>Contention Based Random Access Test for UE category NB1 UEs in Satellite Access - Standalone mode in Enhanced Coverage</w:t>
      </w:r>
    </w:p>
    <w:p w14:paraId="6EA17BB5" w14:textId="77777777" w:rsidR="00A07F82" w:rsidRPr="003B3B49" w:rsidRDefault="00A07F82" w:rsidP="00A07F82">
      <w:pPr>
        <w:pStyle w:val="EditorsNote"/>
      </w:pPr>
      <w:r w:rsidRPr="003B3B49">
        <w:t>Editor’s Note: This clause is incomplete. The following aspects are either missing or not yet determined:</w:t>
      </w:r>
    </w:p>
    <w:p w14:paraId="4413CC2F" w14:textId="77777777" w:rsidR="00A07F82" w:rsidRPr="003B3B49" w:rsidRDefault="00A07F82" w:rsidP="00A07F82">
      <w:pPr>
        <w:pStyle w:val="EditorsNote"/>
      </w:pPr>
      <w:r w:rsidRPr="003B3B49">
        <w:t>- MU/TT is TBD</w:t>
      </w:r>
    </w:p>
    <w:p w14:paraId="468D039C" w14:textId="77777777" w:rsidR="00A07F82" w:rsidRPr="003B3B49" w:rsidRDefault="00A07F82" w:rsidP="00A07F82">
      <w:pPr>
        <w:pStyle w:val="EditorsNote"/>
        <w:rPr>
          <w:lang w:eastAsia="zh-CN"/>
        </w:rPr>
      </w:pPr>
      <w:r w:rsidRPr="003B3B49">
        <w:rPr>
          <w:rFonts w:hint="eastAsia"/>
          <w:lang w:eastAsia="zh-CN"/>
        </w:rPr>
        <w:t>-</w:t>
      </w:r>
      <w:r w:rsidRPr="003B3B49">
        <w:rPr>
          <w:lang w:eastAsia="zh-CN"/>
        </w:rPr>
        <w:t xml:space="preserve"> [] still existed in 13.3.2.2.5</w:t>
      </w:r>
    </w:p>
    <w:p w14:paraId="2AD05E07" w14:textId="77777777" w:rsidR="00A07F82" w:rsidRPr="003B3B49" w:rsidRDefault="00A07F82" w:rsidP="00A07F82">
      <w:pPr>
        <w:pStyle w:val="EditorsNote"/>
        <w:rPr>
          <w:lang w:eastAsia="zh-CN"/>
        </w:rPr>
      </w:pPr>
      <w:r w:rsidRPr="003B3B49">
        <w:rPr>
          <w:rFonts w:hint="eastAsia"/>
          <w:lang w:eastAsia="zh-CN"/>
        </w:rPr>
        <w:t>-</w:t>
      </w:r>
      <w:r w:rsidRPr="003B3B49">
        <w:rPr>
          <w:lang w:eastAsia="zh-CN"/>
        </w:rPr>
        <w:t xml:space="preserve"> Initial condition and call setup procedure support satellite access are TBD</w:t>
      </w:r>
    </w:p>
    <w:p w14:paraId="16B3EAAB" w14:textId="77777777" w:rsidR="00A07F82" w:rsidRPr="003B3B49" w:rsidRDefault="00A07F82" w:rsidP="00A07F82">
      <w:pPr>
        <w:pStyle w:val="EditorsNote"/>
      </w:pPr>
      <w:r w:rsidRPr="003B3B49">
        <w:rPr>
          <w:rFonts w:hint="eastAsia"/>
          <w:lang w:eastAsia="zh-CN"/>
        </w:rPr>
        <w:t>-</w:t>
      </w:r>
      <w:r w:rsidRPr="003B3B49">
        <w:rPr>
          <w:lang w:eastAsia="zh-CN"/>
        </w:rPr>
        <w:t xml:space="preserve"> Different configuration between NGSO and GSO is FFS</w:t>
      </w:r>
    </w:p>
    <w:p w14:paraId="0F3E5779" w14:textId="77777777" w:rsidR="00A07F82" w:rsidRPr="003B3B49" w:rsidRDefault="00A07F82" w:rsidP="00A07F82">
      <w:pPr>
        <w:pStyle w:val="Heading5"/>
        <w:rPr>
          <w:rStyle w:val="h4Char3"/>
          <w:rFonts w:eastAsia="SimSun"/>
        </w:rPr>
      </w:pPr>
      <w:r w:rsidRPr="003B3B49">
        <w:rPr>
          <w:rStyle w:val="h4Char3"/>
          <w:rFonts w:eastAsia="SimSun"/>
        </w:rPr>
        <w:lastRenderedPageBreak/>
        <w:t>13.3.2.2.1</w:t>
      </w:r>
      <w:r w:rsidRPr="003B3B49">
        <w:rPr>
          <w:rStyle w:val="h4Char3"/>
          <w:rFonts w:eastAsia="SimSun"/>
        </w:rPr>
        <w:tab/>
        <w:t>Test purpose</w:t>
      </w:r>
    </w:p>
    <w:p w14:paraId="65AE7D05" w14:textId="77777777" w:rsidR="00A07F82" w:rsidRPr="003B3B49" w:rsidRDefault="00A07F82" w:rsidP="00A07F82">
      <w:r w:rsidRPr="003B3B49">
        <w:t>The purpose of this test is to verify whether the behavior of the random access procedure of a category NB1 UE in Enhanced Coverage is according to the requirements when connected to a NTN NB-IoT cell, whether the NPRACH power settings and timing are within specified limits, and whether the UE determines properly the enhanced coverage level based on the NRSRP measurement and the configured criterion in NRSRP-ThresholdsPrach[5]. This test will verify the requirements in TS36.133 Clause 6.6A.2, Clause 6.6A.3 and Clause 7.20A.2 in an AWGN model.</w:t>
      </w:r>
    </w:p>
    <w:p w14:paraId="71FF0E44" w14:textId="77777777" w:rsidR="00A07F82" w:rsidRPr="003B3B49" w:rsidRDefault="00A07F82" w:rsidP="00A07F82">
      <w:pPr>
        <w:pStyle w:val="Heading5"/>
        <w:rPr>
          <w:rStyle w:val="h4Char3"/>
          <w:rFonts w:eastAsia="SimSun"/>
        </w:rPr>
      </w:pPr>
      <w:r w:rsidRPr="003B3B49">
        <w:rPr>
          <w:rStyle w:val="h4Char3"/>
          <w:rFonts w:eastAsia="SimSun"/>
        </w:rPr>
        <w:t>13</w:t>
      </w:r>
      <w:r w:rsidRPr="003B3B49">
        <w:rPr>
          <w:rStyle w:val="ColorfulList-Accent1Char"/>
        </w:rPr>
        <w:t>.</w:t>
      </w:r>
      <w:r w:rsidRPr="003B3B49">
        <w:rPr>
          <w:rStyle w:val="h4Char3"/>
          <w:rFonts w:eastAsia="SimSun"/>
        </w:rPr>
        <w:t>3</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2.2</w:t>
      </w:r>
      <w:r w:rsidRPr="003B3B49">
        <w:rPr>
          <w:rStyle w:val="h4Char3"/>
          <w:rFonts w:eastAsia="SimSun"/>
        </w:rPr>
        <w:tab/>
        <w:t>Test applicability</w:t>
      </w:r>
    </w:p>
    <w:p w14:paraId="60D344A8" w14:textId="77777777" w:rsidR="00A07F82" w:rsidRPr="003B3B49" w:rsidRDefault="00A07F82" w:rsidP="00A07F82">
      <w:r w:rsidRPr="003B3B49">
        <w:rPr>
          <w:rStyle w:val="ui-provider"/>
          <w:rFonts w:eastAsia="MS Mincho"/>
        </w:rPr>
        <w:t>This test case applies to all types of NB-IoT HD-FDD category NB1 UEs supporting GSO or NGSO or both from release 17 and forwards</w:t>
      </w:r>
      <w:r w:rsidRPr="003B3B49">
        <w:t>.</w:t>
      </w:r>
    </w:p>
    <w:p w14:paraId="23FDC7E9" w14:textId="77777777" w:rsidR="00A07F82" w:rsidRPr="003B3B49" w:rsidRDefault="00A07F82" w:rsidP="00A07F82">
      <w:pPr>
        <w:pStyle w:val="Heading5"/>
      </w:pPr>
      <w:r w:rsidRPr="003B3B49">
        <w:rPr>
          <w:rStyle w:val="h4Char3"/>
          <w:rFonts w:eastAsia="SimSun"/>
        </w:rPr>
        <w:t>13</w:t>
      </w:r>
      <w:r w:rsidRPr="003B3B49">
        <w:rPr>
          <w:rStyle w:val="ColorfulList-Accent1Char"/>
        </w:rPr>
        <w:t>.</w:t>
      </w:r>
      <w:r w:rsidRPr="003B3B49">
        <w:rPr>
          <w:rStyle w:val="h4Char3"/>
          <w:rFonts w:eastAsia="SimSun"/>
        </w:rPr>
        <w:t>3</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2.3</w:t>
      </w:r>
      <w:r w:rsidRPr="003B3B49">
        <w:tab/>
        <w:t>Minimum conformance requirements</w:t>
      </w:r>
    </w:p>
    <w:p w14:paraId="59EAF82E" w14:textId="77777777" w:rsidR="00A07F82" w:rsidRPr="003B3B49" w:rsidRDefault="00A07F82" w:rsidP="00A07F82">
      <w:r w:rsidRPr="003B3B49">
        <w:t>Contention based random access is triggered by not explicitly assigning a random access preamble via dedicated signalling in the downlink.</w:t>
      </w:r>
    </w:p>
    <w:p w14:paraId="263FE1F1" w14:textId="77777777" w:rsidR="00A07F82" w:rsidRPr="003B3B49" w:rsidRDefault="00A07F82" w:rsidP="00A07F82">
      <w:r w:rsidRPr="003B3B49">
        <w:t>The UE may stop monitoring for Random Access Response(s) and shall transmit the msg3 if the Random Access Response contains a Random Access Preamble identifier corresponding to the transmitted Random Access Preamble.</w:t>
      </w:r>
    </w:p>
    <w:p w14:paraId="7BCB9D3C" w14:textId="77777777" w:rsidR="00A07F82" w:rsidRPr="003B3B49" w:rsidRDefault="00A07F82" w:rsidP="00A07F82">
      <w:r w:rsidRPr="003B3B49">
        <w:t>The UE shall re-select a preamble and transmit with the calculated NPRACH transmission power when the backoff time expires if all received Random Access Responses contain Random Access Preamble identifiers that do not match the transmitted Random Access Preamble.</w:t>
      </w:r>
    </w:p>
    <w:p w14:paraId="4D5BF9F6" w14:textId="77777777" w:rsidR="00A07F82" w:rsidRPr="003B3B49" w:rsidRDefault="00A07F82" w:rsidP="00A07F82">
      <w:pPr>
        <w:rPr>
          <w:rFonts w:cs="v4.2.0"/>
        </w:rPr>
      </w:pPr>
      <w:r w:rsidRPr="003B3B49">
        <w:rPr>
          <w:rFonts w:cs="v4.2.0"/>
        </w:rPr>
        <w:t>The UE shall re-select a preamble and transmit with the calculated NPRACH transmission power when the backoff time expires if no Random Access Response is received within the RA Response window. The RA response window shall be started at the point in time indicated by clause 5.1.4 in TS 36.321[11].</w:t>
      </w:r>
    </w:p>
    <w:p w14:paraId="5C913340" w14:textId="77777777" w:rsidR="00A07F82" w:rsidRPr="003B3B49" w:rsidRDefault="00A07F82" w:rsidP="00A07F82">
      <w:r w:rsidRPr="003B3B49">
        <w:t>The UE shall re-transmit the msg3 upon the reception of a NACK on msg3 until the maximum number of re-transmissions</w:t>
      </w:r>
      <w:r w:rsidRPr="003B3B49">
        <w:rPr>
          <w:rFonts w:cs="v4.2.0"/>
        </w:rPr>
        <w:t xml:space="preserve"> defined by </w:t>
      </w:r>
      <w:r w:rsidRPr="003B3B49">
        <w:rPr>
          <w:rFonts w:cs="v4.2.0"/>
          <w:i/>
        </w:rPr>
        <w:t>maxNumPreambleAttemptCE</w:t>
      </w:r>
      <w:r w:rsidRPr="003B3B49">
        <w:rPr>
          <w:rFonts w:cs="v4.2.0"/>
        </w:rPr>
        <w:t xml:space="preserve"> in the table 13.3.2.2.5-3</w:t>
      </w:r>
      <w:r w:rsidRPr="003B3B49">
        <w:t xml:space="preserve"> is reached.</w:t>
      </w:r>
    </w:p>
    <w:p w14:paraId="4967F2C5" w14:textId="77777777" w:rsidR="00A07F82" w:rsidRPr="003B3B49" w:rsidRDefault="00A07F82" w:rsidP="00A07F82">
      <w:pPr>
        <w:rPr>
          <w:rFonts w:cs="v4.2.0"/>
        </w:rPr>
      </w:pPr>
      <w:r w:rsidRPr="003B3B49">
        <w:rPr>
          <w:rFonts w:cs="v4.2.0"/>
        </w:rPr>
        <w:t>The UE shall re-select a preamble and transmit with the calculated NPRACH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33D94536" w14:textId="77777777" w:rsidR="00A07F82" w:rsidRPr="003B3B49" w:rsidRDefault="00A07F82" w:rsidP="00A07F82">
      <w:r w:rsidRPr="003B3B49">
        <w:t>The UE shall send ACK if the Contention Resolution is successful.</w:t>
      </w:r>
    </w:p>
    <w:p w14:paraId="3140F3B2" w14:textId="77777777" w:rsidR="00A07F82" w:rsidRPr="003B3B49" w:rsidRDefault="00A07F82" w:rsidP="00A07F82">
      <w:r w:rsidRPr="003B3B49">
        <w:t>The UE shall re-select a preamble and transmit with the calculated NPRACH transmission power when the backoff time expires if the Contention Resolution Timer expires.</w:t>
      </w:r>
    </w:p>
    <w:p w14:paraId="23D1CDA8" w14:textId="77777777" w:rsidR="00A07F82" w:rsidRPr="003B3B49" w:rsidRDefault="00A07F82" w:rsidP="00A07F82">
      <w:r w:rsidRPr="003B3B49">
        <w:t>The UE shall select NPRACH resources and transmits or re- transmits NPRACH preambles using the NPRACH resources and NPRACH configuration corresponding to the coverage enhancement level 1.</w:t>
      </w:r>
      <w:r w:rsidRPr="003B3B49">
        <w:rPr>
          <w:rFonts w:cs="v4.2.0"/>
        </w:rPr>
        <w:t xml:space="preserve"> The rate of correct coverage enhancement level selection during repeated tests shall be at least 90%.</w:t>
      </w:r>
    </w:p>
    <w:p w14:paraId="42CB5F47" w14:textId="77777777" w:rsidR="00A07F82" w:rsidRPr="003B3B49" w:rsidRDefault="00A07F82" w:rsidP="00A07F82">
      <w:pPr>
        <w:keepLines/>
        <w:ind w:left="1135" w:hanging="851"/>
      </w:pPr>
      <w:r w:rsidRPr="003B3B49">
        <w:t>Note:</w:t>
      </w:r>
      <w:r w:rsidRPr="003B3B49">
        <w:tab/>
        <w:t>Correct coverage enhancement level selection is a prerequisite for testing the other NPRACH requirements.</w:t>
      </w:r>
    </w:p>
    <w:p w14:paraId="0F12F7F2" w14:textId="77777777" w:rsidR="00A07F82" w:rsidRPr="003B3B49" w:rsidRDefault="00A07F82" w:rsidP="00A07F82">
      <w:pPr>
        <w:keepLines/>
      </w:pPr>
      <w:r w:rsidRPr="003B3B49">
        <w:rPr>
          <w:lang w:eastAsia="fr-FR"/>
        </w:rPr>
        <w:t>The normative reference for this requirement is 3GPP TS 36.133 [4] clause A.13.3.2.2.</w:t>
      </w:r>
    </w:p>
    <w:p w14:paraId="65BEA786" w14:textId="77777777" w:rsidR="00A07F82" w:rsidRPr="003B3B49" w:rsidRDefault="00A07F82" w:rsidP="00A07F82">
      <w:pPr>
        <w:pStyle w:val="Heading5"/>
      </w:pPr>
      <w:r w:rsidRPr="003B3B49">
        <w:rPr>
          <w:rStyle w:val="h4Char3"/>
          <w:rFonts w:eastAsia="SimSun"/>
        </w:rPr>
        <w:t>13</w:t>
      </w:r>
      <w:r w:rsidRPr="003B3B49">
        <w:rPr>
          <w:rStyle w:val="ColorfulList-Accent1Char"/>
        </w:rPr>
        <w:t>.</w:t>
      </w:r>
      <w:r w:rsidRPr="003B3B49">
        <w:rPr>
          <w:rStyle w:val="h4Char3"/>
          <w:rFonts w:eastAsia="SimSun"/>
        </w:rPr>
        <w:t>3</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2.4</w:t>
      </w:r>
      <w:r w:rsidRPr="003B3B49">
        <w:tab/>
        <w:t>Test description</w:t>
      </w:r>
    </w:p>
    <w:p w14:paraId="5E2DAAC0" w14:textId="77777777" w:rsidR="00A07F82" w:rsidRPr="003B3B49" w:rsidRDefault="00A07F82" w:rsidP="00A07F82">
      <w:pPr>
        <w:pStyle w:val="H6"/>
      </w:pPr>
      <w:r w:rsidRPr="003B3B49">
        <w:t>13.3.2.2.4.1</w:t>
      </w:r>
      <w:r w:rsidRPr="003B3B49">
        <w:tab/>
        <w:t>Initial conditions</w:t>
      </w:r>
    </w:p>
    <w:p w14:paraId="18FC773F" w14:textId="77777777" w:rsidR="00A07F82" w:rsidRPr="003B3B49" w:rsidRDefault="00A07F82" w:rsidP="00A07F82">
      <w:r w:rsidRPr="003B3B49">
        <w:t>Test Environment: Normal, as defined in 3GPP TS 36.508 [7] clause 8.1.1.</w:t>
      </w:r>
    </w:p>
    <w:p w14:paraId="28776A27" w14:textId="77777777" w:rsidR="00A07F82" w:rsidRPr="003B3B49" w:rsidRDefault="00A07F82" w:rsidP="00A07F82">
      <w:r w:rsidRPr="003B3B49">
        <w:t>Frequencies to be tested: According to Annex E table E-4 and 3GPP TS 36.508 [7] clauses 8.1.3 and 8.1.4.2.</w:t>
      </w:r>
    </w:p>
    <w:p w14:paraId="083031D6" w14:textId="77777777" w:rsidR="00A07F82" w:rsidRPr="003B3B49" w:rsidRDefault="00A07F82" w:rsidP="00A07F82">
      <w:r w:rsidRPr="003B3B49">
        <w:t>Channel Bandwidth to be tested: Ncell bandwidth is as specified in Table 13.3.2.2.5-1.</w:t>
      </w:r>
    </w:p>
    <w:p w14:paraId="3BF4A626" w14:textId="77777777" w:rsidR="00A07F82" w:rsidRPr="003B3B49" w:rsidRDefault="00A07F82" w:rsidP="00A07F82">
      <w:pPr>
        <w:pStyle w:val="B1"/>
        <w:rPr>
          <w:rFonts w:eastAsia="Malgun Gothic"/>
        </w:rPr>
      </w:pPr>
      <w:r w:rsidRPr="003B3B49">
        <w:rPr>
          <w:rFonts w:eastAsia="Malgun Gothic"/>
        </w:rPr>
        <w:t>1.</w:t>
      </w:r>
      <w:r w:rsidRPr="003B3B49">
        <w:rPr>
          <w:rFonts w:eastAsia="Malgun Gothic"/>
        </w:rPr>
        <w:tab/>
        <w:t>Connect the SS and AWGN noise source to the UE antenna connectors as shown in 3GPP TS 36.508 [7] Annex A Figure A.18 using only UE main Tx/Rx antenna.</w:t>
      </w:r>
    </w:p>
    <w:p w14:paraId="3396DD9E" w14:textId="77777777" w:rsidR="00A07F82" w:rsidRPr="003B3B49" w:rsidRDefault="00A07F82" w:rsidP="00A07F82">
      <w:pPr>
        <w:pStyle w:val="B1"/>
        <w:rPr>
          <w:rFonts w:eastAsia="Malgun Gothic"/>
        </w:rPr>
      </w:pPr>
      <w:r w:rsidRPr="003B3B49">
        <w:rPr>
          <w:rFonts w:eastAsia="Malgun Gothic"/>
        </w:rPr>
        <w:t>2.</w:t>
      </w:r>
      <w:r w:rsidRPr="003B3B49">
        <w:rPr>
          <w:rFonts w:eastAsia="Malgun Gothic"/>
        </w:rPr>
        <w:tab/>
        <w:t>Propagation conditions are set according to Annex B clause B.0.</w:t>
      </w:r>
    </w:p>
    <w:p w14:paraId="3DC0B9C2" w14:textId="77777777" w:rsidR="00A07F82" w:rsidRPr="003B3B49" w:rsidRDefault="00A07F82" w:rsidP="00A07F82">
      <w:pPr>
        <w:pStyle w:val="B1"/>
        <w:rPr>
          <w:rFonts w:eastAsia="Malgun Gothic"/>
        </w:rPr>
      </w:pPr>
      <w:r w:rsidRPr="003B3B49">
        <w:rPr>
          <w:rFonts w:eastAsia="Malgun Gothic"/>
        </w:rPr>
        <w:lastRenderedPageBreak/>
        <w:t>3.</w:t>
      </w:r>
      <w:r w:rsidRPr="003B3B49">
        <w:rPr>
          <w:rFonts w:eastAsia="Malgun Gothic"/>
        </w:rPr>
        <w:tab/>
        <w:t>There is one NB-IoT cell specified in the test. Ncell 1 is the cell used for registration with the power level set according to Annex C.0 and C.1 for this test.</w:t>
      </w:r>
    </w:p>
    <w:p w14:paraId="25A32CA2" w14:textId="77777777" w:rsidR="00A07F82" w:rsidRPr="003B3B49" w:rsidRDefault="00A07F82" w:rsidP="00A07F82">
      <w:pPr>
        <w:pStyle w:val="H6"/>
      </w:pPr>
      <w:r w:rsidRPr="003B3B49">
        <w:t>13.3.2.2.4.2</w:t>
      </w:r>
      <w:r w:rsidRPr="003B3B49">
        <w:tab/>
        <w:t>Test procedure</w:t>
      </w:r>
    </w:p>
    <w:p w14:paraId="7FF3FE91" w14:textId="77777777" w:rsidR="00A07F82" w:rsidRPr="003B3B49" w:rsidRDefault="00A07F82" w:rsidP="00A07F82">
      <w:r w:rsidRPr="003B3B49">
        <w:t xml:space="preserve">The test scenario comprises of one NB-IoT carrier with 1 Ncell. </w:t>
      </w:r>
    </w:p>
    <w:p w14:paraId="4E79F7F6" w14:textId="77777777" w:rsidR="00A07F82" w:rsidRPr="003B3B49" w:rsidRDefault="00A07F82" w:rsidP="00A07F82">
      <w:pPr>
        <w:pStyle w:val="B1"/>
        <w:rPr>
          <w:rFonts w:eastAsia="Malgun Gothic"/>
        </w:rPr>
      </w:pPr>
      <w:r w:rsidRPr="003B3B49">
        <w:rPr>
          <w:rFonts w:eastAsia="Malgun Gothic"/>
        </w:rPr>
        <w:t>1.</w:t>
      </w:r>
      <w:r w:rsidRPr="003B3B49">
        <w:rPr>
          <w:rFonts w:eastAsia="Malgun Gothic"/>
        </w:rPr>
        <w:tab/>
        <w:t xml:space="preserve">Ensure the UE is in State 3A-NB with CP CIoT Optimisation according to TS 36.508 [7] clause 8.1.5 in Ncell 1. </w:t>
      </w:r>
    </w:p>
    <w:p w14:paraId="382A78CD" w14:textId="77777777" w:rsidR="00A07F82" w:rsidRPr="003B3B49" w:rsidRDefault="00A07F82" w:rsidP="00A07F82">
      <w:pPr>
        <w:pStyle w:val="B1"/>
        <w:rPr>
          <w:rFonts w:eastAsia="Malgun Gothic"/>
        </w:rPr>
      </w:pPr>
      <w:r w:rsidRPr="003B3B49">
        <w:rPr>
          <w:rFonts w:eastAsia="Malgun Gothic"/>
        </w:rPr>
        <w:t>2.</w:t>
      </w:r>
      <w:r w:rsidRPr="003B3B49">
        <w:rPr>
          <w:rFonts w:eastAsia="Malgun Gothic"/>
        </w:rPr>
        <w:tab/>
        <w:t>Set the parameters according to Tables 13.3.2.2.5-1 to 13.3.2.2.5-3. Propagation conditions are set according to Annex B clause B.1.1.</w:t>
      </w:r>
    </w:p>
    <w:p w14:paraId="5069218B" w14:textId="77777777" w:rsidR="00A07F82" w:rsidRPr="003B3B49" w:rsidRDefault="00A07F82" w:rsidP="00A07F82">
      <w:pPr>
        <w:pStyle w:val="B1"/>
        <w:rPr>
          <w:rFonts w:eastAsia="Malgun Gothic"/>
        </w:rPr>
      </w:pPr>
      <w:r w:rsidRPr="003B3B49">
        <w:rPr>
          <w:rFonts w:eastAsia="Malgun Gothic"/>
        </w:rPr>
        <w:t>3.</w:t>
      </w:r>
      <w:r w:rsidRPr="003B3B49">
        <w:rPr>
          <w:rFonts w:eastAsia="Malgun Gothic"/>
        </w:rPr>
        <w:tab/>
        <w:t>The UE shall establish a connection setup with SS, the random access procedure within the connection setup is used in the test.</w:t>
      </w:r>
    </w:p>
    <w:p w14:paraId="6C38BFDD" w14:textId="77777777" w:rsidR="00A07F82" w:rsidRPr="003B3B49" w:rsidRDefault="00A07F82" w:rsidP="00A07F82">
      <w:pPr>
        <w:pStyle w:val="B1"/>
        <w:rPr>
          <w:rFonts w:eastAsia="Malgun Gothic"/>
        </w:rPr>
      </w:pPr>
      <w:r w:rsidRPr="003B3B49">
        <w:rPr>
          <w:rFonts w:eastAsia="Malgun Gothic"/>
        </w:rPr>
        <w:t>4.</w:t>
      </w:r>
      <w:r w:rsidRPr="003B3B49">
        <w:rPr>
          <w:rFonts w:eastAsia="Malgun Gothic"/>
        </w:rPr>
        <w:tab/>
        <w:t>Test 1: Correct behaviour when receiving random access response reception</w:t>
      </w:r>
    </w:p>
    <w:p w14:paraId="5825707A" w14:textId="77777777" w:rsidR="00A07F82" w:rsidRPr="003B3B49" w:rsidRDefault="00A07F82" w:rsidP="00A07F82">
      <w:pPr>
        <w:pStyle w:val="B2"/>
      </w:pPr>
      <w:r w:rsidRPr="003B3B49">
        <w:t>4.1.</w:t>
      </w:r>
      <w:r w:rsidRPr="003B3B49">
        <w:tab/>
        <w:t xml:space="preserve">In Test 1, the UE shall send the preamble to the SS. In response to the first 4 preamble transmission attempts (the preamble is transmitted 8 times in each attempt), the SS shall transmit a random access response not corresponding to the transmitted random access preamble. </w:t>
      </w:r>
    </w:p>
    <w:p w14:paraId="2F58E771" w14:textId="77777777" w:rsidR="00A07F82" w:rsidRPr="003B3B49" w:rsidRDefault="00A07F82" w:rsidP="00A07F82">
      <w:pPr>
        <w:pStyle w:val="B2"/>
      </w:pPr>
      <w:r w:rsidRPr="003B3B49">
        <w:t>4.2.</w:t>
      </w:r>
      <w:r w:rsidRPr="003B3B49">
        <w:tab/>
        <w:t>The UE shall consider the random access response reception not successful then re-select a preamble and transmit with the calculated NPRACH transmission power when the backoff time expires if all received random access response contain random access preamble identifiers that do not match the transmitted random access preamble.</w:t>
      </w:r>
    </w:p>
    <w:p w14:paraId="00B39BD8" w14:textId="77777777" w:rsidR="00A07F82" w:rsidRPr="003B3B49" w:rsidRDefault="00A07F82" w:rsidP="00A07F82">
      <w:pPr>
        <w:pStyle w:val="B2"/>
      </w:pPr>
      <w:r w:rsidRPr="003B3B49">
        <w:t>4.3.</w:t>
      </w:r>
      <w:r w:rsidRPr="003B3B49">
        <w:tab/>
        <w:t xml:space="preserve">The SS shall transmit a random access response containing a random access preamble identifier corresponding to the transmitted random access after 5 preamble transmission attempts have been received by the SS. </w:t>
      </w:r>
    </w:p>
    <w:p w14:paraId="056E4D04" w14:textId="77777777" w:rsidR="00A07F82" w:rsidRPr="003B3B49" w:rsidRDefault="00A07F82" w:rsidP="00A07F82">
      <w:pPr>
        <w:pStyle w:val="B2"/>
      </w:pPr>
      <w:r w:rsidRPr="003B3B49">
        <w:t>4.4.</w:t>
      </w:r>
      <w:r w:rsidRPr="003B3B49">
        <w:tab/>
        <w:t>The UE shall consider this random access response reception successful and transmit the msg3.</w:t>
      </w:r>
    </w:p>
    <w:p w14:paraId="738D57FC" w14:textId="77777777" w:rsidR="00A07F82" w:rsidRPr="003B3B49" w:rsidRDefault="00A07F82" w:rsidP="00A07F82">
      <w:pPr>
        <w:pStyle w:val="B2"/>
      </w:pPr>
      <w:r w:rsidRPr="003B3B49">
        <w:t>4.5.</w:t>
      </w:r>
      <w:r w:rsidRPr="003B3B49">
        <w:tab/>
        <w:t>Measure the power and timing of the first preamble transmission attempt. The power of the first preamble transmission attempt shall be 23 dBm for power class 3, 20 dBm for power class 5 with the accuracy specified in clause 6.3B.4 of TS 36.102. Measure the relative power and timing applied to additional preamble transmission attempts. The relative power of the last 4 preamble transmission attempts shall not exceed the values specified in clause 6.3B.4 of TS 36.102. The transmit timing of all NPRACH transmissions shall be within the accuracy specified in TS36.133 clause 7.20A.2. If the UE transmits or re-transmits NPRACH preambles using the NPRACH resources and NPRACH configuration corresponding to the coverage enhancement level 1, then for each preamble count a success for the event "CE selection". Otherwise count a fail for the event "CE selection". The power, relative power and timing are only measured if the coverage enhancement level selection was correct, and any results relating to a wrong selection are discarded.</w:t>
      </w:r>
    </w:p>
    <w:p w14:paraId="10755977" w14:textId="77777777" w:rsidR="00A07F82" w:rsidRPr="003B3B49" w:rsidRDefault="00A07F82" w:rsidP="00A07F82">
      <w:pPr>
        <w:pStyle w:val="B1"/>
        <w:rPr>
          <w:rFonts w:eastAsia="Malgun Gothic"/>
        </w:rPr>
      </w:pPr>
      <w:r w:rsidRPr="003B3B49">
        <w:rPr>
          <w:rFonts w:eastAsia="Malgun Gothic"/>
        </w:rPr>
        <w:t>5.</w:t>
      </w:r>
      <w:r w:rsidRPr="003B3B49">
        <w:rPr>
          <w:rFonts w:eastAsia="Malgun Gothic"/>
        </w:rPr>
        <w:tab/>
        <w:t>Test 2: Correct behaviour when not receiving random access response reception</w:t>
      </w:r>
    </w:p>
    <w:p w14:paraId="00F5E8A6" w14:textId="77777777" w:rsidR="00A07F82" w:rsidRPr="003B3B49" w:rsidRDefault="00A07F82" w:rsidP="00A07F82">
      <w:pPr>
        <w:pStyle w:val="B2"/>
      </w:pPr>
      <w:r w:rsidRPr="003B3B49">
        <w:t>5.1.</w:t>
      </w:r>
      <w:r w:rsidRPr="003B3B49">
        <w:tab/>
        <w:t>Repeat step 1-3.</w:t>
      </w:r>
    </w:p>
    <w:p w14:paraId="74EAE78B" w14:textId="77777777" w:rsidR="00A07F82" w:rsidRPr="003B3B49" w:rsidRDefault="00A07F82" w:rsidP="00A07F82">
      <w:pPr>
        <w:pStyle w:val="B2"/>
      </w:pPr>
      <w:r w:rsidRPr="003B3B49">
        <w:t>5.2.</w:t>
      </w:r>
      <w:r w:rsidRPr="003B3B49">
        <w:tab/>
        <w:t>In Test 2, the UE shall send the preamble to the SS. The SS shall not respond to the first 4 preamble transmission attempts (the preamble is transmitted 8 times in each attempt).</w:t>
      </w:r>
    </w:p>
    <w:p w14:paraId="72C1A506" w14:textId="77777777" w:rsidR="00A07F82" w:rsidRPr="003B3B49" w:rsidRDefault="00A07F82" w:rsidP="00A07F82">
      <w:pPr>
        <w:pStyle w:val="B2"/>
      </w:pPr>
      <w:r w:rsidRPr="003B3B49">
        <w:t>5.3.</w:t>
      </w:r>
      <w:r w:rsidRPr="003B3B49">
        <w:tab/>
        <w:t>The UE shall consider the random access response reception not successful then re-select a preamble and transmit with the calculated NPRACH transmission power when the backoff time expires if no random access response is received within the RA Response window. The RA response window shall be started at the point in time indicated by clause 5.1.4 in TS 36.321.</w:t>
      </w:r>
    </w:p>
    <w:p w14:paraId="09E4C15B" w14:textId="77777777" w:rsidR="00A07F82" w:rsidRPr="003B3B49" w:rsidRDefault="00A07F82" w:rsidP="00A07F82">
      <w:pPr>
        <w:pStyle w:val="B2"/>
      </w:pPr>
      <w:r w:rsidRPr="003B3B49">
        <w:t>5.4.</w:t>
      </w:r>
      <w:r w:rsidRPr="003B3B49">
        <w:tab/>
        <w:t xml:space="preserve">The SS shall transmit a random access response containing a random access preamble identifier corresponding to the transmitted random access after 5 preamble transmission attemps have been received by the SS. </w:t>
      </w:r>
    </w:p>
    <w:p w14:paraId="27DA825F" w14:textId="77777777" w:rsidR="00A07F82" w:rsidRPr="003B3B49" w:rsidRDefault="00A07F82" w:rsidP="00A07F82">
      <w:pPr>
        <w:pStyle w:val="B2"/>
      </w:pPr>
      <w:r w:rsidRPr="003B3B49">
        <w:t>5.5.</w:t>
      </w:r>
      <w:r w:rsidRPr="003B3B49">
        <w:tab/>
        <w:t>The UE shall consider this random access response reception successful and transmit the msg3.</w:t>
      </w:r>
    </w:p>
    <w:p w14:paraId="04C846D7" w14:textId="77777777" w:rsidR="00A07F82" w:rsidRPr="003B3B49" w:rsidRDefault="00A07F82" w:rsidP="00A07F82">
      <w:pPr>
        <w:pStyle w:val="B2"/>
      </w:pPr>
      <w:r w:rsidRPr="003B3B49">
        <w:t>5.6.</w:t>
      </w:r>
      <w:r w:rsidRPr="003B3B49">
        <w:tab/>
        <w:t>Measure the power and timing of the first preamble transmission attempt. The power of the first preamble transmission attempt shall be 23 dBm for power class 3, 20 dBm for power class 5 with the accuracy specified in clause 6.3B.4 of TS 36.102. Measure the relative power and timing applied to additional preamble transmission attempts. The relative power of the last 4 preamble transmission attempts shall not exceed the values specified in clause 6.3B.4 of TS 36.102. The transmit timing of all NPRACH transmissions shall be within the accuracy specified in TS36.133 clause 7.20A.2. If the UE transmits or re-transmits NPRACH preambles using the NPRACH resources and NPRACH configuration corresponding to the coverage enhancement level 1, then for each preamble count a success for the event "CE selection". Otherwise count a fail for the event "CE selection". The power, relative power and timing are only measured if the coverage enhancement level selection was correct, and any results relating to a wrong selection are discarded.</w:t>
      </w:r>
    </w:p>
    <w:p w14:paraId="12524ECB" w14:textId="77777777" w:rsidR="00A07F82" w:rsidRPr="003B3B49" w:rsidRDefault="00A07F82" w:rsidP="00A07F82">
      <w:pPr>
        <w:pStyle w:val="B1"/>
        <w:rPr>
          <w:rFonts w:eastAsia="Malgun Gothic"/>
        </w:rPr>
      </w:pPr>
      <w:r w:rsidRPr="003B3B49">
        <w:rPr>
          <w:rFonts w:eastAsia="Malgun Gothic"/>
        </w:rPr>
        <w:t>6.</w:t>
      </w:r>
      <w:r w:rsidRPr="003B3B49">
        <w:rPr>
          <w:rFonts w:eastAsia="Malgun Gothic"/>
        </w:rPr>
        <w:tab/>
        <w:t>Test 3:  Not applicable.</w:t>
      </w:r>
    </w:p>
    <w:p w14:paraId="7AA58D6C" w14:textId="77777777" w:rsidR="00A07F82" w:rsidRPr="003B3B49" w:rsidRDefault="00A07F82" w:rsidP="00A07F82">
      <w:pPr>
        <w:pStyle w:val="B1"/>
        <w:rPr>
          <w:rFonts w:eastAsia="Malgun Gothic"/>
        </w:rPr>
      </w:pPr>
      <w:r w:rsidRPr="003B3B49">
        <w:rPr>
          <w:rFonts w:eastAsia="Malgun Gothic"/>
        </w:rPr>
        <w:t>7.</w:t>
      </w:r>
      <w:r w:rsidRPr="003B3B49">
        <w:rPr>
          <w:rFonts w:eastAsia="Malgun Gothic"/>
        </w:rPr>
        <w:tab/>
        <w:t>Test 4: Correct behaviour when receiving an incorrect message over Temporary C-RNTI</w:t>
      </w:r>
    </w:p>
    <w:p w14:paraId="3C2F539B" w14:textId="77777777" w:rsidR="00A07F82" w:rsidRPr="003B3B49" w:rsidRDefault="00A07F82" w:rsidP="00A07F82">
      <w:pPr>
        <w:pStyle w:val="B2"/>
      </w:pPr>
      <w:r w:rsidRPr="003B3B49">
        <w:t>7.1.</w:t>
      </w:r>
      <w:r w:rsidRPr="003B3B49">
        <w:tab/>
        <w:t>Repeat step 1-3.</w:t>
      </w:r>
    </w:p>
    <w:p w14:paraId="7EA74662" w14:textId="77777777" w:rsidR="00A07F82" w:rsidRPr="003B3B49" w:rsidRDefault="00A07F82" w:rsidP="00A07F82">
      <w:pPr>
        <w:pStyle w:val="B2"/>
      </w:pPr>
      <w:r w:rsidRPr="003B3B49">
        <w:t>7.2.</w:t>
      </w:r>
      <w:r w:rsidRPr="003B3B49">
        <w:tab/>
        <w:t>In Test 4, the UE shall send the preamble to the SS. If the UE transmits an NPRACH preamble using the NPRACH resources and NPRACH configuration corresponding to the coverage enhancement level 1, then count a success for the event "CE selection". Otherwise count a fail for the event "CE selection". The SS shall transmit a random access response containing a random access preamble identifier corresponding to the transmitted random access after the first preamble has been received by the SS.</w:t>
      </w:r>
    </w:p>
    <w:p w14:paraId="72441F13" w14:textId="77777777" w:rsidR="00A07F82" w:rsidRPr="003B3B49" w:rsidRDefault="00A07F82" w:rsidP="00A07F82">
      <w:pPr>
        <w:pStyle w:val="B2"/>
      </w:pPr>
      <w:r w:rsidRPr="003B3B49">
        <w:t>7.3.</w:t>
      </w:r>
      <w:r w:rsidRPr="003B3B49">
        <w:tab/>
        <w:t>The UE shall consider this random access response reception successful and transmit the msg3.</w:t>
      </w:r>
    </w:p>
    <w:p w14:paraId="3A69174F" w14:textId="77777777" w:rsidR="00A07F82" w:rsidRPr="003B3B49" w:rsidRDefault="00A07F82" w:rsidP="00A07F82">
      <w:pPr>
        <w:pStyle w:val="B2"/>
      </w:pPr>
      <w:r w:rsidRPr="003B3B49">
        <w:t>7.4.</w:t>
      </w:r>
      <w:r w:rsidRPr="003B3B49">
        <w:tab/>
        <w:t>The SS shall send a message addressed to the Temporary C-RNTI with a UE contention resolution identity included in the MAC control element not matching the CCCH SDU transmitted in msg3 uplink message.</w:t>
      </w:r>
    </w:p>
    <w:p w14:paraId="6CB011D4" w14:textId="77777777" w:rsidR="00A07F82" w:rsidRPr="003B3B49" w:rsidRDefault="00A07F82" w:rsidP="00A07F82">
      <w:pPr>
        <w:pStyle w:val="B2"/>
      </w:pPr>
      <w:r w:rsidRPr="003B3B49">
        <w:t>7.5.</w:t>
      </w:r>
      <w:r w:rsidRPr="003B3B49">
        <w:tab/>
        <w:t>The UE shall consider the contention resolution not successful then re-select a preamble and transmit with the calculated NPRACH transmission power when the backoff time expires. If the UE transmits NPRACH preambles using the NPRACH resources and NPRACH configuration corresponding to the coverage enhancement level 1, then for each preamble count a success for the event "CE selection". Otherwise count a fail for the event "CE selection". The power is only measured if the coverage enhancement level selection was correct, and any results relating to a wrong selection are discarded.</w:t>
      </w:r>
    </w:p>
    <w:p w14:paraId="39A8F3F1" w14:textId="77777777" w:rsidR="00A07F82" w:rsidRPr="003B3B49" w:rsidRDefault="00A07F82" w:rsidP="00A07F82">
      <w:pPr>
        <w:pStyle w:val="B1"/>
        <w:rPr>
          <w:rFonts w:eastAsia="Malgun Gothic"/>
        </w:rPr>
      </w:pPr>
      <w:r w:rsidRPr="003B3B49">
        <w:rPr>
          <w:rFonts w:eastAsia="Malgun Gothic"/>
        </w:rPr>
        <w:t>8.</w:t>
      </w:r>
      <w:r w:rsidRPr="003B3B49">
        <w:rPr>
          <w:rFonts w:eastAsia="Malgun Gothic"/>
        </w:rPr>
        <w:tab/>
        <w:t>Test 5: Correct behaviour when receiving a correct message over Temporary C-RNTI</w:t>
      </w:r>
    </w:p>
    <w:p w14:paraId="21A33D31" w14:textId="77777777" w:rsidR="00A07F82" w:rsidRPr="003B3B49" w:rsidRDefault="00A07F82" w:rsidP="00A07F82">
      <w:pPr>
        <w:pStyle w:val="B2"/>
      </w:pPr>
      <w:r w:rsidRPr="003B3B49">
        <w:t>8.1.</w:t>
      </w:r>
      <w:r w:rsidRPr="003B3B49">
        <w:tab/>
        <w:t>In Test 5,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1, then count a success for the event "CE selection". Otherwise count a fail for the event "CE selection".</w:t>
      </w:r>
    </w:p>
    <w:p w14:paraId="0E6F5613" w14:textId="77777777" w:rsidR="00A07F82" w:rsidRPr="003B3B49" w:rsidRDefault="00A07F82" w:rsidP="00A07F82">
      <w:pPr>
        <w:pStyle w:val="B2"/>
      </w:pPr>
      <w:r w:rsidRPr="003B3B49">
        <w:t>8.2.</w:t>
      </w:r>
      <w:r w:rsidRPr="003B3B49">
        <w:tab/>
        <w:t>The UE shall consider this random access response reception successful and transmit the msg3.</w:t>
      </w:r>
    </w:p>
    <w:p w14:paraId="6045BF23" w14:textId="77777777" w:rsidR="00A07F82" w:rsidRPr="003B3B49" w:rsidRDefault="00A07F82" w:rsidP="00A07F82">
      <w:pPr>
        <w:pStyle w:val="B2"/>
      </w:pPr>
      <w:r w:rsidRPr="003B3B49">
        <w:t>8.3.</w:t>
      </w:r>
      <w:r w:rsidRPr="003B3B49">
        <w:tab/>
        <w:t>The SS shall send a message addressed to the Temporary C-RNTI with a UE contention resolution identity included in the MAC control element matching the CCCH SDU transmitted in the msg3 uplink message.</w:t>
      </w:r>
    </w:p>
    <w:p w14:paraId="6EC2904E" w14:textId="77777777" w:rsidR="00A07F82" w:rsidRPr="003B3B49" w:rsidRDefault="00A07F82" w:rsidP="00A07F82">
      <w:pPr>
        <w:pStyle w:val="B2"/>
      </w:pPr>
      <w:r w:rsidRPr="003B3B49">
        <w:t>8.4.</w:t>
      </w:r>
      <w:r w:rsidRPr="003B3B49">
        <w:tab/>
        <w:t>The UE shall send ACK and consider the contention resolution successful and the random access procedure successfully completed.</w:t>
      </w:r>
    </w:p>
    <w:p w14:paraId="3927046F" w14:textId="77777777" w:rsidR="00A07F82" w:rsidRPr="003B3B49" w:rsidRDefault="00A07F82" w:rsidP="00A07F82">
      <w:pPr>
        <w:pStyle w:val="B1"/>
        <w:rPr>
          <w:rFonts w:eastAsia="Malgun Gothic"/>
        </w:rPr>
      </w:pPr>
      <w:r w:rsidRPr="003B3B49">
        <w:rPr>
          <w:rFonts w:eastAsia="Malgun Gothic"/>
        </w:rPr>
        <w:t>9.</w:t>
      </w:r>
      <w:r w:rsidRPr="003B3B49">
        <w:rPr>
          <w:rFonts w:eastAsia="Malgun Gothic"/>
        </w:rPr>
        <w:tab/>
        <w:t>Test 6: Correct behaviour when contention resolution timer expires</w:t>
      </w:r>
    </w:p>
    <w:p w14:paraId="28E1F928" w14:textId="77777777" w:rsidR="00A07F82" w:rsidRPr="003B3B49" w:rsidRDefault="00A07F82" w:rsidP="00A07F82">
      <w:pPr>
        <w:pStyle w:val="B2"/>
      </w:pPr>
      <w:r w:rsidRPr="003B3B49">
        <w:t>9.1.</w:t>
      </w:r>
      <w:r w:rsidRPr="003B3B49">
        <w:tab/>
        <w:t>Repeat step 1-3.</w:t>
      </w:r>
    </w:p>
    <w:p w14:paraId="00203D6A" w14:textId="77777777" w:rsidR="00A07F82" w:rsidRPr="003B3B49" w:rsidRDefault="00A07F82" w:rsidP="00A07F82">
      <w:pPr>
        <w:pStyle w:val="B2"/>
      </w:pPr>
      <w:r w:rsidRPr="003B3B49">
        <w:t>9.2.</w:t>
      </w:r>
      <w:r w:rsidRPr="003B3B49">
        <w:tab/>
        <w:t>In Test 6, the UE shall send the preamble to the SS.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1, then count a success for the event "CE selection". Otherwise count a fail for the event "CE selection".</w:t>
      </w:r>
    </w:p>
    <w:p w14:paraId="6FE0C2BA" w14:textId="77777777" w:rsidR="00A07F82" w:rsidRPr="003B3B49" w:rsidRDefault="00A07F82" w:rsidP="00A07F82">
      <w:pPr>
        <w:pStyle w:val="B2"/>
      </w:pPr>
      <w:r w:rsidRPr="003B3B49">
        <w:t>9.3.</w:t>
      </w:r>
      <w:r w:rsidRPr="003B3B49">
        <w:tab/>
        <w:t>The UE shall consider this random access response reception successful and transmit the msg3.</w:t>
      </w:r>
    </w:p>
    <w:p w14:paraId="1C9B54C2" w14:textId="77777777" w:rsidR="00A07F82" w:rsidRPr="003B3B49" w:rsidRDefault="00A07F82" w:rsidP="00A07F82">
      <w:pPr>
        <w:pStyle w:val="B2"/>
      </w:pPr>
      <w:r w:rsidRPr="003B3B49">
        <w:t>9.4.</w:t>
      </w:r>
      <w:r w:rsidRPr="003B3B49">
        <w:tab/>
        <w:t>The SS shall send an ACK for msg3 but not send msg4 allowing the contention resolution timer to expire.</w:t>
      </w:r>
    </w:p>
    <w:p w14:paraId="0E0F49A8" w14:textId="77777777" w:rsidR="00A07F82" w:rsidRPr="003B3B49" w:rsidRDefault="00A07F82" w:rsidP="00A07F82">
      <w:pPr>
        <w:pStyle w:val="B2"/>
      </w:pPr>
      <w:r w:rsidRPr="003B3B49">
        <w:t>9.5.</w:t>
      </w:r>
      <w:r w:rsidRPr="003B3B49">
        <w:tab/>
        <w:t>The UE shall consider the contention resolution not successful then re-select a preamble and transmit with the calculated PRACH transmission power when the backoff time expires. If the UE transmits an NPRACH preambles using the NPRACH resources and NPRACH configuration corresponding to the coverage enhancement level 1, then for each preamble count a success for the event "CE selection". Otherwise count a fail for the event "CE selection". The power is only measured if the coverage enhancement level selection was correct, and any results relating to a wrong selection are discarded.</w:t>
      </w:r>
    </w:p>
    <w:p w14:paraId="7B8967D4" w14:textId="77777777" w:rsidR="00A07F82" w:rsidRPr="003B3B49" w:rsidRDefault="00A07F82" w:rsidP="00A07F82">
      <w:pPr>
        <w:pStyle w:val="B2"/>
      </w:pPr>
      <w:r w:rsidRPr="003B3B49">
        <w:t>9.6.</w:t>
      </w:r>
      <w:r w:rsidRPr="003B3B49">
        <w:tab/>
        <w:t>The SS shall transmit a random access response containing a random access preamble identifier corresponding to the transmitted random access after the first preamble has been received by the SS.</w:t>
      </w:r>
    </w:p>
    <w:p w14:paraId="616119E3" w14:textId="77777777" w:rsidR="00A07F82" w:rsidRPr="003B3B49" w:rsidRDefault="00A07F82" w:rsidP="00A07F82">
      <w:pPr>
        <w:pStyle w:val="B2"/>
      </w:pPr>
      <w:r w:rsidRPr="003B3B49">
        <w:t>9.7.</w:t>
      </w:r>
      <w:r w:rsidRPr="003B3B49">
        <w:tab/>
        <w:t>The UE shall consider this random access response reception successful and transmit the msg3.</w:t>
      </w:r>
    </w:p>
    <w:p w14:paraId="652B0CA1" w14:textId="77777777" w:rsidR="00A07F82" w:rsidRPr="003B3B49" w:rsidRDefault="00A07F82" w:rsidP="00A07F82">
      <w:pPr>
        <w:pStyle w:val="B1"/>
        <w:rPr>
          <w:rFonts w:eastAsia="Malgun Gothic"/>
        </w:rPr>
      </w:pPr>
      <w:r w:rsidRPr="003B3B49">
        <w:rPr>
          <w:rFonts w:eastAsia="Malgun Gothic"/>
        </w:rPr>
        <w:t>10.</w:t>
      </w:r>
      <w:r w:rsidRPr="003B3B49">
        <w:rPr>
          <w:rFonts w:eastAsia="Malgun Gothic"/>
        </w:rPr>
        <w:tab/>
        <w:t>Void.</w:t>
      </w:r>
    </w:p>
    <w:p w14:paraId="3F905D4C" w14:textId="77777777" w:rsidR="00A07F82" w:rsidRPr="003B3B49" w:rsidRDefault="00A07F82" w:rsidP="00A07F82">
      <w:pPr>
        <w:pStyle w:val="H6"/>
      </w:pPr>
      <w:r w:rsidRPr="003B3B49">
        <w:t>13.3.2.2.4.3</w:t>
      </w:r>
      <w:r w:rsidRPr="003B3B49">
        <w:tab/>
        <w:t>Message contents</w:t>
      </w:r>
    </w:p>
    <w:p w14:paraId="2057FA2A" w14:textId="77777777" w:rsidR="00A07F82" w:rsidRPr="003B3B49" w:rsidRDefault="00A07F82" w:rsidP="00A07F82">
      <w:r w:rsidRPr="003B3B49">
        <w:t>Message contents are according to TS 36.508 [7] clause 8.1.5B and 8.1.6 with following exceptions.</w:t>
      </w:r>
    </w:p>
    <w:p w14:paraId="6A24D0A8" w14:textId="77777777" w:rsidR="00A07F82" w:rsidRPr="003B3B49" w:rsidRDefault="00A07F82" w:rsidP="00A07F82">
      <w:pPr>
        <w:pStyle w:val="TH"/>
      </w:pPr>
      <w:r w:rsidRPr="003B3B49">
        <w:t>Table 13.3.2.2.4.3-1: RadioResourceConfigCommonSIB-NB-DEFAULT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A07F82" w:rsidRPr="003B3B49" w14:paraId="54D4D297" w14:textId="77777777" w:rsidTr="00194164">
        <w:trPr>
          <w:gridBefore w:val="1"/>
          <w:wBefore w:w="9" w:type="dxa"/>
          <w:jc w:val="center"/>
        </w:trPr>
        <w:tc>
          <w:tcPr>
            <w:tcW w:w="9781" w:type="dxa"/>
            <w:gridSpan w:val="8"/>
          </w:tcPr>
          <w:p w14:paraId="2165AE1A" w14:textId="77777777" w:rsidR="00A07F82" w:rsidRPr="003B3B49" w:rsidRDefault="00A07F82" w:rsidP="00194164">
            <w:pPr>
              <w:keepNext/>
              <w:keepLines/>
              <w:spacing w:after="0"/>
              <w:rPr>
                <w:rFonts w:ascii="Arial" w:hAnsi="Arial"/>
                <w:sz w:val="18"/>
              </w:rPr>
            </w:pPr>
            <w:r w:rsidRPr="003B3B49">
              <w:rPr>
                <w:rFonts w:ascii="Arial" w:hAnsi="Arial"/>
                <w:sz w:val="18"/>
              </w:rPr>
              <w:t>Derivation Path: 36.508 clause 8.1.6.3-9</w:t>
            </w:r>
          </w:p>
        </w:tc>
      </w:tr>
      <w:tr w:rsidR="00A07F82" w:rsidRPr="003B3B49" w14:paraId="1A4FA3E8" w14:textId="77777777" w:rsidTr="00194164">
        <w:trPr>
          <w:gridAfter w:val="1"/>
          <w:wAfter w:w="9" w:type="dxa"/>
          <w:jc w:val="center"/>
        </w:trPr>
        <w:tc>
          <w:tcPr>
            <w:tcW w:w="4537" w:type="dxa"/>
            <w:gridSpan w:val="2"/>
          </w:tcPr>
          <w:p w14:paraId="039FDF13"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Information Element</w:t>
            </w:r>
          </w:p>
        </w:tc>
        <w:tc>
          <w:tcPr>
            <w:tcW w:w="2268" w:type="dxa"/>
            <w:gridSpan w:val="2"/>
          </w:tcPr>
          <w:p w14:paraId="273D84D1"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Value/remark</w:t>
            </w:r>
          </w:p>
        </w:tc>
        <w:tc>
          <w:tcPr>
            <w:tcW w:w="1701" w:type="dxa"/>
            <w:gridSpan w:val="2"/>
          </w:tcPr>
          <w:p w14:paraId="7E1D0024"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Comment</w:t>
            </w:r>
          </w:p>
        </w:tc>
        <w:tc>
          <w:tcPr>
            <w:tcW w:w="1275" w:type="dxa"/>
            <w:gridSpan w:val="2"/>
          </w:tcPr>
          <w:p w14:paraId="399B6A74"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Condition</w:t>
            </w:r>
          </w:p>
        </w:tc>
      </w:tr>
      <w:tr w:rsidR="00A07F82" w:rsidRPr="003B3B49" w14:paraId="2790A0D4" w14:textId="77777777" w:rsidTr="00194164">
        <w:trPr>
          <w:gridAfter w:val="1"/>
          <w:wAfter w:w="9" w:type="dxa"/>
          <w:jc w:val="center"/>
        </w:trPr>
        <w:tc>
          <w:tcPr>
            <w:tcW w:w="4537" w:type="dxa"/>
            <w:gridSpan w:val="2"/>
          </w:tcPr>
          <w:p w14:paraId="7C4FC4DC" w14:textId="77777777" w:rsidR="00A07F82" w:rsidRPr="003B3B49" w:rsidRDefault="00A07F82" w:rsidP="00194164">
            <w:pPr>
              <w:keepNext/>
              <w:keepLines/>
              <w:spacing w:after="0"/>
              <w:rPr>
                <w:rFonts w:ascii="Arial" w:hAnsi="Arial"/>
                <w:sz w:val="18"/>
              </w:rPr>
            </w:pPr>
            <w:r w:rsidRPr="003B3B49">
              <w:rPr>
                <w:rFonts w:ascii="Arial" w:hAnsi="Arial"/>
                <w:sz w:val="18"/>
              </w:rPr>
              <w:t>RadioResourceConfigCommonSIB-NB-DEFAULT ::= SEQUENCE {</w:t>
            </w:r>
          </w:p>
        </w:tc>
        <w:tc>
          <w:tcPr>
            <w:tcW w:w="2268" w:type="dxa"/>
            <w:gridSpan w:val="2"/>
          </w:tcPr>
          <w:p w14:paraId="1B401400" w14:textId="77777777" w:rsidR="00A07F82" w:rsidRPr="003B3B49" w:rsidRDefault="00A07F82" w:rsidP="00194164">
            <w:pPr>
              <w:keepNext/>
              <w:keepLines/>
              <w:spacing w:after="0"/>
              <w:rPr>
                <w:rFonts w:ascii="Arial" w:hAnsi="Arial"/>
                <w:sz w:val="18"/>
              </w:rPr>
            </w:pPr>
          </w:p>
        </w:tc>
        <w:tc>
          <w:tcPr>
            <w:tcW w:w="1701" w:type="dxa"/>
            <w:gridSpan w:val="2"/>
          </w:tcPr>
          <w:p w14:paraId="044C0305" w14:textId="77777777" w:rsidR="00A07F82" w:rsidRPr="003B3B49" w:rsidRDefault="00A07F82" w:rsidP="00194164">
            <w:pPr>
              <w:keepNext/>
              <w:keepLines/>
              <w:spacing w:after="0"/>
              <w:rPr>
                <w:rFonts w:ascii="Arial" w:hAnsi="Arial"/>
                <w:sz w:val="18"/>
              </w:rPr>
            </w:pPr>
          </w:p>
        </w:tc>
        <w:tc>
          <w:tcPr>
            <w:tcW w:w="1275" w:type="dxa"/>
            <w:gridSpan w:val="2"/>
          </w:tcPr>
          <w:p w14:paraId="731C8113" w14:textId="77777777" w:rsidR="00A07F82" w:rsidRPr="003B3B49" w:rsidRDefault="00A07F82" w:rsidP="00194164">
            <w:pPr>
              <w:keepNext/>
              <w:keepLines/>
              <w:spacing w:after="0"/>
              <w:rPr>
                <w:rFonts w:ascii="Arial" w:hAnsi="Arial"/>
                <w:sz w:val="18"/>
              </w:rPr>
            </w:pPr>
          </w:p>
        </w:tc>
      </w:tr>
      <w:tr w:rsidR="00A07F82" w:rsidRPr="003B3B49" w14:paraId="7725D1B8"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276A04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nprach-Config-v1330 ::= SEQUENCE {</w:t>
            </w:r>
          </w:p>
        </w:tc>
        <w:tc>
          <w:tcPr>
            <w:tcW w:w="2268" w:type="dxa"/>
            <w:gridSpan w:val="2"/>
          </w:tcPr>
          <w:p w14:paraId="4BEFDDFF" w14:textId="77777777" w:rsidR="00A07F82" w:rsidRPr="003B3B49" w:rsidRDefault="00A07F82" w:rsidP="00194164">
            <w:pPr>
              <w:keepNext/>
              <w:keepLines/>
              <w:spacing w:after="0"/>
              <w:rPr>
                <w:rFonts w:ascii="Arial" w:hAnsi="Arial"/>
                <w:sz w:val="18"/>
              </w:rPr>
            </w:pPr>
          </w:p>
        </w:tc>
        <w:tc>
          <w:tcPr>
            <w:tcW w:w="1701" w:type="dxa"/>
            <w:gridSpan w:val="2"/>
          </w:tcPr>
          <w:p w14:paraId="4C245295" w14:textId="77777777" w:rsidR="00A07F82" w:rsidRPr="003B3B49" w:rsidRDefault="00A07F82" w:rsidP="00194164">
            <w:pPr>
              <w:keepNext/>
              <w:keepLines/>
              <w:spacing w:after="0"/>
              <w:rPr>
                <w:rFonts w:ascii="Arial" w:hAnsi="Arial"/>
                <w:sz w:val="18"/>
              </w:rPr>
            </w:pPr>
          </w:p>
        </w:tc>
        <w:tc>
          <w:tcPr>
            <w:tcW w:w="1275" w:type="dxa"/>
            <w:gridSpan w:val="2"/>
          </w:tcPr>
          <w:p w14:paraId="2880FAE4" w14:textId="77777777" w:rsidR="00A07F82" w:rsidRPr="003B3B49" w:rsidRDefault="00A07F82" w:rsidP="00194164">
            <w:pPr>
              <w:keepNext/>
              <w:keepLines/>
              <w:spacing w:after="0"/>
              <w:rPr>
                <w:rFonts w:ascii="Arial" w:hAnsi="Arial"/>
                <w:sz w:val="18"/>
              </w:rPr>
            </w:pPr>
          </w:p>
        </w:tc>
      </w:tr>
      <w:tr w:rsidR="00A07F82" w:rsidRPr="003B3B49" w14:paraId="1F9DD1B4"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0EB785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nprach-ParametersList-v1330 ::= SEQUENCE (SIZE (1.. maxNPRACH-Resources-NB-r13)) OF NPRACH-Parameters-NB-v1330</w:t>
            </w:r>
          </w:p>
        </w:tc>
        <w:tc>
          <w:tcPr>
            <w:tcW w:w="2268" w:type="dxa"/>
            <w:gridSpan w:val="2"/>
          </w:tcPr>
          <w:p w14:paraId="64740B5A" w14:textId="77777777" w:rsidR="00A07F82" w:rsidRPr="003B3B49" w:rsidRDefault="00A07F82" w:rsidP="00194164">
            <w:pPr>
              <w:keepNext/>
              <w:keepLines/>
              <w:spacing w:after="0"/>
              <w:rPr>
                <w:rFonts w:ascii="Arial" w:hAnsi="Arial"/>
                <w:sz w:val="18"/>
              </w:rPr>
            </w:pPr>
            <w:r w:rsidRPr="003B3B49">
              <w:rPr>
                <w:rFonts w:ascii="Arial" w:hAnsi="Arial"/>
                <w:sz w:val="18"/>
              </w:rPr>
              <w:t>3 entries</w:t>
            </w:r>
          </w:p>
        </w:tc>
        <w:tc>
          <w:tcPr>
            <w:tcW w:w="1701" w:type="dxa"/>
            <w:gridSpan w:val="2"/>
          </w:tcPr>
          <w:p w14:paraId="52E4578F" w14:textId="77777777" w:rsidR="00A07F82" w:rsidRPr="003B3B49" w:rsidRDefault="00A07F82" w:rsidP="00194164">
            <w:pPr>
              <w:keepNext/>
              <w:keepLines/>
              <w:spacing w:after="0"/>
              <w:rPr>
                <w:rFonts w:ascii="Arial" w:hAnsi="Arial"/>
                <w:sz w:val="18"/>
              </w:rPr>
            </w:pPr>
          </w:p>
        </w:tc>
        <w:tc>
          <w:tcPr>
            <w:tcW w:w="1275" w:type="dxa"/>
            <w:gridSpan w:val="2"/>
          </w:tcPr>
          <w:p w14:paraId="1CFFE26B" w14:textId="77777777" w:rsidR="00A07F82" w:rsidRPr="003B3B49" w:rsidRDefault="00A07F82" w:rsidP="00194164">
            <w:pPr>
              <w:keepNext/>
              <w:keepLines/>
              <w:spacing w:after="0"/>
              <w:rPr>
                <w:rFonts w:ascii="Arial" w:hAnsi="Arial"/>
                <w:sz w:val="18"/>
              </w:rPr>
            </w:pPr>
          </w:p>
        </w:tc>
      </w:tr>
      <w:tr w:rsidR="00A07F82" w:rsidRPr="003B3B49" w14:paraId="4C9E8D33"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482AE0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NPRACH-Parameters-NB-v1330[1] ::= SEQUENCE {</w:t>
            </w:r>
          </w:p>
        </w:tc>
        <w:tc>
          <w:tcPr>
            <w:tcW w:w="2268" w:type="dxa"/>
            <w:gridSpan w:val="2"/>
          </w:tcPr>
          <w:p w14:paraId="245AE889" w14:textId="77777777" w:rsidR="00A07F82" w:rsidRPr="003B3B49" w:rsidRDefault="00A07F82" w:rsidP="00194164">
            <w:pPr>
              <w:keepNext/>
              <w:keepLines/>
              <w:spacing w:after="0"/>
              <w:rPr>
                <w:rFonts w:ascii="Arial" w:hAnsi="Arial"/>
                <w:sz w:val="18"/>
              </w:rPr>
            </w:pPr>
          </w:p>
        </w:tc>
        <w:tc>
          <w:tcPr>
            <w:tcW w:w="1701" w:type="dxa"/>
            <w:gridSpan w:val="2"/>
          </w:tcPr>
          <w:p w14:paraId="4E9786C4" w14:textId="77777777" w:rsidR="00A07F82" w:rsidRPr="003B3B49" w:rsidRDefault="00A07F82" w:rsidP="00194164">
            <w:pPr>
              <w:keepNext/>
              <w:keepLines/>
              <w:spacing w:after="0"/>
              <w:rPr>
                <w:rFonts w:ascii="Arial" w:hAnsi="Arial"/>
                <w:sz w:val="18"/>
              </w:rPr>
            </w:pPr>
          </w:p>
        </w:tc>
        <w:tc>
          <w:tcPr>
            <w:tcW w:w="1275" w:type="dxa"/>
            <w:gridSpan w:val="2"/>
          </w:tcPr>
          <w:p w14:paraId="2619F37B" w14:textId="77777777" w:rsidR="00A07F82" w:rsidRPr="003B3B49" w:rsidRDefault="00A07F82" w:rsidP="00194164">
            <w:pPr>
              <w:keepNext/>
              <w:keepLines/>
              <w:spacing w:after="0"/>
              <w:rPr>
                <w:rFonts w:ascii="Arial" w:hAnsi="Arial"/>
                <w:sz w:val="18"/>
              </w:rPr>
            </w:pPr>
          </w:p>
        </w:tc>
      </w:tr>
      <w:tr w:rsidR="00A07F82" w:rsidRPr="003B3B49" w14:paraId="68CBF5BD"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99BBD5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nprach-NumCBRA-StartSubcarriers-r13</w:t>
            </w:r>
          </w:p>
        </w:tc>
        <w:tc>
          <w:tcPr>
            <w:tcW w:w="2268" w:type="dxa"/>
            <w:gridSpan w:val="2"/>
          </w:tcPr>
          <w:p w14:paraId="66BC5879" w14:textId="77777777" w:rsidR="00A07F82" w:rsidRPr="003B3B49" w:rsidRDefault="00A07F82" w:rsidP="00194164">
            <w:pPr>
              <w:keepNext/>
              <w:keepLines/>
              <w:spacing w:after="0"/>
              <w:rPr>
                <w:rFonts w:ascii="Arial" w:hAnsi="Arial"/>
                <w:sz w:val="18"/>
              </w:rPr>
            </w:pPr>
            <w:r w:rsidRPr="003B3B49">
              <w:rPr>
                <w:rFonts w:ascii="Arial" w:hAnsi="Arial"/>
                <w:sz w:val="18"/>
              </w:rPr>
              <w:t>n8</w:t>
            </w:r>
          </w:p>
        </w:tc>
        <w:tc>
          <w:tcPr>
            <w:tcW w:w="1701" w:type="dxa"/>
            <w:gridSpan w:val="2"/>
          </w:tcPr>
          <w:p w14:paraId="629B0314" w14:textId="77777777" w:rsidR="00A07F82" w:rsidRPr="003B3B49" w:rsidRDefault="00A07F82" w:rsidP="00194164">
            <w:pPr>
              <w:keepNext/>
              <w:keepLines/>
              <w:spacing w:after="0"/>
              <w:rPr>
                <w:rFonts w:ascii="Arial" w:hAnsi="Arial"/>
                <w:sz w:val="18"/>
              </w:rPr>
            </w:pPr>
          </w:p>
        </w:tc>
        <w:tc>
          <w:tcPr>
            <w:tcW w:w="1275" w:type="dxa"/>
            <w:gridSpan w:val="2"/>
          </w:tcPr>
          <w:p w14:paraId="6FD21065" w14:textId="77777777" w:rsidR="00A07F82" w:rsidRPr="003B3B49" w:rsidRDefault="00A07F82" w:rsidP="00194164">
            <w:pPr>
              <w:keepNext/>
              <w:keepLines/>
              <w:spacing w:after="0"/>
              <w:rPr>
                <w:rFonts w:ascii="Arial" w:hAnsi="Arial"/>
                <w:sz w:val="18"/>
              </w:rPr>
            </w:pPr>
          </w:p>
        </w:tc>
      </w:tr>
      <w:tr w:rsidR="00A07F82" w:rsidRPr="003B3B49" w14:paraId="2B00C4D3"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39F480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tcPr>
          <w:p w14:paraId="409AEB64" w14:textId="77777777" w:rsidR="00A07F82" w:rsidRPr="003B3B49" w:rsidRDefault="00A07F82" w:rsidP="00194164">
            <w:pPr>
              <w:keepNext/>
              <w:keepLines/>
              <w:spacing w:after="0"/>
              <w:rPr>
                <w:rFonts w:ascii="Arial" w:hAnsi="Arial"/>
                <w:sz w:val="18"/>
              </w:rPr>
            </w:pPr>
          </w:p>
        </w:tc>
        <w:tc>
          <w:tcPr>
            <w:tcW w:w="1701" w:type="dxa"/>
            <w:gridSpan w:val="2"/>
          </w:tcPr>
          <w:p w14:paraId="124533AC" w14:textId="77777777" w:rsidR="00A07F82" w:rsidRPr="003B3B49" w:rsidRDefault="00A07F82" w:rsidP="00194164">
            <w:pPr>
              <w:keepNext/>
              <w:keepLines/>
              <w:spacing w:after="0"/>
              <w:rPr>
                <w:rFonts w:ascii="Arial" w:hAnsi="Arial"/>
                <w:sz w:val="18"/>
              </w:rPr>
            </w:pPr>
          </w:p>
        </w:tc>
        <w:tc>
          <w:tcPr>
            <w:tcW w:w="1275" w:type="dxa"/>
            <w:gridSpan w:val="2"/>
          </w:tcPr>
          <w:p w14:paraId="03DC06E2" w14:textId="77777777" w:rsidR="00A07F82" w:rsidRPr="003B3B49" w:rsidRDefault="00A07F82" w:rsidP="00194164">
            <w:pPr>
              <w:keepNext/>
              <w:keepLines/>
              <w:spacing w:after="0"/>
              <w:rPr>
                <w:rFonts w:ascii="Arial" w:hAnsi="Arial"/>
                <w:sz w:val="18"/>
              </w:rPr>
            </w:pPr>
          </w:p>
        </w:tc>
      </w:tr>
      <w:tr w:rsidR="00A07F82" w:rsidRPr="003B3B49" w14:paraId="504C4C79"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78B996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NPRACH-Parameters-NB-v1330[2] ::= SEQUENCE {</w:t>
            </w:r>
          </w:p>
        </w:tc>
        <w:tc>
          <w:tcPr>
            <w:tcW w:w="2268" w:type="dxa"/>
            <w:gridSpan w:val="2"/>
          </w:tcPr>
          <w:p w14:paraId="2188306D" w14:textId="77777777" w:rsidR="00A07F82" w:rsidRPr="003B3B49" w:rsidRDefault="00A07F82" w:rsidP="00194164">
            <w:pPr>
              <w:keepNext/>
              <w:keepLines/>
              <w:spacing w:after="0"/>
              <w:rPr>
                <w:rFonts w:ascii="Arial" w:hAnsi="Arial"/>
                <w:sz w:val="18"/>
              </w:rPr>
            </w:pPr>
          </w:p>
        </w:tc>
        <w:tc>
          <w:tcPr>
            <w:tcW w:w="1701" w:type="dxa"/>
            <w:gridSpan w:val="2"/>
          </w:tcPr>
          <w:p w14:paraId="00B687B0" w14:textId="77777777" w:rsidR="00A07F82" w:rsidRPr="003B3B49" w:rsidRDefault="00A07F82" w:rsidP="00194164">
            <w:pPr>
              <w:keepNext/>
              <w:keepLines/>
              <w:spacing w:after="0"/>
              <w:rPr>
                <w:rFonts w:ascii="Arial" w:hAnsi="Arial"/>
                <w:sz w:val="18"/>
              </w:rPr>
            </w:pPr>
          </w:p>
        </w:tc>
        <w:tc>
          <w:tcPr>
            <w:tcW w:w="1275" w:type="dxa"/>
            <w:gridSpan w:val="2"/>
          </w:tcPr>
          <w:p w14:paraId="7580265A" w14:textId="77777777" w:rsidR="00A07F82" w:rsidRPr="003B3B49" w:rsidRDefault="00A07F82" w:rsidP="00194164">
            <w:pPr>
              <w:keepNext/>
              <w:keepLines/>
              <w:spacing w:after="0"/>
              <w:rPr>
                <w:rFonts w:ascii="Arial" w:hAnsi="Arial"/>
                <w:sz w:val="18"/>
              </w:rPr>
            </w:pPr>
          </w:p>
        </w:tc>
      </w:tr>
      <w:tr w:rsidR="00A07F82" w:rsidRPr="003B3B49" w14:paraId="76773FCB"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A1E940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nprach-NumCBRA-StartSubcarriers-r13</w:t>
            </w:r>
          </w:p>
        </w:tc>
        <w:tc>
          <w:tcPr>
            <w:tcW w:w="2268" w:type="dxa"/>
            <w:gridSpan w:val="2"/>
          </w:tcPr>
          <w:p w14:paraId="22228540" w14:textId="77777777" w:rsidR="00A07F82" w:rsidRPr="003B3B49" w:rsidRDefault="00A07F82" w:rsidP="00194164">
            <w:pPr>
              <w:keepNext/>
              <w:keepLines/>
              <w:spacing w:after="0"/>
              <w:rPr>
                <w:rFonts w:ascii="Arial" w:hAnsi="Arial"/>
                <w:sz w:val="18"/>
              </w:rPr>
            </w:pPr>
            <w:r w:rsidRPr="003B3B49">
              <w:rPr>
                <w:rFonts w:ascii="Arial" w:hAnsi="Arial"/>
                <w:sz w:val="18"/>
              </w:rPr>
              <w:t>n8</w:t>
            </w:r>
          </w:p>
        </w:tc>
        <w:tc>
          <w:tcPr>
            <w:tcW w:w="1701" w:type="dxa"/>
            <w:gridSpan w:val="2"/>
          </w:tcPr>
          <w:p w14:paraId="215EA984" w14:textId="77777777" w:rsidR="00A07F82" w:rsidRPr="003B3B49" w:rsidRDefault="00A07F82" w:rsidP="00194164">
            <w:pPr>
              <w:keepNext/>
              <w:keepLines/>
              <w:spacing w:after="0"/>
              <w:rPr>
                <w:rFonts w:ascii="Arial" w:hAnsi="Arial"/>
                <w:sz w:val="18"/>
              </w:rPr>
            </w:pPr>
          </w:p>
        </w:tc>
        <w:tc>
          <w:tcPr>
            <w:tcW w:w="1275" w:type="dxa"/>
            <w:gridSpan w:val="2"/>
          </w:tcPr>
          <w:p w14:paraId="4799E872" w14:textId="77777777" w:rsidR="00A07F82" w:rsidRPr="003B3B49" w:rsidRDefault="00A07F82" w:rsidP="00194164">
            <w:pPr>
              <w:keepNext/>
              <w:keepLines/>
              <w:spacing w:after="0"/>
              <w:rPr>
                <w:rFonts w:ascii="Arial" w:hAnsi="Arial"/>
                <w:sz w:val="18"/>
              </w:rPr>
            </w:pPr>
          </w:p>
        </w:tc>
      </w:tr>
      <w:tr w:rsidR="00A07F82" w:rsidRPr="003B3B49" w14:paraId="630B6341"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7D73B8A"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tcPr>
          <w:p w14:paraId="77141371" w14:textId="77777777" w:rsidR="00A07F82" w:rsidRPr="003B3B49" w:rsidRDefault="00A07F82" w:rsidP="00194164">
            <w:pPr>
              <w:keepNext/>
              <w:keepLines/>
              <w:spacing w:after="0"/>
              <w:rPr>
                <w:rFonts w:ascii="Arial" w:hAnsi="Arial"/>
                <w:sz w:val="18"/>
              </w:rPr>
            </w:pPr>
          </w:p>
        </w:tc>
        <w:tc>
          <w:tcPr>
            <w:tcW w:w="1701" w:type="dxa"/>
            <w:gridSpan w:val="2"/>
          </w:tcPr>
          <w:p w14:paraId="583ACEFC" w14:textId="77777777" w:rsidR="00A07F82" w:rsidRPr="003B3B49" w:rsidRDefault="00A07F82" w:rsidP="00194164">
            <w:pPr>
              <w:keepNext/>
              <w:keepLines/>
              <w:spacing w:after="0"/>
              <w:rPr>
                <w:rFonts w:ascii="Arial" w:hAnsi="Arial"/>
                <w:sz w:val="18"/>
              </w:rPr>
            </w:pPr>
          </w:p>
        </w:tc>
        <w:tc>
          <w:tcPr>
            <w:tcW w:w="1275" w:type="dxa"/>
            <w:gridSpan w:val="2"/>
          </w:tcPr>
          <w:p w14:paraId="632379FA" w14:textId="77777777" w:rsidR="00A07F82" w:rsidRPr="003B3B49" w:rsidRDefault="00A07F82" w:rsidP="00194164">
            <w:pPr>
              <w:keepNext/>
              <w:keepLines/>
              <w:spacing w:after="0"/>
              <w:rPr>
                <w:rFonts w:ascii="Arial" w:hAnsi="Arial"/>
                <w:sz w:val="18"/>
              </w:rPr>
            </w:pPr>
          </w:p>
        </w:tc>
      </w:tr>
      <w:tr w:rsidR="00A07F82" w:rsidRPr="003B3B49" w14:paraId="4D9ACA82"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6EBA2F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NPRACH-Parameters-NB-v1330[3] ::= SEQUENCE {</w:t>
            </w:r>
          </w:p>
        </w:tc>
        <w:tc>
          <w:tcPr>
            <w:tcW w:w="2268" w:type="dxa"/>
            <w:gridSpan w:val="2"/>
          </w:tcPr>
          <w:p w14:paraId="58D86660" w14:textId="77777777" w:rsidR="00A07F82" w:rsidRPr="003B3B49" w:rsidRDefault="00A07F82" w:rsidP="00194164">
            <w:pPr>
              <w:keepNext/>
              <w:keepLines/>
              <w:spacing w:after="0"/>
              <w:rPr>
                <w:rFonts w:ascii="Arial" w:hAnsi="Arial"/>
                <w:sz w:val="18"/>
              </w:rPr>
            </w:pPr>
          </w:p>
        </w:tc>
        <w:tc>
          <w:tcPr>
            <w:tcW w:w="1701" w:type="dxa"/>
            <w:gridSpan w:val="2"/>
          </w:tcPr>
          <w:p w14:paraId="00DC5FFF" w14:textId="77777777" w:rsidR="00A07F82" w:rsidRPr="003B3B49" w:rsidRDefault="00A07F82" w:rsidP="00194164">
            <w:pPr>
              <w:keepNext/>
              <w:keepLines/>
              <w:spacing w:after="0"/>
              <w:rPr>
                <w:rFonts w:ascii="Arial" w:hAnsi="Arial"/>
                <w:sz w:val="18"/>
              </w:rPr>
            </w:pPr>
          </w:p>
        </w:tc>
        <w:tc>
          <w:tcPr>
            <w:tcW w:w="1275" w:type="dxa"/>
            <w:gridSpan w:val="2"/>
          </w:tcPr>
          <w:p w14:paraId="215B7B6D" w14:textId="77777777" w:rsidR="00A07F82" w:rsidRPr="003B3B49" w:rsidRDefault="00A07F82" w:rsidP="00194164">
            <w:pPr>
              <w:keepNext/>
              <w:keepLines/>
              <w:spacing w:after="0"/>
              <w:rPr>
                <w:rFonts w:ascii="Arial" w:hAnsi="Arial"/>
                <w:sz w:val="18"/>
              </w:rPr>
            </w:pPr>
          </w:p>
        </w:tc>
      </w:tr>
      <w:tr w:rsidR="00A07F82" w:rsidRPr="003B3B49" w14:paraId="0EBF989F"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657AE4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nprach-NumCBRA-StartSubcarriers-r13</w:t>
            </w:r>
          </w:p>
        </w:tc>
        <w:tc>
          <w:tcPr>
            <w:tcW w:w="2268" w:type="dxa"/>
            <w:gridSpan w:val="2"/>
          </w:tcPr>
          <w:p w14:paraId="2CC51802" w14:textId="77777777" w:rsidR="00A07F82" w:rsidRPr="003B3B49" w:rsidRDefault="00A07F82" w:rsidP="00194164">
            <w:pPr>
              <w:keepNext/>
              <w:keepLines/>
              <w:spacing w:after="0"/>
              <w:rPr>
                <w:rFonts w:ascii="Arial" w:hAnsi="Arial"/>
                <w:sz w:val="18"/>
              </w:rPr>
            </w:pPr>
            <w:r w:rsidRPr="003B3B49">
              <w:rPr>
                <w:rFonts w:ascii="Arial" w:hAnsi="Arial"/>
                <w:sz w:val="18"/>
              </w:rPr>
              <w:t>n8</w:t>
            </w:r>
          </w:p>
        </w:tc>
        <w:tc>
          <w:tcPr>
            <w:tcW w:w="1701" w:type="dxa"/>
            <w:gridSpan w:val="2"/>
          </w:tcPr>
          <w:p w14:paraId="2036CC23" w14:textId="77777777" w:rsidR="00A07F82" w:rsidRPr="003B3B49" w:rsidRDefault="00A07F82" w:rsidP="00194164">
            <w:pPr>
              <w:keepNext/>
              <w:keepLines/>
              <w:spacing w:after="0"/>
              <w:rPr>
                <w:rFonts w:ascii="Arial" w:hAnsi="Arial"/>
                <w:sz w:val="18"/>
              </w:rPr>
            </w:pPr>
          </w:p>
        </w:tc>
        <w:tc>
          <w:tcPr>
            <w:tcW w:w="1275" w:type="dxa"/>
            <w:gridSpan w:val="2"/>
          </w:tcPr>
          <w:p w14:paraId="71421229" w14:textId="77777777" w:rsidR="00A07F82" w:rsidRPr="003B3B49" w:rsidRDefault="00A07F82" w:rsidP="00194164">
            <w:pPr>
              <w:keepNext/>
              <w:keepLines/>
              <w:spacing w:after="0"/>
              <w:rPr>
                <w:rFonts w:ascii="Arial" w:hAnsi="Arial"/>
                <w:sz w:val="18"/>
              </w:rPr>
            </w:pPr>
          </w:p>
        </w:tc>
      </w:tr>
      <w:tr w:rsidR="00A07F82" w:rsidRPr="003B3B49" w14:paraId="542FDA96"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74ECAA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tcPr>
          <w:p w14:paraId="54C0452C" w14:textId="77777777" w:rsidR="00A07F82" w:rsidRPr="003B3B49" w:rsidRDefault="00A07F82" w:rsidP="00194164">
            <w:pPr>
              <w:keepNext/>
              <w:keepLines/>
              <w:spacing w:after="0"/>
              <w:rPr>
                <w:rFonts w:ascii="Arial" w:hAnsi="Arial"/>
                <w:sz w:val="18"/>
              </w:rPr>
            </w:pPr>
          </w:p>
        </w:tc>
        <w:tc>
          <w:tcPr>
            <w:tcW w:w="1701" w:type="dxa"/>
            <w:gridSpan w:val="2"/>
          </w:tcPr>
          <w:p w14:paraId="6F2A9C26" w14:textId="77777777" w:rsidR="00A07F82" w:rsidRPr="003B3B49" w:rsidRDefault="00A07F82" w:rsidP="00194164">
            <w:pPr>
              <w:keepNext/>
              <w:keepLines/>
              <w:spacing w:after="0"/>
              <w:rPr>
                <w:rFonts w:ascii="Arial" w:hAnsi="Arial"/>
                <w:sz w:val="18"/>
              </w:rPr>
            </w:pPr>
          </w:p>
        </w:tc>
        <w:tc>
          <w:tcPr>
            <w:tcW w:w="1275" w:type="dxa"/>
            <w:gridSpan w:val="2"/>
          </w:tcPr>
          <w:p w14:paraId="50B53E9D" w14:textId="77777777" w:rsidR="00A07F82" w:rsidRPr="003B3B49" w:rsidRDefault="00A07F82" w:rsidP="00194164">
            <w:pPr>
              <w:keepNext/>
              <w:keepLines/>
              <w:spacing w:after="0"/>
              <w:rPr>
                <w:rFonts w:ascii="Arial" w:hAnsi="Arial"/>
                <w:sz w:val="18"/>
              </w:rPr>
            </w:pPr>
          </w:p>
        </w:tc>
      </w:tr>
      <w:tr w:rsidR="00A07F82" w:rsidRPr="003B3B49" w14:paraId="65FE55B9"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AE1864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tcPr>
          <w:p w14:paraId="48E85CAE" w14:textId="77777777" w:rsidR="00A07F82" w:rsidRPr="003B3B49" w:rsidRDefault="00A07F82" w:rsidP="00194164">
            <w:pPr>
              <w:keepNext/>
              <w:keepLines/>
              <w:spacing w:after="0"/>
              <w:rPr>
                <w:rFonts w:ascii="Arial" w:hAnsi="Arial"/>
                <w:sz w:val="18"/>
              </w:rPr>
            </w:pPr>
          </w:p>
        </w:tc>
        <w:tc>
          <w:tcPr>
            <w:tcW w:w="1701" w:type="dxa"/>
            <w:gridSpan w:val="2"/>
          </w:tcPr>
          <w:p w14:paraId="15385CB9" w14:textId="77777777" w:rsidR="00A07F82" w:rsidRPr="003B3B49" w:rsidRDefault="00A07F82" w:rsidP="00194164">
            <w:pPr>
              <w:keepNext/>
              <w:keepLines/>
              <w:spacing w:after="0"/>
              <w:rPr>
                <w:rFonts w:ascii="Arial" w:hAnsi="Arial"/>
                <w:sz w:val="18"/>
              </w:rPr>
            </w:pPr>
          </w:p>
        </w:tc>
        <w:tc>
          <w:tcPr>
            <w:tcW w:w="1275" w:type="dxa"/>
            <w:gridSpan w:val="2"/>
          </w:tcPr>
          <w:p w14:paraId="2E49F30F" w14:textId="77777777" w:rsidR="00A07F82" w:rsidRPr="003B3B49" w:rsidRDefault="00A07F82" w:rsidP="00194164">
            <w:pPr>
              <w:keepNext/>
              <w:keepLines/>
              <w:spacing w:after="0"/>
              <w:rPr>
                <w:rFonts w:ascii="Arial" w:hAnsi="Arial"/>
                <w:sz w:val="18"/>
              </w:rPr>
            </w:pPr>
          </w:p>
        </w:tc>
      </w:tr>
      <w:tr w:rsidR="00A07F82" w:rsidRPr="003B3B49" w14:paraId="748A97B4"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92B7ACA" w14:textId="77777777" w:rsidR="00A07F82" w:rsidRPr="003B3B49" w:rsidRDefault="00A07F82" w:rsidP="00194164">
            <w:pPr>
              <w:keepNext/>
              <w:keepLines/>
              <w:spacing w:after="0"/>
              <w:rPr>
                <w:rFonts w:ascii="Arial" w:hAnsi="Arial"/>
                <w:sz w:val="18"/>
              </w:rPr>
            </w:pPr>
            <w:r w:rsidRPr="003B3B49">
              <w:rPr>
                <w:rFonts w:ascii="Arial" w:hAnsi="Arial"/>
                <w:sz w:val="18"/>
              </w:rPr>
              <w:t>}</w:t>
            </w:r>
          </w:p>
        </w:tc>
        <w:tc>
          <w:tcPr>
            <w:tcW w:w="2268" w:type="dxa"/>
            <w:gridSpan w:val="2"/>
          </w:tcPr>
          <w:p w14:paraId="44127664" w14:textId="77777777" w:rsidR="00A07F82" w:rsidRPr="003B3B49" w:rsidRDefault="00A07F82" w:rsidP="00194164">
            <w:pPr>
              <w:keepNext/>
              <w:keepLines/>
              <w:spacing w:after="0"/>
              <w:rPr>
                <w:rFonts w:ascii="Arial" w:hAnsi="Arial"/>
                <w:sz w:val="18"/>
              </w:rPr>
            </w:pPr>
          </w:p>
        </w:tc>
        <w:tc>
          <w:tcPr>
            <w:tcW w:w="1701" w:type="dxa"/>
            <w:gridSpan w:val="2"/>
          </w:tcPr>
          <w:p w14:paraId="1354C075" w14:textId="77777777" w:rsidR="00A07F82" w:rsidRPr="003B3B49" w:rsidRDefault="00A07F82" w:rsidP="00194164">
            <w:pPr>
              <w:keepNext/>
              <w:keepLines/>
              <w:spacing w:after="0"/>
              <w:rPr>
                <w:rFonts w:ascii="Arial" w:hAnsi="Arial"/>
                <w:sz w:val="18"/>
              </w:rPr>
            </w:pPr>
          </w:p>
        </w:tc>
        <w:tc>
          <w:tcPr>
            <w:tcW w:w="1275" w:type="dxa"/>
            <w:gridSpan w:val="2"/>
          </w:tcPr>
          <w:p w14:paraId="35681216" w14:textId="77777777" w:rsidR="00A07F82" w:rsidRPr="003B3B49" w:rsidRDefault="00A07F82" w:rsidP="00194164">
            <w:pPr>
              <w:keepNext/>
              <w:keepLines/>
              <w:spacing w:after="0"/>
              <w:rPr>
                <w:rFonts w:ascii="Arial" w:hAnsi="Arial"/>
                <w:sz w:val="18"/>
              </w:rPr>
            </w:pPr>
          </w:p>
        </w:tc>
      </w:tr>
    </w:tbl>
    <w:p w14:paraId="03EAB9B3" w14:textId="77777777" w:rsidR="00A07F82" w:rsidRPr="003B3B49" w:rsidRDefault="00A07F82" w:rsidP="00A07F82"/>
    <w:p w14:paraId="5EE2AB51" w14:textId="77777777" w:rsidR="00A07F82" w:rsidRPr="003B3B49" w:rsidRDefault="00A07F82" w:rsidP="00A07F82">
      <w:pPr>
        <w:pStyle w:val="TH"/>
      </w:pPr>
      <w:r w:rsidRPr="003B3B49">
        <w:t>Table 13.3.2.2.4.3-2: RACH-ConfigCommon-NB-DEFAULT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A07F82" w:rsidRPr="003B3B49" w14:paraId="191DA9C7" w14:textId="77777777" w:rsidTr="00194164">
        <w:trPr>
          <w:gridBefore w:val="1"/>
          <w:wBefore w:w="9" w:type="dxa"/>
          <w:jc w:val="center"/>
        </w:trPr>
        <w:tc>
          <w:tcPr>
            <w:tcW w:w="9781" w:type="dxa"/>
            <w:gridSpan w:val="8"/>
          </w:tcPr>
          <w:p w14:paraId="38D33178" w14:textId="77777777" w:rsidR="00A07F82" w:rsidRPr="003B3B49" w:rsidRDefault="00A07F82" w:rsidP="00194164">
            <w:pPr>
              <w:keepNext/>
              <w:keepLines/>
              <w:spacing w:after="0"/>
              <w:rPr>
                <w:rFonts w:ascii="Arial" w:hAnsi="Arial"/>
                <w:sz w:val="18"/>
              </w:rPr>
            </w:pPr>
            <w:r w:rsidRPr="003B3B49">
              <w:rPr>
                <w:rFonts w:ascii="Arial" w:hAnsi="Arial"/>
                <w:sz w:val="18"/>
              </w:rPr>
              <w:t>Derivation Path: 36.508 Table 8.1.6.3-8</w:t>
            </w:r>
          </w:p>
        </w:tc>
      </w:tr>
      <w:tr w:rsidR="00A07F82" w:rsidRPr="003B3B49" w14:paraId="2EAC8D9A" w14:textId="77777777" w:rsidTr="00194164">
        <w:trPr>
          <w:gridAfter w:val="1"/>
          <w:wAfter w:w="9" w:type="dxa"/>
          <w:jc w:val="center"/>
        </w:trPr>
        <w:tc>
          <w:tcPr>
            <w:tcW w:w="4537" w:type="dxa"/>
            <w:gridSpan w:val="2"/>
          </w:tcPr>
          <w:p w14:paraId="22070153"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Information Element</w:t>
            </w:r>
          </w:p>
        </w:tc>
        <w:tc>
          <w:tcPr>
            <w:tcW w:w="2268" w:type="dxa"/>
            <w:gridSpan w:val="2"/>
          </w:tcPr>
          <w:p w14:paraId="01CA9251"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Value/remark</w:t>
            </w:r>
          </w:p>
        </w:tc>
        <w:tc>
          <w:tcPr>
            <w:tcW w:w="1701" w:type="dxa"/>
            <w:gridSpan w:val="2"/>
          </w:tcPr>
          <w:p w14:paraId="535BD3A3"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Comment</w:t>
            </w:r>
          </w:p>
        </w:tc>
        <w:tc>
          <w:tcPr>
            <w:tcW w:w="1275" w:type="dxa"/>
            <w:gridSpan w:val="2"/>
          </w:tcPr>
          <w:p w14:paraId="04D3067D"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Condition</w:t>
            </w:r>
          </w:p>
        </w:tc>
      </w:tr>
      <w:tr w:rsidR="00A07F82" w:rsidRPr="003B3B49" w14:paraId="6A2C9651" w14:textId="77777777" w:rsidTr="0019416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C11C85" w14:textId="77777777" w:rsidR="00A07F82" w:rsidRPr="003B3B49" w:rsidRDefault="00A07F82" w:rsidP="00194164">
            <w:pPr>
              <w:keepNext/>
              <w:keepLines/>
              <w:spacing w:after="0"/>
              <w:rPr>
                <w:rFonts w:ascii="Arial" w:hAnsi="Arial"/>
                <w:sz w:val="18"/>
              </w:rPr>
            </w:pPr>
            <w:r w:rsidRPr="003B3B49">
              <w:rPr>
                <w:rFonts w:ascii="Arial" w:hAnsi="Arial"/>
                <w:sz w:val="18"/>
              </w:rPr>
              <w:t>RACH-ConfigCommon-NB-DEFAULT ::= SEQUENCE {</w:t>
            </w:r>
          </w:p>
        </w:tc>
        <w:tc>
          <w:tcPr>
            <w:tcW w:w="2268" w:type="dxa"/>
            <w:gridSpan w:val="2"/>
            <w:tcBorders>
              <w:top w:val="single" w:sz="4" w:space="0" w:color="auto"/>
              <w:left w:val="single" w:sz="4" w:space="0" w:color="auto"/>
              <w:bottom w:val="single" w:sz="4" w:space="0" w:color="auto"/>
              <w:right w:val="single" w:sz="4" w:space="0" w:color="auto"/>
            </w:tcBorders>
          </w:tcPr>
          <w:p w14:paraId="076FF06A" w14:textId="77777777" w:rsidR="00A07F82" w:rsidRPr="003B3B49" w:rsidRDefault="00A07F82" w:rsidP="00194164">
            <w:pPr>
              <w:keepNext/>
              <w:keepLines/>
              <w:spacing w:after="0"/>
              <w:rPr>
                <w:rFonts w:ascii="Arial" w:hAnsi="Arial"/>
                <w:sz w:val="18"/>
              </w:rPr>
            </w:pPr>
          </w:p>
        </w:tc>
        <w:tc>
          <w:tcPr>
            <w:tcW w:w="1701" w:type="dxa"/>
            <w:gridSpan w:val="2"/>
            <w:tcBorders>
              <w:top w:val="single" w:sz="4" w:space="0" w:color="auto"/>
              <w:left w:val="single" w:sz="4" w:space="0" w:color="auto"/>
              <w:bottom w:val="single" w:sz="4" w:space="0" w:color="auto"/>
              <w:right w:val="single" w:sz="4" w:space="0" w:color="auto"/>
            </w:tcBorders>
          </w:tcPr>
          <w:p w14:paraId="6C66BAAB" w14:textId="77777777" w:rsidR="00A07F82" w:rsidRPr="003B3B49" w:rsidRDefault="00A07F82" w:rsidP="00194164">
            <w:pPr>
              <w:keepNext/>
              <w:keepLines/>
              <w:spacing w:after="0"/>
              <w:rPr>
                <w:rFonts w:ascii="Arial" w:hAnsi="Arial"/>
                <w:sz w:val="18"/>
              </w:rPr>
            </w:pPr>
          </w:p>
        </w:tc>
        <w:tc>
          <w:tcPr>
            <w:tcW w:w="1275" w:type="dxa"/>
            <w:gridSpan w:val="2"/>
            <w:tcBorders>
              <w:top w:val="single" w:sz="4" w:space="0" w:color="auto"/>
              <w:left w:val="single" w:sz="4" w:space="0" w:color="auto"/>
              <w:bottom w:val="single" w:sz="4" w:space="0" w:color="auto"/>
              <w:right w:val="single" w:sz="4" w:space="0" w:color="auto"/>
            </w:tcBorders>
          </w:tcPr>
          <w:p w14:paraId="3C1419BF" w14:textId="77777777" w:rsidR="00A07F82" w:rsidRPr="003B3B49" w:rsidRDefault="00A07F82" w:rsidP="00194164">
            <w:pPr>
              <w:keepNext/>
              <w:keepLines/>
              <w:spacing w:after="0"/>
              <w:rPr>
                <w:rFonts w:ascii="Arial" w:hAnsi="Arial"/>
                <w:sz w:val="18"/>
              </w:rPr>
            </w:pPr>
          </w:p>
        </w:tc>
      </w:tr>
      <w:tr w:rsidR="00A07F82" w:rsidRPr="003B3B49" w14:paraId="519E7298"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B8F8AC6"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preambleTransMax-CE-r13</w:t>
            </w:r>
          </w:p>
        </w:tc>
        <w:tc>
          <w:tcPr>
            <w:tcW w:w="2268" w:type="dxa"/>
            <w:gridSpan w:val="2"/>
            <w:shd w:val="clear" w:color="auto" w:fill="auto"/>
          </w:tcPr>
          <w:p w14:paraId="5CCBB69A" w14:textId="77777777" w:rsidR="00A07F82" w:rsidRPr="003B3B49" w:rsidRDefault="00A07F82" w:rsidP="00194164">
            <w:pPr>
              <w:keepNext/>
              <w:keepLines/>
              <w:spacing w:after="0"/>
              <w:rPr>
                <w:rFonts w:ascii="Arial" w:hAnsi="Arial"/>
                <w:sz w:val="18"/>
              </w:rPr>
            </w:pPr>
            <w:r w:rsidRPr="003B3B49">
              <w:rPr>
                <w:rFonts w:ascii="Arial" w:hAnsi="Arial"/>
                <w:sz w:val="18"/>
              </w:rPr>
              <w:t>n6</w:t>
            </w:r>
          </w:p>
        </w:tc>
        <w:tc>
          <w:tcPr>
            <w:tcW w:w="1701" w:type="dxa"/>
            <w:gridSpan w:val="2"/>
            <w:shd w:val="clear" w:color="auto" w:fill="auto"/>
          </w:tcPr>
          <w:p w14:paraId="0E2928A3"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C089DE6" w14:textId="77777777" w:rsidR="00A07F82" w:rsidRPr="003B3B49" w:rsidRDefault="00A07F82" w:rsidP="00194164">
            <w:pPr>
              <w:keepNext/>
              <w:keepLines/>
              <w:spacing w:after="0"/>
              <w:rPr>
                <w:rFonts w:ascii="Arial" w:hAnsi="Arial"/>
                <w:sz w:val="18"/>
              </w:rPr>
            </w:pPr>
          </w:p>
        </w:tc>
      </w:tr>
      <w:tr w:rsidR="00A07F82" w:rsidRPr="003B3B49" w14:paraId="26043B4A"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69F1C9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powerRampingParameters-r13 SEQUENCE {</w:t>
            </w:r>
          </w:p>
        </w:tc>
        <w:tc>
          <w:tcPr>
            <w:tcW w:w="2268" w:type="dxa"/>
            <w:gridSpan w:val="2"/>
            <w:shd w:val="clear" w:color="auto" w:fill="auto"/>
          </w:tcPr>
          <w:p w14:paraId="6118B1DB"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0B6C1912"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4D0A7A57" w14:textId="77777777" w:rsidR="00A07F82" w:rsidRPr="003B3B49" w:rsidRDefault="00A07F82" w:rsidP="00194164">
            <w:pPr>
              <w:keepNext/>
              <w:keepLines/>
              <w:spacing w:after="0"/>
              <w:rPr>
                <w:rFonts w:ascii="Arial" w:hAnsi="Arial"/>
                <w:sz w:val="18"/>
              </w:rPr>
            </w:pPr>
          </w:p>
        </w:tc>
      </w:tr>
      <w:tr w:rsidR="00A07F82" w:rsidRPr="003B3B49" w14:paraId="7B2B49FC"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B635E0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powerRampingStep</w:t>
            </w:r>
          </w:p>
        </w:tc>
        <w:tc>
          <w:tcPr>
            <w:tcW w:w="2268" w:type="dxa"/>
            <w:gridSpan w:val="2"/>
            <w:shd w:val="clear" w:color="auto" w:fill="auto"/>
          </w:tcPr>
          <w:p w14:paraId="7E19F0DA" w14:textId="77777777" w:rsidR="00A07F82" w:rsidRPr="003B3B49" w:rsidRDefault="00A07F82" w:rsidP="00194164">
            <w:pPr>
              <w:keepNext/>
              <w:keepLines/>
              <w:spacing w:after="0"/>
              <w:rPr>
                <w:rFonts w:ascii="Arial" w:hAnsi="Arial"/>
                <w:sz w:val="18"/>
              </w:rPr>
            </w:pPr>
            <w:r w:rsidRPr="003B3B49">
              <w:rPr>
                <w:rFonts w:ascii="Arial" w:hAnsi="Arial"/>
                <w:sz w:val="18"/>
              </w:rPr>
              <w:t>dB2</w:t>
            </w:r>
          </w:p>
        </w:tc>
        <w:tc>
          <w:tcPr>
            <w:tcW w:w="1701" w:type="dxa"/>
            <w:gridSpan w:val="2"/>
            <w:shd w:val="clear" w:color="auto" w:fill="auto"/>
          </w:tcPr>
          <w:p w14:paraId="4439C6A4"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77866DB2" w14:textId="77777777" w:rsidR="00A07F82" w:rsidRPr="003B3B49" w:rsidRDefault="00A07F82" w:rsidP="00194164">
            <w:pPr>
              <w:keepNext/>
              <w:keepLines/>
              <w:spacing w:after="0"/>
              <w:rPr>
                <w:rFonts w:ascii="Arial" w:hAnsi="Arial"/>
                <w:sz w:val="18"/>
              </w:rPr>
            </w:pPr>
          </w:p>
        </w:tc>
      </w:tr>
      <w:tr w:rsidR="00A07F82" w:rsidRPr="003B3B49" w14:paraId="25250A53"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6C2405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preambleInitialReceivedTargetPower</w:t>
            </w:r>
          </w:p>
        </w:tc>
        <w:tc>
          <w:tcPr>
            <w:tcW w:w="2268" w:type="dxa"/>
            <w:gridSpan w:val="2"/>
            <w:shd w:val="clear" w:color="auto" w:fill="auto"/>
          </w:tcPr>
          <w:p w14:paraId="252BCDFC" w14:textId="77777777" w:rsidR="00A07F82" w:rsidRPr="003B3B49" w:rsidRDefault="00A07F82" w:rsidP="00194164">
            <w:pPr>
              <w:keepNext/>
              <w:keepLines/>
              <w:spacing w:after="0"/>
              <w:rPr>
                <w:rFonts w:ascii="Arial" w:hAnsi="Arial"/>
                <w:sz w:val="18"/>
              </w:rPr>
            </w:pPr>
            <w:r w:rsidRPr="003B3B49">
              <w:rPr>
                <w:rFonts w:ascii="Arial" w:hAnsi="Arial"/>
                <w:sz w:val="18"/>
              </w:rPr>
              <w:t>dBm-120</w:t>
            </w:r>
          </w:p>
        </w:tc>
        <w:tc>
          <w:tcPr>
            <w:tcW w:w="1701" w:type="dxa"/>
            <w:gridSpan w:val="2"/>
            <w:shd w:val="clear" w:color="auto" w:fill="auto"/>
          </w:tcPr>
          <w:p w14:paraId="1C89F7BE"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73F1FA87" w14:textId="77777777" w:rsidR="00A07F82" w:rsidRPr="003B3B49" w:rsidRDefault="00A07F82" w:rsidP="00194164">
            <w:pPr>
              <w:keepNext/>
              <w:keepLines/>
              <w:spacing w:after="0"/>
              <w:rPr>
                <w:rFonts w:ascii="Arial" w:hAnsi="Arial"/>
                <w:sz w:val="18"/>
              </w:rPr>
            </w:pPr>
          </w:p>
        </w:tc>
      </w:tr>
      <w:tr w:rsidR="00A07F82" w:rsidRPr="003B3B49" w14:paraId="6EA14AFA"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909E09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2AFA549B"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608C7DEC"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08C7A8BF" w14:textId="77777777" w:rsidR="00A07F82" w:rsidRPr="003B3B49" w:rsidRDefault="00A07F82" w:rsidP="00194164">
            <w:pPr>
              <w:keepNext/>
              <w:keepLines/>
              <w:spacing w:after="0"/>
              <w:rPr>
                <w:rFonts w:ascii="Arial" w:hAnsi="Arial"/>
                <w:sz w:val="18"/>
              </w:rPr>
            </w:pPr>
          </w:p>
        </w:tc>
      </w:tr>
      <w:tr w:rsidR="00A07F82" w:rsidRPr="003B3B49" w14:paraId="389697D8"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CC63D6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rach-InfoList-r13 (SIZE (1.. maxNPRACH-Resources-NB-r13)) OF RACH-Info-NB-r13 {</w:t>
            </w:r>
          </w:p>
        </w:tc>
        <w:tc>
          <w:tcPr>
            <w:tcW w:w="2268" w:type="dxa"/>
            <w:gridSpan w:val="2"/>
            <w:shd w:val="clear" w:color="auto" w:fill="auto"/>
          </w:tcPr>
          <w:p w14:paraId="1C2D5CBA" w14:textId="77777777" w:rsidR="00A07F82" w:rsidRPr="003B3B49" w:rsidRDefault="00A07F82" w:rsidP="00194164">
            <w:pPr>
              <w:keepNext/>
              <w:keepLines/>
              <w:spacing w:after="0"/>
              <w:rPr>
                <w:rFonts w:ascii="Arial" w:hAnsi="Arial"/>
                <w:sz w:val="18"/>
              </w:rPr>
            </w:pPr>
            <w:r w:rsidRPr="003B3B49">
              <w:rPr>
                <w:rFonts w:ascii="Arial" w:hAnsi="Arial"/>
                <w:sz w:val="18"/>
              </w:rPr>
              <w:t>3 entries</w:t>
            </w:r>
          </w:p>
        </w:tc>
        <w:tc>
          <w:tcPr>
            <w:tcW w:w="1701" w:type="dxa"/>
            <w:gridSpan w:val="2"/>
            <w:shd w:val="clear" w:color="auto" w:fill="auto"/>
          </w:tcPr>
          <w:p w14:paraId="134AFEAD"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3F18E1AE" w14:textId="77777777" w:rsidR="00A07F82" w:rsidRPr="003B3B49" w:rsidRDefault="00A07F82" w:rsidP="00194164">
            <w:pPr>
              <w:keepNext/>
              <w:keepLines/>
              <w:spacing w:after="0"/>
              <w:rPr>
                <w:rFonts w:ascii="Arial" w:hAnsi="Arial"/>
                <w:sz w:val="18"/>
              </w:rPr>
            </w:pPr>
          </w:p>
        </w:tc>
      </w:tr>
      <w:tr w:rsidR="00A07F82" w:rsidRPr="003B3B49" w14:paraId="0E804CA6"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44C05D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RACH-Info-NB-r13[1] SEQUENCE {</w:t>
            </w:r>
          </w:p>
        </w:tc>
        <w:tc>
          <w:tcPr>
            <w:tcW w:w="2268" w:type="dxa"/>
            <w:gridSpan w:val="2"/>
            <w:shd w:val="clear" w:color="auto" w:fill="auto"/>
          </w:tcPr>
          <w:p w14:paraId="738826A6"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493F9495"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2733EFB9" w14:textId="77777777" w:rsidR="00A07F82" w:rsidRPr="003B3B49" w:rsidRDefault="00A07F82" w:rsidP="00194164">
            <w:pPr>
              <w:keepNext/>
              <w:keepLines/>
              <w:spacing w:after="0"/>
              <w:rPr>
                <w:rFonts w:ascii="Arial" w:hAnsi="Arial"/>
                <w:sz w:val="18"/>
              </w:rPr>
            </w:pPr>
          </w:p>
        </w:tc>
      </w:tr>
      <w:tr w:rsidR="00A07F82" w:rsidRPr="003B3B49" w14:paraId="7A75789C"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B0937D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ra-ResponseWindowSize-r13</w:t>
            </w:r>
          </w:p>
        </w:tc>
        <w:tc>
          <w:tcPr>
            <w:tcW w:w="2268" w:type="dxa"/>
            <w:gridSpan w:val="2"/>
            <w:shd w:val="clear" w:color="auto" w:fill="auto"/>
          </w:tcPr>
          <w:p w14:paraId="5BB14F5C" w14:textId="77777777" w:rsidR="00A07F82" w:rsidRPr="003B3B49" w:rsidRDefault="00A07F82" w:rsidP="00194164">
            <w:pPr>
              <w:keepNext/>
              <w:keepLines/>
              <w:spacing w:after="0"/>
              <w:rPr>
                <w:rFonts w:ascii="Arial" w:hAnsi="Arial"/>
                <w:sz w:val="18"/>
              </w:rPr>
            </w:pPr>
            <w:r w:rsidRPr="003B3B49">
              <w:rPr>
                <w:rFonts w:ascii="Arial" w:hAnsi="Arial"/>
                <w:sz w:val="18"/>
              </w:rPr>
              <w:t>pp2</w:t>
            </w:r>
          </w:p>
        </w:tc>
        <w:tc>
          <w:tcPr>
            <w:tcW w:w="1701" w:type="dxa"/>
            <w:gridSpan w:val="2"/>
            <w:shd w:val="clear" w:color="auto" w:fill="auto"/>
          </w:tcPr>
          <w:p w14:paraId="3C3E653F"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40BF0026" w14:textId="77777777" w:rsidR="00A07F82" w:rsidRPr="003B3B49" w:rsidRDefault="00A07F82" w:rsidP="00194164">
            <w:pPr>
              <w:keepNext/>
              <w:keepLines/>
              <w:spacing w:after="0"/>
              <w:rPr>
                <w:rFonts w:ascii="Arial" w:hAnsi="Arial"/>
                <w:sz w:val="18"/>
              </w:rPr>
            </w:pPr>
          </w:p>
        </w:tc>
      </w:tr>
      <w:tr w:rsidR="00A07F82" w:rsidRPr="003B3B49" w14:paraId="086B0687"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7A0EB7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mac-ContentionResolutionTimer-r13</w:t>
            </w:r>
          </w:p>
        </w:tc>
        <w:tc>
          <w:tcPr>
            <w:tcW w:w="2268" w:type="dxa"/>
            <w:gridSpan w:val="2"/>
            <w:shd w:val="clear" w:color="auto" w:fill="auto"/>
          </w:tcPr>
          <w:p w14:paraId="4375F232" w14:textId="77777777" w:rsidR="00A07F82" w:rsidRPr="003B3B49" w:rsidRDefault="00A07F82" w:rsidP="00194164">
            <w:pPr>
              <w:keepNext/>
              <w:keepLines/>
              <w:spacing w:after="0"/>
              <w:rPr>
                <w:rFonts w:ascii="Arial" w:hAnsi="Arial"/>
                <w:sz w:val="18"/>
              </w:rPr>
            </w:pPr>
            <w:r w:rsidRPr="003B3B49">
              <w:rPr>
                <w:rFonts w:ascii="Arial" w:hAnsi="Arial"/>
                <w:sz w:val="18"/>
              </w:rPr>
              <w:t>pp8</w:t>
            </w:r>
          </w:p>
        </w:tc>
        <w:tc>
          <w:tcPr>
            <w:tcW w:w="1701" w:type="dxa"/>
            <w:gridSpan w:val="2"/>
            <w:shd w:val="clear" w:color="auto" w:fill="auto"/>
          </w:tcPr>
          <w:p w14:paraId="1ED94A53"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110503AF" w14:textId="77777777" w:rsidR="00A07F82" w:rsidRPr="003B3B49" w:rsidRDefault="00A07F82" w:rsidP="00194164">
            <w:pPr>
              <w:keepNext/>
              <w:keepLines/>
              <w:spacing w:after="0"/>
              <w:rPr>
                <w:rFonts w:ascii="Arial" w:hAnsi="Arial"/>
                <w:sz w:val="18"/>
              </w:rPr>
            </w:pPr>
          </w:p>
        </w:tc>
      </w:tr>
      <w:tr w:rsidR="00A07F82" w:rsidRPr="003B3B49" w14:paraId="226FC0E6"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CE6142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719EFA78"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7AFBCE8B"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292F9B91" w14:textId="77777777" w:rsidR="00A07F82" w:rsidRPr="003B3B49" w:rsidRDefault="00A07F82" w:rsidP="00194164">
            <w:pPr>
              <w:keepNext/>
              <w:keepLines/>
              <w:spacing w:after="0"/>
              <w:rPr>
                <w:rFonts w:ascii="Arial" w:hAnsi="Arial"/>
                <w:sz w:val="18"/>
              </w:rPr>
            </w:pPr>
          </w:p>
        </w:tc>
      </w:tr>
      <w:tr w:rsidR="00A07F82" w:rsidRPr="003B3B49" w14:paraId="6931C76E"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4480C6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RACH-Info-NB-r13[2] SEQUENCE {</w:t>
            </w:r>
          </w:p>
        </w:tc>
        <w:tc>
          <w:tcPr>
            <w:tcW w:w="2268" w:type="dxa"/>
            <w:gridSpan w:val="2"/>
            <w:shd w:val="clear" w:color="auto" w:fill="auto"/>
          </w:tcPr>
          <w:p w14:paraId="4B0F8A07"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2E2F0F80"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E727CFC" w14:textId="77777777" w:rsidR="00A07F82" w:rsidRPr="003B3B49" w:rsidRDefault="00A07F82" w:rsidP="00194164">
            <w:pPr>
              <w:keepNext/>
              <w:keepLines/>
              <w:spacing w:after="0"/>
              <w:rPr>
                <w:rFonts w:ascii="Arial" w:hAnsi="Arial"/>
                <w:sz w:val="18"/>
              </w:rPr>
            </w:pPr>
          </w:p>
        </w:tc>
      </w:tr>
      <w:tr w:rsidR="00A07F82" w:rsidRPr="003B3B49" w14:paraId="65334723"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5BCB8C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ra-ResponseWindowSize-r13</w:t>
            </w:r>
          </w:p>
        </w:tc>
        <w:tc>
          <w:tcPr>
            <w:tcW w:w="2268" w:type="dxa"/>
            <w:gridSpan w:val="2"/>
            <w:shd w:val="clear" w:color="auto" w:fill="auto"/>
          </w:tcPr>
          <w:p w14:paraId="240980C3" w14:textId="77777777" w:rsidR="00A07F82" w:rsidRPr="003B3B49" w:rsidRDefault="00A07F82" w:rsidP="00194164">
            <w:pPr>
              <w:keepNext/>
              <w:keepLines/>
              <w:spacing w:after="0"/>
              <w:rPr>
                <w:rFonts w:ascii="Arial" w:hAnsi="Arial"/>
                <w:sz w:val="18"/>
              </w:rPr>
            </w:pPr>
            <w:r w:rsidRPr="003B3B49">
              <w:rPr>
                <w:rFonts w:ascii="Arial" w:hAnsi="Arial"/>
                <w:sz w:val="18"/>
              </w:rPr>
              <w:t>pp2</w:t>
            </w:r>
          </w:p>
        </w:tc>
        <w:tc>
          <w:tcPr>
            <w:tcW w:w="1701" w:type="dxa"/>
            <w:gridSpan w:val="2"/>
            <w:shd w:val="clear" w:color="auto" w:fill="auto"/>
          </w:tcPr>
          <w:p w14:paraId="1B9D83D8"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04D7C87E" w14:textId="77777777" w:rsidR="00A07F82" w:rsidRPr="003B3B49" w:rsidRDefault="00A07F82" w:rsidP="00194164">
            <w:pPr>
              <w:keepNext/>
              <w:keepLines/>
              <w:spacing w:after="0"/>
              <w:rPr>
                <w:rFonts w:ascii="Arial" w:hAnsi="Arial"/>
                <w:sz w:val="18"/>
              </w:rPr>
            </w:pPr>
          </w:p>
        </w:tc>
      </w:tr>
      <w:tr w:rsidR="00A07F82" w:rsidRPr="003B3B49" w14:paraId="534A72AA"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B3D00D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mac-ContentionResolutionTimer-r13</w:t>
            </w:r>
          </w:p>
        </w:tc>
        <w:tc>
          <w:tcPr>
            <w:tcW w:w="2268" w:type="dxa"/>
            <w:gridSpan w:val="2"/>
            <w:shd w:val="clear" w:color="auto" w:fill="auto"/>
          </w:tcPr>
          <w:p w14:paraId="6E567DB0" w14:textId="77777777" w:rsidR="00A07F82" w:rsidRPr="003B3B49" w:rsidRDefault="00A07F82" w:rsidP="00194164">
            <w:pPr>
              <w:keepNext/>
              <w:keepLines/>
              <w:spacing w:after="0"/>
              <w:rPr>
                <w:rFonts w:ascii="Arial" w:hAnsi="Arial"/>
                <w:sz w:val="18"/>
              </w:rPr>
            </w:pPr>
            <w:r w:rsidRPr="003B3B49">
              <w:rPr>
                <w:rFonts w:ascii="Arial" w:hAnsi="Arial"/>
                <w:sz w:val="18"/>
              </w:rPr>
              <w:t>pp8</w:t>
            </w:r>
          </w:p>
        </w:tc>
        <w:tc>
          <w:tcPr>
            <w:tcW w:w="1701" w:type="dxa"/>
            <w:gridSpan w:val="2"/>
            <w:shd w:val="clear" w:color="auto" w:fill="auto"/>
          </w:tcPr>
          <w:p w14:paraId="0720C8B2"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0FBFFC9B" w14:textId="77777777" w:rsidR="00A07F82" w:rsidRPr="003B3B49" w:rsidRDefault="00A07F82" w:rsidP="00194164">
            <w:pPr>
              <w:keepNext/>
              <w:keepLines/>
              <w:spacing w:after="0"/>
              <w:rPr>
                <w:rFonts w:ascii="Arial" w:hAnsi="Arial"/>
                <w:sz w:val="18"/>
              </w:rPr>
            </w:pPr>
          </w:p>
        </w:tc>
      </w:tr>
      <w:tr w:rsidR="00A07F82" w:rsidRPr="003B3B49" w14:paraId="1C697BFA"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A1DD1FA"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150D4515"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391FE144"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1711AEBE" w14:textId="77777777" w:rsidR="00A07F82" w:rsidRPr="003B3B49" w:rsidRDefault="00A07F82" w:rsidP="00194164">
            <w:pPr>
              <w:keepNext/>
              <w:keepLines/>
              <w:spacing w:after="0"/>
              <w:rPr>
                <w:rFonts w:ascii="Arial" w:hAnsi="Arial"/>
                <w:sz w:val="18"/>
              </w:rPr>
            </w:pPr>
          </w:p>
        </w:tc>
      </w:tr>
      <w:tr w:rsidR="00A07F82" w:rsidRPr="003B3B49" w14:paraId="2A1301B2"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5C5EE34"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RACH-Info-NB-r13[3] SEQUENCE {</w:t>
            </w:r>
          </w:p>
        </w:tc>
        <w:tc>
          <w:tcPr>
            <w:tcW w:w="2268" w:type="dxa"/>
            <w:gridSpan w:val="2"/>
            <w:shd w:val="clear" w:color="auto" w:fill="auto"/>
          </w:tcPr>
          <w:p w14:paraId="65500633"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4A0AAD0A"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169D42A9" w14:textId="77777777" w:rsidR="00A07F82" w:rsidRPr="003B3B49" w:rsidRDefault="00A07F82" w:rsidP="00194164">
            <w:pPr>
              <w:keepNext/>
              <w:keepLines/>
              <w:spacing w:after="0"/>
              <w:rPr>
                <w:rFonts w:ascii="Arial" w:hAnsi="Arial"/>
                <w:sz w:val="18"/>
              </w:rPr>
            </w:pPr>
          </w:p>
        </w:tc>
      </w:tr>
      <w:tr w:rsidR="00A07F82" w:rsidRPr="003B3B49" w14:paraId="188E676D"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634DB4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ra-ResponseWindowSize-r13</w:t>
            </w:r>
          </w:p>
        </w:tc>
        <w:tc>
          <w:tcPr>
            <w:tcW w:w="2268" w:type="dxa"/>
            <w:gridSpan w:val="2"/>
            <w:shd w:val="clear" w:color="auto" w:fill="auto"/>
          </w:tcPr>
          <w:p w14:paraId="24CC6BC3" w14:textId="77777777" w:rsidR="00A07F82" w:rsidRPr="003B3B49" w:rsidRDefault="00A07F82" w:rsidP="00194164">
            <w:pPr>
              <w:keepNext/>
              <w:keepLines/>
              <w:spacing w:after="0"/>
              <w:rPr>
                <w:rFonts w:ascii="Arial" w:hAnsi="Arial"/>
                <w:sz w:val="18"/>
              </w:rPr>
            </w:pPr>
            <w:r w:rsidRPr="003B3B49">
              <w:rPr>
                <w:rFonts w:ascii="Arial" w:hAnsi="Arial"/>
                <w:sz w:val="18"/>
              </w:rPr>
              <w:t>pp2</w:t>
            </w:r>
          </w:p>
        </w:tc>
        <w:tc>
          <w:tcPr>
            <w:tcW w:w="1701" w:type="dxa"/>
            <w:gridSpan w:val="2"/>
            <w:shd w:val="clear" w:color="auto" w:fill="auto"/>
          </w:tcPr>
          <w:p w14:paraId="514EEA2F"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B7AFED0" w14:textId="77777777" w:rsidR="00A07F82" w:rsidRPr="003B3B49" w:rsidRDefault="00A07F82" w:rsidP="00194164">
            <w:pPr>
              <w:keepNext/>
              <w:keepLines/>
              <w:spacing w:after="0"/>
              <w:rPr>
                <w:rFonts w:ascii="Arial" w:hAnsi="Arial"/>
                <w:sz w:val="18"/>
              </w:rPr>
            </w:pPr>
          </w:p>
        </w:tc>
      </w:tr>
      <w:tr w:rsidR="00A07F82" w:rsidRPr="003B3B49" w14:paraId="44DF265E"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A228FB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mac-ContentionResolutionTimer-r13</w:t>
            </w:r>
          </w:p>
        </w:tc>
        <w:tc>
          <w:tcPr>
            <w:tcW w:w="2268" w:type="dxa"/>
            <w:gridSpan w:val="2"/>
            <w:shd w:val="clear" w:color="auto" w:fill="auto"/>
          </w:tcPr>
          <w:p w14:paraId="0AF07EDB" w14:textId="77777777" w:rsidR="00A07F82" w:rsidRPr="003B3B49" w:rsidRDefault="00A07F82" w:rsidP="00194164">
            <w:pPr>
              <w:keepNext/>
              <w:keepLines/>
              <w:spacing w:after="0"/>
              <w:rPr>
                <w:rFonts w:ascii="Arial" w:hAnsi="Arial"/>
                <w:sz w:val="18"/>
              </w:rPr>
            </w:pPr>
            <w:r w:rsidRPr="003B3B49">
              <w:rPr>
                <w:rFonts w:ascii="Arial" w:hAnsi="Arial"/>
                <w:sz w:val="18"/>
              </w:rPr>
              <w:t>pp8</w:t>
            </w:r>
          </w:p>
        </w:tc>
        <w:tc>
          <w:tcPr>
            <w:tcW w:w="1701" w:type="dxa"/>
            <w:gridSpan w:val="2"/>
            <w:shd w:val="clear" w:color="auto" w:fill="auto"/>
          </w:tcPr>
          <w:p w14:paraId="473F5872"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6430F2CA" w14:textId="77777777" w:rsidR="00A07F82" w:rsidRPr="003B3B49" w:rsidRDefault="00A07F82" w:rsidP="00194164">
            <w:pPr>
              <w:keepNext/>
              <w:keepLines/>
              <w:spacing w:after="0"/>
              <w:rPr>
                <w:rFonts w:ascii="Arial" w:hAnsi="Arial"/>
                <w:sz w:val="18"/>
              </w:rPr>
            </w:pPr>
          </w:p>
        </w:tc>
      </w:tr>
      <w:tr w:rsidR="00A07F82" w:rsidRPr="003B3B49" w14:paraId="2BBF0562"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FCFCF1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2247C719"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36ADD097"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452807C6" w14:textId="77777777" w:rsidR="00A07F82" w:rsidRPr="003B3B49" w:rsidRDefault="00A07F82" w:rsidP="00194164">
            <w:pPr>
              <w:keepNext/>
              <w:keepLines/>
              <w:spacing w:after="0"/>
              <w:rPr>
                <w:rFonts w:ascii="Arial" w:hAnsi="Arial"/>
                <w:sz w:val="18"/>
              </w:rPr>
            </w:pPr>
          </w:p>
        </w:tc>
      </w:tr>
      <w:tr w:rsidR="00A07F82" w:rsidRPr="003B3B49" w14:paraId="1BBD6D9B"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A3E3AE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2066492C"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0F11D8A1"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3AB06271" w14:textId="77777777" w:rsidR="00A07F82" w:rsidRPr="003B3B49" w:rsidRDefault="00A07F82" w:rsidP="00194164">
            <w:pPr>
              <w:keepNext/>
              <w:keepLines/>
              <w:spacing w:after="0"/>
              <w:rPr>
                <w:rFonts w:ascii="Arial" w:hAnsi="Arial"/>
                <w:sz w:val="18"/>
              </w:rPr>
            </w:pPr>
          </w:p>
        </w:tc>
      </w:tr>
      <w:tr w:rsidR="00A07F82" w:rsidRPr="003B3B49" w14:paraId="2C6751B5"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D22A40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powerRampingParameters-v1450</w:t>
            </w:r>
          </w:p>
        </w:tc>
        <w:tc>
          <w:tcPr>
            <w:tcW w:w="2268" w:type="dxa"/>
            <w:gridSpan w:val="2"/>
            <w:shd w:val="clear" w:color="auto" w:fill="auto"/>
          </w:tcPr>
          <w:p w14:paraId="44FAAC41" w14:textId="77777777" w:rsidR="00A07F82" w:rsidRPr="003B3B49" w:rsidRDefault="00A07F82" w:rsidP="00194164">
            <w:pPr>
              <w:keepNext/>
              <w:keepLines/>
              <w:spacing w:after="0"/>
              <w:rPr>
                <w:rFonts w:ascii="Arial" w:hAnsi="Arial"/>
                <w:sz w:val="18"/>
              </w:rPr>
            </w:pPr>
            <w:r w:rsidRPr="003B3B49">
              <w:rPr>
                <w:rFonts w:ascii="Arial" w:hAnsi="Arial"/>
                <w:sz w:val="18"/>
              </w:rPr>
              <w:t>Not present</w:t>
            </w:r>
          </w:p>
        </w:tc>
        <w:tc>
          <w:tcPr>
            <w:tcW w:w="1701" w:type="dxa"/>
            <w:gridSpan w:val="2"/>
            <w:shd w:val="clear" w:color="auto" w:fill="auto"/>
          </w:tcPr>
          <w:p w14:paraId="5FAF170C"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B14149A" w14:textId="77777777" w:rsidR="00A07F82" w:rsidRPr="003B3B49" w:rsidRDefault="00A07F82" w:rsidP="00194164">
            <w:pPr>
              <w:keepNext/>
              <w:keepLines/>
              <w:spacing w:after="0"/>
              <w:rPr>
                <w:rFonts w:ascii="Arial" w:hAnsi="Arial"/>
                <w:sz w:val="18"/>
              </w:rPr>
            </w:pPr>
          </w:p>
        </w:tc>
      </w:tr>
      <w:tr w:rsidR="00A07F82" w:rsidRPr="003B3B49" w14:paraId="1B43BDF9" w14:textId="77777777" w:rsidTr="0019416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B6469A" w14:textId="77777777" w:rsidR="00A07F82" w:rsidRPr="003B3B49" w:rsidRDefault="00A07F82" w:rsidP="00194164">
            <w:pPr>
              <w:keepNext/>
              <w:keepLines/>
              <w:spacing w:after="0"/>
              <w:rPr>
                <w:rFonts w:ascii="Arial" w:hAnsi="Arial"/>
                <w:sz w:val="18"/>
              </w:rPr>
            </w:pPr>
            <w:r w:rsidRPr="003B3B49">
              <w:rPr>
                <w:rFonts w:ascii="Arial" w:hAnsi="Arial"/>
                <w:sz w:val="18"/>
              </w:rPr>
              <w:t>}</w:t>
            </w:r>
          </w:p>
        </w:tc>
        <w:tc>
          <w:tcPr>
            <w:tcW w:w="2268" w:type="dxa"/>
            <w:gridSpan w:val="2"/>
            <w:tcBorders>
              <w:top w:val="single" w:sz="4" w:space="0" w:color="auto"/>
              <w:left w:val="single" w:sz="4" w:space="0" w:color="auto"/>
              <w:bottom w:val="single" w:sz="4" w:space="0" w:color="auto"/>
              <w:right w:val="single" w:sz="4" w:space="0" w:color="auto"/>
            </w:tcBorders>
          </w:tcPr>
          <w:p w14:paraId="75BF3E1C" w14:textId="77777777" w:rsidR="00A07F82" w:rsidRPr="003B3B49" w:rsidRDefault="00A07F82" w:rsidP="00194164">
            <w:pPr>
              <w:keepNext/>
              <w:keepLines/>
              <w:spacing w:after="0"/>
              <w:rPr>
                <w:rFonts w:ascii="Arial" w:hAnsi="Arial"/>
                <w:sz w:val="18"/>
              </w:rPr>
            </w:pPr>
          </w:p>
        </w:tc>
        <w:tc>
          <w:tcPr>
            <w:tcW w:w="1701" w:type="dxa"/>
            <w:gridSpan w:val="2"/>
            <w:tcBorders>
              <w:top w:val="single" w:sz="4" w:space="0" w:color="auto"/>
              <w:left w:val="single" w:sz="4" w:space="0" w:color="auto"/>
              <w:bottom w:val="single" w:sz="4" w:space="0" w:color="auto"/>
              <w:right w:val="single" w:sz="4" w:space="0" w:color="auto"/>
            </w:tcBorders>
          </w:tcPr>
          <w:p w14:paraId="44BEB2E8" w14:textId="77777777" w:rsidR="00A07F82" w:rsidRPr="003B3B49" w:rsidRDefault="00A07F82" w:rsidP="00194164">
            <w:pPr>
              <w:keepNext/>
              <w:keepLines/>
              <w:spacing w:after="0"/>
              <w:rPr>
                <w:rFonts w:ascii="Arial" w:hAnsi="Arial"/>
                <w:sz w:val="18"/>
              </w:rPr>
            </w:pPr>
          </w:p>
        </w:tc>
        <w:tc>
          <w:tcPr>
            <w:tcW w:w="1275" w:type="dxa"/>
            <w:gridSpan w:val="2"/>
            <w:tcBorders>
              <w:top w:val="single" w:sz="4" w:space="0" w:color="auto"/>
              <w:left w:val="single" w:sz="4" w:space="0" w:color="auto"/>
              <w:bottom w:val="single" w:sz="4" w:space="0" w:color="auto"/>
              <w:right w:val="single" w:sz="4" w:space="0" w:color="auto"/>
            </w:tcBorders>
          </w:tcPr>
          <w:p w14:paraId="62E23623" w14:textId="77777777" w:rsidR="00A07F82" w:rsidRPr="003B3B49" w:rsidRDefault="00A07F82" w:rsidP="00194164">
            <w:pPr>
              <w:keepNext/>
              <w:keepLines/>
              <w:spacing w:after="0"/>
              <w:rPr>
                <w:rFonts w:ascii="Arial" w:hAnsi="Arial"/>
                <w:sz w:val="18"/>
              </w:rPr>
            </w:pPr>
          </w:p>
        </w:tc>
      </w:tr>
    </w:tbl>
    <w:p w14:paraId="10DBCA75" w14:textId="77777777" w:rsidR="00A07F82" w:rsidRPr="003B3B49" w:rsidRDefault="00A07F82" w:rsidP="00A07F82"/>
    <w:p w14:paraId="5AF2AB8A" w14:textId="77777777" w:rsidR="00A07F82" w:rsidRPr="003B3B49" w:rsidRDefault="00A07F82" w:rsidP="00A07F82">
      <w:pPr>
        <w:pStyle w:val="TH"/>
      </w:pPr>
      <w:r w:rsidRPr="003B3B49">
        <w:t>Table 13.3.2.2.4.3-3: NPRACH-ConfigSIB-NB-DEFAULT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07F82" w:rsidRPr="003B3B49" w14:paraId="1A02C429" w14:textId="77777777" w:rsidTr="00194164">
        <w:trPr>
          <w:gridBefore w:val="1"/>
          <w:wBefore w:w="9" w:type="dxa"/>
          <w:jc w:val="center"/>
        </w:trPr>
        <w:tc>
          <w:tcPr>
            <w:tcW w:w="9781" w:type="dxa"/>
            <w:gridSpan w:val="5"/>
          </w:tcPr>
          <w:p w14:paraId="2AABC073" w14:textId="77777777" w:rsidR="00A07F82" w:rsidRPr="003B3B49" w:rsidRDefault="00A07F82" w:rsidP="00194164">
            <w:pPr>
              <w:keepNext/>
              <w:keepLines/>
              <w:spacing w:after="0"/>
              <w:rPr>
                <w:rFonts w:ascii="Arial" w:hAnsi="Arial"/>
                <w:sz w:val="18"/>
              </w:rPr>
            </w:pPr>
            <w:r w:rsidRPr="003B3B49">
              <w:rPr>
                <w:rFonts w:ascii="Arial" w:hAnsi="Arial"/>
                <w:sz w:val="18"/>
              </w:rPr>
              <w:t>Derivation Path: 36.508 Table 8.1.6.3-5</w:t>
            </w:r>
          </w:p>
        </w:tc>
      </w:tr>
      <w:tr w:rsidR="00A07F82" w:rsidRPr="003B3B49" w14:paraId="712FBAF2" w14:textId="77777777" w:rsidTr="00194164">
        <w:trPr>
          <w:gridAfter w:val="1"/>
          <w:wAfter w:w="9" w:type="dxa"/>
          <w:trHeight w:val="50"/>
          <w:jc w:val="center"/>
        </w:trPr>
        <w:tc>
          <w:tcPr>
            <w:tcW w:w="4537" w:type="dxa"/>
            <w:gridSpan w:val="2"/>
          </w:tcPr>
          <w:p w14:paraId="772C1E33"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Information Element</w:t>
            </w:r>
          </w:p>
        </w:tc>
        <w:tc>
          <w:tcPr>
            <w:tcW w:w="2268" w:type="dxa"/>
          </w:tcPr>
          <w:p w14:paraId="728F8B67"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Value/remark</w:t>
            </w:r>
          </w:p>
        </w:tc>
        <w:tc>
          <w:tcPr>
            <w:tcW w:w="1701" w:type="dxa"/>
          </w:tcPr>
          <w:p w14:paraId="07E3D872"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Comment</w:t>
            </w:r>
          </w:p>
        </w:tc>
        <w:tc>
          <w:tcPr>
            <w:tcW w:w="1275" w:type="dxa"/>
          </w:tcPr>
          <w:p w14:paraId="4AF341CA"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Condition</w:t>
            </w:r>
          </w:p>
        </w:tc>
      </w:tr>
      <w:tr w:rsidR="00A07F82" w:rsidRPr="003B3B49" w14:paraId="5106F0A4" w14:textId="77777777" w:rsidTr="0019416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F23CA94" w14:textId="77777777" w:rsidR="00A07F82" w:rsidRPr="003B3B49" w:rsidRDefault="00A07F82" w:rsidP="00194164">
            <w:pPr>
              <w:keepNext/>
              <w:keepLines/>
              <w:spacing w:after="0"/>
              <w:rPr>
                <w:rFonts w:ascii="Arial" w:hAnsi="Arial"/>
                <w:sz w:val="18"/>
              </w:rPr>
            </w:pPr>
            <w:r w:rsidRPr="003B3B49">
              <w:rPr>
                <w:rFonts w:ascii="Arial" w:hAnsi="Arial"/>
                <w:sz w:val="18"/>
              </w:rPr>
              <w:t>NPRACH-ConfigSIB-NB-DEFAULT ::= SEQUENCE {</w:t>
            </w:r>
          </w:p>
        </w:tc>
        <w:tc>
          <w:tcPr>
            <w:tcW w:w="2268" w:type="dxa"/>
            <w:tcBorders>
              <w:top w:val="single" w:sz="4" w:space="0" w:color="auto"/>
              <w:left w:val="single" w:sz="4" w:space="0" w:color="auto"/>
              <w:bottom w:val="single" w:sz="4" w:space="0" w:color="auto"/>
              <w:right w:val="single" w:sz="4" w:space="0" w:color="auto"/>
            </w:tcBorders>
          </w:tcPr>
          <w:p w14:paraId="2B1F6290" w14:textId="77777777" w:rsidR="00A07F82" w:rsidRPr="003B3B49" w:rsidRDefault="00A07F82" w:rsidP="00194164">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14FD22" w14:textId="77777777" w:rsidR="00A07F82" w:rsidRPr="003B3B49" w:rsidRDefault="00A07F82" w:rsidP="00194164">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364004DA" w14:textId="77777777" w:rsidR="00A07F82" w:rsidRPr="003B3B49" w:rsidRDefault="00A07F82" w:rsidP="00194164">
            <w:pPr>
              <w:keepNext/>
              <w:keepLines/>
              <w:spacing w:after="0"/>
              <w:rPr>
                <w:rFonts w:ascii="Arial" w:hAnsi="Arial"/>
                <w:sz w:val="18"/>
              </w:rPr>
            </w:pPr>
          </w:p>
        </w:tc>
      </w:tr>
      <w:tr w:rsidR="00A07F82" w:rsidRPr="003B3B49" w14:paraId="6013D8D0" w14:textId="77777777" w:rsidTr="00194164">
        <w:trPr>
          <w:gridAfter w:val="1"/>
          <w:wAfter w:w="9" w:type="dxa"/>
          <w:jc w:val="center"/>
        </w:trPr>
        <w:tc>
          <w:tcPr>
            <w:tcW w:w="4537" w:type="dxa"/>
            <w:gridSpan w:val="2"/>
            <w:tcBorders>
              <w:bottom w:val="nil"/>
            </w:tcBorders>
          </w:tcPr>
          <w:p w14:paraId="124AAE6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nprach-CP-Length-r13</w:t>
            </w:r>
          </w:p>
        </w:tc>
        <w:tc>
          <w:tcPr>
            <w:tcW w:w="2268" w:type="dxa"/>
          </w:tcPr>
          <w:p w14:paraId="5612662F" w14:textId="77777777" w:rsidR="00A07F82" w:rsidRPr="003B3B49" w:rsidRDefault="00A07F82" w:rsidP="00194164">
            <w:pPr>
              <w:keepNext/>
              <w:keepLines/>
              <w:spacing w:after="0"/>
              <w:rPr>
                <w:rFonts w:ascii="Arial" w:hAnsi="Arial"/>
                <w:sz w:val="18"/>
              </w:rPr>
            </w:pPr>
            <w:r w:rsidRPr="003B3B49">
              <w:rPr>
                <w:rFonts w:ascii="Arial" w:hAnsi="Arial"/>
                <w:sz w:val="18"/>
              </w:rPr>
              <w:t>Us266dot7</w:t>
            </w:r>
          </w:p>
        </w:tc>
        <w:tc>
          <w:tcPr>
            <w:tcW w:w="1701" w:type="dxa"/>
          </w:tcPr>
          <w:p w14:paraId="1AE70A12" w14:textId="77777777" w:rsidR="00A07F82" w:rsidRPr="003B3B49" w:rsidRDefault="00A07F82" w:rsidP="00194164">
            <w:pPr>
              <w:keepNext/>
              <w:keepLines/>
              <w:spacing w:after="0"/>
              <w:rPr>
                <w:rFonts w:ascii="Arial" w:hAnsi="Arial"/>
                <w:sz w:val="18"/>
              </w:rPr>
            </w:pPr>
          </w:p>
        </w:tc>
        <w:tc>
          <w:tcPr>
            <w:tcW w:w="1275" w:type="dxa"/>
          </w:tcPr>
          <w:p w14:paraId="2C7A04B8" w14:textId="77777777" w:rsidR="00A07F82" w:rsidRPr="003B3B49" w:rsidRDefault="00A07F82" w:rsidP="00194164">
            <w:pPr>
              <w:keepNext/>
              <w:keepLines/>
              <w:spacing w:after="0"/>
              <w:rPr>
                <w:rFonts w:ascii="Arial" w:hAnsi="Arial"/>
                <w:sz w:val="18"/>
              </w:rPr>
            </w:pPr>
          </w:p>
        </w:tc>
      </w:tr>
      <w:tr w:rsidR="00A07F82" w:rsidRPr="003B3B49" w14:paraId="5CC409D7" w14:textId="77777777" w:rsidTr="00194164">
        <w:trPr>
          <w:gridAfter w:val="1"/>
          <w:wAfter w:w="9" w:type="dxa"/>
          <w:jc w:val="center"/>
        </w:trPr>
        <w:tc>
          <w:tcPr>
            <w:tcW w:w="4537" w:type="dxa"/>
            <w:gridSpan w:val="2"/>
            <w:tcBorders>
              <w:bottom w:val="nil"/>
            </w:tcBorders>
          </w:tcPr>
          <w:p w14:paraId="747198D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rsrp-ThresholdsPrachInfoList-r13 ::= SEQUENCE (SIZE(1)) OF RSRP-Range {</w:t>
            </w:r>
          </w:p>
        </w:tc>
        <w:tc>
          <w:tcPr>
            <w:tcW w:w="2268" w:type="dxa"/>
          </w:tcPr>
          <w:p w14:paraId="4500BAC2" w14:textId="77777777" w:rsidR="00A07F82" w:rsidRPr="003B3B49" w:rsidRDefault="00A07F82" w:rsidP="00194164">
            <w:pPr>
              <w:keepNext/>
              <w:keepLines/>
              <w:spacing w:after="0"/>
              <w:rPr>
                <w:rFonts w:ascii="Arial" w:hAnsi="Arial"/>
                <w:sz w:val="18"/>
              </w:rPr>
            </w:pPr>
            <w:r w:rsidRPr="003B3B49">
              <w:rPr>
                <w:rFonts w:ascii="Arial" w:hAnsi="Arial"/>
                <w:sz w:val="18"/>
              </w:rPr>
              <w:t>2 entries</w:t>
            </w:r>
          </w:p>
        </w:tc>
        <w:tc>
          <w:tcPr>
            <w:tcW w:w="1701" w:type="dxa"/>
          </w:tcPr>
          <w:p w14:paraId="480971BA" w14:textId="77777777" w:rsidR="00A07F82" w:rsidRPr="003B3B49" w:rsidRDefault="00A07F82" w:rsidP="00194164">
            <w:pPr>
              <w:keepNext/>
              <w:keepLines/>
              <w:spacing w:after="0"/>
              <w:rPr>
                <w:rFonts w:ascii="Arial" w:hAnsi="Arial"/>
                <w:sz w:val="18"/>
              </w:rPr>
            </w:pPr>
          </w:p>
        </w:tc>
        <w:tc>
          <w:tcPr>
            <w:tcW w:w="1275" w:type="dxa"/>
          </w:tcPr>
          <w:p w14:paraId="2D5CD0D3" w14:textId="77777777" w:rsidR="00A07F82" w:rsidRPr="003B3B49" w:rsidRDefault="00A07F82" w:rsidP="00194164">
            <w:pPr>
              <w:keepNext/>
              <w:keepLines/>
              <w:spacing w:after="0"/>
              <w:rPr>
                <w:rFonts w:ascii="Arial" w:hAnsi="Arial"/>
                <w:sz w:val="18"/>
              </w:rPr>
            </w:pPr>
          </w:p>
        </w:tc>
      </w:tr>
      <w:tr w:rsidR="00A07F82" w:rsidRPr="003B3B49" w14:paraId="0FEECDCA" w14:textId="77777777" w:rsidTr="00194164">
        <w:trPr>
          <w:gridAfter w:val="1"/>
          <w:wAfter w:w="9" w:type="dxa"/>
          <w:jc w:val="center"/>
        </w:trPr>
        <w:tc>
          <w:tcPr>
            <w:tcW w:w="4537" w:type="dxa"/>
            <w:gridSpan w:val="2"/>
            <w:tcBorders>
              <w:bottom w:val="nil"/>
            </w:tcBorders>
          </w:tcPr>
          <w:p w14:paraId="67BA591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RSRP-Range[1]</w:t>
            </w:r>
          </w:p>
        </w:tc>
        <w:tc>
          <w:tcPr>
            <w:tcW w:w="2268" w:type="dxa"/>
          </w:tcPr>
          <w:p w14:paraId="72F9AFD5" w14:textId="77777777" w:rsidR="00A07F82" w:rsidRPr="003B3B49" w:rsidRDefault="00A07F82" w:rsidP="00194164">
            <w:pPr>
              <w:keepNext/>
              <w:keepLines/>
              <w:spacing w:after="0"/>
              <w:rPr>
                <w:rFonts w:ascii="Arial" w:hAnsi="Arial"/>
                <w:sz w:val="18"/>
              </w:rPr>
            </w:pPr>
            <w:r w:rsidRPr="003B3B49">
              <w:rPr>
                <w:rFonts w:ascii="Arial" w:hAnsi="Arial"/>
                <w:sz w:val="18"/>
              </w:rPr>
              <w:t>20</w:t>
            </w:r>
          </w:p>
        </w:tc>
        <w:tc>
          <w:tcPr>
            <w:tcW w:w="1701" w:type="dxa"/>
          </w:tcPr>
          <w:p w14:paraId="6FDB79B5" w14:textId="77777777" w:rsidR="00A07F82" w:rsidRPr="003B3B49" w:rsidRDefault="00A07F82" w:rsidP="00194164">
            <w:pPr>
              <w:keepNext/>
              <w:keepLines/>
              <w:spacing w:after="0"/>
              <w:rPr>
                <w:rFonts w:ascii="Arial" w:hAnsi="Arial"/>
                <w:sz w:val="18"/>
              </w:rPr>
            </w:pPr>
            <w:r w:rsidRPr="003B3B49">
              <w:rPr>
                <w:rFonts w:ascii="Arial" w:hAnsi="Arial"/>
                <w:sz w:val="18"/>
              </w:rPr>
              <w:t>-121dBm</w:t>
            </w:r>
          </w:p>
        </w:tc>
        <w:tc>
          <w:tcPr>
            <w:tcW w:w="1275" w:type="dxa"/>
            <w:vMerge w:val="restart"/>
            <w:vAlign w:val="center"/>
          </w:tcPr>
          <w:p w14:paraId="51D9145B" w14:textId="77777777" w:rsidR="00A07F82" w:rsidRPr="003B3B49" w:rsidRDefault="00A07F82" w:rsidP="00194164">
            <w:pPr>
              <w:keepNext/>
              <w:keepLines/>
              <w:spacing w:after="0"/>
              <w:rPr>
                <w:rFonts w:ascii="Arial" w:hAnsi="Arial"/>
                <w:sz w:val="18"/>
              </w:rPr>
            </w:pPr>
            <w:r w:rsidRPr="003B3B49">
              <w:rPr>
                <w:rFonts w:ascii="Arial" w:hAnsi="Arial"/>
                <w:sz w:val="18"/>
              </w:rPr>
              <w:t>Normal</w:t>
            </w:r>
          </w:p>
        </w:tc>
      </w:tr>
      <w:tr w:rsidR="00A07F82" w:rsidRPr="003B3B49" w14:paraId="1A1665D8" w14:textId="77777777" w:rsidTr="00194164">
        <w:trPr>
          <w:gridAfter w:val="1"/>
          <w:wAfter w:w="9" w:type="dxa"/>
          <w:jc w:val="center"/>
        </w:trPr>
        <w:tc>
          <w:tcPr>
            <w:tcW w:w="4537" w:type="dxa"/>
            <w:gridSpan w:val="2"/>
            <w:tcBorders>
              <w:bottom w:val="nil"/>
            </w:tcBorders>
          </w:tcPr>
          <w:p w14:paraId="575972F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RSRP-Range[2]</w:t>
            </w:r>
          </w:p>
        </w:tc>
        <w:tc>
          <w:tcPr>
            <w:tcW w:w="2268" w:type="dxa"/>
          </w:tcPr>
          <w:p w14:paraId="1D9CF4A8" w14:textId="77777777" w:rsidR="00A07F82" w:rsidRPr="003B3B49" w:rsidRDefault="00A07F82" w:rsidP="00194164">
            <w:pPr>
              <w:keepNext/>
              <w:keepLines/>
              <w:spacing w:after="0"/>
              <w:rPr>
                <w:rFonts w:ascii="Arial" w:hAnsi="Arial"/>
                <w:sz w:val="18"/>
              </w:rPr>
            </w:pPr>
            <w:r w:rsidRPr="003B3B49">
              <w:rPr>
                <w:rFonts w:ascii="Arial" w:hAnsi="Arial"/>
                <w:sz w:val="18"/>
              </w:rPr>
              <w:t>41</w:t>
            </w:r>
          </w:p>
        </w:tc>
        <w:tc>
          <w:tcPr>
            <w:tcW w:w="1701" w:type="dxa"/>
          </w:tcPr>
          <w:p w14:paraId="296292F8" w14:textId="77777777" w:rsidR="00A07F82" w:rsidRPr="003B3B49" w:rsidRDefault="00A07F82" w:rsidP="00194164">
            <w:pPr>
              <w:keepNext/>
              <w:keepLines/>
              <w:spacing w:after="0"/>
              <w:rPr>
                <w:rFonts w:ascii="Arial" w:hAnsi="Arial"/>
                <w:sz w:val="18"/>
              </w:rPr>
            </w:pPr>
            <w:r w:rsidRPr="003B3B49">
              <w:rPr>
                <w:rFonts w:ascii="Arial" w:hAnsi="Arial"/>
                <w:sz w:val="18"/>
              </w:rPr>
              <w:t>-100dBm</w:t>
            </w:r>
          </w:p>
        </w:tc>
        <w:tc>
          <w:tcPr>
            <w:tcW w:w="1275" w:type="dxa"/>
            <w:vMerge/>
          </w:tcPr>
          <w:p w14:paraId="45AD07F0" w14:textId="77777777" w:rsidR="00A07F82" w:rsidRPr="003B3B49" w:rsidRDefault="00A07F82" w:rsidP="00194164">
            <w:pPr>
              <w:keepNext/>
              <w:keepLines/>
              <w:spacing w:after="0"/>
              <w:rPr>
                <w:rFonts w:ascii="Arial" w:hAnsi="Arial"/>
                <w:sz w:val="18"/>
              </w:rPr>
            </w:pPr>
          </w:p>
        </w:tc>
      </w:tr>
      <w:tr w:rsidR="00A07F82" w:rsidRPr="003B3B49" w14:paraId="4FBA883A" w14:textId="77777777" w:rsidTr="00194164">
        <w:trPr>
          <w:gridAfter w:val="1"/>
          <w:wAfter w:w="9" w:type="dxa"/>
          <w:jc w:val="center"/>
        </w:trPr>
        <w:tc>
          <w:tcPr>
            <w:tcW w:w="4537" w:type="dxa"/>
            <w:gridSpan w:val="2"/>
            <w:tcBorders>
              <w:bottom w:val="nil"/>
            </w:tcBorders>
          </w:tcPr>
          <w:p w14:paraId="684DD94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0D95290D" w14:textId="77777777" w:rsidR="00A07F82" w:rsidRPr="003B3B49" w:rsidRDefault="00A07F82" w:rsidP="00194164">
            <w:pPr>
              <w:keepNext/>
              <w:keepLines/>
              <w:spacing w:after="0"/>
              <w:rPr>
                <w:rFonts w:ascii="Arial" w:hAnsi="Arial"/>
                <w:sz w:val="18"/>
              </w:rPr>
            </w:pPr>
          </w:p>
        </w:tc>
        <w:tc>
          <w:tcPr>
            <w:tcW w:w="1701" w:type="dxa"/>
          </w:tcPr>
          <w:p w14:paraId="2E548A4D" w14:textId="77777777" w:rsidR="00A07F82" w:rsidRPr="003B3B49" w:rsidRDefault="00A07F82" w:rsidP="00194164">
            <w:pPr>
              <w:keepNext/>
              <w:keepLines/>
              <w:spacing w:after="0"/>
              <w:rPr>
                <w:rFonts w:ascii="Arial" w:hAnsi="Arial"/>
                <w:sz w:val="18"/>
              </w:rPr>
            </w:pPr>
          </w:p>
        </w:tc>
        <w:tc>
          <w:tcPr>
            <w:tcW w:w="1275" w:type="dxa"/>
          </w:tcPr>
          <w:p w14:paraId="7C4A76BF" w14:textId="77777777" w:rsidR="00A07F82" w:rsidRPr="003B3B49" w:rsidRDefault="00A07F82" w:rsidP="00194164">
            <w:pPr>
              <w:keepNext/>
              <w:keepLines/>
              <w:spacing w:after="0"/>
              <w:rPr>
                <w:rFonts w:ascii="Arial" w:hAnsi="Arial"/>
                <w:sz w:val="18"/>
              </w:rPr>
            </w:pPr>
          </w:p>
        </w:tc>
      </w:tr>
      <w:tr w:rsidR="00A07F82" w:rsidRPr="003B3B49" w14:paraId="043BF1D5" w14:textId="77777777" w:rsidTr="00194164">
        <w:trPr>
          <w:gridAfter w:val="1"/>
          <w:wAfter w:w="9" w:type="dxa"/>
          <w:jc w:val="center"/>
        </w:trPr>
        <w:tc>
          <w:tcPr>
            <w:tcW w:w="4537" w:type="dxa"/>
            <w:gridSpan w:val="2"/>
            <w:tcBorders>
              <w:bottom w:val="single" w:sz="4" w:space="0" w:color="auto"/>
            </w:tcBorders>
          </w:tcPr>
          <w:p w14:paraId="4209093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nprach-ParametersList-r13 SEQUENCE (SIZE (1.. maxNPRACH-Resources-NB-r13)) OF NPRACH-Parameters-NB-r13 {</w:t>
            </w:r>
          </w:p>
        </w:tc>
        <w:tc>
          <w:tcPr>
            <w:tcW w:w="2268" w:type="dxa"/>
          </w:tcPr>
          <w:p w14:paraId="6FB43FC6" w14:textId="77777777" w:rsidR="00A07F82" w:rsidRPr="003B3B49" w:rsidRDefault="00A07F82" w:rsidP="00194164">
            <w:pPr>
              <w:keepNext/>
              <w:keepLines/>
              <w:spacing w:after="0"/>
              <w:rPr>
                <w:rFonts w:ascii="Arial" w:hAnsi="Arial"/>
                <w:sz w:val="18"/>
              </w:rPr>
            </w:pPr>
            <w:r w:rsidRPr="003B3B49">
              <w:rPr>
                <w:rFonts w:ascii="Arial" w:hAnsi="Arial"/>
                <w:sz w:val="18"/>
              </w:rPr>
              <w:t>3 entries</w:t>
            </w:r>
          </w:p>
        </w:tc>
        <w:tc>
          <w:tcPr>
            <w:tcW w:w="1701" w:type="dxa"/>
          </w:tcPr>
          <w:p w14:paraId="70FF8E3B" w14:textId="77777777" w:rsidR="00A07F82" w:rsidRPr="003B3B49" w:rsidRDefault="00A07F82" w:rsidP="00194164">
            <w:pPr>
              <w:keepNext/>
              <w:keepLines/>
              <w:spacing w:after="0"/>
              <w:rPr>
                <w:rFonts w:ascii="Arial" w:hAnsi="Arial"/>
                <w:sz w:val="18"/>
              </w:rPr>
            </w:pPr>
          </w:p>
        </w:tc>
        <w:tc>
          <w:tcPr>
            <w:tcW w:w="1275" w:type="dxa"/>
          </w:tcPr>
          <w:p w14:paraId="17005EA7" w14:textId="77777777" w:rsidR="00A07F82" w:rsidRPr="003B3B49" w:rsidRDefault="00A07F82" w:rsidP="00194164">
            <w:pPr>
              <w:keepNext/>
              <w:keepLines/>
              <w:spacing w:after="0"/>
              <w:rPr>
                <w:rFonts w:ascii="Arial" w:hAnsi="Arial"/>
                <w:sz w:val="18"/>
              </w:rPr>
            </w:pPr>
          </w:p>
        </w:tc>
      </w:tr>
      <w:tr w:rsidR="00A07F82" w:rsidRPr="003B3B49" w14:paraId="3DD1512E" w14:textId="77777777" w:rsidTr="00194164">
        <w:trPr>
          <w:gridAfter w:val="1"/>
          <w:wAfter w:w="9" w:type="dxa"/>
          <w:jc w:val="center"/>
        </w:trPr>
        <w:tc>
          <w:tcPr>
            <w:tcW w:w="4537" w:type="dxa"/>
            <w:gridSpan w:val="2"/>
            <w:tcBorders>
              <w:bottom w:val="single" w:sz="4" w:space="0" w:color="auto"/>
            </w:tcBorders>
          </w:tcPr>
          <w:p w14:paraId="0AB91E9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NPRACH-Parameters-NB-r13[1] ::= SEQUENCE {</w:t>
            </w:r>
          </w:p>
        </w:tc>
        <w:tc>
          <w:tcPr>
            <w:tcW w:w="2268" w:type="dxa"/>
          </w:tcPr>
          <w:p w14:paraId="7AD7791E" w14:textId="77777777" w:rsidR="00A07F82" w:rsidRPr="003B3B49" w:rsidRDefault="00A07F82" w:rsidP="00194164">
            <w:pPr>
              <w:keepNext/>
              <w:keepLines/>
              <w:spacing w:after="0"/>
              <w:rPr>
                <w:rFonts w:ascii="Arial" w:hAnsi="Arial"/>
                <w:sz w:val="18"/>
              </w:rPr>
            </w:pPr>
          </w:p>
        </w:tc>
        <w:tc>
          <w:tcPr>
            <w:tcW w:w="1701" w:type="dxa"/>
          </w:tcPr>
          <w:p w14:paraId="374E742D" w14:textId="77777777" w:rsidR="00A07F82" w:rsidRPr="003B3B49" w:rsidRDefault="00A07F82" w:rsidP="00194164">
            <w:pPr>
              <w:keepNext/>
              <w:keepLines/>
              <w:spacing w:after="0"/>
              <w:rPr>
                <w:rFonts w:ascii="Arial" w:hAnsi="Arial"/>
                <w:sz w:val="18"/>
              </w:rPr>
            </w:pPr>
          </w:p>
        </w:tc>
        <w:tc>
          <w:tcPr>
            <w:tcW w:w="1275" w:type="dxa"/>
          </w:tcPr>
          <w:p w14:paraId="57CBBAFD" w14:textId="77777777" w:rsidR="00A07F82" w:rsidRPr="003B3B49" w:rsidRDefault="00A07F82" w:rsidP="00194164">
            <w:pPr>
              <w:keepNext/>
              <w:keepLines/>
              <w:spacing w:after="0"/>
              <w:rPr>
                <w:rFonts w:ascii="Arial" w:hAnsi="Arial"/>
                <w:sz w:val="18"/>
              </w:rPr>
            </w:pPr>
          </w:p>
        </w:tc>
      </w:tr>
      <w:tr w:rsidR="00A07F82" w:rsidRPr="003B3B49" w14:paraId="1B43669D" w14:textId="77777777" w:rsidTr="00194164">
        <w:trPr>
          <w:gridAfter w:val="1"/>
          <w:wAfter w:w="9" w:type="dxa"/>
          <w:jc w:val="center"/>
        </w:trPr>
        <w:tc>
          <w:tcPr>
            <w:tcW w:w="4537" w:type="dxa"/>
            <w:gridSpan w:val="2"/>
            <w:tcBorders>
              <w:bottom w:val="nil"/>
            </w:tcBorders>
          </w:tcPr>
          <w:p w14:paraId="2224205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nprach-Periodicity-r13</w:t>
            </w:r>
          </w:p>
        </w:tc>
        <w:tc>
          <w:tcPr>
            <w:tcW w:w="2268" w:type="dxa"/>
          </w:tcPr>
          <w:p w14:paraId="5EF8654B" w14:textId="77777777" w:rsidR="00A07F82" w:rsidRPr="003B3B49" w:rsidRDefault="00A07F82" w:rsidP="00194164">
            <w:pPr>
              <w:keepNext/>
              <w:keepLines/>
              <w:spacing w:after="0"/>
              <w:rPr>
                <w:rFonts w:ascii="Arial" w:hAnsi="Arial"/>
                <w:sz w:val="18"/>
              </w:rPr>
            </w:pPr>
            <w:r w:rsidRPr="003B3B49">
              <w:rPr>
                <w:rFonts w:ascii="Arial" w:hAnsi="Arial"/>
                <w:sz w:val="18"/>
              </w:rPr>
              <w:t>ms40</w:t>
            </w:r>
          </w:p>
        </w:tc>
        <w:tc>
          <w:tcPr>
            <w:tcW w:w="1701" w:type="dxa"/>
          </w:tcPr>
          <w:p w14:paraId="7A52CBFA" w14:textId="77777777" w:rsidR="00A07F82" w:rsidRPr="003B3B49" w:rsidRDefault="00A07F82" w:rsidP="00194164">
            <w:pPr>
              <w:keepNext/>
              <w:keepLines/>
              <w:spacing w:after="0"/>
              <w:rPr>
                <w:rFonts w:ascii="Arial" w:hAnsi="Arial"/>
                <w:sz w:val="18"/>
              </w:rPr>
            </w:pPr>
          </w:p>
        </w:tc>
        <w:tc>
          <w:tcPr>
            <w:tcW w:w="1275" w:type="dxa"/>
          </w:tcPr>
          <w:p w14:paraId="55683EF0" w14:textId="77777777" w:rsidR="00A07F82" w:rsidRPr="003B3B49" w:rsidRDefault="00A07F82" w:rsidP="00194164">
            <w:pPr>
              <w:keepNext/>
              <w:keepLines/>
              <w:spacing w:after="0"/>
              <w:rPr>
                <w:rFonts w:ascii="Arial" w:hAnsi="Arial"/>
                <w:sz w:val="18"/>
              </w:rPr>
            </w:pPr>
          </w:p>
        </w:tc>
      </w:tr>
      <w:tr w:rsidR="00A07F82" w:rsidRPr="003B3B49" w14:paraId="4F750706" w14:textId="77777777" w:rsidTr="00194164">
        <w:trPr>
          <w:gridAfter w:val="1"/>
          <w:wAfter w:w="9" w:type="dxa"/>
          <w:jc w:val="center"/>
        </w:trPr>
        <w:tc>
          <w:tcPr>
            <w:tcW w:w="4537" w:type="dxa"/>
            <w:gridSpan w:val="2"/>
            <w:tcBorders>
              <w:bottom w:val="single" w:sz="4" w:space="0" w:color="auto"/>
            </w:tcBorders>
          </w:tcPr>
          <w:p w14:paraId="03C45E5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nprach-StartTime-r13</w:t>
            </w:r>
          </w:p>
        </w:tc>
        <w:tc>
          <w:tcPr>
            <w:tcW w:w="2268" w:type="dxa"/>
          </w:tcPr>
          <w:p w14:paraId="1F6315A1" w14:textId="77777777" w:rsidR="00A07F82" w:rsidRPr="003B3B49" w:rsidRDefault="00A07F82" w:rsidP="00194164">
            <w:pPr>
              <w:keepNext/>
              <w:keepLines/>
              <w:spacing w:after="0"/>
              <w:rPr>
                <w:rFonts w:ascii="Arial" w:hAnsi="Arial"/>
                <w:sz w:val="18"/>
              </w:rPr>
            </w:pPr>
            <w:r w:rsidRPr="003B3B49">
              <w:rPr>
                <w:rFonts w:ascii="Arial" w:hAnsi="Arial"/>
                <w:sz w:val="18"/>
              </w:rPr>
              <w:t>ms8</w:t>
            </w:r>
          </w:p>
        </w:tc>
        <w:tc>
          <w:tcPr>
            <w:tcW w:w="1701" w:type="dxa"/>
          </w:tcPr>
          <w:p w14:paraId="374190EA" w14:textId="77777777" w:rsidR="00A07F82" w:rsidRPr="003B3B49" w:rsidRDefault="00A07F82" w:rsidP="00194164">
            <w:pPr>
              <w:keepNext/>
              <w:keepLines/>
              <w:spacing w:after="0"/>
              <w:rPr>
                <w:rFonts w:ascii="Arial" w:hAnsi="Arial"/>
                <w:sz w:val="18"/>
              </w:rPr>
            </w:pPr>
          </w:p>
        </w:tc>
        <w:tc>
          <w:tcPr>
            <w:tcW w:w="1275" w:type="dxa"/>
          </w:tcPr>
          <w:p w14:paraId="69612929" w14:textId="77777777" w:rsidR="00A07F82" w:rsidRPr="003B3B49" w:rsidRDefault="00A07F82" w:rsidP="00194164">
            <w:pPr>
              <w:keepNext/>
              <w:keepLines/>
              <w:spacing w:after="0"/>
              <w:rPr>
                <w:rFonts w:ascii="Arial" w:hAnsi="Arial"/>
                <w:sz w:val="18"/>
              </w:rPr>
            </w:pPr>
          </w:p>
        </w:tc>
      </w:tr>
      <w:tr w:rsidR="00A07F82" w:rsidRPr="003B3B49" w14:paraId="7DC0D2DA" w14:textId="77777777" w:rsidTr="00194164">
        <w:trPr>
          <w:gridAfter w:val="1"/>
          <w:wAfter w:w="9" w:type="dxa"/>
          <w:jc w:val="center"/>
        </w:trPr>
        <w:tc>
          <w:tcPr>
            <w:tcW w:w="4537" w:type="dxa"/>
            <w:gridSpan w:val="2"/>
            <w:tcBorders>
              <w:bottom w:val="nil"/>
            </w:tcBorders>
          </w:tcPr>
          <w:p w14:paraId="579B580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nprach-SubcarrierOffset-r13</w:t>
            </w:r>
          </w:p>
        </w:tc>
        <w:tc>
          <w:tcPr>
            <w:tcW w:w="2268" w:type="dxa"/>
          </w:tcPr>
          <w:p w14:paraId="7D8DF9FB" w14:textId="77777777" w:rsidR="00A07F82" w:rsidRPr="003B3B49" w:rsidRDefault="00A07F82" w:rsidP="00194164">
            <w:pPr>
              <w:keepNext/>
              <w:keepLines/>
              <w:spacing w:after="0"/>
              <w:rPr>
                <w:rFonts w:ascii="Arial" w:hAnsi="Arial"/>
                <w:sz w:val="18"/>
              </w:rPr>
            </w:pPr>
            <w:r w:rsidRPr="003B3B49">
              <w:rPr>
                <w:rFonts w:ascii="Arial" w:hAnsi="Arial"/>
                <w:sz w:val="18"/>
              </w:rPr>
              <w:t>n0</w:t>
            </w:r>
          </w:p>
        </w:tc>
        <w:tc>
          <w:tcPr>
            <w:tcW w:w="1701" w:type="dxa"/>
          </w:tcPr>
          <w:p w14:paraId="4ABC1DC6" w14:textId="77777777" w:rsidR="00A07F82" w:rsidRPr="003B3B49" w:rsidRDefault="00A07F82" w:rsidP="00194164">
            <w:pPr>
              <w:keepNext/>
              <w:keepLines/>
              <w:spacing w:after="0"/>
              <w:rPr>
                <w:rFonts w:ascii="Arial" w:hAnsi="Arial"/>
                <w:sz w:val="18"/>
              </w:rPr>
            </w:pPr>
          </w:p>
        </w:tc>
        <w:tc>
          <w:tcPr>
            <w:tcW w:w="1275" w:type="dxa"/>
          </w:tcPr>
          <w:p w14:paraId="2DCF1E0E" w14:textId="77777777" w:rsidR="00A07F82" w:rsidRPr="003B3B49" w:rsidRDefault="00A07F82" w:rsidP="00194164">
            <w:pPr>
              <w:keepNext/>
              <w:keepLines/>
              <w:spacing w:after="0"/>
              <w:rPr>
                <w:rFonts w:ascii="Arial" w:hAnsi="Arial"/>
                <w:sz w:val="18"/>
              </w:rPr>
            </w:pPr>
          </w:p>
        </w:tc>
      </w:tr>
      <w:tr w:rsidR="00A07F82" w:rsidRPr="003B3B49" w14:paraId="2139F933" w14:textId="77777777" w:rsidTr="00194164">
        <w:trPr>
          <w:gridAfter w:val="1"/>
          <w:wAfter w:w="9" w:type="dxa"/>
          <w:jc w:val="center"/>
        </w:trPr>
        <w:tc>
          <w:tcPr>
            <w:tcW w:w="4537" w:type="dxa"/>
            <w:gridSpan w:val="2"/>
          </w:tcPr>
          <w:p w14:paraId="6965F83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nprach-NumSubcarriers-r13</w:t>
            </w:r>
          </w:p>
        </w:tc>
        <w:tc>
          <w:tcPr>
            <w:tcW w:w="2268" w:type="dxa"/>
          </w:tcPr>
          <w:p w14:paraId="07F156E4" w14:textId="77777777" w:rsidR="00A07F82" w:rsidRPr="003B3B49" w:rsidRDefault="00A07F82" w:rsidP="00194164">
            <w:pPr>
              <w:keepNext/>
              <w:keepLines/>
              <w:spacing w:after="0"/>
              <w:rPr>
                <w:rFonts w:ascii="Arial" w:hAnsi="Arial"/>
                <w:sz w:val="18"/>
              </w:rPr>
            </w:pPr>
            <w:r w:rsidRPr="003B3B49">
              <w:rPr>
                <w:rFonts w:ascii="Arial" w:hAnsi="Arial"/>
                <w:sz w:val="18"/>
              </w:rPr>
              <w:t>n12</w:t>
            </w:r>
          </w:p>
        </w:tc>
        <w:tc>
          <w:tcPr>
            <w:tcW w:w="1701" w:type="dxa"/>
          </w:tcPr>
          <w:p w14:paraId="509F1FAD" w14:textId="77777777" w:rsidR="00A07F82" w:rsidRPr="003B3B49" w:rsidRDefault="00A07F82" w:rsidP="00194164">
            <w:pPr>
              <w:keepNext/>
              <w:keepLines/>
              <w:spacing w:after="0"/>
              <w:rPr>
                <w:rFonts w:ascii="Arial" w:hAnsi="Arial"/>
                <w:sz w:val="18"/>
              </w:rPr>
            </w:pPr>
          </w:p>
        </w:tc>
        <w:tc>
          <w:tcPr>
            <w:tcW w:w="1275" w:type="dxa"/>
          </w:tcPr>
          <w:p w14:paraId="038F0831" w14:textId="77777777" w:rsidR="00A07F82" w:rsidRPr="003B3B49" w:rsidRDefault="00A07F82" w:rsidP="00194164">
            <w:pPr>
              <w:keepNext/>
              <w:keepLines/>
              <w:spacing w:after="0"/>
              <w:rPr>
                <w:rFonts w:ascii="Arial" w:hAnsi="Arial"/>
                <w:sz w:val="18"/>
              </w:rPr>
            </w:pPr>
          </w:p>
        </w:tc>
      </w:tr>
      <w:tr w:rsidR="00A07F82" w:rsidRPr="003B3B49" w14:paraId="677AF758" w14:textId="77777777" w:rsidTr="00194164">
        <w:trPr>
          <w:gridAfter w:val="1"/>
          <w:wAfter w:w="9" w:type="dxa"/>
          <w:jc w:val="center"/>
        </w:trPr>
        <w:tc>
          <w:tcPr>
            <w:tcW w:w="4537" w:type="dxa"/>
            <w:gridSpan w:val="2"/>
          </w:tcPr>
          <w:p w14:paraId="4819D23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nprach-SubcarrierMSG3-RangeStart-r13</w:t>
            </w:r>
          </w:p>
        </w:tc>
        <w:tc>
          <w:tcPr>
            <w:tcW w:w="2268" w:type="dxa"/>
          </w:tcPr>
          <w:p w14:paraId="21A3A7FC"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1E703402" w14:textId="77777777" w:rsidR="00A07F82" w:rsidRPr="003B3B49" w:rsidRDefault="00A07F82" w:rsidP="00194164">
            <w:pPr>
              <w:keepNext/>
              <w:keepLines/>
              <w:spacing w:after="0"/>
              <w:rPr>
                <w:rFonts w:ascii="Arial" w:hAnsi="Arial"/>
                <w:sz w:val="18"/>
              </w:rPr>
            </w:pPr>
          </w:p>
        </w:tc>
        <w:tc>
          <w:tcPr>
            <w:tcW w:w="1275" w:type="dxa"/>
          </w:tcPr>
          <w:p w14:paraId="5187F2D0" w14:textId="77777777" w:rsidR="00A07F82" w:rsidRPr="003B3B49" w:rsidRDefault="00A07F82" w:rsidP="00194164">
            <w:pPr>
              <w:keepNext/>
              <w:keepLines/>
              <w:spacing w:after="0"/>
              <w:rPr>
                <w:rFonts w:ascii="Arial" w:hAnsi="Arial"/>
                <w:sz w:val="18"/>
              </w:rPr>
            </w:pPr>
          </w:p>
        </w:tc>
      </w:tr>
      <w:tr w:rsidR="00A07F82" w:rsidRPr="003B3B49" w14:paraId="399B5956" w14:textId="77777777" w:rsidTr="00194164">
        <w:trPr>
          <w:gridAfter w:val="1"/>
          <w:wAfter w:w="9" w:type="dxa"/>
          <w:jc w:val="center"/>
        </w:trPr>
        <w:tc>
          <w:tcPr>
            <w:tcW w:w="4537" w:type="dxa"/>
            <w:gridSpan w:val="2"/>
          </w:tcPr>
          <w:p w14:paraId="736FC66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maxNumPreambleAttemptCE-r13</w:t>
            </w:r>
          </w:p>
        </w:tc>
        <w:tc>
          <w:tcPr>
            <w:tcW w:w="2268" w:type="dxa"/>
          </w:tcPr>
          <w:p w14:paraId="221A6828" w14:textId="77777777" w:rsidR="00A07F82" w:rsidRPr="003B3B49" w:rsidRDefault="00A07F82" w:rsidP="00194164">
            <w:pPr>
              <w:keepNext/>
              <w:keepLines/>
              <w:spacing w:after="0"/>
              <w:rPr>
                <w:rFonts w:ascii="Arial" w:hAnsi="Arial"/>
                <w:sz w:val="18"/>
              </w:rPr>
            </w:pPr>
            <w:r w:rsidRPr="003B3B49">
              <w:rPr>
                <w:rFonts w:ascii="Arial" w:hAnsi="Arial"/>
                <w:sz w:val="18"/>
              </w:rPr>
              <w:t>n3</w:t>
            </w:r>
          </w:p>
        </w:tc>
        <w:tc>
          <w:tcPr>
            <w:tcW w:w="1701" w:type="dxa"/>
          </w:tcPr>
          <w:p w14:paraId="6A1A962E" w14:textId="77777777" w:rsidR="00A07F82" w:rsidRPr="003B3B49" w:rsidRDefault="00A07F82" w:rsidP="00194164">
            <w:pPr>
              <w:keepNext/>
              <w:keepLines/>
              <w:spacing w:after="0"/>
              <w:rPr>
                <w:rFonts w:ascii="Arial" w:hAnsi="Arial"/>
                <w:sz w:val="18"/>
              </w:rPr>
            </w:pPr>
          </w:p>
        </w:tc>
        <w:tc>
          <w:tcPr>
            <w:tcW w:w="1275" w:type="dxa"/>
          </w:tcPr>
          <w:p w14:paraId="19003FC6" w14:textId="77777777" w:rsidR="00A07F82" w:rsidRPr="003B3B49" w:rsidRDefault="00A07F82" w:rsidP="00194164">
            <w:pPr>
              <w:keepNext/>
              <w:keepLines/>
              <w:spacing w:after="0"/>
              <w:rPr>
                <w:rFonts w:ascii="Arial" w:hAnsi="Arial"/>
                <w:sz w:val="18"/>
              </w:rPr>
            </w:pPr>
          </w:p>
        </w:tc>
      </w:tr>
      <w:tr w:rsidR="00A07F82" w:rsidRPr="003B3B49" w14:paraId="4BC8C8A8" w14:textId="77777777" w:rsidTr="00194164">
        <w:trPr>
          <w:gridAfter w:val="1"/>
          <w:wAfter w:w="9" w:type="dxa"/>
          <w:jc w:val="center"/>
        </w:trPr>
        <w:tc>
          <w:tcPr>
            <w:tcW w:w="4537" w:type="dxa"/>
            <w:gridSpan w:val="2"/>
          </w:tcPr>
          <w:p w14:paraId="17BEF9E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numRepetitionsPerPreambleAttempt-r13</w:t>
            </w:r>
          </w:p>
        </w:tc>
        <w:tc>
          <w:tcPr>
            <w:tcW w:w="2268" w:type="dxa"/>
          </w:tcPr>
          <w:p w14:paraId="14850B13" w14:textId="77777777" w:rsidR="00A07F82" w:rsidRPr="003B3B49" w:rsidRDefault="00A07F82" w:rsidP="00194164">
            <w:pPr>
              <w:keepNext/>
              <w:keepLines/>
              <w:spacing w:after="0"/>
              <w:rPr>
                <w:rFonts w:ascii="Arial" w:hAnsi="Arial"/>
                <w:sz w:val="18"/>
              </w:rPr>
            </w:pPr>
            <w:r w:rsidRPr="003B3B49">
              <w:rPr>
                <w:rFonts w:ascii="Arial" w:hAnsi="Arial"/>
                <w:sz w:val="18"/>
              </w:rPr>
              <w:t>n2</w:t>
            </w:r>
          </w:p>
        </w:tc>
        <w:tc>
          <w:tcPr>
            <w:tcW w:w="1701" w:type="dxa"/>
          </w:tcPr>
          <w:p w14:paraId="4F06A5AD" w14:textId="77777777" w:rsidR="00A07F82" w:rsidRPr="003B3B49" w:rsidRDefault="00A07F82" w:rsidP="00194164">
            <w:pPr>
              <w:keepNext/>
              <w:keepLines/>
              <w:spacing w:after="0"/>
              <w:rPr>
                <w:rFonts w:ascii="Arial" w:hAnsi="Arial"/>
                <w:sz w:val="18"/>
              </w:rPr>
            </w:pPr>
          </w:p>
        </w:tc>
        <w:tc>
          <w:tcPr>
            <w:tcW w:w="1275" w:type="dxa"/>
          </w:tcPr>
          <w:p w14:paraId="4D0ECC84" w14:textId="77777777" w:rsidR="00A07F82" w:rsidRPr="003B3B49" w:rsidRDefault="00A07F82" w:rsidP="00194164">
            <w:pPr>
              <w:keepNext/>
              <w:keepLines/>
              <w:spacing w:after="0"/>
              <w:rPr>
                <w:rFonts w:ascii="Arial" w:hAnsi="Arial"/>
                <w:sz w:val="18"/>
              </w:rPr>
            </w:pPr>
          </w:p>
        </w:tc>
      </w:tr>
      <w:tr w:rsidR="00A07F82" w:rsidRPr="003B3B49" w14:paraId="5B07774D" w14:textId="77777777" w:rsidTr="00194164">
        <w:trPr>
          <w:gridAfter w:val="1"/>
          <w:wAfter w:w="9" w:type="dxa"/>
          <w:jc w:val="center"/>
        </w:trPr>
        <w:tc>
          <w:tcPr>
            <w:tcW w:w="4537" w:type="dxa"/>
            <w:gridSpan w:val="2"/>
          </w:tcPr>
          <w:p w14:paraId="70C6B3AA"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npdcch-NumRepetitions-RA-r13</w:t>
            </w:r>
          </w:p>
        </w:tc>
        <w:tc>
          <w:tcPr>
            <w:tcW w:w="2268" w:type="dxa"/>
          </w:tcPr>
          <w:p w14:paraId="11E76A69" w14:textId="77777777" w:rsidR="00A07F82" w:rsidRPr="003B3B49" w:rsidRDefault="00A07F82" w:rsidP="00194164">
            <w:pPr>
              <w:keepNext/>
              <w:keepLines/>
              <w:spacing w:after="0"/>
              <w:rPr>
                <w:rFonts w:ascii="Arial" w:hAnsi="Arial"/>
                <w:sz w:val="18"/>
              </w:rPr>
            </w:pPr>
            <w:r w:rsidRPr="003B3B49">
              <w:rPr>
                <w:rFonts w:ascii="Arial" w:hAnsi="Arial"/>
                <w:sz w:val="18"/>
              </w:rPr>
              <w:t>r4</w:t>
            </w:r>
          </w:p>
        </w:tc>
        <w:tc>
          <w:tcPr>
            <w:tcW w:w="1701" w:type="dxa"/>
          </w:tcPr>
          <w:p w14:paraId="75E9F61D" w14:textId="77777777" w:rsidR="00A07F82" w:rsidRPr="003B3B49" w:rsidRDefault="00A07F82" w:rsidP="00194164">
            <w:pPr>
              <w:keepNext/>
              <w:keepLines/>
              <w:spacing w:after="0"/>
              <w:rPr>
                <w:rFonts w:ascii="Arial" w:hAnsi="Arial"/>
                <w:sz w:val="18"/>
              </w:rPr>
            </w:pPr>
          </w:p>
        </w:tc>
        <w:tc>
          <w:tcPr>
            <w:tcW w:w="1275" w:type="dxa"/>
          </w:tcPr>
          <w:p w14:paraId="2B93AAAD" w14:textId="77777777" w:rsidR="00A07F82" w:rsidRPr="003B3B49" w:rsidRDefault="00A07F82" w:rsidP="00194164">
            <w:pPr>
              <w:keepNext/>
              <w:keepLines/>
              <w:spacing w:after="0"/>
              <w:rPr>
                <w:rFonts w:ascii="Arial" w:hAnsi="Arial"/>
                <w:sz w:val="18"/>
              </w:rPr>
            </w:pPr>
          </w:p>
        </w:tc>
      </w:tr>
      <w:tr w:rsidR="00A07F82" w:rsidRPr="003B3B49" w14:paraId="26AA1DBA" w14:textId="77777777" w:rsidTr="00194164">
        <w:trPr>
          <w:gridAfter w:val="1"/>
          <w:wAfter w:w="9" w:type="dxa"/>
          <w:jc w:val="center"/>
        </w:trPr>
        <w:tc>
          <w:tcPr>
            <w:tcW w:w="4537" w:type="dxa"/>
            <w:gridSpan w:val="2"/>
          </w:tcPr>
          <w:p w14:paraId="4878B79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npdcch-StartSF-CSS-RA-r13</w:t>
            </w:r>
          </w:p>
        </w:tc>
        <w:tc>
          <w:tcPr>
            <w:tcW w:w="2268" w:type="dxa"/>
          </w:tcPr>
          <w:p w14:paraId="5A28D86D" w14:textId="77777777" w:rsidR="00A07F82" w:rsidRPr="003B3B49" w:rsidRDefault="00A07F82" w:rsidP="00194164">
            <w:pPr>
              <w:keepNext/>
              <w:keepLines/>
              <w:spacing w:after="0"/>
              <w:rPr>
                <w:rFonts w:ascii="Arial" w:hAnsi="Arial"/>
                <w:sz w:val="18"/>
              </w:rPr>
            </w:pPr>
            <w:r w:rsidRPr="003B3B49">
              <w:rPr>
                <w:rFonts w:ascii="Arial" w:hAnsi="Arial"/>
                <w:sz w:val="18"/>
              </w:rPr>
              <w:t>v1dot5</w:t>
            </w:r>
          </w:p>
        </w:tc>
        <w:tc>
          <w:tcPr>
            <w:tcW w:w="1701" w:type="dxa"/>
          </w:tcPr>
          <w:p w14:paraId="6C03B7FE" w14:textId="77777777" w:rsidR="00A07F82" w:rsidRPr="003B3B49" w:rsidRDefault="00A07F82" w:rsidP="00194164">
            <w:pPr>
              <w:keepNext/>
              <w:keepLines/>
              <w:spacing w:after="0"/>
              <w:rPr>
                <w:rFonts w:ascii="Arial" w:hAnsi="Arial"/>
                <w:sz w:val="18"/>
              </w:rPr>
            </w:pPr>
          </w:p>
        </w:tc>
        <w:tc>
          <w:tcPr>
            <w:tcW w:w="1275" w:type="dxa"/>
          </w:tcPr>
          <w:p w14:paraId="65B688C7" w14:textId="77777777" w:rsidR="00A07F82" w:rsidRPr="003B3B49" w:rsidRDefault="00A07F82" w:rsidP="00194164">
            <w:pPr>
              <w:keepNext/>
              <w:keepLines/>
              <w:spacing w:after="0"/>
              <w:rPr>
                <w:rFonts w:ascii="Arial" w:hAnsi="Arial"/>
                <w:sz w:val="18"/>
              </w:rPr>
            </w:pPr>
          </w:p>
        </w:tc>
      </w:tr>
      <w:tr w:rsidR="00A07F82" w:rsidRPr="003B3B49" w14:paraId="13D70482" w14:textId="77777777" w:rsidTr="00194164">
        <w:trPr>
          <w:gridAfter w:val="1"/>
          <w:wAfter w:w="9" w:type="dxa"/>
          <w:jc w:val="center"/>
        </w:trPr>
        <w:tc>
          <w:tcPr>
            <w:tcW w:w="4537" w:type="dxa"/>
            <w:gridSpan w:val="2"/>
          </w:tcPr>
          <w:p w14:paraId="67431D7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npdcch-Offset-RA-r13</w:t>
            </w:r>
          </w:p>
        </w:tc>
        <w:tc>
          <w:tcPr>
            <w:tcW w:w="2268" w:type="dxa"/>
          </w:tcPr>
          <w:p w14:paraId="14CE6794"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4D684A38" w14:textId="77777777" w:rsidR="00A07F82" w:rsidRPr="003B3B49" w:rsidRDefault="00A07F82" w:rsidP="00194164">
            <w:pPr>
              <w:keepNext/>
              <w:keepLines/>
              <w:spacing w:after="0"/>
              <w:rPr>
                <w:rFonts w:ascii="Arial" w:hAnsi="Arial"/>
                <w:sz w:val="18"/>
              </w:rPr>
            </w:pPr>
          </w:p>
        </w:tc>
        <w:tc>
          <w:tcPr>
            <w:tcW w:w="1275" w:type="dxa"/>
          </w:tcPr>
          <w:p w14:paraId="34F41BB0" w14:textId="77777777" w:rsidR="00A07F82" w:rsidRPr="003B3B49" w:rsidRDefault="00A07F82" w:rsidP="00194164">
            <w:pPr>
              <w:keepNext/>
              <w:keepLines/>
              <w:spacing w:after="0"/>
              <w:rPr>
                <w:rFonts w:ascii="Arial" w:hAnsi="Arial"/>
                <w:sz w:val="18"/>
              </w:rPr>
            </w:pPr>
          </w:p>
        </w:tc>
      </w:tr>
      <w:tr w:rsidR="00A07F82" w:rsidRPr="003B3B49" w14:paraId="055E5392" w14:textId="77777777" w:rsidTr="00194164">
        <w:trPr>
          <w:gridAfter w:val="1"/>
          <w:wAfter w:w="9" w:type="dxa"/>
          <w:jc w:val="center"/>
        </w:trPr>
        <w:tc>
          <w:tcPr>
            <w:tcW w:w="4537" w:type="dxa"/>
            <w:gridSpan w:val="2"/>
          </w:tcPr>
          <w:p w14:paraId="3AD4B356"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0CF0C85B" w14:textId="77777777" w:rsidR="00A07F82" w:rsidRPr="003B3B49" w:rsidRDefault="00A07F82" w:rsidP="00194164">
            <w:pPr>
              <w:keepNext/>
              <w:keepLines/>
              <w:spacing w:after="0"/>
              <w:rPr>
                <w:rFonts w:ascii="Arial" w:hAnsi="Arial"/>
                <w:sz w:val="18"/>
              </w:rPr>
            </w:pPr>
          </w:p>
        </w:tc>
        <w:tc>
          <w:tcPr>
            <w:tcW w:w="1701" w:type="dxa"/>
          </w:tcPr>
          <w:p w14:paraId="0C4303EF" w14:textId="77777777" w:rsidR="00A07F82" w:rsidRPr="003B3B49" w:rsidRDefault="00A07F82" w:rsidP="00194164">
            <w:pPr>
              <w:keepNext/>
              <w:keepLines/>
              <w:spacing w:after="0"/>
              <w:rPr>
                <w:rFonts w:ascii="Arial" w:hAnsi="Arial"/>
                <w:sz w:val="18"/>
              </w:rPr>
            </w:pPr>
          </w:p>
        </w:tc>
        <w:tc>
          <w:tcPr>
            <w:tcW w:w="1275" w:type="dxa"/>
          </w:tcPr>
          <w:p w14:paraId="01FA9622" w14:textId="77777777" w:rsidR="00A07F82" w:rsidRPr="003B3B49" w:rsidRDefault="00A07F82" w:rsidP="00194164">
            <w:pPr>
              <w:keepNext/>
              <w:keepLines/>
              <w:spacing w:after="0"/>
              <w:rPr>
                <w:rFonts w:ascii="Arial" w:hAnsi="Arial"/>
                <w:sz w:val="18"/>
              </w:rPr>
            </w:pPr>
          </w:p>
        </w:tc>
      </w:tr>
      <w:tr w:rsidR="00A07F82" w:rsidRPr="003B3B49" w14:paraId="0BC5F9A3" w14:textId="77777777" w:rsidTr="00194164">
        <w:trPr>
          <w:gridAfter w:val="1"/>
          <w:wAfter w:w="9" w:type="dxa"/>
          <w:jc w:val="center"/>
        </w:trPr>
        <w:tc>
          <w:tcPr>
            <w:tcW w:w="4537" w:type="dxa"/>
            <w:gridSpan w:val="2"/>
            <w:tcBorders>
              <w:bottom w:val="single" w:sz="4" w:space="0" w:color="auto"/>
            </w:tcBorders>
          </w:tcPr>
          <w:p w14:paraId="0EB8CAE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NPRACH-Parameters-NB-r13[2] ::= SEQUENCE {</w:t>
            </w:r>
          </w:p>
        </w:tc>
        <w:tc>
          <w:tcPr>
            <w:tcW w:w="2268" w:type="dxa"/>
          </w:tcPr>
          <w:p w14:paraId="624BE51B" w14:textId="77777777" w:rsidR="00A07F82" w:rsidRPr="003B3B49" w:rsidRDefault="00A07F82" w:rsidP="00194164">
            <w:pPr>
              <w:keepNext/>
              <w:keepLines/>
              <w:spacing w:after="0"/>
              <w:rPr>
                <w:rFonts w:ascii="Arial" w:hAnsi="Arial"/>
                <w:sz w:val="18"/>
              </w:rPr>
            </w:pPr>
          </w:p>
        </w:tc>
        <w:tc>
          <w:tcPr>
            <w:tcW w:w="1701" w:type="dxa"/>
          </w:tcPr>
          <w:p w14:paraId="14A1236D" w14:textId="77777777" w:rsidR="00A07F82" w:rsidRPr="003B3B49" w:rsidRDefault="00A07F82" w:rsidP="00194164">
            <w:pPr>
              <w:keepNext/>
              <w:keepLines/>
              <w:spacing w:after="0"/>
              <w:rPr>
                <w:rFonts w:ascii="Arial" w:hAnsi="Arial"/>
                <w:sz w:val="18"/>
              </w:rPr>
            </w:pPr>
          </w:p>
        </w:tc>
        <w:tc>
          <w:tcPr>
            <w:tcW w:w="1275" w:type="dxa"/>
          </w:tcPr>
          <w:p w14:paraId="04D8C9E5" w14:textId="77777777" w:rsidR="00A07F82" w:rsidRPr="003B3B49" w:rsidRDefault="00A07F82" w:rsidP="00194164">
            <w:pPr>
              <w:keepNext/>
              <w:keepLines/>
              <w:spacing w:after="0"/>
              <w:rPr>
                <w:rFonts w:ascii="Arial" w:hAnsi="Arial"/>
                <w:sz w:val="18"/>
              </w:rPr>
            </w:pPr>
          </w:p>
        </w:tc>
      </w:tr>
      <w:tr w:rsidR="00A07F82" w:rsidRPr="003B3B49" w14:paraId="2A8A8E57" w14:textId="77777777" w:rsidTr="00194164">
        <w:trPr>
          <w:gridAfter w:val="1"/>
          <w:wAfter w:w="9" w:type="dxa"/>
          <w:jc w:val="center"/>
        </w:trPr>
        <w:tc>
          <w:tcPr>
            <w:tcW w:w="4537" w:type="dxa"/>
            <w:gridSpan w:val="2"/>
            <w:tcBorders>
              <w:bottom w:val="nil"/>
            </w:tcBorders>
          </w:tcPr>
          <w:p w14:paraId="4506927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nprach-Periodicity-r13</w:t>
            </w:r>
          </w:p>
        </w:tc>
        <w:tc>
          <w:tcPr>
            <w:tcW w:w="2268" w:type="dxa"/>
          </w:tcPr>
          <w:p w14:paraId="282DDE89" w14:textId="77777777" w:rsidR="00A07F82" w:rsidRPr="003B3B49" w:rsidRDefault="00A07F82" w:rsidP="00194164">
            <w:pPr>
              <w:keepNext/>
              <w:keepLines/>
              <w:spacing w:after="0"/>
              <w:rPr>
                <w:rFonts w:ascii="Arial" w:hAnsi="Arial"/>
                <w:sz w:val="18"/>
              </w:rPr>
            </w:pPr>
            <w:r w:rsidRPr="003B3B49">
              <w:rPr>
                <w:rFonts w:ascii="Arial" w:hAnsi="Arial"/>
                <w:sz w:val="18"/>
              </w:rPr>
              <w:t>ms240</w:t>
            </w:r>
          </w:p>
        </w:tc>
        <w:tc>
          <w:tcPr>
            <w:tcW w:w="1701" w:type="dxa"/>
          </w:tcPr>
          <w:p w14:paraId="02BEF88D" w14:textId="77777777" w:rsidR="00A07F82" w:rsidRPr="003B3B49" w:rsidRDefault="00A07F82" w:rsidP="00194164">
            <w:pPr>
              <w:keepNext/>
              <w:keepLines/>
              <w:spacing w:after="0"/>
              <w:rPr>
                <w:rFonts w:ascii="Arial" w:hAnsi="Arial"/>
                <w:sz w:val="18"/>
              </w:rPr>
            </w:pPr>
          </w:p>
        </w:tc>
        <w:tc>
          <w:tcPr>
            <w:tcW w:w="1275" w:type="dxa"/>
          </w:tcPr>
          <w:p w14:paraId="7351F756" w14:textId="77777777" w:rsidR="00A07F82" w:rsidRPr="003B3B49" w:rsidRDefault="00A07F82" w:rsidP="00194164">
            <w:pPr>
              <w:keepNext/>
              <w:keepLines/>
              <w:spacing w:after="0"/>
              <w:rPr>
                <w:rFonts w:ascii="Arial" w:hAnsi="Arial"/>
                <w:sz w:val="18"/>
              </w:rPr>
            </w:pPr>
          </w:p>
        </w:tc>
      </w:tr>
      <w:tr w:rsidR="00A07F82" w:rsidRPr="003B3B49" w14:paraId="5B2C292E" w14:textId="77777777" w:rsidTr="00194164">
        <w:trPr>
          <w:gridAfter w:val="1"/>
          <w:wAfter w:w="9" w:type="dxa"/>
          <w:jc w:val="center"/>
        </w:trPr>
        <w:tc>
          <w:tcPr>
            <w:tcW w:w="4537" w:type="dxa"/>
            <w:gridSpan w:val="2"/>
            <w:tcBorders>
              <w:bottom w:val="single" w:sz="4" w:space="0" w:color="auto"/>
            </w:tcBorders>
          </w:tcPr>
          <w:p w14:paraId="20835FF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nprach-StartTime-r13</w:t>
            </w:r>
          </w:p>
        </w:tc>
        <w:tc>
          <w:tcPr>
            <w:tcW w:w="2268" w:type="dxa"/>
          </w:tcPr>
          <w:p w14:paraId="6B05880E" w14:textId="77777777" w:rsidR="00A07F82" w:rsidRPr="003B3B49" w:rsidRDefault="00A07F82" w:rsidP="00194164">
            <w:pPr>
              <w:keepNext/>
              <w:keepLines/>
              <w:spacing w:after="0"/>
              <w:rPr>
                <w:rFonts w:ascii="Arial" w:hAnsi="Arial"/>
                <w:sz w:val="18"/>
              </w:rPr>
            </w:pPr>
            <w:r w:rsidRPr="003B3B49">
              <w:rPr>
                <w:rFonts w:ascii="Arial" w:hAnsi="Arial"/>
                <w:sz w:val="18"/>
              </w:rPr>
              <w:t>ms64</w:t>
            </w:r>
          </w:p>
        </w:tc>
        <w:tc>
          <w:tcPr>
            <w:tcW w:w="1701" w:type="dxa"/>
          </w:tcPr>
          <w:p w14:paraId="4E416E8E" w14:textId="77777777" w:rsidR="00A07F82" w:rsidRPr="003B3B49" w:rsidRDefault="00A07F82" w:rsidP="00194164">
            <w:pPr>
              <w:keepNext/>
              <w:keepLines/>
              <w:spacing w:after="0"/>
              <w:rPr>
                <w:rFonts w:ascii="Arial" w:hAnsi="Arial"/>
                <w:sz w:val="18"/>
              </w:rPr>
            </w:pPr>
          </w:p>
        </w:tc>
        <w:tc>
          <w:tcPr>
            <w:tcW w:w="1275" w:type="dxa"/>
          </w:tcPr>
          <w:p w14:paraId="3F3B25F6" w14:textId="77777777" w:rsidR="00A07F82" w:rsidRPr="003B3B49" w:rsidRDefault="00A07F82" w:rsidP="00194164">
            <w:pPr>
              <w:keepNext/>
              <w:keepLines/>
              <w:spacing w:after="0"/>
              <w:rPr>
                <w:rFonts w:ascii="Arial" w:hAnsi="Arial"/>
                <w:sz w:val="18"/>
              </w:rPr>
            </w:pPr>
          </w:p>
        </w:tc>
      </w:tr>
      <w:tr w:rsidR="00A07F82" w:rsidRPr="003B3B49" w14:paraId="28FB7FDB" w14:textId="77777777" w:rsidTr="00194164">
        <w:trPr>
          <w:gridAfter w:val="1"/>
          <w:wAfter w:w="9" w:type="dxa"/>
          <w:jc w:val="center"/>
        </w:trPr>
        <w:tc>
          <w:tcPr>
            <w:tcW w:w="4537" w:type="dxa"/>
            <w:gridSpan w:val="2"/>
            <w:tcBorders>
              <w:bottom w:val="nil"/>
            </w:tcBorders>
          </w:tcPr>
          <w:p w14:paraId="4834A93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nprach-SubcarrierOffset-r13</w:t>
            </w:r>
          </w:p>
        </w:tc>
        <w:tc>
          <w:tcPr>
            <w:tcW w:w="2268" w:type="dxa"/>
          </w:tcPr>
          <w:p w14:paraId="274DA011" w14:textId="77777777" w:rsidR="00A07F82" w:rsidRPr="003B3B49" w:rsidRDefault="00A07F82" w:rsidP="00194164">
            <w:pPr>
              <w:keepNext/>
              <w:keepLines/>
              <w:spacing w:after="0"/>
              <w:rPr>
                <w:rFonts w:ascii="Arial" w:hAnsi="Arial"/>
                <w:sz w:val="18"/>
              </w:rPr>
            </w:pPr>
            <w:r w:rsidRPr="003B3B49">
              <w:rPr>
                <w:rFonts w:ascii="Arial" w:hAnsi="Arial"/>
                <w:sz w:val="18"/>
              </w:rPr>
              <w:t>n0</w:t>
            </w:r>
          </w:p>
        </w:tc>
        <w:tc>
          <w:tcPr>
            <w:tcW w:w="1701" w:type="dxa"/>
          </w:tcPr>
          <w:p w14:paraId="68027F45" w14:textId="77777777" w:rsidR="00A07F82" w:rsidRPr="003B3B49" w:rsidRDefault="00A07F82" w:rsidP="00194164">
            <w:pPr>
              <w:keepNext/>
              <w:keepLines/>
              <w:spacing w:after="0"/>
              <w:rPr>
                <w:rFonts w:ascii="Arial" w:hAnsi="Arial"/>
                <w:sz w:val="18"/>
              </w:rPr>
            </w:pPr>
          </w:p>
        </w:tc>
        <w:tc>
          <w:tcPr>
            <w:tcW w:w="1275" w:type="dxa"/>
          </w:tcPr>
          <w:p w14:paraId="42D964C4" w14:textId="77777777" w:rsidR="00A07F82" w:rsidRPr="003B3B49" w:rsidRDefault="00A07F82" w:rsidP="00194164">
            <w:pPr>
              <w:keepNext/>
              <w:keepLines/>
              <w:spacing w:after="0"/>
              <w:rPr>
                <w:rFonts w:ascii="Arial" w:hAnsi="Arial"/>
                <w:sz w:val="18"/>
              </w:rPr>
            </w:pPr>
          </w:p>
        </w:tc>
      </w:tr>
      <w:tr w:rsidR="00A07F82" w:rsidRPr="003B3B49" w14:paraId="6BFD9CA7" w14:textId="77777777" w:rsidTr="00194164">
        <w:trPr>
          <w:gridAfter w:val="1"/>
          <w:wAfter w:w="9" w:type="dxa"/>
          <w:jc w:val="center"/>
        </w:trPr>
        <w:tc>
          <w:tcPr>
            <w:tcW w:w="4537" w:type="dxa"/>
            <w:gridSpan w:val="2"/>
          </w:tcPr>
          <w:p w14:paraId="5364C76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nprach-NumSubcarriers-r13</w:t>
            </w:r>
          </w:p>
        </w:tc>
        <w:tc>
          <w:tcPr>
            <w:tcW w:w="2268" w:type="dxa"/>
          </w:tcPr>
          <w:p w14:paraId="5C439CC1" w14:textId="77777777" w:rsidR="00A07F82" w:rsidRPr="003B3B49" w:rsidRDefault="00A07F82" w:rsidP="00194164">
            <w:pPr>
              <w:keepNext/>
              <w:keepLines/>
              <w:spacing w:after="0"/>
              <w:rPr>
                <w:rFonts w:ascii="Arial" w:hAnsi="Arial"/>
                <w:sz w:val="18"/>
              </w:rPr>
            </w:pPr>
            <w:r w:rsidRPr="003B3B49">
              <w:rPr>
                <w:rFonts w:ascii="Arial" w:hAnsi="Arial"/>
                <w:sz w:val="18"/>
              </w:rPr>
              <w:t>n12</w:t>
            </w:r>
          </w:p>
        </w:tc>
        <w:tc>
          <w:tcPr>
            <w:tcW w:w="1701" w:type="dxa"/>
          </w:tcPr>
          <w:p w14:paraId="28E17121" w14:textId="77777777" w:rsidR="00A07F82" w:rsidRPr="003B3B49" w:rsidRDefault="00A07F82" w:rsidP="00194164">
            <w:pPr>
              <w:keepNext/>
              <w:keepLines/>
              <w:spacing w:after="0"/>
              <w:rPr>
                <w:rFonts w:ascii="Arial" w:hAnsi="Arial"/>
                <w:sz w:val="18"/>
              </w:rPr>
            </w:pPr>
          </w:p>
        </w:tc>
        <w:tc>
          <w:tcPr>
            <w:tcW w:w="1275" w:type="dxa"/>
          </w:tcPr>
          <w:p w14:paraId="6BBDD0BC" w14:textId="77777777" w:rsidR="00A07F82" w:rsidRPr="003B3B49" w:rsidRDefault="00A07F82" w:rsidP="00194164">
            <w:pPr>
              <w:keepNext/>
              <w:keepLines/>
              <w:spacing w:after="0"/>
              <w:rPr>
                <w:rFonts w:ascii="Arial" w:hAnsi="Arial"/>
                <w:sz w:val="18"/>
              </w:rPr>
            </w:pPr>
          </w:p>
        </w:tc>
      </w:tr>
      <w:tr w:rsidR="00A07F82" w:rsidRPr="003B3B49" w14:paraId="19C0CD40" w14:textId="77777777" w:rsidTr="00194164">
        <w:trPr>
          <w:gridAfter w:val="1"/>
          <w:wAfter w:w="9" w:type="dxa"/>
          <w:jc w:val="center"/>
        </w:trPr>
        <w:tc>
          <w:tcPr>
            <w:tcW w:w="4537" w:type="dxa"/>
            <w:gridSpan w:val="2"/>
          </w:tcPr>
          <w:p w14:paraId="7B6FA34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nprach-SubcarrierMSG3-RangeStart-r13</w:t>
            </w:r>
          </w:p>
        </w:tc>
        <w:tc>
          <w:tcPr>
            <w:tcW w:w="2268" w:type="dxa"/>
          </w:tcPr>
          <w:p w14:paraId="04D801AA"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6DC477A6" w14:textId="77777777" w:rsidR="00A07F82" w:rsidRPr="003B3B49" w:rsidRDefault="00A07F82" w:rsidP="00194164">
            <w:pPr>
              <w:keepNext/>
              <w:keepLines/>
              <w:spacing w:after="0"/>
              <w:rPr>
                <w:rFonts w:ascii="Arial" w:hAnsi="Arial"/>
                <w:sz w:val="18"/>
              </w:rPr>
            </w:pPr>
          </w:p>
        </w:tc>
        <w:tc>
          <w:tcPr>
            <w:tcW w:w="1275" w:type="dxa"/>
          </w:tcPr>
          <w:p w14:paraId="252F118B" w14:textId="77777777" w:rsidR="00A07F82" w:rsidRPr="003B3B49" w:rsidRDefault="00A07F82" w:rsidP="00194164">
            <w:pPr>
              <w:keepNext/>
              <w:keepLines/>
              <w:spacing w:after="0"/>
              <w:rPr>
                <w:rFonts w:ascii="Arial" w:hAnsi="Arial"/>
                <w:sz w:val="18"/>
              </w:rPr>
            </w:pPr>
          </w:p>
        </w:tc>
      </w:tr>
      <w:tr w:rsidR="00A07F82" w:rsidRPr="003B3B49" w14:paraId="15550937" w14:textId="77777777" w:rsidTr="00194164">
        <w:trPr>
          <w:gridAfter w:val="1"/>
          <w:wAfter w:w="9" w:type="dxa"/>
          <w:jc w:val="center"/>
        </w:trPr>
        <w:tc>
          <w:tcPr>
            <w:tcW w:w="4537" w:type="dxa"/>
            <w:gridSpan w:val="2"/>
          </w:tcPr>
          <w:p w14:paraId="148EDC3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maxNumPreambleAttemptCE-r13</w:t>
            </w:r>
          </w:p>
        </w:tc>
        <w:tc>
          <w:tcPr>
            <w:tcW w:w="2268" w:type="dxa"/>
          </w:tcPr>
          <w:p w14:paraId="47A37DF4" w14:textId="77777777" w:rsidR="00A07F82" w:rsidRPr="003B3B49" w:rsidRDefault="00A07F82" w:rsidP="00194164">
            <w:pPr>
              <w:keepNext/>
              <w:keepLines/>
              <w:spacing w:after="0"/>
              <w:rPr>
                <w:rFonts w:ascii="Arial" w:hAnsi="Arial"/>
                <w:sz w:val="18"/>
              </w:rPr>
            </w:pPr>
            <w:r w:rsidRPr="003B3B49">
              <w:rPr>
                <w:rFonts w:ascii="Arial" w:hAnsi="Arial"/>
                <w:sz w:val="18"/>
              </w:rPr>
              <w:t>n6</w:t>
            </w:r>
          </w:p>
        </w:tc>
        <w:tc>
          <w:tcPr>
            <w:tcW w:w="1701" w:type="dxa"/>
          </w:tcPr>
          <w:p w14:paraId="6623CE28" w14:textId="77777777" w:rsidR="00A07F82" w:rsidRPr="003B3B49" w:rsidRDefault="00A07F82" w:rsidP="00194164">
            <w:pPr>
              <w:keepNext/>
              <w:keepLines/>
              <w:spacing w:after="0"/>
              <w:rPr>
                <w:rFonts w:ascii="Arial" w:hAnsi="Arial"/>
                <w:sz w:val="18"/>
              </w:rPr>
            </w:pPr>
          </w:p>
        </w:tc>
        <w:tc>
          <w:tcPr>
            <w:tcW w:w="1275" w:type="dxa"/>
          </w:tcPr>
          <w:p w14:paraId="06A8D08B" w14:textId="77777777" w:rsidR="00A07F82" w:rsidRPr="003B3B49" w:rsidRDefault="00A07F82" w:rsidP="00194164">
            <w:pPr>
              <w:keepNext/>
              <w:keepLines/>
              <w:spacing w:after="0"/>
              <w:rPr>
                <w:rFonts w:ascii="Arial" w:hAnsi="Arial"/>
                <w:sz w:val="18"/>
              </w:rPr>
            </w:pPr>
          </w:p>
        </w:tc>
      </w:tr>
      <w:tr w:rsidR="00A07F82" w:rsidRPr="003B3B49" w14:paraId="684A85F4" w14:textId="77777777" w:rsidTr="00194164">
        <w:trPr>
          <w:gridAfter w:val="1"/>
          <w:wAfter w:w="9" w:type="dxa"/>
          <w:jc w:val="center"/>
        </w:trPr>
        <w:tc>
          <w:tcPr>
            <w:tcW w:w="4537" w:type="dxa"/>
            <w:gridSpan w:val="2"/>
          </w:tcPr>
          <w:p w14:paraId="7A4F369A"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numRepetitionsPerPreambleAttempt-r13</w:t>
            </w:r>
          </w:p>
        </w:tc>
        <w:tc>
          <w:tcPr>
            <w:tcW w:w="2268" w:type="dxa"/>
          </w:tcPr>
          <w:p w14:paraId="4BEEB7EB" w14:textId="77777777" w:rsidR="00A07F82" w:rsidRPr="003B3B49" w:rsidRDefault="00A07F82" w:rsidP="00194164">
            <w:pPr>
              <w:keepNext/>
              <w:keepLines/>
              <w:spacing w:after="0"/>
              <w:rPr>
                <w:rFonts w:ascii="Arial" w:hAnsi="Arial"/>
                <w:sz w:val="18"/>
              </w:rPr>
            </w:pPr>
            <w:r w:rsidRPr="003B3B49">
              <w:rPr>
                <w:rFonts w:ascii="Arial" w:hAnsi="Arial"/>
                <w:sz w:val="18"/>
              </w:rPr>
              <w:t>n8</w:t>
            </w:r>
          </w:p>
        </w:tc>
        <w:tc>
          <w:tcPr>
            <w:tcW w:w="1701" w:type="dxa"/>
          </w:tcPr>
          <w:p w14:paraId="20128385" w14:textId="77777777" w:rsidR="00A07F82" w:rsidRPr="003B3B49" w:rsidRDefault="00A07F82" w:rsidP="00194164">
            <w:pPr>
              <w:keepNext/>
              <w:keepLines/>
              <w:spacing w:after="0"/>
              <w:rPr>
                <w:rFonts w:ascii="Arial" w:hAnsi="Arial"/>
                <w:sz w:val="18"/>
              </w:rPr>
            </w:pPr>
          </w:p>
        </w:tc>
        <w:tc>
          <w:tcPr>
            <w:tcW w:w="1275" w:type="dxa"/>
          </w:tcPr>
          <w:p w14:paraId="014C544C" w14:textId="77777777" w:rsidR="00A07F82" w:rsidRPr="003B3B49" w:rsidRDefault="00A07F82" w:rsidP="00194164">
            <w:pPr>
              <w:keepNext/>
              <w:keepLines/>
              <w:spacing w:after="0"/>
              <w:rPr>
                <w:rFonts w:ascii="Arial" w:hAnsi="Arial"/>
                <w:sz w:val="18"/>
              </w:rPr>
            </w:pPr>
          </w:p>
        </w:tc>
      </w:tr>
      <w:tr w:rsidR="00A07F82" w:rsidRPr="003B3B49" w14:paraId="6B3ECBA6" w14:textId="77777777" w:rsidTr="00194164">
        <w:trPr>
          <w:gridAfter w:val="1"/>
          <w:wAfter w:w="9" w:type="dxa"/>
          <w:jc w:val="center"/>
        </w:trPr>
        <w:tc>
          <w:tcPr>
            <w:tcW w:w="4537" w:type="dxa"/>
            <w:gridSpan w:val="2"/>
          </w:tcPr>
          <w:p w14:paraId="0E01D12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npdcch-NumRepetitions-RA-r13</w:t>
            </w:r>
          </w:p>
        </w:tc>
        <w:tc>
          <w:tcPr>
            <w:tcW w:w="2268" w:type="dxa"/>
          </w:tcPr>
          <w:p w14:paraId="76C0F571" w14:textId="77777777" w:rsidR="00A07F82" w:rsidRPr="003B3B49" w:rsidRDefault="00A07F82" w:rsidP="00194164">
            <w:pPr>
              <w:keepNext/>
              <w:keepLines/>
              <w:spacing w:after="0"/>
              <w:rPr>
                <w:rFonts w:ascii="Arial" w:hAnsi="Arial"/>
                <w:sz w:val="18"/>
              </w:rPr>
            </w:pPr>
            <w:r w:rsidRPr="003B3B49">
              <w:rPr>
                <w:rFonts w:ascii="Arial" w:hAnsi="Arial"/>
                <w:sz w:val="18"/>
              </w:rPr>
              <w:t>r16</w:t>
            </w:r>
          </w:p>
        </w:tc>
        <w:tc>
          <w:tcPr>
            <w:tcW w:w="1701" w:type="dxa"/>
          </w:tcPr>
          <w:p w14:paraId="6394E610" w14:textId="77777777" w:rsidR="00A07F82" w:rsidRPr="003B3B49" w:rsidRDefault="00A07F82" w:rsidP="00194164">
            <w:pPr>
              <w:keepNext/>
              <w:keepLines/>
              <w:spacing w:after="0"/>
              <w:rPr>
                <w:rFonts w:ascii="Arial" w:hAnsi="Arial"/>
                <w:sz w:val="18"/>
              </w:rPr>
            </w:pPr>
          </w:p>
        </w:tc>
        <w:tc>
          <w:tcPr>
            <w:tcW w:w="1275" w:type="dxa"/>
          </w:tcPr>
          <w:p w14:paraId="624AD0F2" w14:textId="77777777" w:rsidR="00A07F82" w:rsidRPr="003B3B49" w:rsidRDefault="00A07F82" w:rsidP="00194164">
            <w:pPr>
              <w:keepNext/>
              <w:keepLines/>
              <w:spacing w:after="0"/>
              <w:rPr>
                <w:rFonts w:ascii="Arial" w:hAnsi="Arial"/>
                <w:sz w:val="18"/>
              </w:rPr>
            </w:pPr>
          </w:p>
        </w:tc>
      </w:tr>
      <w:tr w:rsidR="00A07F82" w:rsidRPr="003B3B49" w14:paraId="22D9248E" w14:textId="77777777" w:rsidTr="00194164">
        <w:trPr>
          <w:gridAfter w:val="1"/>
          <w:wAfter w:w="9" w:type="dxa"/>
          <w:jc w:val="center"/>
        </w:trPr>
        <w:tc>
          <w:tcPr>
            <w:tcW w:w="4537" w:type="dxa"/>
            <w:gridSpan w:val="2"/>
          </w:tcPr>
          <w:p w14:paraId="6317832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npdcch-StartSF-CSS-RA-r13</w:t>
            </w:r>
          </w:p>
        </w:tc>
        <w:tc>
          <w:tcPr>
            <w:tcW w:w="2268" w:type="dxa"/>
          </w:tcPr>
          <w:p w14:paraId="181080DC" w14:textId="77777777" w:rsidR="00A07F82" w:rsidRPr="003B3B49" w:rsidRDefault="00A07F82" w:rsidP="00194164">
            <w:pPr>
              <w:keepNext/>
              <w:keepLines/>
              <w:spacing w:after="0"/>
              <w:rPr>
                <w:rFonts w:ascii="Arial" w:hAnsi="Arial"/>
                <w:sz w:val="18"/>
              </w:rPr>
            </w:pPr>
            <w:r w:rsidRPr="003B3B49">
              <w:rPr>
                <w:rFonts w:ascii="Arial" w:hAnsi="Arial"/>
                <w:sz w:val="18"/>
              </w:rPr>
              <w:t>v1dot5</w:t>
            </w:r>
          </w:p>
        </w:tc>
        <w:tc>
          <w:tcPr>
            <w:tcW w:w="1701" w:type="dxa"/>
          </w:tcPr>
          <w:p w14:paraId="4C2C4925" w14:textId="77777777" w:rsidR="00A07F82" w:rsidRPr="003B3B49" w:rsidRDefault="00A07F82" w:rsidP="00194164">
            <w:pPr>
              <w:keepNext/>
              <w:keepLines/>
              <w:spacing w:after="0"/>
              <w:rPr>
                <w:rFonts w:ascii="Arial" w:hAnsi="Arial"/>
                <w:sz w:val="18"/>
              </w:rPr>
            </w:pPr>
          </w:p>
        </w:tc>
        <w:tc>
          <w:tcPr>
            <w:tcW w:w="1275" w:type="dxa"/>
          </w:tcPr>
          <w:p w14:paraId="59FEE662" w14:textId="77777777" w:rsidR="00A07F82" w:rsidRPr="003B3B49" w:rsidRDefault="00A07F82" w:rsidP="00194164">
            <w:pPr>
              <w:keepNext/>
              <w:keepLines/>
              <w:spacing w:after="0"/>
              <w:rPr>
                <w:rFonts w:ascii="Arial" w:hAnsi="Arial"/>
                <w:sz w:val="18"/>
              </w:rPr>
            </w:pPr>
          </w:p>
        </w:tc>
      </w:tr>
      <w:tr w:rsidR="00A07F82" w:rsidRPr="003B3B49" w14:paraId="2B436166" w14:textId="77777777" w:rsidTr="00194164">
        <w:trPr>
          <w:gridAfter w:val="1"/>
          <w:wAfter w:w="9" w:type="dxa"/>
          <w:jc w:val="center"/>
        </w:trPr>
        <w:tc>
          <w:tcPr>
            <w:tcW w:w="4537" w:type="dxa"/>
            <w:gridSpan w:val="2"/>
          </w:tcPr>
          <w:p w14:paraId="7F5C2516"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npdcch-Offset-RA-r13</w:t>
            </w:r>
          </w:p>
        </w:tc>
        <w:tc>
          <w:tcPr>
            <w:tcW w:w="2268" w:type="dxa"/>
          </w:tcPr>
          <w:p w14:paraId="0D07C477"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7E08CC4A" w14:textId="77777777" w:rsidR="00A07F82" w:rsidRPr="003B3B49" w:rsidRDefault="00A07F82" w:rsidP="00194164">
            <w:pPr>
              <w:keepNext/>
              <w:keepLines/>
              <w:spacing w:after="0"/>
              <w:rPr>
                <w:rFonts w:ascii="Arial" w:hAnsi="Arial"/>
                <w:sz w:val="18"/>
              </w:rPr>
            </w:pPr>
          </w:p>
        </w:tc>
        <w:tc>
          <w:tcPr>
            <w:tcW w:w="1275" w:type="dxa"/>
          </w:tcPr>
          <w:p w14:paraId="32922287" w14:textId="77777777" w:rsidR="00A07F82" w:rsidRPr="003B3B49" w:rsidRDefault="00A07F82" w:rsidP="00194164">
            <w:pPr>
              <w:keepNext/>
              <w:keepLines/>
              <w:spacing w:after="0"/>
              <w:rPr>
                <w:rFonts w:ascii="Arial" w:hAnsi="Arial"/>
                <w:sz w:val="18"/>
              </w:rPr>
            </w:pPr>
          </w:p>
        </w:tc>
      </w:tr>
      <w:tr w:rsidR="00A07F82" w:rsidRPr="003B3B49" w14:paraId="47EC8912" w14:textId="77777777" w:rsidTr="00194164">
        <w:trPr>
          <w:gridAfter w:val="1"/>
          <w:wAfter w:w="9" w:type="dxa"/>
          <w:jc w:val="center"/>
        </w:trPr>
        <w:tc>
          <w:tcPr>
            <w:tcW w:w="4537" w:type="dxa"/>
            <w:gridSpan w:val="2"/>
          </w:tcPr>
          <w:p w14:paraId="52FC3D0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31BF0200" w14:textId="77777777" w:rsidR="00A07F82" w:rsidRPr="003B3B49" w:rsidRDefault="00A07F82" w:rsidP="00194164">
            <w:pPr>
              <w:keepNext/>
              <w:keepLines/>
              <w:spacing w:after="0"/>
              <w:rPr>
                <w:rFonts w:ascii="Arial" w:hAnsi="Arial"/>
                <w:sz w:val="18"/>
              </w:rPr>
            </w:pPr>
          </w:p>
        </w:tc>
        <w:tc>
          <w:tcPr>
            <w:tcW w:w="1701" w:type="dxa"/>
          </w:tcPr>
          <w:p w14:paraId="07BC9185" w14:textId="77777777" w:rsidR="00A07F82" w:rsidRPr="003B3B49" w:rsidRDefault="00A07F82" w:rsidP="00194164">
            <w:pPr>
              <w:keepNext/>
              <w:keepLines/>
              <w:spacing w:after="0"/>
              <w:rPr>
                <w:rFonts w:ascii="Arial" w:hAnsi="Arial"/>
                <w:sz w:val="18"/>
              </w:rPr>
            </w:pPr>
          </w:p>
        </w:tc>
        <w:tc>
          <w:tcPr>
            <w:tcW w:w="1275" w:type="dxa"/>
          </w:tcPr>
          <w:p w14:paraId="682754C9" w14:textId="77777777" w:rsidR="00A07F82" w:rsidRPr="003B3B49" w:rsidRDefault="00A07F82" w:rsidP="00194164">
            <w:pPr>
              <w:keepNext/>
              <w:keepLines/>
              <w:spacing w:after="0"/>
              <w:rPr>
                <w:rFonts w:ascii="Arial" w:hAnsi="Arial"/>
                <w:sz w:val="18"/>
              </w:rPr>
            </w:pPr>
          </w:p>
        </w:tc>
      </w:tr>
      <w:tr w:rsidR="00A07F82" w:rsidRPr="003B3B49" w14:paraId="71A1B66C" w14:textId="77777777" w:rsidTr="00194164">
        <w:trPr>
          <w:gridAfter w:val="1"/>
          <w:wAfter w:w="9" w:type="dxa"/>
          <w:jc w:val="center"/>
        </w:trPr>
        <w:tc>
          <w:tcPr>
            <w:tcW w:w="4537" w:type="dxa"/>
            <w:gridSpan w:val="2"/>
            <w:tcBorders>
              <w:bottom w:val="single" w:sz="4" w:space="0" w:color="auto"/>
            </w:tcBorders>
          </w:tcPr>
          <w:p w14:paraId="5853608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NPRACH-Parameters-NB-r13[3] ::= SEQUENCE {</w:t>
            </w:r>
          </w:p>
        </w:tc>
        <w:tc>
          <w:tcPr>
            <w:tcW w:w="2268" w:type="dxa"/>
          </w:tcPr>
          <w:p w14:paraId="11AA6DCA" w14:textId="77777777" w:rsidR="00A07F82" w:rsidRPr="003B3B49" w:rsidRDefault="00A07F82" w:rsidP="00194164">
            <w:pPr>
              <w:keepNext/>
              <w:keepLines/>
              <w:spacing w:after="0"/>
              <w:rPr>
                <w:rFonts w:ascii="Arial" w:hAnsi="Arial"/>
                <w:sz w:val="18"/>
              </w:rPr>
            </w:pPr>
          </w:p>
        </w:tc>
        <w:tc>
          <w:tcPr>
            <w:tcW w:w="1701" w:type="dxa"/>
          </w:tcPr>
          <w:p w14:paraId="52429CF2" w14:textId="77777777" w:rsidR="00A07F82" w:rsidRPr="003B3B49" w:rsidRDefault="00A07F82" w:rsidP="00194164">
            <w:pPr>
              <w:keepNext/>
              <w:keepLines/>
              <w:spacing w:after="0"/>
              <w:rPr>
                <w:rFonts w:ascii="Arial" w:hAnsi="Arial"/>
                <w:sz w:val="18"/>
              </w:rPr>
            </w:pPr>
          </w:p>
        </w:tc>
        <w:tc>
          <w:tcPr>
            <w:tcW w:w="1275" w:type="dxa"/>
          </w:tcPr>
          <w:p w14:paraId="608BE374" w14:textId="77777777" w:rsidR="00A07F82" w:rsidRPr="003B3B49" w:rsidRDefault="00A07F82" w:rsidP="00194164">
            <w:pPr>
              <w:keepNext/>
              <w:keepLines/>
              <w:spacing w:after="0"/>
              <w:rPr>
                <w:rFonts w:ascii="Arial" w:hAnsi="Arial"/>
                <w:sz w:val="18"/>
              </w:rPr>
            </w:pPr>
          </w:p>
        </w:tc>
      </w:tr>
      <w:tr w:rsidR="00A07F82" w:rsidRPr="003B3B49" w14:paraId="33790113" w14:textId="77777777" w:rsidTr="00194164">
        <w:trPr>
          <w:gridAfter w:val="1"/>
          <w:wAfter w:w="9" w:type="dxa"/>
          <w:jc w:val="center"/>
        </w:trPr>
        <w:tc>
          <w:tcPr>
            <w:tcW w:w="4537" w:type="dxa"/>
            <w:gridSpan w:val="2"/>
            <w:tcBorders>
              <w:bottom w:val="nil"/>
            </w:tcBorders>
          </w:tcPr>
          <w:p w14:paraId="63E052E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nprach-Periodicity-r13</w:t>
            </w:r>
          </w:p>
        </w:tc>
        <w:tc>
          <w:tcPr>
            <w:tcW w:w="2268" w:type="dxa"/>
          </w:tcPr>
          <w:p w14:paraId="2FD969EB" w14:textId="77777777" w:rsidR="00A07F82" w:rsidRPr="003B3B49" w:rsidRDefault="00A07F82" w:rsidP="00194164">
            <w:pPr>
              <w:keepNext/>
              <w:keepLines/>
              <w:spacing w:after="0"/>
              <w:rPr>
                <w:rFonts w:ascii="Arial" w:hAnsi="Arial"/>
                <w:sz w:val="18"/>
              </w:rPr>
            </w:pPr>
            <w:r w:rsidRPr="003B3B49">
              <w:rPr>
                <w:rFonts w:ascii="Arial" w:hAnsi="Arial"/>
                <w:sz w:val="18"/>
              </w:rPr>
              <w:t>ms1280</w:t>
            </w:r>
          </w:p>
        </w:tc>
        <w:tc>
          <w:tcPr>
            <w:tcW w:w="1701" w:type="dxa"/>
          </w:tcPr>
          <w:p w14:paraId="42C13BD4" w14:textId="77777777" w:rsidR="00A07F82" w:rsidRPr="003B3B49" w:rsidRDefault="00A07F82" w:rsidP="00194164">
            <w:pPr>
              <w:keepNext/>
              <w:keepLines/>
              <w:spacing w:after="0"/>
              <w:rPr>
                <w:rFonts w:ascii="Arial" w:hAnsi="Arial"/>
                <w:sz w:val="18"/>
              </w:rPr>
            </w:pPr>
          </w:p>
        </w:tc>
        <w:tc>
          <w:tcPr>
            <w:tcW w:w="1275" w:type="dxa"/>
          </w:tcPr>
          <w:p w14:paraId="0A211D98" w14:textId="77777777" w:rsidR="00A07F82" w:rsidRPr="003B3B49" w:rsidRDefault="00A07F82" w:rsidP="00194164">
            <w:pPr>
              <w:keepNext/>
              <w:keepLines/>
              <w:spacing w:after="0"/>
              <w:rPr>
                <w:rFonts w:ascii="Arial" w:hAnsi="Arial"/>
                <w:sz w:val="18"/>
              </w:rPr>
            </w:pPr>
          </w:p>
        </w:tc>
      </w:tr>
      <w:tr w:rsidR="00A07F82" w:rsidRPr="003B3B49" w14:paraId="321BF312" w14:textId="77777777" w:rsidTr="00194164">
        <w:trPr>
          <w:gridAfter w:val="1"/>
          <w:wAfter w:w="9" w:type="dxa"/>
          <w:jc w:val="center"/>
        </w:trPr>
        <w:tc>
          <w:tcPr>
            <w:tcW w:w="4537" w:type="dxa"/>
            <w:gridSpan w:val="2"/>
            <w:tcBorders>
              <w:bottom w:val="single" w:sz="4" w:space="0" w:color="auto"/>
            </w:tcBorders>
          </w:tcPr>
          <w:p w14:paraId="442AF9D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nprach-StartTime-r13</w:t>
            </w:r>
          </w:p>
        </w:tc>
        <w:tc>
          <w:tcPr>
            <w:tcW w:w="2268" w:type="dxa"/>
          </w:tcPr>
          <w:p w14:paraId="3FC06375" w14:textId="77777777" w:rsidR="00A07F82" w:rsidRPr="003B3B49" w:rsidRDefault="00A07F82" w:rsidP="00194164">
            <w:pPr>
              <w:keepNext/>
              <w:keepLines/>
              <w:spacing w:after="0"/>
              <w:rPr>
                <w:rFonts w:ascii="Arial" w:hAnsi="Arial"/>
                <w:sz w:val="18"/>
              </w:rPr>
            </w:pPr>
            <w:r w:rsidRPr="003B3B49">
              <w:rPr>
                <w:rFonts w:ascii="Arial" w:hAnsi="Arial"/>
                <w:sz w:val="18"/>
              </w:rPr>
              <w:t>ms512</w:t>
            </w:r>
          </w:p>
        </w:tc>
        <w:tc>
          <w:tcPr>
            <w:tcW w:w="1701" w:type="dxa"/>
          </w:tcPr>
          <w:p w14:paraId="52B466FB" w14:textId="77777777" w:rsidR="00A07F82" w:rsidRPr="003B3B49" w:rsidRDefault="00A07F82" w:rsidP="00194164">
            <w:pPr>
              <w:keepNext/>
              <w:keepLines/>
              <w:spacing w:after="0"/>
              <w:rPr>
                <w:rFonts w:ascii="Arial" w:hAnsi="Arial"/>
                <w:sz w:val="18"/>
              </w:rPr>
            </w:pPr>
          </w:p>
        </w:tc>
        <w:tc>
          <w:tcPr>
            <w:tcW w:w="1275" w:type="dxa"/>
          </w:tcPr>
          <w:p w14:paraId="6DDF7F1A" w14:textId="77777777" w:rsidR="00A07F82" w:rsidRPr="003B3B49" w:rsidRDefault="00A07F82" w:rsidP="00194164">
            <w:pPr>
              <w:keepNext/>
              <w:keepLines/>
              <w:spacing w:after="0"/>
              <w:rPr>
                <w:rFonts w:ascii="Arial" w:hAnsi="Arial"/>
                <w:sz w:val="18"/>
              </w:rPr>
            </w:pPr>
          </w:p>
        </w:tc>
      </w:tr>
      <w:tr w:rsidR="00A07F82" w:rsidRPr="003B3B49" w14:paraId="4EA05BC8" w14:textId="77777777" w:rsidTr="00194164">
        <w:trPr>
          <w:gridAfter w:val="1"/>
          <w:wAfter w:w="9" w:type="dxa"/>
          <w:jc w:val="center"/>
        </w:trPr>
        <w:tc>
          <w:tcPr>
            <w:tcW w:w="4537" w:type="dxa"/>
            <w:gridSpan w:val="2"/>
            <w:tcBorders>
              <w:bottom w:val="nil"/>
            </w:tcBorders>
          </w:tcPr>
          <w:p w14:paraId="7548BF4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nprach-SubcarrierOffset-r13</w:t>
            </w:r>
          </w:p>
        </w:tc>
        <w:tc>
          <w:tcPr>
            <w:tcW w:w="2268" w:type="dxa"/>
          </w:tcPr>
          <w:p w14:paraId="02DFA493" w14:textId="77777777" w:rsidR="00A07F82" w:rsidRPr="003B3B49" w:rsidRDefault="00A07F82" w:rsidP="00194164">
            <w:pPr>
              <w:keepNext/>
              <w:keepLines/>
              <w:spacing w:after="0"/>
              <w:rPr>
                <w:rFonts w:ascii="Arial" w:hAnsi="Arial"/>
                <w:sz w:val="18"/>
              </w:rPr>
            </w:pPr>
            <w:r w:rsidRPr="003B3B49">
              <w:rPr>
                <w:rFonts w:ascii="Arial" w:hAnsi="Arial"/>
                <w:sz w:val="18"/>
              </w:rPr>
              <w:t>n0</w:t>
            </w:r>
          </w:p>
        </w:tc>
        <w:tc>
          <w:tcPr>
            <w:tcW w:w="1701" w:type="dxa"/>
          </w:tcPr>
          <w:p w14:paraId="58B9467C" w14:textId="77777777" w:rsidR="00A07F82" w:rsidRPr="003B3B49" w:rsidRDefault="00A07F82" w:rsidP="00194164">
            <w:pPr>
              <w:keepNext/>
              <w:keepLines/>
              <w:spacing w:after="0"/>
              <w:rPr>
                <w:rFonts w:ascii="Arial" w:hAnsi="Arial"/>
                <w:sz w:val="18"/>
              </w:rPr>
            </w:pPr>
          </w:p>
        </w:tc>
        <w:tc>
          <w:tcPr>
            <w:tcW w:w="1275" w:type="dxa"/>
          </w:tcPr>
          <w:p w14:paraId="56D1EDE5" w14:textId="77777777" w:rsidR="00A07F82" w:rsidRPr="003B3B49" w:rsidRDefault="00A07F82" w:rsidP="00194164">
            <w:pPr>
              <w:keepNext/>
              <w:keepLines/>
              <w:spacing w:after="0"/>
              <w:rPr>
                <w:rFonts w:ascii="Arial" w:hAnsi="Arial"/>
                <w:sz w:val="18"/>
              </w:rPr>
            </w:pPr>
          </w:p>
        </w:tc>
      </w:tr>
      <w:tr w:rsidR="00A07F82" w:rsidRPr="003B3B49" w14:paraId="224E7D89" w14:textId="77777777" w:rsidTr="00194164">
        <w:trPr>
          <w:gridAfter w:val="1"/>
          <w:wAfter w:w="9" w:type="dxa"/>
          <w:jc w:val="center"/>
        </w:trPr>
        <w:tc>
          <w:tcPr>
            <w:tcW w:w="4537" w:type="dxa"/>
            <w:gridSpan w:val="2"/>
          </w:tcPr>
          <w:p w14:paraId="78EDEF94"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nprach-NumSubcarriers-r13</w:t>
            </w:r>
          </w:p>
        </w:tc>
        <w:tc>
          <w:tcPr>
            <w:tcW w:w="2268" w:type="dxa"/>
          </w:tcPr>
          <w:p w14:paraId="5B0CFE7E" w14:textId="77777777" w:rsidR="00A07F82" w:rsidRPr="003B3B49" w:rsidRDefault="00A07F82" w:rsidP="00194164">
            <w:pPr>
              <w:keepNext/>
              <w:keepLines/>
              <w:spacing w:after="0"/>
              <w:rPr>
                <w:rFonts w:ascii="Arial" w:hAnsi="Arial"/>
                <w:sz w:val="18"/>
              </w:rPr>
            </w:pPr>
            <w:r w:rsidRPr="003B3B49">
              <w:rPr>
                <w:rFonts w:ascii="Arial" w:hAnsi="Arial"/>
                <w:sz w:val="18"/>
              </w:rPr>
              <w:t>n12</w:t>
            </w:r>
          </w:p>
        </w:tc>
        <w:tc>
          <w:tcPr>
            <w:tcW w:w="1701" w:type="dxa"/>
          </w:tcPr>
          <w:p w14:paraId="1C8C2030" w14:textId="77777777" w:rsidR="00A07F82" w:rsidRPr="003B3B49" w:rsidRDefault="00A07F82" w:rsidP="00194164">
            <w:pPr>
              <w:keepNext/>
              <w:keepLines/>
              <w:spacing w:after="0"/>
              <w:rPr>
                <w:rFonts w:ascii="Arial" w:hAnsi="Arial"/>
                <w:sz w:val="18"/>
              </w:rPr>
            </w:pPr>
          </w:p>
        </w:tc>
        <w:tc>
          <w:tcPr>
            <w:tcW w:w="1275" w:type="dxa"/>
          </w:tcPr>
          <w:p w14:paraId="46BB80F1" w14:textId="77777777" w:rsidR="00A07F82" w:rsidRPr="003B3B49" w:rsidRDefault="00A07F82" w:rsidP="00194164">
            <w:pPr>
              <w:keepNext/>
              <w:keepLines/>
              <w:spacing w:after="0"/>
              <w:rPr>
                <w:rFonts w:ascii="Arial" w:hAnsi="Arial"/>
                <w:sz w:val="18"/>
              </w:rPr>
            </w:pPr>
          </w:p>
        </w:tc>
      </w:tr>
      <w:tr w:rsidR="00A07F82" w:rsidRPr="003B3B49" w14:paraId="7A675AFC" w14:textId="77777777" w:rsidTr="00194164">
        <w:trPr>
          <w:gridAfter w:val="1"/>
          <w:wAfter w:w="9" w:type="dxa"/>
          <w:jc w:val="center"/>
        </w:trPr>
        <w:tc>
          <w:tcPr>
            <w:tcW w:w="4537" w:type="dxa"/>
            <w:gridSpan w:val="2"/>
          </w:tcPr>
          <w:p w14:paraId="3832BE6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nprach-SubcarrierMSG3-RangeStart-r13</w:t>
            </w:r>
          </w:p>
        </w:tc>
        <w:tc>
          <w:tcPr>
            <w:tcW w:w="2268" w:type="dxa"/>
          </w:tcPr>
          <w:p w14:paraId="0DBF096D"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74D9612D" w14:textId="77777777" w:rsidR="00A07F82" w:rsidRPr="003B3B49" w:rsidRDefault="00A07F82" w:rsidP="00194164">
            <w:pPr>
              <w:keepNext/>
              <w:keepLines/>
              <w:spacing w:after="0"/>
              <w:rPr>
                <w:rFonts w:ascii="Arial" w:hAnsi="Arial"/>
                <w:sz w:val="18"/>
              </w:rPr>
            </w:pPr>
          </w:p>
        </w:tc>
        <w:tc>
          <w:tcPr>
            <w:tcW w:w="1275" w:type="dxa"/>
          </w:tcPr>
          <w:p w14:paraId="5271FF98" w14:textId="77777777" w:rsidR="00A07F82" w:rsidRPr="003B3B49" w:rsidRDefault="00A07F82" w:rsidP="00194164">
            <w:pPr>
              <w:keepNext/>
              <w:keepLines/>
              <w:spacing w:after="0"/>
              <w:rPr>
                <w:rFonts w:ascii="Arial" w:hAnsi="Arial"/>
                <w:sz w:val="18"/>
              </w:rPr>
            </w:pPr>
          </w:p>
        </w:tc>
      </w:tr>
      <w:tr w:rsidR="00A07F82" w:rsidRPr="003B3B49" w14:paraId="205EF444" w14:textId="77777777" w:rsidTr="00194164">
        <w:trPr>
          <w:gridAfter w:val="1"/>
          <w:wAfter w:w="9" w:type="dxa"/>
          <w:jc w:val="center"/>
        </w:trPr>
        <w:tc>
          <w:tcPr>
            <w:tcW w:w="4537" w:type="dxa"/>
            <w:gridSpan w:val="2"/>
          </w:tcPr>
          <w:p w14:paraId="6A1A5D8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maxNumPreambleAttemptCE-r13</w:t>
            </w:r>
          </w:p>
        </w:tc>
        <w:tc>
          <w:tcPr>
            <w:tcW w:w="2268" w:type="dxa"/>
          </w:tcPr>
          <w:p w14:paraId="1083A233" w14:textId="77777777" w:rsidR="00A07F82" w:rsidRPr="003B3B49" w:rsidRDefault="00A07F82" w:rsidP="00194164">
            <w:pPr>
              <w:keepNext/>
              <w:keepLines/>
              <w:spacing w:after="0"/>
              <w:rPr>
                <w:rFonts w:ascii="Arial" w:hAnsi="Arial"/>
                <w:sz w:val="18"/>
              </w:rPr>
            </w:pPr>
            <w:r w:rsidRPr="003B3B49">
              <w:rPr>
                <w:rFonts w:ascii="Arial" w:hAnsi="Arial"/>
                <w:sz w:val="18"/>
              </w:rPr>
              <w:t>n10</w:t>
            </w:r>
          </w:p>
        </w:tc>
        <w:tc>
          <w:tcPr>
            <w:tcW w:w="1701" w:type="dxa"/>
          </w:tcPr>
          <w:p w14:paraId="24F225F1" w14:textId="77777777" w:rsidR="00A07F82" w:rsidRPr="003B3B49" w:rsidRDefault="00A07F82" w:rsidP="00194164">
            <w:pPr>
              <w:keepNext/>
              <w:keepLines/>
              <w:spacing w:after="0"/>
              <w:rPr>
                <w:rFonts w:ascii="Arial" w:hAnsi="Arial"/>
                <w:sz w:val="18"/>
              </w:rPr>
            </w:pPr>
          </w:p>
        </w:tc>
        <w:tc>
          <w:tcPr>
            <w:tcW w:w="1275" w:type="dxa"/>
          </w:tcPr>
          <w:p w14:paraId="78A656DA" w14:textId="77777777" w:rsidR="00A07F82" w:rsidRPr="003B3B49" w:rsidRDefault="00A07F82" w:rsidP="00194164">
            <w:pPr>
              <w:keepNext/>
              <w:keepLines/>
              <w:spacing w:after="0"/>
              <w:rPr>
                <w:rFonts w:ascii="Arial" w:hAnsi="Arial"/>
                <w:sz w:val="18"/>
              </w:rPr>
            </w:pPr>
          </w:p>
        </w:tc>
      </w:tr>
      <w:tr w:rsidR="00A07F82" w:rsidRPr="003B3B49" w14:paraId="706DA9A6" w14:textId="77777777" w:rsidTr="00194164">
        <w:trPr>
          <w:gridAfter w:val="1"/>
          <w:wAfter w:w="9" w:type="dxa"/>
          <w:jc w:val="center"/>
        </w:trPr>
        <w:tc>
          <w:tcPr>
            <w:tcW w:w="4537" w:type="dxa"/>
            <w:gridSpan w:val="2"/>
          </w:tcPr>
          <w:p w14:paraId="75CD8CF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numRepetitionsPerPreambleAttempt-r13</w:t>
            </w:r>
          </w:p>
        </w:tc>
        <w:tc>
          <w:tcPr>
            <w:tcW w:w="2268" w:type="dxa"/>
          </w:tcPr>
          <w:p w14:paraId="69A6161B" w14:textId="77777777" w:rsidR="00A07F82" w:rsidRPr="003B3B49" w:rsidRDefault="00A07F82" w:rsidP="00194164">
            <w:pPr>
              <w:keepNext/>
              <w:keepLines/>
              <w:spacing w:after="0"/>
              <w:rPr>
                <w:rFonts w:ascii="Arial" w:hAnsi="Arial"/>
                <w:sz w:val="18"/>
              </w:rPr>
            </w:pPr>
            <w:r w:rsidRPr="003B3B49">
              <w:rPr>
                <w:rFonts w:ascii="Arial" w:hAnsi="Arial"/>
                <w:sz w:val="18"/>
              </w:rPr>
              <w:t>n64</w:t>
            </w:r>
          </w:p>
        </w:tc>
        <w:tc>
          <w:tcPr>
            <w:tcW w:w="1701" w:type="dxa"/>
          </w:tcPr>
          <w:p w14:paraId="23AAE825" w14:textId="77777777" w:rsidR="00A07F82" w:rsidRPr="003B3B49" w:rsidRDefault="00A07F82" w:rsidP="00194164">
            <w:pPr>
              <w:keepNext/>
              <w:keepLines/>
              <w:spacing w:after="0"/>
              <w:rPr>
                <w:rFonts w:ascii="Arial" w:hAnsi="Arial"/>
                <w:sz w:val="18"/>
              </w:rPr>
            </w:pPr>
          </w:p>
        </w:tc>
        <w:tc>
          <w:tcPr>
            <w:tcW w:w="1275" w:type="dxa"/>
          </w:tcPr>
          <w:p w14:paraId="6E98A137" w14:textId="77777777" w:rsidR="00A07F82" w:rsidRPr="003B3B49" w:rsidRDefault="00A07F82" w:rsidP="00194164">
            <w:pPr>
              <w:keepNext/>
              <w:keepLines/>
              <w:spacing w:after="0"/>
              <w:rPr>
                <w:rFonts w:ascii="Arial" w:hAnsi="Arial"/>
                <w:sz w:val="18"/>
              </w:rPr>
            </w:pPr>
          </w:p>
        </w:tc>
      </w:tr>
      <w:tr w:rsidR="00A07F82" w:rsidRPr="003B3B49" w14:paraId="0DCEC2FC" w14:textId="77777777" w:rsidTr="00194164">
        <w:trPr>
          <w:gridAfter w:val="1"/>
          <w:wAfter w:w="9" w:type="dxa"/>
          <w:jc w:val="center"/>
        </w:trPr>
        <w:tc>
          <w:tcPr>
            <w:tcW w:w="4537" w:type="dxa"/>
            <w:gridSpan w:val="2"/>
          </w:tcPr>
          <w:p w14:paraId="3A122A1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npdcch-NumRepetitions-RA-r13</w:t>
            </w:r>
          </w:p>
        </w:tc>
        <w:tc>
          <w:tcPr>
            <w:tcW w:w="2268" w:type="dxa"/>
          </w:tcPr>
          <w:p w14:paraId="65E54D4E" w14:textId="77777777" w:rsidR="00A07F82" w:rsidRPr="003B3B49" w:rsidRDefault="00A07F82" w:rsidP="00194164">
            <w:pPr>
              <w:keepNext/>
              <w:keepLines/>
              <w:spacing w:after="0"/>
              <w:rPr>
                <w:rFonts w:ascii="Arial" w:hAnsi="Arial"/>
                <w:sz w:val="18"/>
              </w:rPr>
            </w:pPr>
            <w:r w:rsidRPr="003B3B49">
              <w:rPr>
                <w:rFonts w:ascii="Arial" w:hAnsi="Arial"/>
                <w:sz w:val="18"/>
              </w:rPr>
              <w:t>r128</w:t>
            </w:r>
          </w:p>
        </w:tc>
        <w:tc>
          <w:tcPr>
            <w:tcW w:w="1701" w:type="dxa"/>
          </w:tcPr>
          <w:p w14:paraId="28D395D5" w14:textId="77777777" w:rsidR="00A07F82" w:rsidRPr="003B3B49" w:rsidRDefault="00A07F82" w:rsidP="00194164">
            <w:pPr>
              <w:keepNext/>
              <w:keepLines/>
              <w:spacing w:after="0"/>
              <w:rPr>
                <w:rFonts w:ascii="Arial" w:hAnsi="Arial"/>
                <w:sz w:val="18"/>
              </w:rPr>
            </w:pPr>
          </w:p>
        </w:tc>
        <w:tc>
          <w:tcPr>
            <w:tcW w:w="1275" w:type="dxa"/>
          </w:tcPr>
          <w:p w14:paraId="5827E6D1" w14:textId="77777777" w:rsidR="00A07F82" w:rsidRPr="003B3B49" w:rsidRDefault="00A07F82" w:rsidP="00194164">
            <w:pPr>
              <w:keepNext/>
              <w:keepLines/>
              <w:spacing w:after="0"/>
              <w:rPr>
                <w:rFonts w:ascii="Arial" w:hAnsi="Arial"/>
                <w:sz w:val="18"/>
              </w:rPr>
            </w:pPr>
          </w:p>
        </w:tc>
      </w:tr>
      <w:tr w:rsidR="00A07F82" w:rsidRPr="003B3B49" w14:paraId="4684051A" w14:textId="77777777" w:rsidTr="00194164">
        <w:trPr>
          <w:gridAfter w:val="1"/>
          <w:wAfter w:w="9" w:type="dxa"/>
          <w:jc w:val="center"/>
        </w:trPr>
        <w:tc>
          <w:tcPr>
            <w:tcW w:w="4537" w:type="dxa"/>
            <w:gridSpan w:val="2"/>
          </w:tcPr>
          <w:p w14:paraId="501AF5F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npdcch-StartSF-CSS-RA-r13</w:t>
            </w:r>
          </w:p>
        </w:tc>
        <w:tc>
          <w:tcPr>
            <w:tcW w:w="2268" w:type="dxa"/>
          </w:tcPr>
          <w:p w14:paraId="355AFC51" w14:textId="77777777" w:rsidR="00A07F82" w:rsidRPr="003B3B49" w:rsidRDefault="00A07F82" w:rsidP="00194164">
            <w:pPr>
              <w:keepNext/>
              <w:keepLines/>
              <w:spacing w:after="0"/>
              <w:rPr>
                <w:rFonts w:ascii="Arial" w:hAnsi="Arial"/>
                <w:sz w:val="18"/>
              </w:rPr>
            </w:pPr>
            <w:r w:rsidRPr="003B3B49">
              <w:rPr>
                <w:rFonts w:ascii="Arial" w:hAnsi="Arial"/>
                <w:sz w:val="18"/>
              </w:rPr>
              <w:t>v1dot5</w:t>
            </w:r>
          </w:p>
        </w:tc>
        <w:tc>
          <w:tcPr>
            <w:tcW w:w="1701" w:type="dxa"/>
          </w:tcPr>
          <w:p w14:paraId="7E8E855D" w14:textId="77777777" w:rsidR="00A07F82" w:rsidRPr="003B3B49" w:rsidRDefault="00A07F82" w:rsidP="00194164">
            <w:pPr>
              <w:keepNext/>
              <w:keepLines/>
              <w:spacing w:after="0"/>
              <w:rPr>
                <w:rFonts w:ascii="Arial" w:hAnsi="Arial"/>
                <w:sz w:val="18"/>
              </w:rPr>
            </w:pPr>
          </w:p>
        </w:tc>
        <w:tc>
          <w:tcPr>
            <w:tcW w:w="1275" w:type="dxa"/>
          </w:tcPr>
          <w:p w14:paraId="3C9F4E1A" w14:textId="77777777" w:rsidR="00A07F82" w:rsidRPr="003B3B49" w:rsidRDefault="00A07F82" w:rsidP="00194164">
            <w:pPr>
              <w:keepNext/>
              <w:keepLines/>
              <w:spacing w:after="0"/>
              <w:rPr>
                <w:rFonts w:ascii="Arial" w:hAnsi="Arial"/>
                <w:sz w:val="18"/>
              </w:rPr>
            </w:pPr>
          </w:p>
        </w:tc>
      </w:tr>
      <w:tr w:rsidR="00A07F82" w:rsidRPr="003B3B49" w14:paraId="0F9AD1CC" w14:textId="77777777" w:rsidTr="00194164">
        <w:trPr>
          <w:gridAfter w:val="1"/>
          <w:wAfter w:w="9" w:type="dxa"/>
          <w:jc w:val="center"/>
        </w:trPr>
        <w:tc>
          <w:tcPr>
            <w:tcW w:w="4537" w:type="dxa"/>
            <w:gridSpan w:val="2"/>
          </w:tcPr>
          <w:p w14:paraId="51C47F2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npdcch-Offset-RA-r13</w:t>
            </w:r>
          </w:p>
        </w:tc>
        <w:tc>
          <w:tcPr>
            <w:tcW w:w="2268" w:type="dxa"/>
          </w:tcPr>
          <w:p w14:paraId="7A4DCFCE"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162A023B" w14:textId="77777777" w:rsidR="00A07F82" w:rsidRPr="003B3B49" w:rsidRDefault="00A07F82" w:rsidP="00194164">
            <w:pPr>
              <w:keepNext/>
              <w:keepLines/>
              <w:spacing w:after="0"/>
              <w:rPr>
                <w:rFonts w:ascii="Arial" w:hAnsi="Arial"/>
                <w:sz w:val="18"/>
              </w:rPr>
            </w:pPr>
          </w:p>
        </w:tc>
        <w:tc>
          <w:tcPr>
            <w:tcW w:w="1275" w:type="dxa"/>
          </w:tcPr>
          <w:p w14:paraId="64A45697" w14:textId="77777777" w:rsidR="00A07F82" w:rsidRPr="003B3B49" w:rsidRDefault="00A07F82" w:rsidP="00194164">
            <w:pPr>
              <w:keepNext/>
              <w:keepLines/>
              <w:spacing w:after="0"/>
              <w:rPr>
                <w:rFonts w:ascii="Arial" w:hAnsi="Arial"/>
                <w:sz w:val="18"/>
              </w:rPr>
            </w:pPr>
          </w:p>
        </w:tc>
      </w:tr>
      <w:tr w:rsidR="00A07F82" w:rsidRPr="003B3B49" w14:paraId="68093773" w14:textId="77777777" w:rsidTr="00194164">
        <w:trPr>
          <w:gridAfter w:val="1"/>
          <w:wAfter w:w="9" w:type="dxa"/>
          <w:jc w:val="center"/>
        </w:trPr>
        <w:tc>
          <w:tcPr>
            <w:tcW w:w="4537" w:type="dxa"/>
            <w:gridSpan w:val="2"/>
          </w:tcPr>
          <w:p w14:paraId="416F4B0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659D8C00" w14:textId="77777777" w:rsidR="00A07F82" w:rsidRPr="003B3B49" w:rsidRDefault="00A07F82" w:rsidP="00194164">
            <w:pPr>
              <w:keepNext/>
              <w:keepLines/>
              <w:spacing w:after="0"/>
              <w:rPr>
                <w:rFonts w:ascii="Arial" w:hAnsi="Arial"/>
                <w:sz w:val="18"/>
              </w:rPr>
            </w:pPr>
          </w:p>
        </w:tc>
        <w:tc>
          <w:tcPr>
            <w:tcW w:w="1701" w:type="dxa"/>
          </w:tcPr>
          <w:p w14:paraId="6810DB00" w14:textId="77777777" w:rsidR="00A07F82" w:rsidRPr="003B3B49" w:rsidRDefault="00A07F82" w:rsidP="00194164">
            <w:pPr>
              <w:keepNext/>
              <w:keepLines/>
              <w:spacing w:after="0"/>
              <w:rPr>
                <w:rFonts w:ascii="Arial" w:hAnsi="Arial"/>
                <w:sz w:val="18"/>
              </w:rPr>
            </w:pPr>
          </w:p>
        </w:tc>
        <w:tc>
          <w:tcPr>
            <w:tcW w:w="1275" w:type="dxa"/>
          </w:tcPr>
          <w:p w14:paraId="69AE8AA1" w14:textId="77777777" w:rsidR="00A07F82" w:rsidRPr="003B3B49" w:rsidRDefault="00A07F82" w:rsidP="00194164">
            <w:pPr>
              <w:keepNext/>
              <w:keepLines/>
              <w:spacing w:after="0"/>
              <w:rPr>
                <w:rFonts w:ascii="Arial" w:hAnsi="Arial"/>
                <w:sz w:val="18"/>
              </w:rPr>
            </w:pPr>
          </w:p>
        </w:tc>
      </w:tr>
      <w:tr w:rsidR="00A07F82" w:rsidRPr="003B3B49" w14:paraId="54513AB8" w14:textId="77777777" w:rsidTr="00194164">
        <w:trPr>
          <w:gridAfter w:val="1"/>
          <w:wAfter w:w="9" w:type="dxa"/>
          <w:jc w:val="center"/>
        </w:trPr>
        <w:tc>
          <w:tcPr>
            <w:tcW w:w="4537" w:type="dxa"/>
            <w:gridSpan w:val="2"/>
          </w:tcPr>
          <w:p w14:paraId="44A1255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75238B3E" w14:textId="77777777" w:rsidR="00A07F82" w:rsidRPr="003B3B49" w:rsidRDefault="00A07F82" w:rsidP="00194164">
            <w:pPr>
              <w:keepNext/>
              <w:keepLines/>
              <w:spacing w:after="0"/>
              <w:rPr>
                <w:rFonts w:ascii="Arial" w:hAnsi="Arial"/>
                <w:sz w:val="18"/>
              </w:rPr>
            </w:pPr>
          </w:p>
        </w:tc>
        <w:tc>
          <w:tcPr>
            <w:tcW w:w="1701" w:type="dxa"/>
          </w:tcPr>
          <w:p w14:paraId="6FA1D2A4" w14:textId="77777777" w:rsidR="00A07F82" w:rsidRPr="003B3B49" w:rsidRDefault="00A07F82" w:rsidP="00194164">
            <w:pPr>
              <w:keepNext/>
              <w:keepLines/>
              <w:spacing w:after="0"/>
              <w:rPr>
                <w:rFonts w:ascii="Arial" w:hAnsi="Arial"/>
                <w:sz w:val="18"/>
              </w:rPr>
            </w:pPr>
          </w:p>
        </w:tc>
        <w:tc>
          <w:tcPr>
            <w:tcW w:w="1275" w:type="dxa"/>
          </w:tcPr>
          <w:p w14:paraId="2E1AC701" w14:textId="77777777" w:rsidR="00A07F82" w:rsidRPr="003B3B49" w:rsidRDefault="00A07F82" w:rsidP="00194164">
            <w:pPr>
              <w:keepNext/>
              <w:keepLines/>
              <w:spacing w:after="0"/>
              <w:rPr>
                <w:rFonts w:ascii="Arial" w:hAnsi="Arial"/>
                <w:sz w:val="18"/>
              </w:rPr>
            </w:pPr>
          </w:p>
        </w:tc>
      </w:tr>
      <w:tr w:rsidR="00A07F82" w:rsidRPr="003B3B49" w14:paraId="394F44BB" w14:textId="77777777" w:rsidTr="00194164">
        <w:trPr>
          <w:gridAfter w:val="1"/>
          <w:wAfter w:w="9" w:type="dxa"/>
          <w:jc w:val="center"/>
        </w:trPr>
        <w:tc>
          <w:tcPr>
            <w:tcW w:w="4537" w:type="dxa"/>
            <w:gridSpan w:val="2"/>
          </w:tcPr>
          <w:p w14:paraId="4B467804" w14:textId="77777777" w:rsidR="00A07F82" w:rsidRPr="003B3B49" w:rsidRDefault="00A07F82" w:rsidP="00194164">
            <w:pPr>
              <w:keepNext/>
              <w:keepLines/>
              <w:spacing w:after="0"/>
              <w:rPr>
                <w:rFonts w:ascii="Arial" w:hAnsi="Arial"/>
                <w:sz w:val="18"/>
              </w:rPr>
            </w:pPr>
            <w:r w:rsidRPr="003B3B49">
              <w:rPr>
                <w:rFonts w:ascii="Arial" w:hAnsi="Arial"/>
                <w:sz w:val="18"/>
              </w:rPr>
              <w:t>}</w:t>
            </w:r>
          </w:p>
        </w:tc>
        <w:tc>
          <w:tcPr>
            <w:tcW w:w="2268" w:type="dxa"/>
          </w:tcPr>
          <w:p w14:paraId="6976FCC1" w14:textId="77777777" w:rsidR="00A07F82" w:rsidRPr="003B3B49" w:rsidRDefault="00A07F82" w:rsidP="00194164">
            <w:pPr>
              <w:keepNext/>
              <w:keepLines/>
              <w:spacing w:after="0"/>
              <w:rPr>
                <w:rFonts w:ascii="Arial" w:hAnsi="Arial"/>
                <w:sz w:val="18"/>
              </w:rPr>
            </w:pPr>
          </w:p>
        </w:tc>
        <w:tc>
          <w:tcPr>
            <w:tcW w:w="1701" w:type="dxa"/>
          </w:tcPr>
          <w:p w14:paraId="14CB6703" w14:textId="77777777" w:rsidR="00A07F82" w:rsidRPr="003B3B49" w:rsidRDefault="00A07F82" w:rsidP="00194164">
            <w:pPr>
              <w:keepNext/>
              <w:keepLines/>
              <w:spacing w:after="0"/>
              <w:rPr>
                <w:rFonts w:ascii="Arial" w:hAnsi="Arial"/>
                <w:sz w:val="18"/>
              </w:rPr>
            </w:pPr>
          </w:p>
        </w:tc>
        <w:tc>
          <w:tcPr>
            <w:tcW w:w="1275" w:type="dxa"/>
          </w:tcPr>
          <w:p w14:paraId="5A3B8AF8" w14:textId="77777777" w:rsidR="00A07F82" w:rsidRPr="003B3B49" w:rsidRDefault="00A07F82" w:rsidP="00194164">
            <w:pPr>
              <w:keepNext/>
              <w:keepLines/>
              <w:spacing w:after="0"/>
              <w:rPr>
                <w:rFonts w:ascii="Arial" w:hAnsi="Arial"/>
                <w:sz w:val="18"/>
              </w:rPr>
            </w:pPr>
          </w:p>
        </w:tc>
      </w:tr>
    </w:tbl>
    <w:p w14:paraId="310C7E58" w14:textId="77777777" w:rsidR="00A07F82" w:rsidRPr="003B3B49" w:rsidRDefault="00A07F82" w:rsidP="00A07F82"/>
    <w:p w14:paraId="4757C997" w14:textId="77777777" w:rsidR="00A07F82" w:rsidRPr="003B3B49" w:rsidRDefault="00A07F82" w:rsidP="00A07F82">
      <w:pPr>
        <w:pStyle w:val="TH"/>
      </w:pPr>
      <w:r w:rsidRPr="003B3B49">
        <w:t>Table 13.3.2.2.4.3-4: NPDSCH-ConfigCommon-NB-DEFAULT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07F82" w:rsidRPr="003B3B49" w14:paraId="03CF347B" w14:textId="77777777" w:rsidTr="00194164">
        <w:trPr>
          <w:gridBefore w:val="1"/>
          <w:wBefore w:w="9" w:type="dxa"/>
          <w:jc w:val="center"/>
        </w:trPr>
        <w:tc>
          <w:tcPr>
            <w:tcW w:w="9781" w:type="dxa"/>
            <w:gridSpan w:val="5"/>
          </w:tcPr>
          <w:p w14:paraId="0DDD749C" w14:textId="77777777" w:rsidR="00A07F82" w:rsidRPr="003B3B49" w:rsidRDefault="00A07F82" w:rsidP="00194164">
            <w:pPr>
              <w:keepNext/>
              <w:keepLines/>
              <w:spacing w:after="0"/>
              <w:rPr>
                <w:rFonts w:ascii="Arial" w:hAnsi="Arial"/>
                <w:sz w:val="18"/>
              </w:rPr>
            </w:pPr>
            <w:r w:rsidRPr="003B3B49">
              <w:rPr>
                <w:rFonts w:ascii="Arial" w:hAnsi="Arial"/>
                <w:sz w:val="18"/>
              </w:rPr>
              <w:t>Derivation Path: 36.508 Table 8.1.6.3-4</w:t>
            </w:r>
          </w:p>
        </w:tc>
      </w:tr>
      <w:tr w:rsidR="00A07F82" w:rsidRPr="003B3B49" w14:paraId="05B009C6" w14:textId="77777777" w:rsidTr="00194164">
        <w:trPr>
          <w:gridAfter w:val="1"/>
          <w:wAfter w:w="9" w:type="dxa"/>
          <w:jc w:val="center"/>
        </w:trPr>
        <w:tc>
          <w:tcPr>
            <w:tcW w:w="4537" w:type="dxa"/>
            <w:gridSpan w:val="2"/>
          </w:tcPr>
          <w:p w14:paraId="3F1D01D0"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Information Element</w:t>
            </w:r>
          </w:p>
        </w:tc>
        <w:tc>
          <w:tcPr>
            <w:tcW w:w="2268" w:type="dxa"/>
          </w:tcPr>
          <w:p w14:paraId="56DB6C11"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Value/remark</w:t>
            </w:r>
          </w:p>
        </w:tc>
        <w:tc>
          <w:tcPr>
            <w:tcW w:w="1701" w:type="dxa"/>
          </w:tcPr>
          <w:p w14:paraId="3ACDAA68"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Comment</w:t>
            </w:r>
          </w:p>
        </w:tc>
        <w:tc>
          <w:tcPr>
            <w:tcW w:w="1275" w:type="dxa"/>
          </w:tcPr>
          <w:p w14:paraId="7F0F36A3"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Condition</w:t>
            </w:r>
          </w:p>
        </w:tc>
      </w:tr>
      <w:tr w:rsidR="00A07F82" w:rsidRPr="003B3B49" w14:paraId="254A327E" w14:textId="77777777" w:rsidTr="0019416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739C76" w14:textId="77777777" w:rsidR="00A07F82" w:rsidRPr="003B3B49" w:rsidRDefault="00A07F82" w:rsidP="00194164">
            <w:pPr>
              <w:keepNext/>
              <w:keepLines/>
              <w:spacing w:after="0"/>
              <w:rPr>
                <w:rFonts w:ascii="Arial" w:hAnsi="Arial"/>
                <w:sz w:val="18"/>
              </w:rPr>
            </w:pPr>
            <w:r w:rsidRPr="003B3B49">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67464929" w14:textId="77777777" w:rsidR="00A07F82" w:rsidRPr="003B3B49" w:rsidRDefault="00A07F82" w:rsidP="00194164">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E719220" w14:textId="77777777" w:rsidR="00A07F82" w:rsidRPr="003B3B49" w:rsidRDefault="00A07F82" w:rsidP="00194164">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35FF7C24" w14:textId="77777777" w:rsidR="00A07F82" w:rsidRPr="003B3B49" w:rsidRDefault="00A07F82" w:rsidP="00194164">
            <w:pPr>
              <w:keepNext/>
              <w:keepLines/>
              <w:spacing w:after="0"/>
              <w:rPr>
                <w:rFonts w:ascii="Arial" w:hAnsi="Arial"/>
                <w:sz w:val="18"/>
              </w:rPr>
            </w:pPr>
          </w:p>
        </w:tc>
      </w:tr>
      <w:tr w:rsidR="00A07F82" w:rsidRPr="003B3B49" w14:paraId="56A8B110" w14:textId="77777777" w:rsidTr="00194164">
        <w:trPr>
          <w:gridAfter w:val="1"/>
          <w:wAfter w:w="9" w:type="dxa"/>
          <w:jc w:val="center"/>
        </w:trPr>
        <w:tc>
          <w:tcPr>
            <w:tcW w:w="4537" w:type="dxa"/>
            <w:gridSpan w:val="2"/>
            <w:tcBorders>
              <w:bottom w:val="single" w:sz="4" w:space="0" w:color="auto"/>
            </w:tcBorders>
          </w:tcPr>
          <w:p w14:paraId="2A7FD534"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nrs-Power-r13</w:t>
            </w:r>
          </w:p>
        </w:tc>
        <w:tc>
          <w:tcPr>
            <w:tcW w:w="2268" w:type="dxa"/>
          </w:tcPr>
          <w:p w14:paraId="05230609" w14:textId="77777777" w:rsidR="00A07F82" w:rsidRPr="003B3B49" w:rsidRDefault="00A07F82" w:rsidP="00194164">
            <w:pPr>
              <w:keepNext/>
              <w:keepLines/>
              <w:spacing w:after="0"/>
              <w:rPr>
                <w:rFonts w:ascii="Arial" w:hAnsi="Arial"/>
                <w:sz w:val="18"/>
              </w:rPr>
            </w:pPr>
            <w:r w:rsidRPr="003B3B49">
              <w:rPr>
                <w:rFonts w:ascii="Arial" w:hAnsi="Arial"/>
                <w:sz w:val="18"/>
              </w:rPr>
              <w:t>-5 (dBm)</w:t>
            </w:r>
          </w:p>
        </w:tc>
        <w:tc>
          <w:tcPr>
            <w:tcW w:w="1701" w:type="dxa"/>
          </w:tcPr>
          <w:p w14:paraId="2BAB2817" w14:textId="77777777" w:rsidR="00A07F82" w:rsidRPr="003B3B49" w:rsidRDefault="00A07F82" w:rsidP="00194164">
            <w:pPr>
              <w:keepNext/>
              <w:keepLines/>
              <w:spacing w:after="0"/>
              <w:rPr>
                <w:rFonts w:ascii="Arial" w:hAnsi="Arial"/>
                <w:sz w:val="18"/>
              </w:rPr>
            </w:pPr>
          </w:p>
        </w:tc>
        <w:tc>
          <w:tcPr>
            <w:tcW w:w="1275" w:type="dxa"/>
          </w:tcPr>
          <w:p w14:paraId="602DC342" w14:textId="77777777" w:rsidR="00A07F82" w:rsidRPr="003B3B49" w:rsidRDefault="00A07F82" w:rsidP="00194164">
            <w:pPr>
              <w:keepNext/>
              <w:keepLines/>
              <w:spacing w:after="0"/>
              <w:rPr>
                <w:rFonts w:ascii="Arial" w:hAnsi="Arial"/>
                <w:sz w:val="18"/>
              </w:rPr>
            </w:pPr>
          </w:p>
        </w:tc>
      </w:tr>
      <w:tr w:rsidR="00A07F82" w:rsidRPr="003B3B49" w14:paraId="3A5DBE39" w14:textId="77777777" w:rsidTr="00194164">
        <w:trPr>
          <w:gridAfter w:val="1"/>
          <w:wAfter w:w="9" w:type="dxa"/>
          <w:jc w:val="center"/>
        </w:trPr>
        <w:tc>
          <w:tcPr>
            <w:tcW w:w="4537" w:type="dxa"/>
            <w:gridSpan w:val="2"/>
          </w:tcPr>
          <w:p w14:paraId="209D96D8" w14:textId="77777777" w:rsidR="00A07F82" w:rsidRPr="003B3B49" w:rsidRDefault="00A07F82" w:rsidP="00194164">
            <w:pPr>
              <w:keepNext/>
              <w:keepLines/>
              <w:spacing w:after="0"/>
              <w:rPr>
                <w:rFonts w:ascii="Arial" w:hAnsi="Arial"/>
                <w:sz w:val="18"/>
              </w:rPr>
            </w:pPr>
            <w:r w:rsidRPr="003B3B49">
              <w:rPr>
                <w:rFonts w:ascii="Arial" w:hAnsi="Arial"/>
                <w:sz w:val="18"/>
              </w:rPr>
              <w:t>}</w:t>
            </w:r>
          </w:p>
        </w:tc>
        <w:tc>
          <w:tcPr>
            <w:tcW w:w="2268" w:type="dxa"/>
          </w:tcPr>
          <w:p w14:paraId="58B0A2C0" w14:textId="77777777" w:rsidR="00A07F82" w:rsidRPr="003B3B49" w:rsidRDefault="00A07F82" w:rsidP="00194164">
            <w:pPr>
              <w:keepNext/>
              <w:keepLines/>
              <w:spacing w:after="0"/>
              <w:rPr>
                <w:rFonts w:ascii="Arial" w:hAnsi="Arial"/>
                <w:sz w:val="18"/>
              </w:rPr>
            </w:pPr>
          </w:p>
        </w:tc>
        <w:tc>
          <w:tcPr>
            <w:tcW w:w="1701" w:type="dxa"/>
          </w:tcPr>
          <w:p w14:paraId="0B608821" w14:textId="77777777" w:rsidR="00A07F82" w:rsidRPr="003B3B49" w:rsidRDefault="00A07F82" w:rsidP="00194164">
            <w:pPr>
              <w:keepNext/>
              <w:keepLines/>
              <w:spacing w:after="0"/>
              <w:rPr>
                <w:rFonts w:ascii="Arial" w:hAnsi="Arial"/>
                <w:sz w:val="18"/>
              </w:rPr>
            </w:pPr>
          </w:p>
        </w:tc>
        <w:tc>
          <w:tcPr>
            <w:tcW w:w="1275" w:type="dxa"/>
          </w:tcPr>
          <w:p w14:paraId="11530E71" w14:textId="77777777" w:rsidR="00A07F82" w:rsidRPr="003B3B49" w:rsidRDefault="00A07F82" w:rsidP="00194164">
            <w:pPr>
              <w:keepNext/>
              <w:keepLines/>
              <w:spacing w:after="0"/>
              <w:rPr>
                <w:rFonts w:ascii="Arial" w:hAnsi="Arial"/>
                <w:sz w:val="18"/>
              </w:rPr>
            </w:pPr>
          </w:p>
        </w:tc>
      </w:tr>
    </w:tbl>
    <w:p w14:paraId="39575AE3" w14:textId="77777777" w:rsidR="00A07F82" w:rsidRPr="003B3B49" w:rsidRDefault="00A07F82" w:rsidP="00A07F82"/>
    <w:p w14:paraId="6746898F" w14:textId="77777777" w:rsidR="00A07F82" w:rsidRPr="003B3B49" w:rsidRDefault="00A07F82" w:rsidP="00A07F82">
      <w:pPr>
        <w:pStyle w:val="Heading5"/>
      </w:pPr>
      <w:r w:rsidRPr="003B3B49">
        <w:rPr>
          <w:rStyle w:val="h4Char3"/>
          <w:rFonts w:eastAsia="SimSun"/>
        </w:rPr>
        <w:t>13</w:t>
      </w:r>
      <w:r w:rsidRPr="003B3B49">
        <w:rPr>
          <w:rStyle w:val="ColorfulList-Accent1Char"/>
        </w:rPr>
        <w:t>.</w:t>
      </w:r>
      <w:r w:rsidRPr="003B3B49">
        <w:rPr>
          <w:rStyle w:val="h4Char3"/>
          <w:rFonts w:eastAsia="SimSun"/>
        </w:rPr>
        <w:t>3</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2.5</w:t>
      </w:r>
      <w:r w:rsidRPr="003B3B49">
        <w:tab/>
        <w:t>Test requirement</w:t>
      </w:r>
    </w:p>
    <w:p w14:paraId="18181DA6" w14:textId="7670CFE9" w:rsidR="00A07F82" w:rsidRPr="003B3B49" w:rsidRDefault="00A07F82" w:rsidP="00A07F82">
      <w:r w:rsidRPr="003B3B49">
        <w:t xml:space="preserve">The test parameters are given in tables 13.3.2.2.5-1, 13.3.2.2.5-2 and 13.3.2.2.5-3. The UE shall perform timing pre-compensation before the initial NPRACH transmission using [a </w:t>
      </w:r>
      <w:del w:id="18" w:author="Karajani Bledar (1CD2)" w:date="2023-11-03T17:32:00Z">
        <w:r w:rsidRPr="003B3B49" w:rsidDel="00A07F82">
          <w:delText>GNSS simulator</w:delText>
        </w:r>
      </w:del>
      <w:ins w:id="19" w:author="Karajani Bledar (1CD2)" w:date="2023-11-03T17:32:00Z">
        <w:r>
          <w:t>configuration</w:t>
        </w:r>
      </w:ins>
      <w:r w:rsidRPr="003B3B49">
        <w:t xml:space="preserve"> as described in Table 13.3.2.2.5-2]. </w:t>
      </w:r>
      <w:r w:rsidRPr="003B3B49">
        <w:rPr>
          <w:lang w:eastAsia="fr-FR"/>
        </w:rPr>
        <w:t xml:space="preserve">Tables </w:t>
      </w:r>
      <w:r w:rsidRPr="003B3B49">
        <w:t>13.3.2.2.5</w:t>
      </w:r>
      <w:r w:rsidRPr="003B3B49">
        <w:rPr>
          <w:lang w:eastAsia="fr-FR"/>
        </w:rPr>
        <w:t xml:space="preserve">-4 and </w:t>
      </w:r>
      <w:r w:rsidRPr="003B3B49">
        <w:t>13.3.2.2.5</w:t>
      </w:r>
      <w:r w:rsidRPr="003B3B49">
        <w:rPr>
          <w:lang w:eastAsia="fr-FR"/>
        </w:rPr>
        <w:t xml:space="preserve">-5 define the absolute and relative power control requirements including test tolerances. Table </w:t>
      </w:r>
      <w:r w:rsidRPr="003B3B49">
        <w:t>13.3.2.2.5</w:t>
      </w:r>
      <w:r w:rsidRPr="003B3B49">
        <w:rPr>
          <w:lang w:eastAsia="fr-FR"/>
        </w:rPr>
        <w:t>-6 defines the uplink timing error limit including test tolerances.</w:t>
      </w:r>
    </w:p>
    <w:p w14:paraId="703635F4" w14:textId="77777777" w:rsidR="00A07F82" w:rsidRPr="003B3B49" w:rsidRDefault="00A07F82" w:rsidP="00A07F82">
      <w:pPr>
        <w:pStyle w:val="TH"/>
        <w:rPr>
          <w:snapToGrid w:val="0"/>
        </w:rPr>
      </w:pPr>
      <w:r w:rsidRPr="003B3B49">
        <w:t xml:space="preserve">Table 13.3.2.2.5-1: nCell specific test parameters for HD-FDD contention based </w:t>
      </w:r>
      <w:r w:rsidRPr="003B3B49">
        <w:rPr>
          <w:snapToGrid w:val="0"/>
        </w:rPr>
        <w:t>random access test for UE category NB1 Standalone mode in Enhanced Coverage</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5"/>
        <w:gridCol w:w="1260"/>
        <w:gridCol w:w="1517"/>
        <w:gridCol w:w="1802"/>
        <w:gridCol w:w="11"/>
      </w:tblGrid>
      <w:tr w:rsidR="00A07F82" w:rsidRPr="003B3B49" w14:paraId="6157F698"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6AC0CADF"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Parameter</w:t>
            </w:r>
          </w:p>
        </w:tc>
        <w:tc>
          <w:tcPr>
            <w:tcW w:w="1260" w:type="dxa"/>
            <w:tcBorders>
              <w:top w:val="single" w:sz="4" w:space="0" w:color="auto"/>
              <w:left w:val="single" w:sz="4" w:space="0" w:color="auto"/>
              <w:bottom w:val="single" w:sz="4" w:space="0" w:color="auto"/>
              <w:right w:val="single" w:sz="4" w:space="0" w:color="auto"/>
            </w:tcBorders>
            <w:hideMark/>
          </w:tcPr>
          <w:p w14:paraId="0133C952"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Unit</w:t>
            </w:r>
          </w:p>
        </w:tc>
        <w:tc>
          <w:tcPr>
            <w:tcW w:w="1517" w:type="dxa"/>
            <w:tcBorders>
              <w:top w:val="single" w:sz="4" w:space="0" w:color="auto"/>
              <w:left w:val="single" w:sz="4" w:space="0" w:color="auto"/>
              <w:bottom w:val="single" w:sz="4" w:space="0" w:color="auto"/>
              <w:right w:val="single" w:sz="4" w:space="0" w:color="auto"/>
            </w:tcBorders>
            <w:hideMark/>
          </w:tcPr>
          <w:p w14:paraId="3ABF0F6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w:t>
            </w:r>
          </w:p>
        </w:tc>
        <w:tc>
          <w:tcPr>
            <w:tcW w:w="1813" w:type="dxa"/>
            <w:gridSpan w:val="2"/>
            <w:tcBorders>
              <w:top w:val="single" w:sz="4" w:space="0" w:color="auto"/>
              <w:left w:val="single" w:sz="4" w:space="0" w:color="auto"/>
              <w:bottom w:val="single" w:sz="4" w:space="0" w:color="auto"/>
              <w:right w:val="single" w:sz="4" w:space="0" w:color="auto"/>
            </w:tcBorders>
            <w:hideMark/>
          </w:tcPr>
          <w:p w14:paraId="4EBDC5BE" w14:textId="77777777" w:rsidR="00A07F82" w:rsidRPr="003B3B49" w:rsidRDefault="00A07F82" w:rsidP="00194164">
            <w:pPr>
              <w:keepNext/>
              <w:keepLines/>
              <w:spacing w:after="0"/>
              <w:jc w:val="center"/>
              <w:rPr>
                <w:rFonts w:ascii="Arial" w:hAnsi="Arial"/>
                <w:b/>
                <w:sz w:val="18"/>
                <w:szCs w:val="18"/>
              </w:rPr>
            </w:pPr>
            <w:r w:rsidRPr="003B3B49">
              <w:rPr>
                <w:rFonts w:ascii="Arial" w:hAnsi="Arial"/>
                <w:b/>
                <w:sz w:val="18"/>
                <w:szCs w:val="18"/>
              </w:rPr>
              <w:t>Comments</w:t>
            </w:r>
          </w:p>
        </w:tc>
      </w:tr>
      <w:tr w:rsidR="00A07F82" w:rsidRPr="003B3B49" w14:paraId="38238B37"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tcPr>
          <w:p w14:paraId="069C06A1" w14:textId="77777777" w:rsidR="00A07F82" w:rsidRPr="003B3B49" w:rsidRDefault="00A07F82" w:rsidP="00194164">
            <w:pPr>
              <w:keepNext/>
              <w:keepLines/>
              <w:spacing w:after="0"/>
              <w:rPr>
                <w:rFonts w:ascii="Arial" w:hAnsi="Arial"/>
                <w:sz w:val="18"/>
                <w:szCs w:val="22"/>
              </w:rPr>
            </w:pPr>
            <w:r w:rsidRPr="003B3B49">
              <w:rPr>
                <w:rFonts w:ascii="Arial" w:hAnsi="Arial"/>
                <w:sz w:val="18"/>
              </w:rPr>
              <w:t>NB-IOT operational mode</w:t>
            </w:r>
          </w:p>
        </w:tc>
        <w:tc>
          <w:tcPr>
            <w:tcW w:w="1260" w:type="dxa"/>
            <w:tcBorders>
              <w:top w:val="single" w:sz="4" w:space="0" w:color="auto"/>
              <w:left w:val="single" w:sz="4" w:space="0" w:color="auto"/>
              <w:bottom w:val="single" w:sz="4" w:space="0" w:color="auto"/>
              <w:right w:val="single" w:sz="4" w:space="0" w:color="auto"/>
            </w:tcBorders>
          </w:tcPr>
          <w:p w14:paraId="2AB70710" w14:textId="77777777" w:rsidR="00A07F82" w:rsidRPr="003B3B49" w:rsidRDefault="00A07F82" w:rsidP="00194164">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tcPr>
          <w:p w14:paraId="4A96A99C" w14:textId="77777777" w:rsidR="00A07F82" w:rsidRPr="003B3B49" w:rsidRDefault="00A07F82" w:rsidP="00194164">
            <w:pPr>
              <w:keepNext/>
              <w:keepLines/>
              <w:spacing w:after="0"/>
              <w:jc w:val="center"/>
              <w:rPr>
                <w:rFonts w:ascii="Arial" w:hAnsi="Arial"/>
                <w:bCs/>
                <w:sz w:val="18"/>
              </w:rPr>
            </w:pPr>
            <w:r w:rsidRPr="003B3B49">
              <w:rPr>
                <w:rFonts w:ascii="Arial" w:hAnsi="Arial" w:cs="Arial"/>
                <w:bCs/>
                <w:sz w:val="18"/>
              </w:rPr>
              <w:t>Standalone</w:t>
            </w:r>
          </w:p>
        </w:tc>
        <w:tc>
          <w:tcPr>
            <w:tcW w:w="1813" w:type="dxa"/>
            <w:gridSpan w:val="2"/>
            <w:tcBorders>
              <w:top w:val="single" w:sz="4" w:space="0" w:color="auto"/>
              <w:left w:val="single" w:sz="4" w:space="0" w:color="auto"/>
              <w:bottom w:val="single" w:sz="4" w:space="0" w:color="auto"/>
              <w:right w:val="single" w:sz="4" w:space="0" w:color="auto"/>
            </w:tcBorders>
          </w:tcPr>
          <w:p w14:paraId="10F59360" w14:textId="77777777" w:rsidR="00A07F82" w:rsidRPr="003B3B49" w:rsidRDefault="00A07F82" w:rsidP="00194164">
            <w:pPr>
              <w:keepNext/>
              <w:keepLines/>
              <w:spacing w:after="0"/>
              <w:jc w:val="center"/>
              <w:rPr>
                <w:rFonts w:ascii="Arial" w:hAnsi="Arial"/>
                <w:sz w:val="18"/>
              </w:rPr>
            </w:pPr>
          </w:p>
        </w:tc>
      </w:tr>
      <w:tr w:rsidR="00A07F82" w:rsidRPr="003B3B49" w14:paraId="45577304"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tcPr>
          <w:p w14:paraId="46A07F71" w14:textId="77777777" w:rsidR="00A07F82" w:rsidRPr="003B3B49" w:rsidRDefault="00A07F82" w:rsidP="00194164">
            <w:pPr>
              <w:keepNext/>
              <w:keepLines/>
              <w:spacing w:after="0"/>
              <w:rPr>
                <w:rFonts w:ascii="Arial" w:hAnsi="Arial"/>
                <w:sz w:val="18"/>
              </w:rPr>
            </w:pPr>
            <w:r w:rsidRPr="003B3B49">
              <w:rPr>
                <w:rFonts w:ascii="Arial" w:hAnsi="Arial"/>
                <w:sz w:val="18"/>
              </w:rPr>
              <w:t>BW</w:t>
            </w:r>
            <w:r w:rsidRPr="003B3B49">
              <w:rPr>
                <w:rFonts w:ascii="Arial" w:hAnsi="Arial"/>
                <w:sz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1645F05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kHz</w:t>
            </w:r>
          </w:p>
        </w:tc>
        <w:tc>
          <w:tcPr>
            <w:tcW w:w="1517" w:type="dxa"/>
            <w:tcBorders>
              <w:top w:val="single" w:sz="4" w:space="0" w:color="auto"/>
              <w:left w:val="single" w:sz="4" w:space="0" w:color="auto"/>
              <w:bottom w:val="single" w:sz="4" w:space="0" w:color="auto"/>
              <w:right w:val="single" w:sz="4" w:space="0" w:color="auto"/>
            </w:tcBorders>
          </w:tcPr>
          <w:p w14:paraId="1420F3D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200</w:t>
            </w:r>
          </w:p>
        </w:tc>
        <w:tc>
          <w:tcPr>
            <w:tcW w:w="1813" w:type="dxa"/>
            <w:gridSpan w:val="2"/>
            <w:tcBorders>
              <w:top w:val="single" w:sz="4" w:space="0" w:color="auto"/>
              <w:left w:val="single" w:sz="4" w:space="0" w:color="auto"/>
              <w:bottom w:val="single" w:sz="4" w:space="0" w:color="auto"/>
              <w:right w:val="single" w:sz="4" w:space="0" w:color="auto"/>
            </w:tcBorders>
          </w:tcPr>
          <w:p w14:paraId="4F387E70" w14:textId="77777777" w:rsidR="00A07F82" w:rsidRPr="003B3B49" w:rsidRDefault="00A07F82" w:rsidP="00194164">
            <w:pPr>
              <w:keepNext/>
              <w:keepLines/>
              <w:spacing w:after="0"/>
              <w:jc w:val="center"/>
              <w:rPr>
                <w:rFonts w:ascii="Arial" w:hAnsi="Arial"/>
                <w:sz w:val="18"/>
              </w:rPr>
            </w:pPr>
          </w:p>
        </w:tc>
      </w:tr>
      <w:tr w:rsidR="00A07F82" w:rsidRPr="003B3B49" w14:paraId="2AB974E3"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tcPr>
          <w:p w14:paraId="46E4429C" w14:textId="77777777" w:rsidR="00A07F82" w:rsidRPr="003B3B49" w:rsidRDefault="00A07F82" w:rsidP="00194164">
            <w:pPr>
              <w:keepNext/>
              <w:keepLines/>
              <w:spacing w:after="0"/>
              <w:rPr>
                <w:rFonts w:ascii="Arial" w:hAnsi="Arial"/>
                <w:sz w:val="18"/>
              </w:rPr>
            </w:pPr>
            <w:r w:rsidRPr="003B3B49">
              <w:rPr>
                <w:rFonts w:ascii="Arial" w:hAnsi="Arial"/>
                <w:sz w:val="18"/>
              </w:rPr>
              <w:t>NPDSCH parameters</w:t>
            </w:r>
            <w:r w:rsidRPr="003B3B49">
              <w:rPr>
                <w:rFonts w:ascii="Arial" w:hAnsi="Arial"/>
                <w:sz w:val="18"/>
                <w:vertAlign w:val="superscript"/>
              </w:rPr>
              <w:t xml:space="preserve"> Note 2</w:t>
            </w:r>
          </w:p>
        </w:tc>
        <w:tc>
          <w:tcPr>
            <w:tcW w:w="1260" w:type="dxa"/>
            <w:tcBorders>
              <w:top w:val="single" w:sz="4" w:space="0" w:color="auto"/>
              <w:left w:val="single" w:sz="4" w:space="0" w:color="auto"/>
              <w:bottom w:val="single" w:sz="4" w:space="0" w:color="auto"/>
              <w:right w:val="single" w:sz="4" w:space="0" w:color="auto"/>
            </w:tcBorders>
          </w:tcPr>
          <w:p w14:paraId="3DDC3290" w14:textId="77777777" w:rsidR="00A07F82" w:rsidRPr="003B3B49" w:rsidRDefault="00A07F82" w:rsidP="00194164">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tcPr>
          <w:p w14:paraId="438C9AA0"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lang w:eastAsia="zh-CN"/>
              </w:rPr>
              <w:t>[R.18] HD-FDD</w:t>
            </w:r>
          </w:p>
        </w:tc>
        <w:tc>
          <w:tcPr>
            <w:tcW w:w="1813" w:type="dxa"/>
            <w:gridSpan w:val="2"/>
            <w:tcBorders>
              <w:top w:val="single" w:sz="4" w:space="0" w:color="auto"/>
              <w:left w:val="single" w:sz="4" w:space="0" w:color="auto"/>
              <w:bottom w:val="single" w:sz="4" w:space="0" w:color="auto"/>
              <w:right w:val="single" w:sz="4" w:space="0" w:color="auto"/>
            </w:tcBorders>
          </w:tcPr>
          <w:p w14:paraId="0414BD9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As defined in TS36.133 A.3.1.5.3</w:t>
            </w:r>
          </w:p>
        </w:tc>
      </w:tr>
      <w:tr w:rsidR="00A07F82" w:rsidRPr="003B3B49" w14:paraId="46F4DBF0"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tcPr>
          <w:p w14:paraId="27C6030E" w14:textId="77777777" w:rsidR="00A07F82" w:rsidRPr="003B3B49" w:rsidRDefault="00A07F82" w:rsidP="00194164">
            <w:pPr>
              <w:keepNext/>
              <w:keepLines/>
              <w:spacing w:after="0"/>
              <w:rPr>
                <w:rFonts w:ascii="Arial" w:hAnsi="Arial"/>
                <w:sz w:val="18"/>
              </w:rPr>
            </w:pPr>
            <w:r w:rsidRPr="003B3B49">
              <w:rPr>
                <w:rFonts w:ascii="Arial" w:hAnsi="Arial"/>
                <w:sz w:val="18"/>
              </w:rPr>
              <w:t>NPDCCH parameters</w:t>
            </w:r>
            <w:r w:rsidRPr="003B3B49">
              <w:rPr>
                <w:rFonts w:ascii="Arial" w:eastAsia="SimSun" w:hAnsi="Arial"/>
                <w:sz w:val="18"/>
                <w:vertAlign w:val="superscript"/>
              </w:rPr>
              <w:t xml:space="preserve"> </w:t>
            </w:r>
            <w:r w:rsidRPr="003B3B49">
              <w:rPr>
                <w:rFonts w:ascii="Arial" w:hAnsi="Arial"/>
                <w:sz w:val="18"/>
                <w:vertAlign w:val="superscript"/>
              </w:rPr>
              <w:t>Note 2</w:t>
            </w:r>
          </w:p>
        </w:tc>
        <w:tc>
          <w:tcPr>
            <w:tcW w:w="1260" w:type="dxa"/>
            <w:tcBorders>
              <w:top w:val="single" w:sz="4" w:space="0" w:color="auto"/>
              <w:left w:val="single" w:sz="4" w:space="0" w:color="auto"/>
              <w:bottom w:val="single" w:sz="4" w:space="0" w:color="auto"/>
              <w:right w:val="single" w:sz="4" w:space="0" w:color="auto"/>
            </w:tcBorders>
          </w:tcPr>
          <w:p w14:paraId="726FFAB6" w14:textId="77777777" w:rsidR="00A07F82" w:rsidRPr="003B3B49" w:rsidRDefault="00A07F82" w:rsidP="00194164">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tcPr>
          <w:p w14:paraId="4CF2150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[R.30] HD-FDD</w:t>
            </w:r>
          </w:p>
        </w:tc>
        <w:tc>
          <w:tcPr>
            <w:tcW w:w="1813" w:type="dxa"/>
            <w:gridSpan w:val="2"/>
            <w:tcBorders>
              <w:top w:val="single" w:sz="4" w:space="0" w:color="auto"/>
              <w:left w:val="single" w:sz="4" w:space="0" w:color="auto"/>
              <w:bottom w:val="single" w:sz="4" w:space="0" w:color="auto"/>
              <w:right w:val="single" w:sz="4" w:space="0" w:color="auto"/>
            </w:tcBorders>
          </w:tcPr>
          <w:p w14:paraId="7E1D593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As defined in TS36.133 A.3.1.6.3</w:t>
            </w:r>
          </w:p>
        </w:tc>
      </w:tr>
      <w:tr w:rsidR="00A07F82" w:rsidRPr="003B3B49" w14:paraId="4BF23068"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3AA66652" w14:textId="77777777" w:rsidR="00A07F82" w:rsidRPr="003B3B49" w:rsidRDefault="00A07F82" w:rsidP="00194164">
            <w:pPr>
              <w:keepNext/>
              <w:keepLines/>
              <w:spacing w:after="0"/>
              <w:rPr>
                <w:rFonts w:ascii="Arial" w:hAnsi="Arial"/>
                <w:sz w:val="18"/>
              </w:rPr>
            </w:pPr>
            <w:r w:rsidRPr="003B3B49">
              <w:rPr>
                <w:rFonts w:ascii="Arial" w:hAnsi="Arial"/>
                <w:sz w:val="18"/>
              </w:rPr>
              <w:t>NPBCH_RA</w:t>
            </w:r>
          </w:p>
        </w:tc>
        <w:tc>
          <w:tcPr>
            <w:tcW w:w="1260" w:type="dxa"/>
            <w:tcBorders>
              <w:top w:val="single" w:sz="4" w:space="0" w:color="auto"/>
              <w:left w:val="single" w:sz="4" w:space="0" w:color="auto"/>
              <w:bottom w:val="single" w:sz="4" w:space="0" w:color="auto"/>
              <w:right w:val="single" w:sz="4" w:space="0" w:color="auto"/>
            </w:tcBorders>
            <w:hideMark/>
          </w:tcPr>
          <w:p w14:paraId="1CB0335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vMerge w:val="restart"/>
            <w:tcBorders>
              <w:top w:val="single" w:sz="4" w:space="0" w:color="auto"/>
              <w:left w:val="single" w:sz="4" w:space="0" w:color="auto"/>
              <w:bottom w:val="single" w:sz="4" w:space="0" w:color="auto"/>
              <w:right w:val="single" w:sz="4" w:space="0" w:color="auto"/>
            </w:tcBorders>
            <w:vAlign w:val="center"/>
            <w:hideMark/>
          </w:tcPr>
          <w:p w14:paraId="2EAEDC3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-3</w:t>
            </w:r>
          </w:p>
        </w:tc>
        <w:tc>
          <w:tcPr>
            <w:tcW w:w="1813" w:type="dxa"/>
            <w:gridSpan w:val="2"/>
            <w:vMerge w:val="restart"/>
            <w:tcBorders>
              <w:top w:val="single" w:sz="4" w:space="0" w:color="auto"/>
              <w:left w:val="single" w:sz="4" w:space="0" w:color="auto"/>
              <w:bottom w:val="single" w:sz="4" w:space="0" w:color="auto"/>
              <w:right w:val="single" w:sz="4" w:space="0" w:color="auto"/>
            </w:tcBorders>
          </w:tcPr>
          <w:p w14:paraId="0541E4C6" w14:textId="77777777" w:rsidR="00A07F82" w:rsidRPr="003B3B49" w:rsidRDefault="00A07F82" w:rsidP="00194164">
            <w:pPr>
              <w:keepNext/>
              <w:keepLines/>
              <w:spacing w:after="0"/>
              <w:jc w:val="center"/>
              <w:rPr>
                <w:rFonts w:ascii="Arial" w:hAnsi="Arial"/>
                <w:sz w:val="18"/>
              </w:rPr>
            </w:pPr>
          </w:p>
        </w:tc>
      </w:tr>
      <w:tr w:rsidR="00A07F82" w:rsidRPr="003B3B49" w14:paraId="130B7808"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2537F3A1" w14:textId="77777777" w:rsidR="00A07F82" w:rsidRPr="003B3B49" w:rsidRDefault="00A07F82" w:rsidP="00194164">
            <w:pPr>
              <w:keepNext/>
              <w:keepLines/>
              <w:spacing w:after="0"/>
              <w:rPr>
                <w:rFonts w:ascii="Arial" w:hAnsi="Arial"/>
                <w:sz w:val="18"/>
              </w:rPr>
            </w:pPr>
            <w:r w:rsidRPr="003B3B49">
              <w:rPr>
                <w:rFonts w:ascii="Arial" w:hAnsi="Arial"/>
                <w:sz w:val="18"/>
              </w:rPr>
              <w:t>NPBCH_RB</w:t>
            </w:r>
          </w:p>
        </w:tc>
        <w:tc>
          <w:tcPr>
            <w:tcW w:w="1260" w:type="dxa"/>
            <w:tcBorders>
              <w:top w:val="single" w:sz="4" w:space="0" w:color="auto"/>
              <w:left w:val="single" w:sz="4" w:space="0" w:color="auto"/>
              <w:bottom w:val="single" w:sz="4" w:space="0" w:color="auto"/>
              <w:right w:val="single" w:sz="4" w:space="0" w:color="auto"/>
            </w:tcBorders>
            <w:hideMark/>
          </w:tcPr>
          <w:p w14:paraId="6E8A25E7"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4DCF485" w14:textId="77777777" w:rsidR="00A07F82" w:rsidRPr="003B3B49" w:rsidRDefault="00A07F82" w:rsidP="00194164">
            <w:pPr>
              <w:spacing w:after="0"/>
              <w:rPr>
                <w:rFonts w:ascii="Arial" w:eastAsia="Calibri" w:hAnsi="Arial"/>
                <w:sz w:val="18"/>
                <w:szCs w:val="22"/>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6B9D77D8" w14:textId="77777777" w:rsidR="00A07F82" w:rsidRPr="003B3B49" w:rsidRDefault="00A07F82" w:rsidP="00194164">
            <w:pPr>
              <w:spacing w:after="0"/>
              <w:rPr>
                <w:rFonts w:ascii="Arial" w:eastAsia="Calibri" w:hAnsi="Arial"/>
                <w:sz w:val="18"/>
                <w:szCs w:val="22"/>
              </w:rPr>
            </w:pPr>
          </w:p>
        </w:tc>
      </w:tr>
      <w:tr w:rsidR="00A07F82" w:rsidRPr="003B3B49" w14:paraId="34C4BEDB"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3A088760" w14:textId="77777777" w:rsidR="00A07F82" w:rsidRPr="003B3B49" w:rsidRDefault="00A07F82" w:rsidP="00194164">
            <w:pPr>
              <w:keepNext/>
              <w:keepLines/>
              <w:spacing w:after="0"/>
              <w:rPr>
                <w:rFonts w:ascii="Arial" w:hAnsi="Arial"/>
                <w:sz w:val="18"/>
              </w:rPr>
            </w:pPr>
            <w:r w:rsidRPr="003B3B49">
              <w:rPr>
                <w:rFonts w:ascii="Arial" w:hAnsi="Arial"/>
                <w:sz w:val="18"/>
              </w:rPr>
              <w:t>NPSS_RA</w:t>
            </w:r>
          </w:p>
        </w:tc>
        <w:tc>
          <w:tcPr>
            <w:tcW w:w="1260" w:type="dxa"/>
            <w:tcBorders>
              <w:top w:val="single" w:sz="4" w:space="0" w:color="auto"/>
              <w:left w:val="single" w:sz="4" w:space="0" w:color="auto"/>
              <w:bottom w:val="single" w:sz="4" w:space="0" w:color="auto"/>
              <w:right w:val="single" w:sz="4" w:space="0" w:color="auto"/>
            </w:tcBorders>
            <w:hideMark/>
          </w:tcPr>
          <w:p w14:paraId="743E37C0"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11EDC4B4" w14:textId="77777777" w:rsidR="00A07F82" w:rsidRPr="003B3B49" w:rsidRDefault="00A07F82" w:rsidP="00194164">
            <w:pPr>
              <w:spacing w:after="0"/>
              <w:rPr>
                <w:rFonts w:ascii="Arial" w:eastAsia="Calibri" w:hAnsi="Arial"/>
                <w:sz w:val="18"/>
                <w:szCs w:val="22"/>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699FDBEB" w14:textId="77777777" w:rsidR="00A07F82" w:rsidRPr="003B3B49" w:rsidRDefault="00A07F82" w:rsidP="00194164">
            <w:pPr>
              <w:spacing w:after="0"/>
              <w:rPr>
                <w:rFonts w:ascii="Arial" w:eastAsia="Calibri" w:hAnsi="Arial"/>
                <w:sz w:val="18"/>
                <w:szCs w:val="22"/>
              </w:rPr>
            </w:pPr>
          </w:p>
        </w:tc>
      </w:tr>
      <w:tr w:rsidR="00A07F82" w:rsidRPr="003B3B49" w14:paraId="3FADA783"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7ADAB464" w14:textId="77777777" w:rsidR="00A07F82" w:rsidRPr="003B3B49" w:rsidRDefault="00A07F82" w:rsidP="00194164">
            <w:pPr>
              <w:keepNext/>
              <w:keepLines/>
              <w:spacing w:after="0"/>
              <w:rPr>
                <w:rFonts w:ascii="Arial" w:hAnsi="Arial"/>
                <w:sz w:val="18"/>
              </w:rPr>
            </w:pPr>
            <w:r w:rsidRPr="003B3B49">
              <w:rPr>
                <w:rFonts w:ascii="Arial" w:hAnsi="Arial"/>
                <w:sz w:val="18"/>
              </w:rPr>
              <w:t>NSSS_RA</w:t>
            </w:r>
          </w:p>
        </w:tc>
        <w:tc>
          <w:tcPr>
            <w:tcW w:w="1260" w:type="dxa"/>
            <w:tcBorders>
              <w:top w:val="single" w:sz="4" w:space="0" w:color="auto"/>
              <w:left w:val="single" w:sz="4" w:space="0" w:color="auto"/>
              <w:bottom w:val="single" w:sz="4" w:space="0" w:color="auto"/>
              <w:right w:val="single" w:sz="4" w:space="0" w:color="auto"/>
            </w:tcBorders>
            <w:hideMark/>
          </w:tcPr>
          <w:p w14:paraId="3347628E"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549CAFBC" w14:textId="77777777" w:rsidR="00A07F82" w:rsidRPr="003B3B49" w:rsidRDefault="00A07F82" w:rsidP="00194164">
            <w:pPr>
              <w:spacing w:after="0"/>
              <w:rPr>
                <w:rFonts w:ascii="Arial" w:eastAsia="Calibri" w:hAnsi="Arial"/>
                <w:sz w:val="18"/>
                <w:szCs w:val="22"/>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1A0EAA72" w14:textId="77777777" w:rsidR="00A07F82" w:rsidRPr="003B3B49" w:rsidRDefault="00A07F82" w:rsidP="00194164">
            <w:pPr>
              <w:spacing w:after="0"/>
              <w:rPr>
                <w:rFonts w:ascii="Arial" w:eastAsia="Calibri" w:hAnsi="Arial"/>
                <w:sz w:val="18"/>
                <w:szCs w:val="22"/>
              </w:rPr>
            </w:pPr>
          </w:p>
        </w:tc>
      </w:tr>
      <w:tr w:rsidR="00A07F82" w:rsidRPr="003B3B49" w14:paraId="1694D059"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04002D1A" w14:textId="77777777" w:rsidR="00A07F82" w:rsidRPr="003B3B49" w:rsidRDefault="00A07F82" w:rsidP="00194164">
            <w:pPr>
              <w:keepNext/>
              <w:keepLines/>
              <w:spacing w:after="0"/>
              <w:rPr>
                <w:rFonts w:ascii="Arial" w:hAnsi="Arial"/>
                <w:sz w:val="18"/>
              </w:rPr>
            </w:pPr>
            <w:r w:rsidRPr="003B3B49">
              <w:rPr>
                <w:rFonts w:ascii="Arial" w:hAnsi="Arial"/>
                <w:sz w:val="18"/>
              </w:rPr>
              <w:t>NPDCCH_RA</w:t>
            </w:r>
          </w:p>
        </w:tc>
        <w:tc>
          <w:tcPr>
            <w:tcW w:w="1260" w:type="dxa"/>
            <w:tcBorders>
              <w:top w:val="single" w:sz="4" w:space="0" w:color="auto"/>
              <w:left w:val="single" w:sz="4" w:space="0" w:color="auto"/>
              <w:bottom w:val="single" w:sz="4" w:space="0" w:color="auto"/>
              <w:right w:val="single" w:sz="4" w:space="0" w:color="auto"/>
            </w:tcBorders>
            <w:hideMark/>
          </w:tcPr>
          <w:p w14:paraId="15CEF020"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3EDEBF83" w14:textId="77777777" w:rsidR="00A07F82" w:rsidRPr="003B3B49" w:rsidRDefault="00A07F82" w:rsidP="00194164">
            <w:pPr>
              <w:spacing w:after="0"/>
              <w:rPr>
                <w:rFonts w:ascii="Arial" w:eastAsia="Calibri" w:hAnsi="Arial"/>
                <w:sz w:val="18"/>
                <w:szCs w:val="22"/>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0265CDCD" w14:textId="77777777" w:rsidR="00A07F82" w:rsidRPr="003B3B49" w:rsidRDefault="00A07F82" w:rsidP="00194164">
            <w:pPr>
              <w:spacing w:after="0"/>
              <w:rPr>
                <w:rFonts w:ascii="Arial" w:eastAsia="Calibri" w:hAnsi="Arial"/>
                <w:sz w:val="18"/>
                <w:szCs w:val="22"/>
              </w:rPr>
            </w:pPr>
          </w:p>
        </w:tc>
      </w:tr>
      <w:tr w:rsidR="00A07F82" w:rsidRPr="003B3B49" w14:paraId="1C2AACF3"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66099384" w14:textId="77777777" w:rsidR="00A07F82" w:rsidRPr="003B3B49" w:rsidRDefault="00A07F82" w:rsidP="00194164">
            <w:pPr>
              <w:keepNext/>
              <w:keepLines/>
              <w:spacing w:after="0"/>
              <w:rPr>
                <w:rFonts w:ascii="Arial" w:hAnsi="Arial"/>
                <w:sz w:val="18"/>
              </w:rPr>
            </w:pPr>
            <w:r w:rsidRPr="003B3B49">
              <w:rPr>
                <w:rFonts w:ascii="Arial" w:hAnsi="Arial"/>
                <w:sz w:val="18"/>
              </w:rPr>
              <w:t>NPDCCH_RB</w:t>
            </w:r>
          </w:p>
        </w:tc>
        <w:tc>
          <w:tcPr>
            <w:tcW w:w="1260" w:type="dxa"/>
            <w:tcBorders>
              <w:top w:val="single" w:sz="4" w:space="0" w:color="auto"/>
              <w:left w:val="single" w:sz="4" w:space="0" w:color="auto"/>
              <w:bottom w:val="single" w:sz="4" w:space="0" w:color="auto"/>
              <w:right w:val="single" w:sz="4" w:space="0" w:color="auto"/>
            </w:tcBorders>
            <w:hideMark/>
          </w:tcPr>
          <w:p w14:paraId="186D0DBD"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AB4DCE2" w14:textId="77777777" w:rsidR="00A07F82" w:rsidRPr="003B3B49" w:rsidRDefault="00A07F82" w:rsidP="00194164">
            <w:pPr>
              <w:spacing w:after="0"/>
              <w:rPr>
                <w:rFonts w:ascii="Arial" w:eastAsia="Calibri" w:hAnsi="Arial"/>
                <w:sz w:val="18"/>
                <w:szCs w:val="22"/>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778AA00B" w14:textId="77777777" w:rsidR="00A07F82" w:rsidRPr="003B3B49" w:rsidRDefault="00A07F82" w:rsidP="00194164">
            <w:pPr>
              <w:spacing w:after="0"/>
              <w:rPr>
                <w:rFonts w:ascii="Arial" w:eastAsia="Calibri" w:hAnsi="Arial"/>
                <w:sz w:val="18"/>
                <w:szCs w:val="22"/>
              </w:rPr>
            </w:pPr>
          </w:p>
        </w:tc>
      </w:tr>
      <w:tr w:rsidR="00A07F82" w:rsidRPr="003B3B49" w14:paraId="42D0817D"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2C39AFEF" w14:textId="77777777" w:rsidR="00A07F82" w:rsidRPr="003B3B49" w:rsidRDefault="00A07F82" w:rsidP="00194164">
            <w:pPr>
              <w:keepNext/>
              <w:keepLines/>
              <w:spacing w:after="0"/>
              <w:rPr>
                <w:rFonts w:ascii="Arial" w:hAnsi="Arial"/>
                <w:sz w:val="18"/>
              </w:rPr>
            </w:pPr>
            <w:r w:rsidRPr="003B3B49">
              <w:rPr>
                <w:rFonts w:ascii="Arial" w:hAnsi="Arial"/>
                <w:sz w:val="18"/>
              </w:rPr>
              <w:t>NPDSCH_RA</w:t>
            </w:r>
          </w:p>
        </w:tc>
        <w:tc>
          <w:tcPr>
            <w:tcW w:w="1260" w:type="dxa"/>
            <w:tcBorders>
              <w:top w:val="single" w:sz="4" w:space="0" w:color="auto"/>
              <w:left w:val="single" w:sz="4" w:space="0" w:color="auto"/>
              <w:bottom w:val="single" w:sz="4" w:space="0" w:color="auto"/>
              <w:right w:val="single" w:sz="4" w:space="0" w:color="auto"/>
            </w:tcBorders>
            <w:hideMark/>
          </w:tcPr>
          <w:p w14:paraId="3C1F2C81"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12FB320C" w14:textId="77777777" w:rsidR="00A07F82" w:rsidRPr="003B3B49" w:rsidRDefault="00A07F82" w:rsidP="00194164">
            <w:pPr>
              <w:spacing w:after="0"/>
              <w:rPr>
                <w:rFonts w:ascii="Arial" w:eastAsia="Calibri" w:hAnsi="Arial"/>
                <w:sz w:val="18"/>
                <w:szCs w:val="22"/>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49BBC063" w14:textId="77777777" w:rsidR="00A07F82" w:rsidRPr="003B3B49" w:rsidRDefault="00A07F82" w:rsidP="00194164">
            <w:pPr>
              <w:spacing w:after="0"/>
              <w:rPr>
                <w:rFonts w:ascii="Arial" w:eastAsia="Calibri" w:hAnsi="Arial"/>
                <w:sz w:val="18"/>
                <w:szCs w:val="22"/>
              </w:rPr>
            </w:pPr>
          </w:p>
        </w:tc>
      </w:tr>
      <w:tr w:rsidR="00A07F82" w:rsidRPr="003B3B49" w14:paraId="54B86CA2"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540464FC" w14:textId="77777777" w:rsidR="00A07F82" w:rsidRPr="003B3B49" w:rsidRDefault="00A07F82" w:rsidP="00194164">
            <w:pPr>
              <w:keepNext/>
              <w:keepLines/>
              <w:spacing w:after="0"/>
              <w:rPr>
                <w:rFonts w:ascii="Arial" w:hAnsi="Arial"/>
                <w:sz w:val="18"/>
              </w:rPr>
            </w:pPr>
            <w:r w:rsidRPr="003B3B49">
              <w:rPr>
                <w:rFonts w:ascii="Arial" w:hAnsi="Arial"/>
                <w:sz w:val="18"/>
              </w:rPr>
              <w:t>NPDSCH_RB</w:t>
            </w:r>
          </w:p>
        </w:tc>
        <w:tc>
          <w:tcPr>
            <w:tcW w:w="1260" w:type="dxa"/>
            <w:tcBorders>
              <w:top w:val="single" w:sz="4" w:space="0" w:color="auto"/>
              <w:left w:val="single" w:sz="4" w:space="0" w:color="auto"/>
              <w:bottom w:val="single" w:sz="4" w:space="0" w:color="auto"/>
              <w:right w:val="single" w:sz="4" w:space="0" w:color="auto"/>
            </w:tcBorders>
            <w:hideMark/>
          </w:tcPr>
          <w:p w14:paraId="47A309D0"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54BC4A7A" w14:textId="77777777" w:rsidR="00A07F82" w:rsidRPr="003B3B49" w:rsidRDefault="00A07F82" w:rsidP="00194164">
            <w:pPr>
              <w:spacing w:after="0"/>
              <w:rPr>
                <w:rFonts w:ascii="Arial" w:eastAsia="Calibri" w:hAnsi="Arial"/>
                <w:sz w:val="18"/>
                <w:szCs w:val="22"/>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568202F6" w14:textId="77777777" w:rsidR="00A07F82" w:rsidRPr="003B3B49" w:rsidRDefault="00A07F82" w:rsidP="00194164">
            <w:pPr>
              <w:spacing w:after="0"/>
              <w:rPr>
                <w:rFonts w:ascii="Arial" w:eastAsia="Calibri" w:hAnsi="Arial"/>
                <w:sz w:val="18"/>
                <w:szCs w:val="22"/>
              </w:rPr>
            </w:pPr>
          </w:p>
        </w:tc>
      </w:tr>
      <w:tr w:rsidR="00A07F82" w:rsidRPr="003B3B49" w14:paraId="65E7BDC7"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422C77D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NOCNG_RA </w:t>
            </w:r>
            <w:r w:rsidRPr="003B3B49">
              <w:rPr>
                <w:rFonts w:ascii="Arial" w:hAnsi="Arial"/>
                <w:sz w:val="18"/>
                <w:vertAlign w:val="superscript"/>
              </w:rPr>
              <w:t>Note 1</w:t>
            </w:r>
          </w:p>
        </w:tc>
        <w:tc>
          <w:tcPr>
            <w:tcW w:w="1260" w:type="dxa"/>
            <w:tcBorders>
              <w:top w:val="single" w:sz="4" w:space="0" w:color="auto"/>
              <w:left w:val="single" w:sz="4" w:space="0" w:color="auto"/>
              <w:bottom w:val="single" w:sz="4" w:space="0" w:color="auto"/>
              <w:right w:val="single" w:sz="4" w:space="0" w:color="auto"/>
            </w:tcBorders>
            <w:hideMark/>
          </w:tcPr>
          <w:p w14:paraId="3EFD5528"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17B8BD45" w14:textId="77777777" w:rsidR="00A07F82" w:rsidRPr="003B3B49" w:rsidRDefault="00A07F82" w:rsidP="00194164">
            <w:pPr>
              <w:spacing w:after="0"/>
              <w:rPr>
                <w:rFonts w:ascii="Arial" w:eastAsia="Calibri" w:hAnsi="Arial"/>
                <w:sz w:val="18"/>
                <w:szCs w:val="22"/>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2541BC76" w14:textId="77777777" w:rsidR="00A07F82" w:rsidRPr="003B3B49" w:rsidRDefault="00A07F82" w:rsidP="00194164">
            <w:pPr>
              <w:spacing w:after="0"/>
              <w:rPr>
                <w:rFonts w:ascii="Arial" w:eastAsia="Calibri" w:hAnsi="Arial"/>
                <w:sz w:val="18"/>
                <w:szCs w:val="22"/>
              </w:rPr>
            </w:pPr>
          </w:p>
        </w:tc>
      </w:tr>
      <w:tr w:rsidR="00A07F82" w:rsidRPr="003B3B49" w14:paraId="730092F0"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06685D0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NOCNG_RB </w:t>
            </w:r>
            <w:r w:rsidRPr="003B3B49">
              <w:rPr>
                <w:rFonts w:ascii="Arial" w:hAnsi="Arial"/>
                <w:sz w:val="18"/>
                <w:vertAlign w:val="superscript"/>
              </w:rPr>
              <w:t xml:space="preserve">Note 1 </w:t>
            </w:r>
          </w:p>
        </w:tc>
        <w:tc>
          <w:tcPr>
            <w:tcW w:w="1260" w:type="dxa"/>
            <w:tcBorders>
              <w:top w:val="single" w:sz="4" w:space="0" w:color="auto"/>
              <w:left w:val="single" w:sz="4" w:space="0" w:color="auto"/>
              <w:bottom w:val="single" w:sz="4" w:space="0" w:color="auto"/>
              <w:right w:val="single" w:sz="4" w:space="0" w:color="auto"/>
            </w:tcBorders>
            <w:hideMark/>
          </w:tcPr>
          <w:p w14:paraId="6CC49D71"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DD8ED17" w14:textId="77777777" w:rsidR="00A07F82" w:rsidRPr="003B3B49" w:rsidRDefault="00A07F82" w:rsidP="00194164">
            <w:pPr>
              <w:spacing w:after="0"/>
              <w:rPr>
                <w:rFonts w:ascii="Arial" w:eastAsia="Calibri" w:hAnsi="Arial"/>
                <w:sz w:val="18"/>
                <w:szCs w:val="22"/>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160C5AB5" w14:textId="77777777" w:rsidR="00A07F82" w:rsidRPr="003B3B49" w:rsidRDefault="00A07F82" w:rsidP="00194164">
            <w:pPr>
              <w:spacing w:after="0"/>
              <w:rPr>
                <w:rFonts w:ascii="Arial" w:eastAsia="Calibri" w:hAnsi="Arial"/>
                <w:sz w:val="18"/>
                <w:szCs w:val="22"/>
              </w:rPr>
            </w:pPr>
          </w:p>
        </w:tc>
      </w:tr>
      <w:tr w:rsidR="00A07F82" w:rsidRPr="003B3B49" w14:paraId="72752E98"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78120270" w14:textId="77777777" w:rsidR="00A07F82" w:rsidRPr="003B3B49" w:rsidRDefault="00A07F82" w:rsidP="00194164">
            <w:pPr>
              <w:keepNext/>
              <w:keepLines/>
              <w:spacing w:after="0"/>
              <w:rPr>
                <w:rFonts w:ascii="Arial" w:hAnsi="Arial"/>
                <w:sz w:val="18"/>
              </w:rPr>
            </w:pPr>
            <w:r w:rsidRPr="003B3B49">
              <w:rPr>
                <w:rFonts w:ascii="Arial" w:hAnsi="Arial"/>
                <w:sz w:val="18"/>
              </w:rPr>
              <w:t>DRX</w:t>
            </w:r>
          </w:p>
        </w:tc>
        <w:tc>
          <w:tcPr>
            <w:tcW w:w="1260" w:type="dxa"/>
            <w:tcBorders>
              <w:top w:val="single" w:sz="4" w:space="0" w:color="auto"/>
              <w:left w:val="single" w:sz="4" w:space="0" w:color="auto"/>
              <w:bottom w:val="single" w:sz="4" w:space="0" w:color="auto"/>
              <w:right w:val="single" w:sz="4" w:space="0" w:color="auto"/>
            </w:tcBorders>
          </w:tcPr>
          <w:p w14:paraId="65F46943" w14:textId="77777777" w:rsidR="00A07F82" w:rsidRPr="003B3B49" w:rsidRDefault="00A07F82" w:rsidP="00194164">
            <w:pPr>
              <w:keepNext/>
              <w:keepLines/>
              <w:spacing w:after="0"/>
              <w:jc w:val="center"/>
              <w:rPr>
                <w:rFonts w:ascii="Arial" w:hAnsi="Arial"/>
                <w:bCs/>
                <w:sz w:val="18"/>
              </w:rPr>
            </w:pPr>
          </w:p>
        </w:tc>
        <w:tc>
          <w:tcPr>
            <w:tcW w:w="1517" w:type="dxa"/>
            <w:tcBorders>
              <w:top w:val="single" w:sz="4" w:space="0" w:color="auto"/>
              <w:left w:val="single" w:sz="4" w:space="0" w:color="auto"/>
              <w:bottom w:val="single" w:sz="4" w:space="0" w:color="auto"/>
              <w:right w:val="single" w:sz="4" w:space="0" w:color="auto"/>
            </w:tcBorders>
            <w:hideMark/>
          </w:tcPr>
          <w:p w14:paraId="6C7722C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OFF</w:t>
            </w:r>
          </w:p>
        </w:tc>
        <w:tc>
          <w:tcPr>
            <w:tcW w:w="1813" w:type="dxa"/>
            <w:gridSpan w:val="2"/>
            <w:tcBorders>
              <w:top w:val="single" w:sz="4" w:space="0" w:color="auto"/>
              <w:left w:val="single" w:sz="4" w:space="0" w:color="auto"/>
              <w:bottom w:val="single" w:sz="4" w:space="0" w:color="auto"/>
              <w:right w:val="single" w:sz="4" w:space="0" w:color="auto"/>
            </w:tcBorders>
          </w:tcPr>
          <w:p w14:paraId="317F0F28" w14:textId="77777777" w:rsidR="00A07F82" w:rsidRPr="003B3B49" w:rsidRDefault="00A07F82" w:rsidP="00194164">
            <w:pPr>
              <w:keepNext/>
              <w:keepLines/>
              <w:spacing w:after="0"/>
              <w:jc w:val="center"/>
              <w:rPr>
                <w:rFonts w:ascii="Arial" w:hAnsi="Arial"/>
                <w:sz w:val="18"/>
              </w:rPr>
            </w:pPr>
          </w:p>
        </w:tc>
      </w:tr>
      <w:tr w:rsidR="00A07F82" w:rsidRPr="003B3B49" w14:paraId="3E188407"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14897ED9" w14:textId="77777777" w:rsidR="00A07F82" w:rsidRPr="003B3B49" w:rsidRDefault="00A07F82" w:rsidP="00194164">
            <w:pPr>
              <w:keepNext/>
              <w:keepLines/>
              <w:spacing w:after="0"/>
              <w:rPr>
                <w:rFonts w:ascii="Arial" w:hAnsi="Arial"/>
                <w:sz w:val="18"/>
              </w:rPr>
            </w:pPr>
            <w:r w:rsidRPr="003B3B49">
              <w:rPr>
                <w:rFonts w:ascii="Arial" w:eastAsia="Calibri" w:hAnsi="Arial"/>
                <w:position w:val="-12"/>
                <w:sz w:val="18"/>
                <w:szCs w:val="22"/>
              </w:rPr>
              <w:object w:dxaOrig="400" w:dyaOrig="400" w14:anchorId="38AE0B2D">
                <v:shape id="_x0000_i1035" type="#_x0000_t75" style="width:22pt;height:22pt" o:ole="" fillcolor="window">
                  <v:imagedata r:id="rId21" o:title=""/>
                </v:shape>
                <o:OLEObject Type="Embed" ProgID="Equation.3" ShapeID="_x0000_i1035" DrawAspect="Content" ObjectID="_1761719287" r:id="rId36"/>
              </w:object>
            </w:r>
          </w:p>
        </w:tc>
        <w:tc>
          <w:tcPr>
            <w:tcW w:w="1260" w:type="dxa"/>
            <w:tcBorders>
              <w:top w:val="single" w:sz="4" w:space="0" w:color="auto"/>
              <w:left w:val="single" w:sz="4" w:space="0" w:color="auto"/>
              <w:bottom w:val="single" w:sz="4" w:space="0" w:color="auto"/>
              <w:right w:val="single" w:sz="4" w:space="0" w:color="auto"/>
            </w:tcBorders>
            <w:hideMark/>
          </w:tcPr>
          <w:p w14:paraId="79D4079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dBm/15 kHz</w:t>
            </w:r>
          </w:p>
        </w:tc>
        <w:tc>
          <w:tcPr>
            <w:tcW w:w="1517" w:type="dxa"/>
            <w:tcBorders>
              <w:top w:val="single" w:sz="4" w:space="0" w:color="auto"/>
              <w:left w:val="single" w:sz="4" w:space="0" w:color="auto"/>
              <w:bottom w:val="single" w:sz="4" w:space="0" w:color="auto"/>
              <w:right w:val="single" w:sz="4" w:space="0" w:color="auto"/>
            </w:tcBorders>
            <w:hideMark/>
          </w:tcPr>
          <w:p w14:paraId="56345E5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-98+TT</w:t>
            </w:r>
          </w:p>
        </w:tc>
        <w:tc>
          <w:tcPr>
            <w:tcW w:w="1813" w:type="dxa"/>
            <w:gridSpan w:val="2"/>
            <w:tcBorders>
              <w:top w:val="single" w:sz="4" w:space="0" w:color="auto"/>
              <w:left w:val="single" w:sz="4" w:space="0" w:color="auto"/>
              <w:bottom w:val="single" w:sz="4" w:space="0" w:color="auto"/>
              <w:right w:val="single" w:sz="4" w:space="0" w:color="auto"/>
            </w:tcBorders>
          </w:tcPr>
          <w:p w14:paraId="3213D67F" w14:textId="77777777" w:rsidR="00A07F82" w:rsidRPr="003B3B49" w:rsidRDefault="00A07F82" w:rsidP="00194164">
            <w:pPr>
              <w:keepNext/>
              <w:keepLines/>
              <w:spacing w:after="0"/>
              <w:jc w:val="center"/>
              <w:rPr>
                <w:rFonts w:ascii="Arial" w:hAnsi="Arial"/>
                <w:sz w:val="18"/>
              </w:rPr>
            </w:pPr>
          </w:p>
        </w:tc>
      </w:tr>
      <w:tr w:rsidR="00A07F82" w:rsidRPr="003B3B49" w14:paraId="28902B59"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4D8DDBBB" w14:textId="77777777" w:rsidR="00A07F82" w:rsidRPr="003B3B49" w:rsidRDefault="00A07F82" w:rsidP="00194164">
            <w:pPr>
              <w:keepNext/>
              <w:keepLines/>
              <w:spacing w:after="0"/>
              <w:rPr>
                <w:rFonts w:ascii="Arial" w:hAnsi="Arial"/>
                <w:sz w:val="18"/>
              </w:rPr>
            </w:pPr>
            <w:r w:rsidRPr="003B3B49">
              <w:rPr>
                <w:rFonts w:ascii="Arial" w:eastAsia="Calibri" w:hAnsi="Arial"/>
                <w:position w:val="-12"/>
                <w:sz w:val="18"/>
                <w:szCs w:val="22"/>
              </w:rPr>
              <w:object w:dxaOrig="710" w:dyaOrig="400" w14:anchorId="07EF8B47">
                <v:shape id="_x0000_i1036" type="#_x0000_t75" style="width:36pt;height:22pt" o:ole="" fillcolor="window">
                  <v:imagedata r:id="rId31" o:title=""/>
                </v:shape>
                <o:OLEObject Type="Embed" ProgID="Equation.3" ShapeID="_x0000_i1036" DrawAspect="Content" ObjectID="_1761719288" r:id="rId37"/>
              </w:object>
            </w:r>
          </w:p>
        </w:tc>
        <w:tc>
          <w:tcPr>
            <w:tcW w:w="1260" w:type="dxa"/>
            <w:tcBorders>
              <w:top w:val="single" w:sz="4" w:space="0" w:color="auto"/>
              <w:left w:val="single" w:sz="4" w:space="0" w:color="auto"/>
              <w:bottom w:val="single" w:sz="4" w:space="0" w:color="auto"/>
              <w:right w:val="single" w:sz="4" w:space="0" w:color="auto"/>
            </w:tcBorders>
            <w:hideMark/>
          </w:tcPr>
          <w:p w14:paraId="563370F2"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tcBorders>
              <w:top w:val="single" w:sz="4" w:space="0" w:color="auto"/>
              <w:left w:val="single" w:sz="4" w:space="0" w:color="auto"/>
              <w:bottom w:val="single" w:sz="4" w:space="0" w:color="auto"/>
              <w:right w:val="single" w:sz="4" w:space="0" w:color="auto"/>
            </w:tcBorders>
            <w:hideMark/>
          </w:tcPr>
          <w:p w14:paraId="0E80CFD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-12.5+TT</w:t>
            </w:r>
          </w:p>
        </w:tc>
        <w:tc>
          <w:tcPr>
            <w:tcW w:w="1813" w:type="dxa"/>
            <w:gridSpan w:val="2"/>
            <w:tcBorders>
              <w:top w:val="single" w:sz="4" w:space="0" w:color="auto"/>
              <w:left w:val="single" w:sz="4" w:space="0" w:color="auto"/>
              <w:bottom w:val="single" w:sz="4" w:space="0" w:color="auto"/>
              <w:right w:val="single" w:sz="4" w:space="0" w:color="auto"/>
            </w:tcBorders>
          </w:tcPr>
          <w:p w14:paraId="7EB2B329" w14:textId="77777777" w:rsidR="00A07F82" w:rsidRPr="003B3B49" w:rsidRDefault="00A07F82" w:rsidP="00194164">
            <w:pPr>
              <w:keepNext/>
              <w:keepLines/>
              <w:spacing w:after="0"/>
              <w:jc w:val="center"/>
              <w:rPr>
                <w:rFonts w:ascii="Arial" w:hAnsi="Arial"/>
                <w:sz w:val="18"/>
              </w:rPr>
            </w:pPr>
          </w:p>
        </w:tc>
      </w:tr>
      <w:tr w:rsidR="00A07F82" w:rsidRPr="003B3B49" w14:paraId="4FD75E74"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3DDBCE1F" w14:textId="77777777" w:rsidR="00A07F82" w:rsidRPr="003B3B49" w:rsidRDefault="00A07F82" w:rsidP="00194164">
            <w:pPr>
              <w:keepNext/>
              <w:keepLines/>
              <w:spacing w:after="0"/>
              <w:rPr>
                <w:rFonts w:ascii="Arial" w:hAnsi="Arial"/>
                <w:sz w:val="18"/>
              </w:rPr>
            </w:pPr>
            <w:r w:rsidRPr="003B3B49">
              <w:rPr>
                <w:rFonts w:ascii="Arial" w:eastAsia="Calibri" w:hAnsi="Arial"/>
                <w:position w:val="-12"/>
                <w:sz w:val="18"/>
                <w:szCs w:val="22"/>
              </w:rPr>
              <w:object w:dxaOrig="640" w:dyaOrig="400" w14:anchorId="0BBED2AD">
                <v:shape id="_x0000_i1037" type="#_x0000_t75" style="width:28.5pt;height:22pt" o:ole="" fillcolor="window">
                  <v:imagedata r:id="rId25" o:title=""/>
                </v:shape>
                <o:OLEObject Type="Embed" ProgID="Equation.3" ShapeID="_x0000_i1037" DrawAspect="Content" ObjectID="_1761719289" r:id="rId38"/>
              </w:object>
            </w:r>
            <w:r w:rsidRPr="003B3B49">
              <w:rPr>
                <w:rFonts w:ascii="Arial" w:eastAsia="SimSun" w:hAnsi="Arial"/>
                <w:sz w:val="18"/>
                <w:vertAlign w:val="superscript"/>
              </w:rPr>
              <w:t xml:space="preserve"> </w:t>
            </w:r>
            <w:r w:rsidRPr="003B3B49">
              <w:rPr>
                <w:rFonts w:ascii="Arial" w:hAnsi="Arial"/>
                <w:sz w:val="18"/>
                <w:vertAlign w:val="superscript"/>
              </w:rPr>
              <w:t>Note 3</w:t>
            </w:r>
          </w:p>
        </w:tc>
        <w:tc>
          <w:tcPr>
            <w:tcW w:w="1260" w:type="dxa"/>
            <w:tcBorders>
              <w:top w:val="single" w:sz="4" w:space="0" w:color="auto"/>
              <w:left w:val="single" w:sz="4" w:space="0" w:color="auto"/>
              <w:bottom w:val="single" w:sz="4" w:space="0" w:color="auto"/>
              <w:right w:val="single" w:sz="4" w:space="0" w:color="auto"/>
            </w:tcBorders>
            <w:hideMark/>
          </w:tcPr>
          <w:p w14:paraId="347F5E7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tcBorders>
              <w:top w:val="single" w:sz="4" w:space="0" w:color="auto"/>
              <w:left w:val="single" w:sz="4" w:space="0" w:color="auto"/>
              <w:bottom w:val="single" w:sz="4" w:space="0" w:color="auto"/>
              <w:right w:val="single" w:sz="4" w:space="0" w:color="auto"/>
            </w:tcBorders>
            <w:hideMark/>
          </w:tcPr>
          <w:p w14:paraId="1557E7F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-12.5</w:t>
            </w:r>
          </w:p>
        </w:tc>
        <w:tc>
          <w:tcPr>
            <w:tcW w:w="1813" w:type="dxa"/>
            <w:gridSpan w:val="2"/>
            <w:tcBorders>
              <w:top w:val="single" w:sz="4" w:space="0" w:color="auto"/>
              <w:left w:val="single" w:sz="4" w:space="0" w:color="auto"/>
              <w:bottom w:val="single" w:sz="4" w:space="0" w:color="auto"/>
              <w:right w:val="single" w:sz="4" w:space="0" w:color="auto"/>
            </w:tcBorders>
          </w:tcPr>
          <w:p w14:paraId="686A449E" w14:textId="77777777" w:rsidR="00A07F82" w:rsidRPr="003B3B49" w:rsidRDefault="00A07F82" w:rsidP="00194164">
            <w:pPr>
              <w:keepNext/>
              <w:keepLines/>
              <w:spacing w:after="0"/>
              <w:jc w:val="center"/>
              <w:rPr>
                <w:rFonts w:ascii="Arial" w:hAnsi="Arial"/>
                <w:sz w:val="18"/>
              </w:rPr>
            </w:pPr>
          </w:p>
        </w:tc>
      </w:tr>
      <w:tr w:rsidR="00A07F82" w:rsidRPr="003B3B49" w14:paraId="03536E82"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144F680D" w14:textId="77777777" w:rsidR="00A07F82" w:rsidRPr="003B3B49" w:rsidRDefault="00A07F82" w:rsidP="00194164">
            <w:pPr>
              <w:keepNext/>
              <w:keepLines/>
              <w:spacing w:after="0"/>
              <w:rPr>
                <w:rFonts w:ascii="Arial" w:hAnsi="Arial"/>
                <w:sz w:val="18"/>
              </w:rPr>
            </w:pPr>
            <w:r w:rsidRPr="003B3B49">
              <w:rPr>
                <w:rFonts w:ascii="Arial" w:hAnsi="Arial"/>
                <w:sz w:val="18"/>
              </w:rPr>
              <w:t>NRSRP</w:t>
            </w:r>
            <w:r w:rsidRPr="003B3B49">
              <w:rPr>
                <w:rFonts w:ascii="Arial" w:hAnsi="Arial"/>
                <w:sz w:val="18"/>
                <w:vertAlign w:val="superscript"/>
              </w:rPr>
              <w:t xml:space="preserve"> Note 3</w:t>
            </w:r>
          </w:p>
        </w:tc>
        <w:tc>
          <w:tcPr>
            <w:tcW w:w="1260" w:type="dxa"/>
            <w:tcBorders>
              <w:top w:val="single" w:sz="4" w:space="0" w:color="auto"/>
              <w:left w:val="single" w:sz="4" w:space="0" w:color="auto"/>
              <w:bottom w:val="single" w:sz="4" w:space="0" w:color="auto"/>
              <w:right w:val="single" w:sz="4" w:space="0" w:color="auto"/>
            </w:tcBorders>
            <w:hideMark/>
          </w:tcPr>
          <w:p w14:paraId="4557816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dBm/15 kHz</w:t>
            </w:r>
          </w:p>
        </w:tc>
        <w:tc>
          <w:tcPr>
            <w:tcW w:w="1517" w:type="dxa"/>
            <w:tcBorders>
              <w:top w:val="single" w:sz="4" w:space="0" w:color="auto"/>
              <w:left w:val="single" w:sz="4" w:space="0" w:color="auto"/>
              <w:bottom w:val="single" w:sz="4" w:space="0" w:color="auto"/>
              <w:right w:val="single" w:sz="4" w:space="0" w:color="auto"/>
            </w:tcBorders>
            <w:hideMark/>
          </w:tcPr>
          <w:p w14:paraId="490B4B1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-110.5</w:t>
            </w:r>
          </w:p>
        </w:tc>
        <w:tc>
          <w:tcPr>
            <w:tcW w:w="1813" w:type="dxa"/>
            <w:gridSpan w:val="2"/>
            <w:tcBorders>
              <w:top w:val="single" w:sz="4" w:space="0" w:color="auto"/>
              <w:left w:val="single" w:sz="4" w:space="0" w:color="auto"/>
              <w:bottom w:val="single" w:sz="4" w:space="0" w:color="auto"/>
              <w:right w:val="single" w:sz="4" w:space="0" w:color="auto"/>
            </w:tcBorders>
          </w:tcPr>
          <w:p w14:paraId="514C9DED" w14:textId="77777777" w:rsidR="00A07F82" w:rsidRPr="003B3B49" w:rsidRDefault="00A07F82" w:rsidP="00194164">
            <w:pPr>
              <w:keepNext/>
              <w:keepLines/>
              <w:spacing w:after="0"/>
              <w:jc w:val="center"/>
              <w:rPr>
                <w:rFonts w:ascii="Arial" w:hAnsi="Arial"/>
                <w:sz w:val="18"/>
              </w:rPr>
            </w:pPr>
          </w:p>
        </w:tc>
      </w:tr>
      <w:tr w:rsidR="00A07F82" w:rsidRPr="003B3B49" w14:paraId="6713E340"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32C329C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Io </w:t>
            </w:r>
            <w:r w:rsidRPr="003B3B49">
              <w:rPr>
                <w:rFonts w:ascii="Arial" w:hAnsi="Arial"/>
                <w:sz w:val="18"/>
                <w:vertAlign w:val="superscript"/>
              </w:rPr>
              <w:t>Note 3</w:t>
            </w:r>
          </w:p>
        </w:tc>
        <w:tc>
          <w:tcPr>
            <w:tcW w:w="1260" w:type="dxa"/>
            <w:tcBorders>
              <w:top w:val="single" w:sz="4" w:space="0" w:color="auto"/>
              <w:left w:val="single" w:sz="4" w:space="0" w:color="auto"/>
              <w:bottom w:val="single" w:sz="4" w:space="0" w:color="auto"/>
              <w:right w:val="single" w:sz="4" w:space="0" w:color="auto"/>
            </w:tcBorders>
            <w:hideMark/>
          </w:tcPr>
          <w:p w14:paraId="0427564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dBm/180KHz</w:t>
            </w:r>
          </w:p>
        </w:tc>
        <w:tc>
          <w:tcPr>
            <w:tcW w:w="1517" w:type="dxa"/>
            <w:tcBorders>
              <w:top w:val="single" w:sz="4" w:space="0" w:color="auto"/>
              <w:left w:val="single" w:sz="4" w:space="0" w:color="auto"/>
              <w:bottom w:val="single" w:sz="4" w:space="0" w:color="auto"/>
              <w:right w:val="single" w:sz="4" w:space="0" w:color="auto"/>
            </w:tcBorders>
            <w:hideMark/>
          </w:tcPr>
          <w:p w14:paraId="742579C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-86.97</w:t>
            </w:r>
          </w:p>
        </w:tc>
        <w:tc>
          <w:tcPr>
            <w:tcW w:w="1813" w:type="dxa"/>
            <w:gridSpan w:val="2"/>
            <w:tcBorders>
              <w:top w:val="single" w:sz="4" w:space="0" w:color="auto"/>
              <w:left w:val="single" w:sz="4" w:space="0" w:color="auto"/>
              <w:bottom w:val="single" w:sz="4" w:space="0" w:color="auto"/>
              <w:right w:val="single" w:sz="4" w:space="0" w:color="auto"/>
            </w:tcBorders>
          </w:tcPr>
          <w:p w14:paraId="5CBD5933" w14:textId="77777777" w:rsidR="00A07F82" w:rsidRPr="003B3B49" w:rsidRDefault="00A07F82" w:rsidP="00194164">
            <w:pPr>
              <w:keepNext/>
              <w:keepLines/>
              <w:spacing w:after="0"/>
              <w:jc w:val="center"/>
              <w:rPr>
                <w:rFonts w:ascii="Arial" w:hAnsi="Arial"/>
                <w:sz w:val="18"/>
              </w:rPr>
            </w:pPr>
          </w:p>
        </w:tc>
      </w:tr>
      <w:tr w:rsidR="00A07F82" w:rsidRPr="003B3B49" w14:paraId="583ADF68"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0101F36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Propagation Condition </w:t>
            </w:r>
          </w:p>
        </w:tc>
        <w:tc>
          <w:tcPr>
            <w:tcW w:w="1260" w:type="dxa"/>
            <w:tcBorders>
              <w:top w:val="single" w:sz="4" w:space="0" w:color="auto"/>
              <w:left w:val="single" w:sz="4" w:space="0" w:color="auto"/>
              <w:bottom w:val="single" w:sz="4" w:space="0" w:color="auto"/>
              <w:right w:val="single" w:sz="4" w:space="0" w:color="auto"/>
            </w:tcBorders>
            <w:hideMark/>
          </w:tcPr>
          <w:p w14:paraId="42E3988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w:t>
            </w:r>
          </w:p>
        </w:tc>
        <w:tc>
          <w:tcPr>
            <w:tcW w:w="1517" w:type="dxa"/>
            <w:tcBorders>
              <w:top w:val="single" w:sz="4" w:space="0" w:color="auto"/>
              <w:left w:val="single" w:sz="4" w:space="0" w:color="auto"/>
              <w:bottom w:val="single" w:sz="4" w:space="0" w:color="auto"/>
              <w:right w:val="single" w:sz="4" w:space="0" w:color="auto"/>
            </w:tcBorders>
            <w:hideMark/>
          </w:tcPr>
          <w:p w14:paraId="305E376D"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AWGN</w:t>
            </w:r>
          </w:p>
        </w:tc>
        <w:tc>
          <w:tcPr>
            <w:tcW w:w="1813" w:type="dxa"/>
            <w:gridSpan w:val="2"/>
            <w:tcBorders>
              <w:top w:val="single" w:sz="4" w:space="0" w:color="auto"/>
              <w:left w:val="single" w:sz="4" w:space="0" w:color="auto"/>
              <w:bottom w:val="single" w:sz="4" w:space="0" w:color="auto"/>
              <w:right w:val="single" w:sz="4" w:space="0" w:color="auto"/>
            </w:tcBorders>
          </w:tcPr>
          <w:p w14:paraId="29811622" w14:textId="77777777" w:rsidR="00A07F82" w:rsidRPr="003B3B49" w:rsidRDefault="00A07F82" w:rsidP="00194164">
            <w:pPr>
              <w:keepNext/>
              <w:keepLines/>
              <w:spacing w:after="0"/>
              <w:jc w:val="center"/>
              <w:rPr>
                <w:rFonts w:ascii="Arial" w:hAnsi="Arial"/>
                <w:sz w:val="18"/>
              </w:rPr>
            </w:pPr>
          </w:p>
        </w:tc>
      </w:tr>
      <w:tr w:rsidR="00A07F82" w:rsidRPr="003B3B49" w14:paraId="2D23C367"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65997671" w14:textId="77777777" w:rsidR="00A07F82" w:rsidRPr="003B3B49" w:rsidRDefault="00A07F82" w:rsidP="00194164">
            <w:pPr>
              <w:keepNext/>
              <w:keepLines/>
              <w:spacing w:after="0"/>
              <w:rPr>
                <w:rFonts w:ascii="Arial" w:hAnsi="Arial"/>
                <w:sz w:val="18"/>
              </w:rPr>
            </w:pPr>
            <w:r w:rsidRPr="003B3B49">
              <w:rPr>
                <w:rFonts w:ascii="Arial" w:hAnsi="Arial"/>
                <w:bCs/>
                <w:sz w:val="18"/>
              </w:rPr>
              <w:t>Antenna Configuration</w:t>
            </w:r>
          </w:p>
        </w:tc>
        <w:tc>
          <w:tcPr>
            <w:tcW w:w="1260" w:type="dxa"/>
            <w:tcBorders>
              <w:top w:val="single" w:sz="4" w:space="0" w:color="auto"/>
              <w:left w:val="single" w:sz="4" w:space="0" w:color="auto"/>
              <w:bottom w:val="single" w:sz="4" w:space="0" w:color="auto"/>
              <w:right w:val="single" w:sz="4" w:space="0" w:color="auto"/>
            </w:tcBorders>
          </w:tcPr>
          <w:p w14:paraId="4B61A8D6" w14:textId="77777777" w:rsidR="00A07F82" w:rsidRPr="003B3B49" w:rsidRDefault="00A07F82" w:rsidP="00194164">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7C970722" w14:textId="77777777" w:rsidR="00A07F82" w:rsidRPr="003B3B49" w:rsidRDefault="00A07F82" w:rsidP="00194164">
            <w:pPr>
              <w:keepNext/>
              <w:keepLines/>
              <w:spacing w:after="0"/>
              <w:jc w:val="center"/>
              <w:rPr>
                <w:rFonts w:ascii="Arial" w:hAnsi="Arial"/>
                <w:bCs/>
                <w:sz w:val="18"/>
              </w:rPr>
            </w:pPr>
            <w:r w:rsidRPr="003B3B49">
              <w:rPr>
                <w:rFonts w:ascii="Arial" w:hAnsi="Arial"/>
                <w:bCs/>
                <w:sz w:val="18"/>
              </w:rPr>
              <w:t>[1x1]</w:t>
            </w:r>
          </w:p>
        </w:tc>
        <w:tc>
          <w:tcPr>
            <w:tcW w:w="1813" w:type="dxa"/>
            <w:gridSpan w:val="2"/>
            <w:tcBorders>
              <w:top w:val="single" w:sz="4" w:space="0" w:color="auto"/>
              <w:left w:val="single" w:sz="4" w:space="0" w:color="auto"/>
              <w:bottom w:val="single" w:sz="4" w:space="0" w:color="auto"/>
              <w:right w:val="single" w:sz="4" w:space="0" w:color="auto"/>
            </w:tcBorders>
          </w:tcPr>
          <w:p w14:paraId="48F9AB0C" w14:textId="77777777" w:rsidR="00A07F82" w:rsidRPr="003B3B49" w:rsidRDefault="00A07F82" w:rsidP="00194164">
            <w:pPr>
              <w:keepNext/>
              <w:keepLines/>
              <w:spacing w:after="0"/>
              <w:jc w:val="center"/>
              <w:rPr>
                <w:rFonts w:ascii="Arial" w:hAnsi="Arial"/>
                <w:sz w:val="18"/>
              </w:rPr>
            </w:pPr>
          </w:p>
        </w:tc>
      </w:tr>
      <w:tr w:rsidR="00A07F82" w:rsidRPr="003B3B49" w14:paraId="47ABA17A" w14:textId="77777777" w:rsidTr="00194164">
        <w:trPr>
          <w:gridAfter w:val="1"/>
          <w:wAfter w:w="11" w:type="dxa"/>
          <w:trHeight w:val="870"/>
          <w:jc w:val="center"/>
        </w:trPr>
        <w:tc>
          <w:tcPr>
            <w:tcW w:w="7204" w:type="dxa"/>
            <w:gridSpan w:val="4"/>
            <w:tcBorders>
              <w:top w:val="single" w:sz="4" w:space="0" w:color="auto"/>
              <w:left w:val="single" w:sz="4" w:space="0" w:color="auto"/>
              <w:bottom w:val="single" w:sz="4" w:space="0" w:color="auto"/>
              <w:right w:val="single" w:sz="4" w:space="0" w:color="auto"/>
            </w:tcBorders>
            <w:hideMark/>
          </w:tcPr>
          <w:p w14:paraId="500C0A4D"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sz w:val="18"/>
              </w:rPr>
              <w:tab/>
              <w:t>NOCNG shall be used such that the cell is fully allocated and a constant total transmitted power spectral density is achieved for all OFDM symbols. The OCNG pattern is chosen during the test according to the presence of a DL reference measurement channel.</w:t>
            </w:r>
          </w:p>
          <w:p w14:paraId="78F41B8A"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2:</w:t>
            </w:r>
            <w:r w:rsidRPr="003B3B49">
              <w:rPr>
                <w:rFonts w:ascii="Arial" w:hAnsi="Arial"/>
                <w:sz w:val="18"/>
              </w:rPr>
              <w:tab/>
              <w:t>The NPDSCH and NPDCCH reference measurement channels are used in the test only when a downlink transmission dedicated to the UE under test is required.</w:t>
            </w:r>
          </w:p>
          <w:p w14:paraId="47D168BB"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3:</w:t>
            </w:r>
            <w:r w:rsidRPr="003B3B49">
              <w:rPr>
                <w:rFonts w:ascii="Arial" w:hAnsi="Arial"/>
                <w:sz w:val="18"/>
              </w:rPr>
              <w:tab/>
              <w:t>Es/Iot, NRSRP and Io level has been derived from other parameters for information purpose. They are not settable parameters themselves.</w:t>
            </w:r>
          </w:p>
        </w:tc>
      </w:tr>
    </w:tbl>
    <w:p w14:paraId="1E5EB378" w14:textId="77777777" w:rsidR="00A07F82" w:rsidRPr="003B3B49" w:rsidRDefault="00A07F82" w:rsidP="00A07F82"/>
    <w:p w14:paraId="3217B685" w14:textId="77777777" w:rsidR="00A07F82" w:rsidRPr="003B3B49" w:rsidRDefault="00A07F82" w:rsidP="00A07F82">
      <w:pPr>
        <w:pStyle w:val="TH"/>
        <w:rPr>
          <w:snapToGrid w:val="0"/>
        </w:rPr>
      </w:pPr>
      <w:r w:rsidRPr="003B3B49">
        <w:t xml:space="preserve">Table 13.3.2.2.5-2: NTN specific test parameters for HD-FDD contention based </w:t>
      </w:r>
      <w:r w:rsidRPr="003B3B49">
        <w:rPr>
          <w:snapToGrid w:val="0"/>
        </w:rPr>
        <w:t>random access test for UE category NB1 Standalone mode in Enhanced Coverage</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A07F82" w:rsidRPr="003B3B49" w14:paraId="32F63DC2" w14:textId="77777777" w:rsidTr="00194164">
        <w:trPr>
          <w:jc w:val="center"/>
        </w:trPr>
        <w:tc>
          <w:tcPr>
            <w:tcW w:w="2627" w:type="dxa"/>
            <w:tcBorders>
              <w:top w:val="single" w:sz="4" w:space="0" w:color="auto"/>
              <w:left w:val="single" w:sz="4" w:space="0" w:color="auto"/>
              <w:bottom w:val="single" w:sz="4" w:space="0" w:color="auto"/>
              <w:right w:val="single" w:sz="4" w:space="0" w:color="auto"/>
            </w:tcBorders>
          </w:tcPr>
          <w:p w14:paraId="52C1E16F"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Parameter</w:t>
            </w:r>
          </w:p>
        </w:tc>
        <w:tc>
          <w:tcPr>
            <w:tcW w:w="1260" w:type="dxa"/>
            <w:tcBorders>
              <w:top w:val="single" w:sz="4" w:space="0" w:color="auto"/>
              <w:left w:val="single" w:sz="4" w:space="0" w:color="auto"/>
              <w:bottom w:val="single" w:sz="4" w:space="0" w:color="auto"/>
              <w:right w:val="single" w:sz="4" w:space="0" w:color="auto"/>
            </w:tcBorders>
          </w:tcPr>
          <w:p w14:paraId="72F24659"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Value</w:t>
            </w:r>
          </w:p>
        </w:tc>
        <w:tc>
          <w:tcPr>
            <w:tcW w:w="2923" w:type="dxa"/>
            <w:tcBorders>
              <w:top w:val="single" w:sz="4" w:space="0" w:color="auto"/>
              <w:left w:val="single" w:sz="4" w:space="0" w:color="auto"/>
              <w:bottom w:val="single" w:sz="4" w:space="0" w:color="auto"/>
              <w:right w:val="single" w:sz="4" w:space="0" w:color="auto"/>
            </w:tcBorders>
          </w:tcPr>
          <w:p w14:paraId="5381BB2B"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Comment</w:t>
            </w:r>
          </w:p>
        </w:tc>
      </w:tr>
      <w:tr w:rsidR="00A07F82" w:rsidRPr="003B3B49" w14:paraId="0A448747" w14:textId="77777777" w:rsidTr="00194164">
        <w:trPr>
          <w:jc w:val="center"/>
        </w:trPr>
        <w:tc>
          <w:tcPr>
            <w:tcW w:w="2627" w:type="dxa"/>
            <w:tcBorders>
              <w:top w:val="single" w:sz="4" w:space="0" w:color="auto"/>
              <w:left w:val="single" w:sz="4" w:space="0" w:color="auto"/>
              <w:bottom w:val="single" w:sz="4" w:space="0" w:color="auto"/>
              <w:right w:val="single" w:sz="4" w:space="0" w:color="auto"/>
            </w:tcBorders>
          </w:tcPr>
          <w:p w14:paraId="2BAC0CDA" w14:textId="77777777" w:rsidR="00A07F82" w:rsidRPr="003B3B49" w:rsidRDefault="00A07F82" w:rsidP="00194164">
            <w:pPr>
              <w:keepNext/>
              <w:keepLines/>
              <w:spacing w:after="0"/>
              <w:rPr>
                <w:rFonts w:ascii="Arial" w:hAnsi="Arial" w:cs="Arial"/>
                <w:sz w:val="18"/>
              </w:rPr>
            </w:pPr>
            <w:r w:rsidRPr="003B3B49">
              <w:rPr>
                <w:rFonts w:ascii="Arial" w:hAnsi="Arial"/>
                <w:sz w:val="18"/>
              </w:rPr>
              <w:t>Configuration 1</w:t>
            </w:r>
          </w:p>
        </w:tc>
        <w:tc>
          <w:tcPr>
            <w:tcW w:w="1260" w:type="dxa"/>
            <w:tcBorders>
              <w:top w:val="single" w:sz="4" w:space="0" w:color="auto"/>
              <w:left w:val="single" w:sz="4" w:space="0" w:color="auto"/>
              <w:bottom w:val="single" w:sz="4" w:space="0" w:color="auto"/>
              <w:right w:val="single" w:sz="4" w:space="0" w:color="auto"/>
            </w:tcBorders>
          </w:tcPr>
          <w:p w14:paraId="0275C4B7"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SCC1</w:t>
            </w:r>
          </w:p>
        </w:tc>
        <w:tc>
          <w:tcPr>
            <w:tcW w:w="2923" w:type="dxa"/>
            <w:tcBorders>
              <w:top w:val="single" w:sz="4" w:space="0" w:color="auto"/>
              <w:left w:val="single" w:sz="4" w:space="0" w:color="auto"/>
              <w:bottom w:val="single" w:sz="4" w:space="0" w:color="auto"/>
              <w:right w:val="single" w:sz="4" w:space="0" w:color="auto"/>
            </w:tcBorders>
          </w:tcPr>
          <w:p w14:paraId="7B0858D3"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GSO Test Configuration</w:t>
            </w:r>
          </w:p>
        </w:tc>
      </w:tr>
      <w:tr w:rsidR="00A07F82" w:rsidRPr="003B3B49" w14:paraId="7DBADCFD" w14:textId="77777777" w:rsidTr="00194164">
        <w:trPr>
          <w:jc w:val="center"/>
        </w:trPr>
        <w:tc>
          <w:tcPr>
            <w:tcW w:w="2627" w:type="dxa"/>
            <w:tcBorders>
              <w:top w:val="single" w:sz="4" w:space="0" w:color="auto"/>
              <w:left w:val="single" w:sz="4" w:space="0" w:color="auto"/>
              <w:bottom w:val="single" w:sz="4" w:space="0" w:color="auto"/>
              <w:right w:val="single" w:sz="4" w:space="0" w:color="auto"/>
            </w:tcBorders>
          </w:tcPr>
          <w:p w14:paraId="02065323"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Configuration 2</w:t>
            </w:r>
          </w:p>
        </w:tc>
        <w:tc>
          <w:tcPr>
            <w:tcW w:w="1260" w:type="dxa"/>
            <w:tcBorders>
              <w:top w:val="single" w:sz="4" w:space="0" w:color="auto"/>
              <w:left w:val="single" w:sz="4" w:space="0" w:color="auto"/>
              <w:bottom w:val="single" w:sz="4" w:space="0" w:color="auto"/>
              <w:right w:val="single" w:sz="4" w:space="0" w:color="auto"/>
            </w:tcBorders>
          </w:tcPr>
          <w:p w14:paraId="47B01CDD"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SCC2</w:t>
            </w:r>
          </w:p>
        </w:tc>
        <w:tc>
          <w:tcPr>
            <w:tcW w:w="2923" w:type="dxa"/>
            <w:tcBorders>
              <w:top w:val="single" w:sz="4" w:space="0" w:color="auto"/>
              <w:left w:val="single" w:sz="4" w:space="0" w:color="auto"/>
              <w:bottom w:val="single" w:sz="4" w:space="0" w:color="auto"/>
              <w:right w:val="single" w:sz="4" w:space="0" w:color="auto"/>
            </w:tcBorders>
          </w:tcPr>
          <w:p w14:paraId="4A501823"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NGSO Test Configuration</w:t>
            </w:r>
          </w:p>
        </w:tc>
      </w:tr>
    </w:tbl>
    <w:p w14:paraId="04BCD3CB" w14:textId="77777777" w:rsidR="00A07F82" w:rsidRPr="003B3B49" w:rsidRDefault="00A07F82" w:rsidP="00A07F82"/>
    <w:p w14:paraId="5B15CC37" w14:textId="77777777" w:rsidR="00A07F82" w:rsidRPr="003B3B49" w:rsidRDefault="00A07F82" w:rsidP="00A07F82">
      <w:pPr>
        <w:pStyle w:val="TH"/>
        <w:rPr>
          <w:snapToGrid w:val="0"/>
        </w:rPr>
      </w:pPr>
      <w:r w:rsidRPr="003B3B49">
        <w:t xml:space="preserve">Table 13.3.2.2.5-3: NPRACH-Configuration parameters for HD-FDD contention based </w:t>
      </w:r>
      <w:r w:rsidRPr="003B3B49">
        <w:rPr>
          <w:snapToGrid w:val="0"/>
        </w:rPr>
        <w:t>random access test</w:t>
      </w:r>
      <w:r w:rsidRPr="003B3B49">
        <w:t xml:space="preserve"> </w:t>
      </w:r>
      <w:r w:rsidRPr="003B3B49">
        <w:rPr>
          <w:snapToGrid w:val="0"/>
        </w:rPr>
        <w:t>for UE category NB1 Standalone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9"/>
        <w:gridCol w:w="1244"/>
        <w:gridCol w:w="1275"/>
        <w:gridCol w:w="1276"/>
        <w:gridCol w:w="75"/>
        <w:gridCol w:w="2135"/>
        <w:gridCol w:w="25"/>
      </w:tblGrid>
      <w:tr w:rsidR="00A07F82" w:rsidRPr="003B3B49" w14:paraId="0DC23FA0" w14:textId="77777777" w:rsidTr="00194164">
        <w:trPr>
          <w:cantSplit/>
          <w:trHeight w:val="243"/>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6E484008"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64CD5BE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w:t>
            </w:r>
          </w:p>
        </w:tc>
        <w:tc>
          <w:tcPr>
            <w:tcW w:w="2160" w:type="dxa"/>
            <w:gridSpan w:val="2"/>
            <w:tcBorders>
              <w:top w:val="single" w:sz="4" w:space="0" w:color="auto"/>
              <w:left w:val="single" w:sz="4" w:space="0" w:color="auto"/>
              <w:bottom w:val="single" w:sz="4" w:space="0" w:color="auto"/>
              <w:right w:val="single" w:sz="4" w:space="0" w:color="auto"/>
            </w:tcBorders>
            <w:vAlign w:val="center"/>
            <w:hideMark/>
          </w:tcPr>
          <w:p w14:paraId="354AB303"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Comment</w:t>
            </w:r>
          </w:p>
        </w:tc>
      </w:tr>
      <w:tr w:rsidR="00A07F82" w:rsidRPr="003B3B49" w14:paraId="23671060" w14:textId="77777777" w:rsidTr="00194164">
        <w:trPr>
          <w:cantSplit/>
          <w:jc w:val="center"/>
        </w:trPr>
        <w:tc>
          <w:tcPr>
            <w:tcW w:w="8699" w:type="dxa"/>
            <w:gridSpan w:val="7"/>
            <w:tcBorders>
              <w:top w:val="single" w:sz="4" w:space="0" w:color="auto"/>
              <w:left w:val="single" w:sz="4" w:space="0" w:color="auto"/>
              <w:bottom w:val="single" w:sz="4" w:space="0" w:color="auto"/>
              <w:right w:val="single" w:sz="4" w:space="0" w:color="auto"/>
            </w:tcBorders>
            <w:hideMark/>
          </w:tcPr>
          <w:p w14:paraId="700FA62D"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Parameters not per NPRACH resource</w:t>
            </w:r>
          </w:p>
        </w:tc>
      </w:tr>
      <w:tr w:rsidR="00A07F82" w:rsidRPr="003B3B49" w14:paraId="6645D109" w14:textId="77777777" w:rsidTr="00194164">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3EBE873" w14:textId="77777777" w:rsidR="00A07F82" w:rsidRPr="003B3B49" w:rsidRDefault="00A07F82" w:rsidP="00194164">
            <w:pPr>
              <w:keepNext/>
              <w:keepLines/>
              <w:spacing w:after="0"/>
              <w:rPr>
                <w:rFonts w:ascii="Arial" w:hAnsi="Arial"/>
                <w:sz w:val="18"/>
              </w:rPr>
            </w:pPr>
            <w:r w:rsidRPr="003B3B49">
              <w:rPr>
                <w:rFonts w:ascii="Arial" w:hAnsi="Arial"/>
                <w:sz w:val="18"/>
              </w:rPr>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4C4158B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{35, 56}</w:t>
            </w:r>
          </w:p>
        </w:tc>
        <w:tc>
          <w:tcPr>
            <w:tcW w:w="2160" w:type="dxa"/>
            <w:gridSpan w:val="2"/>
            <w:tcBorders>
              <w:top w:val="single" w:sz="4" w:space="0" w:color="auto"/>
              <w:left w:val="single" w:sz="4" w:space="0" w:color="auto"/>
              <w:bottom w:val="single" w:sz="4" w:space="0" w:color="auto"/>
              <w:right w:val="single" w:sz="4" w:space="0" w:color="auto"/>
            </w:tcBorders>
            <w:hideMark/>
          </w:tcPr>
          <w:p w14:paraId="01F6707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Corresponding to {</w:t>
            </w:r>
            <w:r w:rsidRPr="003B3B49">
              <w:rPr>
                <w:rFonts w:ascii="Arial" w:hAnsi="Arial"/>
                <w:bCs/>
                <w:sz w:val="18"/>
              </w:rPr>
              <w:t>-121,</w:t>
            </w:r>
            <w:r w:rsidRPr="003B3B49">
              <w:rPr>
                <w:rFonts w:ascii="Arial" w:hAnsi="Arial"/>
                <w:sz w:val="18"/>
              </w:rPr>
              <w:t xml:space="preserve"> -100} dBm as defined in TS36.133 Section 9.1.22.9</w:t>
            </w:r>
          </w:p>
        </w:tc>
      </w:tr>
      <w:tr w:rsidR="00A07F82" w:rsidRPr="003B3B49" w14:paraId="4387BF12" w14:textId="77777777" w:rsidTr="00194164">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F712283" w14:textId="77777777" w:rsidR="00A07F82" w:rsidRPr="003B3B49" w:rsidRDefault="00A07F82" w:rsidP="00194164">
            <w:pPr>
              <w:keepNext/>
              <w:keepLines/>
              <w:spacing w:after="0"/>
              <w:rPr>
                <w:rFonts w:ascii="Arial" w:hAnsi="Arial"/>
                <w:sz w:val="18"/>
              </w:rPr>
            </w:pPr>
            <w:r w:rsidRPr="003B3B49">
              <w:rPr>
                <w:rFonts w:ascii="Arial" w:hAnsi="Arial"/>
                <w:sz w:val="18"/>
              </w:rPr>
              <w:t>nprach-CP-Length</w:t>
            </w:r>
          </w:p>
        </w:tc>
        <w:tc>
          <w:tcPr>
            <w:tcW w:w="3870" w:type="dxa"/>
            <w:gridSpan w:val="4"/>
            <w:tcBorders>
              <w:top w:val="single" w:sz="4" w:space="0" w:color="auto"/>
              <w:left w:val="single" w:sz="4" w:space="0" w:color="auto"/>
              <w:bottom w:val="single" w:sz="4" w:space="0" w:color="auto"/>
              <w:right w:val="single" w:sz="4" w:space="0" w:color="auto"/>
            </w:tcBorders>
            <w:hideMark/>
          </w:tcPr>
          <w:p w14:paraId="5245B6B5"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us266dot7</w:t>
            </w:r>
          </w:p>
        </w:tc>
        <w:tc>
          <w:tcPr>
            <w:tcW w:w="2160" w:type="dxa"/>
            <w:gridSpan w:val="2"/>
            <w:tcBorders>
              <w:top w:val="single" w:sz="4" w:space="0" w:color="auto"/>
              <w:left w:val="single" w:sz="4" w:space="0" w:color="auto"/>
              <w:bottom w:val="single" w:sz="4" w:space="0" w:color="auto"/>
              <w:right w:val="single" w:sz="4" w:space="0" w:color="auto"/>
            </w:tcBorders>
          </w:tcPr>
          <w:p w14:paraId="577F23A8" w14:textId="77777777" w:rsidR="00A07F82" w:rsidRPr="003B3B49" w:rsidRDefault="00A07F82" w:rsidP="00194164">
            <w:pPr>
              <w:keepNext/>
              <w:keepLines/>
              <w:spacing w:after="0"/>
              <w:jc w:val="center"/>
              <w:rPr>
                <w:rFonts w:ascii="Arial" w:hAnsi="Arial" w:cs="Arial"/>
                <w:sz w:val="18"/>
              </w:rPr>
            </w:pPr>
          </w:p>
        </w:tc>
      </w:tr>
      <w:tr w:rsidR="00A07F82" w:rsidRPr="003B3B49" w14:paraId="5CF880A9" w14:textId="77777777" w:rsidTr="00194164">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9B9E39D" w14:textId="77777777" w:rsidR="00A07F82" w:rsidRPr="003B3B49" w:rsidRDefault="00A07F82" w:rsidP="00194164">
            <w:pPr>
              <w:keepNext/>
              <w:keepLines/>
              <w:spacing w:after="0"/>
              <w:rPr>
                <w:rFonts w:ascii="Arial" w:hAnsi="Arial"/>
                <w:sz w:val="18"/>
              </w:rPr>
            </w:pPr>
            <w:r w:rsidRPr="003B3B49">
              <w:rPr>
                <w:rFonts w:ascii="Arial" w:hAnsi="Arial"/>
                <w:sz w:val="18"/>
              </w:rPr>
              <w:t>nrs-Power</w:t>
            </w:r>
          </w:p>
        </w:tc>
        <w:tc>
          <w:tcPr>
            <w:tcW w:w="3870" w:type="dxa"/>
            <w:gridSpan w:val="4"/>
            <w:tcBorders>
              <w:top w:val="single" w:sz="4" w:space="0" w:color="auto"/>
              <w:left w:val="single" w:sz="4" w:space="0" w:color="auto"/>
              <w:bottom w:val="single" w:sz="4" w:space="0" w:color="auto"/>
              <w:right w:val="single" w:sz="4" w:space="0" w:color="auto"/>
            </w:tcBorders>
          </w:tcPr>
          <w:p w14:paraId="7B5DE236"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-5 dBm/15 kHz</w:t>
            </w:r>
          </w:p>
        </w:tc>
        <w:tc>
          <w:tcPr>
            <w:tcW w:w="2160" w:type="dxa"/>
            <w:gridSpan w:val="2"/>
            <w:tcBorders>
              <w:top w:val="single" w:sz="4" w:space="0" w:color="auto"/>
              <w:left w:val="single" w:sz="4" w:space="0" w:color="auto"/>
              <w:bottom w:val="single" w:sz="4" w:space="0" w:color="auto"/>
              <w:right w:val="single" w:sz="4" w:space="0" w:color="auto"/>
            </w:tcBorders>
            <w:hideMark/>
          </w:tcPr>
          <w:p w14:paraId="5BBC2C33"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As defined in clause 6.7.3 in TS 36.331.</w:t>
            </w:r>
          </w:p>
        </w:tc>
      </w:tr>
      <w:tr w:rsidR="00A07F82" w:rsidRPr="003B3B49" w14:paraId="77F2B26F"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446CAEF5" w14:textId="77777777" w:rsidR="00A07F82" w:rsidRPr="003B3B49" w:rsidRDefault="00A07F82" w:rsidP="00194164">
            <w:pPr>
              <w:keepNext/>
              <w:keepLines/>
              <w:spacing w:after="0"/>
              <w:rPr>
                <w:rFonts w:ascii="Arial" w:hAnsi="Arial"/>
                <w:sz w:val="18"/>
              </w:rPr>
            </w:pPr>
            <w:r w:rsidRPr="003B3B49">
              <w:rPr>
                <w:rFonts w:ascii="Arial" w:hAnsi="Arial"/>
                <w:sz w:val="18"/>
              </w:rPr>
              <w:t>Backoff Parameter 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1880C57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w:t>
            </w:r>
          </w:p>
        </w:tc>
        <w:tc>
          <w:tcPr>
            <w:tcW w:w="2160" w:type="dxa"/>
            <w:gridSpan w:val="2"/>
            <w:tcBorders>
              <w:top w:val="single" w:sz="4" w:space="0" w:color="auto"/>
              <w:left w:val="single" w:sz="4" w:space="0" w:color="auto"/>
              <w:bottom w:val="single" w:sz="4" w:space="0" w:color="auto"/>
              <w:right w:val="single" w:sz="4" w:space="0" w:color="auto"/>
            </w:tcBorders>
            <w:hideMark/>
          </w:tcPr>
          <w:p w14:paraId="1F25607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As defined in table 7.2-2 in TS 36.321</w:t>
            </w:r>
          </w:p>
        </w:tc>
      </w:tr>
      <w:tr w:rsidR="00A07F82" w:rsidRPr="003B3B49" w14:paraId="5D5BA869"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4B43A2C" w14:textId="77777777" w:rsidR="00A07F82" w:rsidRPr="003B3B49" w:rsidRDefault="00A07F82" w:rsidP="00194164">
            <w:pPr>
              <w:keepNext/>
              <w:keepLines/>
              <w:spacing w:after="0"/>
              <w:rPr>
                <w:rFonts w:ascii="Arial" w:hAnsi="Arial"/>
                <w:sz w:val="18"/>
              </w:rPr>
            </w:pPr>
            <w:r w:rsidRPr="003B3B49">
              <w:rPr>
                <w:rFonts w:ascii="Arial" w:hAnsi="Arial"/>
                <w:sz w:val="18"/>
              </w:rPr>
              <w:t>Configured UE transmitted power (</w:t>
            </w:r>
            <w:r w:rsidRPr="003B3B49">
              <w:rPr>
                <w:rFonts w:ascii="Arial" w:eastAsia="Calibri" w:hAnsi="Arial"/>
                <w:position w:val="-12"/>
                <w:sz w:val="18"/>
                <w:szCs w:val="22"/>
              </w:rPr>
              <w:object w:dxaOrig="640" w:dyaOrig="400" w14:anchorId="32A4ECF2">
                <v:shape id="_x0000_i1038" type="#_x0000_t75" style="width:28.5pt;height:22pt" o:ole="">
                  <v:imagedata r:id="rId34" o:title=""/>
                </v:shape>
                <o:OLEObject Type="Embed" ProgID="Equation.3" ShapeID="_x0000_i1038" DrawAspect="Content" ObjectID="_1761719290" r:id="rId39"/>
              </w:object>
            </w:r>
            <w:r w:rsidRPr="003B3B49">
              <w:rPr>
                <w:rFonts w:ascii="Arial" w:hAnsi="Arial"/>
                <w:sz w:val="18"/>
              </w:rPr>
              <w:t>)</w:t>
            </w:r>
          </w:p>
        </w:tc>
        <w:tc>
          <w:tcPr>
            <w:tcW w:w="3870" w:type="dxa"/>
            <w:gridSpan w:val="4"/>
            <w:tcBorders>
              <w:top w:val="single" w:sz="4" w:space="0" w:color="auto"/>
              <w:left w:val="single" w:sz="4" w:space="0" w:color="auto"/>
              <w:bottom w:val="single" w:sz="4" w:space="0" w:color="auto"/>
              <w:right w:val="single" w:sz="4" w:space="0" w:color="auto"/>
            </w:tcBorders>
            <w:hideMark/>
          </w:tcPr>
          <w:p w14:paraId="0128688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 xml:space="preserve">23 dBm </w:t>
            </w:r>
            <w:bookmarkStart w:id="20" w:name="OLE_LINK72"/>
            <w:r w:rsidRPr="003B3B49">
              <w:rPr>
                <w:rFonts w:ascii="Arial" w:hAnsi="Arial"/>
                <w:sz w:val="18"/>
              </w:rPr>
              <w:t>for power class 3,</w:t>
            </w:r>
          </w:p>
          <w:p w14:paraId="063FB66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 dBm for power class 5</w:t>
            </w:r>
            <w:bookmarkEnd w:id="20"/>
          </w:p>
        </w:tc>
        <w:tc>
          <w:tcPr>
            <w:tcW w:w="2160" w:type="dxa"/>
            <w:gridSpan w:val="2"/>
            <w:tcBorders>
              <w:top w:val="single" w:sz="4" w:space="0" w:color="auto"/>
              <w:left w:val="single" w:sz="4" w:space="0" w:color="auto"/>
              <w:bottom w:val="single" w:sz="4" w:space="0" w:color="auto"/>
              <w:right w:val="single" w:sz="4" w:space="0" w:color="auto"/>
            </w:tcBorders>
            <w:hideMark/>
          </w:tcPr>
          <w:p w14:paraId="5545445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As defined in clause 6.2B.4 in TS 36.102</w:t>
            </w:r>
          </w:p>
        </w:tc>
      </w:tr>
      <w:tr w:rsidR="00A07F82" w:rsidRPr="003B3B49" w14:paraId="3F362973"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058A6D4" w14:textId="77777777" w:rsidR="00A07F82" w:rsidRPr="003B3B49" w:rsidRDefault="00A07F82" w:rsidP="00194164">
            <w:pPr>
              <w:keepNext/>
              <w:keepLines/>
              <w:spacing w:after="0"/>
              <w:rPr>
                <w:rFonts w:ascii="Arial" w:hAnsi="Arial"/>
                <w:sz w:val="18"/>
              </w:rPr>
            </w:pPr>
            <w:r w:rsidRPr="003B3B49">
              <w:rPr>
                <w:rFonts w:ascii="Arial" w:hAnsi="Arial"/>
                <w:sz w:val="18"/>
              </w:rPr>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0404CEF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dB2</w:t>
            </w:r>
          </w:p>
        </w:tc>
        <w:tc>
          <w:tcPr>
            <w:tcW w:w="2160" w:type="dxa"/>
            <w:gridSpan w:val="2"/>
            <w:tcBorders>
              <w:top w:val="single" w:sz="4" w:space="0" w:color="auto"/>
              <w:left w:val="single" w:sz="4" w:space="0" w:color="auto"/>
              <w:bottom w:val="single" w:sz="4" w:space="0" w:color="auto"/>
              <w:right w:val="single" w:sz="4" w:space="0" w:color="auto"/>
            </w:tcBorders>
          </w:tcPr>
          <w:p w14:paraId="478472D5" w14:textId="77777777" w:rsidR="00A07F82" w:rsidRPr="003B3B49" w:rsidRDefault="00A07F82" w:rsidP="00194164">
            <w:pPr>
              <w:keepNext/>
              <w:keepLines/>
              <w:spacing w:after="0"/>
              <w:jc w:val="center"/>
              <w:rPr>
                <w:rFonts w:ascii="Arial" w:hAnsi="Arial"/>
                <w:sz w:val="18"/>
              </w:rPr>
            </w:pPr>
          </w:p>
        </w:tc>
      </w:tr>
      <w:tr w:rsidR="00A07F82" w:rsidRPr="003B3B49" w14:paraId="4D2F9C01"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1BE0F2FA" w14:textId="77777777" w:rsidR="00A07F82" w:rsidRPr="003B3B49" w:rsidRDefault="00A07F82" w:rsidP="00194164">
            <w:pPr>
              <w:keepNext/>
              <w:keepLines/>
              <w:spacing w:after="0"/>
              <w:rPr>
                <w:rFonts w:ascii="Arial" w:hAnsi="Arial"/>
                <w:sz w:val="18"/>
              </w:rPr>
            </w:pPr>
            <w:r w:rsidRPr="003B3B49">
              <w:rPr>
                <w:rFonts w:ascii="Arial" w:hAnsi="Arial"/>
                <w:sz w:val="18"/>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1FD61E4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dBm-120</w:t>
            </w:r>
          </w:p>
        </w:tc>
        <w:tc>
          <w:tcPr>
            <w:tcW w:w="2160" w:type="dxa"/>
            <w:gridSpan w:val="2"/>
            <w:tcBorders>
              <w:top w:val="single" w:sz="4" w:space="0" w:color="auto"/>
              <w:left w:val="single" w:sz="4" w:space="0" w:color="auto"/>
              <w:bottom w:val="single" w:sz="4" w:space="0" w:color="auto"/>
              <w:right w:val="single" w:sz="4" w:space="0" w:color="auto"/>
            </w:tcBorders>
          </w:tcPr>
          <w:p w14:paraId="7453C814" w14:textId="77777777" w:rsidR="00A07F82" w:rsidRPr="003B3B49" w:rsidRDefault="00A07F82" w:rsidP="00194164">
            <w:pPr>
              <w:keepNext/>
              <w:keepLines/>
              <w:spacing w:after="0"/>
              <w:jc w:val="center"/>
              <w:rPr>
                <w:rFonts w:ascii="Arial" w:hAnsi="Arial"/>
                <w:sz w:val="18"/>
              </w:rPr>
            </w:pPr>
          </w:p>
        </w:tc>
      </w:tr>
      <w:tr w:rsidR="00A07F82" w:rsidRPr="003B3B49" w14:paraId="4C15389E"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680AC34" w14:textId="77777777" w:rsidR="00A07F82" w:rsidRPr="003B3B49" w:rsidRDefault="00A07F82" w:rsidP="00194164">
            <w:pPr>
              <w:keepNext/>
              <w:keepLines/>
              <w:spacing w:after="0"/>
              <w:rPr>
                <w:rFonts w:ascii="Arial" w:hAnsi="Arial"/>
                <w:sz w:val="18"/>
              </w:rPr>
            </w:pPr>
            <w:r w:rsidRPr="003B3B49">
              <w:rPr>
                <w:rFonts w:ascii="Arial" w:hAnsi="Arial"/>
                <w:sz w:val="18"/>
              </w:rPr>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015B189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n6</w:t>
            </w:r>
          </w:p>
        </w:tc>
        <w:tc>
          <w:tcPr>
            <w:tcW w:w="2160" w:type="dxa"/>
            <w:gridSpan w:val="2"/>
            <w:tcBorders>
              <w:top w:val="single" w:sz="4" w:space="0" w:color="auto"/>
              <w:left w:val="single" w:sz="4" w:space="0" w:color="auto"/>
              <w:bottom w:val="single" w:sz="4" w:space="0" w:color="auto"/>
              <w:right w:val="single" w:sz="4" w:space="0" w:color="auto"/>
            </w:tcBorders>
          </w:tcPr>
          <w:p w14:paraId="1ECA25B4" w14:textId="77777777" w:rsidR="00A07F82" w:rsidRPr="003B3B49" w:rsidRDefault="00A07F82" w:rsidP="00194164">
            <w:pPr>
              <w:keepNext/>
              <w:keepLines/>
              <w:spacing w:after="0"/>
              <w:jc w:val="center"/>
              <w:rPr>
                <w:rFonts w:ascii="Arial" w:hAnsi="Arial"/>
                <w:sz w:val="18"/>
              </w:rPr>
            </w:pPr>
          </w:p>
        </w:tc>
      </w:tr>
      <w:tr w:rsidR="00A07F82" w:rsidRPr="003B3B49" w14:paraId="1202CD56" w14:textId="77777777" w:rsidTr="00194164">
        <w:trPr>
          <w:cantSplit/>
          <w:trHeight w:val="157"/>
          <w:jc w:val="center"/>
        </w:trPr>
        <w:tc>
          <w:tcPr>
            <w:tcW w:w="8699" w:type="dxa"/>
            <w:gridSpan w:val="7"/>
            <w:tcBorders>
              <w:top w:val="single" w:sz="4" w:space="0" w:color="auto"/>
              <w:left w:val="single" w:sz="4" w:space="0" w:color="auto"/>
              <w:bottom w:val="single" w:sz="4" w:space="0" w:color="auto"/>
              <w:right w:val="single" w:sz="4" w:space="0" w:color="auto"/>
            </w:tcBorders>
            <w:hideMark/>
          </w:tcPr>
          <w:p w14:paraId="6529DCA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Parameters per NPRACH Resource</w:t>
            </w:r>
          </w:p>
        </w:tc>
      </w:tr>
      <w:tr w:rsidR="00A07F82" w:rsidRPr="003B3B49" w14:paraId="55B0E2A4" w14:textId="77777777" w:rsidTr="00194164">
        <w:trPr>
          <w:gridAfter w:val="1"/>
          <w:wAfter w:w="25"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108C077B" w14:textId="77777777" w:rsidR="00A07F82" w:rsidRPr="003B3B49" w:rsidRDefault="00A07F82" w:rsidP="00194164">
            <w:pPr>
              <w:keepNext/>
              <w:keepLines/>
              <w:spacing w:after="0"/>
              <w:rPr>
                <w:rFonts w:ascii="Arial" w:hAnsi="Arial"/>
                <w:b/>
                <w:i/>
                <w:sz w:val="18"/>
              </w:rPr>
            </w:pPr>
            <w:r w:rsidRPr="003B3B49">
              <w:rPr>
                <w:rFonts w:ascii="Arial" w:hAnsi="Arial" w:cs="Arial"/>
                <w:b/>
                <w:i/>
                <w:sz w:val="18"/>
              </w:rPr>
              <w:t>NPRACH Resource</w:t>
            </w:r>
          </w:p>
        </w:tc>
        <w:tc>
          <w:tcPr>
            <w:tcW w:w="1244" w:type="dxa"/>
            <w:tcBorders>
              <w:top w:val="single" w:sz="4" w:space="0" w:color="auto"/>
              <w:left w:val="single" w:sz="4" w:space="0" w:color="auto"/>
              <w:bottom w:val="single" w:sz="4" w:space="0" w:color="auto"/>
              <w:right w:val="single" w:sz="4" w:space="0" w:color="auto"/>
            </w:tcBorders>
            <w:hideMark/>
          </w:tcPr>
          <w:p w14:paraId="6707A5BD" w14:textId="77777777" w:rsidR="00A07F82" w:rsidRPr="003B3B49" w:rsidRDefault="00A07F82" w:rsidP="00194164">
            <w:pPr>
              <w:keepNext/>
              <w:keepLines/>
              <w:spacing w:after="0"/>
              <w:jc w:val="center"/>
              <w:rPr>
                <w:rFonts w:ascii="Arial" w:hAnsi="Arial"/>
                <w:b/>
                <w:i/>
                <w:sz w:val="18"/>
              </w:rPr>
            </w:pPr>
            <w:r w:rsidRPr="003B3B49">
              <w:rPr>
                <w:rFonts w:ascii="Arial" w:hAnsi="Arial"/>
                <w:b/>
                <w:i/>
                <w:sz w:val="18"/>
              </w:rPr>
              <w:t>Level 0</w:t>
            </w:r>
          </w:p>
        </w:tc>
        <w:tc>
          <w:tcPr>
            <w:tcW w:w="1275" w:type="dxa"/>
            <w:tcBorders>
              <w:top w:val="single" w:sz="4" w:space="0" w:color="auto"/>
              <w:left w:val="single" w:sz="4" w:space="0" w:color="auto"/>
              <w:bottom w:val="single" w:sz="4" w:space="0" w:color="auto"/>
              <w:right w:val="single" w:sz="4" w:space="0" w:color="auto"/>
            </w:tcBorders>
            <w:hideMark/>
          </w:tcPr>
          <w:p w14:paraId="2B6E3C5F" w14:textId="77777777" w:rsidR="00A07F82" w:rsidRPr="003B3B49" w:rsidRDefault="00A07F82" w:rsidP="00194164">
            <w:pPr>
              <w:keepNext/>
              <w:keepLines/>
              <w:spacing w:after="0"/>
              <w:jc w:val="center"/>
              <w:rPr>
                <w:rFonts w:ascii="Arial" w:hAnsi="Arial"/>
                <w:b/>
                <w:i/>
                <w:sz w:val="18"/>
              </w:rPr>
            </w:pPr>
            <w:r w:rsidRPr="003B3B49">
              <w:rPr>
                <w:rFonts w:ascii="Arial" w:hAnsi="Arial"/>
                <w:b/>
                <w:i/>
                <w:sz w:val="18"/>
              </w:rPr>
              <w:t>Level 1</w:t>
            </w:r>
          </w:p>
        </w:tc>
        <w:tc>
          <w:tcPr>
            <w:tcW w:w="1276" w:type="dxa"/>
            <w:tcBorders>
              <w:top w:val="single" w:sz="4" w:space="0" w:color="auto"/>
              <w:left w:val="single" w:sz="4" w:space="0" w:color="auto"/>
              <w:bottom w:val="single" w:sz="4" w:space="0" w:color="auto"/>
              <w:right w:val="single" w:sz="4" w:space="0" w:color="auto"/>
            </w:tcBorders>
            <w:hideMark/>
          </w:tcPr>
          <w:p w14:paraId="3F0ED3E4" w14:textId="77777777" w:rsidR="00A07F82" w:rsidRPr="003B3B49" w:rsidRDefault="00A07F82" w:rsidP="00194164">
            <w:pPr>
              <w:keepNext/>
              <w:keepLines/>
              <w:spacing w:after="0"/>
              <w:jc w:val="center"/>
              <w:rPr>
                <w:rFonts w:ascii="Arial" w:hAnsi="Arial"/>
                <w:b/>
                <w:i/>
                <w:sz w:val="18"/>
              </w:rPr>
            </w:pPr>
            <w:r w:rsidRPr="003B3B49">
              <w:rPr>
                <w:rFonts w:ascii="Arial" w:hAnsi="Arial"/>
                <w:b/>
                <w:i/>
                <w:sz w:val="18"/>
              </w:rPr>
              <w:t>Level 2</w:t>
            </w:r>
          </w:p>
        </w:tc>
        <w:tc>
          <w:tcPr>
            <w:tcW w:w="2210" w:type="dxa"/>
            <w:gridSpan w:val="2"/>
            <w:tcBorders>
              <w:top w:val="single" w:sz="4" w:space="0" w:color="auto"/>
              <w:left w:val="single" w:sz="4" w:space="0" w:color="auto"/>
              <w:bottom w:val="single" w:sz="4" w:space="0" w:color="auto"/>
              <w:right w:val="single" w:sz="4" w:space="0" w:color="auto"/>
            </w:tcBorders>
          </w:tcPr>
          <w:p w14:paraId="36E3A154" w14:textId="77777777" w:rsidR="00A07F82" w:rsidRPr="003B3B49" w:rsidRDefault="00A07F82" w:rsidP="00194164">
            <w:pPr>
              <w:keepNext/>
              <w:keepLines/>
              <w:spacing w:after="0"/>
              <w:jc w:val="center"/>
              <w:rPr>
                <w:rFonts w:ascii="Arial" w:hAnsi="Arial"/>
                <w:b/>
                <w:i/>
                <w:sz w:val="18"/>
              </w:rPr>
            </w:pPr>
          </w:p>
        </w:tc>
      </w:tr>
      <w:tr w:rsidR="00A07F82" w:rsidRPr="003B3B49" w14:paraId="66F43CD0" w14:textId="77777777" w:rsidTr="00194164">
        <w:trPr>
          <w:gridAfter w:val="1"/>
          <w:wAfter w:w="25"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7DF38038"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nprach-Periodicity</w:t>
            </w:r>
          </w:p>
        </w:tc>
        <w:tc>
          <w:tcPr>
            <w:tcW w:w="1244" w:type="dxa"/>
            <w:tcBorders>
              <w:top w:val="single" w:sz="4" w:space="0" w:color="auto"/>
              <w:left w:val="single" w:sz="4" w:space="0" w:color="auto"/>
              <w:bottom w:val="single" w:sz="4" w:space="0" w:color="auto"/>
              <w:right w:val="single" w:sz="4" w:space="0" w:color="auto"/>
            </w:tcBorders>
            <w:hideMark/>
          </w:tcPr>
          <w:p w14:paraId="018AF1F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ms40</w:t>
            </w:r>
          </w:p>
        </w:tc>
        <w:tc>
          <w:tcPr>
            <w:tcW w:w="1275" w:type="dxa"/>
            <w:tcBorders>
              <w:top w:val="single" w:sz="4" w:space="0" w:color="auto"/>
              <w:left w:val="single" w:sz="4" w:space="0" w:color="auto"/>
              <w:bottom w:val="single" w:sz="4" w:space="0" w:color="auto"/>
              <w:right w:val="single" w:sz="4" w:space="0" w:color="auto"/>
            </w:tcBorders>
            <w:hideMark/>
          </w:tcPr>
          <w:p w14:paraId="4A71298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ms240</w:t>
            </w:r>
          </w:p>
        </w:tc>
        <w:tc>
          <w:tcPr>
            <w:tcW w:w="1276" w:type="dxa"/>
            <w:tcBorders>
              <w:top w:val="single" w:sz="4" w:space="0" w:color="auto"/>
              <w:left w:val="single" w:sz="4" w:space="0" w:color="auto"/>
              <w:bottom w:val="single" w:sz="4" w:space="0" w:color="auto"/>
              <w:right w:val="single" w:sz="4" w:space="0" w:color="auto"/>
            </w:tcBorders>
            <w:hideMark/>
          </w:tcPr>
          <w:p w14:paraId="725324F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ms1280</w:t>
            </w:r>
          </w:p>
        </w:tc>
        <w:tc>
          <w:tcPr>
            <w:tcW w:w="2210" w:type="dxa"/>
            <w:gridSpan w:val="2"/>
            <w:tcBorders>
              <w:top w:val="single" w:sz="4" w:space="0" w:color="auto"/>
              <w:left w:val="single" w:sz="4" w:space="0" w:color="auto"/>
              <w:bottom w:val="single" w:sz="4" w:space="0" w:color="auto"/>
              <w:right w:val="single" w:sz="4" w:space="0" w:color="auto"/>
            </w:tcBorders>
          </w:tcPr>
          <w:p w14:paraId="7ABE05DF" w14:textId="77777777" w:rsidR="00A07F82" w:rsidRPr="003B3B49" w:rsidRDefault="00A07F82" w:rsidP="00194164">
            <w:pPr>
              <w:keepNext/>
              <w:keepLines/>
              <w:spacing w:after="0"/>
              <w:jc w:val="center"/>
              <w:rPr>
                <w:rFonts w:ascii="Arial" w:hAnsi="Arial"/>
                <w:sz w:val="18"/>
              </w:rPr>
            </w:pPr>
          </w:p>
        </w:tc>
      </w:tr>
      <w:tr w:rsidR="00A07F82" w:rsidRPr="003B3B49" w14:paraId="567F47A6" w14:textId="77777777" w:rsidTr="00194164">
        <w:trPr>
          <w:gridAfter w:val="1"/>
          <w:wAfter w:w="25" w:type="dxa"/>
          <w:trHeight w:val="151"/>
          <w:jc w:val="center"/>
        </w:trPr>
        <w:tc>
          <w:tcPr>
            <w:tcW w:w="2669" w:type="dxa"/>
            <w:tcBorders>
              <w:top w:val="single" w:sz="4" w:space="0" w:color="auto"/>
              <w:left w:val="single" w:sz="4" w:space="0" w:color="auto"/>
              <w:bottom w:val="single" w:sz="4" w:space="0" w:color="auto"/>
              <w:right w:val="single" w:sz="4" w:space="0" w:color="auto"/>
            </w:tcBorders>
            <w:hideMark/>
          </w:tcPr>
          <w:p w14:paraId="42CDDAB1"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nprach-StartTime</w:t>
            </w:r>
          </w:p>
        </w:tc>
        <w:tc>
          <w:tcPr>
            <w:tcW w:w="1244" w:type="dxa"/>
            <w:tcBorders>
              <w:top w:val="single" w:sz="4" w:space="0" w:color="auto"/>
              <w:left w:val="single" w:sz="4" w:space="0" w:color="auto"/>
              <w:bottom w:val="single" w:sz="4" w:space="0" w:color="auto"/>
              <w:right w:val="single" w:sz="4" w:space="0" w:color="auto"/>
            </w:tcBorders>
            <w:hideMark/>
          </w:tcPr>
          <w:p w14:paraId="6E4B9E0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ms8</w:t>
            </w:r>
          </w:p>
        </w:tc>
        <w:tc>
          <w:tcPr>
            <w:tcW w:w="1275" w:type="dxa"/>
            <w:tcBorders>
              <w:top w:val="single" w:sz="4" w:space="0" w:color="auto"/>
              <w:left w:val="single" w:sz="4" w:space="0" w:color="auto"/>
              <w:bottom w:val="single" w:sz="4" w:space="0" w:color="auto"/>
              <w:right w:val="single" w:sz="4" w:space="0" w:color="auto"/>
            </w:tcBorders>
            <w:hideMark/>
          </w:tcPr>
          <w:p w14:paraId="65FB4C2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ms64</w:t>
            </w:r>
          </w:p>
        </w:tc>
        <w:tc>
          <w:tcPr>
            <w:tcW w:w="1276" w:type="dxa"/>
            <w:tcBorders>
              <w:top w:val="single" w:sz="4" w:space="0" w:color="auto"/>
              <w:left w:val="single" w:sz="4" w:space="0" w:color="auto"/>
              <w:bottom w:val="single" w:sz="4" w:space="0" w:color="auto"/>
              <w:right w:val="single" w:sz="4" w:space="0" w:color="auto"/>
            </w:tcBorders>
            <w:hideMark/>
          </w:tcPr>
          <w:p w14:paraId="74A6A3D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ms512</w:t>
            </w:r>
          </w:p>
        </w:tc>
        <w:tc>
          <w:tcPr>
            <w:tcW w:w="2210" w:type="dxa"/>
            <w:gridSpan w:val="2"/>
            <w:tcBorders>
              <w:top w:val="single" w:sz="4" w:space="0" w:color="auto"/>
              <w:left w:val="single" w:sz="4" w:space="0" w:color="auto"/>
              <w:bottom w:val="single" w:sz="4" w:space="0" w:color="auto"/>
              <w:right w:val="single" w:sz="4" w:space="0" w:color="auto"/>
            </w:tcBorders>
          </w:tcPr>
          <w:p w14:paraId="37E7E66A" w14:textId="77777777" w:rsidR="00A07F82" w:rsidRPr="003B3B49" w:rsidRDefault="00A07F82" w:rsidP="00194164">
            <w:pPr>
              <w:keepNext/>
              <w:keepLines/>
              <w:spacing w:after="0"/>
              <w:jc w:val="center"/>
              <w:rPr>
                <w:rFonts w:ascii="Arial" w:hAnsi="Arial"/>
                <w:sz w:val="18"/>
              </w:rPr>
            </w:pPr>
          </w:p>
        </w:tc>
      </w:tr>
      <w:tr w:rsidR="00A07F82" w:rsidRPr="003B3B49" w14:paraId="39912F57" w14:textId="77777777" w:rsidTr="00194164">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6BEC8EA8"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nprach-SubcarrierOffset</w:t>
            </w:r>
          </w:p>
        </w:tc>
        <w:tc>
          <w:tcPr>
            <w:tcW w:w="1244" w:type="dxa"/>
            <w:tcBorders>
              <w:top w:val="single" w:sz="4" w:space="0" w:color="auto"/>
              <w:left w:val="single" w:sz="4" w:space="0" w:color="auto"/>
              <w:bottom w:val="single" w:sz="4" w:space="0" w:color="auto"/>
              <w:right w:val="single" w:sz="4" w:space="0" w:color="auto"/>
            </w:tcBorders>
            <w:hideMark/>
          </w:tcPr>
          <w:p w14:paraId="6D29BDB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n0</w:t>
            </w:r>
          </w:p>
        </w:tc>
        <w:tc>
          <w:tcPr>
            <w:tcW w:w="1275" w:type="dxa"/>
            <w:tcBorders>
              <w:top w:val="single" w:sz="4" w:space="0" w:color="auto"/>
              <w:left w:val="single" w:sz="4" w:space="0" w:color="auto"/>
              <w:bottom w:val="single" w:sz="4" w:space="0" w:color="auto"/>
              <w:right w:val="single" w:sz="4" w:space="0" w:color="auto"/>
            </w:tcBorders>
            <w:hideMark/>
          </w:tcPr>
          <w:p w14:paraId="755EF01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n0</w:t>
            </w:r>
          </w:p>
        </w:tc>
        <w:tc>
          <w:tcPr>
            <w:tcW w:w="1276" w:type="dxa"/>
            <w:tcBorders>
              <w:top w:val="single" w:sz="4" w:space="0" w:color="auto"/>
              <w:left w:val="single" w:sz="4" w:space="0" w:color="auto"/>
              <w:bottom w:val="single" w:sz="4" w:space="0" w:color="auto"/>
              <w:right w:val="single" w:sz="4" w:space="0" w:color="auto"/>
            </w:tcBorders>
            <w:hideMark/>
          </w:tcPr>
          <w:p w14:paraId="562E670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n0</w:t>
            </w:r>
          </w:p>
        </w:tc>
        <w:tc>
          <w:tcPr>
            <w:tcW w:w="2210" w:type="dxa"/>
            <w:gridSpan w:val="2"/>
            <w:tcBorders>
              <w:top w:val="single" w:sz="4" w:space="0" w:color="auto"/>
              <w:left w:val="single" w:sz="4" w:space="0" w:color="auto"/>
              <w:bottom w:val="single" w:sz="4" w:space="0" w:color="auto"/>
              <w:right w:val="single" w:sz="4" w:space="0" w:color="auto"/>
            </w:tcBorders>
          </w:tcPr>
          <w:p w14:paraId="4D33069A" w14:textId="77777777" w:rsidR="00A07F82" w:rsidRPr="003B3B49" w:rsidRDefault="00A07F82" w:rsidP="00194164">
            <w:pPr>
              <w:keepNext/>
              <w:keepLines/>
              <w:spacing w:after="0"/>
              <w:jc w:val="center"/>
              <w:rPr>
                <w:rFonts w:ascii="Arial" w:hAnsi="Arial"/>
                <w:sz w:val="18"/>
              </w:rPr>
            </w:pPr>
          </w:p>
        </w:tc>
      </w:tr>
      <w:tr w:rsidR="00A07F82" w:rsidRPr="003B3B49" w14:paraId="49270E31" w14:textId="77777777" w:rsidTr="00194164">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11D1FDF1"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nprach-NumSubcarriers</w:t>
            </w:r>
          </w:p>
        </w:tc>
        <w:tc>
          <w:tcPr>
            <w:tcW w:w="1244" w:type="dxa"/>
            <w:tcBorders>
              <w:top w:val="single" w:sz="4" w:space="0" w:color="auto"/>
              <w:left w:val="single" w:sz="4" w:space="0" w:color="auto"/>
              <w:bottom w:val="single" w:sz="4" w:space="0" w:color="auto"/>
              <w:right w:val="single" w:sz="4" w:space="0" w:color="auto"/>
            </w:tcBorders>
            <w:hideMark/>
          </w:tcPr>
          <w:p w14:paraId="4007B82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n12</w:t>
            </w:r>
          </w:p>
        </w:tc>
        <w:tc>
          <w:tcPr>
            <w:tcW w:w="1275" w:type="dxa"/>
            <w:tcBorders>
              <w:top w:val="single" w:sz="4" w:space="0" w:color="auto"/>
              <w:left w:val="single" w:sz="4" w:space="0" w:color="auto"/>
              <w:bottom w:val="single" w:sz="4" w:space="0" w:color="auto"/>
              <w:right w:val="single" w:sz="4" w:space="0" w:color="auto"/>
            </w:tcBorders>
            <w:hideMark/>
          </w:tcPr>
          <w:p w14:paraId="0330937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n12</w:t>
            </w:r>
          </w:p>
        </w:tc>
        <w:tc>
          <w:tcPr>
            <w:tcW w:w="1276" w:type="dxa"/>
            <w:tcBorders>
              <w:top w:val="single" w:sz="4" w:space="0" w:color="auto"/>
              <w:left w:val="single" w:sz="4" w:space="0" w:color="auto"/>
              <w:bottom w:val="single" w:sz="4" w:space="0" w:color="auto"/>
              <w:right w:val="single" w:sz="4" w:space="0" w:color="auto"/>
            </w:tcBorders>
            <w:hideMark/>
          </w:tcPr>
          <w:p w14:paraId="7995701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n12</w:t>
            </w:r>
          </w:p>
        </w:tc>
        <w:tc>
          <w:tcPr>
            <w:tcW w:w="2210" w:type="dxa"/>
            <w:gridSpan w:val="2"/>
            <w:tcBorders>
              <w:top w:val="single" w:sz="4" w:space="0" w:color="auto"/>
              <w:left w:val="single" w:sz="4" w:space="0" w:color="auto"/>
              <w:bottom w:val="single" w:sz="4" w:space="0" w:color="auto"/>
              <w:right w:val="single" w:sz="4" w:space="0" w:color="auto"/>
            </w:tcBorders>
          </w:tcPr>
          <w:p w14:paraId="74FA80AB" w14:textId="77777777" w:rsidR="00A07F82" w:rsidRPr="003B3B49" w:rsidRDefault="00A07F82" w:rsidP="00194164">
            <w:pPr>
              <w:keepNext/>
              <w:keepLines/>
              <w:spacing w:after="0"/>
              <w:jc w:val="center"/>
              <w:rPr>
                <w:rFonts w:ascii="Arial" w:hAnsi="Arial"/>
                <w:sz w:val="18"/>
              </w:rPr>
            </w:pPr>
          </w:p>
        </w:tc>
      </w:tr>
      <w:tr w:rsidR="00A07F82" w:rsidRPr="003B3B49" w14:paraId="78D03DE0" w14:textId="77777777" w:rsidTr="00194164">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A584131"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nprach-SubcarrierMSG3-RangeStart</w:t>
            </w:r>
          </w:p>
        </w:tc>
        <w:tc>
          <w:tcPr>
            <w:tcW w:w="1244" w:type="dxa"/>
            <w:tcBorders>
              <w:top w:val="single" w:sz="4" w:space="0" w:color="auto"/>
              <w:left w:val="single" w:sz="4" w:space="0" w:color="auto"/>
              <w:bottom w:val="single" w:sz="4" w:space="0" w:color="auto"/>
              <w:right w:val="single" w:sz="4" w:space="0" w:color="auto"/>
            </w:tcBorders>
            <w:hideMark/>
          </w:tcPr>
          <w:p w14:paraId="26C9FB6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5" w:type="dxa"/>
            <w:tcBorders>
              <w:top w:val="single" w:sz="4" w:space="0" w:color="auto"/>
              <w:left w:val="single" w:sz="4" w:space="0" w:color="auto"/>
              <w:bottom w:val="single" w:sz="4" w:space="0" w:color="auto"/>
              <w:right w:val="single" w:sz="4" w:space="0" w:color="auto"/>
            </w:tcBorders>
            <w:hideMark/>
          </w:tcPr>
          <w:p w14:paraId="2DBD4E0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6" w:type="dxa"/>
            <w:tcBorders>
              <w:top w:val="single" w:sz="4" w:space="0" w:color="auto"/>
              <w:left w:val="single" w:sz="4" w:space="0" w:color="auto"/>
              <w:bottom w:val="single" w:sz="4" w:space="0" w:color="auto"/>
              <w:right w:val="single" w:sz="4" w:space="0" w:color="auto"/>
            </w:tcBorders>
            <w:hideMark/>
          </w:tcPr>
          <w:p w14:paraId="5267D05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2210" w:type="dxa"/>
            <w:gridSpan w:val="2"/>
            <w:tcBorders>
              <w:top w:val="single" w:sz="4" w:space="0" w:color="auto"/>
              <w:left w:val="single" w:sz="4" w:space="0" w:color="auto"/>
              <w:bottom w:val="single" w:sz="4" w:space="0" w:color="auto"/>
              <w:right w:val="single" w:sz="4" w:space="0" w:color="auto"/>
            </w:tcBorders>
          </w:tcPr>
          <w:p w14:paraId="73B16DDA" w14:textId="77777777" w:rsidR="00A07F82" w:rsidRPr="003B3B49" w:rsidRDefault="00A07F82" w:rsidP="00194164">
            <w:pPr>
              <w:keepNext/>
              <w:keepLines/>
              <w:spacing w:after="0"/>
              <w:jc w:val="center"/>
              <w:rPr>
                <w:rFonts w:ascii="Arial" w:hAnsi="Arial"/>
                <w:sz w:val="18"/>
              </w:rPr>
            </w:pPr>
          </w:p>
        </w:tc>
      </w:tr>
      <w:tr w:rsidR="00A07F82" w:rsidRPr="003B3B49" w14:paraId="3561E837" w14:textId="77777777" w:rsidTr="00194164">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67E2B9FA"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maxNumPreambleAttemptCE</w:t>
            </w:r>
          </w:p>
        </w:tc>
        <w:tc>
          <w:tcPr>
            <w:tcW w:w="1244" w:type="dxa"/>
            <w:tcBorders>
              <w:top w:val="single" w:sz="4" w:space="0" w:color="auto"/>
              <w:left w:val="single" w:sz="4" w:space="0" w:color="auto"/>
              <w:bottom w:val="single" w:sz="4" w:space="0" w:color="auto"/>
              <w:right w:val="single" w:sz="4" w:space="0" w:color="auto"/>
            </w:tcBorders>
            <w:hideMark/>
          </w:tcPr>
          <w:p w14:paraId="0005928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n3</w:t>
            </w:r>
          </w:p>
        </w:tc>
        <w:tc>
          <w:tcPr>
            <w:tcW w:w="1275" w:type="dxa"/>
            <w:tcBorders>
              <w:top w:val="single" w:sz="4" w:space="0" w:color="auto"/>
              <w:left w:val="single" w:sz="4" w:space="0" w:color="auto"/>
              <w:bottom w:val="single" w:sz="4" w:space="0" w:color="auto"/>
              <w:right w:val="single" w:sz="4" w:space="0" w:color="auto"/>
            </w:tcBorders>
            <w:hideMark/>
          </w:tcPr>
          <w:p w14:paraId="70D3DFD2"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n6</w:t>
            </w:r>
          </w:p>
        </w:tc>
        <w:tc>
          <w:tcPr>
            <w:tcW w:w="1276" w:type="dxa"/>
            <w:tcBorders>
              <w:top w:val="single" w:sz="4" w:space="0" w:color="auto"/>
              <w:left w:val="single" w:sz="4" w:space="0" w:color="auto"/>
              <w:bottom w:val="single" w:sz="4" w:space="0" w:color="auto"/>
              <w:right w:val="single" w:sz="4" w:space="0" w:color="auto"/>
            </w:tcBorders>
            <w:hideMark/>
          </w:tcPr>
          <w:p w14:paraId="0B3E68C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n10</w:t>
            </w:r>
          </w:p>
        </w:tc>
        <w:tc>
          <w:tcPr>
            <w:tcW w:w="2210" w:type="dxa"/>
            <w:gridSpan w:val="2"/>
            <w:tcBorders>
              <w:top w:val="single" w:sz="4" w:space="0" w:color="auto"/>
              <w:left w:val="single" w:sz="4" w:space="0" w:color="auto"/>
              <w:bottom w:val="single" w:sz="4" w:space="0" w:color="auto"/>
              <w:right w:val="single" w:sz="4" w:space="0" w:color="auto"/>
            </w:tcBorders>
          </w:tcPr>
          <w:p w14:paraId="7445D0A3" w14:textId="77777777" w:rsidR="00A07F82" w:rsidRPr="003B3B49" w:rsidRDefault="00A07F82" w:rsidP="00194164">
            <w:pPr>
              <w:keepNext/>
              <w:keepLines/>
              <w:spacing w:after="0"/>
              <w:jc w:val="center"/>
              <w:rPr>
                <w:rFonts w:ascii="Arial" w:hAnsi="Arial"/>
                <w:sz w:val="18"/>
              </w:rPr>
            </w:pPr>
          </w:p>
        </w:tc>
      </w:tr>
      <w:tr w:rsidR="00A07F82" w:rsidRPr="003B3B49" w14:paraId="5CF24BFB" w14:textId="77777777" w:rsidTr="00194164">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8164825"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numRepetitionsPerPreambleAttempt</w:t>
            </w:r>
          </w:p>
        </w:tc>
        <w:tc>
          <w:tcPr>
            <w:tcW w:w="1244" w:type="dxa"/>
            <w:tcBorders>
              <w:top w:val="single" w:sz="4" w:space="0" w:color="auto"/>
              <w:left w:val="single" w:sz="4" w:space="0" w:color="auto"/>
              <w:bottom w:val="single" w:sz="4" w:space="0" w:color="auto"/>
              <w:right w:val="single" w:sz="4" w:space="0" w:color="auto"/>
            </w:tcBorders>
            <w:hideMark/>
          </w:tcPr>
          <w:p w14:paraId="59DA75D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n2</w:t>
            </w:r>
          </w:p>
        </w:tc>
        <w:tc>
          <w:tcPr>
            <w:tcW w:w="1275" w:type="dxa"/>
            <w:tcBorders>
              <w:top w:val="single" w:sz="4" w:space="0" w:color="auto"/>
              <w:left w:val="single" w:sz="4" w:space="0" w:color="auto"/>
              <w:bottom w:val="single" w:sz="4" w:space="0" w:color="auto"/>
              <w:right w:val="single" w:sz="4" w:space="0" w:color="auto"/>
            </w:tcBorders>
            <w:hideMark/>
          </w:tcPr>
          <w:p w14:paraId="2CE71D4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n8</w:t>
            </w:r>
          </w:p>
        </w:tc>
        <w:tc>
          <w:tcPr>
            <w:tcW w:w="1276" w:type="dxa"/>
            <w:tcBorders>
              <w:top w:val="single" w:sz="4" w:space="0" w:color="auto"/>
              <w:left w:val="single" w:sz="4" w:space="0" w:color="auto"/>
              <w:bottom w:val="single" w:sz="4" w:space="0" w:color="auto"/>
              <w:right w:val="single" w:sz="4" w:space="0" w:color="auto"/>
            </w:tcBorders>
            <w:hideMark/>
          </w:tcPr>
          <w:p w14:paraId="395C2AA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n64</w:t>
            </w:r>
          </w:p>
        </w:tc>
        <w:tc>
          <w:tcPr>
            <w:tcW w:w="2210" w:type="dxa"/>
            <w:gridSpan w:val="2"/>
            <w:tcBorders>
              <w:top w:val="single" w:sz="4" w:space="0" w:color="auto"/>
              <w:left w:val="single" w:sz="4" w:space="0" w:color="auto"/>
              <w:bottom w:val="single" w:sz="4" w:space="0" w:color="auto"/>
              <w:right w:val="single" w:sz="4" w:space="0" w:color="auto"/>
            </w:tcBorders>
          </w:tcPr>
          <w:p w14:paraId="1FDC2E8B" w14:textId="77777777" w:rsidR="00A07F82" w:rsidRPr="003B3B49" w:rsidRDefault="00A07F82" w:rsidP="00194164">
            <w:pPr>
              <w:keepNext/>
              <w:keepLines/>
              <w:spacing w:after="0"/>
              <w:jc w:val="center"/>
              <w:rPr>
                <w:rFonts w:ascii="Arial" w:hAnsi="Arial"/>
                <w:sz w:val="18"/>
              </w:rPr>
            </w:pPr>
          </w:p>
        </w:tc>
      </w:tr>
      <w:tr w:rsidR="00A07F82" w:rsidRPr="003B3B49" w14:paraId="185AC273" w14:textId="77777777" w:rsidTr="00194164">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5659D2F2"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npdcch-NumRepetitions-RA</w:t>
            </w:r>
          </w:p>
        </w:tc>
        <w:tc>
          <w:tcPr>
            <w:tcW w:w="1244" w:type="dxa"/>
            <w:tcBorders>
              <w:top w:val="single" w:sz="4" w:space="0" w:color="auto"/>
              <w:left w:val="single" w:sz="4" w:space="0" w:color="auto"/>
              <w:bottom w:val="single" w:sz="4" w:space="0" w:color="auto"/>
              <w:right w:val="single" w:sz="4" w:space="0" w:color="auto"/>
            </w:tcBorders>
            <w:hideMark/>
          </w:tcPr>
          <w:p w14:paraId="4EFE63E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r4</w:t>
            </w:r>
          </w:p>
        </w:tc>
        <w:tc>
          <w:tcPr>
            <w:tcW w:w="1275" w:type="dxa"/>
            <w:tcBorders>
              <w:top w:val="single" w:sz="4" w:space="0" w:color="auto"/>
              <w:left w:val="single" w:sz="4" w:space="0" w:color="auto"/>
              <w:bottom w:val="single" w:sz="4" w:space="0" w:color="auto"/>
              <w:right w:val="single" w:sz="4" w:space="0" w:color="auto"/>
            </w:tcBorders>
            <w:hideMark/>
          </w:tcPr>
          <w:p w14:paraId="104C8F62" w14:textId="77777777" w:rsidR="00A07F82" w:rsidRPr="003B3B49" w:rsidRDefault="00A07F82" w:rsidP="00194164">
            <w:pPr>
              <w:keepNext/>
              <w:keepLines/>
              <w:spacing w:after="0"/>
              <w:jc w:val="center"/>
              <w:rPr>
                <w:rFonts w:ascii="Arial" w:hAnsi="Arial"/>
                <w:sz w:val="18"/>
              </w:rPr>
            </w:pPr>
            <w:r w:rsidRPr="003B3B49">
              <w:rPr>
                <w:rFonts w:ascii="Arial" w:hAnsi="Arial"/>
                <w:sz w:val="18"/>
              </w:rPr>
              <w:t>r16</w:t>
            </w:r>
          </w:p>
        </w:tc>
        <w:tc>
          <w:tcPr>
            <w:tcW w:w="1276" w:type="dxa"/>
            <w:tcBorders>
              <w:top w:val="single" w:sz="4" w:space="0" w:color="auto"/>
              <w:left w:val="single" w:sz="4" w:space="0" w:color="auto"/>
              <w:bottom w:val="single" w:sz="4" w:space="0" w:color="auto"/>
              <w:right w:val="single" w:sz="4" w:space="0" w:color="auto"/>
            </w:tcBorders>
            <w:hideMark/>
          </w:tcPr>
          <w:p w14:paraId="642567F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r128</w:t>
            </w:r>
          </w:p>
        </w:tc>
        <w:tc>
          <w:tcPr>
            <w:tcW w:w="2210" w:type="dxa"/>
            <w:gridSpan w:val="2"/>
            <w:tcBorders>
              <w:top w:val="single" w:sz="4" w:space="0" w:color="auto"/>
              <w:left w:val="single" w:sz="4" w:space="0" w:color="auto"/>
              <w:bottom w:val="single" w:sz="4" w:space="0" w:color="auto"/>
              <w:right w:val="single" w:sz="4" w:space="0" w:color="auto"/>
            </w:tcBorders>
          </w:tcPr>
          <w:p w14:paraId="0A131008" w14:textId="77777777" w:rsidR="00A07F82" w:rsidRPr="003B3B49" w:rsidRDefault="00A07F82" w:rsidP="00194164">
            <w:pPr>
              <w:keepNext/>
              <w:keepLines/>
              <w:spacing w:after="0"/>
              <w:jc w:val="center"/>
              <w:rPr>
                <w:rFonts w:ascii="Arial" w:hAnsi="Arial"/>
                <w:sz w:val="18"/>
              </w:rPr>
            </w:pPr>
          </w:p>
        </w:tc>
      </w:tr>
      <w:tr w:rsidR="00A07F82" w:rsidRPr="003B3B49" w14:paraId="086DF118" w14:textId="77777777" w:rsidTr="00194164">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6CE26A73"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npdcch-StartSF-CSS-RA</w:t>
            </w:r>
          </w:p>
        </w:tc>
        <w:tc>
          <w:tcPr>
            <w:tcW w:w="1244" w:type="dxa"/>
            <w:tcBorders>
              <w:top w:val="single" w:sz="4" w:space="0" w:color="auto"/>
              <w:left w:val="single" w:sz="4" w:space="0" w:color="auto"/>
              <w:bottom w:val="single" w:sz="4" w:space="0" w:color="auto"/>
              <w:right w:val="single" w:sz="4" w:space="0" w:color="auto"/>
            </w:tcBorders>
            <w:hideMark/>
          </w:tcPr>
          <w:p w14:paraId="451AB23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v1dot5</w:t>
            </w:r>
          </w:p>
        </w:tc>
        <w:tc>
          <w:tcPr>
            <w:tcW w:w="1275" w:type="dxa"/>
            <w:tcBorders>
              <w:top w:val="single" w:sz="4" w:space="0" w:color="auto"/>
              <w:left w:val="single" w:sz="4" w:space="0" w:color="auto"/>
              <w:bottom w:val="single" w:sz="4" w:space="0" w:color="auto"/>
              <w:right w:val="single" w:sz="4" w:space="0" w:color="auto"/>
            </w:tcBorders>
            <w:hideMark/>
          </w:tcPr>
          <w:p w14:paraId="2C33CC5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v1dot5</w:t>
            </w:r>
          </w:p>
        </w:tc>
        <w:tc>
          <w:tcPr>
            <w:tcW w:w="1276" w:type="dxa"/>
            <w:tcBorders>
              <w:top w:val="single" w:sz="4" w:space="0" w:color="auto"/>
              <w:left w:val="single" w:sz="4" w:space="0" w:color="auto"/>
              <w:bottom w:val="single" w:sz="4" w:space="0" w:color="auto"/>
              <w:right w:val="single" w:sz="4" w:space="0" w:color="auto"/>
            </w:tcBorders>
            <w:hideMark/>
          </w:tcPr>
          <w:p w14:paraId="5A31D4D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v1dot5</w:t>
            </w:r>
          </w:p>
        </w:tc>
        <w:tc>
          <w:tcPr>
            <w:tcW w:w="2210" w:type="dxa"/>
            <w:gridSpan w:val="2"/>
            <w:tcBorders>
              <w:top w:val="single" w:sz="4" w:space="0" w:color="auto"/>
              <w:left w:val="single" w:sz="4" w:space="0" w:color="auto"/>
              <w:bottom w:val="single" w:sz="4" w:space="0" w:color="auto"/>
              <w:right w:val="single" w:sz="4" w:space="0" w:color="auto"/>
            </w:tcBorders>
          </w:tcPr>
          <w:p w14:paraId="44BFAD73" w14:textId="77777777" w:rsidR="00A07F82" w:rsidRPr="003B3B49" w:rsidRDefault="00A07F82" w:rsidP="00194164">
            <w:pPr>
              <w:keepNext/>
              <w:keepLines/>
              <w:spacing w:after="0"/>
              <w:jc w:val="center"/>
              <w:rPr>
                <w:rFonts w:ascii="Arial" w:hAnsi="Arial"/>
                <w:sz w:val="18"/>
              </w:rPr>
            </w:pPr>
          </w:p>
        </w:tc>
      </w:tr>
      <w:tr w:rsidR="00A07F82" w:rsidRPr="003B3B49" w14:paraId="03118513" w14:textId="77777777" w:rsidTr="00194164">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CC6D0CD"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npdcch-Offset-RA</w:t>
            </w:r>
          </w:p>
        </w:tc>
        <w:tc>
          <w:tcPr>
            <w:tcW w:w="1244" w:type="dxa"/>
            <w:tcBorders>
              <w:top w:val="single" w:sz="4" w:space="0" w:color="auto"/>
              <w:left w:val="single" w:sz="4" w:space="0" w:color="auto"/>
              <w:bottom w:val="single" w:sz="4" w:space="0" w:color="auto"/>
              <w:right w:val="single" w:sz="4" w:space="0" w:color="auto"/>
            </w:tcBorders>
            <w:hideMark/>
          </w:tcPr>
          <w:p w14:paraId="7245335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5" w:type="dxa"/>
            <w:tcBorders>
              <w:top w:val="single" w:sz="4" w:space="0" w:color="auto"/>
              <w:left w:val="single" w:sz="4" w:space="0" w:color="auto"/>
              <w:bottom w:val="single" w:sz="4" w:space="0" w:color="auto"/>
              <w:right w:val="single" w:sz="4" w:space="0" w:color="auto"/>
            </w:tcBorders>
            <w:hideMark/>
          </w:tcPr>
          <w:p w14:paraId="63CEAB8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6" w:type="dxa"/>
            <w:tcBorders>
              <w:top w:val="single" w:sz="4" w:space="0" w:color="auto"/>
              <w:left w:val="single" w:sz="4" w:space="0" w:color="auto"/>
              <w:bottom w:val="single" w:sz="4" w:space="0" w:color="auto"/>
              <w:right w:val="single" w:sz="4" w:space="0" w:color="auto"/>
            </w:tcBorders>
            <w:hideMark/>
          </w:tcPr>
          <w:p w14:paraId="0A9732B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2210" w:type="dxa"/>
            <w:gridSpan w:val="2"/>
            <w:tcBorders>
              <w:top w:val="single" w:sz="4" w:space="0" w:color="auto"/>
              <w:left w:val="single" w:sz="4" w:space="0" w:color="auto"/>
              <w:bottom w:val="single" w:sz="4" w:space="0" w:color="auto"/>
              <w:right w:val="single" w:sz="4" w:space="0" w:color="auto"/>
            </w:tcBorders>
          </w:tcPr>
          <w:p w14:paraId="658038D7" w14:textId="77777777" w:rsidR="00A07F82" w:rsidRPr="003B3B49" w:rsidRDefault="00A07F82" w:rsidP="00194164">
            <w:pPr>
              <w:keepNext/>
              <w:keepLines/>
              <w:spacing w:after="0"/>
              <w:jc w:val="center"/>
              <w:rPr>
                <w:rFonts w:ascii="Arial" w:hAnsi="Arial"/>
                <w:sz w:val="18"/>
              </w:rPr>
            </w:pPr>
          </w:p>
        </w:tc>
      </w:tr>
      <w:tr w:rsidR="00A07F82" w:rsidRPr="003B3B49" w14:paraId="0130E71F" w14:textId="77777777" w:rsidTr="00194164">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522ACBC5"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nprach-NumCBRA-StartSubcarriers</w:t>
            </w:r>
          </w:p>
        </w:tc>
        <w:tc>
          <w:tcPr>
            <w:tcW w:w="1244" w:type="dxa"/>
            <w:tcBorders>
              <w:top w:val="single" w:sz="4" w:space="0" w:color="auto"/>
              <w:left w:val="single" w:sz="4" w:space="0" w:color="auto"/>
              <w:bottom w:val="single" w:sz="4" w:space="0" w:color="auto"/>
              <w:right w:val="single" w:sz="4" w:space="0" w:color="auto"/>
            </w:tcBorders>
            <w:hideMark/>
          </w:tcPr>
          <w:p w14:paraId="4ED8224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n8</w:t>
            </w:r>
          </w:p>
        </w:tc>
        <w:tc>
          <w:tcPr>
            <w:tcW w:w="1275" w:type="dxa"/>
            <w:tcBorders>
              <w:top w:val="single" w:sz="4" w:space="0" w:color="auto"/>
              <w:left w:val="single" w:sz="4" w:space="0" w:color="auto"/>
              <w:bottom w:val="single" w:sz="4" w:space="0" w:color="auto"/>
              <w:right w:val="single" w:sz="4" w:space="0" w:color="auto"/>
            </w:tcBorders>
            <w:hideMark/>
          </w:tcPr>
          <w:p w14:paraId="54A8DDB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n8</w:t>
            </w:r>
          </w:p>
        </w:tc>
        <w:tc>
          <w:tcPr>
            <w:tcW w:w="1276" w:type="dxa"/>
            <w:tcBorders>
              <w:top w:val="single" w:sz="4" w:space="0" w:color="auto"/>
              <w:left w:val="single" w:sz="4" w:space="0" w:color="auto"/>
              <w:bottom w:val="single" w:sz="4" w:space="0" w:color="auto"/>
              <w:right w:val="single" w:sz="4" w:space="0" w:color="auto"/>
            </w:tcBorders>
            <w:hideMark/>
          </w:tcPr>
          <w:p w14:paraId="6D4F2F2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n8</w:t>
            </w:r>
          </w:p>
        </w:tc>
        <w:tc>
          <w:tcPr>
            <w:tcW w:w="2210" w:type="dxa"/>
            <w:gridSpan w:val="2"/>
            <w:tcBorders>
              <w:top w:val="single" w:sz="4" w:space="0" w:color="auto"/>
              <w:left w:val="single" w:sz="4" w:space="0" w:color="auto"/>
              <w:bottom w:val="single" w:sz="4" w:space="0" w:color="auto"/>
              <w:right w:val="single" w:sz="4" w:space="0" w:color="auto"/>
            </w:tcBorders>
          </w:tcPr>
          <w:p w14:paraId="11D05A9D" w14:textId="77777777" w:rsidR="00A07F82" w:rsidRPr="003B3B49" w:rsidRDefault="00A07F82" w:rsidP="00194164">
            <w:pPr>
              <w:keepNext/>
              <w:keepLines/>
              <w:spacing w:after="0"/>
              <w:jc w:val="center"/>
              <w:rPr>
                <w:rFonts w:ascii="Arial" w:hAnsi="Arial"/>
                <w:sz w:val="18"/>
              </w:rPr>
            </w:pPr>
          </w:p>
        </w:tc>
      </w:tr>
      <w:tr w:rsidR="00A07F82" w:rsidRPr="003B3B49" w14:paraId="289974F1" w14:textId="77777777" w:rsidTr="00194164">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4C1F3893" w14:textId="77777777" w:rsidR="00A07F82" w:rsidRPr="003B3B49" w:rsidRDefault="00A07F82" w:rsidP="00194164">
            <w:pPr>
              <w:keepNext/>
              <w:keepLines/>
              <w:spacing w:after="0"/>
              <w:rPr>
                <w:rFonts w:ascii="Arial" w:hAnsi="Arial"/>
                <w:sz w:val="18"/>
              </w:rPr>
            </w:pPr>
            <w:r w:rsidRPr="003B3B49">
              <w:rPr>
                <w:rFonts w:ascii="Arial" w:hAnsi="Arial"/>
                <w:sz w:val="18"/>
              </w:rPr>
              <w:t>ra-ResponseWindowSize (per NPRACH Resource)</w:t>
            </w:r>
          </w:p>
        </w:tc>
        <w:tc>
          <w:tcPr>
            <w:tcW w:w="1244" w:type="dxa"/>
            <w:tcBorders>
              <w:top w:val="single" w:sz="4" w:space="0" w:color="auto"/>
              <w:left w:val="single" w:sz="4" w:space="0" w:color="auto"/>
              <w:bottom w:val="single" w:sz="4" w:space="0" w:color="auto"/>
              <w:right w:val="single" w:sz="4" w:space="0" w:color="auto"/>
            </w:tcBorders>
            <w:hideMark/>
          </w:tcPr>
          <w:p w14:paraId="64CA2E9A"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pp2</w:t>
            </w:r>
          </w:p>
        </w:tc>
        <w:tc>
          <w:tcPr>
            <w:tcW w:w="1275" w:type="dxa"/>
            <w:tcBorders>
              <w:top w:val="single" w:sz="4" w:space="0" w:color="auto"/>
              <w:left w:val="single" w:sz="4" w:space="0" w:color="auto"/>
              <w:bottom w:val="single" w:sz="4" w:space="0" w:color="auto"/>
              <w:right w:val="single" w:sz="4" w:space="0" w:color="auto"/>
            </w:tcBorders>
            <w:hideMark/>
          </w:tcPr>
          <w:p w14:paraId="3B6AAF06"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pp2</w:t>
            </w:r>
          </w:p>
        </w:tc>
        <w:tc>
          <w:tcPr>
            <w:tcW w:w="1276" w:type="dxa"/>
            <w:tcBorders>
              <w:top w:val="single" w:sz="4" w:space="0" w:color="auto"/>
              <w:left w:val="single" w:sz="4" w:space="0" w:color="auto"/>
              <w:bottom w:val="single" w:sz="4" w:space="0" w:color="auto"/>
              <w:right w:val="single" w:sz="4" w:space="0" w:color="auto"/>
            </w:tcBorders>
            <w:hideMark/>
          </w:tcPr>
          <w:p w14:paraId="06C9544C"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pp2</w:t>
            </w:r>
          </w:p>
        </w:tc>
        <w:tc>
          <w:tcPr>
            <w:tcW w:w="2210" w:type="dxa"/>
            <w:gridSpan w:val="2"/>
            <w:tcBorders>
              <w:top w:val="single" w:sz="4" w:space="0" w:color="auto"/>
              <w:left w:val="single" w:sz="4" w:space="0" w:color="auto"/>
              <w:bottom w:val="single" w:sz="4" w:space="0" w:color="auto"/>
              <w:right w:val="single" w:sz="4" w:space="0" w:color="auto"/>
            </w:tcBorders>
          </w:tcPr>
          <w:p w14:paraId="74B39649" w14:textId="77777777" w:rsidR="00A07F82" w:rsidRPr="003B3B49" w:rsidRDefault="00A07F82" w:rsidP="00194164">
            <w:pPr>
              <w:keepNext/>
              <w:keepLines/>
              <w:spacing w:after="0"/>
              <w:jc w:val="center"/>
              <w:rPr>
                <w:rFonts w:ascii="Arial" w:hAnsi="Arial"/>
                <w:sz w:val="18"/>
              </w:rPr>
            </w:pPr>
          </w:p>
        </w:tc>
      </w:tr>
      <w:tr w:rsidR="00A07F82" w:rsidRPr="003B3B49" w14:paraId="25AF64D6" w14:textId="77777777" w:rsidTr="00194164">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228164C" w14:textId="77777777" w:rsidR="00A07F82" w:rsidRPr="003B3B49" w:rsidRDefault="00A07F82" w:rsidP="00194164">
            <w:pPr>
              <w:keepNext/>
              <w:keepLines/>
              <w:spacing w:after="0"/>
              <w:rPr>
                <w:rFonts w:ascii="Arial" w:hAnsi="Arial"/>
                <w:sz w:val="18"/>
              </w:rPr>
            </w:pPr>
            <w:r w:rsidRPr="003B3B49">
              <w:rPr>
                <w:rFonts w:ascii="Arial" w:hAnsi="Arial"/>
                <w:sz w:val="18"/>
              </w:rPr>
              <w:t>mac-ContentionResolutionTimer (per NPRACH Resource)</w:t>
            </w:r>
          </w:p>
        </w:tc>
        <w:tc>
          <w:tcPr>
            <w:tcW w:w="1244" w:type="dxa"/>
            <w:tcBorders>
              <w:top w:val="single" w:sz="4" w:space="0" w:color="auto"/>
              <w:left w:val="single" w:sz="4" w:space="0" w:color="auto"/>
              <w:bottom w:val="single" w:sz="4" w:space="0" w:color="auto"/>
              <w:right w:val="single" w:sz="4" w:space="0" w:color="auto"/>
            </w:tcBorders>
            <w:hideMark/>
          </w:tcPr>
          <w:p w14:paraId="76EC25C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pp8</w:t>
            </w:r>
          </w:p>
        </w:tc>
        <w:tc>
          <w:tcPr>
            <w:tcW w:w="1275" w:type="dxa"/>
            <w:tcBorders>
              <w:top w:val="single" w:sz="4" w:space="0" w:color="auto"/>
              <w:left w:val="single" w:sz="4" w:space="0" w:color="auto"/>
              <w:bottom w:val="single" w:sz="4" w:space="0" w:color="auto"/>
              <w:right w:val="single" w:sz="4" w:space="0" w:color="auto"/>
            </w:tcBorders>
            <w:hideMark/>
          </w:tcPr>
          <w:p w14:paraId="5C72C1D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pp8</w:t>
            </w:r>
          </w:p>
        </w:tc>
        <w:tc>
          <w:tcPr>
            <w:tcW w:w="1276" w:type="dxa"/>
            <w:tcBorders>
              <w:top w:val="single" w:sz="4" w:space="0" w:color="auto"/>
              <w:left w:val="single" w:sz="4" w:space="0" w:color="auto"/>
              <w:bottom w:val="single" w:sz="4" w:space="0" w:color="auto"/>
              <w:right w:val="single" w:sz="4" w:space="0" w:color="auto"/>
            </w:tcBorders>
            <w:hideMark/>
          </w:tcPr>
          <w:p w14:paraId="398296D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pp8</w:t>
            </w:r>
          </w:p>
        </w:tc>
        <w:tc>
          <w:tcPr>
            <w:tcW w:w="2210" w:type="dxa"/>
            <w:gridSpan w:val="2"/>
            <w:tcBorders>
              <w:top w:val="single" w:sz="4" w:space="0" w:color="auto"/>
              <w:left w:val="single" w:sz="4" w:space="0" w:color="auto"/>
              <w:bottom w:val="single" w:sz="4" w:space="0" w:color="auto"/>
              <w:right w:val="single" w:sz="4" w:space="0" w:color="auto"/>
            </w:tcBorders>
          </w:tcPr>
          <w:p w14:paraId="61E1921E" w14:textId="77777777" w:rsidR="00A07F82" w:rsidRPr="003B3B49" w:rsidRDefault="00A07F82" w:rsidP="00194164">
            <w:pPr>
              <w:keepNext/>
              <w:keepLines/>
              <w:spacing w:after="0"/>
              <w:jc w:val="center"/>
              <w:rPr>
                <w:rFonts w:ascii="Arial" w:hAnsi="Arial"/>
                <w:sz w:val="18"/>
              </w:rPr>
            </w:pPr>
          </w:p>
        </w:tc>
      </w:tr>
      <w:tr w:rsidR="00A07F82" w:rsidRPr="003B3B49" w14:paraId="54253135" w14:textId="77777777" w:rsidTr="00194164">
        <w:trPr>
          <w:jc w:val="center"/>
        </w:trPr>
        <w:tc>
          <w:tcPr>
            <w:tcW w:w="8699" w:type="dxa"/>
            <w:gridSpan w:val="7"/>
            <w:tcBorders>
              <w:top w:val="single" w:sz="4" w:space="0" w:color="auto"/>
              <w:left w:val="single" w:sz="4" w:space="0" w:color="auto"/>
              <w:bottom w:val="single" w:sz="4" w:space="0" w:color="auto"/>
              <w:right w:val="single" w:sz="4" w:space="0" w:color="auto"/>
            </w:tcBorders>
            <w:vAlign w:val="center"/>
            <w:hideMark/>
          </w:tcPr>
          <w:p w14:paraId="54BC3AB6"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cs="Arial"/>
                <w:sz w:val="18"/>
              </w:rPr>
              <w:tab/>
            </w:r>
            <w:r w:rsidRPr="003B3B49">
              <w:rPr>
                <w:rFonts w:ascii="Arial" w:hAnsi="Arial"/>
                <w:sz w:val="18"/>
              </w:rPr>
              <w:t>See Clause 6.7.3 in TS 36.331 for further information on the parameters in this table.</w:t>
            </w:r>
          </w:p>
        </w:tc>
      </w:tr>
    </w:tbl>
    <w:p w14:paraId="31DD96F8" w14:textId="77777777" w:rsidR="00A07F82" w:rsidRPr="003B3B49" w:rsidRDefault="00A07F82" w:rsidP="00A07F82"/>
    <w:p w14:paraId="1CF58455" w14:textId="77777777" w:rsidR="00A07F82" w:rsidRPr="003B3B49" w:rsidRDefault="00A07F82" w:rsidP="00A07F82">
      <w:r w:rsidRPr="003B3B49">
        <w:t>Test 1: Correct behaviour when receiving random access response reception</w:t>
      </w:r>
    </w:p>
    <w:p w14:paraId="11E27B5C" w14:textId="77777777" w:rsidR="00A07F82" w:rsidRPr="003B3B49" w:rsidRDefault="00A07F82" w:rsidP="00A07F82">
      <w:pPr>
        <w:pStyle w:val="B1"/>
      </w:pPr>
      <w:r w:rsidRPr="003B3B49">
        <w:t>-</w:t>
      </w:r>
      <w:r w:rsidRPr="003B3B49">
        <w:tab/>
        <w:t>The power of the first preamble shall be 23 dBm for power class 3, 20 dBm for power class 5 within the accuracy specified in Table 13.3.2.2.5-4.</w:t>
      </w:r>
    </w:p>
    <w:p w14:paraId="38A34107" w14:textId="77777777" w:rsidR="00A07F82" w:rsidRPr="003B3B49" w:rsidRDefault="00A07F82" w:rsidP="00A07F82">
      <w:pPr>
        <w:pStyle w:val="B1"/>
      </w:pPr>
      <w:r w:rsidRPr="003B3B49">
        <w:t>-</w:t>
      </w:r>
      <w:r w:rsidRPr="003B3B49">
        <w:tab/>
        <w:t>The relative power for preamble ramping step shall be 2 dB to within the accuracy specified in Table 13.3.2.2.5-5.</w:t>
      </w:r>
    </w:p>
    <w:p w14:paraId="6A0283C1" w14:textId="77777777" w:rsidR="00A07F82" w:rsidRPr="003B3B49" w:rsidRDefault="00A07F82" w:rsidP="00A07F82">
      <w:pPr>
        <w:pStyle w:val="B1"/>
      </w:pPr>
      <w:r w:rsidRPr="003B3B49">
        <w:t>-</w:t>
      </w:r>
      <w:r w:rsidRPr="003B3B49">
        <w:tab/>
        <w:t>The transmit timing of all NPRACH transmissions shall be within the accuracy specified in Table 13.3.2.2.5-6.</w:t>
      </w:r>
    </w:p>
    <w:p w14:paraId="7D8577A0" w14:textId="77777777" w:rsidR="00A07F82" w:rsidRPr="003B3B49" w:rsidRDefault="00A07F82" w:rsidP="00A07F82">
      <w:r w:rsidRPr="003B3B49">
        <w:t>Test 2: Correct behaviour when not receiving random access response reception</w:t>
      </w:r>
      <w:r w:rsidRPr="003B3B49">
        <w:tab/>
      </w:r>
    </w:p>
    <w:p w14:paraId="044B2047" w14:textId="77777777" w:rsidR="00A07F82" w:rsidRPr="003B3B49" w:rsidRDefault="00A07F82" w:rsidP="00A07F82">
      <w:pPr>
        <w:pStyle w:val="B1"/>
      </w:pPr>
      <w:r w:rsidRPr="003B3B49">
        <w:t>-</w:t>
      </w:r>
      <w:r w:rsidRPr="003B3B49">
        <w:tab/>
        <w:t xml:space="preserve">The power of the first preamble shall be 23 dBm for power class 3, 20 dBm for power class 5 within the accuracy specified in Table 13.3.2.2.5-4. </w:t>
      </w:r>
    </w:p>
    <w:p w14:paraId="5121EDAD" w14:textId="77777777" w:rsidR="00A07F82" w:rsidRPr="003B3B49" w:rsidRDefault="00A07F82" w:rsidP="00A07F82">
      <w:pPr>
        <w:pStyle w:val="B1"/>
      </w:pPr>
      <w:r w:rsidRPr="003B3B49">
        <w:t>-</w:t>
      </w:r>
      <w:r w:rsidRPr="003B3B49">
        <w:tab/>
        <w:t>The relative power for preamble ramping step shall be 2 dB to within the accuracy specified in Table 13.3.2.2.5-5.</w:t>
      </w:r>
    </w:p>
    <w:p w14:paraId="1DA7F44B" w14:textId="77777777" w:rsidR="00A07F82" w:rsidRPr="003B3B49" w:rsidRDefault="00A07F82" w:rsidP="00A07F82">
      <w:pPr>
        <w:pStyle w:val="B1"/>
      </w:pPr>
      <w:r w:rsidRPr="003B3B49">
        <w:t>-</w:t>
      </w:r>
      <w:r w:rsidRPr="003B3B49">
        <w:tab/>
        <w:t>The transmit timing of all NPRACH transmissions shall be within the accuracy specified in Table 13.3.2.2.5-6.</w:t>
      </w:r>
    </w:p>
    <w:p w14:paraId="4F53B10B" w14:textId="77777777" w:rsidR="00A07F82" w:rsidRPr="003B3B49" w:rsidRDefault="00A07F82" w:rsidP="00A07F82">
      <w:r w:rsidRPr="003B3B49">
        <w:t>Test 3: Correct behaviour when receiving a NACK on msg3</w:t>
      </w:r>
    </w:p>
    <w:p w14:paraId="58BBDDFE" w14:textId="77777777" w:rsidR="00A07F82" w:rsidRPr="003B3B49" w:rsidRDefault="00A07F82" w:rsidP="00A07F82">
      <w:pPr>
        <w:pStyle w:val="B1"/>
      </w:pPr>
      <w:r w:rsidRPr="003B3B49">
        <w:t>-</w:t>
      </w:r>
      <w:r w:rsidRPr="003B3B49">
        <w:tab/>
        <w:t>The UE shall re-transmit the msg3 upon the reception of a NACK on msg3 until the maximum number of HARQ retransmission is reached.</w:t>
      </w:r>
    </w:p>
    <w:p w14:paraId="3A4041CD" w14:textId="77777777" w:rsidR="00A07F82" w:rsidRPr="003B3B49" w:rsidRDefault="00A07F82" w:rsidP="00A07F82">
      <w:r w:rsidRPr="003B3B49">
        <w:t>Test 4: Correct behaviour when receiving an incorrect message over Temporary C-RNTI</w:t>
      </w:r>
    </w:p>
    <w:p w14:paraId="4E2917DC" w14:textId="77777777" w:rsidR="00A07F82" w:rsidRPr="003B3B49" w:rsidRDefault="00A07F82" w:rsidP="00A07F82">
      <w:pPr>
        <w:pStyle w:val="B1"/>
      </w:pPr>
      <w:r w:rsidRPr="003B3B49">
        <w:t>-</w:t>
      </w:r>
      <w:r w:rsidRPr="003B3B49">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9852A37" w14:textId="77777777" w:rsidR="00A07F82" w:rsidRPr="003B3B49" w:rsidRDefault="00A07F82" w:rsidP="00A07F82">
      <w:r w:rsidRPr="003B3B49">
        <w:t>Test 5: Correct behaviour when receiving a correct message over Temporary C-RNTI</w:t>
      </w:r>
    </w:p>
    <w:p w14:paraId="24B14AE9" w14:textId="77777777" w:rsidR="00A07F82" w:rsidRPr="003B3B49" w:rsidRDefault="00A07F82" w:rsidP="00A07F82">
      <w:pPr>
        <w:pStyle w:val="B1"/>
      </w:pPr>
      <w:r w:rsidRPr="003B3B49">
        <w:t>-</w:t>
      </w:r>
      <w:r w:rsidRPr="003B3B49">
        <w:tab/>
        <w:t>The UE shall send ACK if the contention resolution is successful.</w:t>
      </w:r>
    </w:p>
    <w:p w14:paraId="409398B2" w14:textId="77777777" w:rsidR="00A07F82" w:rsidRPr="003B3B49" w:rsidRDefault="00A07F82" w:rsidP="00A07F82">
      <w:r w:rsidRPr="003B3B49">
        <w:t>Test 6: Correct behaviour when contention resolution timer expires</w:t>
      </w:r>
    </w:p>
    <w:p w14:paraId="7955CC83" w14:textId="77777777" w:rsidR="00A07F82" w:rsidRPr="003B3B49" w:rsidRDefault="00A07F82" w:rsidP="00A07F82">
      <w:pPr>
        <w:pStyle w:val="B1"/>
      </w:pPr>
      <w:r w:rsidRPr="003B3B49">
        <w:t>-</w:t>
      </w:r>
      <w:r w:rsidRPr="003B3B49">
        <w:tab/>
        <w:t>The UE shall re-select a preamble and transmit with the calculated NPRACH transmission power when the back off time expires if the contention resolution timer expires.</w:t>
      </w:r>
    </w:p>
    <w:p w14:paraId="6B93B459" w14:textId="77777777" w:rsidR="00A07F82" w:rsidRPr="003B3B49" w:rsidRDefault="00A07F82" w:rsidP="00A07F82">
      <w:r w:rsidRPr="003B3B49">
        <w:t>Correct behaviour when UE selects NPRACH resources</w:t>
      </w:r>
    </w:p>
    <w:p w14:paraId="1C7AB6CA" w14:textId="77777777" w:rsidR="00A07F82" w:rsidRPr="003B3B49" w:rsidRDefault="00A07F82" w:rsidP="00A07F82">
      <w:pPr>
        <w:pStyle w:val="B1"/>
      </w:pPr>
      <w:r w:rsidRPr="003B3B49">
        <w:t>-</w:t>
      </w:r>
      <w:r w:rsidRPr="003B3B49">
        <w:tab/>
        <w:t>The rate of correct coverage enhancement level 1 selection events "CE selection" observed during repeated tests shall be at least 90% with a confidence level of 95%.</w:t>
      </w:r>
    </w:p>
    <w:p w14:paraId="2AC331FC" w14:textId="77777777" w:rsidR="00A07F82" w:rsidRPr="003B3B49" w:rsidRDefault="00A07F82" w:rsidP="00A07F82">
      <w:r w:rsidRPr="003B3B49">
        <w:t>Decide the test pass, if all the the power, relative power and timing measurements pass and the CE selection events pass, otherwise fail the UE.</w:t>
      </w:r>
    </w:p>
    <w:p w14:paraId="1D6158C8" w14:textId="77777777" w:rsidR="00A07F82" w:rsidRPr="003B3B49" w:rsidRDefault="00A07F82" w:rsidP="00A07F82">
      <w:pPr>
        <w:pStyle w:val="TH"/>
      </w:pPr>
      <w:r w:rsidRPr="003B3B49">
        <w:t>Table 13.3.2.2.5-4: Absolute power tolerance for HD-FDD contention based 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A07F82" w:rsidRPr="003B3B49" w14:paraId="50BD07E2" w14:textId="77777777" w:rsidTr="00194164">
        <w:trPr>
          <w:jc w:val="center"/>
        </w:trPr>
        <w:tc>
          <w:tcPr>
            <w:tcW w:w="1260" w:type="dxa"/>
            <w:vAlign w:val="center"/>
          </w:tcPr>
          <w:p w14:paraId="3A97A807" w14:textId="77777777" w:rsidR="00A07F82" w:rsidRPr="003B3B49" w:rsidRDefault="00A07F82" w:rsidP="00194164">
            <w:pPr>
              <w:pStyle w:val="TAH"/>
            </w:pPr>
            <w:r w:rsidRPr="003B3B49">
              <w:t>Conditions</w:t>
            </w:r>
          </w:p>
        </w:tc>
        <w:tc>
          <w:tcPr>
            <w:tcW w:w="4009" w:type="dxa"/>
            <w:vAlign w:val="center"/>
          </w:tcPr>
          <w:p w14:paraId="6715F74C" w14:textId="77777777" w:rsidR="00A07F82" w:rsidRPr="003B3B49" w:rsidRDefault="00A07F82" w:rsidP="00194164">
            <w:pPr>
              <w:pStyle w:val="TAH"/>
            </w:pPr>
            <w:r w:rsidRPr="003B3B49">
              <w:t>Tolerance</w:t>
            </w:r>
          </w:p>
        </w:tc>
      </w:tr>
      <w:tr w:rsidR="00A07F82" w:rsidRPr="003B3B49" w14:paraId="5E2977B1" w14:textId="77777777" w:rsidTr="00194164">
        <w:trPr>
          <w:jc w:val="center"/>
        </w:trPr>
        <w:tc>
          <w:tcPr>
            <w:tcW w:w="1260" w:type="dxa"/>
            <w:vAlign w:val="center"/>
          </w:tcPr>
          <w:p w14:paraId="7EE44ACE" w14:textId="77777777" w:rsidR="00A07F82" w:rsidRPr="003B3B49" w:rsidRDefault="00A07F82" w:rsidP="00194164">
            <w:pPr>
              <w:pStyle w:val="TAC"/>
            </w:pPr>
            <w:r w:rsidRPr="003B3B49">
              <w:t>Normal</w:t>
            </w:r>
          </w:p>
        </w:tc>
        <w:tc>
          <w:tcPr>
            <w:tcW w:w="4009" w:type="dxa"/>
            <w:vAlign w:val="center"/>
          </w:tcPr>
          <w:p w14:paraId="1716BBA5" w14:textId="77777777" w:rsidR="00A07F82" w:rsidRPr="003B3B49" w:rsidRDefault="00A07F82" w:rsidP="00194164">
            <w:pPr>
              <w:pStyle w:val="TAC"/>
            </w:pPr>
            <w:r w:rsidRPr="003B3B49">
              <w:t>± 9.0 dB + TT</w:t>
            </w:r>
          </w:p>
        </w:tc>
      </w:tr>
    </w:tbl>
    <w:p w14:paraId="77E19777" w14:textId="77777777" w:rsidR="00A07F82" w:rsidRPr="003B3B49" w:rsidRDefault="00A07F82" w:rsidP="00A07F82"/>
    <w:p w14:paraId="247CAC17" w14:textId="77777777" w:rsidR="00A07F82" w:rsidRPr="003B3B49" w:rsidRDefault="00A07F82" w:rsidP="00A07F82">
      <w:pPr>
        <w:pStyle w:val="TH"/>
      </w:pPr>
      <w:r w:rsidRPr="003B3B49">
        <w:t>Table 13.3.2.2.5-5: Relative power tolerance for HD-FDD contention based 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A07F82" w:rsidRPr="003B3B49" w14:paraId="4558871F" w14:textId="77777777" w:rsidTr="00194164">
        <w:trPr>
          <w:jc w:val="center"/>
        </w:trPr>
        <w:tc>
          <w:tcPr>
            <w:tcW w:w="1600" w:type="dxa"/>
            <w:shd w:val="clear" w:color="auto" w:fill="auto"/>
            <w:vAlign w:val="center"/>
          </w:tcPr>
          <w:p w14:paraId="5DE2AB92" w14:textId="77777777" w:rsidR="00A07F82" w:rsidRPr="003B3B49" w:rsidRDefault="00A07F82" w:rsidP="00194164">
            <w:pPr>
              <w:pStyle w:val="TAH"/>
            </w:pPr>
            <w:r w:rsidRPr="003B3B49">
              <w:t xml:space="preserve">Power step </w:t>
            </w:r>
            <w:r w:rsidRPr="003B3B49">
              <w:t>P</w:t>
            </w:r>
          </w:p>
          <w:p w14:paraId="5BDCE93D" w14:textId="77777777" w:rsidR="00A07F82" w:rsidRPr="003B3B49" w:rsidRDefault="00A07F82" w:rsidP="00194164">
            <w:pPr>
              <w:pStyle w:val="TAH"/>
            </w:pPr>
            <w:r w:rsidRPr="003B3B49">
              <w:t>[dB]</w:t>
            </w:r>
          </w:p>
        </w:tc>
        <w:tc>
          <w:tcPr>
            <w:tcW w:w="3235" w:type="dxa"/>
            <w:shd w:val="clear" w:color="auto" w:fill="auto"/>
            <w:vAlign w:val="center"/>
          </w:tcPr>
          <w:p w14:paraId="44ECA3E6" w14:textId="77777777" w:rsidR="00A07F82" w:rsidRPr="003B3B49" w:rsidRDefault="00A07F82" w:rsidP="00194164">
            <w:pPr>
              <w:pStyle w:val="TAH"/>
            </w:pPr>
            <w:r w:rsidRPr="003B3B49">
              <w:t>NPRACH [dB]</w:t>
            </w:r>
          </w:p>
        </w:tc>
      </w:tr>
      <w:tr w:rsidR="00A07F82" w:rsidRPr="003B3B49" w14:paraId="4AA47A20" w14:textId="77777777" w:rsidTr="00194164">
        <w:trPr>
          <w:jc w:val="center"/>
        </w:trPr>
        <w:tc>
          <w:tcPr>
            <w:tcW w:w="1600" w:type="dxa"/>
            <w:shd w:val="clear" w:color="auto" w:fill="auto"/>
            <w:vAlign w:val="center"/>
          </w:tcPr>
          <w:p w14:paraId="70447E8F" w14:textId="77777777" w:rsidR="00A07F82" w:rsidRPr="003B3B49" w:rsidRDefault="00A07F82" w:rsidP="00194164">
            <w:pPr>
              <w:pStyle w:val="TAC"/>
            </w:pPr>
            <w:r w:rsidRPr="003B3B49">
              <w:t>ΔP = 0</w:t>
            </w:r>
          </w:p>
        </w:tc>
        <w:tc>
          <w:tcPr>
            <w:tcW w:w="3235" w:type="dxa"/>
            <w:shd w:val="clear" w:color="auto" w:fill="auto"/>
          </w:tcPr>
          <w:p w14:paraId="0EB82D09" w14:textId="77777777" w:rsidR="00A07F82" w:rsidRPr="003B3B49" w:rsidRDefault="00A07F82" w:rsidP="00194164">
            <w:pPr>
              <w:pStyle w:val="TAC"/>
            </w:pPr>
            <w:r w:rsidRPr="003B3B49">
              <w:t>±1.5 + TT</w:t>
            </w:r>
          </w:p>
        </w:tc>
      </w:tr>
      <w:tr w:rsidR="00A07F82" w:rsidRPr="003B3B49" w14:paraId="0C62A77D" w14:textId="77777777" w:rsidTr="00194164">
        <w:trPr>
          <w:jc w:val="center"/>
        </w:trPr>
        <w:tc>
          <w:tcPr>
            <w:tcW w:w="1600" w:type="dxa"/>
            <w:shd w:val="clear" w:color="auto" w:fill="auto"/>
            <w:vAlign w:val="center"/>
          </w:tcPr>
          <w:p w14:paraId="22EDFEE2" w14:textId="77777777" w:rsidR="00A07F82" w:rsidRPr="003B3B49" w:rsidRDefault="00A07F82" w:rsidP="00194164">
            <w:pPr>
              <w:pStyle w:val="TAC"/>
            </w:pPr>
            <w:r w:rsidRPr="003B3B49">
              <w:t>ΔP = 2</w:t>
            </w:r>
          </w:p>
        </w:tc>
        <w:tc>
          <w:tcPr>
            <w:tcW w:w="3235" w:type="dxa"/>
            <w:shd w:val="clear" w:color="auto" w:fill="auto"/>
          </w:tcPr>
          <w:p w14:paraId="1F57F51A" w14:textId="77777777" w:rsidR="00A07F82" w:rsidRPr="003B3B49" w:rsidRDefault="00A07F82" w:rsidP="00194164">
            <w:pPr>
              <w:pStyle w:val="TAC"/>
            </w:pPr>
            <w:r w:rsidRPr="003B3B49">
              <w:t>±2.0 + TT</w:t>
            </w:r>
          </w:p>
        </w:tc>
      </w:tr>
      <w:tr w:rsidR="00A07F82" w:rsidRPr="003B3B49" w14:paraId="5ED351E9" w14:textId="77777777" w:rsidTr="00194164">
        <w:trPr>
          <w:jc w:val="center"/>
        </w:trPr>
        <w:tc>
          <w:tcPr>
            <w:tcW w:w="1600" w:type="dxa"/>
            <w:shd w:val="clear" w:color="auto" w:fill="auto"/>
            <w:vAlign w:val="center"/>
          </w:tcPr>
          <w:p w14:paraId="3FC00D00" w14:textId="77777777" w:rsidR="00A07F82" w:rsidRPr="003B3B49" w:rsidRDefault="00A07F82" w:rsidP="00194164">
            <w:pPr>
              <w:pStyle w:val="TAC"/>
            </w:pPr>
            <w:r w:rsidRPr="003B3B49">
              <w:t>ΔP = 4</w:t>
            </w:r>
          </w:p>
        </w:tc>
        <w:tc>
          <w:tcPr>
            <w:tcW w:w="3235" w:type="dxa"/>
            <w:shd w:val="clear" w:color="auto" w:fill="auto"/>
          </w:tcPr>
          <w:p w14:paraId="45BF8161" w14:textId="77777777" w:rsidR="00A07F82" w:rsidRPr="003B3B49" w:rsidRDefault="00A07F82" w:rsidP="00194164">
            <w:pPr>
              <w:pStyle w:val="TAC"/>
            </w:pPr>
            <w:r w:rsidRPr="003B3B49">
              <w:t>±3.5 + TT</w:t>
            </w:r>
          </w:p>
        </w:tc>
      </w:tr>
      <w:tr w:rsidR="00A07F82" w:rsidRPr="003B3B49" w14:paraId="0BCBAC54" w14:textId="77777777" w:rsidTr="00194164">
        <w:trPr>
          <w:jc w:val="center"/>
        </w:trPr>
        <w:tc>
          <w:tcPr>
            <w:tcW w:w="1600" w:type="dxa"/>
            <w:shd w:val="clear" w:color="auto" w:fill="auto"/>
            <w:vAlign w:val="center"/>
          </w:tcPr>
          <w:p w14:paraId="6BFA3228" w14:textId="77777777" w:rsidR="00A07F82" w:rsidRPr="003B3B49" w:rsidRDefault="00A07F82" w:rsidP="00194164">
            <w:pPr>
              <w:pStyle w:val="TAC"/>
            </w:pPr>
            <w:r w:rsidRPr="003B3B49">
              <w:t>ΔP = 6</w:t>
            </w:r>
          </w:p>
        </w:tc>
        <w:tc>
          <w:tcPr>
            <w:tcW w:w="3235" w:type="dxa"/>
            <w:shd w:val="clear" w:color="auto" w:fill="auto"/>
          </w:tcPr>
          <w:p w14:paraId="7863128D" w14:textId="77777777" w:rsidR="00A07F82" w:rsidRPr="003B3B49" w:rsidRDefault="00A07F82" w:rsidP="00194164">
            <w:pPr>
              <w:pStyle w:val="TAC"/>
            </w:pPr>
            <w:r w:rsidRPr="003B3B49">
              <w:t>±4.0 + TT</w:t>
            </w:r>
          </w:p>
        </w:tc>
      </w:tr>
    </w:tbl>
    <w:p w14:paraId="1F9EC4CB" w14:textId="77777777" w:rsidR="00A07F82" w:rsidRPr="003B3B49" w:rsidRDefault="00A07F82" w:rsidP="00A07F82"/>
    <w:p w14:paraId="28F07504" w14:textId="77777777" w:rsidR="00A07F82" w:rsidRPr="003B3B49" w:rsidRDefault="00A07F82" w:rsidP="00A07F82">
      <w:pPr>
        <w:pStyle w:val="TH"/>
      </w:pPr>
      <w:r w:rsidRPr="003B3B49">
        <w:t>Table 13.3.2.2.5-6: Test requirements for Te Timing Error Limit for HD-FDD contention based 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0"/>
      </w:tblGrid>
      <w:tr w:rsidR="00A07F82" w:rsidRPr="003B3B49" w14:paraId="774FAF28" w14:textId="77777777" w:rsidTr="00194164">
        <w:trPr>
          <w:cantSplit/>
          <w:jc w:val="center"/>
        </w:trPr>
        <w:tc>
          <w:tcPr>
            <w:tcW w:w="2396" w:type="pct"/>
          </w:tcPr>
          <w:p w14:paraId="2BC5E90E" w14:textId="77777777" w:rsidR="00A07F82" w:rsidRPr="003B3B49" w:rsidRDefault="00A07F82" w:rsidP="00194164">
            <w:pPr>
              <w:pStyle w:val="TAH"/>
            </w:pPr>
            <w:r w:rsidRPr="003B3B49">
              <w:t>Downlink Bandwidth (MHz)</w:t>
            </w:r>
          </w:p>
        </w:tc>
        <w:tc>
          <w:tcPr>
            <w:tcW w:w="2604" w:type="pct"/>
          </w:tcPr>
          <w:p w14:paraId="628A8651" w14:textId="77777777" w:rsidR="00A07F82" w:rsidRPr="003B3B49" w:rsidRDefault="00A07F82" w:rsidP="00194164">
            <w:pPr>
              <w:pStyle w:val="TAH"/>
            </w:pPr>
            <w:r w:rsidRPr="003B3B49">
              <w:t>Te_</w:t>
            </w:r>
          </w:p>
        </w:tc>
      </w:tr>
      <w:tr w:rsidR="00A07F82" w:rsidRPr="003B3B49" w14:paraId="6D1ABE36" w14:textId="77777777" w:rsidTr="00194164">
        <w:trPr>
          <w:cantSplit/>
          <w:jc w:val="center"/>
        </w:trPr>
        <w:tc>
          <w:tcPr>
            <w:tcW w:w="2396" w:type="pct"/>
          </w:tcPr>
          <w:p w14:paraId="46FF9AA6" w14:textId="77777777" w:rsidR="00A07F82" w:rsidRPr="003B3B49" w:rsidRDefault="00A07F82" w:rsidP="00194164">
            <w:pPr>
              <w:pStyle w:val="TAC"/>
            </w:pPr>
            <w:r w:rsidRPr="003B3B49">
              <w:t>0.18</w:t>
            </w:r>
          </w:p>
        </w:tc>
        <w:tc>
          <w:tcPr>
            <w:tcW w:w="2604" w:type="pct"/>
          </w:tcPr>
          <w:p w14:paraId="56DCBBBA" w14:textId="77777777" w:rsidR="00A07F82" w:rsidRPr="003B3B49" w:rsidRDefault="00A07F82" w:rsidP="00194164">
            <w:pPr>
              <w:pStyle w:val="TAC"/>
            </w:pPr>
            <w:r w:rsidRPr="003B3B49">
              <w:t>[97]*TS + TT</w:t>
            </w:r>
          </w:p>
        </w:tc>
      </w:tr>
      <w:tr w:rsidR="00A07F82" w:rsidRPr="003B3B49" w14:paraId="3B79AA93" w14:textId="77777777" w:rsidTr="00194164">
        <w:trPr>
          <w:cantSplit/>
          <w:jc w:val="center"/>
        </w:trPr>
        <w:tc>
          <w:tcPr>
            <w:tcW w:w="5000" w:type="pct"/>
            <w:gridSpan w:val="2"/>
          </w:tcPr>
          <w:p w14:paraId="3600102F" w14:textId="77777777" w:rsidR="00A07F82" w:rsidRPr="003B3B49" w:rsidRDefault="00A07F82" w:rsidP="00194164">
            <w:pPr>
              <w:pStyle w:val="TAN"/>
            </w:pPr>
            <w:r w:rsidRPr="003B3B49">
              <w:t>NOTE:</w:t>
            </w:r>
            <w:r w:rsidRPr="003B3B49">
              <w:tab/>
              <w:t>TS is the basic timing unit defined in 3GPP TS 36.211</w:t>
            </w:r>
          </w:p>
        </w:tc>
      </w:tr>
    </w:tbl>
    <w:p w14:paraId="45919887" w14:textId="77777777" w:rsidR="00A07F82" w:rsidRPr="003B3B49" w:rsidRDefault="00A07F82" w:rsidP="00A07F82"/>
    <w:p w14:paraId="7D9545AF" w14:textId="77777777" w:rsidR="00A07F82" w:rsidRPr="003B3B49" w:rsidRDefault="00A07F82" w:rsidP="00A07F82">
      <w:pPr>
        <w:pStyle w:val="Heading4"/>
      </w:pPr>
      <w:r w:rsidRPr="003B3B49">
        <w:t>13.3.2.3</w:t>
      </w:r>
      <w:r w:rsidRPr="003B3B49">
        <w:tab/>
        <w:t>Contention Based Random Access on Non-anchor Carrier Test for UE category NB1 UEs Standalone mode in Enhanced Coverage</w:t>
      </w:r>
    </w:p>
    <w:p w14:paraId="629F5830" w14:textId="77777777" w:rsidR="00A07F82" w:rsidRPr="003B3B49" w:rsidRDefault="00A07F82" w:rsidP="00A07F82">
      <w:pPr>
        <w:pStyle w:val="EditorsNote"/>
      </w:pPr>
      <w:r w:rsidRPr="003B3B49">
        <w:t>Editor’s Note: This clause is incomplete. The following aspects are either missing or not yet determined:</w:t>
      </w:r>
    </w:p>
    <w:p w14:paraId="16070EF8" w14:textId="77777777" w:rsidR="00A07F82" w:rsidRPr="003B3B49" w:rsidRDefault="00A07F82" w:rsidP="00A07F82">
      <w:pPr>
        <w:pStyle w:val="EditorsNote"/>
      </w:pPr>
      <w:r w:rsidRPr="003B3B49">
        <w:t>- MU/TT is TBD</w:t>
      </w:r>
    </w:p>
    <w:p w14:paraId="27D5F84B" w14:textId="77777777" w:rsidR="00A07F82" w:rsidRPr="003B3B49" w:rsidRDefault="00A07F82" w:rsidP="00A07F82">
      <w:pPr>
        <w:pStyle w:val="EditorsNote"/>
        <w:rPr>
          <w:lang w:eastAsia="zh-CN"/>
        </w:rPr>
      </w:pPr>
      <w:r w:rsidRPr="003B3B49">
        <w:rPr>
          <w:rFonts w:hint="eastAsia"/>
          <w:lang w:eastAsia="zh-CN"/>
        </w:rPr>
        <w:t>-</w:t>
      </w:r>
      <w:r w:rsidRPr="003B3B49">
        <w:rPr>
          <w:lang w:eastAsia="zh-CN"/>
        </w:rPr>
        <w:t xml:space="preserve"> [] still existed in 13.3.2.3.5</w:t>
      </w:r>
    </w:p>
    <w:p w14:paraId="56A31190" w14:textId="77777777" w:rsidR="00A07F82" w:rsidRPr="003B3B49" w:rsidRDefault="00A07F82" w:rsidP="00A07F82">
      <w:pPr>
        <w:pStyle w:val="EditorsNote"/>
        <w:rPr>
          <w:lang w:eastAsia="zh-CN"/>
        </w:rPr>
      </w:pPr>
      <w:r w:rsidRPr="003B3B49">
        <w:rPr>
          <w:rFonts w:hint="eastAsia"/>
          <w:lang w:eastAsia="zh-CN"/>
        </w:rPr>
        <w:t>-</w:t>
      </w:r>
      <w:r w:rsidRPr="003B3B49">
        <w:rPr>
          <w:lang w:eastAsia="zh-CN"/>
        </w:rPr>
        <w:t xml:space="preserve"> Initial condition and call setup procedure support satellite access are TBD</w:t>
      </w:r>
    </w:p>
    <w:p w14:paraId="48E5A39E" w14:textId="77777777" w:rsidR="00A07F82" w:rsidRPr="003B3B49" w:rsidRDefault="00A07F82" w:rsidP="00A07F82">
      <w:pPr>
        <w:pStyle w:val="EditorsNote"/>
      </w:pPr>
      <w:r w:rsidRPr="003B3B49">
        <w:rPr>
          <w:rFonts w:hint="eastAsia"/>
          <w:lang w:eastAsia="zh-CN"/>
        </w:rPr>
        <w:t>-</w:t>
      </w:r>
      <w:r w:rsidRPr="003B3B49">
        <w:rPr>
          <w:lang w:eastAsia="zh-CN"/>
        </w:rPr>
        <w:t xml:space="preserve"> Different configuration between NGSO and GSO is FFS</w:t>
      </w:r>
    </w:p>
    <w:p w14:paraId="2CC2CA3A" w14:textId="77777777" w:rsidR="00A07F82" w:rsidRPr="003B3B49" w:rsidRDefault="00A07F82" w:rsidP="00A07F82">
      <w:pPr>
        <w:pStyle w:val="Heading5"/>
        <w:rPr>
          <w:rStyle w:val="h4Char3"/>
          <w:rFonts w:eastAsia="SimSun"/>
        </w:rPr>
      </w:pPr>
      <w:r w:rsidRPr="003B3B49">
        <w:rPr>
          <w:rStyle w:val="h4Char3"/>
          <w:rFonts w:eastAsia="SimSun"/>
        </w:rPr>
        <w:t>13.3.2.3.1</w:t>
      </w:r>
      <w:r w:rsidRPr="003B3B49">
        <w:rPr>
          <w:rStyle w:val="h4Char3"/>
          <w:rFonts w:eastAsia="SimSun"/>
        </w:rPr>
        <w:tab/>
        <w:t>Test purpose</w:t>
      </w:r>
    </w:p>
    <w:p w14:paraId="47D4E724" w14:textId="77777777" w:rsidR="00A07F82" w:rsidRPr="003B3B49" w:rsidRDefault="00A07F82" w:rsidP="00A07F82">
      <w:bookmarkStart w:id="21" w:name="_Hlk134473268"/>
      <w:r w:rsidRPr="003B3B49">
        <w:t>The purpose of this test is to verify whether the behavior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[5]. This test will verify the requirements in TS36.133 Clause 6.6A.2, Clause 6.6A.3 and Clause 7.20A2 in an AWGN model.</w:t>
      </w:r>
    </w:p>
    <w:bookmarkEnd w:id="21"/>
    <w:p w14:paraId="4DB42246" w14:textId="77777777" w:rsidR="00A07F82" w:rsidRPr="003B3B49" w:rsidRDefault="00A07F82" w:rsidP="00A07F82">
      <w:pPr>
        <w:pStyle w:val="Heading5"/>
        <w:rPr>
          <w:rStyle w:val="h4Char3"/>
          <w:rFonts w:eastAsia="SimSun"/>
        </w:rPr>
      </w:pPr>
      <w:r w:rsidRPr="003B3B49">
        <w:rPr>
          <w:rStyle w:val="h4Char3"/>
          <w:rFonts w:eastAsia="SimSun"/>
        </w:rPr>
        <w:t>13</w:t>
      </w:r>
      <w:r w:rsidRPr="003B3B49">
        <w:rPr>
          <w:rStyle w:val="ColorfulList-Accent1Char"/>
        </w:rPr>
        <w:t>.</w:t>
      </w:r>
      <w:r w:rsidRPr="003B3B49">
        <w:rPr>
          <w:rStyle w:val="h4Char3"/>
          <w:rFonts w:eastAsia="SimSun"/>
        </w:rPr>
        <w:t>3</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3.2</w:t>
      </w:r>
      <w:r w:rsidRPr="003B3B49">
        <w:rPr>
          <w:rStyle w:val="h4Char3"/>
          <w:rFonts w:eastAsia="SimSun"/>
        </w:rPr>
        <w:tab/>
        <w:t>Test applicability</w:t>
      </w:r>
    </w:p>
    <w:p w14:paraId="1293BB3D" w14:textId="77777777" w:rsidR="00A07F82" w:rsidRPr="003B3B49" w:rsidRDefault="00A07F82" w:rsidP="00A07F82">
      <w:pPr>
        <w:widowControl w:val="0"/>
        <w:spacing w:after="0"/>
      </w:pPr>
      <w:r w:rsidRPr="003B3B49">
        <w:rPr>
          <w:rStyle w:val="ui-provider"/>
          <w:rFonts w:eastAsia="MS Mincho"/>
        </w:rPr>
        <w:t xml:space="preserve">This test case applies to all types of NB-IoT HD-FDD category NB1 UEs supporting GSO or NGSO or both and </w:t>
      </w:r>
      <w:r w:rsidRPr="003B3B49">
        <w:rPr>
          <w:lang w:eastAsia="fr-FR"/>
        </w:rPr>
        <w:t>multicarrier operation</w:t>
      </w:r>
      <w:r w:rsidRPr="003B3B49">
        <w:rPr>
          <w:rStyle w:val="ui-provider"/>
          <w:rFonts w:eastAsia="MS Mincho"/>
        </w:rPr>
        <w:t xml:space="preserve"> from release 17 and forwards</w:t>
      </w:r>
      <w:r w:rsidRPr="003B3B49">
        <w:t>.</w:t>
      </w:r>
    </w:p>
    <w:p w14:paraId="4882C48A" w14:textId="77777777" w:rsidR="00A07F82" w:rsidRPr="003B3B49" w:rsidRDefault="00A07F82" w:rsidP="00A07F82">
      <w:pPr>
        <w:pStyle w:val="Heading5"/>
      </w:pPr>
      <w:r w:rsidRPr="003B3B49">
        <w:rPr>
          <w:rStyle w:val="h4Char3"/>
          <w:rFonts w:eastAsia="SimSun"/>
        </w:rPr>
        <w:t>13</w:t>
      </w:r>
      <w:r w:rsidRPr="003B3B49">
        <w:rPr>
          <w:rStyle w:val="ColorfulList-Accent1Char"/>
        </w:rPr>
        <w:t>.</w:t>
      </w:r>
      <w:r w:rsidRPr="003B3B49">
        <w:rPr>
          <w:rStyle w:val="h4Char3"/>
          <w:rFonts w:eastAsia="SimSun"/>
        </w:rPr>
        <w:t>3</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3.3</w:t>
      </w:r>
      <w:r w:rsidRPr="003B3B49">
        <w:tab/>
        <w:t>Minimum conformance requirements</w:t>
      </w:r>
    </w:p>
    <w:p w14:paraId="5BBAB082" w14:textId="77777777" w:rsidR="00A07F82" w:rsidRPr="003B3B49" w:rsidRDefault="00A07F82" w:rsidP="00A07F82">
      <w:r w:rsidRPr="003B3B49">
        <w:t>Contention based random access is triggered by not explicitly assigning a random access preamble via dedicated signalling in the downlink.</w:t>
      </w:r>
    </w:p>
    <w:p w14:paraId="241244EB" w14:textId="77777777" w:rsidR="00A07F82" w:rsidRPr="003B3B49" w:rsidRDefault="00A07F82" w:rsidP="00A07F82">
      <w:r w:rsidRPr="003B3B49">
        <w:t>The UE may stop monitoring for Random Access Response(s) and shall transmit the msg3 if the Random Access Response contains a Random Access Preamble identifier corresponding to the transmitted Random Access Preamble.</w:t>
      </w:r>
    </w:p>
    <w:p w14:paraId="6BEAAF1B" w14:textId="77777777" w:rsidR="00A07F82" w:rsidRPr="003B3B49" w:rsidRDefault="00A07F82" w:rsidP="00A07F82">
      <w:r w:rsidRPr="003B3B49">
        <w:t>The UE shall re-select a preamble and transmit with the calculated NPRACH transmission power when the backoff time expires if all received Random Access Responses contain Random Access Preamble identifiers that do not match the transmitted Random Access Preamble.</w:t>
      </w:r>
    </w:p>
    <w:p w14:paraId="254C8071" w14:textId="77777777" w:rsidR="00A07F82" w:rsidRPr="003B3B49" w:rsidRDefault="00A07F82" w:rsidP="00A07F82">
      <w:pPr>
        <w:rPr>
          <w:rFonts w:cs="v4.2.0"/>
        </w:rPr>
      </w:pPr>
      <w:r w:rsidRPr="003B3B49">
        <w:rPr>
          <w:rFonts w:cs="v4.2.0"/>
        </w:rPr>
        <w:t>The UE shall re-select a preamble and transmit with the calculated NPRACH transmission power when the backoff time expires if no Random Access Response is received within the RA Response window. The RA response window shall be started at the point in time indicated by clause 5.1.4 in TS 36.321[11].</w:t>
      </w:r>
    </w:p>
    <w:p w14:paraId="02E83C9B" w14:textId="77777777" w:rsidR="00A07F82" w:rsidRPr="003B3B49" w:rsidRDefault="00A07F82" w:rsidP="00A07F82">
      <w:r w:rsidRPr="003B3B49">
        <w:t>The UE shall re-transmit the msg3 upon the reception of a NACK on msg3 until the maximum number of re-transmissions</w:t>
      </w:r>
      <w:r w:rsidRPr="003B3B49">
        <w:rPr>
          <w:rFonts w:cs="v4.2.0"/>
        </w:rPr>
        <w:t xml:space="preserve"> defined by </w:t>
      </w:r>
      <w:r w:rsidRPr="003B3B49">
        <w:rPr>
          <w:rFonts w:cs="v4.2.0"/>
          <w:i/>
        </w:rPr>
        <w:t>maxNumPreambleAttemptCE</w:t>
      </w:r>
      <w:r w:rsidRPr="003B3B49">
        <w:rPr>
          <w:rFonts w:cs="v4.2.0"/>
        </w:rPr>
        <w:t xml:space="preserve"> in the table 13.3.2.3.5-3</w:t>
      </w:r>
      <w:r w:rsidRPr="003B3B49">
        <w:t xml:space="preserve"> is reached.</w:t>
      </w:r>
    </w:p>
    <w:p w14:paraId="2269B9B6" w14:textId="77777777" w:rsidR="00A07F82" w:rsidRPr="003B3B49" w:rsidRDefault="00A07F82" w:rsidP="00A07F82">
      <w:pPr>
        <w:rPr>
          <w:rFonts w:cs="v4.2.0"/>
        </w:rPr>
      </w:pPr>
      <w:r w:rsidRPr="003B3B49">
        <w:rPr>
          <w:rFonts w:cs="v4.2.0"/>
        </w:rPr>
        <w:t>The UE shall re-select a preamble and transmit with the calculated NPRACH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4D0645D3" w14:textId="77777777" w:rsidR="00A07F82" w:rsidRPr="003B3B49" w:rsidRDefault="00A07F82" w:rsidP="00A07F82">
      <w:r w:rsidRPr="003B3B49">
        <w:t>The UE shall send ACK if the Contention Resolution is successful.</w:t>
      </w:r>
    </w:p>
    <w:p w14:paraId="04B17DCE" w14:textId="77777777" w:rsidR="00A07F82" w:rsidRPr="003B3B49" w:rsidRDefault="00A07F82" w:rsidP="00A07F82">
      <w:r w:rsidRPr="003B3B49">
        <w:t>The UE shall re-select a preamble and transmit with the calculated NPRACH transmission power when the backoff time expires if the Contention Resolution Timer expires.</w:t>
      </w:r>
    </w:p>
    <w:p w14:paraId="28340C9F" w14:textId="77777777" w:rsidR="00A07F82" w:rsidRPr="003B3B49" w:rsidRDefault="00A07F82" w:rsidP="00A07F82">
      <w:r w:rsidRPr="003B3B49">
        <w:t>The UE shall select NPRACH resources and transmits or re- transmits NPRACH preambles using the NPRACH resources and NPRACH configuration corresponding to the coverage enhancement level 1.</w:t>
      </w:r>
      <w:r w:rsidRPr="003B3B49">
        <w:rPr>
          <w:rFonts w:cs="v4.2.0"/>
        </w:rPr>
        <w:t xml:space="preserve"> The rate of correct coverage enhancement level selection during repeated tests shall be at least 90%.</w:t>
      </w:r>
    </w:p>
    <w:p w14:paraId="6FD4FFDC" w14:textId="77777777" w:rsidR="00A07F82" w:rsidRPr="003B3B49" w:rsidRDefault="00A07F82" w:rsidP="00A07F82">
      <w:pPr>
        <w:keepLines/>
        <w:ind w:left="1135" w:hanging="851"/>
      </w:pPr>
      <w:r w:rsidRPr="003B3B49">
        <w:t>Note:</w:t>
      </w:r>
      <w:r w:rsidRPr="003B3B49">
        <w:tab/>
        <w:t>Correct coverage enhancement level selection is a prerequisite for testing the other NPRACH requirements.</w:t>
      </w:r>
    </w:p>
    <w:p w14:paraId="59687B6E" w14:textId="77777777" w:rsidR="00A07F82" w:rsidRPr="003B3B49" w:rsidRDefault="00A07F82" w:rsidP="00A07F82">
      <w:pPr>
        <w:keepLines/>
      </w:pPr>
      <w:r w:rsidRPr="003B3B49">
        <w:rPr>
          <w:lang w:eastAsia="fr-FR"/>
        </w:rPr>
        <w:t>The normative reference for this requirement is 3GPP TS 36.133 [4] clause A.13.3.2.3.</w:t>
      </w:r>
    </w:p>
    <w:p w14:paraId="18540301" w14:textId="77777777" w:rsidR="00A07F82" w:rsidRPr="003B3B49" w:rsidRDefault="00A07F82" w:rsidP="00A07F82">
      <w:pPr>
        <w:pStyle w:val="Heading5"/>
      </w:pPr>
      <w:r w:rsidRPr="003B3B49">
        <w:rPr>
          <w:rStyle w:val="h4Char3"/>
          <w:rFonts w:eastAsia="SimSun"/>
        </w:rPr>
        <w:t>13</w:t>
      </w:r>
      <w:r w:rsidRPr="003B3B49">
        <w:rPr>
          <w:rStyle w:val="ColorfulList-Accent1Char"/>
        </w:rPr>
        <w:t>.</w:t>
      </w:r>
      <w:r w:rsidRPr="003B3B49">
        <w:rPr>
          <w:rStyle w:val="h4Char3"/>
          <w:rFonts w:eastAsia="SimSun"/>
        </w:rPr>
        <w:t>3</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3.4</w:t>
      </w:r>
      <w:r w:rsidRPr="003B3B49">
        <w:tab/>
        <w:t>Test description</w:t>
      </w:r>
    </w:p>
    <w:p w14:paraId="6A04013F" w14:textId="77777777" w:rsidR="00A07F82" w:rsidRPr="003B3B49" w:rsidRDefault="00A07F82" w:rsidP="00A07F82">
      <w:pPr>
        <w:pStyle w:val="H6"/>
      </w:pPr>
      <w:r w:rsidRPr="003B3B49">
        <w:t>13.3.2.3.4.1</w:t>
      </w:r>
      <w:r w:rsidRPr="003B3B49">
        <w:tab/>
        <w:t>Initial conditions</w:t>
      </w:r>
    </w:p>
    <w:p w14:paraId="36B0BD75" w14:textId="77777777" w:rsidR="00A07F82" w:rsidRPr="003B3B49" w:rsidRDefault="00A07F82" w:rsidP="00A07F82">
      <w:r w:rsidRPr="003B3B49">
        <w:t>Test Environment: Normal, as defined in 3GPP TS 36.508 [7] clause 8.1.1.</w:t>
      </w:r>
    </w:p>
    <w:p w14:paraId="3560F6BD" w14:textId="77777777" w:rsidR="00A07F82" w:rsidRPr="003B3B49" w:rsidRDefault="00A07F82" w:rsidP="00A07F82">
      <w:r w:rsidRPr="003B3B49">
        <w:t>Frequencies to be tested: According to Annex E table E-4 and 3GPP TS 36.508 [7] clauses 8.1.3 and 8.1.4.2.</w:t>
      </w:r>
    </w:p>
    <w:p w14:paraId="63E68434" w14:textId="77777777" w:rsidR="00A07F82" w:rsidRPr="003B3B49" w:rsidRDefault="00A07F82" w:rsidP="00A07F82">
      <w:r w:rsidRPr="003B3B49">
        <w:t>Channel Bandwidth to be tested: Ncell bandwidth is as specified in Table 13.3.2.3.5-1.</w:t>
      </w:r>
    </w:p>
    <w:p w14:paraId="1D6AAD0A" w14:textId="77777777" w:rsidR="00A07F82" w:rsidRPr="003B3B49" w:rsidRDefault="00A07F82" w:rsidP="00A07F82">
      <w:pPr>
        <w:pStyle w:val="B1"/>
        <w:rPr>
          <w:rFonts w:eastAsia="Malgun Gothic"/>
        </w:rPr>
      </w:pPr>
      <w:r w:rsidRPr="003B3B49">
        <w:rPr>
          <w:rFonts w:eastAsia="Malgun Gothic"/>
        </w:rPr>
        <w:t>1.</w:t>
      </w:r>
      <w:r w:rsidRPr="003B3B49">
        <w:rPr>
          <w:rFonts w:eastAsia="Malgun Gothic"/>
        </w:rPr>
        <w:tab/>
        <w:t>Connect the SS and AWGN noise source to the UE antenna connectors as shown in 3GPP TS 36.508 [7] Annex A Figure A.18 using only UE main Tx/Rx antenna.</w:t>
      </w:r>
    </w:p>
    <w:p w14:paraId="207D0C8F" w14:textId="77777777" w:rsidR="00A07F82" w:rsidRPr="003B3B49" w:rsidRDefault="00A07F82" w:rsidP="00A07F82">
      <w:pPr>
        <w:pStyle w:val="B1"/>
        <w:rPr>
          <w:rFonts w:eastAsia="Malgun Gothic"/>
        </w:rPr>
      </w:pPr>
      <w:r w:rsidRPr="003B3B49">
        <w:rPr>
          <w:rFonts w:eastAsia="Malgun Gothic"/>
        </w:rPr>
        <w:t>2.</w:t>
      </w:r>
      <w:r w:rsidRPr="003B3B49">
        <w:rPr>
          <w:rFonts w:eastAsia="Malgun Gothic"/>
        </w:rPr>
        <w:tab/>
        <w:t>Propagation conditions are set according to Annex B clause B.0.</w:t>
      </w:r>
    </w:p>
    <w:p w14:paraId="78579F11" w14:textId="77777777" w:rsidR="00A07F82" w:rsidRPr="003B3B49" w:rsidRDefault="00A07F82" w:rsidP="00A07F82">
      <w:pPr>
        <w:pStyle w:val="B1"/>
        <w:rPr>
          <w:rFonts w:eastAsia="Malgun Gothic"/>
        </w:rPr>
      </w:pPr>
      <w:r w:rsidRPr="003B3B49">
        <w:rPr>
          <w:rFonts w:eastAsia="Malgun Gothic"/>
        </w:rPr>
        <w:t>3.</w:t>
      </w:r>
      <w:r w:rsidRPr="003B3B49">
        <w:rPr>
          <w:rFonts w:eastAsia="Malgun Gothic"/>
        </w:rPr>
        <w:tab/>
        <w:t>There is one NB-IoT cell specified in the test. Ncell 1 is the cell used for registration with the power level set according to Annex C.0 and C.1 for this test. In Ncell 1 one anchor carrier and one non-anchor carrier are configured.</w:t>
      </w:r>
    </w:p>
    <w:p w14:paraId="547E3634" w14:textId="77777777" w:rsidR="00A07F82" w:rsidRPr="003B3B49" w:rsidRDefault="00A07F82" w:rsidP="00A07F82">
      <w:pPr>
        <w:pStyle w:val="H6"/>
      </w:pPr>
      <w:r w:rsidRPr="003B3B49">
        <w:t>13.3.2.3.4.2</w:t>
      </w:r>
      <w:r w:rsidRPr="003B3B49">
        <w:tab/>
        <w:t>Test procedure</w:t>
      </w:r>
    </w:p>
    <w:p w14:paraId="08F23971" w14:textId="77777777" w:rsidR="00A07F82" w:rsidRPr="003B3B49" w:rsidRDefault="00A07F82" w:rsidP="00A07F82">
      <w:r w:rsidRPr="003B3B49">
        <w:t xml:space="preserve">The test scenario comprises of </w:t>
      </w:r>
      <w:r w:rsidRPr="003B3B49">
        <w:rPr>
          <w:lang w:eastAsia="fr-FR"/>
        </w:rPr>
        <w:t>2 NB-IoT carriers with 1 Ncell</w:t>
      </w:r>
      <w:r w:rsidRPr="003B3B49">
        <w:t xml:space="preserve">. </w:t>
      </w:r>
    </w:p>
    <w:p w14:paraId="4F9261A4" w14:textId="77777777" w:rsidR="00A07F82" w:rsidRPr="003B3B49" w:rsidRDefault="00A07F82" w:rsidP="00A07F82">
      <w:pPr>
        <w:widowControl w:val="0"/>
        <w:spacing w:after="0"/>
      </w:pPr>
      <w:r w:rsidRPr="003B3B49">
        <w:rPr>
          <w:lang w:eastAsia="fr-FR"/>
        </w:rPr>
        <w:t>The test procedures are the same as test procedures defined in 13.3.2.3.4.2, with step 4 and forward performed on the non-anchor carrier.</w:t>
      </w:r>
    </w:p>
    <w:p w14:paraId="3DB8B642" w14:textId="77777777" w:rsidR="00A07F82" w:rsidRPr="003B3B49" w:rsidRDefault="00A07F82" w:rsidP="00A07F82">
      <w:pPr>
        <w:pStyle w:val="H6"/>
      </w:pPr>
      <w:r w:rsidRPr="003B3B49">
        <w:t>13.3.2.3.4.3</w:t>
      </w:r>
      <w:r w:rsidRPr="003B3B49">
        <w:tab/>
        <w:t>Message contents</w:t>
      </w:r>
    </w:p>
    <w:p w14:paraId="7234C81B" w14:textId="77777777" w:rsidR="00A07F82" w:rsidRPr="003B3B49" w:rsidRDefault="00A07F82" w:rsidP="00A07F82">
      <w:r w:rsidRPr="003B3B49">
        <w:t xml:space="preserve">Message contents are according to TS 36.508 [7] clause 8.1.5B </w:t>
      </w:r>
      <w:r w:rsidRPr="003B3B49">
        <w:rPr>
          <w:rFonts w:hint="eastAsia"/>
          <w:lang w:eastAsia="zh-CN"/>
        </w:rPr>
        <w:t>and</w:t>
      </w:r>
      <w:r w:rsidRPr="003B3B49">
        <w:t xml:space="preserve"> 8.1.6 with following exceptions.</w:t>
      </w:r>
    </w:p>
    <w:p w14:paraId="6DEDB49C" w14:textId="77777777" w:rsidR="00A07F82" w:rsidRPr="003B3B49" w:rsidRDefault="00A07F82" w:rsidP="00A07F82">
      <w:pPr>
        <w:pStyle w:val="TH"/>
      </w:pPr>
      <w:r w:rsidRPr="003B3B49">
        <w:t xml:space="preserve">Table 13.3.2.3.4.3-1: </w:t>
      </w:r>
      <w:r w:rsidRPr="003B3B49">
        <w:rPr>
          <w:lang w:eastAsia="fr-FR"/>
        </w:rPr>
        <w:t>SystemInformationBlockType22-NB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946"/>
        <w:gridCol w:w="1620"/>
      </w:tblGrid>
      <w:tr w:rsidR="00A07F82" w:rsidRPr="003B3B49" w14:paraId="72D0494C" w14:textId="77777777" w:rsidTr="00194164">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5336A7CD" w14:textId="77777777" w:rsidR="00A07F82" w:rsidRPr="003B3B49" w:rsidRDefault="00A07F82" w:rsidP="00194164">
            <w:pPr>
              <w:pStyle w:val="TAL"/>
              <w:keepNext w:val="0"/>
              <w:keepLines w:val="0"/>
            </w:pPr>
            <w:r w:rsidRPr="003B3B49">
              <w:rPr>
                <w:lang w:eastAsia="ja-JP"/>
              </w:rPr>
              <w:t>Derivation Path: 36.508 Table 8.1.4.3.3-8</w:t>
            </w:r>
          </w:p>
        </w:tc>
      </w:tr>
      <w:tr w:rsidR="00A07F82" w:rsidRPr="003B3B49" w14:paraId="5813A93E" w14:textId="77777777" w:rsidTr="00194164">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98E30B" w14:textId="77777777" w:rsidR="00A07F82" w:rsidRPr="003B3B49" w:rsidRDefault="00A07F82" w:rsidP="00194164">
            <w:pPr>
              <w:pStyle w:val="TAH"/>
              <w:keepNext w:val="0"/>
              <w:keepLines w:val="0"/>
            </w:pPr>
            <w:r w:rsidRPr="003B3B49">
              <w:rPr>
                <w:lang w:eastAsia="ja-JP"/>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734AEF57" w14:textId="77777777" w:rsidR="00A07F82" w:rsidRPr="003B3B49" w:rsidRDefault="00A07F82" w:rsidP="00194164">
            <w:pPr>
              <w:pStyle w:val="TAH"/>
              <w:keepNext w:val="0"/>
              <w:keepLines w:val="0"/>
            </w:pPr>
            <w:r w:rsidRPr="003B3B49">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1CCCCE59" w14:textId="77777777" w:rsidR="00A07F82" w:rsidRPr="003B3B49" w:rsidRDefault="00A07F82" w:rsidP="00194164">
            <w:pPr>
              <w:pStyle w:val="TAH"/>
              <w:keepNext w:val="0"/>
              <w:keepLines w:val="0"/>
            </w:pPr>
            <w:r w:rsidRPr="003B3B49">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7814FBFA" w14:textId="77777777" w:rsidR="00A07F82" w:rsidRPr="003B3B49" w:rsidRDefault="00A07F82" w:rsidP="00194164">
            <w:pPr>
              <w:pStyle w:val="TAH"/>
              <w:keepNext w:val="0"/>
              <w:keepLines w:val="0"/>
            </w:pPr>
            <w:r w:rsidRPr="003B3B49">
              <w:rPr>
                <w:lang w:eastAsia="ja-JP"/>
              </w:rPr>
              <w:t>Condition</w:t>
            </w:r>
          </w:p>
        </w:tc>
      </w:tr>
      <w:tr w:rsidR="00A07F82" w:rsidRPr="003B3B49" w14:paraId="69FC07D0"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50A072" w14:textId="77777777" w:rsidR="00A07F82" w:rsidRPr="003B3B49" w:rsidRDefault="00A07F82" w:rsidP="00194164">
            <w:pPr>
              <w:pStyle w:val="TAL"/>
              <w:keepNext w:val="0"/>
              <w:keepLines w:val="0"/>
            </w:pPr>
            <w:r w:rsidRPr="003B3B49">
              <w:rPr>
                <w:lang w:eastAsia="ja-JP"/>
              </w:rPr>
              <w:t>SystemInformationBlockType22-NB-r14 ::= SEQUENCE {</w:t>
            </w:r>
          </w:p>
        </w:tc>
        <w:tc>
          <w:tcPr>
            <w:tcW w:w="2267" w:type="dxa"/>
            <w:tcBorders>
              <w:top w:val="single" w:sz="4" w:space="0" w:color="000000"/>
              <w:left w:val="single" w:sz="4" w:space="0" w:color="000000"/>
              <w:bottom w:val="single" w:sz="4" w:space="0" w:color="000000"/>
              <w:right w:val="single" w:sz="4" w:space="0" w:color="000000"/>
            </w:tcBorders>
          </w:tcPr>
          <w:p w14:paraId="0127DEA1"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71947637"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78810DE" w14:textId="77777777" w:rsidR="00A07F82" w:rsidRPr="003B3B49" w:rsidRDefault="00A07F82" w:rsidP="00194164">
            <w:pPr>
              <w:pStyle w:val="TAL"/>
              <w:keepNext w:val="0"/>
              <w:keepLines w:val="0"/>
            </w:pPr>
          </w:p>
        </w:tc>
      </w:tr>
      <w:tr w:rsidR="00A07F82" w:rsidRPr="003B3B49" w14:paraId="6BB5E11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C49760" w14:textId="77777777" w:rsidR="00A07F82" w:rsidRPr="003B3B49" w:rsidRDefault="00A07F82" w:rsidP="00194164">
            <w:pPr>
              <w:pStyle w:val="TAL"/>
              <w:keepNext w:val="0"/>
              <w:keepLines w:val="0"/>
            </w:pPr>
            <w:r w:rsidRPr="003B3B49">
              <w:rPr>
                <w:lang w:eastAsia="ja-JP"/>
              </w:rPr>
              <w:t xml:space="preserve">  ul-ConfigList-r14 SEQUENCE (SIZE (1.. maxNonAnchorCarriers-NB-r14)) OF UL-ConfigCommon-NB-r14 SEQUENCE {</w:t>
            </w:r>
          </w:p>
        </w:tc>
        <w:tc>
          <w:tcPr>
            <w:tcW w:w="2267" w:type="dxa"/>
            <w:tcBorders>
              <w:top w:val="single" w:sz="4" w:space="0" w:color="000000"/>
              <w:left w:val="single" w:sz="4" w:space="0" w:color="000000"/>
              <w:bottom w:val="single" w:sz="4" w:space="0" w:color="000000"/>
              <w:right w:val="single" w:sz="4" w:space="0" w:color="000000"/>
            </w:tcBorders>
          </w:tcPr>
          <w:p w14:paraId="04EFE511"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02337095"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A72A879" w14:textId="77777777" w:rsidR="00A07F82" w:rsidRPr="003B3B49" w:rsidRDefault="00A07F82" w:rsidP="00194164">
            <w:pPr>
              <w:pStyle w:val="TAL"/>
              <w:keepNext w:val="0"/>
              <w:keepLines w:val="0"/>
            </w:pPr>
          </w:p>
        </w:tc>
      </w:tr>
      <w:tr w:rsidR="00A07F82" w:rsidRPr="003B3B49" w14:paraId="56C674D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89ADA7" w14:textId="77777777" w:rsidR="00A07F82" w:rsidRPr="003B3B49" w:rsidRDefault="00A07F82" w:rsidP="00194164">
            <w:pPr>
              <w:pStyle w:val="TAL"/>
              <w:keepNext w:val="0"/>
              <w:keepLines w:val="0"/>
            </w:pPr>
            <w:r w:rsidRPr="003B3B49">
              <w:rPr>
                <w:lang w:eastAsia="ja-JP"/>
              </w:rPr>
              <w:t xml:space="preserve">    UL-ConfigCommon-NB-r14[1] SEQUENCE {</w:t>
            </w:r>
          </w:p>
        </w:tc>
        <w:tc>
          <w:tcPr>
            <w:tcW w:w="2267" w:type="dxa"/>
            <w:tcBorders>
              <w:top w:val="single" w:sz="4" w:space="0" w:color="000000"/>
              <w:left w:val="single" w:sz="4" w:space="0" w:color="000000"/>
              <w:bottom w:val="single" w:sz="4" w:space="0" w:color="000000"/>
              <w:right w:val="single" w:sz="4" w:space="0" w:color="000000"/>
            </w:tcBorders>
          </w:tcPr>
          <w:p w14:paraId="2BD7BD1B"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0E7E7BB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55C08B3" w14:textId="77777777" w:rsidR="00A07F82" w:rsidRPr="003B3B49" w:rsidRDefault="00A07F82" w:rsidP="00194164">
            <w:pPr>
              <w:pStyle w:val="TAL"/>
              <w:keepNext w:val="0"/>
              <w:keepLines w:val="0"/>
            </w:pPr>
          </w:p>
        </w:tc>
      </w:tr>
      <w:tr w:rsidR="00A07F82" w:rsidRPr="003B3B49" w14:paraId="52D9357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7E718C" w14:textId="77777777" w:rsidR="00A07F82" w:rsidRPr="003B3B49" w:rsidRDefault="00A07F82" w:rsidP="00194164">
            <w:pPr>
              <w:pStyle w:val="TAL"/>
              <w:keepNext w:val="0"/>
              <w:keepLines w:val="0"/>
            </w:pPr>
            <w:r w:rsidRPr="003B3B49">
              <w:rPr>
                <w:lang w:eastAsia="ja-JP"/>
              </w:rPr>
              <w:t xml:space="preserve">      nprach-ParametersList-r14 SEQUENCE (SIZE (1.. maxNPRACH-Resources-NB-r13)) OF NPRACH-Parameters-NB-r14 SEQUENCE {</w:t>
            </w:r>
          </w:p>
        </w:tc>
        <w:tc>
          <w:tcPr>
            <w:tcW w:w="2267" w:type="dxa"/>
            <w:tcBorders>
              <w:top w:val="single" w:sz="4" w:space="0" w:color="000000"/>
              <w:left w:val="single" w:sz="4" w:space="0" w:color="000000"/>
              <w:bottom w:val="single" w:sz="4" w:space="0" w:color="000000"/>
              <w:right w:val="single" w:sz="4" w:space="0" w:color="000000"/>
            </w:tcBorders>
          </w:tcPr>
          <w:p w14:paraId="0BD6B5DE"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470BCD5B"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AD1EF61" w14:textId="77777777" w:rsidR="00A07F82" w:rsidRPr="003B3B49" w:rsidRDefault="00A07F82" w:rsidP="00194164">
            <w:pPr>
              <w:pStyle w:val="TAL"/>
              <w:keepNext w:val="0"/>
              <w:keepLines w:val="0"/>
            </w:pPr>
          </w:p>
        </w:tc>
      </w:tr>
      <w:tr w:rsidR="00A07F82" w:rsidRPr="003B3B49" w14:paraId="14D6082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E56FF8" w14:textId="77777777" w:rsidR="00A07F82" w:rsidRPr="003B3B49" w:rsidRDefault="00A07F82" w:rsidP="00194164">
            <w:pPr>
              <w:pStyle w:val="TAL"/>
              <w:keepNext w:val="0"/>
              <w:keepLines w:val="0"/>
            </w:pPr>
            <w:r w:rsidRPr="003B3B49">
              <w:rPr>
                <w:lang w:eastAsia="ja-JP"/>
              </w:rPr>
              <w:t xml:space="preserve">        </w:t>
            </w:r>
            <w:r w:rsidRPr="003B3B49">
              <w:rPr>
                <w:rFonts w:cs="Courier New"/>
                <w:szCs w:val="16"/>
                <w:lang w:eastAsia="ja-JP"/>
              </w:rPr>
              <w:t>NPRACH-Parameters-NB-r14[1]</w:t>
            </w:r>
            <w:r w:rsidRPr="003B3B49">
              <w:rPr>
                <w:lang w:eastAsia="ja-JP"/>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0A057775"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0EC4687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FE7A5F2" w14:textId="77777777" w:rsidR="00A07F82" w:rsidRPr="003B3B49" w:rsidRDefault="00A07F82" w:rsidP="00194164">
            <w:pPr>
              <w:pStyle w:val="TAL"/>
              <w:keepNext w:val="0"/>
              <w:keepLines w:val="0"/>
            </w:pPr>
          </w:p>
        </w:tc>
      </w:tr>
      <w:tr w:rsidR="00A07F82" w:rsidRPr="003B3B49" w14:paraId="6DAAC3C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03DF2A" w14:textId="77777777" w:rsidR="00A07F82" w:rsidRPr="003B3B49" w:rsidRDefault="00A07F82" w:rsidP="00194164">
            <w:pPr>
              <w:pStyle w:val="TAL"/>
              <w:keepNext w:val="0"/>
              <w:keepLines w:val="0"/>
            </w:pPr>
            <w:r w:rsidRPr="003B3B49">
              <w:rPr>
                <w:lang w:eastAsia="ja-JP"/>
              </w:rPr>
              <w:t xml:space="preserve">          nprach-Parameters-r14 SEQUENCE {</w:t>
            </w:r>
          </w:p>
        </w:tc>
        <w:tc>
          <w:tcPr>
            <w:tcW w:w="2267" w:type="dxa"/>
            <w:tcBorders>
              <w:top w:val="single" w:sz="4" w:space="0" w:color="000000"/>
              <w:left w:val="single" w:sz="4" w:space="0" w:color="000000"/>
              <w:bottom w:val="single" w:sz="4" w:space="0" w:color="000000"/>
              <w:right w:val="single" w:sz="4" w:space="0" w:color="000000"/>
            </w:tcBorders>
          </w:tcPr>
          <w:p w14:paraId="19953909"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0CB9BB9B"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C5ED8AA" w14:textId="77777777" w:rsidR="00A07F82" w:rsidRPr="003B3B49" w:rsidRDefault="00A07F82" w:rsidP="00194164">
            <w:pPr>
              <w:pStyle w:val="TAL"/>
              <w:keepNext w:val="0"/>
              <w:keepLines w:val="0"/>
            </w:pPr>
          </w:p>
        </w:tc>
      </w:tr>
      <w:tr w:rsidR="00A07F82" w:rsidRPr="003B3B49" w14:paraId="2A0A3FC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268BB4" w14:textId="77777777" w:rsidR="00A07F82" w:rsidRPr="003B3B49" w:rsidRDefault="00A07F82" w:rsidP="00194164">
            <w:pPr>
              <w:pStyle w:val="TAL"/>
              <w:keepNext w:val="0"/>
              <w:keepLines w:val="0"/>
            </w:pPr>
            <w:r w:rsidRPr="003B3B49">
              <w:rPr>
                <w:lang w:eastAsia="ja-JP"/>
              </w:rPr>
              <w:t xml:space="preserve">            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20CA5887" w14:textId="77777777" w:rsidR="00A07F82" w:rsidRPr="003B3B49" w:rsidRDefault="00A07F82" w:rsidP="00194164">
            <w:pPr>
              <w:pStyle w:val="TAL"/>
              <w:keepNext w:val="0"/>
              <w:keepLines w:val="0"/>
            </w:pPr>
            <w:r w:rsidRPr="003B3B49">
              <w:rPr>
                <w:lang w:eastAsia="ja-JP"/>
              </w:rPr>
              <w:t>ms40</w:t>
            </w:r>
          </w:p>
        </w:tc>
        <w:tc>
          <w:tcPr>
            <w:tcW w:w="1946" w:type="dxa"/>
            <w:tcBorders>
              <w:top w:val="single" w:sz="4" w:space="0" w:color="000000"/>
              <w:left w:val="single" w:sz="4" w:space="0" w:color="000000"/>
              <w:bottom w:val="single" w:sz="4" w:space="0" w:color="000000"/>
              <w:right w:val="single" w:sz="4" w:space="0" w:color="000000"/>
            </w:tcBorders>
          </w:tcPr>
          <w:p w14:paraId="0DB2E83F"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3846B04" w14:textId="77777777" w:rsidR="00A07F82" w:rsidRPr="003B3B49" w:rsidRDefault="00A07F82" w:rsidP="00194164">
            <w:pPr>
              <w:pStyle w:val="TAL"/>
              <w:keepNext w:val="0"/>
              <w:keepLines w:val="0"/>
            </w:pPr>
          </w:p>
        </w:tc>
      </w:tr>
      <w:tr w:rsidR="00A07F82" w:rsidRPr="003B3B49" w14:paraId="7CAB8A6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3DD8DC" w14:textId="77777777" w:rsidR="00A07F82" w:rsidRPr="003B3B49" w:rsidRDefault="00A07F82" w:rsidP="00194164">
            <w:pPr>
              <w:pStyle w:val="TAL"/>
              <w:keepNext w:val="0"/>
              <w:keepLines w:val="0"/>
            </w:pPr>
            <w:r w:rsidRPr="003B3B49">
              <w:rPr>
                <w:lang w:eastAsia="ja-JP"/>
              </w:rPr>
              <w:t xml:space="preserve">            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6DB55DC4" w14:textId="77777777" w:rsidR="00A07F82" w:rsidRPr="003B3B49" w:rsidRDefault="00A07F82" w:rsidP="00194164">
            <w:pPr>
              <w:pStyle w:val="TAL"/>
              <w:keepNext w:val="0"/>
              <w:keepLines w:val="0"/>
            </w:pPr>
            <w:r w:rsidRPr="003B3B49">
              <w:rPr>
                <w:lang w:eastAsia="ja-JP"/>
              </w:rPr>
              <w:t>ms8</w:t>
            </w:r>
          </w:p>
        </w:tc>
        <w:tc>
          <w:tcPr>
            <w:tcW w:w="1946" w:type="dxa"/>
            <w:tcBorders>
              <w:top w:val="single" w:sz="4" w:space="0" w:color="000000"/>
              <w:left w:val="single" w:sz="4" w:space="0" w:color="000000"/>
              <w:bottom w:val="single" w:sz="4" w:space="0" w:color="000000"/>
              <w:right w:val="single" w:sz="4" w:space="0" w:color="000000"/>
            </w:tcBorders>
          </w:tcPr>
          <w:p w14:paraId="61DB0CFB"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B8DDEDD" w14:textId="77777777" w:rsidR="00A07F82" w:rsidRPr="003B3B49" w:rsidRDefault="00A07F82" w:rsidP="00194164">
            <w:pPr>
              <w:pStyle w:val="TAL"/>
              <w:keepNext w:val="0"/>
              <w:keepLines w:val="0"/>
            </w:pPr>
          </w:p>
        </w:tc>
      </w:tr>
      <w:tr w:rsidR="00A07F82" w:rsidRPr="003B3B49" w14:paraId="0C5A6C7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EA054F" w14:textId="77777777" w:rsidR="00A07F82" w:rsidRPr="003B3B49" w:rsidRDefault="00A07F82" w:rsidP="00194164">
            <w:pPr>
              <w:pStyle w:val="TAL"/>
              <w:keepNext w:val="0"/>
              <w:keepLines w:val="0"/>
            </w:pPr>
            <w:r w:rsidRPr="003B3B49">
              <w:rPr>
                <w:lang w:eastAsia="ja-JP"/>
              </w:rPr>
              <w:t xml:space="preserve">            nprach-SubcarrierOffset-r14 </w:t>
            </w:r>
          </w:p>
        </w:tc>
        <w:tc>
          <w:tcPr>
            <w:tcW w:w="2267" w:type="dxa"/>
            <w:tcBorders>
              <w:top w:val="single" w:sz="4" w:space="0" w:color="000000"/>
              <w:left w:val="single" w:sz="4" w:space="0" w:color="000000"/>
              <w:bottom w:val="single" w:sz="4" w:space="0" w:color="000000"/>
              <w:right w:val="single" w:sz="4" w:space="0" w:color="000000"/>
            </w:tcBorders>
            <w:hideMark/>
          </w:tcPr>
          <w:p w14:paraId="3BDA8AD4" w14:textId="77777777" w:rsidR="00A07F82" w:rsidRPr="003B3B49" w:rsidRDefault="00A07F82" w:rsidP="00194164">
            <w:pPr>
              <w:pStyle w:val="TAL"/>
              <w:keepNext w:val="0"/>
              <w:keepLines w:val="0"/>
            </w:pPr>
            <w:r w:rsidRPr="003B3B49">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4A0CCCC5"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8186EAA" w14:textId="77777777" w:rsidR="00A07F82" w:rsidRPr="003B3B49" w:rsidRDefault="00A07F82" w:rsidP="00194164">
            <w:pPr>
              <w:pStyle w:val="TAL"/>
              <w:keepNext w:val="0"/>
              <w:keepLines w:val="0"/>
            </w:pPr>
          </w:p>
        </w:tc>
      </w:tr>
      <w:tr w:rsidR="00A07F82" w:rsidRPr="003B3B49" w14:paraId="7BBBFB24"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FEE81F" w14:textId="77777777" w:rsidR="00A07F82" w:rsidRPr="003B3B49" w:rsidRDefault="00A07F82" w:rsidP="00194164">
            <w:pPr>
              <w:pStyle w:val="TAL"/>
              <w:keepNext w:val="0"/>
              <w:keepLines w:val="0"/>
            </w:pPr>
            <w:r w:rsidRPr="003B3B49">
              <w:rPr>
                <w:lang w:eastAsia="ja-JP"/>
              </w:rPr>
              <w:t xml:space="preserve">            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51BA229" w14:textId="77777777" w:rsidR="00A07F82" w:rsidRPr="003B3B49" w:rsidRDefault="00A07F82" w:rsidP="00194164">
            <w:pPr>
              <w:pStyle w:val="TAL"/>
              <w:keepNext w:val="0"/>
              <w:keepLines w:val="0"/>
            </w:pPr>
            <w:r w:rsidRPr="003B3B49">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7028E1DF"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B6E2630" w14:textId="77777777" w:rsidR="00A07F82" w:rsidRPr="003B3B49" w:rsidRDefault="00A07F82" w:rsidP="00194164">
            <w:pPr>
              <w:pStyle w:val="TAL"/>
              <w:keepNext w:val="0"/>
              <w:keepLines w:val="0"/>
            </w:pPr>
          </w:p>
        </w:tc>
      </w:tr>
      <w:tr w:rsidR="00A07F82" w:rsidRPr="003B3B49" w14:paraId="5FD7F2E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9E9015" w14:textId="77777777" w:rsidR="00A07F82" w:rsidRPr="003B3B49" w:rsidRDefault="00A07F82" w:rsidP="00194164">
            <w:pPr>
              <w:pStyle w:val="TAL"/>
              <w:keepNext w:val="0"/>
              <w:keepLines w:val="0"/>
            </w:pPr>
            <w:r w:rsidRPr="003B3B49">
              <w:rPr>
                <w:lang w:eastAsia="ja-JP"/>
              </w:rPr>
              <w:t xml:space="preserve">            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5F0A6725" w14:textId="77777777" w:rsidR="00A07F82" w:rsidRPr="003B3B49" w:rsidRDefault="00A07F82" w:rsidP="00194164">
            <w:pPr>
              <w:pStyle w:val="TAL"/>
              <w:keepNext w:val="0"/>
              <w:keepLines w:val="0"/>
            </w:pPr>
            <w:r w:rsidRPr="003B3B49">
              <w:rPr>
                <w:lang w:eastAsia="zh-CN"/>
              </w:rPr>
              <w:t>z</w:t>
            </w:r>
            <w:r w:rsidRPr="003B3B49">
              <w:rPr>
                <w:lang w:eastAsia="ja-JP"/>
              </w:rPr>
              <w:t>ero</w:t>
            </w:r>
          </w:p>
        </w:tc>
        <w:tc>
          <w:tcPr>
            <w:tcW w:w="1946" w:type="dxa"/>
            <w:tcBorders>
              <w:top w:val="single" w:sz="4" w:space="0" w:color="000000"/>
              <w:left w:val="single" w:sz="4" w:space="0" w:color="000000"/>
              <w:bottom w:val="single" w:sz="4" w:space="0" w:color="000000"/>
              <w:right w:val="single" w:sz="4" w:space="0" w:color="000000"/>
            </w:tcBorders>
          </w:tcPr>
          <w:p w14:paraId="2D23D77A"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30E1F69" w14:textId="77777777" w:rsidR="00A07F82" w:rsidRPr="003B3B49" w:rsidRDefault="00A07F82" w:rsidP="00194164">
            <w:pPr>
              <w:pStyle w:val="TAL"/>
              <w:keepNext w:val="0"/>
              <w:keepLines w:val="0"/>
            </w:pPr>
          </w:p>
        </w:tc>
      </w:tr>
      <w:tr w:rsidR="00A07F82" w:rsidRPr="003B3B49" w14:paraId="5B4DBDF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8EA078" w14:textId="77777777" w:rsidR="00A07F82" w:rsidRPr="003B3B49" w:rsidRDefault="00A07F82" w:rsidP="00194164">
            <w:pPr>
              <w:pStyle w:val="TAL"/>
              <w:keepNext w:val="0"/>
              <w:keepLines w:val="0"/>
            </w:pPr>
            <w:r w:rsidRPr="003B3B49">
              <w:rPr>
                <w:lang w:eastAsia="ja-JP"/>
              </w:rPr>
              <w:t xml:space="preserve">            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4CAF14E7" w14:textId="77777777" w:rsidR="00A07F82" w:rsidRPr="003B3B49" w:rsidRDefault="00A07F82" w:rsidP="00194164">
            <w:pPr>
              <w:pStyle w:val="TAL"/>
              <w:keepNext w:val="0"/>
              <w:keepLines w:val="0"/>
            </w:pPr>
            <w:r w:rsidRPr="003B3B49">
              <w:rPr>
                <w:lang w:eastAsia="ja-JP"/>
              </w:rPr>
              <w:t>r4</w:t>
            </w:r>
          </w:p>
        </w:tc>
        <w:tc>
          <w:tcPr>
            <w:tcW w:w="1946" w:type="dxa"/>
            <w:tcBorders>
              <w:top w:val="single" w:sz="4" w:space="0" w:color="000000"/>
              <w:left w:val="single" w:sz="4" w:space="0" w:color="000000"/>
              <w:bottom w:val="single" w:sz="4" w:space="0" w:color="000000"/>
              <w:right w:val="single" w:sz="4" w:space="0" w:color="000000"/>
            </w:tcBorders>
          </w:tcPr>
          <w:p w14:paraId="73C1BEC0"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ABFCDF9" w14:textId="77777777" w:rsidR="00A07F82" w:rsidRPr="003B3B49" w:rsidRDefault="00A07F82" w:rsidP="00194164">
            <w:pPr>
              <w:pStyle w:val="TAL"/>
              <w:keepNext w:val="0"/>
              <w:keepLines w:val="0"/>
            </w:pPr>
          </w:p>
        </w:tc>
      </w:tr>
      <w:tr w:rsidR="00A07F82" w:rsidRPr="003B3B49" w14:paraId="6005140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07DBE3E" w14:textId="77777777" w:rsidR="00A07F82" w:rsidRPr="003B3B49" w:rsidRDefault="00A07F82" w:rsidP="00194164">
            <w:pPr>
              <w:pStyle w:val="TAL"/>
              <w:keepNext w:val="0"/>
              <w:keepLines w:val="0"/>
            </w:pPr>
            <w:r w:rsidRPr="003B3B49">
              <w:rPr>
                <w:lang w:eastAsia="ja-JP"/>
              </w:rPr>
              <w:t xml:space="preserve">            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02F820A0" w14:textId="77777777" w:rsidR="00A07F82" w:rsidRPr="003B3B49" w:rsidRDefault="00A07F82" w:rsidP="00194164">
            <w:pPr>
              <w:pStyle w:val="TAL"/>
              <w:keepNext w:val="0"/>
              <w:keepLines w:val="0"/>
            </w:pPr>
            <w:r w:rsidRPr="003B3B49">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0408544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E95B31C" w14:textId="77777777" w:rsidR="00A07F82" w:rsidRPr="003B3B49" w:rsidRDefault="00A07F82" w:rsidP="00194164">
            <w:pPr>
              <w:pStyle w:val="TAL"/>
              <w:keepNext w:val="0"/>
              <w:keepLines w:val="0"/>
            </w:pPr>
          </w:p>
        </w:tc>
      </w:tr>
      <w:tr w:rsidR="00A07F82" w:rsidRPr="003B3B49" w14:paraId="551D525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DF0DF1" w14:textId="77777777" w:rsidR="00A07F82" w:rsidRPr="003B3B49" w:rsidRDefault="00A07F82" w:rsidP="00194164">
            <w:pPr>
              <w:pStyle w:val="TAL"/>
              <w:keepNext w:val="0"/>
              <w:keepLines w:val="0"/>
            </w:pPr>
            <w:r w:rsidRPr="003B3B49">
              <w:rPr>
                <w:lang w:eastAsia="ja-JP"/>
              </w:rPr>
              <w:t xml:space="preserve">            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31269A83"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310263C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3BA1751" w14:textId="77777777" w:rsidR="00A07F82" w:rsidRPr="003B3B49" w:rsidRDefault="00A07F82" w:rsidP="00194164">
            <w:pPr>
              <w:pStyle w:val="TAL"/>
              <w:keepNext w:val="0"/>
              <w:keepLines w:val="0"/>
            </w:pPr>
          </w:p>
        </w:tc>
      </w:tr>
      <w:tr w:rsidR="00A07F82" w:rsidRPr="003B3B49" w14:paraId="2104D63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ECE497" w14:textId="77777777" w:rsidR="00A07F82" w:rsidRPr="003B3B49" w:rsidRDefault="00A07F82" w:rsidP="00194164">
            <w:pPr>
              <w:pStyle w:val="TAL"/>
              <w:keepNext w:val="0"/>
              <w:keepLines w:val="0"/>
            </w:pPr>
            <w:r w:rsidRPr="003B3B49">
              <w:rPr>
                <w:lang w:eastAsia="ja-JP"/>
              </w:rPr>
              <w:t xml:space="preserve">            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B0A60E6" w14:textId="77777777" w:rsidR="00A07F82" w:rsidRPr="003B3B49" w:rsidRDefault="00A07F82" w:rsidP="00194164">
            <w:pPr>
              <w:pStyle w:val="TAL"/>
              <w:keepNext w:val="0"/>
              <w:keepLines w:val="0"/>
            </w:pPr>
            <w:r w:rsidRPr="003B3B49">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583454E9"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AAA4423" w14:textId="77777777" w:rsidR="00A07F82" w:rsidRPr="003B3B49" w:rsidRDefault="00A07F82" w:rsidP="00194164">
            <w:pPr>
              <w:pStyle w:val="TAL"/>
              <w:keepNext w:val="0"/>
              <w:keepLines w:val="0"/>
            </w:pPr>
          </w:p>
        </w:tc>
      </w:tr>
      <w:tr w:rsidR="00A07F82" w:rsidRPr="003B3B49" w14:paraId="07115366"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9B0493" w14:textId="77777777" w:rsidR="00A07F82" w:rsidRPr="003B3B49" w:rsidRDefault="00A07F82" w:rsidP="00194164">
            <w:pPr>
              <w:pStyle w:val="TAL"/>
              <w:keepNext w:val="0"/>
              <w:keepLines w:val="0"/>
            </w:pPr>
            <w:r w:rsidRPr="003B3B49">
              <w:rPr>
                <w:lang w:eastAsia="ja-JP"/>
              </w:rPr>
              <w:t xml:space="preserve">            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430B5A43" w14:textId="77777777" w:rsidR="00A07F82" w:rsidRPr="003B3B49" w:rsidRDefault="00A07F82" w:rsidP="00194164">
            <w:pPr>
              <w:pStyle w:val="TAL"/>
              <w:keepNext w:val="0"/>
              <w:keepLines w:val="0"/>
            </w:pPr>
            <w:r w:rsidRPr="003B3B49">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25929488"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358F73B" w14:textId="77777777" w:rsidR="00A07F82" w:rsidRPr="003B3B49" w:rsidRDefault="00A07F82" w:rsidP="00194164">
            <w:pPr>
              <w:pStyle w:val="TAL"/>
              <w:keepNext w:val="0"/>
              <w:keepLines w:val="0"/>
            </w:pPr>
          </w:p>
        </w:tc>
      </w:tr>
      <w:tr w:rsidR="00A07F82" w:rsidRPr="003B3B49" w14:paraId="2CF5D4D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B9360A"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25AEA22"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54D505A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B468F58" w14:textId="77777777" w:rsidR="00A07F82" w:rsidRPr="003B3B49" w:rsidRDefault="00A07F82" w:rsidP="00194164">
            <w:pPr>
              <w:pStyle w:val="TAL"/>
              <w:keepNext w:val="0"/>
              <w:keepLines w:val="0"/>
            </w:pPr>
          </w:p>
        </w:tc>
      </w:tr>
      <w:tr w:rsidR="00A07F82" w:rsidRPr="003B3B49" w14:paraId="4987B78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F447CD"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F7366AD"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1936E79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A5E9504" w14:textId="77777777" w:rsidR="00A07F82" w:rsidRPr="003B3B49" w:rsidRDefault="00A07F82" w:rsidP="00194164">
            <w:pPr>
              <w:pStyle w:val="TAL"/>
              <w:keepNext w:val="0"/>
              <w:keepLines w:val="0"/>
            </w:pPr>
          </w:p>
        </w:tc>
      </w:tr>
      <w:tr w:rsidR="00A07F82" w:rsidRPr="003B3B49" w14:paraId="30C6928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97D622" w14:textId="77777777" w:rsidR="00A07F82" w:rsidRPr="003B3B49" w:rsidRDefault="00A07F82" w:rsidP="00194164">
            <w:pPr>
              <w:pStyle w:val="TAL"/>
              <w:keepNext w:val="0"/>
              <w:keepLines w:val="0"/>
            </w:pPr>
            <w:r w:rsidRPr="003B3B49">
              <w:rPr>
                <w:lang w:eastAsia="ja-JP"/>
              </w:rPr>
              <w:t xml:space="preserve">        </w:t>
            </w:r>
            <w:r w:rsidRPr="003B3B49">
              <w:rPr>
                <w:rFonts w:cs="Courier New"/>
                <w:szCs w:val="16"/>
                <w:lang w:eastAsia="ja-JP"/>
              </w:rPr>
              <w:t>NPRACH-Parameters-NB-r14[2]</w:t>
            </w:r>
            <w:r w:rsidRPr="003B3B49">
              <w:rPr>
                <w:lang w:eastAsia="ja-JP"/>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39FEC35F"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7D99F870"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6DCD43B" w14:textId="77777777" w:rsidR="00A07F82" w:rsidRPr="003B3B49" w:rsidRDefault="00A07F82" w:rsidP="00194164">
            <w:pPr>
              <w:pStyle w:val="TAL"/>
              <w:keepNext w:val="0"/>
              <w:keepLines w:val="0"/>
            </w:pPr>
          </w:p>
        </w:tc>
      </w:tr>
      <w:tr w:rsidR="00A07F82" w:rsidRPr="003B3B49" w14:paraId="34ABEA3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EF4C1C" w14:textId="77777777" w:rsidR="00A07F82" w:rsidRPr="003B3B49" w:rsidRDefault="00A07F82" w:rsidP="00194164">
            <w:pPr>
              <w:pStyle w:val="TAL"/>
              <w:keepNext w:val="0"/>
              <w:keepLines w:val="0"/>
            </w:pPr>
            <w:r w:rsidRPr="003B3B49">
              <w:rPr>
                <w:lang w:eastAsia="ja-JP"/>
              </w:rPr>
              <w:t xml:space="preserve">          nprach-Parameters-r14 SEQUENCE {</w:t>
            </w:r>
          </w:p>
        </w:tc>
        <w:tc>
          <w:tcPr>
            <w:tcW w:w="2267" w:type="dxa"/>
            <w:tcBorders>
              <w:top w:val="single" w:sz="4" w:space="0" w:color="000000"/>
              <w:left w:val="single" w:sz="4" w:space="0" w:color="000000"/>
              <w:bottom w:val="single" w:sz="4" w:space="0" w:color="000000"/>
              <w:right w:val="single" w:sz="4" w:space="0" w:color="000000"/>
            </w:tcBorders>
          </w:tcPr>
          <w:p w14:paraId="1347A192"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3E0E17E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DB71BA2" w14:textId="77777777" w:rsidR="00A07F82" w:rsidRPr="003B3B49" w:rsidRDefault="00A07F82" w:rsidP="00194164">
            <w:pPr>
              <w:pStyle w:val="TAL"/>
              <w:keepNext w:val="0"/>
              <w:keepLines w:val="0"/>
            </w:pPr>
          </w:p>
        </w:tc>
      </w:tr>
      <w:tr w:rsidR="00A07F82" w:rsidRPr="003B3B49" w14:paraId="1AB6A39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45546A" w14:textId="77777777" w:rsidR="00A07F82" w:rsidRPr="003B3B49" w:rsidRDefault="00A07F82" w:rsidP="00194164">
            <w:pPr>
              <w:pStyle w:val="TAL"/>
              <w:keepNext w:val="0"/>
              <w:keepLines w:val="0"/>
            </w:pPr>
            <w:r w:rsidRPr="003B3B49">
              <w:rPr>
                <w:lang w:eastAsia="ja-JP"/>
              </w:rPr>
              <w:t xml:space="preserve">            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78C439D3" w14:textId="77777777" w:rsidR="00A07F82" w:rsidRPr="003B3B49" w:rsidRDefault="00A07F82" w:rsidP="00194164">
            <w:pPr>
              <w:pStyle w:val="TAL"/>
              <w:keepNext w:val="0"/>
              <w:keepLines w:val="0"/>
            </w:pPr>
            <w:r w:rsidRPr="003B3B49">
              <w:rPr>
                <w:lang w:eastAsia="ja-JP"/>
              </w:rPr>
              <w:t>ms240</w:t>
            </w:r>
          </w:p>
        </w:tc>
        <w:tc>
          <w:tcPr>
            <w:tcW w:w="1946" w:type="dxa"/>
            <w:tcBorders>
              <w:top w:val="single" w:sz="4" w:space="0" w:color="000000"/>
              <w:left w:val="single" w:sz="4" w:space="0" w:color="000000"/>
              <w:bottom w:val="single" w:sz="4" w:space="0" w:color="000000"/>
              <w:right w:val="single" w:sz="4" w:space="0" w:color="000000"/>
            </w:tcBorders>
          </w:tcPr>
          <w:p w14:paraId="1AEB534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0E5CB57" w14:textId="77777777" w:rsidR="00A07F82" w:rsidRPr="003B3B49" w:rsidRDefault="00A07F82" w:rsidP="00194164">
            <w:pPr>
              <w:pStyle w:val="TAL"/>
              <w:keepNext w:val="0"/>
              <w:keepLines w:val="0"/>
            </w:pPr>
          </w:p>
        </w:tc>
      </w:tr>
      <w:tr w:rsidR="00A07F82" w:rsidRPr="003B3B49" w14:paraId="5135FC4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ADDF25" w14:textId="77777777" w:rsidR="00A07F82" w:rsidRPr="003B3B49" w:rsidRDefault="00A07F82" w:rsidP="00194164">
            <w:pPr>
              <w:pStyle w:val="TAL"/>
              <w:keepNext w:val="0"/>
              <w:keepLines w:val="0"/>
            </w:pPr>
            <w:r w:rsidRPr="003B3B49">
              <w:rPr>
                <w:lang w:eastAsia="ja-JP"/>
              </w:rPr>
              <w:t xml:space="preserve">            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085676BF" w14:textId="77777777" w:rsidR="00A07F82" w:rsidRPr="003B3B49" w:rsidRDefault="00A07F82" w:rsidP="00194164">
            <w:pPr>
              <w:pStyle w:val="TAL"/>
              <w:keepNext w:val="0"/>
              <w:keepLines w:val="0"/>
            </w:pPr>
            <w:r w:rsidRPr="003B3B49">
              <w:rPr>
                <w:lang w:eastAsia="ja-JP"/>
              </w:rPr>
              <w:t>ms64</w:t>
            </w:r>
          </w:p>
        </w:tc>
        <w:tc>
          <w:tcPr>
            <w:tcW w:w="1946" w:type="dxa"/>
            <w:tcBorders>
              <w:top w:val="single" w:sz="4" w:space="0" w:color="000000"/>
              <w:left w:val="single" w:sz="4" w:space="0" w:color="000000"/>
              <w:bottom w:val="single" w:sz="4" w:space="0" w:color="000000"/>
              <w:right w:val="single" w:sz="4" w:space="0" w:color="000000"/>
            </w:tcBorders>
          </w:tcPr>
          <w:p w14:paraId="78162AD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5776A4F" w14:textId="77777777" w:rsidR="00A07F82" w:rsidRPr="003B3B49" w:rsidRDefault="00A07F82" w:rsidP="00194164">
            <w:pPr>
              <w:pStyle w:val="TAL"/>
              <w:keepNext w:val="0"/>
              <w:keepLines w:val="0"/>
            </w:pPr>
          </w:p>
        </w:tc>
      </w:tr>
      <w:tr w:rsidR="00A07F82" w:rsidRPr="003B3B49" w14:paraId="7C3CDE7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1C8770" w14:textId="77777777" w:rsidR="00A07F82" w:rsidRPr="003B3B49" w:rsidRDefault="00A07F82" w:rsidP="00194164">
            <w:pPr>
              <w:pStyle w:val="TAL"/>
              <w:keepNext w:val="0"/>
              <w:keepLines w:val="0"/>
            </w:pPr>
            <w:r w:rsidRPr="003B3B49">
              <w:rPr>
                <w:lang w:eastAsia="ja-JP"/>
              </w:rPr>
              <w:t xml:space="preserve">            nprach-SubcarrierOffset-r14 </w:t>
            </w:r>
          </w:p>
        </w:tc>
        <w:tc>
          <w:tcPr>
            <w:tcW w:w="2267" w:type="dxa"/>
            <w:tcBorders>
              <w:top w:val="single" w:sz="4" w:space="0" w:color="000000"/>
              <w:left w:val="single" w:sz="4" w:space="0" w:color="000000"/>
              <w:bottom w:val="single" w:sz="4" w:space="0" w:color="000000"/>
              <w:right w:val="single" w:sz="4" w:space="0" w:color="000000"/>
            </w:tcBorders>
            <w:hideMark/>
          </w:tcPr>
          <w:p w14:paraId="2484A463" w14:textId="77777777" w:rsidR="00A07F82" w:rsidRPr="003B3B49" w:rsidRDefault="00A07F82" w:rsidP="00194164">
            <w:pPr>
              <w:pStyle w:val="TAL"/>
              <w:keepNext w:val="0"/>
              <w:keepLines w:val="0"/>
            </w:pPr>
            <w:r w:rsidRPr="003B3B49">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0FA3357F"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3480037" w14:textId="77777777" w:rsidR="00A07F82" w:rsidRPr="003B3B49" w:rsidRDefault="00A07F82" w:rsidP="00194164">
            <w:pPr>
              <w:pStyle w:val="TAL"/>
              <w:keepNext w:val="0"/>
              <w:keepLines w:val="0"/>
            </w:pPr>
          </w:p>
        </w:tc>
      </w:tr>
      <w:tr w:rsidR="00A07F82" w:rsidRPr="003B3B49" w14:paraId="5D13793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30A7E6" w14:textId="77777777" w:rsidR="00A07F82" w:rsidRPr="003B3B49" w:rsidRDefault="00A07F82" w:rsidP="00194164">
            <w:pPr>
              <w:pStyle w:val="TAL"/>
              <w:keepNext w:val="0"/>
              <w:keepLines w:val="0"/>
            </w:pPr>
            <w:r w:rsidRPr="003B3B49">
              <w:rPr>
                <w:lang w:eastAsia="ja-JP"/>
              </w:rPr>
              <w:t xml:space="preserve">            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3A5F367" w14:textId="77777777" w:rsidR="00A07F82" w:rsidRPr="003B3B49" w:rsidRDefault="00A07F82" w:rsidP="00194164">
            <w:pPr>
              <w:pStyle w:val="TAL"/>
              <w:keepNext w:val="0"/>
              <w:keepLines w:val="0"/>
            </w:pPr>
            <w:r w:rsidRPr="003B3B49">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20778FE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5D7A64C" w14:textId="77777777" w:rsidR="00A07F82" w:rsidRPr="003B3B49" w:rsidRDefault="00A07F82" w:rsidP="00194164">
            <w:pPr>
              <w:pStyle w:val="TAL"/>
              <w:keepNext w:val="0"/>
              <w:keepLines w:val="0"/>
            </w:pPr>
          </w:p>
        </w:tc>
      </w:tr>
      <w:tr w:rsidR="00A07F82" w:rsidRPr="003B3B49" w14:paraId="24F7E014"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1F0BE0" w14:textId="77777777" w:rsidR="00A07F82" w:rsidRPr="003B3B49" w:rsidRDefault="00A07F82" w:rsidP="00194164">
            <w:pPr>
              <w:pStyle w:val="TAL"/>
              <w:keepNext w:val="0"/>
              <w:keepLines w:val="0"/>
            </w:pPr>
            <w:r w:rsidRPr="003B3B49">
              <w:rPr>
                <w:lang w:eastAsia="ja-JP"/>
              </w:rPr>
              <w:t xml:space="preserve">            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75176DBC"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ED9AB9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F97FDFF" w14:textId="77777777" w:rsidR="00A07F82" w:rsidRPr="003B3B49" w:rsidRDefault="00A07F82" w:rsidP="00194164">
            <w:pPr>
              <w:pStyle w:val="TAL"/>
              <w:keepNext w:val="0"/>
              <w:keepLines w:val="0"/>
            </w:pPr>
          </w:p>
        </w:tc>
      </w:tr>
      <w:tr w:rsidR="00A07F82" w:rsidRPr="003B3B49" w14:paraId="5DA7C98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5C1AD5" w14:textId="77777777" w:rsidR="00A07F82" w:rsidRPr="003B3B49" w:rsidRDefault="00A07F82" w:rsidP="00194164">
            <w:pPr>
              <w:pStyle w:val="TAL"/>
              <w:keepNext w:val="0"/>
              <w:keepLines w:val="0"/>
            </w:pPr>
            <w:r w:rsidRPr="003B3B49">
              <w:rPr>
                <w:lang w:eastAsia="ja-JP"/>
              </w:rPr>
              <w:t xml:space="preserve">            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C7E46BA" w14:textId="77777777" w:rsidR="00A07F82" w:rsidRPr="003B3B49" w:rsidRDefault="00A07F82" w:rsidP="00194164">
            <w:pPr>
              <w:pStyle w:val="TAL"/>
              <w:keepNext w:val="0"/>
              <w:keepLines w:val="0"/>
            </w:pPr>
            <w:r w:rsidRPr="003B3B49">
              <w:rPr>
                <w:lang w:eastAsia="ja-JP"/>
              </w:rPr>
              <w:t>r16</w:t>
            </w:r>
          </w:p>
        </w:tc>
        <w:tc>
          <w:tcPr>
            <w:tcW w:w="1946" w:type="dxa"/>
            <w:tcBorders>
              <w:top w:val="single" w:sz="4" w:space="0" w:color="000000"/>
              <w:left w:val="single" w:sz="4" w:space="0" w:color="000000"/>
              <w:bottom w:val="single" w:sz="4" w:space="0" w:color="000000"/>
              <w:right w:val="single" w:sz="4" w:space="0" w:color="000000"/>
            </w:tcBorders>
          </w:tcPr>
          <w:p w14:paraId="436C363F"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969DF49" w14:textId="77777777" w:rsidR="00A07F82" w:rsidRPr="003B3B49" w:rsidRDefault="00A07F82" w:rsidP="00194164">
            <w:pPr>
              <w:pStyle w:val="TAL"/>
              <w:keepNext w:val="0"/>
              <w:keepLines w:val="0"/>
            </w:pPr>
          </w:p>
        </w:tc>
      </w:tr>
      <w:tr w:rsidR="00A07F82" w:rsidRPr="003B3B49" w14:paraId="50AD4EF3"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EB7AB1" w14:textId="77777777" w:rsidR="00A07F82" w:rsidRPr="003B3B49" w:rsidRDefault="00A07F82" w:rsidP="00194164">
            <w:pPr>
              <w:pStyle w:val="TAL"/>
              <w:keepNext w:val="0"/>
              <w:keepLines w:val="0"/>
            </w:pPr>
            <w:r w:rsidRPr="003B3B49">
              <w:rPr>
                <w:lang w:eastAsia="ja-JP"/>
              </w:rPr>
              <w:t xml:space="preserve">            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4CCE9DAF" w14:textId="77777777" w:rsidR="00A07F82" w:rsidRPr="003B3B49" w:rsidRDefault="00A07F82" w:rsidP="00194164">
            <w:pPr>
              <w:pStyle w:val="TAL"/>
              <w:keepNext w:val="0"/>
              <w:keepLines w:val="0"/>
            </w:pPr>
            <w:r w:rsidRPr="003B3B49">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2D84240F"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16812FD" w14:textId="77777777" w:rsidR="00A07F82" w:rsidRPr="003B3B49" w:rsidRDefault="00A07F82" w:rsidP="00194164">
            <w:pPr>
              <w:pStyle w:val="TAL"/>
              <w:keepNext w:val="0"/>
              <w:keepLines w:val="0"/>
            </w:pPr>
          </w:p>
        </w:tc>
      </w:tr>
      <w:tr w:rsidR="00A07F82" w:rsidRPr="003B3B49" w14:paraId="71CA1E4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BA8E5B" w14:textId="77777777" w:rsidR="00A07F82" w:rsidRPr="003B3B49" w:rsidRDefault="00A07F82" w:rsidP="00194164">
            <w:pPr>
              <w:pStyle w:val="TAL"/>
              <w:keepNext w:val="0"/>
              <w:keepLines w:val="0"/>
            </w:pPr>
            <w:r w:rsidRPr="003B3B49">
              <w:rPr>
                <w:lang w:eastAsia="ja-JP"/>
              </w:rPr>
              <w:t xml:space="preserve">            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46F3F6E0"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852C399"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A267E5A" w14:textId="77777777" w:rsidR="00A07F82" w:rsidRPr="003B3B49" w:rsidRDefault="00A07F82" w:rsidP="00194164">
            <w:pPr>
              <w:pStyle w:val="TAL"/>
              <w:keepNext w:val="0"/>
              <w:keepLines w:val="0"/>
            </w:pPr>
          </w:p>
        </w:tc>
      </w:tr>
      <w:tr w:rsidR="00A07F82" w:rsidRPr="003B3B49" w14:paraId="434DB8C7"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F7A277" w14:textId="77777777" w:rsidR="00A07F82" w:rsidRPr="003B3B49" w:rsidRDefault="00A07F82" w:rsidP="00194164">
            <w:pPr>
              <w:pStyle w:val="TAL"/>
              <w:keepNext w:val="0"/>
              <w:keepLines w:val="0"/>
            </w:pPr>
            <w:r w:rsidRPr="003B3B49">
              <w:rPr>
                <w:lang w:eastAsia="ja-JP"/>
              </w:rPr>
              <w:t xml:space="preserve">            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44209D00" w14:textId="77777777" w:rsidR="00A07F82" w:rsidRPr="003B3B49" w:rsidRDefault="00A07F82" w:rsidP="00194164">
            <w:pPr>
              <w:pStyle w:val="TAL"/>
              <w:keepNext w:val="0"/>
              <w:keepLines w:val="0"/>
            </w:pPr>
            <w:r w:rsidRPr="003B3B49">
              <w:rPr>
                <w:lang w:eastAsia="zh-CN"/>
              </w:rPr>
              <w:t>n20</w:t>
            </w:r>
          </w:p>
        </w:tc>
        <w:tc>
          <w:tcPr>
            <w:tcW w:w="1946" w:type="dxa"/>
            <w:tcBorders>
              <w:top w:val="single" w:sz="4" w:space="0" w:color="000000"/>
              <w:left w:val="single" w:sz="4" w:space="0" w:color="000000"/>
              <w:bottom w:val="single" w:sz="4" w:space="0" w:color="000000"/>
              <w:right w:val="single" w:sz="4" w:space="0" w:color="000000"/>
            </w:tcBorders>
          </w:tcPr>
          <w:p w14:paraId="3233E6E3"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C2D5CCC" w14:textId="77777777" w:rsidR="00A07F82" w:rsidRPr="003B3B49" w:rsidRDefault="00A07F82" w:rsidP="00194164">
            <w:pPr>
              <w:pStyle w:val="TAL"/>
              <w:keepNext w:val="0"/>
              <w:keepLines w:val="0"/>
            </w:pPr>
          </w:p>
        </w:tc>
      </w:tr>
      <w:tr w:rsidR="00A07F82" w:rsidRPr="003B3B49" w14:paraId="2B009BF7"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B68CC0" w14:textId="77777777" w:rsidR="00A07F82" w:rsidRPr="003B3B49" w:rsidRDefault="00A07F82" w:rsidP="00194164">
            <w:pPr>
              <w:pStyle w:val="TAL"/>
              <w:keepNext w:val="0"/>
              <w:keepLines w:val="0"/>
            </w:pPr>
            <w:r w:rsidRPr="003B3B49">
              <w:rPr>
                <w:lang w:eastAsia="ja-JP"/>
              </w:rPr>
              <w:t xml:space="preserve">            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51426F26" w14:textId="77777777" w:rsidR="00A07F82" w:rsidRPr="003B3B49" w:rsidRDefault="00A07F82" w:rsidP="00194164">
            <w:pPr>
              <w:pStyle w:val="TAL"/>
              <w:keepNext w:val="0"/>
              <w:keepLines w:val="0"/>
            </w:pPr>
            <w:r w:rsidRPr="003B3B49">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7CAEF6F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F466795" w14:textId="77777777" w:rsidR="00A07F82" w:rsidRPr="003B3B49" w:rsidRDefault="00A07F82" w:rsidP="00194164">
            <w:pPr>
              <w:pStyle w:val="TAL"/>
              <w:keepNext w:val="0"/>
              <w:keepLines w:val="0"/>
            </w:pPr>
          </w:p>
        </w:tc>
      </w:tr>
      <w:tr w:rsidR="00A07F82" w:rsidRPr="003B3B49" w14:paraId="5DCA26D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6C2E98"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E444B38"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5D06808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D7E9FED" w14:textId="77777777" w:rsidR="00A07F82" w:rsidRPr="003B3B49" w:rsidRDefault="00A07F82" w:rsidP="00194164">
            <w:pPr>
              <w:pStyle w:val="TAL"/>
              <w:keepNext w:val="0"/>
              <w:keepLines w:val="0"/>
            </w:pPr>
          </w:p>
        </w:tc>
      </w:tr>
      <w:tr w:rsidR="00A07F82" w:rsidRPr="003B3B49" w14:paraId="4C5E38B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417EA5"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EA446AC"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7F38204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73C38DD" w14:textId="77777777" w:rsidR="00A07F82" w:rsidRPr="003B3B49" w:rsidRDefault="00A07F82" w:rsidP="00194164">
            <w:pPr>
              <w:pStyle w:val="TAL"/>
              <w:keepNext w:val="0"/>
              <w:keepLines w:val="0"/>
            </w:pPr>
          </w:p>
        </w:tc>
      </w:tr>
      <w:tr w:rsidR="00A07F82" w:rsidRPr="003B3B49" w14:paraId="2CA217D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B3D5A5" w14:textId="77777777" w:rsidR="00A07F82" w:rsidRPr="003B3B49" w:rsidRDefault="00A07F82" w:rsidP="00194164">
            <w:pPr>
              <w:pStyle w:val="TAL"/>
              <w:keepNext w:val="0"/>
              <w:keepLines w:val="0"/>
            </w:pPr>
            <w:r w:rsidRPr="003B3B49">
              <w:rPr>
                <w:lang w:eastAsia="ja-JP"/>
              </w:rPr>
              <w:t xml:space="preserve">        </w:t>
            </w:r>
            <w:r w:rsidRPr="003B3B49">
              <w:rPr>
                <w:rFonts w:cs="Courier New"/>
                <w:szCs w:val="16"/>
                <w:lang w:eastAsia="ja-JP"/>
              </w:rPr>
              <w:t>NPRACH-Parameters-NB-r14[3]</w:t>
            </w:r>
            <w:r w:rsidRPr="003B3B49">
              <w:rPr>
                <w:lang w:eastAsia="ja-JP"/>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6F18081C"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07FC0CF7"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B8A1DB2" w14:textId="77777777" w:rsidR="00A07F82" w:rsidRPr="003B3B49" w:rsidRDefault="00A07F82" w:rsidP="00194164">
            <w:pPr>
              <w:pStyle w:val="TAL"/>
              <w:keepNext w:val="0"/>
              <w:keepLines w:val="0"/>
            </w:pPr>
          </w:p>
        </w:tc>
      </w:tr>
      <w:tr w:rsidR="00A07F82" w:rsidRPr="003B3B49" w14:paraId="6F109CB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78AB54" w14:textId="77777777" w:rsidR="00A07F82" w:rsidRPr="003B3B49" w:rsidRDefault="00A07F82" w:rsidP="00194164">
            <w:pPr>
              <w:pStyle w:val="TAL"/>
              <w:keepNext w:val="0"/>
              <w:keepLines w:val="0"/>
            </w:pPr>
            <w:r w:rsidRPr="003B3B49">
              <w:rPr>
                <w:lang w:eastAsia="ja-JP"/>
              </w:rPr>
              <w:t xml:space="preserve">          nprach-Parameters-r14 SEQUENCE {</w:t>
            </w:r>
          </w:p>
        </w:tc>
        <w:tc>
          <w:tcPr>
            <w:tcW w:w="2267" w:type="dxa"/>
            <w:tcBorders>
              <w:top w:val="single" w:sz="4" w:space="0" w:color="000000"/>
              <w:left w:val="single" w:sz="4" w:space="0" w:color="000000"/>
              <w:bottom w:val="single" w:sz="4" w:space="0" w:color="000000"/>
              <w:right w:val="single" w:sz="4" w:space="0" w:color="000000"/>
            </w:tcBorders>
          </w:tcPr>
          <w:p w14:paraId="6D519FC3"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6F6AEB68"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3D5E073" w14:textId="77777777" w:rsidR="00A07F82" w:rsidRPr="003B3B49" w:rsidRDefault="00A07F82" w:rsidP="00194164">
            <w:pPr>
              <w:pStyle w:val="TAL"/>
              <w:keepNext w:val="0"/>
              <w:keepLines w:val="0"/>
            </w:pPr>
          </w:p>
        </w:tc>
      </w:tr>
      <w:tr w:rsidR="00A07F82" w:rsidRPr="003B3B49" w14:paraId="6E14DEE6"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597CA3" w14:textId="77777777" w:rsidR="00A07F82" w:rsidRPr="003B3B49" w:rsidRDefault="00A07F82" w:rsidP="00194164">
            <w:pPr>
              <w:pStyle w:val="TAL"/>
              <w:keepNext w:val="0"/>
              <w:keepLines w:val="0"/>
            </w:pPr>
            <w:r w:rsidRPr="003B3B49">
              <w:rPr>
                <w:lang w:eastAsia="ja-JP"/>
              </w:rPr>
              <w:t xml:space="preserve">            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630F56CC" w14:textId="77777777" w:rsidR="00A07F82" w:rsidRPr="003B3B49" w:rsidRDefault="00A07F82" w:rsidP="00194164">
            <w:pPr>
              <w:pStyle w:val="TAL"/>
              <w:keepNext w:val="0"/>
              <w:keepLines w:val="0"/>
            </w:pPr>
            <w:r w:rsidRPr="003B3B49">
              <w:rPr>
                <w:lang w:eastAsia="ja-JP"/>
              </w:rPr>
              <w:t>ms1280</w:t>
            </w:r>
          </w:p>
        </w:tc>
        <w:tc>
          <w:tcPr>
            <w:tcW w:w="1946" w:type="dxa"/>
            <w:tcBorders>
              <w:top w:val="single" w:sz="4" w:space="0" w:color="000000"/>
              <w:left w:val="single" w:sz="4" w:space="0" w:color="000000"/>
              <w:bottom w:val="single" w:sz="4" w:space="0" w:color="000000"/>
              <w:right w:val="single" w:sz="4" w:space="0" w:color="000000"/>
            </w:tcBorders>
          </w:tcPr>
          <w:p w14:paraId="5E81CB5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463A745" w14:textId="77777777" w:rsidR="00A07F82" w:rsidRPr="003B3B49" w:rsidRDefault="00A07F82" w:rsidP="00194164">
            <w:pPr>
              <w:pStyle w:val="TAL"/>
              <w:keepNext w:val="0"/>
              <w:keepLines w:val="0"/>
            </w:pPr>
          </w:p>
        </w:tc>
      </w:tr>
      <w:tr w:rsidR="00A07F82" w:rsidRPr="003B3B49" w14:paraId="4E72BF44"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B81FC8" w14:textId="77777777" w:rsidR="00A07F82" w:rsidRPr="003B3B49" w:rsidRDefault="00A07F82" w:rsidP="00194164">
            <w:pPr>
              <w:pStyle w:val="TAL"/>
              <w:keepNext w:val="0"/>
              <w:keepLines w:val="0"/>
            </w:pPr>
            <w:r w:rsidRPr="003B3B49">
              <w:rPr>
                <w:lang w:eastAsia="ja-JP"/>
              </w:rPr>
              <w:t xml:space="preserve">            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7FA809CE" w14:textId="77777777" w:rsidR="00A07F82" w:rsidRPr="003B3B49" w:rsidRDefault="00A07F82" w:rsidP="00194164">
            <w:pPr>
              <w:pStyle w:val="TAL"/>
              <w:keepNext w:val="0"/>
              <w:keepLines w:val="0"/>
            </w:pPr>
            <w:r w:rsidRPr="003B3B49">
              <w:rPr>
                <w:lang w:eastAsia="ja-JP"/>
              </w:rPr>
              <w:t>ms512</w:t>
            </w:r>
          </w:p>
        </w:tc>
        <w:tc>
          <w:tcPr>
            <w:tcW w:w="1946" w:type="dxa"/>
            <w:tcBorders>
              <w:top w:val="single" w:sz="4" w:space="0" w:color="000000"/>
              <w:left w:val="single" w:sz="4" w:space="0" w:color="000000"/>
              <w:bottom w:val="single" w:sz="4" w:space="0" w:color="000000"/>
              <w:right w:val="single" w:sz="4" w:space="0" w:color="000000"/>
            </w:tcBorders>
          </w:tcPr>
          <w:p w14:paraId="6C8D0EFB"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A84A9CB" w14:textId="77777777" w:rsidR="00A07F82" w:rsidRPr="003B3B49" w:rsidRDefault="00A07F82" w:rsidP="00194164">
            <w:pPr>
              <w:pStyle w:val="TAL"/>
              <w:keepNext w:val="0"/>
              <w:keepLines w:val="0"/>
            </w:pPr>
          </w:p>
        </w:tc>
      </w:tr>
      <w:tr w:rsidR="00A07F82" w:rsidRPr="003B3B49" w14:paraId="4F9F036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206A8C" w14:textId="77777777" w:rsidR="00A07F82" w:rsidRPr="003B3B49" w:rsidRDefault="00A07F82" w:rsidP="00194164">
            <w:pPr>
              <w:pStyle w:val="TAL"/>
              <w:keepNext w:val="0"/>
              <w:keepLines w:val="0"/>
            </w:pPr>
            <w:r w:rsidRPr="003B3B49">
              <w:rPr>
                <w:lang w:eastAsia="ja-JP"/>
              </w:rPr>
              <w:t xml:space="preserve">            nprach-SubcarrierOffset-r14 </w:t>
            </w:r>
          </w:p>
        </w:tc>
        <w:tc>
          <w:tcPr>
            <w:tcW w:w="2267" w:type="dxa"/>
            <w:tcBorders>
              <w:top w:val="single" w:sz="4" w:space="0" w:color="000000"/>
              <w:left w:val="single" w:sz="4" w:space="0" w:color="000000"/>
              <w:bottom w:val="single" w:sz="4" w:space="0" w:color="000000"/>
              <w:right w:val="single" w:sz="4" w:space="0" w:color="000000"/>
            </w:tcBorders>
            <w:hideMark/>
          </w:tcPr>
          <w:p w14:paraId="2DA44458" w14:textId="77777777" w:rsidR="00A07F82" w:rsidRPr="003B3B49" w:rsidRDefault="00A07F82" w:rsidP="00194164">
            <w:pPr>
              <w:pStyle w:val="TAL"/>
              <w:keepNext w:val="0"/>
              <w:keepLines w:val="0"/>
            </w:pPr>
            <w:r w:rsidRPr="003B3B49">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11DEA263"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5086F35" w14:textId="77777777" w:rsidR="00A07F82" w:rsidRPr="003B3B49" w:rsidRDefault="00A07F82" w:rsidP="00194164">
            <w:pPr>
              <w:pStyle w:val="TAL"/>
              <w:keepNext w:val="0"/>
              <w:keepLines w:val="0"/>
            </w:pPr>
          </w:p>
        </w:tc>
      </w:tr>
      <w:tr w:rsidR="00A07F82" w:rsidRPr="003B3B49" w14:paraId="4BDF668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52FE6F" w14:textId="77777777" w:rsidR="00A07F82" w:rsidRPr="003B3B49" w:rsidRDefault="00A07F82" w:rsidP="00194164">
            <w:pPr>
              <w:pStyle w:val="TAL"/>
              <w:keepNext w:val="0"/>
              <w:keepLines w:val="0"/>
            </w:pPr>
            <w:r w:rsidRPr="003B3B49">
              <w:rPr>
                <w:lang w:eastAsia="ja-JP"/>
              </w:rPr>
              <w:t xml:space="preserve">            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4F7A4A4" w14:textId="77777777" w:rsidR="00A07F82" w:rsidRPr="003B3B49" w:rsidRDefault="00A07F82" w:rsidP="00194164">
            <w:pPr>
              <w:pStyle w:val="TAL"/>
              <w:keepNext w:val="0"/>
              <w:keepLines w:val="0"/>
            </w:pPr>
            <w:r w:rsidRPr="003B3B49">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0B7409E3"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DAC08ED" w14:textId="77777777" w:rsidR="00A07F82" w:rsidRPr="003B3B49" w:rsidRDefault="00A07F82" w:rsidP="00194164">
            <w:pPr>
              <w:pStyle w:val="TAL"/>
              <w:keepNext w:val="0"/>
              <w:keepLines w:val="0"/>
            </w:pPr>
          </w:p>
        </w:tc>
      </w:tr>
      <w:tr w:rsidR="00A07F82" w:rsidRPr="003B3B49" w14:paraId="1E94331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6D41C0" w14:textId="77777777" w:rsidR="00A07F82" w:rsidRPr="003B3B49" w:rsidRDefault="00A07F82" w:rsidP="00194164">
            <w:pPr>
              <w:pStyle w:val="TAL"/>
              <w:keepNext w:val="0"/>
              <w:keepLines w:val="0"/>
            </w:pPr>
            <w:r w:rsidRPr="003B3B49">
              <w:rPr>
                <w:lang w:eastAsia="ja-JP"/>
              </w:rPr>
              <w:t xml:space="preserve">            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7E80547D"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C36354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6A68DA0" w14:textId="77777777" w:rsidR="00A07F82" w:rsidRPr="003B3B49" w:rsidRDefault="00A07F82" w:rsidP="00194164">
            <w:pPr>
              <w:pStyle w:val="TAL"/>
              <w:keepNext w:val="0"/>
              <w:keepLines w:val="0"/>
            </w:pPr>
          </w:p>
        </w:tc>
      </w:tr>
      <w:tr w:rsidR="00A07F82" w:rsidRPr="003B3B49" w14:paraId="6026610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6794F94" w14:textId="77777777" w:rsidR="00A07F82" w:rsidRPr="003B3B49" w:rsidRDefault="00A07F82" w:rsidP="00194164">
            <w:pPr>
              <w:pStyle w:val="TAL"/>
              <w:keepNext w:val="0"/>
              <w:keepLines w:val="0"/>
            </w:pPr>
            <w:r w:rsidRPr="003B3B49">
              <w:rPr>
                <w:lang w:eastAsia="ja-JP"/>
              </w:rPr>
              <w:t xml:space="preserve">            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6EEA027" w14:textId="77777777" w:rsidR="00A07F82" w:rsidRPr="003B3B49" w:rsidRDefault="00A07F82" w:rsidP="00194164">
            <w:pPr>
              <w:pStyle w:val="TAL"/>
              <w:keepNext w:val="0"/>
              <w:keepLines w:val="0"/>
            </w:pPr>
            <w:r w:rsidRPr="003B3B49">
              <w:rPr>
                <w:lang w:eastAsia="ja-JP"/>
              </w:rPr>
              <w:t>r128</w:t>
            </w:r>
          </w:p>
        </w:tc>
        <w:tc>
          <w:tcPr>
            <w:tcW w:w="1946" w:type="dxa"/>
            <w:tcBorders>
              <w:top w:val="single" w:sz="4" w:space="0" w:color="000000"/>
              <w:left w:val="single" w:sz="4" w:space="0" w:color="000000"/>
              <w:bottom w:val="single" w:sz="4" w:space="0" w:color="000000"/>
              <w:right w:val="single" w:sz="4" w:space="0" w:color="000000"/>
            </w:tcBorders>
          </w:tcPr>
          <w:p w14:paraId="6B82EBA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8967C2C" w14:textId="77777777" w:rsidR="00A07F82" w:rsidRPr="003B3B49" w:rsidRDefault="00A07F82" w:rsidP="00194164">
            <w:pPr>
              <w:pStyle w:val="TAL"/>
              <w:keepNext w:val="0"/>
              <w:keepLines w:val="0"/>
            </w:pPr>
          </w:p>
        </w:tc>
      </w:tr>
      <w:tr w:rsidR="00A07F82" w:rsidRPr="003B3B49" w14:paraId="246B095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660AFC" w14:textId="77777777" w:rsidR="00A07F82" w:rsidRPr="003B3B49" w:rsidRDefault="00A07F82" w:rsidP="00194164">
            <w:pPr>
              <w:pStyle w:val="TAL"/>
              <w:keepNext w:val="0"/>
              <w:keepLines w:val="0"/>
            </w:pPr>
            <w:r w:rsidRPr="003B3B49">
              <w:rPr>
                <w:lang w:eastAsia="ja-JP"/>
              </w:rPr>
              <w:t xml:space="preserve">            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54C04887" w14:textId="77777777" w:rsidR="00A07F82" w:rsidRPr="003B3B49" w:rsidRDefault="00A07F82" w:rsidP="00194164">
            <w:pPr>
              <w:pStyle w:val="TAL"/>
              <w:keepNext w:val="0"/>
              <w:keepLines w:val="0"/>
            </w:pPr>
            <w:r w:rsidRPr="003B3B49">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6FAB3ADB"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6FDDF45" w14:textId="77777777" w:rsidR="00A07F82" w:rsidRPr="003B3B49" w:rsidRDefault="00A07F82" w:rsidP="00194164">
            <w:pPr>
              <w:pStyle w:val="TAL"/>
              <w:keepNext w:val="0"/>
              <w:keepLines w:val="0"/>
            </w:pPr>
          </w:p>
        </w:tc>
      </w:tr>
      <w:tr w:rsidR="00A07F82" w:rsidRPr="003B3B49" w14:paraId="5B84EFE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526669" w14:textId="77777777" w:rsidR="00A07F82" w:rsidRPr="003B3B49" w:rsidRDefault="00A07F82" w:rsidP="00194164">
            <w:pPr>
              <w:pStyle w:val="TAL"/>
              <w:keepNext w:val="0"/>
              <w:keepLines w:val="0"/>
            </w:pPr>
            <w:r w:rsidRPr="003B3B49">
              <w:rPr>
                <w:lang w:eastAsia="ja-JP"/>
              </w:rPr>
              <w:t xml:space="preserve">            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292FA423"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23B88BF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9DE2D83" w14:textId="77777777" w:rsidR="00A07F82" w:rsidRPr="003B3B49" w:rsidRDefault="00A07F82" w:rsidP="00194164">
            <w:pPr>
              <w:pStyle w:val="TAL"/>
              <w:keepNext w:val="0"/>
              <w:keepLines w:val="0"/>
            </w:pPr>
          </w:p>
        </w:tc>
      </w:tr>
      <w:tr w:rsidR="00A07F82" w:rsidRPr="003B3B49" w14:paraId="4BF7E01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F54253" w14:textId="77777777" w:rsidR="00A07F82" w:rsidRPr="003B3B49" w:rsidRDefault="00A07F82" w:rsidP="00194164">
            <w:pPr>
              <w:pStyle w:val="TAL"/>
              <w:keepNext w:val="0"/>
              <w:keepLines w:val="0"/>
            </w:pPr>
            <w:r w:rsidRPr="003B3B49">
              <w:rPr>
                <w:lang w:eastAsia="ja-JP"/>
              </w:rPr>
              <w:t xml:space="preserve">            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CFE1ADA" w14:textId="77777777" w:rsidR="00A07F82" w:rsidRPr="003B3B49" w:rsidRDefault="00A07F82" w:rsidP="00194164">
            <w:pPr>
              <w:pStyle w:val="TAL"/>
              <w:keepNext w:val="0"/>
              <w:keepLines w:val="0"/>
            </w:pPr>
            <w:r w:rsidRPr="003B3B49">
              <w:rPr>
                <w:lang w:eastAsia="zh-CN"/>
              </w:rPr>
              <w:t>n40</w:t>
            </w:r>
          </w:p>
        </w:tc>
        <w:tc>
          <w:tcPr>
            <w:tcW w:w="1946" w:type="dxa"/>
            <w:tcBorders>
              <w:top w:val="single" w:sz="4" w:space="0" w:color="000000"/>
              <w:left w:val="single" w:sz="4" w:space="0" w:color="000000"/>
              <w:bottom w:val="single" w:sz="4" w:space="0" w:color="000000"/>
              <w:right w:val="single" w:sz="4" w:space="0" w:color="000000"/>
            </w:tcBorders>
          </w:tcPr>
          <w:p w14:paraId="3B591FF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52B5F67" w14:textId="77777777" w:rsidR="00A07F82" w:rsidRPr="003B3B49" w:rsidRDefault="00A07F82" w:rsidP="00194164">
            <w:pPr>
              <w:pStyle w:val="TAL"/>
              <w:keepNext w:val="0"/>
              <w:keepLines w:val="0"/>
            </w:pPr>
          </w:p>
        </w:tc>
      </w:tr>
      <w:tr w:rsidR="00A07F82" w:rsidRPr="003B3B49" w14:paraId="11089C1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5D8F60" w14:textId="77777777" w:rsidR="00A07F82" w:rsidRPr="003B3B49" w:rsidRDefault="00A07F82" w:rsidP="00194164">
            <w:pPr>
              <w:pStyle w:val="TAL"/>
              <w:keepNext w:val="0"/>
              <w:keepLines w:val="0"/>
            </w:pPr>
            <w:r w:rsidRPr="003B3B49">
              <w:rPr>
                <w:lang w:eastAsia="ja-JP"/>
              </w:rPr>
              <w:t xml:space="preserve">            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435243B8" w14:textId="77777777" w:rsidR="00A07F82" w:rsidRPr="003B3B49" w:rsidRDefault="00A07F82" w:rsidP="00194164">
            <w:pPr>
              <w:pStyle w:val="TAL"/>
              <w:keepNext w:val="0"/>
              <w:keepLines w:val="0"/>
            </w:pPr>
            <w:r w:rsidRPr="003B3B49">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45FCCEC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E954F1C" w14:textId="77777777" w:rsidR="00A07F82" w:rsidRPr="003B3B49" w:rsidRDefault="00A07F82" w:rsidP="00194164">
            <w:pPr>
              <w:pStyle w:val="TAL"/>
              <w:keepNext w:val="0"/>
              <w:keepLines w:val="0"/>
            </w:pPr>
          </w:p>
        </w:tc>
      </w:tr>
      <w:tr w:rsidR="00A07F82" w:rsidRPr="003B3B49" w14:paraId="5B9F3FE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592408"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0C7FC2F"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1322502C"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66A6B33" w14:textId="77777777" w:rsidR="00A07F82" w:rsidRPr="003B3B49" w:rsidRDefault="00A07F82" w:rsidP="00194164">
            <w:pPr>
              <w:pStyle w:val="TAL"/>
              <w:keepNext w:val="0"/>
              <w:keepLines w:val="0"/>
            </w:pPr>
          </w:p>
        </w:tc>
      </w:tr>
      <w:tr w:rsidR="00A07F82" w:rsidRPr="003B3B49" w14:paraId="04D39D5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6293B7"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BC97DBD"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2BE9A69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DA883C3" w14:textId="77777777" w:rsidR="00A07F82" w:rsidRPr="003B3B49" w:rsidRDefault="00A07F82" w:rsidP="00194164">
            <w:pPr>
              <w:pStyle w:val="TAL"/>
              <w:keepNext w:val="0"/>
              <w:keepLines w:val="0"/>
            </w:pPr>
          </w:p>
        </w:tc>
      </w:tr>
      <w:tr w:rsidR="00A07F82" w:rsidRPr="003B3B49" w14:paraId="1E46B38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46FF39"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FB9FC88"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2D19CA8B"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17C07DE" w14:textId="77777777" w:rsidR="00A07F82" w:rsidRPr="003B3B49" w:rsidRDefault="00A07F82" w:rsidP="00194164">
            <w:pPr>
              <w:pStyle w:val="TAL"/>
              <w:keepNext w:val="0"/>
              <w:keepLines w:val="0"/>
            </w:pPr>
          </w:p>
        </w:tc>
      </w:tr>
      <w:tr w:rsidR="00A07F82" w:rsidRPr="003B3B49" w14:paraId="1EBBAF3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6220C1"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48F565E"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69F12E3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486B431" w14:textId="77777777" w:rsidR="00A07F82" w:rsidRPr="003B3B49" w:rsidRDefault="00A07F82" w:rsidP="00194164">
            <w:pPr>
              <w:pStyle w:val="TAL"/>
              <w:keepNext w:val="0"/>
              <w:keepLines w:val="0"/>
            </w:pPr>
          </w:p>
        </w:tc>
      </w:tr>
      <w:tr w:rsidR="00A07F82" w:rsidRPr="003B3B49" w14:paraId="5C990CE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3CBA27"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1BE2B5B"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67921CF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B6D566A" w14:textId="77777777" w:rsidR="00A07F82" w:rsidRPr="003B3B49" w:rsidRDefault="00A07F82" w:rsidP="00194164">
            <w:pPr>
              <w:pStyle w:val="TAL"/>
              <w:keepNext w:val="0"/>
              <w:keepLines w:val="0"/>
            </w:pPr>
          </w:p>
        </w:tc>
      </w:tr>
      <w:tr w:rsidR="00A07F82" w:rsidRPr="003B3B49" w14:paraId="3691915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91DA01" w14:textId="77777777" w:rsidR="00A07F82" w:rsidRPr="003B3B49" w:rsidRDefault="00A07F82" w:rsidP="00194164">
            <w:pPr>
              <w:pStyle w:val="TAL"/>
              <w:keepNext w:val="0"/>
              <w:keepLines w:val="0"/>
            </w:pPr>
            <w:r w:rsidRPr="003B3B49">
              <w:rPr>
                <w:lang w:eastAsia="ja-JP"/>
              </w:rPr>
              <w:t xml:space="preserve">  nprach-ProbabilityAnchorList-r14 SEQUENCE (SIZE (1.. maxNPRACH-Resources-NB-r13)) OF NPRACH-ProbabilityAnchor-NB-r14 SEQUENCE {</w:t>
            </w:r>
          </w:p>
        </w:tc>
        <w:tc>
          <w:tcPr>
            <w:tcW w:w="2267" w:type="dxa"/>
            <w:tcBorders>
              <w:top w:val="single" w:sz="4" w:space="0" w:color="000000"/>
              <w:left w:val="single" w:sz="4" w:space="0" w:color="000000"/>
              <w:bottom w:val="single" w:sz="4" w:space="0" w:color="000000"/>
              <w:right w:val="single" w:sz="4" w:space="0" w:color="000000"/>
            </w:tcBorders>
          </w:tcPr>
          <w:p w14:paraId="54654682"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4C4EC3AA"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4B533D1" w14:textId="77777777" w:rsidR="00A07F82" w:rsidRPr="003B3B49" w:rsidRDefault="00A07F82" w:rsidP="00194164">
            <w:pPr>
              <w:pStyle w:val="TAL"/>
              <w:keepNext w:val="0"/>
              <w:keepLines w:val="0"/>
            </w:pPr>
          </w:p>
        </w:tc>
      </w:tr>
      <w:tr w:rsidR="00A07F82" w:rsidRPr="003B3B49" w14:paraId="0495D43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81D48F" w14:textId="77777777" w:rsidR="00A07F82" w:rsidRPr="003B3B49" w:rsidRDefault="00A07F82" w:rsidP="00194164">
            <w:pPr>
              <w:pStyle w:val="TAL"/>
              <w:keepNext w:val="0"/>
              <w:keepLines w:val="0"/>
            </w:pPr>
            <w:r w:rsidRPr="003B3B49">
              <w:rPr>
                <w:lang w:eastAsia="ja-JP"/>
              </w:rPr>
              <w:t xml:space="preserve">    NPRACH-ProbabilityAnchor-NB-r14[1] SEQUENCE {</w:t>
            </w:r>
          </w:p>
        </w:tc>
        <w:tc>
          <w:tcPr>
            <w:tcW w:w="2267" w:type="dxa"/>
            <w:tcBorders>
              <w:top w:val="single" w:sz="4" w:space="0" w:color="000000"/>
              <w:left w:val="single" w:sz="4" w:space="0" w:color="000000"/>
              <w:bottom w:val="single" w:sz="4" w:space="0" w:color="000000"/>
              <w:right w:val="single" w:sz="4" w:space="0" w:color="000000"/>
            </w:tcBorders>
          </w:tcPr>
          <w:p w14:paraId="54C42187"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03471F00"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A7CE624" w14:textId="77777777" w:rsidR="00A07F82" w:rsidRPr="003B3B49" w:rsidRDefault="00A07F82" w:rsidP="00194164">
            <w:pPr>
              <w:pStyle w:val="TAL"/>
              <w:keepNext w:val="0"/>
              <w:keepLines w:val="0"/>
            </w:pPr>
          </w:p>
        </w:tc>
      </w:tr>
      <w:tr w:rsidR="00A07F82" w:rsidRPr="003B3B49" w14:paraId="76555710"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FA0F81" w14:textId="77777777" w:rsidR="00A07F82" w:rsidRPr="003B3B49" w:rsidRDefault="00A07F82" w:rsidP="00194164">
            <w:pPr>
              <w:pStyle w:val="TAL"/>
              <w:keepNext w:val="0"/>
              <w:keepLines w:val="0"/>
            </w:pPr>
            <w:r w:rsidRPr="003B3B49">
              <w:rPr>
                <w:lang w:eastAsia="ja-JP"/>
              </w:rPr>
              <w:t xml:space="preserve">      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4E318814"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5D3E344B"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6690799" w14:textId="77777777" w:rsidR="00A07F82" w:rsidRPr="003B3B49" w:rsidRDefault="00A07F82" w:rsidP="00194164">
            <w:pPr>
              <w:pStyle w:val="TAL"/>
              <w:keepNext w:val="0"/>
              <w:keepLines w:val="0"/>
            </w:pPr>
          </w:p>
        </w:tc>
      </w:tr>
      <w:tr w:rsidR="00A07F82" w:rsidRPr="003B3B49" w14:paraId="0D0CC73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FA02E3"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C4DA4E5"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19BBA449"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E9A35BF" w14:textId="77777777" w:rsidR="00A07F82" w:rsidRPr="003B3B49" w:rsidRDefault="00A07F82" w:rsidP="00194164">
            <w:pPr>
              <w:pStyle w:val="TAL"/>
              <w:keepNext w:val="0"/>
              <w:keepLines w:val="0"/>
            </w:pPr>
          </w:p>
        </w:tc>
      </w:tr>
      <w:tr w:rsidR="00A07F82" w:rsidRPr="003B3B49" w14:paraId="056E2B85"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425E5F" w14:textId="77777777" w:rsidR="00A07F82" w:rsidRPr="003B3B49" w:rsidRDefault="00A07F82" w:rsidP="00194164">
            <w:pPr>
              <w:pStyle w:val="TAL"/>
              <w:keepNext w:val="0"/>
              <w:keepLines w:val="0"/>
            </w:pPr>
            <w:r w:rsidRPr="003B3B49">
              <w:rPr>
                <w:lang w:eastAsia="ja-JP"/>
              </w:rPr>
              <w:t xml:space="preserve">    NPRACH-ProbabilityAnchor-NB-r14[2] SEQUENCE {</w:t>
            </w:r>
          </w:p>
        </w:tc>
        <w:tc>
          <w:tcPr>
            <w:tcW w:w="2267" w:type="dxa"/>
            <w:tcBorders>
              <w:top w:val="single" w:sz="4" w:space="0" w:color="000000"/>
              <w:left w:val="single" w:sz="4" w:space="0" w:color="000000"/>
              <w:bottom w:val="single" w:sz="4" w:space="0" w:color="000000"/>
              <w:right w:val="single" w:sz="4" w:space="0" w:color="000000"/>
            </w:tcBorders>
          </w:tcPr>
          <w:p w14:paraId="132B2580"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794A61CF"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59738E3" w14:textId="77777777" w:rsidR="00A07F82" w:rsidRPr="003B3B49" w:rsidRDefault="00A07F82" w:rsidP="00194164">
            <w:pPr>
              <w:pStyle w:val="TAL"/>
              <w:keepNext w:val="0"/>
              <w:keepLines w:val="0"/>
            </w:pPr>
          </w:p>
        </w:tc>
      </w:tr>
      <w:tr w:rsidR="00A07F82" w:rsidRPr="003B3B49" w14:paraId="400D2A73"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8832A1" w14:textId="77777777" w:rsidR="00A07F82" w:rsidRPr="003B3B49" w:rsidRDefault="00A07F82" w:rsidP="00194164">
            <w:pPr>
              <w:pStyle w:val="TAL"/>
              <w:keepNext w:val="0"/>
              <w:keepLines w:val="0"/>
            </w:pPr>
            <w:r w:rsidRPr="003B3B49">
              <w:rPr>
                <w:lang w:eastAsia="ja-JP"/>
              </w:rPr>
              <w:t xml:space="preserve">      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7A0B35DB"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B1E1E0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D71C12F" w14:textId="77777777" w:rsidR="00A07F82" w:rsidRPr="003B3B49" w:rsidRDefault="00A07F82" w:rsidP="00194164">
            <w:pPr>
              <w:pStyle w:val="TAL"/>
              <w:keepNext w:val="0"/>
              <w:keepLines w:val="0"/>
            </w:pPr>
          </w:p>
        </w:tc>
      </w:tr>
      <w:tr w:rsidR="00A07F82" w:rsidRPr="003B3B49" w14:paraId="6DF5F705"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2259B7"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4D89673"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441092D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ADF275D" w14:textId="77777777" w:rsidR="00A07F82" w:rsidRPr="003B3B49" w:rsidRDefault="00A07F82" w:rsidP="00194164">
            <w:pPr>
              <w:pStyle w:val="TAL"/>
              <w:keepNext w:val="0"/>
              <w:keepLines w:val="0"/>
            </w:pPr>
          </w:p>
        </w:tc>
      </w:tr>
      <w:tr w:rsidR="00A07F82" w:rsidRPr="003B3B49" w14:paraId="41D5EA8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126BA9" w14:textId="77777777" w:rsidR="00A07F82" w:rsidRPr="003B3B49" w:rsidRDefault="00A07F82" w:rsidP="00194164">
            <w:pPr>
              <w:pStyle w:val="TAL"/>
              <w:keepNext w:val="0"/>
              <w:keepLines w:val="0"/>
            </w:pPr>
            <w:r w:rsidRPr="003B3B49">
              <w:rPr>
                <w:lang w:eastAsia="ja-JP"/>
              </w:rPr>
              <w:t xml:space="preserve">    NPRACH-ProbabilityAnchor-NB-r14[3] SEQUENCE {</w:t>
            </w:r>
          </w:p>
        </w:tc>
        <w:tc>
          <w:tcPr>
            <w:tcW w:w="2267" w:type="dxa"/>
            <w:tcBorders>
              <w:top w:val="single" w:sz="4" w:space="0" w:color="000000"/>
              <w:left w:val="single" w:sz="4" w:space="0" w:color="000000"/>
              <w:bottom w:val="single" w:sz="4" w:space="0" w:color="000000"/>
              <w:right w:val="single" w:sz="4" w:space="0" w:color="000000"/>
            </w:tcBorders>
          </w:tcPr>
          <w:p w14:paraId="2DB8FB27"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2C87C8F5"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03524E9" w14:textId="77777777" w:rsidR="00A07F82" w:rsidRPr="003B3B49" w:rsidRDefault="00A07F82" w:rsidP="00194164">
            <w:pPr>
              <w:pStyle w:val="TAL"/>
              <w:keepNext w:val="0"/>
              <w:keepLines w:val="0"/>
            </w:pPr>
          </w:p>
        </w:tc>
      </w:tr>
      <w:tr w:rsidR="00A07F82" w:rsidRPr="003B3B49" w14:paraId="23DD6C4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939F8D" w14:textId="77777777" w:rsidR="00A07F82" w:rsidRPr="003B3B49" w:rsidRDefault="00A07F82" w:rsidP="00194164">
            <w:pPr>
              <w:pStyle w:val="TAL"/>
              <w:keepNext w:val="0"/>
              <w:keepLines w:val="0"/>
            </w:pPr>
            <w:r w:rsidRPr="003B3B49">
              <w:rPr>
                <w:lang w:eastAsia="ja-JP"/>
              </w:rPr>
              <w:t xml:space="preserve">      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285CC1E3"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986D6E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4EEAFDD" w14:textId="77777777" w:rsidR="00A07F82" w:rsidRPr="003B3B49" w:rsidRDefault="00A07F82" w:rsidP="00194164">
            <w:pPr>
              <w:pStyle w:val="TAL"/>
              <w:keepNext w:val="0"/>
              <w:keepLines w:val="0"/>
            </w:pPr>
          </w:p>
        </w:tc>
      </w:tr>
      <w:tr w:rsidR="00A07F82" w:rsidRPr="003B3B49" w14:paraId="7086B95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8ED195"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20AFE0D"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7AC0DFAF"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452334B" w14:textId="77777777" w:rsidR="00A07F82" w:rsidRPr="003B3B49" w:rsidRDefault="00A07F82" w:rsidP="00194164">
            <w:pPr>
              <w:pStyle w:val="TAL"/>
              <w:keepNext w:val="0"/>
              <w:keepLines w:val="0"/>
            </w:pPr>
          </w:p>
        </w:tc>
      </w:tr>
      <w:tr w:rsidR="00A07F82" w:rsidRPr="003B3B49" w14:paraId="554EA39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B81D496"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EC57A80"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38F94BA7"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ED826A0" w14:textId="77777777" w:rsidR="00A07F82" w:rsidRPr="003B3B49" w:rsidRDefault="00A07F82" w:rsidP="00194164">
            <w:pPr>
              <w:pStyle w:val="TAL"/>
              <w:keepNext w:val="0"/>
              <w:keepLines w:val="0"/>
            </w:pPr>
          </w:p>
        </w:tc>
      </w:tr>
      <w:tr w:rsidR="00A07F82" w:rsidRPr="003B3B49" w14:paraId="1BC5219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4E78F8F" w14:textId="77777777" w:rsidR="00A07F82" w:rsidRPr="003B3B49" w:rsidRDefault="00A07F82" w:rsidP="00194164">
            <w:pPr>
              <w:pStyle w:val="TAL"/>
              <w:keepNext w:val="0"/>
              <w:keepLines w:val="0"/>
            </w:pPr>
            <w:r w:rsidRPr="003B3B49">
              <w:rPr>
                <w:lang w:eastAsia="ja-JP"/>
              </w:rPr>
              <w:t xml:space="preserve">  lateNonCriticalExtension</w:t>
            </w:r>
          </w:p>
        </w:tc>
        <w:tc>
          <w:tcPr>
            <w:tcW w:w="2267" w:type="dxa"/>
            <w:tcBorders>
              <w:top w:val="single" w:sz="4" w:space="0" w:color="000000"/>
              <w:left w:val="single" w:sz="4" w:space="0" w:color="000000"/>
              <w:bottom w:val="single" w:sz="4" w:space="0" w:color="000000"/>
              <w:right w:val="single" w:sz="4" w:space="0" w:color="000000"/>
            </w:tcBorders>
            <w:hideMark/>
          </w:tcPr>
          <w:p w14:paraId="027B2C68" w14:textId="77777777" w:rsidR="00A07F82" w:rsidRPr="003B3B49" w:rsidRDefault="00A07F82" w:rsidP="00194164">
            <w:pPr>
              <w:pStyle w:val="TAL"/>
              <w:keepNext w:val="0"/>
              <w:keepLines w:val="0"/>
            </w:pPr>
            <w:r w:rsidRPr="003B3B49">
              <w:rPr>
                <w:lang w:eastAsia="ja-JP"/>
              </w:rPr>
              <w:t>Not present</w:t>
            </w:r>
          </w:p>
        </w:tc>
        <w:tc>
          <w:tcPr>
            <w:tcW w:w="1946" w:type="dxa"/>
            <w:tcBorders>
              <w:top w:val="single" w:sz="4" w:space="0" w:color="000000"/>
              <w:left w:val="single" w:sz="4" w:space="0" w:color="000000"/>
              <w:bottom w:val="single" w:sz="4" w:space="0" w:color="000000"/>
              <w:right w:val="single" w:sz="4" w:space="0" w:color="000000"/>
            </w:tcBorders>
          </w:tcPr>
          <w:p w14:paraId="4A6341E3"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CE36C78" w14:textId="77777777" w:rsidR="00A07F82" w:rsidRPr="003B3B49" w:rsidRDefault="00A07F82" w:rsidP="00194164">
            <w:pPr>
              <w:pStyle w:val="TAL"/>
              <w:keepNext w:val="0"/>
              <w:keepLines w:val="0"/>
            </w:pPr>
          </w:p>
        </w:tc>
      </w:tr>
      <w:tr w:rsidR="00A07F82" w:rsidRPr="003B3B49" w14:paraId="589B7A7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A7850F" w14:textId="77777777" w:rsidR="00A07F82" w:rsidRPr="003B3B49" w:rsidRDefault="00A07F82" w:rsidP="00194164">
            <w:pPr>
              <w:pStyle w:val="TAL"/>
              <w:keepNext w:val="0"/>
              <w:keepLines w:val="0"/>
            </w:pPr>
            <w:r w:rsidRPr="003B3B49">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9A88868"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3185F6A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B53CAE4" w14:textId="77777777" w:rsidR="00A07F82" w:rsidRPr="003B3B49" w:rsidRDefault="00A07F82" w:rsidP="00194164">
            <w:pPr>
              <w:pStyle w:val="TAL"/>
              <w:keepNext w:val="0"/>
              <w:keepLines w:val="0"/>
            </w:pPr>
          </w:p>
        </w:tc>
      </w:tr>
    </w:tbl>
    <w:p w14:paraId="5FB55DB9" w14:textId="77777777" w:rsidR="00A07F82" w:rsidRPr="003B3B49" w:rsidRDefault="00A07F82" w:rsidP="00A07F82"/>
    <w:p w14:paraId="4BD97B24" w14:textId="77777777" w:rsidR="00A07F82" w:rsidRPr="003B3B49" w:rsidRDefault="00A07F82" w:rsidP="00A07F82">
      <w:pPr>
        <w:pStyle w:val="TH"/>
      </w:pPr>
      <w:r w:rsidRPr="003B3B49">
        <w:t>Table 13.3.2.3.4.3-2: RadioResourceConfigCommonSIB-NB-DEFAULT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A07F82" w:rsidRPr="003B3B49" w14:paraId="098C56ED" w14:textId="77777777" w:rsidTr="00194164">
        <w:trPr>
          <w:gridBefore w:val="1"/>
          <w:wBefore w:w="9" w:type="dxa"/>
          <w:jc w:val="center"/>
        </w:trPr>
        <w:tc>
          <w:tcPr>
            <w:tcW w:w="9781" w:type="dxa"/>
            <w:gridSpan w:val="8"/>
          </w:tcPr>
          <w:p w14:paraId="7155F45C" w14:textId="77777777" w:rsidR="00A07F82" w:rsidRPr="003B3B49" w:rsidRDefault="00A07F82" w:rsidP="00194164">
            <w:pPr>
              <w:keepNext/>
              <w:keepLines/>
              <w:spacing w:after="0"/>
              <w:rPr>
                <w:rFonts w:ascii="Arial" w:hAnsi="Arial"/>
                <w:sz w:val="18"/>
              </w:rPr>
            </w:pPr>
            <w:r w:rsidRPr="003B3B49">
              <w:rPr>
                <w:rFonts w:ascii="Arial" w:hAnsi="Arial"/>
                <w:sz w:val="18"/>
              </w:rPr>
              <w:t>Derivation Path: 36.508 clause 8.1.6.3-9</w:t>
            </w:r>
          </w:p>
        </w:tc>
      </w:tr>
      <w:tr w:rsidR="00A07F82" w:rsidRPr="003B3B49" w14:paraId="4695C17A" w14:textId="77777777" w:rsidTr="00194164">
        <w:trPr>
          <w:gridAfter w:val="1"/>
          <w:wAfter w:w="9" w:type="dxa"/>
          <w:jc w:val="center"/>
        </w:trPr>
        <w:tc>
          <w:tcPr>
            <w:tcW w:w="4537" w:type="dxa"/>
            <w:gridSpan w:val="2"/>
          </w:tcPr>
          <w:p w14:paraId="67EF6BFB"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Information Element</w:t>
            </w:r>
          </w:p>
        </w:tc>
        <w:tc>
          <w:tcPr>
            <w:tcW w:w="2268" w:type="dxa"/>
            <w:gridSpan w:val="2"/>
          </w:tcPr>
          <w:p w14:paraId="670E6AA0"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Value/remark</w:t>
            </w:r>
          </w:p>
        </w:tc>
        <w:tc>
          <w:tcPr>
            <w:tcW w:w="1701" w:type="dxa"/>
            <w:gridSpan w:val="2"/>
          </w:tcPr>
          <w:p w14:paraId="2F1D724A"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Comment</w:t>
            </w:r>
          </w:p>
        </w:tc>
        <w:tc>
          <w:tcPr>
            <w:tcW w:w="1275" w:type="dxa"/>
            <w:gridSpan w:val="2"/>
          </w:tcPr>
          <w:p w14:paraId="17B64585"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Condition</w:t>
            </w:r>
          </w:p>
        </w:tc>
      </w:tr>
      <w:tr w:rsidR="00A07F82" w:rsidRPr="003B3B49" w14:paraId="12CB327F" w14:textId="77777777" w:rsidTr="00194164">
        <w:trPr>
          <w:gridAfter w:val="1"/>
          <w:wAfter w:w="9" w:type="dxa"/>
          <w:jc w:val="center"/>
        </w:trPr>
        <w:tc>
          <w:tcPr>
            <w:tcW w:w="4537" w:type="dxa"/>
            <w:gridSpan w:val="2"/>
          </w:tcPr>
          <w:p w14:paraId="7A2C4E11" w14:textId="77777777" w:rsidR="00A07F82" w:rsidRPr="003B3B49" w:rsidRDefault="00A07F82" w:rsidP="00194164">
            <w:pPr>
              <w:keepNext/>
              <w:keepLines/>
              <w:spacing w:after="0"/>
              <w:rPr>
                <w:rFonts w:ascii="Arial" w:hAnsi="Arial"/>
                <w:sz w:val="18"/>
              </w:rPr>
            </w:pPr>
            <w:r w:rsidRPr="003B3B49">
              <w:rPr>
                <w:rFonts w:ascii="Arial" w:hAnsi="Arial"/>
                <w:sz w:val="18"/>
              </w:rPr>
              <w:t>RadioResourceConfigCommonSIB-NB-DEFAULT ::= SEQUENCE {</w:t>
            </w:r>
          </w:p>
        </w:tc>
        <w:tc>
          <w:tcPr>
            <w:tcW w:w="2268" w:type="dxa"/>
            <w:gridSpan w:val="2"/>
          </w:tcPr>
          <w:p w14:paraId="10BBDFD5" w14:textId="77777777" w:rsidR="00A07F82" w:rsidRPr="003B3B49" w:rsidRDefault="00A07F82" w:rsidP="00194164">
            <w:pPr>
              <w:keepNext/>
              <w:keepLines/>
              <w:spacing w:after="0"/>
              <w:rPr>
                <w:rFonts w:ascii="Arial" w:hAnsi="Arial"/>
                <w:sz w:val="18"/>
              </w:rPr>
            </w:pPr>
          </w:p>
        </w:tc>
        <w:tc>
          <w:tcPr>
            <w:tcW w:w="1701" w:type="dxa"/>
            <w:gridSpan w:val="2"/>
          </w:tcPr>
          <w:p w14:paraId="1286B963" w14:textId="77777777" w:rsidR="00A07F82" w:rsidRPr="003B3B49" w:rsidRDefault="00A07F82" w:rsidP="00194164">
            <w:pPr>
              <w:keepNext/>
              <w:keepLines/>
              <w:spacing w:after="0"/>
              <w:rPr>
                <w:rFonts w:ascii="Arial" w:hAnsi="Arial"/>
                <w:sz w:val="18"/>
              </w:rPr>
            </w:pPr>
          </w:p>
        </w:tc>
        <w:tc>
          <w:tcPr>
            <w:tcW w:w="1275" w:type="dxa"/>
            <w:gridSpan w:val="2"/>
          </w:tcPr>
          <w:p w14:paraId="5582B79F" w14:textId="77777777" w:rsidR="00A07F82" w:rsidRPr="003B3B49" w:rsidRDefault="00A07F82" w:rsidP="00194164">
            <w:pPr>
              <w:keepNext/>
              <w:keepLines/>
              <w:spacing w:after="0"/>
              <w:rPr>
                <w:rFonts w:ascii="Arial" w:hAnsi="Arial"/>
                <w:sz w:val="18"/>
              </w:rPr>
            </w:pPr>
          </w:p>
        </w:tc>
      </w:tr>
      <w:tr w:rsidR="00A07F82" w:rsidRPr="003B3B49" w14:paraId="7CA82339"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85CDC8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nprach-Config-v1330 ::= SEQUENCE {</w:t>
            </w:r>
          </w:p>
        </w:tc>
        <w:tc>
          <w:tcPr>
            <w:tcW w:w="2268" w:type="dxa"/>
            <w:gridSpan w:val="2"/>
          </w:tcPr>
          <w:p w14:paraId="3D85B95B" w14:textId="77777777" w:rsidR="00A07F82" w:rsidRPr="003B3B49" w:rsidRDefault="00A07F82" w:rsidP="00194164">
            <w:pPr>
              <w:keepNext/>
              <w:keepLines/>
              <w:spacing w:after="0"/>
              <w:rPr>
                <w:rFonts w:ascii="Arial" w:hAnsi="Arial"/>
                <w:sz w:val="18"/>
              </w:rPr>
            </w:pPr>
          </w:p>
        </w:tc>
        <w:tc>
          <w:tcPr>
            <w:tcW w:w="1701" w:type="dxa"/>
            <w:gridSpan w:val="2"/>
          </w:tcPr>
          <w:p w14:paraId="4E24B15F" w14:textId="77777777" w:rsidR="00A07F82" w:rsidRPr="003B3B49" w:rsidRDefault="00A07F82" w:rsidP="00194164">
            <w:pPr>
              <w:keepNext/>
              <w:keepLines/>
              <w:spacing w:after="0"/>
              <w:rPr>
                <w:rFonts w:ascii="Arial" w:hAnsi="Arial"/>
                <w:sz w:val="18"/>
              </w:rPr>
            </w:pPr>
          </w:p>
        </w:tc>
        <w:tc>
          <w:tcPr>
            <w:tcW w:w="1275" w:type="dxa"/>
            <w:gridSpan w:val="2"/>
          </w:tcPr>
          <w:p w14:paraId="70B57721" w14:textId="77777777" w:rsidR="00A07F82" w:rsidRPr="003B3B49" w:rsidRDefault="00A07F82" w:rsidP="00194164">
            <w:pPr>
              <w:keepNext/>
              <w:keepLines/>
              <w:spacing w:after="0"/>
              <w:rPr>
                <w:rFonts w:ascii="Arial" w:hAnsi="Arial"/>
                <w:sz w:val="18"/>
              </w:rPr>
            </w:pPr>
          </w:p>
        </w:tc>
      </w:tr>
      <w:tr w:rsidR="00A07F82" w:rsidRPr="003B3B49" w14:paraId="61F903C0"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95C33D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nprach-ParametersList-v1330 ::= SEQUENCE (SIZE (1.. maxNPRACH-Resources-NB-r13)) OF NPRACH-Parameters-NB-v1330</w:t>
            </w:r>
          </w:p>
        </w:tc>
        <w:tc>
          <w:tcPr>
            <w:tcW w:w="2268" w:type="dxa"/>
            <w:gridSpan w:val="2"/>
          </w:tcPr>
          <w:p w14:paraId="413CF1B4" w14:textId="77777777" w:rsidR="00A07F82" w:rsidRPr="003B3B49" w:rsidRDefault="00A07F82" w:rsidP="00194164">
            <w:pPr>
              <w:keepNext/>
              <w:keepLines/>
              <w:spacing w:after="0"/>
              <w:rPr>
                <w:rFonts w:ascii="Arial" w:hAnsi="Arial"/>
                <w:sz w:val="18"/>
              </w:rPr>
            </w:pPr>
            <w:r w:rsidRPr="003B3B49">
              <w:rPr>
                <w:rFonts w:ascii="Arial" w:hAnsi="Arial"/>
                <w:sz w:val="18"/>
              </w:rPr>
              <w:t>3 entries</w:t>
            </w:r>
          </w:p>
        </w:tc>
        <w:tc>
          <w:tcPr>
            <w:tcW w:w="1701" w:type="dxa"/>
            <w:gridSpan w:val="2"/>
          </w:tcPr>
          <w:p w14:paraId="5A116E3D" w14:textId="77777777" w:rsidR="00A07F82" w:rsidRPr="003B3B49" w:rsidRDefault="00A07F82" w:rsidP="00194164">
            <w:pPr>
              <w:keepNext/>
              <w:keepLines/>
              <w:spacing w:after="0"/>
              <w:rPr>
                <w:rFonts w:ascii="Arial" w:hAnsi="Arial"/>
                <w:sz w:val="18"/>
              </w:rPr>
            </w:pPr>
          </w:p>
        </w:tc>
        <w:tc>
          <w:tcPr>
            <w:tcW w:w="1275" w:type="dxa"/>
            <w:gridSpan w:val="2"/>
          </w:tcPr>
          <w:p w14:paraId="69BF10EB" w14:textId="77777777" w:rsidR="00A07F82" w:rsidRPr="003B3B49" w:rsidRDefault="00A07F82" w:rsidP="00194164">
            <w:pPr>
              <w:keepNext/>
              <w:keepLines/>
              <w:spacing w:after="0"/>
              <w:rPr>
                <w:rFonts w:ascii="Arial" w:hAnsi="Arial"/>
                <w:sz w:val="18"/>
              </w:rPr>
            </w:pPr>
          </w:p>
        </w:tc>
      </w:tr>
      <w:tr w:rsidR="00A07F82" w:rsidRPr="003B3B49" w14:paraId="7F0297DD"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911CAA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NPRACH-Parameters-NB-v1330[1] ::= SEQUENCE {</w:t>
            </w:r>
          </w:p>
        </w:tc>
        <w:tc>
          <w:tcPr>
            <w:tcW w:w="2268" w:type="dxa"/>
            <w:gridSpan w:val="2"/>
          </w:tcPr>
          <w:p w14:paraId="2A98EDDF" w14:textId="77777777" w:rsidR="00A07F82" w:rsidRPr="003B3B49" w:rsidRDefault="00A07F82" w:rsidP="00194164">
            <w:pPr>
              <w:keepNext/>
              <w:keepLines/>
              <w:spacing w:after="0"/>
              <w:rPr>
                <w:rFonts w:ascii="Arial" w:hAnsi="Arial"/>
                <w:sz w:val="18"/>
              </w:rPr>
            </w:pPr>
          </w:p>
        </w:tc>
        <w:tc>
          <w:tcPr>
            <w:tcW w:w="1701" w:type="dxa"/>
            <w:gridSpan w:val="2"/>
          </w:tcPr>
          <w:p w14:paraId="47EA3F21" w14:textId="77777777" w:rsidR="00A07F82" w:rsidRPr="003B3B49" w:rsidRDefault="00A07F82" w:rsidP="00194164">
            <w:pPr>
              <w:keepNext/>
              <w:keepLines/>
              <w:spacing w:after="0"/>
              <w:rPr>
                <w:rFonts w:ascii="Arial" w:hAnsi="Arial"/>
                <w:sz w:val="18"/>
              </w:rPr>
            </w:pPr>
          </w:p>
        </w:tc>
        <w:tc>
          <w:tcPr>
            <w:tcW w:w="1275" w:type="dxa"/>
            <w:gridSpan w:val="2"/>
          </w:tcPr>
          <w:p w14:paraId="0084BAE5" w14:textId="77777777" w:rsidR="00A07F82" w:rsidRPr="003B3B49" w:rsidRDefault="00A07F82" w:rsidP="00194164">
            <w:pPr>
              <w:keepNext/>
              <w:keepLines/>
              <w:spacing w:after="0"/>
              <w:rPr>
                <w:rFonts w:ascii="Arial" w:hAnsi="Arial"/>
                <w:sz w:val="18"/>
              </w:rPr>
            </w:pPr>
          </w:p>
        </w:tc>
      </w:tr>
      <w:tr w:rsidR="00A07F82" w:rsidRPr="003B3B49" w14:paraId="2EED730B"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188EDBA"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nprach-NumCBRA-StartSubcarriers-r13</w:t>
            </w:r>
          </w:p>
        </w:tc>
        <w:tc>
          <w:tcPr>
            <w:tcW w:w="2268" w:type="dxa"/>
            <w:gridSpan w:val="2"/>
          </w:tcPr>
          <w:p w14:paraId="1D14C1ED" w14:textId="77777777" w:rsidR="00A07F82" w:rsidRPr="003B3B49" w:rsidRDefault="00A07F82" w:rsidP="00194164">
            <w:pPr>
              <w:keepNext/>
              <w:keepLines/>
              <w:spacing w:after="0"/>
              <w:rPr>
                <w:rFonts w:ascii="Arial" w:hAnsi="Arial"/>
                <w:sz w:val="18"/>
              </w:rPr>
            </w:pPr>
            <w:r w:rsidRPr="003B3B49">
              <w:rPr>
                <w:rFonts w:ascii="Arial" w:hAnsi="Arial"/>
                <w:sz w:val="18"/>
              </w:rPr>
              <w:t>n8</w:t>
            </w:r>
          </w:p>
        </w:tc>
        <w:tc>
          <w:tcPr>
            <w:tcW w:w="1701" w:type="dxa"/>
            <w:gridSpan w:val="2"/>
          </w:tcPr>
          <w:p w14:paraId="40607445" w14:textId="77777777" w:rsidR="00A07F82" w:rsidRPr="003B3B49" w:rsidRDefault="00A07F82" w:rsidP="00194164">
            <w:pPr>
              <w:keepNext/>
              <w:keepLines/>
              <w:spacing w:after="0"/>
              <w:rPr>
                <w:rFonts w:ascii="Arial" w:hAnsi="Arial"/>
                <w:sz w:val="18"/>
              </w:rPr>
            </w:pPr>
          </w:p>
        </w:tc>
        <w:tc>
          <w:tcPr>
            <w:tcW w:w="1275" w:type="dxa"/>
            <w:gridSpan w:val="2"/>
          </w:tcPr>
          <w:p w14:paraId="4F59465E" w14:textId="77777777" w:rsidR="00A07F82" w:rsidRPr="003B3B49" w:rsidRDefault="00A07F82" w:rsidP="00194164">
            <w:pPr>
              <w:keepNext/>
              <w:keepLines/>
              <w:spacing w:after="0"/>
              <w:rPr>
                <w:rFonts w:ascii="Arial" w:hAnsi="Arial"/>
                <w:sz w:val="18"/>
              </w:rPr>
            </w:pPr>
          </w:p>
        </w:tc>
      </w:tr>
      <w:tr w:rsidR="00A07F82" w:rsidRPr="003B3B49" w14:paraId="375734F0"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663403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tcPr>
          <w:p w14:paraId="08A45CCC" w14:textId="77777777" w:rsidR="00A07F82" w:rsidRPr="003B3B49" w:rsidRDefault="00A07F82" w:rsidP="00194164">
            <w:pPr>
              <w:keepNext/>
              <w:keepLines/>
              <w:spacing w:after="0"/>
              <w:rPr>
                <w:rFonts w:ascii="Arial" w:hAnsi="Arial"/>
                <w:sz w:val="18"/>
              </w:rPr>
            </w:pPr>
          </w:p>
        </w:tc>
        <w:tc>
          <w:tcPr>
            <w:tcW w:w="1701" w:type="dxa"/>
            <w:gridSpan w:val="2"/>
          </w:tcPr>
          <w:p w14:paraId="2488C285" w14:textId="77777777" w:rsidR="00A07F82" w:rsidRPr="003B3B49" w:rsidRDefault="00A07F82" w:rsidP="00194164">
            <w:pPr>
              <w:keepNext/>
              <w:keepLines/>
              <w:spacing w:after="0"/>
              <w:rPr>
                <w:rFonts w:ascii="Arial" w:hAnsi="Arial"/>
                <w:sz w:val="18"/>
              </w:rPr>
            </w:pPr>
          </w:p>
        </w:tc>
        <w:tc>
          <w:tcPr>
            <w:tcW w:w="1275" w:type="dxa"/>
            <w:gridSpan w:val="2"/>
          </w:tcPr>
          <w:p w14:paraId="2D9B3BF0" w14:textId="77777777" w:rsidR="00A07F82" w:rsidRPr="003B3B49" w:rsidRDefault="00A07F82" w:rsidP="00194164">
            <w:pPr>
              <w:keepNext/>
              <w:keepLines/>
              <w:spacing w:after="0"/>
              <w:rPr>
                <w:rFonts w:ascii="Arial" w:hAnsi="Arial"/>
                <w:sz w:val="18"/>
              </w:rPr>
            </w:pPr>
          </w:p>
        </w:tc>
      </w:tr>
      <w:tr w:rsidR="00A07F82" w:rsidRPr="003B3B49" w14:paraId="1CCAB156"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796B15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NPRACH-Parameters-NB-v1330[2] ::= SEQUENCE {</w:t>
            </w:r>
          </w:p>
        </w:tc>
        <w:tc>
          <w:tcPr>
            <w:tcW w:w="2268" w:type="dxa"/>
            <w:gridSpan w:val="2"/>
          </w:tcPr>
          <w:p w14:paraId="5B1EC58D" w14:textId="77777777" w:rsidR="00A07F82" w:rsidRPr="003B3B49" w:rsidRDefault="00A07F82" w:rsidP="00194164">
            <w:pPr>
              <w:keepNext/>
              <w:keepLines/>
              <w:spacing w:after="0"/>
              <w:rPr>
                <w:rFonts w:ascii="Arial" w:hAnsi="Arial"/>
                <w:sz w:val="18"/>
              </w:rPr>
            </w:pPr>
          </w:p>
        </w:tc>
        <w:tc>
          <w:tcPr>
            <w:tcW w:w="1701" w:type="dxa"/>
            <w:gridSpan w:val="2"/>
          </w:tcPr>
          <w:p w14:paraId="468D95BA" w14:textId="77777777" w:rsidR="00A07F82" w:rsidRPr="003B3B49" w:rsidRDefault="00A07F82" w:rsidP="00194164">
            <w:pPr>
              <w:keepNext/>
              <w:keepLines/>
              <w:spacing w:after="0"/>
              <w:rPr>
                <w:rFonts w:ascii="Arial" w:hAnsi="Arial"/>
                <w:sz w:val="18"/>
              </w:rPr>
            </w:pPr>
          </w:p>
        </w:tc>
        <w:tc>
          <w:tcPr>
            <w:tcW w:w="1275" w:type="dxa"/>
            <w:gridSpan w:val="2"/>
          </w:tcPr>
          <w:p w14:paraId="40B5E2CD" w14:textId="77777777" w:rsidR="00A07F82" w:rsidRPr="003B3B49" w:rsidRDefault="00A07F82" w:rsidP="00194164">
            <w:pPr>
              <w:keepNext/>
              <w:keepLines/>
              <w:spacing w:after="0"/>
              <w:rPr>
                <w:rFonts w:ascii="Arial" w:hAnsi="Arial"/>
                <w:sz w:val="18"/>
              </w:rPr>
            </w:pPr>
          </w:p>
        </w:tc>
      </w:tr>
      <w:tr w:rsidR="00A07F82" w:rsidRPr="003B3B49" w14:paraId="3CABBDCD"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701E21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nprach-NumCBRA-StartSubcarriers-r13</w:t>
            </w:r>
          </w:p>
        </w:tc>
        <w:tc>
          <w:tcPr>
            <w:tcW w:w="2268" w:type="dxa"/>
            <w:gridSpan w:val="2"/>
          </w:tcPr>
          <w:p w14:paraId="0E4A9E5D" w14:textId="77777777" w:rsidR="00A07F82" w:rsidRPr="003B3B49" w:rsidRDefault="00A07F82" w:rsidP="00194164">
            <w:pPr>
              <w:keepNext/>
              <w:keepLines/>
              <w:spacing w:after="0"/>
              <w:rPr>
                <w:rFonts w:ascii="Arial" w:hAnsi="Arial"/>
                <w:sz w:val="18"/>
              </w:rPr>
            </w:pPr>
            <w:r w:rsidRPr="003B3B49">
              <w:rPr>
                <w:rFonts w:ascii="Arial" w:hAnsi="Arial"/>
                <w:sz w:val="18"/>
              </w:rPr>
              <w:t>n8</w:t>
            </w:r>
          </w:p>
        </w:tc>
        <w:tc>
          <w:tcPr>
            <w:tcW w:w="1701" w:type="dxa"/>
            <w:gridSpan w:val="2"/>
          </w:tcPr>
          <w:p w14:paraId="5FAA16BF" w14:textId="77777777" w:rsidR="00A07F82" w:rsidRPr="003B3B49" w:rsidRDefault="00A07F82" w:rsidP="00194164">
            <w:pPr>
              <w:keepNext/>
              <w:keepLines/>
              <w:spacing w:after="0"/>
              <w:rPr>
                <w:rFonts w:ascii="Arial" w:hAnsi="Arial"/>
                <w:sz w:val="18"/>
              </w:rPr>
            </w:pPr>
          </w:p>
        </w:tc>
        <w:tc>
          <w:tcPr>
            <w:tcW w:w="1275" w:type="dxa"/>
            <w:gridSpan w:val="2"/>
          </w:tcPr>
          <w:p w14:paraId="1B3789BC" w14:textId="77777777" w:rsidR="00A07F82" w:rsidRPr="003B3B49" w:rsidRDefault="00A07F82" w:rsidP="00194164">
            <w:pPr>
              <w:keepNext/>
              <w:keepLines/>
              <w:spacing w:after="0"/>
              <w:rPr>
                <w:rFonts w:ascii="Arial" w:hAnsi="Arial"/>
                <w:sz w:val="18"/>
              </w:rPr>
            </w:pPr>
          </w:p>
        </w:tc>
      </w:tr>
      <w:tr w:rsidR="00A07F82" w:rsidRPr="003B3B49" w14:paraId="4F443310"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39D266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tcPr>
          <w:p w14:paraId="5ED741D1" w14:textId="77777777" w:rsidR="00A07F82" w:rsidRPr="003B3B49" w:rsidRDefault="00A07F82" w:rsidP="00194164">
            <w:pPr>
              <w:keepNext/>
              <w:keepLines/>
              <w:spacing w:after="0"/>
              <w:rPr>
                <w:rFonts w:ascii="Arial" w:hAnsi="Arial"/>
                <w:sz w:val="18"/>
              </w:rPr>
            </w:pPr>
          </w:p>
        </w:tc>
        <w:tc>
          <w:tcPr>
            <w:tcW w:w="1701" w:type="dxa"/>
            <w:gridSpan w:val="2"/>
          </w:tcPr>
          <w:p w14:paraId="0304C732" w14:textId="77777777" w:rsidR="00A07F82" w:rsidRPr="003B3B49" w:rsidRDefault="00A07F82" w:rsidP="00194164">
            <w:pPr>
              <w:keepNext/>
              <w:keepLines/>
              <w:spacing w:after="0"/>
              <w:rPr>
                <w:rFonts w:ascii="Arial" w:hAnsi="Arial"/>
                <w:sz w:val="18"/>
              </w:rPr>
            </w:pPr>
          </w:p>
        </w:tc>
        <w:tc>
          <w:tcPr>
            <w:tcW w:w="1275" w:type="dxa"/>
            <w:gridSpan w:val="2"/>
          </w:tcPr>
          <w:p w14:paraId="695A7B97" w14:textId="77777777" w:rsidR="00A07F82" w:rsidRPr="003B3B49" w:rsidRDefault="00A07F82" w:rsidP="00194164">
            <w:pPr>
              <w:keepNext/>
              <w:keepLines/>
              <w:spacing w:after="0"/>
              <w:rPr>
                <w:rFonts w:ascii="Arial" w:hAnsi="Arial"/>
                <w:sz w:val="18"/>
              </w:rPr>
            </w:pPr>
          </w:p>
        </w:tc>
      </w:tr>
      <w:tr w:rsidR="00A07F82" w:rsidRPr="003B3B49" w14:paraId="23E23862"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667CA2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NPRACH-Parameters-NB-v1330[3] ::= SEQUENCE {</w:t>
            </w:r>
          </w:p>
        </w:tc>
        <w:tc>
          <w:tcPr>
            <w:tcW w:w="2268" w:type="dxa"/>
            <w:gridSpan w:val="2"/>
          </w:tcPr>
          <w:p w14:paraId="56C3E043" w14:textId="77777777" w:rsidR="00A07F82" w:rsidRPr="003B3B49" w:rsidRDefault="00A07F82" w:rsidP="00194164">
            <w:pPr>
              <w:keepNext/>
              <w:keepLines/>
              <w:spacing w:after="0"/>
              <w:rPr>
                <w:rFonts w:ascii="Arial" w:hAnsi="Arial"/>
                <w:sz w:val="18"/>
              </w:rPr>
            </w:pPr>
          </w:p>
        </w:tc>
        <w:tc>
          <w:tcPr>
            <w:tcW w:w="1701" w:type="dxa"/>
            <w:gridSpan w:val="2"/>
          </w:tcPr>
          <w:p w14:paraId="337F41DB" w14:textId="77777777" w:rsidR="00A07F82" w:rsidRPr="003B3B49" w:rsidRDefault="00A07F82" w:rsidP="00194164">
            <w:pPr>
              <w:keepNext/>
              <w:keepLines/>
              <w:spacing w:after="0"/>
              <w:rPr>
                <w:rFonts w:ascii="Arial" w:hAnsi="Arial"/>
                <w:sz w:val="18"/>
              </w:rPr>
            </w:pPr>
          </w:p>
        </w:tc>
        <w:tc>
          <w:tcPr>
            <w:tcW w:w="1275" w:type="dxa"/>
            <w:gridSpan w:val="2"/>
          </w:tcPr>
          <w:p w14:paraId="340E4E65" w14:textId="77777777" w:rsidR="00A07F82" w:rsidRPr="003B3B49" w:rsidRDefault="00A07F82" w:rsidP="00194164">
            <w:pPr>
              <w:keepNext/>
              <w:keepLines/>
              <w:spacing w:after="0"/>
              <w:rPr>
                <w:rFonts w:ascii="Arial" w:hAnsi="Arial"/>
                <w:sz w:val="18"/>
              </w:rPr>
            </w:pPr>
          </w:p>
        </w:tc>
      </w:tr>
      <w:tr w:rsidR="00A07F82" w:rsidRPr="003B3B49" w14:paraId="3787E66F"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899CA3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nprach-NumCBRA-StartSubcarriers-r13</w:t>
            </w:r>
          </w:p>
        </w:tc>
        <w:tc>
          <w:tcPr>
            <w:tcW w:w="2268" w:type="dxa"/>
            <w:gridSpan w:val="2"/>
          </w:tcPr>
          <w:p w14:paraId="7EEF65CF" w14:textId="77777777" w:rsidR="00A07F82" w:rsidRPr="003B3B49" w:rsidRDefault="00A07F82" w:rsidP="00194164">
            <w:pPr>
              <w:keepNext/>
              <w:keepLines/>
              <w:spacing w:after="0"/>
              <w:rPr>
                <w:rFonts w:ascii="Arial" w:hAnsi="Arial"/>
                <w:sz w:val="18"/>
              </w:rPr>
            </w:pPr>
            <w:r w:rsidRPr="003B3B49">
              <w:rPr>
                <w:rFonts w:ascii="Arial" w:hAnsi="Arial"/>
                <w:sz w:val="18"/>
              </w:rPr>
              <w:t>n8</w:t>
            </w:r>
          </w:p>
        </w:tc>
        <w:tc>
          <w:tcPr>
            <w:tcW w:w="1701" w:type="dxa"/>
            <w:gridSpan w:val="2"/>
          </w:tcPr>
          <w:p w14:paraId="4121C17E" w14:textId="77777777" w:rsidR="00A07F82" w:rsidRPr="003B3B49" w:rsidRDefault="00A07F82" w:rsidP="00194164">
            <w:pPr>
              <w:keepNext/>
              <w:keepLines/>
              <w:spacing w:after="0"/>
              <w:rPr>
                <w:rFonts w:ascii="Arial" w:hAnsi="Arial"/>
                <w:sz w:val="18"/>
              </w:rPr>
            </w:pPr>
          </w:p>
        </w:tc>
        <w:tc>
          <w:tcPr>
            <w:tcW w:w="1275" w:type="dxa"/>
            <w:gridSpan w:val="2"/>
          </w:tcPr>
          <w:p w14:paraId="4708CC06" w14:textId="77777777" w:rsidR="00A07F82" w:rsidRPr="003B3B49" w:rsidRDefault="00A07F82" w:rsidP="00194164">
            <w:pPr>
              <w:keepNext/>
              <w:keepLines/>
              <w:spacing w:after="0"/>
              <w:rPr>
                <w:rFonts w:ascii="Arial" w:hAnsi="Arial"/>
                <w:sz w:val="18"/>
              </w:rPr>
            </w:pPr>
          </w:p>
        </w:tc>
      </w:tr>
      <w:tr w:rsidR="00A07F82" w:rsidRPr="003B3B49" w14:paraId="2BA2A5C8"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3A00B8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tcPr>
          <w:p w14:paraId="5DE67C9A" w14:textId="77777777" w:rsidR="00A07F82" w:rsidRPr="003B3B49" w:rsidRDefault="00A07F82" w:rsidP="00194164">
            <w:pPr>
              <w:keepNext/>
              <w:keepLines/>
              <w:spacing w:after="0"/>
              <w:rPr>
                <w:rFonts w:ascii="Arial" w:hAnsi="Arial"/>
                <w:sz w:val="18"/>
              </w:rPr>
            </w:pPr>
          </w:p>
        </w:tc>
        <w:tc>
          <w:tcPr>
            <w:tcW w:w="1701" w:type="dxa"/>
            <w:gridSpan w:val="2"/>
          </w:tcPr>
          <w:p w14:paraId="6E46FBE1" w14:textId="77777777" w:rsidR="00A07F82" w:rsidRPr="003B3B49" w:rsidRDefault="00A07F82" w:rsidP="00194164">
            <w:pPr>
              <w:keepNext/>
              <w:keepLines/>
              <w:spacing w:after="0"/>
              <w:rPr>
                <w:rFonts w:ascii="Arial" w:hAnsi="Arial"/>
                <w:sz w:val="18"/>
              </w:rPr>
            </w:pPr>
          </w:p>
        </w:tc>
        <w:tc>
          <w:tcPr>
            <w:tcW w:w="1275" w:type="dxa"/>
            <w:gridSpan w:val="2"/>
          </w:tcPr>
          <w:p w14:paraId="3439E212" w14:textId="77777777" w:rsidR="00A07F82" w:rsidRPr="003B3B49" w:rsidRDefault="00A07F82" w:rsidP="00194164">
            <w:pPr>
              <w:keepNext/>
              <w:keepLines/>
              <w:spacing w:after="0"/>
              <w:rPr>
                <w:rFonts w:ascii="Arial" w:hAnsi="Arial"/>
                <w:sz w:val="18"/>
              </w:rPr>
            </w:pPr>
          </w:p>
        </w:tc>
      </w:tr>
      <w:tr w:rsidR="00A07F82" w:rsidRPr="003B3B49" w14:paraId="28DB218E"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9BEA9F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tcPr>
          <w:p w14:paraId="428A7CE9" w14:textId="77777777" w:rsidR="00A07F82" w:rsidRPr="003B3B49" w:rsidRDefault="00A07F82" w:rsidP="00194164">
            <w:pPr>
              <w:keepNext/>
              <w:keepLines/>
              <w:spacing w:after="0"/>
              <w:rPr>
                <w:rFonts w:ascii="Arial" w:hAnsi="Arial"/>
                <w:sz w:val="18"/>
              </w:rPr>
            </w:pPr>
          </w:p>
        </w:tc>
        <w:tc>
          <w:tcPr>
            <w:tcW w:w="1701" w:type="dxa"/>
            <w:gridSpan w:val="2"/>
          </w:tcPr>
          <w:p w14:paraId="55E6C1DF" w14:textId="77777777" w:rsidR="00A07F82" w:rsidRPr="003B3B49" w:rsidRDefault="00A07F82" w:rsidP="00194164">
            <w:pPr>
              <w:keepNext/>
              <w:keepLines/>
              <w:spacing w:after="0"/>
              <w:rPr>
                <w:rFonts w:ascii="Arial" w:hAnsi="Arial"/>
                <w:sz w:val="18"/>
              </w:rPr>
            </w:pPr>
          </w:p>
        </w:tc>
        <w:tc>
          <w:tcPr>
            <w:tcW w:w="1275" w:type="dxa"/>
            <w:gridSpan w:val="2"/>
          </w:tcPr>
          <w:p w14:paraId="10A86FF1" w14:textId="77777777" w:rsidR="00A07F82" w:rsidRPr="003B3B49" w:rsidRDefault="00A07F82" w:rsidP="00194164">
            <w:pPr>
              <w:keepNext/>
              <w:keepLines/>
              <w:spacing w:after="0"/>
              <w:rPr>
                <w:rFonts w:ascii="Arial" w:hAnsi="Arial"/>
                <w:sz w:val="18"/>
              </w:rPr>
            </w:pPr>
          </w:p>
        </w:tc>
      </w:tr>
      <w:tr w:rsidR="00A07F82" w:rsidRPr="003B3B49" w14:paraId="0D44DF1D"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9A3167B" w14:textId="77777777" w:rsidR="00A07F82" w:rsidRPr="003B3B49" w:rsidRDefault="00A07F82" w:rsidP="00194164">
            <w:pPr>
              <w:keepNext/>
              <w:keepLines/>
              <w:spacing w:after="0"/>
              <w:rPr>
                <w:rFonts w:ascii="Arial" w:hAnsi="Arial"/>
                <w:sz w:val="18"/>
              </w:rPr>
            </w:pPr>
            <w:r w:rsidRPr="003B3B49">
              <w:rPr>
                <w:rFonts w:ascii="Arial" w:hAnsi="Arial"/>
                <w:sz w:val="18"/>
              </w:rPr>
              <w:t>}</w:t>
            </w:r>
          </w:p>
        </w:tc>
        <w:tc>
          <w:tcPr>
            <w:tcW w:w="2268" w:type="dxa"/>
            <w:gridSpan w:val="2"/>
          </w:tcPr>
          <w:p w14:paraId="00A25AFB" w14:textId="77777777" w:rsidR="00A07F82" w:rsidRPr="003B3B49" w:rsidRDefault="00A07F82" w:rsidP="00194164">
            <w:pPr>
              <w:keepNext/>
              <w:keepLines/>
              <w:spacing w:after="0"/>
              <w:rPr>
                <w:rFonts w:ascii="Arial" w:hAnsi="Arial"/>
                <w:sz w:val="18"/>
              </w:rPr>
            </w:pPr>
          </w:p>
        </w:tc>
        <w:tc>
          <w:tcPr>
            <w:tcW w:w="1701" w:type="dxa"/>
            <w:gridSpan w:val="2"/>
          </w:tcPr>
          <w:p w14:paraId="6F89110B" w14:textId="77777777" w:rsidR="00A07F82" w:rsidRPr="003B3B49" w:rsidRDefault="00A07F82" w:rsidP="00194164">
            <w:pPr>
              <w:keepNext/>
              <w:keepLines/>
              <w:spacing w:after="0"/>
              <w:rPr>
                <w:rFonts w:ascii="Arial" w:hAnsi="Arial"/>
                <w:sz w:val="18"/>
              </w:rPr>
            </w:pPr>
          </w:p>
        </w:tc>
        <w:tc>
          <w:tcPr>
            <w:tcW w:w="1275" w:type="dxa"/>
            <w:gridSpan w:val="2"/>
          </w:tcPr>
          <w:p w14:paraId="785FC63C" w14:textId="77777777" w:rsidR="00A07F82" w:rsidRPr="003B3B49" w:rsidRDefault="00A07F82" w:rsidP="00194164">
            <w:pPr>
              <w:keepNext/>
              <w:keepLines/>
              <w:spacing w:after="0"/>
              <w:rPr>
                <w:rFonts w:ascii="Arial" w:hAnsi="Arial"/>
                <w:sz w:val="18"/>
              </w:rPr>
            </w:pPr>
          </w:p>
        </w:tc>
      </w:tr>
    </w:tbl>
    <w:p w14:paraId="263023FE" w14:textId="77777777" w:rsidR="00A07F82" w:rsidRPr="003B3B49" w:rsidRDefault="00A07F82" w:rsidP="00A07F82"/>
    <w:p w14:paraId="1FE1938D" w14:textId="77777777" w:rsidR="00A07F82" w:rsidRPr="003B3B49" w:rsidRDefault="00A07F82" w:rsidP="00A07F82">
      <w:pPr>
        <w:pStyle w:val="TH"/>
      </w:pPr>
      <w:r w:rsidRPr="003B3B49">
        <w:t>Table 13.3.2.2.4.3-3: RACH-ConfigCommon-NB-DEFAULT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A07F82" w:rsidRPr="003B3B49" w14:paraId="3FC8976F" w14:textId="77777777" w:rsidTr="00194164">
        <w:trPr>
          <w:gridBefore w:val="1"/>
          <w:wBefore w:w="9" w:type="dxa"/>
          <w:jc w:val="center"/>
        </w:trPr>
        <w:tc>
          <w:tcPr>
            <w:tcW w:w="9781" w:type="dxa"/>
            <w:gridSpan w:val="8"/>
          </w:tcPr>
          <w:p w14:paraId="2BE65E9E" w14:textId="77777777" w:rsidR="00A07F82" w:rsidRPr="003B3B49" w:rsidRDefault="00A07F82" w:rsidP="00194164">
            <w:pPr>
              <w:keepNext/>
              <w:keepLines/>
              <w:spacing w:after="0"/>
              <w:rPr>
                <w:rFonts w:ascii="Arial" w:hAnsi="Arial"/>
                <w:sz w:val="18"/>
              </w:rPr>
            </w:pPr>
            <w:r w:rsidRPr="003B3B49">
              <w:rPr>
                <w:rFonts w:ascii="Arial" w:hAnsi="Arial"/>
                <w:sz w:val="18"/>
              </w:rPr>
              <w:t>Derivation Path: 36.508 Table 8.1.6.3-8</w:t>
            </w:r>
          </w:p>
        </w:tc>
      </w:tr>
      <w:tr w:rsidR="00A07F82" w:rsidRPr="003B3B49" w14:paraId="399514B4" w14:textId="77777777" w:rsidTr="00194164">
        <w:trPr>
          <w:gridAfter w:val="1"/>
          <w:wAfter w:w="9" w:type="dxa"/>
          <w:jc w:val="center"/>
        </w:trPr>
        <w:tc>
          <w:tcPr>
            <w:tcW w:w="4537" w:type="dxa"/>
            <w:gridSpan w:val="2"/>
          </w:tcPr>
          <w:p w14:paraId="0D665478"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Information Element</w:t>
            </w:r>
          </w:p>
        </w:tc>
        <w:tc>
          <w:tcPr>
            <w:tcW w:w="2268" w:type="dxa"/>
            <w:gridSpan w:val="2"/>
          </w:tcPr>
          <w:p w14:paraId="29C33C96"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Value/remark</w:t>
            </w:r>
          </w:p>
        </w:tc>
        <w:tc>
          <w:tcPr>
            <w:tcW w:w="1701" w:type="dxa"/>
            <w:gridSpan w:val="2"/>
          </w:tcPr>
          <w:p w14:paraId="41F81AC9"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Comment</w:t>
            </w:r>
          </w:p>
        </w:tc>
        <w:tc>
          <w:tcPr>
            <w:tcW w:w="1275" w:type="dxa"/>
            <w:gridSpan w:val="2"/>
          </w:tcPr>
          <w:p w14:paraId="6628781E"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Condition</w:t>
            </w:r>
          </w:p>
        </w:tc>
      </w:tr>
      <w:tr w:rsidR="00A07F82" w:rsidRPr="003B3B49" w14:paraId="6A3D1311" w14:textId="77777777" w:rsidTr="0019416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7481642" w14:textId="77777777" w:rsidR="00A07F82" w:rsidRPr="003B3B49" w:rsidRDefault="00A07F82" w:rsidP="00194164">
            <w:pPr>
              <w:keepNext/>
              <w:keepLines/>
              <w:spacing w:after="0"/>
              <w:rPr>
                <w:rFonts w:ascii="Arial" w:hAnsi="Arial"/>
                <w:sz w:val="18"/>
              </w:rPr>
            </w:pPr>
            <w:r w:rsidRPr="003B3B49">
              <w:rPr>
                <w:rFonts w:ascii="Arial" w:hAnsi="Arial"/>
                <w:sz w:val="18"/>
              </w:rPr>
              <w:t>RACH-ConfigCommon-NB-DEFAULT ::= SEQUENCE {</w:t>
            </w:r>
          </w:p>
        </w:tc>
        <w:tc>
          <w:tcPr>
            <w:tcW w:w="2268" w:type="dxa"/>
            <w:gridSpan w:val="2"/>
            <w:tcBorders>
              <w:top w:val="single" w:sz="4" w:space="0" w:color="auto"/>
              <w:left w:val="single" w:sz="4" w:space="0" w:color="auto"/>
              <w:bottom w:val="single" w:sz="4" w:space="0" w:color="auto"/>
              <w:right w:val="single" w:sz="4" w:space="0" w:color="auto"/>
            </w:tcBorders>
          </w:tcPr>
          <w:p w14:paraId="138AA5CA" w14:textId="77777777" w:rsidR="00A07F82" w:rsidRPr="003B3B49" w:rsidRDefault="00A07F82" w:rsidP="00194164">
            <w:pPr>
              <w:keepNext/>
              <w:keepLines/>
              <w:spacing w:after="0"/>
              <w:rPr>
                <w:rFonts w:ascii="Arial" w:hAnsi="Arial"/>
                <w:sz w:val="18"/>
              </w:rPr>
            </w:pPr>
          </w:p>
        </w:tc>
        <w:tc>
          <w:tcPr>
            <w:tcW w:w="1701" w:type="dxa"/>
            <w:gridSpan w:val="2"/>
            <w:tcBorders>
              <w:top w:val="single" w:sz="4" w:space="0" w:color="auto"/>
              <w:left w:val="single" w:sz="4" w:space="0" w:color="auto"/>
              <w:bottom w:val="single" w:sz="4" w:space="0" w:color="auto"/>
              <w:right w:val="single" w:sz="4" w:space="0" w:color="auto"/>
            </w:tcBorders>
          </w:tcPr>
          <w:p w14:paraId="4906F89F" w14:textId="77777777" w:rsidR="00A07F82" w:rsidRPr="003B3B49" w:rsidRDefault="00A07F82" w:rsidP="00194164">
            <w:pPr>
              <w:keepNext/>
              <w:keepLines/>
              <w:spacing w:after="0"/>
              <w:rPr>
                <w:rFonts w:ascii="Arial" w:hAnsi="Arial"/>
                <w:sz w:val="18"/>
              </w:rPr>
            </w:pPr>
          </w:p>
        </w:tc>
        <w:tc>
          <w:tcPr>
            <w:tcW w:w="1275" w:type="dxa"/>
            <w:gridSpan w:val="2"/>
            <w:tcBorders>
              <w:top w:val="single" w:sz="4" w:space="0" w:color="auto"/>
              <w:left w:val="single" w:sz="4" w:space="0" w:color="auto"/>
              <w:bottom w:val="single" w:sz="4" w:space="0" w:color="auto"/>
              <w:right w:val="single" w:sz="4" w:space="0" w:color="auto"/>
            </w:tcBorders>
          </w:tcPr>
          <w:p w14:paraId="2B7CB51E" w14:textId="77777777" w:rsidR="00A07F82" w:rsidRPr="003B3B49" w:rsidRDefault="00A07F82" w:rsidP="00194164">
            <w:pPr>
              <w:keepNext/>
              <w:keepLines/>
              <w:spacing w:after="0"/>
              <w:rPr>
                <w:rFonts w:ascii="Arial" w:hAnsi="Arial"/>
                <w:sz w:val="18"/>
              </w:rPr>
            </w:pPr>
          </w:p>
        </w:tc>
      </w:tr>
      <w:tr w:rsidR="00A07F82" w:rsidRPr="003B3B49" w14:paraId="66BC524D"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41164D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preambleTransMax-CE-r13</w:t>
            </w:r>
          </w:p>
        </w:tc>
        <w:tc>
          <w:tcPr>
            <w:tcW w:w="2268" w:type="dxa"/>
            <w:gridSpan w:val="2"/>
            <w:shd w:val="clear" w:color="auto" w:fill="auto"/>
          </w:tcPr>
          <w:p w14:paraId="6A567AFF" w14:textId="77777777" w:rsidR="00A07F82" w:rsidRPr="003B3B49" w:rsidRDefault="00A07F82" w:rsidP="00194164">
            <w:pPr>
              <w:keepNext/>
              <w:keepLines/>
              <w:spacing w:after="0"/>
              <w:rPr>
                <w:rFonts w:ascii="Arial" w:hAnsi="Arial"/>
                <w:sz w:val="18"/>
              </w:rPr>
            </w:pPr>
            <w:r w:rsidRPr="003B3B49">
              <w:rPr>
                <w:rFonts w:ascii="Arial" w:hAnsi="Arial"/>
                <w:sz w:val="18"/>
              </w:rPr>
              <w:t>n6</w:t>
            </w:r>
          </w:p>
        </w:tc>
        <w:tc>
          <w:tcPr>
            <w:tcW w:w="1701" w:type="dxa"/>
            <w:gridSpan w:val="2"/>
            <w:shd w:val="clear" w:color="auto" w:fill="auto"/>
          </w:tcPr>
          <w:p w14:paraId="12B98240"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71C67D28" w14:textId="77777777" w:rsidR="00A07F82" w:rsidRPr="003B3B49" w:rsidRDefault="00A07F82" w:rsidP="00194164">
            <w:pPr>
              <w:keepNext/>
              <w:keepLines/>
              <w:spacing w:after="0"/>
              <w:rPr>
                <w:rFonts w:ascii="Arial" w:hAnsi="Arial"/>
                <w:sz w:val="18"/>
              </w:rPr>
            </w:pPr>
          </w:p>
        </w:tc>
      </w:tr>
      <w:tr w:rsidR="00A07F82" w:rsidRPr="003B3B49" w14:paraId="3823060D"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1AE4E0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powerRampingParameters-r13 SEQUENCE {</w:t>
            </w:r>
          </w:p>
        </w:tc>
        <w:tc>
          <w:tcPr>
            <w:tcW w:w="2268" w:type="dxa"/>
            <w:gridSpan w:val="2"/>
            <w:shd w:val="clear" w:color="auto" w:fill="auto"/>
          </w:tcPr>
          <w:p w14:paraId="76F45E9F"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17DEF22D"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EFD57ED" w14:textId="77777777" w:rsidR="00A07F82" w:rsidRPr="003B3B49" w:rsidRDefault="00A07F82" w:rsidP="00194164">
            <w:pPr>
              <w:keepNext/>
              <w:keepLines/>
              <w:spacing w:after="0"/>
              <w:rPr>
                <w:rFonts w:ascii="Arial" w:hAnsi="Arial"/>
                <w:sz w:val="18"/>
              </w:rPr>
            </w:pPr>
          </w:p>
        </w:tc>
      </w:tr>
      <w:tr w:rsidR="00A07F82" w:rsidRPr="003B3B49" w14:paraId="259467F9"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2ABEA3A"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powerRampingStep</w:t>
            </w:r>
          </w:p>
        </w:tc>
        <w:tc>
          <w:tcPr>
            <w:tcW w:w="2268" w:type="dxa"/>
            <w:gridSpan w:val="2"/>
            <w:shd w:val="clear" w:color="auto" w:fill="auto"/>
          </w:tcPr>
          <w:p w14:paraId="0845942E" w14:textId="77777777" w:rsidR="00A07F82" w:rsidRPr="003B3B49" w:rsidRDefault="00A07F82" w:rsidP="00194164">
            <w:pPr>
              <w:keepNext/>
              <w:keepLines/>
              <w:spacing w:after="0"/>
              <w:rPr>
                <w:rFonts w:ascii="Arial" w:hAnsi="Arial"/>
                <w:sz w:val="18"/>
              </w:rPr>
            </w:pPr>
            <w:r w:rsidRPr="003B3B49">
              <w:rPr>
                <w:rFonts w:ascii="Arial" w:hAnsi="Arial"/>
                <w:sz w:val="18"/>
              </w:rPr>
              <w:t>dB2</w:t>
            </w:r>
          </w:p>
        </w:tc>
        <w:tc>
          <w:tcPr>
            <w:tcW w:w="1701" w:type="dxa"/>
            <w:gridSpan w:val="2"/>
            <w:shd w:val="clear" w:color="auto" w:fill="auto"/>
          </w:tcPr>
          <w:p w14:paraId="70526BC5"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24FD5436" w14:textId="77777777" w:rsidR="00A07F82" w:rsidRPr="003B3B49" w:rsidRDefault="00A07F82" w:rsidP="00194164">
            <w:pPr>
              <w:keepNext/>
              <w:keepLines/>
              <w:spacing w:after="0"/>
              <w:rPr>
                <w:rFonts w:ascii="Arial" w:hAnsi="Arial"/>
                <w:sz w:val="18"/>
              </w:rPr>
            </w:pPr>
          </w:p>
        </w:tc>
      </w:tr>
      <w:tr w:rsidR="00A07F82" w:rsidRPr="003B3B49" w14:paraId="50AD9329"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9657274"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preambleInitialReceivedTargetPower</w:t>
            </w:r>
          </w:p>
        </w:tc>
        <w:tc>
          <w:tcPr>
            <w:tcW w:w="2268" w:type="dxa"/>
            <w:gridSpan w:val="2"/>
            <w:shd w:val="clear" w:color="auto" w:fill="auto"/>
          </w:tcPr>
          <w:p w14:paraId="53E4B26B" w14:textId="77777777" w:rsidR="00A07F82" w:rsidRPr="003B3B49" w:rsidRDefault="00A07F82" w:rsidP="00194164">
            <w:pPr>
              <w:keepNext/>
              <w:keepLines/>
              <w:spacing w:after="0"/>
              <w:rPr>
                <w:rFonts w:ascii="Arial" w:hAnsi="Arial"/>
                <w:sz w:val="18"/>
              </w:rPr>
            </w:pPr>
            <w:r w:rsidRPr="003B3B49">
              <w:rPr>
                <w:rFonts w:ascii="Arial" w:hAnsi="Arial"/>
                <w:sz w:val="18"/>
              </w:rPr>
              <w:t>dBm-120</w:t>
            </w:r>
          </w:p>
        </w:tc>
        <w:tc>
          <w:tcPr>
            <w:tcW w:w="1701" w:type="dxa"/>
            <w:gridSpan w:val="2"/>
            <w:shd w:val="clear" w:color="auto" w:fill="auto"/>
          </w:tcPr>
          <w:p w14:paraId="079D8A64"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41D2D7CC" w14:textId="77777777" w:rsidR="00A07F82" w:rsidRPr="003B3B49" w:rsidRDefault="00A07F82" w:rsidP="00194164">
            <w:pPr>
              <w:keepNext/>
              <w:keepLines/>
              <w:spacing w:after="0"/>
              <w:rPr>
                <w:rFonts w:ascii="Arial" w:hAnsi="Arial"/>
                <w:sz w:val="18"/>
              </w:rPr>
            </w:pPr>
          </w:p>
        </w:tc>
      </w:tr>
      <w:tr w:rsidR="00A07F82" w:rsidRPr="003B3B49" w14:paraId="0265D198"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DF374D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6FD754D8"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32DEC766"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2794614F" w14:textId="77777777" w:rsidR="00A07F82" w:rsidRPr="003B3B49" w:rsidRDefault="00A07F82" w:rsidP="00194164">
            <w:pPr>
              <w:keepNext/>
              <w:keepLines/>
              <w:spacing w:after="0"/>
              <w:rPr>
                <w:rFonts w:ascii="Arial" w:hAnsi="Arial"/>
                <w:sz w:val="18"/>
              </w:rPr>
            </w:pPr>
          </w:p>
        </w:tc>
      </w:tr>
      <w:tr w:rsidR="00A07F82" w:rsidRPr="003B3B49" w14:paraId="2F67B62B"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726690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rach-InfoList-r13 (SIZE (1.. maxNPRACH-Resources-NB-r13)) OF RACH-Info-NB-r13 {</w:t>
            </w:r>
          </w:p>
        </w:tc>
        <w:tc>
          <w:tcPr>
            <w:tcW w:w="2268" w:type="dxa"/>
            <w:gridSpan w:val="2"/>
            <w:shd w:val="clear" w:color="auto" w:fill="auto"/>
          </w:tcPr>
          <w:p w14:paraId="3798A703" w14:textId="77777777" w:rsidR="00A07F82" w:rsidRPr="003B3B49" w:rsidRDefault="00A07F82" w:rsidP="00194164">
            <w:pPr>
              <w:keepNext/>
              <w:keepLines/>
              <w:spacing w:after="0"/>
              <w:rPr>
                <w:rFonts w:ascii="Arial" w:hAnsi="Arial"/>
                <w:sz w:val="18"/>
              </w:rPr>
            </w:pPr>
            <w:r w:rsidRPr="003B3B49">
              <w:rPr>
                <w:rFonts w:ascii="Arial" w:hAnsi="Arial"/>
                <w:sz w:val="18"/>
              </w:rPr>
              <w:t>3 entries</w:t>
            </w:r>
          </w:p>
        </w:tc>
        <w:tc>
          <w:tcPr>
            <w:tcW w:w="1701" w:type="dxa"/>
            <w:gridSpan w:val="2"/>
            <w:shd w:val="clear" w:color="auto" w:fill="auto"/>
          </w:tcPr>
          <w:p w14:paraId="764BEAAA"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9766E06" w14:textId="77777777" w:rsidR="00A07F82" w:rsidRPr="003B3B49" w:rsidRDefault="00A07F82" w:rsidP="00194164">
            <w:pPr>
              <w:keepNext/>
              <w:keepLines/>
              <w:spacing w:after="0"/>
              <w:rPr>
                <w:rFonts w:ascii="Arial" w:hAnsi="Arial"/>
                <w:sz w:val="18"/>
              </w:rPr>
            </w:pPr>
          </w:p>
        </w:tc>
      </w:tr>
      <w:tr w:rsidR="00A07F82" w:rsidRPr="003B3B49" w14:paraId="773DA972"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8C46F3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RACH-Info-NB-r13[1] SEQUENCE {</w:t>
            </w:r>
          </w:p>
        </w:tc>
        <w:tc>
          <w:tcPr>
            <w:tcW w:w="2268" w:type="dxa"/>
            <w:gridSpan w:val="2"/>
            <w:shd w:val="clear" w:color="auto" w:fill="auto"/>
          </w:tcPr>
          <w:p w14:paraId="62EBFB94"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121F521B"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69D9A84" w14:textId="77777777" w:rsidR="00A07F82" w:rsidRPr="003B3B49" w:rsidRDefault="00A07F82" w:rsidP="00194164">
            <w:pPr>
              <w:keepNext/>
              <w:keepLines/>
              <w:spacing w:after="0"/>
              <w:rPr>
                <w:rFonts w:ascii="Arial" w:hAnsi="Arial"/>
                <w:sz w:val="18"/>
              </w:rPr>
            </w:pPr>
          </w:p>
        </w:tc>
      </w:tr>
      <w:tr w:rsidR="00A07F82" w:rsidRPr="003B3B49" w14:paraId="379EB41A"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39A5F0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ra-ResponseWindowSize-r13</w:t>
            </w:r>
          </w:p>
        </w:tc>
        <w:tc>
          <w:tcPr>
            <w:tcW w:w="2268" w:type="dxa"/>
            <w:gridSpan w:val="2"/>
            <w:shd w:val="clear" w:color="auto" w:fill="auto"/>
          </w:tcPr>
          <w:p w14:paraId="243D00BD" w14:textId="77777777" w:rsidR="00A07F82" w:rsidRPr="003B3B49" w:rsidRDefault="00A07F82" w:rsidP="00194164">
            <w:pPr>
              <w:keepNext/>
              <w:keepLines/>
              <w:spacing w:after="0"/>
              <w:rPr>
                <w:rFonts w:ascii="Arial" w:hAnsi="Arial"/>
                <w:sz w:val="18"/>
              </w:rPr>
            </w:pPr>
            <w:r w:rsidRPr="003B3B49">
              <w:rPr>
                <w:rFonts w:ascii="Arial" w:hAnsi="Arial"/>
                <w:sz w:val="18"/>
              </w:rPr>
              <w:t>pp2</w:t>
            </w:r>
          </w:p>
        </w:tc>
        <w:tc>
          <w:tcPr>
            <w:tcW w:w="1701" w:type="dxa"/>
            <w:gridSpan w:val="2"/>
            <w:shd w:val="clear" w:color="auto" w:fill="auto"/>
          </w:tcPr>
          <w:p w14:paraId="53522109"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10CA2FF6" w14:textId="77777777" w:rsidR="00A07F82" w:rsidRPr="003B3B49" w:rsidRDefault="00A07F82" w:rsidP="00194164">
            <w:pPr>
              <w:keepNext/>
              <w:keepLines/>
              <w:spacing w:after="0"/>
              <w:rPr>
                <w:rFonts w:ascii="Arial" w:hAnsi="Arial"/>
                <w:sz w:val="18"/>
              </w:rPr>
            </w:pPr>
          </w:p>
        </w:tc>
      </w:tr>
      <w:tr w:rsidR="00A07F82" w:rsidRPr="003B3B49" w14:paraId="6F0AFAAB"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E702B1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mac-ContentionResolutionTimer-r13</w:t>
            </w:r>
          </w:p>
        </w:tc>
        <w:tc>
          <w:tcPr>
            <w:tcW w:w="2268" w:type="dxa"/>
            <w:gridSpan w:val="2"/>
            <w:shd w:val="clear" w:color="auto" w:fill="auto"/>
          </w:tcPr>
          <w:p w14:paraId="10316BBF" w14:textId="77777777" w:rsidR="00A07F82" w:rsidRPr="003B3B49" w:rsidRDefault="00A07F82" w:rsidP="00194164">
            <w:pPr>
              <w:keepNext/>
              <w:keepLines/>
              <w:spacing w:after="0"/>
              <w:rPr>
                <w:rFonts w:ascii="Arial" w:hAnsi="Arial"/>
                <w:sz w:val="18"/>
              </w:rPr>
            </w:pPr>
            <w:r w:rsidRPr="003B3B49">
              <w:rPr>
                <w:rFonts w:ascii="Arial" w:hAnsi="Arial"/>
                <w:sz w:val="18"/>
              </w:rPr>
              <w:t>pp8</w:t>
            </w:r>
          </w:p>
        </w:tc>
        <w:tc>
          <w:tcPr>
            <w:tcW w:w="1701" w:type="dxa"/>
            <w:gridSpan w:val="2"/>
            <w:shd w:val="clear" w:color="auto" w:fill="auto"/>
          </w:tcPr>
          <w:p w14:paraId="52FF2AD2"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221A891E" w14:textId="77777777" w:rsidR="00A07F82" w:rsidRPr="003B3B49" w:rsidRDefault="00A07F82" w:rsidP="00194164">
            <w:pPr>
              <w:keepNext/>
              <w:keepLines/>
              <w:spacing w:after="0"/>
              <w:rPr>
                <w:rFonts w:ascii="Arial" w:hAnsi="Arial"/>
                <w:sz w:val="18"/>
              </w:rPr>
            </w:pPr>
          </w:p>
        </w:tc>
      </w:tr>
      <w:tr w:rsidR="00A07F82" w:rsidRPr="003B3B49" w14:paraId="3399B02A"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33F69D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02CCDA98"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07EA9924"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4E01BC17" w14:textId="77777777" w:rsidR="00A07F82" w:rsidRPr="003B3B49" w:rsidRDefault="00A07F82" w:rsidP="00194164">
            <w:pPr>
              <w:keepNext/>
              <w:keepLines/>
              <w:spacing w:after="0"/>
              <w:rPr>
                <w:rFonts w:ascii="Arial" w:hAnsi="Arial"/>
                <w:sz w:val="18"/>
              </w:rPr>
            </w:pPr>
          </w:p>
        </w:tc>
      </w:tr>
      <w:tr w:rsidR="00A07F82" w:rsidRPr="003B3B49" w14:paraId="46991C3A"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A08027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RACH-Info-NB-r13[2] SEQUENCE {</w:t>
            </w:r>
          </w:p>
        </w:tc>
        <w:tc>
          <w:tcPr>
            <w:tcW w:w="2268" w:type="dxa"/>
            <w:gridSpan w:val="2"/>
            <w:shd w:val="clear" w:color="auto" w:fill="auto"/>
          </w:tcPr>
          <w:p w14:paraId="105271F6"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45EA93BA"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3322A99" w14:textId="77777777" w:rsidR="00A07F82" w:rsidRPr="003B3B49" w:rsidRDefault="00A07F82" w:rsidP="00194164">
            <w:pPr>
              <w:keepNext/>
              <w:keepLines/>
              <w:spacing w:after="0"/>
              <w:rPr>
                <w:rFonts w:ascii="Arial" w:hAnsi="Arial"/>
                <w:sz w:val="18"/>
              </w:rPr>
            </w:pPr>
          </w:p>
        </w:tc>
      </w:tr>
      <w:tr w:rsidR="00A07F82" w:rsidRPr="003B3B49" w14:paraId="6BA0AE82"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ADCC57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ra-ResponseWindowSize-r13</w:t>
            </w:r>
          </w:p>
        </w:tc>
        <w:tc>
          <w:tcPr>
            <w:tcW w:w="2268" w:type="dxa"/>
            <w:gridSpan w:val="2"/>
            <w:shd w:val="clear" w:color="auto" w:fill="auto"/>
          </w:tcPr>
          <w:p w14:paraId="028F813B" w14:textId="77777777" w:rsidR="00A07F82" w:rsidRPr="003B3B49" w:rsidRDefault="00A07F82" w:rsidP="00194164">
            <w:pPr>
              <w:keepNext/>
              <w:keepLines/>
              <w:spacing w:after="0"/>
              <w:rPr>
                <w:rFonts w:ascii="Arial" w:hAnsi="Arial"/>
                <w:sz w:val="18"/>
              </w:rPr>
            </w:pPr>
            <w:r w:rsidRPr="003B3B49">
              <w:rPr>
                <w:rFonts w:ascii="Arial" w:hAnsi="Arial"/>
                <w:sz w:val="18"/>
              </w:rPr>
              <w:t>pp2</w:t>
            </w:r>
          </w:p>
        </w:tc>
        <w:tc>
          <w:tcPr>
            <w:tcW w:w="1701" w:type="dxa"/>
            <w:gridSpan w:val="2"/>
            <w:shd w:val="clear" w:color="auto" w:fill="auto"/>
          </w:tcPr>
          <w:p w14:paraId="565D6D9A"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9429D7D" w14:textId="77777777" w:rsidR="00A07F82" w:rsidRPr="003B3B49" w:rsidRDefault="00A07F82" w:rsidP="00194164">
            <w:pPr>
              <w:keepNext/>
              <w:keepLines/>
              <w:spacing w:after="0"/>
              <w:rPr>
                <w:rFonts w:ascii="Arial" w:hAnsi="Arial"/>
                <w:sz w:val="18"/>
              </w:rPr>
            </w:pPr>
          </w:p>
        </w:tc>
      </w:tr>
      <w:tr w:rsidR="00A07F82" w:rsidRPr="003B3B49" w14:paraId="26C07D28"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E5392D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mac-ContentionResolutionTimer-r13</w:t>
            </w:r>
          </w:p>
        </w:tc>
        <w:tc>
          <w:tcPr>
            <w:tcW w:w="2268" w:type="dxa"/>
            <w:gridSpan w:val="2"/>
            <w:shd w:val="clear" w:color="auto" w:fill="auto"/>
          </w:tcPr>
          <w:p w14:paraId="3735CF79" w14:textId="77777777" w:rsidR="00A07F82" w:rsidRPr="003B3B49" w:rsidRDefault="00A07F82" w:rsidP="00194164">
            <w:pPr>
              <w:keepNext/>
              <w:keepLines/>
              <w:spacing w:after="0"/>
              <w:rPr>
                <w:rFonts w:ascii="Arial" w:hAnsi="Arial"/>
                <w:sz w:val="18"/>
              </w:rPr>
            </w:pPr>
            <w:r w:rsidRPr="003B3B49">
              <w:rPr>
                <w:rFonts w:ascii="Arial" w:hAnsi="Arial"/>
                <w:sz w:val="18"/>
              </w:rPr>
              <w:t>pp8</w:t>
            </w:r>
          </w:p>
        </w:tc>
        <w:tc>
          <w:tcPr>
            <w:tcW w:w="1701" w:type="dxa"/>
            <w:gridSpan w:val="2"/>
            <w:shd w:val="clear" w:color="auto" w:fill="auto"/>
          </w:tcPr>
          <w:p w14:paraId="26652EB9"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12BE39EA" w14:textId="77777777" w:rsidR="00A07F82" w:rsidRPr="003B3B49" w:rsidRDefault="00A07F82" w:rsidP="00194164">
            <w:pPr>
              <w:keepNext/>
              <w:keepLines/>
              <w:spacing w:after="0"/>
              <w:rPr>
                <w:rFonts w:ascii="Arial" w:hAnsi="Arial"/>
                <w:sz w:val="18"/>
              </w:rPr>
            </w:pPr>
          </w:p>
        </w:tc>
      </w:tr>
      <w:tr w:rsidR="00A07F82" w:rsidRPr="003B3B49" w14:paraId="009E4B39"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18E356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07A2BFE1"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09A7D4F6"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06A19A04" w14:textId="77777777" w:rsidR="00A07F82" w:rsidRPr="003B3B49" w:rsidRDefault="00A07F82" w:rsidP="00194164">
            <w:pPr>
              <w:keepNext/>
              <w:keepLines/>
              <w:spacing w:after="0"/>
              <w:rPr>
                <w:rFonts w:ascii="Arial" w:hAnsi="Arial"/>
                <w:sz w:val="18"/>
              </w:rPr>
            </w:pPr>
          </w:p>
        </w:tc>
      </w:tr>
      <w:tr w:rsidR="00A07F82" w:rsidRPr="003B3B49" w14:paraId="236F2545"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3B86CE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RACH-Info-NB-r13[3] SEQUENCE {</w:t>
            </w:r>
          </w:p>
        </w:tc>
        <w:tc>
          <w:tcPr>
            <w:tcW w:w="2268" w:type="dxa"/>
            <w:gridSpan w:val="2"/>
            <w:shd w:val="clear" w:color="auto" w:fill="auto"/>
          </w:tcPr>
          <w:p w14:paraId="653781CF"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1D7BD2F8"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325935BB" w14:textId="77777777" w:rsidR="00A07F82" w:rsidRPr="003B3B49" w:rsidRDefault="00A07F82" w:rsidP="00194164">
            <w:pPr>
              <w:keepNext/>
              <w:keepLines/>
              <w:spacing w:after="0"/>
              <w:rPr>
                <w:rFonts w:ascii="Arial" w:hAnsi="Arial"/>
                <w:sz w:val="18"/>
              </w:rPr>
            </w:pPr>
          </w:p>
        </w:tc>
      </w:tr>
      <w:tr w:rsidR="00A07F82" w:rsidRPr="003B3B49" w14:paraId="3A20CC96"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9F595D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ra-ResponseWindowSize-r13</w:t>
            </w:r>
          </w:p>
        </w:tc>
        <w:tc>
          <w:tcPr>
            <w:tcW w:w="2268" w:type="dxa"/>
            <w:gridSpan w:val="2"/>
            <w:shd w:val="clear" w:color="auto" w:fill="auto"/>
          </w:tcPr>
          <w:p w14:paraId="5D8247C6" w14:textId="77777777" w:rsidR="00A07F82" w:rsidRPr="003B3B49" w:rsidRDefault="00A07F82" w:rsidP="00194164">
            <w:pPr>
              <w:keepNext/>
              <w:keepLines/>
              <w:spacing w:after="0"/>
              <w:rPr>
                <w:rFonts w:ascii="Arial" w:hAnsi="Arial"/>
                <w:sz w:val="18"/>
              </w:rPr>
            </w:pPr>
            <w:r w:rsidRPr="003B3B49">
              <w:rPr>
                <w:rFonts w:ascii="Arial" w:hAnsi="Arial"/>
                <w:sz w:val="18"/>
              </w:rPr>
              <w:t>pp2</w:t>
            </w:r>
          </w:p>
        </w:tc>
        <w:tc>
          <w:tcPr>
            <w:tcW w:w="1701" w:type="dxa"/>
            <w:gridSpan w:val="2"/>
            <w:shd w:val="clear" w:color="auto" w:fill="auto"/>
          </w:tcPr>
          <w:p w14:paraId="6A085BB5"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DB3145B" w14:textId="77777777" w:rsidR="00A07F82" w:rsidRPr="003B3B49" w:rsidRDefault="00A07F82" w:rsidP="00194164">
            <w:pPr>
              <w:keepNext/>
              <w:keepLines/>
              <w:spacing w:after="0"/>
              <w:rPr>
                <w:rFonts w:ascii="Arial" w:hAnsi="Arial"/>
                <w:sz w:val="18"/>
              </w:rPr>
            </w:pPr>
          </w:p>
        </w:tc>
      </w:tr>
      <w:tr w:rsidR="00A07F82" w:rsidRPr="003B3B49" w14:paraId="5BFC3756"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755750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mac-ContentionResolutionTimer-r13</w:t>
            </w:r>
          </w:p>
        </w:tc>
        <w:tc>
          <w:tcPr>
            <w:tcW w:w="2268" w:type="dxa"/>
            <w:gridSpan w:val="2"/>
            <w:shd w:val="clear" w:color="auto" w:fill="auto"/>
          </w:tcPr>
          <w:p w14:paraId="44785667" w14:textId="77777777" w:rsidR="00A07F82" w:rsidRPr="003B3B49" w:rsidRDefault="00A07F82" w:rsidP="00194164">
            <w:pPr>
              <w:keepNext/>
              <w:keepLines/>
              <w:spacing w:after="0"/>
              <w:rPr>
                <w:rFonts w:ascii="Arial" w:hAnsi="Arial"/>
                <w:sz w:val="18"/>
              </w:rPr>
            </w:pPr>
            <w:r w:rsidRPr="003B3B49">
              <w:rPr>
                <w:rFonts w:ascii="Arial" w:hAnsi="Arial"/>
                <w:sz w:val="18"/>
              </w:rPr>
              <w:t>pp8</w:t>
            </w:r>
          </w:p>
        </w:tc>
        <w:tc>
          <w:tcPr>
            <w:tcW w:w="1701" w:type="dxa"/>
            <w:gridSpan w:val="2"/>
            <w:shd w:val="clear" w:color="auto" w:fill="auto"/>
          </w:tcPr>
          <w:p w14:paraId="57978FB9"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6C719208" w14:textId="77777777" w:rsidR="00A07F82" w:rsidRPr="003B3B49" w:rsidRDefault="00A07F82" w:rsidP="00194164">
            <w:pPr>
              <w:keepNext/>
              <w:keepLines/>
              <w:spacing w:after="0"/>
              <w:rPr>
                <w:rFonts w:ascii="Arial" w:hAnsi="Arial"/>
                <w:sz w:val="18"/>
              </w:rPr>
            </w:pPr>
          </w:p>
        </w:tc>
      </w:tr>
      <w:tr w:rsidR="00A07F82" w:rsidRPr="003B3B49" w14:paraId="0AD57AA7"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5E3D6F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40BA1A05"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3E850177"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0F960F4B" w14:textId="77777777" w:rsidR="00A07F82" w:rsidRPr="003B3B49" w:rsidRDefault="00A07F82" w:rsidP="00194164">
            <w:pPr>
              <w:keepNext/>
              <w:keepLines/>
              <w:spacing w:after="0"/>
              <w:rPr>
                <w:rFonts w:ascii="Arial" w:hAnsi="Arial"/>
                <w:sz w:val="18"/>
              </w:rPr>
            </w:pPr>
          </w:p>
        </w:tc>
      </w:tr>
      <w:tr w:rsidR="00A07F82" w:rsidRPr="003B3B49" w14:paraId="651F1CA5"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ACF1A4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363100AC"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10F39443"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6B8B96A5" w14:textId="77777777" w:rsidR="00A07F82" w:rsidRPr="003B3B49" w:rsidRDefault="00A07F82" w:rsidP="00194164">
            <w:pPr>
              <w:keepNext/>
              <w:keepLines/>
              <w:spacing w:after="0"/>
              <w:rPr>
                <w:rFonts w:ascii="Arial" w:hAnsi="Arial"/>
                <w:sz w:val="18"/>
              </w:rPr>
            </w:pPr>
          </w:p>
        </w:tc>
      </w:tr>
      <w:tr w:rsidR="00A07F82" w:rsidRPr="003B3B49" w14:paraId="08970488"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59AC49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powerRampingParameters-v1450</w:t>
            </w:r>
          </w:p>
        </w:tc>
        <w:tc>
          <w:tcPr>
            <w:tcW w:w="2268" w:type="dxa"/>
            <w:gridSpan w:val="2"/>
            <w:shd w:val="clear" w:color="auto" w:fill="auto"/>
          </w:tcPr>
          <w:p w14:paraId="4D74250D" w14:textId="77777777" w:rsidR="00A07F82" w:rsidRPr="003B3B49" w:rsidRDefault="00A07F82" w:rsidP="00194164">
            <w:pPr>
              <w:keepNext/>
              <w:keepLines/>
              <w:spacing w:after="0"/>
              <w:rPr>
                <w:rFonts w:ascii="Arial" w:hAnsi="Arial"/>
                <w:sz w:val="18"/>
              </w:rPr>
            </w:pPr>
            <w:r w:rsidRPr="003B3B49">
              <w:rPr>
                <w:rFonts w:ascii="Arial" w:hAnsi="Arial"/>
                <w:sz w:val="18"/>
              </w:rPr>
              <w:t>Not present</w:t>
            </w:r>
          </w:p>
        </w:tc>
        <w:tc>
          <w:tcPr>
            <w:tcW w:w="1701" w:type="dxa"/>
            <w:gridSpan w:val="2"/>
            <w:shd w:val="clear" w:color="auto" w:fill="auto"/>
          </w:tcPr>
          <w:p w14:paraId="7BBE420E"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4CF90739" w14:textId="77777777" w:rsidR="00A07F82" w:rsidRPr="003B3B49" w:rsidRDefault="00A07F82" w:rsidP="00194164">
            <w:pPr>
              <w:keepNext/>
              <w:keepLines/>
              <w:spacing w:after="0"/>
              <w:rPr>
                <w:rFonts w:ascii="Arial" w:hAnsi="Arial"/>
                <w:sz w:val="18"/>
              </w:rPr>
            </w:pPr>
          </w:p>
        </w:tc>
      </w:tr>
      <w:tr w:rsidR="00A07F82" w:rsidRPr="003B3B49" w14:paraId="3603B76B" w14:textId="77777777" w:rsidTr="0019416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4957B52" w14:textId="77777777" w:rsidR="00A07F82" w:rsidRPr="003B3B49" w:rsidRDefault="00A07F82" w:rsidP="00194164">
            <w:pPr>
              <w:keepNext/>
              <w:keepLines/>
              <w:spacing w:after="0"/>
              <w:rPr>
                <w:rFonts w:ascii="Arial" w:hAnsi="Arial"/>
                <w:sz w:val="18"/>
              </w:rPr>
            </w:pPr>
            <w:r w:rsidRPr="003B3B49">
              <w:rPr>
                <w:rFonts w:ascii="Arial" w:hAnsi="Arial"/>
                <w:sz w:val="18"/>
              </w:rPr>
              <w:t>}</w:t>
            </w:r>
          </w:p>
        </w:tc>
        <w:tc>
          <w:tcPr>
            <w:tcW w:w="2268" w:type="dxa"/>
            <w:gridSpan w:val="2"/>
            <w:tcBorders>
              <w:top w:val="single" w:sz="4" w:space="0" w:color="auto"/>
              <w:left w:val="single" w:sz="4" w:space="0" w:color="auto"/>
              <w:bottom w:val="single" w:sz="4" w:space="0" w:color="auto"/>
              <w:right w:val="single" w:sz="4" w:space="0" w:color="auto"/>
            </w:tcBorders>
          </w:tcPr>
          <w:p w14:paraId="15A8CF2F" w14:textId="77777777" w:rsidR="00A07F82" w:rsidRPr="003B3B49" w:rsidRDefault="00A07F82" w:rsidP="00194164">
            <w:pPr>
              <w:keepNext/>
              <w:keepLines/>
              <w:spacing w:after="0"/>
              <w:rPr>
                <w:rFonts w:ascii="Arial" w:hAnsi="Arial"/>
                <w:sz w:val="18"/>
              </w:rPr>
            </w:pPr>
          </w:p>
        </w:tc>
        <w:tc>
          <w:tcPr>
            <w:tcW w:w="1701" w:type="dxa"/>
            <w:gridSpan w:val="2"/>
            <w:tcBorders>
              <w:top w:val="single" w:sz="4" w:space="0" w:color="auto"/>
              <w:left w:val="single" w:sz="4" w:space="0" w:color="auto"/>
              <w:bottom w:val="single" w:sz="4" w:space="0" w:color="auto"/>
              <w:right w:val="single" w:sz="4" w:space="0" w:color="auto"/>
            </w:tcBorders>
          </w:tcPr>
          <w:p w14:paraId="0821021D" w14:textId="77777777" w:rsidR="00A07F82" w:rsidRPr="003B3B49" w:rsidRDefault="00A07F82" w:rsidP="00194164">
            <w:pPr>
              <w:keepNext/>
              <w:keepLines/>
              <w:spacing w:after="0"/>
              <w:rPr>
                <w:rFonts w:ascii="Arial" w:hAnsi="Arial"/>
                <w:sz w:val="18"/>
              </w:rPr>
            </w:pPr>
          </w:p>
        </w:tc>
        <w:tc>
          <w:tcPr>
            <w:tcW w:w="1275" w:type="dxa"/>
            <w:gridSpan w:val="2"/>
            <w:tcBorders>
              <w:top w:val="single" w:sz="4" w:space="0" w:color="auto"/>
              <w:left w:val="single" w:sz="4" w:space="0" w:color="auto"/>
              <w:bottom w:val="single" w:sz="4" w:space="0" w:color="auto"/>
              <w:right w:val="single" w:sz="4" w:space="0" w:color="auto"/>
            </w:tcBorders>
          </w:tcPr>
          <w:p w14:paraId="755AC350" w14:textId="77777777" w:rsidR="00A07F82" w:rsidRPr="003B3B49" w:rsidRDefault="00A07F82" w:rsidP="00194164">
            <w:pPr>
              <w:keepNext/>
              <w:keepLines/>
              <w:spacing w:after="0"/>
              <w:rPr>
                <w:rFonts w:ascii="Arial" w:hAnsi="Arial"/>
                <w:sz w:val="18"/>
              </w:rPr>
            </w:pPr>
          </w:p>
        </w:tc>
      </w:tr>
    </w:tbl>
    <w:p w14:paraId="47A05851" w14:textId="77777777" w:rsidR="00A07F82" w:rsidRPr="003B3B49" w:rsidRDefault="00A07F82" w:rsidP="00A07F82"/>
    <w:p w14:paraId="6D68EA19" w14:textId="77777777" w:rsidR="00A07F82" w:rsidRPr="003B3B49" w:rsidRDefault="00A07F82" w:rsidP="00A07F82">
      <w:pPr>
        <w:pStyle w:val="TH"/>
      </w:pPr>
      <w:r w:rsidRPr="003B3B49">
        <w:t>Table 13.3.2.2.4.3-4: NPRACH-ConfigSIB-NB-DEFAULT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07F82" w:rsidRPr="003B3B49" w14:paraId="5D10B1A1" w14:textId="77777777" w:rsidTr="00194164">
        <w:trPr>
          <w:gridBefore w:val="1"/>
          <w:wBefore w:w="9" w:type="dxa"/>
          <w:jc w:val="center"/>
        </w:trPr>
        <w:tc>
          <w:tcPr>
            <w:tcW w:w="9781" w:type="dxa"/>
            <w:gridSpan w:val="5"/>
          </w:tcPr>
          <w:p w14:paraId="6CE9B6A4" w14:textId="77777777" w:rsidR="00A07F82" w:rsidRPr="003B3B49" w:rsidRDefault="00A07F82" w:rsidP="00194164">
            <w:pPr>
              <w:keepNext/>
              <w:keepLines/>
              <w:spacing w:after="0"/>
              <w:rPr>
                <w:rFonts w:ascii="Arial" w:hAnsi="Arial"/>
                <w:sz w:val="18"/>
              </w:rPr>
            </w:pPr>
            <w:r w:rsidRPr="003B3B49">
              <w:rPr>
                <w:rFonts w:ascii="Arial" w:hAnsi="Arial"/>
                <w:sz w:val="18"/>
              </w:rPr>
              <w:t>Derivation Path: 36.508 Table 8.1.6.3-5</w:t>
            </w:r>
          </w:p>
        </w:tc>
      </w:tr>
      <w:tr w:rsidR="00A07F82" w:rsidRPr="003B3B49" w14:paraId="5C269C97" w14:textId="77777777" w:rsidTr="00194164">
        <w:trPr>
          <w:gridAfter w:val="1"/>
          <w:wAfter w:w="9" w:type="dxa"/>
          <w:trHeight w:val="50"/>
          <w:jc w:val="center"/>
        </w:trPr>
        <w:tc>
          <w:tcPr>
            <w:tcW w:w="4537" w:type="dxa"/>
            <w:gridSpan w:val="2"/>
          </w:tcPr>
          <w:p w14:paraId="647B57A9"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Information Element</w:t>
            </w:r>
          </w:p>
        </w:tc>
        <w:tc>
          <w:tcPr>
            <w:tcW w:w="2268" w:type="dxa"/>
          </w:tcPr>
          <w:p w14:paraId="6ADED6FE"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Value/remark</w:t>
            </w:r>
          </w:p>
        </w:tc>
        <w:tc>
          <w:tcPr>
            <w:tcW w:w="1701" w:type="dxa"/>
          </w:tcPr>
          <w:p w14:paraId="01EABDFF"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Comment</w:t>
            </w:r>
          </w:p>
        </w:tc>
        <w:tc>
          <w:tcPr>
            <w:tcW w:w="1275" w:type="dxa"/>
          </w:tcPr>
          <w:p w14:paraId="25878C85"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Condition</w:t>
            </w:r>
          </w:p>
        </w:tc>
      </w:tr>
      <w:tr w:rsidR="00A07F82" w:rsidRPr="003B3B49" w14:paraId="2B6EEE96" w14:textId="77777777" w:rsidTr="0019416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522844" w14:textId="77777777" w:rsidR="00A07F82" w:rsidRPr="003B3B49" w:rsidRDefault="00A07F82" w:rsidP="00194164">
            <w:pPr>
              <w:keepNext/>
              <w:keepLines/>
              <w:spacing w:after="0"/>
              <w:rPr>
                <w:rFonts w:ascii="Arial" w:hAnsi="Arial"/>
                <w:sz w:val="18"/>
              </w:rPr>
            </w:pPr>
            <w:r w:rsidRPr="003B3B49">
              <w:rPr>
                <w:rFonts w:ascii="Arial" w:hAnsi="Arial"/>
                <w:sz w:val="18"/>
              </w:rPr>
              <w:t>NPRACH-ConfigSIB-NB-DEFAULT ::= SEQUENCE {</w:t>
            </w:r>
          </w:p>
        </w:tc>
        <w:tc>
          <w:tcPr>
            <w:tcW w:w="2268" w:type="dxa"/>
            <w:tcBorders>
              <w:top w:val="single" w:sz="4" w:space="0" w:color="auto"/>
              <w:left w:val="single" w:sz="4" w:space="0" w:color="auto"/>
              <w:bottom w:val="single" w:sz="4" w:space="0" w:color="auto"/>
              <w:right w:val="single" w:sz="4" w:space="0" w:color="auto"/>
            </w:tcBorders>
          </w:tcPr>
          <w:p w14:paraId="7ADFA99E" w14:textId="77777777" w:rsidR="00A07F82" w:rsidRPr="003B3B49" w:rsidRDefault="00A07F82" w:rsidP="00194164">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17B0855" w14:textId="77777777" w:rsidR="00A07F82" w:rsidRPr="003B3B49" w:rsidRDefault="00A07F82" w:rsidP="00194164">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17FBA17D" w14:textId="77777777" w:rsidR="00A07F82" w:rsidRPr="003B3B49" w:rsidRDefault="00A07F82" w:rsidP="00194164">
            <w:pPr>
              <w:keepNext/>
              <w:keepLines/>
              <w:spacing w:after="0"/>
              <w:rPr>
                <w:rFonts w:ascii="Arial" w:hAnsi="Arial"/>
                <w:sz w:val="18"/>
              </w:rPr>
            </w:pPr>
          </w:p>
        </w:tc>
      </w:tr>
      <w:tr w:rsidR="00A07F82" w:rsidRPr="003B3B49" w14:paraId="2DF272CA" w14:textId="77777777" w:rsidTr="00194164">
        <w:trPr>
          <w:gridAfter w:val="1"/>
          <w:wAfter w:w="9" w:type="dxa"/>
          <w:jc w:val="center"/>
        </w:trPr>
        <w:tc>
          <w:tcPr>
            <w:tcW w:w="4537" w:type="dxa"/>
            <w:gridSpan w:val="2"/>
            <w:tcBorders>
              <w:bottom w:val="nil"/>
            </w:tcBorders>
          </w:tcPr>
          <w:p w14:paraId="59C3B07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nprach-CP-Length-r13</w:t>
            </w:r>
          </w:p>
        </w:tc>
        <w:tc>
          <w:tcPr>
            <w:tcW w:w="2268" w:type="dxa"/>
          </w:tcPr>
          <w:p w14:paraId="43563D2B" w14:textId="77777777" w:rsidR="00A07F82" w:rsidRPr="003B3B49" w:rsidRDefault="00A07F82" w:rsidP="00194164">
            <w:pPr>
              <w:keepNext/>
              <w:keepLines/>
              <w:spacing w:after="0"/>
              <w:rPr>
                <w:rFonts w:ascii="Arial" w:hAnsi="Arial"/>
                <w:sz w:val="18"/>
              </w:rPr>
            </w:pPr>
            <w:r w:rsidRPr="003B3B49">
              <w:rPr>
                <w:rFonts w:ascii="Arial" w:hAnsi="Arial"/>
                <w:sz w:val="18"/>
              </w:rPr>
              <w:t>Us266dot7</w:t>
            </w:r>
          </w:p>
        </w:tc>
        <w:tc>
          <w:tcPr>
            <w:tcW w:w="1701" w:type="dxa"/>
          </w:tcPr>
          <w:p w14:paraId="5E757655" w14:textId="77777777" w:rsidR="00A07F82" w:rsidRPr="003B3B49" w:rsidRDefault="00A07F82" w:rsidP="00194164">
            <w:pPr>
              <w:keepNext/>
              <w:keepLines/>
              <w:spacing w:after="0"/>
              <w:rPr>
                <w:rFonts w:ascii="Arial" w:hAnsi="Arial"/>
                <w:sz w:val="18"/>
              </w:rPr>
            </w:pPr>
          </w:p>
        </w:tc>
        <w:tc>
          <w:tcPr>
            <w:tcW w:w="1275" w:type="dxa"/>
          </w:tcPr>
          <w:p w14:paraId="5B49814E" w14:textId="77777777" w:rsidR="00A07F82" w:rsidRPr="003B3B49" w:rsidRDefault="00A07F82" w:rsidP="00194164">
            <w:pPr>
              <w:keepNext/>
              <w:keepLines/>
              <w:spacing w:after="0"/>
              <w:rPr>
                <w:rFonts w:ascii="Arial" w:hAnsi="Arial"/>
                <w:sz w:val="18"/>
              </w:rPr>
            </w:pPr>
          </w:p>
        </w:tc>
      </w:tr>
      <w:tr w:rsidR="00A07F82" w:rsidRPr="003B3B49" w14:paraId="4E0DE809" w14:textId="77777777" w:rsidTr="00194164">
        <w:trPr>
          <w:gridAfter w:val="1"/>
          <w:wAfter w:w="9" w:type="dxa"/>
          <w:jc w:val="center"/>
        </w:trPr>
        <w:tc>
          <w:tcPr>
            <w:tcW w:w="4537" w:type="dxa"/>
            <w:gridSpan w:val="2"/>
            <w:tcBorders>
              <w:bottom w:val="nil"/>
            </w:tcBorders>
          </w:tcPr>
          <w:p w14:paraId="492A86F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rsrp-ThresholdsPrachInfoList-r13 ::= SEQUENCE (SIZE(1)) OF RSRP-Range {</w:t>
            </w:r>
          </w:p>
        </w:tc>
        <w:tc>
          <w:tcPr>
            <w:tcW w:w="2268" w:type="dxa"/>
          </w:tcPr>
          <w:p w14:paraId="7F88E541" w14:textId="77777777" w:rsidR="00A07F82" w:rsidRPr="003B3B49" w:rsidRDefault="00A07F82" w:rsidP="00194164">
            <w:pPr>
              <w:keepNext/>
              <w:keepLines/>
              <w:spacing w:after="0"/>
              <w:rPr>
                <w:rFonts w:ascii="Arial" w:hAnsi="Arial"/>
                <w:sz w:val="18"/>
              </w:rPr>
            </w:pPr>
            <w:r w:rsidRPr="003B3B49">
              <w:rPr>
                <w:rFonts w:ascii="Arial" w:hAnsi="Arial"/>
                <w:sz w:val="18"/>
              </w:rPr>
              <w:t>2 entries</w:t>
            </w:r>
          </w:p>
        </w:tc>
        <w:tc>
          <w:tcPr>
            <w:tcW w:w="1701" w:type="dxa"/>
          </w:tcPr>
          <w:p w14:paraId="41CFF6E8" w14:textId="77777777" w:rsidR="00A07F82" w:rsidRPr="003B3B49" w:rsidRDefault="00A07F82" w:rsidP="00194164">
            <w:pPr>
              <w:keepNext/>
              <w:keepLines/>
              <w:spacing w:after="0"/>
              <w:rPr>
                <w:rFonts w:ascii="Arial" w:hAnsi="Arial"/>
                <w:sz w:val="18"/>
              </w:rPr>
            </w:pPr>
          </w:p>
        </w:tc>
        <w:tc>
          <w:tcPr>
            <w:tcW w:w="1275" w:type="dxa"/>
          </w:tcPr>
          <w:p w14:paraId="62400BB4" w14:textId="77777777" w:rsidR="00A07F82" w:rsidRPr="003B3B49" w:rsidRDefault="00A07F82" w:rsidP="00194164">
            <w:pPr>
              <w:keepNext/>
              <w:keepLines/>
              <w:spacing w:after="0"/>
              <w:rPr>
                <w:rFonts w:ascii="Arial" w:hAnsi="Arial"/>
                <w:sz w:val="18"/>
              </w:rPr>
            </w:pPr>
          </w:p>
        </w:tc>
      </w:tr>
      <w:tr w:rsidR="00A07F82" w:rsidRPr="003B3B49" w14:paraId="71E2F78C" w14:textId="77777777" w:rsidTr="00194164">
        <w:trPr>
          <w:gridAfter w:val="1"/>
          <w:wAfter w:w="9" w:type="dxa"/>
          <w:jc w:val="center"/>
        </w:trPr>
        <w:tc>
          <w:tcPr>
            <w:tcW w:w="4537" w:type="dxa"/>
            <w:gridSpan w:val="2"/>
            <w:tcBorders>
              <w:bottom w:val="nil"/>
            </w:tcBorders>
          </w:tcPr>
          <w:p w14:paraId="068B6D7A"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RSRP-Range[1]</w:t>
            </w:r>
          </w:p>
        </w:tc>
        <w:tc>
          <w:tcPr>
            <w:tcW w:w="2268" w:type="dxa"/>
          </w:tcPr>
          <w:p w14:paraId="2DF38A62" w14:textId="77777777" w:rsidR="00A07F82" w:rsidRPr="003B3B49" w:rsidRDefault="00A07F82" w:rsidP="00194164">
            <w:pPr>
              <w:keepNext/>
              <w:keepLines/>
              <w:spacing w:after="0"/>
              <w:rPr>
                <w:rFonts w:ascii="Arial" w:hAnsi="Arial"/>
                <w:sz w:val="18"/>
              </w:rPr>
            </w:pPr>
            <w:r w:rsidRPr="003B3B49">
              <w:rPr>
                <w:rFonts w:ascii="Arial" w:hAnsi="Arial"/>
                <w:sz w:val="18"/>
              </w:rPr>
              <w:t>20</w:t>
            </w:r>
          </w:p>
        </w:tc>
        <w:tc>
          <w:tcPr>
            <w:tcW w:w="1701" w:type="dxa"/>
          </w:tcPr>
          <w:p w14:paraId="731099C1" w14:textId="77777777" w:rsidR="00A07F82" w:rsidRPr="003B3B49" w:rsidRDefault="00A07F82" w:rsidP="00194164">
            <w:pPr>
              <w:keepNext/>
              <w:keepLines/>
              <w:spacing w:after="0"/>
              <w:rPr>
                <w:rFonts w:ascii="Arial" w:hAnsi="Arial"/>
                <w:sz w:val="18"/>
              </w:rPr>
            </w:pPr>
            <w:r w:rsidRPr="003B3B49">
              <w:rPr>
                <w:rFonts w:ascii="Arial" w:hAnsi="Arial"/>
                <w:sz w:val="18"/>
              </w:rPr>
              <w:t>-121dBm</w:t>
            </w:r>
          </w:p>
        </w:tc>
        <w:tc>
          <w:tcPr>
            <w:tcW w:w="1275" w:type="dxa"/>
            <w:vMerge w:val="restart"/>
            <w:vAlign w:val="center"/>
          </w:tcPr>
          <w:p w14:paraId="5EE77E3E" w14:textId="77777777" w:rsidR="00A07F82" w:rsidRPr="003B3B49" w:rsidRDefault="00A07F82" w:rsidP="00194164">
            <w:pPr>
              <w:keepNext/>
              <w:keepLines/>
              <w:spacing w:after="0"/>
              <w:rPr>
                <w:rFonts w:ascii="Arial" w:hAnsi="Arial"/>
                <w:sz w:val="18"/>
              </w:rPr>
            </w:pPr>
            <w:r w:rsidRPr="003B3B49">
              <w:rPr>
                <w:rFonts w:ascii="Arial" w:hAnsi="Arial"/>
                <w:sz w:val="18"/>
              </w:rPr>
              <w:t>Normal</w:t>
            </w:r>
          </w:p>
        </w:tc>
      </w:tr>
      <w:tr w:rsidR="00A07F82" w:rsidRPr="003B3B49" w14:paraId="25A7D90B" w14:textId="77777777" w:rsidTr="00194164">
        <w:trPr>
          <w:gridAfter w:val="1"/>
          <w:wAfter w:w="9" w:type="dxa"/>
          <w:jc w:val="center"/>
        </w:trPr>
        <w:tc>
          <w:tcPr>
            <w:tcW w:w="4537" w:type="dxa"/>
            <w:gridSpan w:val="2"/>
            <w:tcBorders>
              <w:bottom w:val="nil"/>
            </w:tcBorders>
          </w:tcPr>
          <w:p w14:paraId="2B3FACB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RSRP-Range[2]</w:t>
            </w:r>
          </w:p>
        </w:tc>
        <w:tc>
          <w:tcPr>
            <w:tcW w:w="2268" w:type="dxa"/>
          </w:tcPr>
          <w:p w14:paraId="44D105CD" w14:textId="77777777" w:rsidR="00A07F82" w:rsidRPr="003B3B49" w:rsidRDefault="00A07F82" w:rsidP="00194164">
            <w:pPr>
              <w:keepNext/>
              <w:keepLines/>
              <w:spacing w:after="0"/>
              <w:rPr>
                <w:rFonts w:ascii="Arial" w:hAnsi="Arial"/>
                <w:sz w:val="18"/>
              </w:rPr>
            </w:pPr>
            <w:r w:rsidRPr="003B3B49">
              <w:rPr>
                <w:rFonts w:ascii="Arial" w:hAnsi="Arial"/>
                <w:sz w:val="18"/>
              </w:rPr>
              <w:t>41</w:t>
            </w:r>
          </w:p>
        </w:tc>
        <w:tc>
          <w:tcPr>
            <w:tcW w:w="1701" w:type="dxa"/>
          </w:tcPr>
          <w:p w14:paraId="21D85AD9" w14:textId="77777777" w:rsidR="00A07F82" w:rsidRPr="003B3B49" w:rsidRDefault="00A07F82" w:rsidP="00194164">
            <w:pPr>
              <w:keepNext/>
              <w:keepLines/>
              <w:spacing w:after="0"/>
              <w:rPr>
                <w:rFonts w:ascii="Arial" w:hAnsi="Arial"/>
                <w:sz w:val="18"/>
              </w:rPr>
            </w:pPr>
            <w:r w:rsidRPr="003B3B49">
              <w:rPr>
                <w:rFonts w:ascii="Arial" w:hAnsi="Arial"/>
                <w:sz w:val="18"/>
              </w:rPr>
              <w:t>-100dBm</w:t>
            </w:r>
          </w:p>
        </w:tc>
        <w:tc>
          <w:tcPr>
            <w:tcW w:w="1275" w:type="dxa"/>
            <w:vMerge/>
          </w:tcPr>
          <w:p w14:paraId="0421F45A" w14:textId="77777777" w:rsidR="00A07F82" w:rsidRPr="003B3B49" w:rsidRDefault="00A07F82" w:rsidP="00194164">
            <w:pPr>
              <w:keepNext/>
              <w:keepLines/>
              <w:spacing w:after="0"/>
              <w:rPr>
                <w:rFonts w:ascii="Arial" w:hAnsi="Arial"/>
                <w:sz w:val="18"/>
              </w:rPr>
            </w:pPr>
          </w:p>
        </w:tc>
      </w:tr>
      <w:tr w:rsidR="00A07F82" w:rsidRPr="003B3B49" w14:paraId="3D6D8E9B" w14:textId="77777777" w:rsidTr="00194164">
        <w:trPr>
          <w:gridAfter w:val="1"/>
          <w:wAfter w:w="9" w:type="dxa"/>
          <w:jc w:val="center"/>
        </w:trPr>
        <w:tc>
          <w:tcPr>
            <w:tcW w:w="4537" w:type="dxa"/>
            <w:gridSpan w:val="2"/>
            <w:tcBorders>
              <w:bottom w:val="nil"/>
            </w:tcBorders>
          </w:tcPr>
          <w:p w14:paraId="333E454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76F38250" w14:textId="77777777" w:rsidR="00A07F82" w:rsidRPr="003B3B49" w:rsidRDefault="00A07F82" w:rsidP="00194164">
            <w:pPr>
              <w:keepNext/>
              <w:keepLines/>
              <w:spacing w:after="0"/>
              <w:rPr>
                <w:rFonts w:ascii="Arial" w:hAnsi="Arial"/>
                <w:sz w:val="18"/>
              </w:rPr>
            </w:pPr>
          </w:p>
        </w:tc>
        <w:tc>
          <w:tcPr>
            <w:tcW w:w="1701" w:type="dxa"/>
          </w:tcPr>
          <w:p w14:paraId="76DB1DA3" w14:textId="77777777" w:rsidR="00A07F82" w:rsidRPr="003B3B49" w:rsidRDefault="00A07F82" w:rsidP="00194164">
            <w:pPr>
              <w:keepNext/>
              <w:keepLines/>
              <w:spacing w:after="0"/>
              <w:rPr>
                <w:rFonts w:ascii="Arial" w:hAnsi="Arial"/>
                <w:sz w:val="18"/>
              </w:rPr>
            </w:pPr>
          </w:p>
        </w:tc>
        <w:tc>
          <w:tcPr>
            <w:tcW w:w="1275" w:type="dxa"/>
          </w:tcPr>
          <w:p w14:paraId="4F0CE9AE" w14:textId="77777777" w:rsidR="00A07F82" w:rsidRPr="003B3B49" w:rsidRDefault="00A07F82" w:rsidP="00194164">
            <w:pPr>
              <w:keepNext/>
              <w:keepLines/>
              <w:spacing w:after="0"/>
              <w:rPr>
                <w:rFonts w:ascii="Arial" w:hAnsi="Arial"/>
                <w:sz w:val="18"/>
              </w:rPr>
            </w:pPr>
          </w:p>
        </w:tc>
      </w:tr>
      <w:tr w:rsidR="00A07F82" w:rsidRPr="003B3B49" w14:paraId="4283B158" w14:textId="77777777" w:rsidTr="00194164">
        <w:trPr>
          <w:gridAfter w:val="1"/>
          <w:wAfter w:w="9" w:type="dxa"/>
          <w:jc w:val="center"/>
        </w:trPr>
        <w:tc>
          <w:tcPr>
            <w:tcW w:w="4537" w:type="dxa"/>
            <w:gridSpan w:val="2"/>
            <w:tcBorders>
              <w:bottom w:val="single" w:sz="4" w:space="0" w:color="auto"/>
            </w:tcBorders>
          </w:tcPr>
          <w:p w14:paraId="2F04945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nprach-ParametersList-r13 SEQUENCE (SIZE (1.. maxNPRACH-Resources-NB-r13)) OF NPRACH-Parameters-NB-r13 {</w:t>
            </w:r>
          </w:p>
        </w:tc>
        <w:tc>
          <w:tcPr>
            <w:tcW w:w="2268" w:type="dxa"/>
          </w:tcPr>
          <w:p w14:paraId="5DBBCB1C" w14:textId="77777777" w:rsidR="00A07F82" w:rsidRPr="003B3B49" w:rsidRDefault="00A07F82" w:rsidP="00194164">
            <w:pPr>
              <w:keepNext/>
              <w:keepLines/>
              <w:spacing w:after="0"/>
              <w:rPr>
                <w:rFonts w:ascii="Arial" w:hAnsi="Arial"/>
                <w:sz w:val="18"/>
              </w:rPr>
            </w:pPr>
            <w:r w:rsidRPr="003B3B49">
              <w:rPr>
                <w:rFonts w:ascii="Arial" w:hAnsi="Arial"/>
                <w:sz w:val="18"/>
              </w:rPr>
              <w:t>3 entries</w:t>
            </w:r>
          </w:p>
        </w:tc>
        <w:tc>
          <w:tcPr>
            <w:tcW w:w="1701" w:type="dxa"/>
          </w:tcPr>
          <w:p w14:paraId="086BD488" w14:textId="77777777" w:rsidR="00A07F82" w:rsidRPr="003B3B49" w:rsidRDefault="00A07F82" w:rsidP="00194164">
            <w:pPr>
              <w:keepNext/>
              <w:keepLines/>
              <w:spacing w:after="0"/>
              <w:rPr>
                <w:rFonts w:ascii="Arial" w:hAnsi="Arial"/>
                <w:sz w:val="18"/>
              </w:rPr>
            </w:pPr>
          </w:p>
        </w:tc>
        <w:tc>
          <w:tcPr>
            <w:tcW w:w="1275" w:type="dxa"/>
          </w:tcPr>
          <w:p w14:paraId="2BC51357" w14:textId="77777777" w:rsidR="00A07F82" w:rsidRPr="003B3B49" w:rsidRDefault="00A07F82" w:rsidP="00194164">
            <w:pPr>
              <w:keepNext/>
              <w:keepLines/>
              <w:spacing w:after="0"/>
              <w:rPr>
                <w:rFonts w:ascii="Arial" w:hAnsi="Arial"/>
                <w:sz w:val="18"/>
              </w:rPr>
            </w:pPr>
          </w:p>
        </w:tc>
      </w:tr>
      <w:tr w:rsidR="00A07F82" w:rsidRPr="003B3B49" w14:paraId="07B48AE4" w14:textId="77777777" w:rsidTr="00194164">
        <w:trPr>
          <w:gridAfter w:val="1"/>
          <w:wAfter w:w="9" w:type="dxa"/>
          <w:jc w:val="center"/>
        </w:trPr>
        <w:tc>
          <w:tcPr>
            <w:tcW w:w="4537" w:type="dxa"/>
            <w:gridSpan w:val="2"/>
            <w:tcBorders>
              <w:bottom w:val="single" w:sz="4" w:space="0" w:color="auto"/>
            </w:tcBorders>
          </w:tcPr>
          <w:p w14:paraId="5137546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NPRACH-Parameters-NB-r13[1] ::= SEQUENCE {</w:t>
            </w:r>
          </w:p>
        </w:tc>
        <w:tc>
          <w:tcPr>
            <w:tcW w:w="2268" w:type="dxa"/>
          </w:tcPr>
          <w:p w14:paraId="52AE1902" w14:textId="77777777" w:rsidR="00A07F82" w:rsidRPr="003B3B49" w:rsidRDefault="00A07F82" w:rsidP="00194164">
            <w:pPr>
              <w:keepNext/>
              <w:keepLines/>
              <w:spacing w:after="0"/>
              <w:rPr>
                <w:rFonts w:ascii="Arial" w:hAnsi="Arial"/>
                <w:sz w:val="18"/>
              </w:rPr>
            </w:pPr>
          </w:p>
        </w:tc>
        <w:tc>
          <w:tcPr>
            <w:tcW w:w="1701" w:type="dxa"/>
          </w:tcPr>
          <w:p w14:paraId="7C024BE6" w14:textId="77777777" w:rsidR="00A07F82" w:rsidRPr="003B3B49" w:rsidRDefault="00A07F82" w:rsidP="00194164">
            <w:pPr>
              <w:keepNext/>
              <w:keepLines/>
              <w:spacing w:after="0"/>
              <w:rPr>
                <w:rFonts w:ascii="Arial" w:hAnsi="Arial"/>
                <w:sz w:val="18"/>
              </w:rPr>
            </w:pPr>
          </w:p>
        </w:tc>
        <w:tc>
          <w:tcPr>
            <w:tcW w:w="1275" w:type="dxa"/>
          </w:tcPr>
          <w:p w14:paraId="7F269F27" w14:textId="77777777" w:rsidR="00A07F82" w:rsidRPr="003B3B49" w:rsidRDefault="00A07F82" w:rsidP="00194164">
            <w:pPr>
              <w:keepNext/>
              <w:keepLines/>
              <w:spacing w:after="0"/>
              <w:rPr>
                <w:rFonts w:ascii="Arial" w:hAnsi="Arial"/>
                <w:sz w:val="18"/>
              </w:rPr>
            </w:pPr>
          </w:p>
        </w:tc>
      </w:tr>
      <w:tr w:rsidR="00A07F82" w:rsidRPr="003B3B49" w14:paraId="29FAE7E8" w14:textId="77777777" w:rsidTr="00194164">
        <w:trPr>
          <w:gridAfter w:val="1"/>
          <w:wAfter w:w="9" w:type="dxa"/>
          <w:jc w:val="center"/>
        </w:trPr>
        <w:tc>
          <w:tcPr>
            <w:tcW w:w="4537" w:type="dxa"/>
            <w:gridSpan w:val="2"/>
            <w:tcBorders>
              <w:bottom w:val="nil"/>
            </w:tcBorders>
          </w:tcPr>
          <w:p w14:paraId="3440F9B6"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nprach-Periodicity-r13</w:t>
            </w:r>
          </w:p>
        </w:tc>
        <w:tc>
          <w:tcPr>
            <w:tcW w:w="2268" w:type="dxa"/>
          </w:tcPr>
          <w:p w14:paraId="3BB88D64" w14:textId="77777777" w:rsidR="00A07F82" w:rsidRPr="003B3B49" w:rsidRDefault="00A07F82" w:rsidP="00194164">
            <w:pPr>
              <w:keepNext/>
              <w:keepLines/>
              <w:spacing w:after="0"/>
              <w:rPr>
                <w:rFonts w:ascii="Arial" w:hAnsi="Arial"/>
                <w:sz w:val="18"/>
              </w:rPr>
            </w:pPr>
            <w:r w:rsidRPr="003B3B49">
              <w:rPr>
                <w:rFonts w:ascii="Arial" w:hAnsi="Arial"/>
                <w:sz w:val="18"/>
              </w:rPr>
              <w:t>ms40</w:t>
            </w:r>
          </w:p>
        </w:tc>
        <w:tc>
          <w:tcPr>
            <w:tcW w:w="1701" w:type="dxa"/>
          </w:tcPr>
          <w:p w14:paraId="3214F9BD" w14:textId="77777777" w:rsidR="00A07F82" w:rsidRPr="003B3B49" w:rsidRDefault="00A07F82" w:rsidP="00194164">
            <w:pPr>
              <w:keepNext/>
              <w:keepLines/>
              <w:spacing w:after="0"/>
              <w:rPr>
                <w:rFonts w:ascii="Arial" w:hAnsi="Arial"/>
                <w:sz w:val="18"/>
              </w:rPr>
            </w:pPr>
          </w:p>
        </w:tc>
        <w:tc>
          <w:tcPr>
            <w:tcW w:w="1275" w:type="dxa"/>
          </w:tcPr>
          <w:p w14:paraId="69BD9B47" w14:textId="77777777" w:rsidR="00A07F82" w:rsidRPr="003B3B49" w:rsidRDefault="00A07F82" w:rsidP="00194164">
            <w:pPr>
              <w:keepNext/>
              <w:keepLines/>
              <w:spacing w:after="0"/>
              <w:rPr>
                <w:rFonts w:ascii="Arial" w:hAnsi="Arial"/>
                <w:sz w:val="18"/>
              </w:rPr>
            </w:pPr>
          </w:p>
        </w:tc>
      </w:tr>
      <w:tr w:rsidR="00A07F82" w:rsidRPr="003B3B49" w14:paraId="125580EE" w14:textId="77777777" w:rsidTr="00194164">
        <w:trPr>
          <w:gridAfter w:val="1"/>
          <w:wAfter w:w="9" w:type="dxa"/>
          <w:jc w:val="center"/>
        </w:trPr>
        <w:tc>
          <w:tcPr>
            <w:tcW w:w="4537" w:type="dxa"/>
            <w:gridSpan w:val="2"/>
            <w:tcBorders>
              <w:bottom w:val="single" w:sz="4" w:space="0" w:color="auto"/>
            </w:tcBorders>
          </w:tcPr>
          <w:p w14:paraId="199F8574"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nprach-StartTime-r13</w:t>
            </w:r>
          </w:p>
        </w:tc>
        <w:tc>
          <w:tcPr>
            <w:tcW w:w="2268" w:type="dxa"/>
          </w:tcPr>
          <w:p w14:paraId="17CF6246" w14:textId="77777777" w:rsidR="00A07F82" w:rsidRPr="003B3B49" w:rsidRDefault="00A07F82" w:rsidP="00194164">
            <w:pPr>
              <w:keepNext/>
              <w:keepLines/>
              <w:spacing w:after="0"/>
              <w:rPr>
                <w:rFonts w:ascii="Arial" w:hAnsi="Arial"/>
                <w:sz w:val="18"/>
              </w:rPr>
            </w:pPr>
            <w:r w:rsidRPr="003B3B49">
              <w:rPr>
                <w:rFonts w:ascii="Arial" w:hAnsi="Arial"/>
                <w:sz w:val="18"/>
              </w:rPr>
              <w:t>ms8</w:t>
            </w:r>
          </w:p>
        </w:tc>
        <w:tc>
          <w:tcPr>
            <w:tcW w:w="1701" w:type="dxa"/>
          </w:tcPr>
          <w:p w14:paraId="09F9D493" w14:textId="77777777" w:rsidR="00A07F82" w:rsidRPr="003B3B49" w:rsidRDefault="00A07F82" w:rsidP="00194164">
            <w:pPr>
              <w:keepNext/>
              <w:keepLines/>
              <w:spacing w:after="0"/>
              <w:rPr>
                <w:rFonts w:ascii="Arial" w:hAnsi="Arial"/>
                <w:sz w:val="18"/>
              </w:rPr>
            </w:pPr>
          </w:p>
        </w:tc>
        <w:tc>
          <w:tcPr>
            <w:tcW w:w="1275" w:type="dxa"/>
          </w:tcPr>
          <w:p w14:paraId="505CC745" w14:textId="77777777" w:rsidR="00A07F82" w:rsidRPr="003B3B49" w:rsidRDefault="00A07F82" w:rsidP="00194164">
            <w:pPr>
              <w:keepNext/>
              <w:keepLines/>
              <w:spacing w:after="0"/>
              <w:rPr>
                <w:rFonts w:ascii="Arial" w:hAnsi="Arial"/>
                <w:sz w:val="18"/>
              </w:rPr>
            </w:pPr>
          </w:p>
        </w:tc>
      </w:tr>
      <w:tr w:rsidR="00A07F82" w:rsidRPr="003B3B49" w14:paraId="2FF18D85" w14:textId="77777777" w:rsidTr="00194164">
        <w:trPr>
          <w:gridAfter w:val="1"/>
          <w:wAfter w:w="9" w:type="dxa"/>
          <w:jc w:val="center"/>
        </w:trPr>
        <w:tc>
          <w:tcPr>
            <w:tcW w:w="4537" w:type="dxa"/>
            <w:gridSpan w:val="2"/>
            <w:tcBorders>
              <w:bottom w:val="nil"/>
            </w:tcBorders>
          </w:tcPr>
          <w:p w14:paraId="753FDC4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nprach-SubcarrierOffset-r13</w:t>
            </w:r>
          </w:p>
        </w:tc>
        <w:tc>
          <w:tcPr>
            <w:tcW w:w="2268" w:type="dxa"/>
          </w:tcPr>
          <w:p w14:paraId="2DF2D4B5" w14:textId="77777777" w:rsidR="00A07F82" w:rsidRPr="003B3B49" w:rsidRDefault="00A07F82" w:rsidP="00194164">
            <w:pPr>
              <w:keepNext/>
              <w:keepLines/>
              <w:spacing w:after="0"/>
              <w:rPr>
                <w:rFonts w:ascii="Arial" w:hAnsi="Arial"/>
                <w:sz w:val="18"/>
              </w:rPr>
            </w:pPr>
            <w:r w:rsidRPr="003B3B49">
              <w:rPr>
                <w:rFonts w:ascii="Arial" w:hAnsi="Arial"/>
                <w:sz w:val="18"/>
              </w:rPr>
              <w:t>n0</w:t>
            </w:r>
          </w:p>
        </w:tc>
        <w:tc>
          <w:tcPr>
            <w:tcW w:w="1701" w:type="dxa"/>
          </w:tcPr>
          <w:p w14:paraId="57D6E4B7" w14:textId="77777777" w:rsidR="00A07F82" w:rsidRPr="003B3B49" w:rsidRDefault="00A07F82" w:rsidP="00194164">
            <w:pPr>
              <w:keepNext/>
              <w:keepLines/>
              <w:spacing w:after="0"/>
              <w:rPr>
                <w:rFonts w:ascii="Arial" w:hAnsi="Arial"/>
                <w:sz w:val="18"/>
              </w:rPr>
            </w:pPr>
          </w:p>
        </w:tc>
        <w:tc>
          <w:tcPr>
            <w:tcW w:w="1275" w:type="dxa"/>
          </w:tcPr>
          <w:p w14:paraId="6A112CD3" w14:textId="77777777" w:rsidR="00A07F82" w:rsidRPr="003B3B49" w:rsidRDefault="00A07F82" w:rsidP="00194164">
            <w:pPr>
              <w:keepNext/>
              <w:keepLines/>
              <w:spacing w:after="0"/>
              <w:rPr>
                <w:rFonts w:ascii="Arial" w:hAnsi="Arial"/>
                <w:sz w:val="18"/>
              </w:rPr>
            </w:pPr>
          </w:p>
        </w:tc>
      </w:tr>
      <w:tr w:rsidR="00A07F82" w:rsidRPr="003B3B49" w14:paraId="32866026" w14:textId="77777777" w:rsidTr="00194164">
        <w:trPr>
          <w:gridAfter w:val="1"/>
          <w:wAfter w:w="9" w:type="dxa"/>
          <w:jc w:val="center"/>
        </w:trPr>
        <w:tc>
          <w:tcPr>
            <w:tcW w:w="4537" w:type="dxa"/>
            <w:gridSpan w:val="2"/>
          </w:tcPr>
          <w:p w14:paraId="60CEEC4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nprach-NumSubcarriers-r13</w:t>
            </w:r>
          </w:p>
        </w:tc>
        <w:tc>
          <w:tcPr>
            <w:tcW w:w="2268" w:type="dxa"/>
          </w:tcPr>
          <w:p w14:paraId="7D4A3148" w14:textId="77777777" w:rsidR="00A07F82" w:rsidRPr="003B3B49" w:rsidRDefault="00A07F82" w:rsidP="00194164">
            <w:pPr>
              <w:keepNext/>
              <w:keepLines/>
              <w:spacing w:after="0"/>
              <w:rPr>
                <w:rFonts w:ascii="Arial" w:hAnsi="Arial"/>
                <w:sz w:val="18"/>
              </w:rPr>
            </w:pPr>
            <w:r w:rsidRPr="003B3B49">
              <w:rPr>
                <w:rFonts w:ascii="Arial" w:hAnsi="Arial"/>
                <w:sz w:val="18"/>
              </w:rPr>
              <w:t>n12</w:t>
            </w:r>
          </w:p>
        </w:tc>
        <w:tc>
          <w:tcPr>
            <w:tcW w:w="1701" w:type="dxa"/>
          </w:tcPr>
          <w:p w14:paraId="225195CA" w14:textId="77777777" w:rsidR="00A07F82" w:rsidRPr="003B3B49" w:rsidRDefault="00A07F82" w:rsidP="00194164">
            <w:pPr>
              <w:keepNext/>
              <w:keepLines/>
              <w:spacing w:after="0"/>
              <w:rPr>
                <w:rFonts w:ascii="Arial" w:hAnsi="Arial"/>
                <w:sz w:val="18"/>
              </w:rPr>
            </w:pPr>
          </w:p>
        </w:tc>
        <w:tc>
          <w:tcPr>
            <w:tcW w:w="1275" w:type="dxa"/>
          </w:tcPr>
          <w:p w14:paraId="2EEC18F6" w14:textId="77777777" w:rsidR="00A07F82" w:rsidRPr="003B3B49" w:rsidRDefault="00A07F82" w:rsidP="00194164">
            <w:pPr>
              <w:keepNext/>
              <w:keepLines/>
              <w:spacing w:after="0"/>
              <w:rPr>
                <w:rFonts w:ascii="Arial" w:hAnsi="Arial"/>
                <w:sz w:val="18"/>
              </w:rPr>
            </w:pPr>
          </w:p>
        </w:tc>
      </w:tr>
      <w:tr w:rsidR="00A07F82" w:rsidRPr="003B3B49" w14:paraId="10374CE1" w14:textId="77777777" w:rsidTr="00194164">
        <w:trPr>
          <w:gridAfter w:val="1"/>
          <w:wAfter w:w="9" w:type="dxa"/>
          <w:jc w:val="center"/>
        </w:trPr>
        <w:tc>
          <w:tcPr>
            <w:tcW w:w="4537" w:type="dxa"/>
            <w:gridSpan w:val="2"/>
          </w:tcPr>
          <w:p w14:paraId="68234FE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nprach-SubcarrierMSG3-RangeStart-r13</w:t>
            </w:r>
          </w:p>
        </w:tc>
        <w:tc>
          <w:tcPr>
            <w:tcW w:w="2268" w:type="dxa"/>
          </w:tcPr>
          <w:p w14:paraId="2DBDDA77"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6772D6E1" w14:textId="77777777" w:rsidR="00A07F82" w:rsidRPr="003B3B49" w:rsidRDefault="00A07F82" w:rsidP="00194164">
            <w:pPr>
              <w:keepNext/>
              <w:keepLines/>
              <w:spacing w:after="0"/>
              <w:rPr>
                <w:rFonts w:ascii="Arial" w:hAnsi="Arial"/>
                <w:sz w:val="18"/>
              </w:rPr>
            </w:pPr>
          </w:p>
        </w:tc>
        <w:tc>
          <w:tcPr>
            <w:tcW w:w="1275" w:type="dxa"/>
          </w:tcPr>
          <w:p w14:paraId="3BAA52CD" w14:textId="77777777" w:rsidR="00A07F82" w:rsidRPr="003B3B49" w:rsidRDefault="00A07F82" w:rsidP="00194164">
            <w:pPr>
              <w:keepNext/>
              <w:keepLines/>
              <w:spacing w:after="0"/>
              <w:rPr>
                <w:rFonts w:ascii="Arial" w:hAnsi="Arial"/>
                <w:sz w:val="18"/>
              </w:rPr>
            </w:pPr>
          </w:p>
        </w:tc>
      </w:tr>
      <w:tr w:rsidR="00A07F82" w:rsidRPr="003B3B49" w14:paraId="547D5457" w14:textId="77777777" w:rsidTr="00194164">
        <w:trPr>
          <w:gridAfter w:val="1"/>
          <w:wAfter w:w="9" w:type="dxa"/>
          <w:jc w:val="center"/>
        </w:trPr>
        <w:tc>
          <w:tcPr>
            <w:tcW w:w="4537" w:type="dxa"/>
            <w:gridSpan w:val="2"/>
          </w:tcPr>
          <w:p w14:paraId="348D156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maxNumPreambleAttemptCE-r13</w:t>
            </w:r>
          </w:p>
        </w:tc>
        <w:tc>
          <w:tcPr>
            <w:tcW w:w="2268" w:type="dxa"/>
          </w:tcPr>
          <w:p w14:paraId="2379E236" w14:textId="77777777" w:rsidR="00A07F82" w:rsidRPr="003B3B49" w:rsidRDefault="00A07F82" w:rsidP="00194164">
            <w:pPr>
              <w:keepNext/>
              <w:keepLines/>
              <w:spacing w:after="0"/>
              <w:rPr>
                <w:rFonts w:ascii="Arial" w:hAnsi="Arial"/>
                <w:sz w:val="18"/>
              </w:rPr>
            </w:pPr>
            <w:r w:rsidRPr="003B3B49">
              <w:rPr>
                <w:rFonts w:ascii="Arial" w:hAnsi="Arial"/>
                <w:sz w:val="18"/>
              </w:rPr>
              <w:t>n3</w:t>
            </w:r>
          </w:p>
        </w:tc>
        <w:tc>
          <w:tcPr>
            <w:tcW w:w="1701" w:type="dxa"/>
          </w:tcPr>
          <w:p w14:paraId="15E7FF65" w14:textId="77777777" w:rsidR="00A07F82" w:rsidRPr="003B3B49" w:rsidRDefault="00A07F82" w:rsidP="00194164">
            <w:pPr>
              <w:keepNext/>
              <w:keepLines/>
              <w:spacing w:after="0"/>
              <w:rPr>
                <w:rFonts w:ascii="Arial" w:hAnsi="Arial"/>
                <w:sz w:val="18"/>
              </w:rPr>
            </w:pPr>
          </w:p>
        </w:tc>
        <w:tc>
          <w:tcPr>
            <w:tcW w:w="1275" w:type="dxa"/>
          </w:tcPr>
          <w:p w14:paraId="003D8E00" w14:textId="77777777" w:rsidR="00A07F82" w:rsidRPr="003B3B49" w:rsidRDefault="00A07F82" w:rsidP="00194164">
            <w:pPr>
              <w:keepNext/>
              <w:keepLines/>
              <w:spacing w:after="0"/>
              <w:rPr>
                <w:rFonts w:ascii="Arial" w:hAnsi="Arial"/>
                <w:sz w:val="18"/>
              </w:rPr>
            </w:pPr>
          </w:p>
        </w:tc>
      </w:tr>
      <w:tr w:rsidR="00A07F82" w:rsidRPr="003B3B49" w14:paraId="7D629F50" w14:textId="77777777" w:rsidTr="00194164">
        <w:trPr>
          <w:gridAfter w:val="1"/>
          <w:wAfter w:w="9" w:type="dxa"/>
          <w:jc w:val="center"/>
        </w:trPr>
        <w:tc>
          <w:tcPr>
            <w:tcW w:w="4537" w:type="dxa"/>
            <w:gridSpan w:val="2"/>
          </w:tcPr>
          <w:p w14:paraId="67196C3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numRepetitionsPerPreambleAttempt-r13</w:t>
            </w:r>
          </w:p>
        </w:tc>
        <w:tc>
          <w:tcPr>
            <w:tcW w:w="2268" w:type="dxa"/>
          </w:tcPr>
          <w:p w14:paraId="555A5832" w14:textId="77777777" w:rsidR="00A07F82" w:rsidRPr="003B3B49" w:rsidRDefault="00A07F82" w:rsidP="00194164">
            <w:pPr>
              <w:keepNext/>
              <w:keepLines/>
              <w:spacing w:after="0"/>
              <w:rPr>
                <w:rFonts w:ascii="Arial" w:hAnsi="Arial"/>
                <w:sz w:val="18"/>
              </w:rPr>
            </w:pPr>
            <w:r w:rsidRPr="003B3B49">
              <w:rPr>
                <w:rFonts w:ascii="Arial" w:hAnsi="Arial"/>
                <w:sz w:val="18"/>
              </w:rPr>
              <w:t>n2</w:t>
            </w:r>
          </w:p>
        </w:tc>
        <w:tc>
          <w:tcPr>
            <w:tcW w:w="1701" w:type="dxa"/>
          </w:tcPr>
          <w:p w14:paraId="05F64F8F" w14:textId="77777777" w:rsidR="00A07F82" w:rsidRPr="003B3B49" w:rsidRDefault="00A07F82" w:rsidP="00194164">
            <w:pPr>
              <w:keepNext/>
              <w:keepLines/>
              <w:spacing w:after="0"/>
              <w:rPr>
                <w:rFonts w:ascii="Arial" w:hAnsi="Arial"/>
                <w:sz w:val="18"/>
              </w:rPr>
            </w:pPr>
          </w:p>
        </w:tc>
        <w:tc>
          <w:tcPr>
            <w:tcW w:w="1275" w:type="dxa"/>
          </w:tcPr>
          <w:p w14:paraId="5556C8CF" w14:textId="77777777" w:rsidR="00A07F82" w:rsidRPr="003B3B49" w:rsidRDefault="00A07F82" w:rsidP="00194164">
            <w:pPr>
              <w:keepNext/>
              <w:keepLines/>
              <w:spacing w:after="0"/>
              <w:rPr>
                <w:rFonts w:ascii="Arial" w:hAnsi="Arial"/>
                <w:sz w:val="18"/>
              </w:rPr>
            </w:pPr>
          </w:p>
        </w:tc>
      </w:tr>
      <w:tr w:rsidR="00A07F82" w:rsidRPr="003B3B49" w14:paraId="478F9F5B" w14:textId="77777777" w:rsidTr="00194164">
        <w:trPr>
          <w:gridAfter w:val="1"/>
          <w:wAfter w:w="9" w:type="dxa"/>
          <w:jc w:val="center"/>
        </w:trPr>
        <w:tc>
          <w:tcPr>
            <w:tcW w:w="4537" w:type="dxa"/>
            <w:gridSpan w:val="2"/>
          </w:tcPr>
          <w:p w14:paraId="4B86B26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npdcch-NumRepetitions-RA-r13</w:t>
            </w:r>
          </w:p>
        </w:tc>
        <w:tc>
          <w:tcPr>
            <w:tcW w:w="2268" w:type="dxa"/>
          </w:tcPr>
          <w:p w14:paraId="0976FA74" w14:textId="77777777" w:rsidR="00A07F82" w:rsidRPr="003B3B49" w:rsidRDefault="00A07F82" w:rsidP="00194164">
            <w:pPr>
              <w:keepNext/>
              <w:keepLines/>
              <w:spacing w:after="0"/>
              <w:rPr>
                <w:rFonts w:ascii="Arial" w:hAnsi="Arial"/>
                <w:sz w:val="18"/>
              </w:rPr>
            </w:pPr>
            <w:r w:rsidRPr="003B3B49">
              <w:rPr>
                <w:rFonts w:ascii="Arial" w:hAnsi="Arial"/>
                <w:sz w:val="18"/>
              </w:rPr>
              <w:t>r4</w:t>
            </w:r>
          </w:p>
        </w:tc>
        <w:tc>
          <w:tcPr>
            <w:tcW w:w="1701" w:type="dxa"/>
          </w:tcPr>
          <w:p w14:paraId="3472F03C" w14:textId="77777777" w:rsidR="00A07F82" w:rsidRPr="003B3B49" w:rsidRDefault="00A07F82" w:rsidP="00194164">
            <w:pPr>
              <w:keepNext/>
              <w:keepLines/>
              <w:spacing w:after="0"/>
              <w:rPr>
                <w:rFonts w:ascii="Arial" w:hAnsi="Arial"/>
                <w:sz w:val="18"/>
              </w:rPr>
            </w:pPr>
          </w:p>
        </w:tc>
        <w:tc>
          <w:tcPr>
            <w:tcW w:w="1275" w:type="dxa"/>
          </w:tcPr>
          <w:p w14:paraId="3876FB33" w14:textId="77777777" w:rsidR="00A07F82" w:rsidRPr="003B3B49" w:rsidRDefault="00A07F82" w:rsidP="00194164">
            <w:pPr>
              <w:keepNext/>
              <w:keepLines/>
              <w:spacing w:after="0"/>
              <w:rPr>
                <w:rFonts w:ascii="Arial" w:hAnsi="Arial"/>
                <w:sz w:val="18"/>
              </w:rPr>
            </w:pPr>
          </w:p>
        </w:tc>
      </w:tr>
      <w:tr w:rsidR="00A07F82" w:rsidRPr="003B3B49" w14:paraId="4E6E714E" w14:textId="77777777" w:rsidTr="00194164">
        <w:trPr>
          <w:gridAfter w:val="1"/>
          <w:wAfter w:w="9" w:type="dxa"/>
          <w:jc w:val="center"/>
        </w:trPr>
        <w:tc>
          <w:tcPr>
            <w:tcW w:w="4537" w:type="dxa"/>
            <w:gridSpan w:val="2"/>
          </w:tcPr>
          <w:p w14:paraId="6BE1390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npdcch-StartSF-CSS-RA-r13</w:t>
            </w:r>
          </w:p>
        </w:tc>
        <w:tc>
          <w:tcPr>
            <w:tcW w:w="2268" w:type="dxa"/>
          </w:tcPr>
          <w:p w14:paraId="3A54B820" w14:textId="77777777" w:rsidR="00A07F82" w:rsidRPr="003B3B49" w:rsidRDefault="00A07F82" w:rsidP="00194164">
            <w:pPr>
              <w:keepNext/>
              <w:keepLines/>
              <w:spacing w:after="0"/>
              <w:rPr>
                <w:rFonts w:ascii="Arial" w:hAnsi="Arial"/>
                <w:sz w:val="18"/>
              </w:rPr>
            </w:pPr>
            <w:r w:rsidRPr="003B3B49">
              <w:rPr>
                <w:rFonts w:ascii="Arial" w:hAnsi="Arial"/>
                <w:sz w:val="18"/>
              </w:rPr>
              <w:t>v1dot5</w:t>
            </w:r>
          </w:p>
        </w:tc>
        <w:tc>
          <w:tcPr>
            <w:tcW w:w="1701" w:type="dxa"/>
          </w:tcPr>
          <w:p w14:paraId="5F2878AB" w14:textId="77777777" w:rsidR="00A07F82" w:rsidRPr="003B3B49" w:rsidRDefault="00A07F82" w:rsidP="00194164">
            <w:pPr>
              <w:keepNext/>
              <w:keepLines/>
              <w:spacing w:after="0"/>
              <w:rPr>
                <w:rFonts w:ascii="Arial" w:hAnsi="Arial"/>
                <w:sz w:val="18"/>
              </w:rPr>
            </w:pPr>
          </w:p>
        </w:tc>
        <w:tc>
          <w:tcPr>
            <w:tcW w:w="1275" w:type="dxa"/>
          </w:tcPr>
          <w:p w14:paraId="2EAA182E" w14:textId="77777777" w:rsidR="00A07F82" w:rsidRPr="003B3B49" w:rsidRDefault="00A07F82" w:rsidP="00194164">
            <w:pPr>
              <w:keepNext/>
              <w:keepLines/>
              <w:spacing w:after="0"/>
              <w:rPr>
                <w:rFonts w:ascii="Arial" w:hAnsi="Arial"/>
                <w:sz w:val="18"/>
              </w:rPr>
            </w:pPr>
          </w:p>
        </w:tc>
      </w:tr>
      <w:tr w:rsidR="00A07F82" w:rsidRPr="003B3B49" w14:paraId="1BD55FFB" w14:textId="77777777" w:rsidTr="00194164">
        <w:trPr>
          <w:gridAfter w:val="1"/>
          <w:wAfter w:w="9" w:type="dxa"/>
          <w:jc w:val="center"/>
        </w:trPr>
        <w:tc>
          <w:tcPr>
            <w:tcW w:w="4537" w:type="dxa"/>
            <w:gridSpan w:val="2"/>
          </w:tcPr>
          <w:p w14:paraId="7DFD99F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npdcch-Offset-RA-r13</w:t>
            </w:r>
          </w:p>
        </w:tc>
        <w:tc>
          <w:tcPr>
            <w:tcW w:w="2268" w:type="dxa"/>
          </w:tcPr>
          <w:p w14:paraId="0507C63D"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164CC63D" w14:textId="77777777" w:rsidR="00A07F82" w:rsidRPr="003B3B49" w:rsidRDefault="00A07F82" w:rsidP="00194164">
            <w:pPr>
              <w:keepNext/>
              <w:keepLines/>
              <w:spacing w:after="0"/>
              <w:rPr>
                <w:rFonts w:ascii="Arial" w:hAnsi="Arial"/>
                <w:sz w:val="18"/>
              </w:rPr>
            </w:pPr>
          </w:p>
        </w:tc>
        <w:tc>
          <w:tcPr>
            <w:tcW w:w="1275" w:type="dxa"/>
          </w:tcPr>
          <w:p w14:paraId="1A5DCEDB" w14:textId="77777777" w:rsidR="00A07F82" w:rsidRPr="003B3B49" w:rsidRDefault="00A07F82" w:rsidP="00194164">
            <w:pPr>
              <w:keepNext/>
              <w:keepLines/>
              <w:spacing w:after="0"/>
              <w:rPr>
                <w:rFonts w:ascii="Arial" w:hAnsi="Arial"/>
                <w:sz w:val="18"/>
              </w:rPr>
            </w:pPr>
          </w:p>
        </w:tc>
      </w:tr>
      <w:tr w:rsidR="00A07F82" w:rsidRPr="003B3B49" w14:paraId="2437182A" w14:textId="77777777" w:rsidTr="00194164">
        <w:trPr>
          <w:gridAfter w:val="1"/>
          <w:wAfter w:w="9" w:type="dxa"/>
          <w:jc w:val="center"/>
        </w:trPr>
        <w:tc>
          <w:tcPr>
            <w:tcW w:w="4537" w:type="dxa"/>
            <w:gridSpan w:val="2"/>
          </w:tcPr>
          <w:p w14:paraId="63CFF16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3B6CF8B9" w14:textId="77777777" w:rsidR="00A07F82" w:rsidRPr="003B3B49" w:rsidRDefault="00A07F82" w:rsidP="00194164">
            <w:pPr>
              <w:keepNext/>
              <w:keepLines/>
              <w:spacing w:after="0"/>
              <w:rPr>
                <w:rFonts w:ascii="Arial" w:hAnsi="Arial"/>
                <w:sz w:val="18"/>
              </w:rPr>
            </w:pPr>
          </w:p>
        </w:tc>
        <w:tc>
          <w:tcPr>
            <w:tcW w:w="1701" w:type="dxa"/>
          </w:tcPr>
          <w:p w14:paraId="5E8EB828" w14:textId="77777777" w:rsidR="00A07F82" w:rsidRPr="003B3B49" w:rsidRDefault="00A07F82" w:rsidP="00194164">
            <w:pPr>
              <w:keepNext/>
              <w:keepLines/>
              <w:spacing w:after="0"/>
              <w:rPr>
                <w:rFonts w:ascii="Arial" w:hAnsi="Arial"/>
                <w:sz w:val="18"/>
              </w:rPr>
            </w:pPr>
          </w:p>
        </w:tc>
        <w:tc>
          <w:tcPr>
            <w:tcW w:w="1275" w:type="dxa"/>
          </w:tcPr>
          <w:p w14:paraId="243BC667" w14:textId="77777777" w:rsidR="00A07F82" w:rsidRPr="003B3B49" w:rsidRDefault="00A07F82" w:rsidP="00194164">
            <w:pPr>
              <w:keepNext/>
              <w:keepLines/>
              <w:spacing w:after="0"/>
              <w:rPr>
                <w:rFonts w:ascii="Arial" w:hAnsi="Arial"/>
                <w:sz w:val="18"/>
              </w:rPr>
            </w:pPr>
          </w:p>
        </w:tc>
      </w:tr>
      <w:tr w:rsidR="00A07F82" w:rsidRPr="003B3B49" w14:paraId="40B0F2DD" w14:textId="77777777" w:rsidTr="00194164">
        <w:trPr>
          <w:gridAfter w:val="1"/>
          <w:wAfter w:w="9" w:type="dxa"/>
          <w:jc w:val="center"/>
        </w:trPr>
        <w:tc>
          <w:tcPr>
            <w:tcW w:w="4537" w:type="dxa"/>
            <w:gridSpan w:val="2"/>
            <w:tcBorders>
              <w:bottom w:val="single" w:sz="4" w:space="0" w:color="auto"/>
            </w:tcBorders>
          </w:tcPr>
          <w:p w14:paraId="70A6C65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NPRACH-Parameters-NB-r13[2] ::= SEQUENCE {</w:t>
            </w:r>
          </w:p>
        </w:tc>
        <w:tc>
          <w:tcPr>
            <w:tcW w:w="2268" w:type="dxa"/>
          </w:tcPr>
          <w:p w14:paraId="49130112" w14:textId="77777777" w:rsidR="00A07F82" w:rsidRPr="003B3B49" w:rsidRDefault="00A07F82" w:rsidP="00194164">
            <w:pPr>
              <w:keepNext/>
              <w:keepLines/>
              <w:spacing w:after="0"/>
              <w:rPr>
                <w:rFonts w:ascii="Arial" w:hAnsi="Arial"/>
                <w:sz w:val="18"/>
              </w:rPr>
            </w:pPr>
          </w:p>
        </w:tc>
        <w:tc>
          <w:tcPr>
            <w:tcW w:w="1701" w:type="dxa"/>
          </w:tcPr>
          <w:p w14:paraId="791CDBE3" w14:textId="77777777" w:rsidR="00A07F82" w:rsidRPr="003B3B49" w:rsidRDefault="00A07F82" w:rsidP="00194164">
            <w:pPr>
              <w:keepNext/>
              <w:keepLines/>
              <w:spacing w:after="0"/>
              <w:rPr>
                <w:rFonts w:ascii="Arial" w:hAnsi="Arial"/>
                <w:sz w:val="18"/>
              </w:rPr>
            </w:pPr>
          </w:p>
        </w:tc>
        <w:tc>
          <w:tcPr>
            <w:tcW w:w="1275" w:type="dxa"/>
          </w:tcPr>
          <w:p w14:paraId="632C9730" w14:textId="77777777" w:rsidR="00A07F82" w:rsidRPr="003B3B49" w:rsidRDefault="00A07F82" w:rsidP="00194164">
            <w:pPr>
              <w:keepNext/>
              <w:keepLines/>
              <w:spacing w:after="0"/>
              <w:rPr>
                <w:rFonts w:ascii="Arial" w:hAnsi="Arial"/>
                <w:sz w:val="18"/>
              </w:rPr>
            </w:pPr>
          </w:p>
        </w:tc>
      </w:tr>
      <w:tr w:rsidR="00A07F82" w:rsidRPr="003B3B49" w14:paraId="389B3105" w14:textId="77777777" w:rsidTr="00194164">
        <w:trPr>
          <w:gridAfter w:val="1"/>
          <w:wAfter w:w="9" w:type="dxa"/>
          <w:jc w:val="center"/>
        </w:trPr>
        <w:tc>
          <w:tcPr>
            <w:tcW w:w="4537" w:type="dxa"/>
            <w:gridSpan w:val="2"/>
            <w:tcBorders>
              <w:bottom w:val="nil"/>
            </w:tcBorders>
          </w:tcPr>
          <w:p w14:paraId="5F61EDB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nprach-Periodicity-r13</w:t>
            </w:r>
          </w:p>
        </w:tc>
        <w:tc>
          <w:tcPr>
            <w:tcW w:w="2268" w:type="dxa"/>
          </w:tcPr>
          <w:p w14:paraId="4AEA4340" w14:textId="77777777" w:rsidR="00A07F82" w:rsidRPr="003B3B49" w:rsidRDefault="00A07F82" w:rsidP="00194164">
            <w:pPr>
              <w:keepNext/>
              <w:keepLines/>
              <w:spacing w:after="0"/>
              <w:rPr>
                <w:rFonts w:ascii="Arial" w:hAnsi="Arial"/>
                <w:sz w:val="18"/>
              </w:rPr>
            </w:pPr>
            <w:r w:rsidRPr="003B3B49">
              <w:rPr>
                <w:rFonts w:ascii="Arial" w:hAnsi="Arial"/>
                <w:sz w:val="18"/>
              </w:rPr>
              <w:t>ms240</w:t>
            </w:r>
          </w:p>
        </w:tc>
        <w:tc>
          <w:tcPr>
            <w:tcW w:w="1701" w:type="dxa"/>
          </w:tcPr>
          <w:p w14:paraId="1822D50E" w14:textId="77777777" w:rsidR="00A07F82" w:rsidRPr="003B3B49" w:rsidRDefault="00A07F82" w:rsidP="00194164">
            <w:pPr>
              <w:keepNext/>
              <w:keepLines/>
              <w:spacing w:after="0"/>
              <w:rPr>
                <w:rFonts w:ascii="Arial" w:hAnsi="Arial"/>
                <w:sz w:val="18"/>
              </w:rPr>
            </w:pPr>
          </w:p>
        </w:tc>
        <w:tc>
          <w:tcPr>
            <w:tcW w:w="1275" w:type="dxa"/>
          </w:tcPr>
          <w:p w14:paraId="0B5435A8" w14:textId="77777777" w:rsidR="00A07F82" w:rsidRPr="003B3B49" w:rsidRDefault="00A07F82" w:rsidP="00194164">
            <w:pPr>
              <w:keepNext/>
              <w:keepLines/>
              <w:spacing w:after="0"/>
              <w:rPr>
                <w:rFonts w:ascii="Arial" w:hAnsi="Arial"/>
                <w:sz w:val="18"/>
              </w:rPr>
            </w:pPr>
          </w:p>
        </w:tc>
      </w:tr>
      <w:tr w:rsidR="00A07F82" w:rsidRPr="003B3B49" w14:paraId="04A18BFE" w14:textId="77777777" w:rsidTr="00194164">
        <w:trPr>
          <w:gridAfter w:val="1"/>
          <w:wAfter w:w="9" w:type="dxa"/>
          <w:jc w:val="center"/>
        </w:trPr>
        <w:tc>
          <w:tcPr>
            <w:tcW w:w="4537" w:type="dxa"/>
            <w:gridSpan w:val="2"/>
            <w:tcBorders>
              <w:bottom w:val="single" w:sz="4" w:space="0" w:color="auto"/>
            </w:tcBorders>
          </w:tcPr>
          <w:p w14:paraId="34B44F2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nprach-StartTime-r13</w:t>
            </w:r>
          </w:p>
        </w:tc>
        <w:tc>
          <w:tcPr>
            <w:tcW w:w="2268" w:type="dxa"/>
          </w:tcPr>
          <w:p w14:paraId="044C7551" w14:textId="77777777" w:rsidR="00A07F82" w:rsidRPr="003B3B49" w:rsidRDefault="00A07F82" w:rsidP="00194164">
            <w:pPr>
              <w:keepNext/>
              <w:keepLines/>
              <w:spacing w:after="0"/>
              <w:rPr>
                <w:rFonts w:ascii="Arial" w:hAnsi="Arial"/>
                <w:sz w:val="18"/>
              </w:rPr>
            </w:pPr>
            <w:r w:rsidRPr="003B3B49">
              <w:rPr>
                <w:rFonts w:ascii="Arial" w:hAnsi="Arial"/>
                <w:sz w:val="18"/>
              </w:rPr>
              <w:t>ms64</w:t>
            </w:r>
          </w:p>
        </w:tc>
        <w:tc>
          <w:tcPr>
            <w:tcW w:w="1701" w:type="dxa"/>
          </w:tcPr>
          <w:p w14:paraId="043D4D1E" w14:textId="77777777" w:rsidR="00A07F82" w:rsidRPr="003B3B49" w:rsidRDefault="00A07F82" w:rsidP="00194164">
            <w:pPr>
              <w:keepNext/>
              <w:keepLines/>
              <w:spacing w:after="0"/>
              <w:rPr>
                <w:rFonts w:ascii="Arial" w:hAnsi="Arial"/>
                <w:sz w:val="18"/>
              </w:rPr>
            </w:pPr>
          </w:p>
        </w:tc>
        <w:tc>
          <w:tcPr>
            <w:tcW w:w="1275" w:type="dxa"/>
          </w:tcPr>
          <w:p w14:paraId="3EC41D37" w14:textId="77777777" w:rsidR="00A07F82" w:rsidRPr="003B3B49" w:rsidRDefault="00A07F82" w:rsidP="00194164">
            <w:pPr>
              <w:keepNext/>
              <w:keepLines/>
              <w:spacing w:after="0"/>
              <w:rPr>
                <w:rFonts w:ascii="Arial" w:hAnsi="Arial"/>
                <w:sz w:val="18"/>
              </w:rPr>
            </w:pPr>
          </w:p>
        </w:tc>
      </w:tr>
      <w:tr w:rsidR="00A07F82" w:rsidRPr="003B3B49" w14:paraId="5AC7676E" w14:textId="77777777" w:rsidTr="00194164">
        <w:trPr>
          <w:gridAfter w:val="1"/>
          <w:wAfter w:w="9" w:type="dxa"/>
          <w:jc w:val="center"/>
        </w:trPr>
        <w:tc>
          <w:tcPr>
            <w:tcW w:w="4537" w:type="dxa"/>
            <w:gridSpan w:val="2"/>
            <w:tcBorders>
              <w:bottom w:val="nil"/>
            </w:tcBorders>
          </w:tcPr>
          <w:p w14:paraId="44844DEA"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nprach-SubcarrierOffset-r13</w:t>
            </w:r>
          </w:p>
        </w:tc>
        <w:tc>
          <w:tcPr>
            <w:tcW w:w="2268" w:type="dxa"/>
          </w:tcPr>
          <w:p w14:paraId="22ADDE28" w14:textId="77777777" w:rsidR="00A07F82" w:rsidRPr="003B3B49" w:rsidRDefault="00A07F82" w:rsidP="00194164">
            <w:pPr>
              <w:keepNext/>
              <w:keepLines/>
              <w:spacing w:after="0"/>
              <w:rPr>
                <w:rFonts w:ascii="Arial" w:hAnsi="Arial"/>
                <w:sz w:val="18"/>
              </w:rPr>
            </w:pPr>
            <w:r w:rsidRPr="003B3B49">
              <w:rPr>
                <w:rFonts w:ascii="Arial" w:hAnsi="Arial"/>
                <w:sz w:val="18"/>
              </w:rPr>
              <w:t>n0</w:t>
            </w:r>
          </w:p>
        </w:tc>
        <w:tc>
          <w:tcPr>
            <w:tcW w:w="1701" w:type="dxa"/>
          </w:tcPr>
          <w:p w14:paraId="03305756" w14:textId="77777777" w:rsidR="00A07F82" w:rsidRPr="003B3B49" w:rsidRDefault="00A07F82" w:rsidP="00194164">
            <w:pPr>
              <w:keepNext/>
              <w:keepLines/>
              <w:spacing w:after="0"/>
              <w:rPr>
                <w:rFonts w:ascii="Arial" w:hAnsi="Arial"/>
                <w:sz w:val="18"/>
              </w:rPr>
            </w:pPr>
          </w:p>
        </w:tc>
        <w:tc>
          <w:tcPr>
            <w:tcW w:w="1275" w:type="dxa"/>
          </w:tcPr>
          <w:p w14:paraId="7093378F" w14:textId="77777777" w:rsidR="00A07F82" w:rsidRPr="003B3B49" w:rsidRDefault="00A07F82" w:rsidP="00194164">
            <w:pPr>
              <w:keepNext/>
              <w:keepLines/>
              <w:spacing w:after="0"/>
              <w:rPr>
                <w:rFonts w:ascii="Arial" w:hAnsi="Arial"/>
                <w:sz w:val="18"/>
              </w:rPr>
            </w:pPr>
          </w:p>
        </w:tc>
      </w:tr>
      <w:tr w:rsidR="00A07F82" w:rsidRPr="003B3B49" w14:paraId="31060CEA" w14:textId="77777777" w:rsidTr="00194164">
        <w:trPr>
          <w:gridAfter w:val="1"/>
          <w:wAfter w:w="9" w:type="dxa"/>
          <w:jc w:val="center"/>
        </w:trPr>
        <w:tc>
          <w:tcPr>
            <w:tcW w:w="4537" w:type="dxa"/>
            <w:gridSpan w:val="2"/>
          </w:tcPr>
          <w:p w14:paraId="2ED7C8E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nprach-NumSubcarriers-r13</w:t>
            </w:r>
          </w:p>
        </w:tc>
        <w:tc>
          <w:tcPr>
            <w:tcW w:w="2268" w:type="dxa"/>
          </w:tcPr>
          <w:p w14:paraId="2742BC2E" w14:textId="77777777" w:rsidR="00A07F82" w:rsidRPr="003B3B49" w:rsidRDefault="00A07F82" w:rsidP="00194164">
            <w:pPr>
              <w:keepNext/>
              <w:keepLines/>
              <w:spacing w:after="0"/>
              <w:rPr>
                <w:rFonts w:ascii="Arial" w:hAnsi="Arial"/>
                <w:sz w:val="18"/>
              </w:rPr>
            </w:pPr>
            <w:r w:rsidRPr="003B3B49">
              <w:rPr>
                <w:rFonts w:ascii="Arial" w:hAnsi="Arial"/>
                <w:sz w:val="18"/>
              </w:rPr>
              <w:t>n12</w:t>
            </w:r>
          </w:p>
        </w:tc>
        <w:tc>
          <w:tcPr>
            <w:tcW w:w="1701" w:type="dxa"/>
          </w:tcPr>
          <w:p w14:paraId="4639F306" w14:textId="77777777" w:rsidR="00A07F82" w:rsidRPr="003B3B49" w:rsidRDefault="00A07F82" w:rsidP="00194164">
            <w:pPr>
              <w:keepNext/>
              <w:keepLines/>
              <w:spacing w:after="0"/>
              <w:rPr>
                <w:rFonts w:ascii="Arial" w:hAnsi="Arial"/>
                <w:sz w:val="18"/>
              </w:rPr>
            </w:pPr>
          </w:p>
        </w:tc>
        <w:tc>
          <w:tcPr>
            <w:tcW w:w="1275" w:type="dxa"/>
          </w:tcPr>
          <w:p w14:paraId="382CFD81" w14:textId="77777777" w:rsidR="00A07F82" w:rsidRPr="003B3B49" w:rsidRDefault="00A07F82" w:rsidP="00194164">
            <w:pPr>
              <w:keepNext/>
              <w:keepLines/>
              <w:spacing w:after="0"/>
              <w:rPr>
                <w:rFonts w:ascii="Arial" w:hAnsi="Arial"/>
                <w:sz w:val="18"/>
              </w:rPr>
            </w:pPr>
          </w:p>
        </w:tc>
      </w:tr>
      <w:tr w:rsidR="00A07F82" w:rsidRPr="003B3B49" w14:paraId="503A741E" w14:textId="77777777" w:rsidTr="00194164">
        <w:trPr>
          <w:gridAfter w:val="1"/>
          <w:wAfter w:w="9" w:type="dxa"/>
          <w:jc w:val="center"/>
        </w:trPr>
        <w:tc>
          <w:tcPr>
            <w:tcW w:w="4537" w:type="dxa"/>
            <w:gridSpan w:val="2"/>
          </w:tcPr>
          <w:p w14:paraId="502A38A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nprach-SubcarrierMSG3-RangeStart-r13</w:t>
            </w:r>
          </w:p>
        </w:tc>
        <w:tc>
          <w:tcPr>
            <w:tcW w:w="2268" w:type="dxa"/>
          </w:tcPr>
          <w:p w14:paraId="7ECD7CF1"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2C3F34EB" w14:textId="77777777" w:rsidR="00A07F82" w:rsidRPr="003B3B49" w:rsidRDefault="00A07F82" w:rsidP="00194164">
            <w:pPr>
              <w:keepNext/>
              <w:keepLines/>
              <w:spacing w:after="0"/>
              <w:rPr>
                <w:rFonts w:ascii="Arial" w:hAnsi="Arial"/>
                <w:sz w:val="18"/>
              </w:rPr>
            </w:pPr>
          </w:p>
        </w:tc>
        <w:tc>
          <w:tcPr>
            <w:tcW w:w="1275" w:type="dxa"/>
          </w:tcPr>
          <w:p w14:paraId="0FDDEF85" w14:textId="77777777" w:rsidR="00A07F82" w:rsidRPr="003B3B49" w:rsidRDefault="00A07F82" w:rsidP="00194164">
            <w:pPr>
              <w:keepNext/>
              <w:keepLines/>
              <w:spacing w:after="0"/>
              <w:rPr>
                <w:rFonts w:ascii="Arial" w:hAnsi="Arial"/>
                <w:sz w:val="18"/>
              </w:rPr>
            </w:pPr>
          </w:p>
        </w:tc>
      </w:tr>
      <w:tr w:rsidR="00A07F82" w:rsidRPr="003B3B49" w14:paraId="72A0CEC7" w14:textId="77777777" w:rsidTr="00194164">
        <w:trPr>
          <w:gridAfter w:val="1"/>
          <w:wAfter w:w="9" w:type="dxa"/>
          <w:jc w:val="center"/>
        </w:trPr>
        <w:tc>
          <w:tcPr>
            <w:tcW w:w="4537" w:type="dxa"/>
            <w:gridSpan w:val="2"/>
          </w:tcPr>
          <w:p w14:paraId="6D858294"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maxNumPreambleAttemptCE-r13</w:t>
            </w:r>
          </w:p>
        </w:tc>
        <w:tc>
          <w:tcPr>
            <w:tcW w:w="2268" w:type="dxa"/>
          </w:tcPr>
          <w:p w14:paraId="35EF663F" w14:textId="77777777" w:rsidR="00A07F82" w:rsidRPr="003B3B49" w:rsidRDefault="00A07F82" w:rsidP="00194164">
            <w:pPr>
              <w:keepNext/>
              <w:keepLines/>
              <w:spacing w:after="0"/>
              <w:rPr>
                <w:rFonts w:ascii="Arial" w:hAnsi="Arial"/>
                <w:sz w:val="18"/>
              </w:rPr>
            </w:pPr>
            <w:r w:rsidRPr="003B3B49">
              <w:rPr>
                <w:rFonts w:ascii="Arial" w:hAnsi="Arial"/>
                <w:sz w:val="18"/>
              </w:rPr>
              <w:t>n6</w:t>
            </w:r>
          </w:p>
        </w:tc>
        <w:tc>
          <w:tcPr>
            <w:tcW w:w="1701" w:type="dxa"/>
          </w:tcPr>
          <w:p w14:paraId="3C3249BE" w14:textId="77777777" w:rsidR="00A07F82" w:rsidRPr="003B3B49" w:rsidRDefault="00A07F82" w:rsidP="00194164">
            <w:pPr>
              <w:keepNext/>
              <w:keepLines/>
              <w:spacing w:after="0"/>
              <w:rPr>
                <w:rFonts w:ascii="Arial" w:hAnsi="Arial"/>
                <w:sz w:val="18"/>
              </w:rPr>
            </w:pPr>
          </w:p>
        </w:tc>
        <w:tc>
          <w:tcPr>
            <w:tcW w:w="1275" w:type="dxa"/>
          </w:tcPr>
          <w:p w14:paraId="7043C31B" w14:textId="77777777" w:rsidR="00A07F82" w:rsidRPr="003B3B49" w:rsidRDefault="00A07F82" w:rsidP="00194164">
            <w:pPr>
              <w:keepNext/>
              <w:keepLines/>
              <w:spacing w:after="0"/>
              <w:rPr>
                <w:rFonts w:ascii="Arial" w:hAnsi="Arial"/>
                <w:sz w:val="18"/>
              </w:rPr>
            </w:pPr>
          </w:p>
        </w:tc>
      </w:tr>
      <w:tr w:rsidR="00A07F82" w:rsidRPr="003B3B49" w14:paraId="6020E9B0" w14:textId="77777777" w:rsidTr="00194164">
        <w:trPr>
          <w:gridAfter w:val="1"/>
          <w:wAfter w:w="9" w:type="dxa"/>
          <w:jc w:val="center"/>
        </w:trPr>
        <w:tc>
          <w:tcPr>
            <w:tcW w:w="4537" w:type="dxa"/>
            <w:gridSpan w:val="2"/>
          </w:tcPr>
          <w:p w14:paraId="1E299EC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numRepetitionsPerPreambleAttempt-r13</w:t>
            </w:r>
          </w:p>
        </w:tc>
        <w:tc>
          <w:tcPr>
            <w:tcW w:w="2268" w:type="dxa"/>
          </w:tcPr>
          <w:p w14:paraId="3DBC32B2" w14:textId="77777777" w:rsidR="00A07F82" w:rsidRPr="003B3B49" w:rsidRDefault="00A07F82" w:rsidP="00194164">
            <w:pPr>
              <w:keepNext/>
              <w:keepLines/>
              <w:spacing w:after="0"/>
              <w:rPr>
                <w:rFonts w:ascii="Arial" w:hAnsi="Arial"/>
                <w:sz w:val="18"/>
              </w:rPr>
            </w:pPr>
            <w:r w:rsidRPr="003B3B49">
              <w:rPr>
                <w:rFonts w:ascii="Arial" w:hAnsi="Arial"/>
                <w:sz w:val="18"/>
              </w:rPr>
              <w:t>n8</w:t>
            </w:r>
          </w:p>
        </w:tc>
        <w:tc>
          <w:tcPr>
            <w:tcW w:w="1701" w:type="dxa"/>
          </w:tcPr>
          <w:p w14:paraId="77F1B5AC" w14:textId="77777777" w:rsidR="00A07F82" w:rsidRPr="003B3B49" w:rsidRDefault="00A07F82" w:rsidP="00194164">
            <w:pPr>
              <w:keepNext/>
              <w:keepLines/>
              <w:spacing w:after="0"/>
              <w:rPr>
                <w:rFonts w:ascii="Arial" w:hAnsi="Arial"/>
                <w:sz w:val="18"/>
              </w:rPr>
            </w:pPr>
          </w:p>
        </w:tc>
        <w:tc>
          <w:tcPr>
            <w:tcW w:w="1275" w:type="dxa"/>
          </w:tcPr>
          <w:p w14:paraId="0ED36D9D" w14:textId="77777777" w:rsidR="00A07F82" w:rsidRPr="003B3B49" w:rsidRDefault="00A07F82" w:rsidP="00194164">
            <w:pPr>
              <w:keepNext/>
              <w:keepLines/>
              <w:spacing w:after="0"/>
              <w:rPr>
                <w:rFonts w:ascii="Arial" w:hAnsi="Arial"/>
                <w:sz w:val="18"/>
              </w:rPr>
            </w:pPr>
          </w:p>
        </w:tc>
      </w:tr>
      <w:tr w:rsidR="00A07F82" w:rsidRPr="003B3B49" w14:paraId="335B5597" w14:textId="77777777" w:rsidTr="00194164">
        <w:trPr>
          <w:gridAfter w:val="1"/>
          <w:wAfter w:w="9" w:type="dxa"/>
          <w:jc w:val="center"/>
        </w:trPr>
        <w:tc>
          <w:tcPr>
            <w:tcW w:w="4537" w:type="dxa"/>
            <w:gridSpan w:val="2"/>
          </w:tcPr>
          <w:p w14:paraId="69B1F3F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npdcch-NumRepetitions-RA-r13</w:t>
            </w:r>
          </w:p>
        </w:tc>
        <w:tc>
          <w:tcPr>
            <w:tcW w:w="2268" w:type="dxa"/>
          </w:tcPr>
          <w:p w14:paraId="6AE9C55D" w14:textId="77777777" w:rsidR="00A07F82" w:rsidRPr="003B3B49" w:rsidRDefault="00A07F82" w:rsidP="00194164">
            <w:pPr>
              <w:keepNext/>
              <w:keepLines/>
              <w:spacing w:after="0"/>
              <w:rPr>
                <w:rFonts w:ascii="Arial" w:hAnsi="Arial"/>
                <w:sz w:val="18"/>
              </w:rPr>
            </w:pPr>
            <w:r w:rsidRPr="003B3B49">
              <w:rPr>
                <w:rFonts w:ascii="Arial" w:hAnsi="Arial"/>
                <w:sz w:val="18"/>
              </w:rPr>
              <w:t>r16</w:t>
            </w:r>
          </w:p>
        </w:tc>
        <w:tc>
          <w:tcPr>
            <w:tcW w:w="1701" w:type="dxa"/>
          </w:tcPr>
          <w:p w14:paraId="2545712E" w14:textId="77777777" w:rsidR="00A07F82" w:rsidRPr="003B3B49" w:rsidRDefault="00A07F82" w:rsidP="00194164">
            <w:pPr>
              <w:keepNext/>
              <w:keepLines/>
              <w:spacing w:after="0"/>
              <w:rPr>
                <w:rFonts w:ascii="Arial" w:hAnsi="Arial"/>
                <w:sz w:val="18"/>
              </w:rPr>
            </w:pPr>
          </w:p>
        </w:tc>
        <w:tc>
          <w:tcPr>
            <w:tcW w:w="1275" w:type="dxa"/>
          </w:tcPr>
          <w:p w14:paraId="7413B6DE" w14:textId="77777777" w:rsidR="00A07F82" w:rsidRPr="003B3B49" w:rsidRDefault="00A07F82" w:rsidP="00194164">
            <w:pPr>
              <w:keepNext/>
              <w:keepLines/>
              <w:spacing w:after="0"/>
              <w:rPr>
                <w:rFonts w:ascii="Arial" w:hAnsi="Arial"/>
                <w:sz w:val="18"/>
              </w:rPr>
            </w:pPr>
          </w:p>
        </w:tc>
      </w:tr>
      <w:tr w:rsidR="00A07F82" w:rsidRPr="003B3B49" w14:paraId="0E47FD21" w14:textId="77777777" w:rsidTr="00194164">
        <w:trPr>
          <w:gridAfter w:val="1"/>
          <w:wAfter w:w="9" w:type="dxa"/>
          <w:jc w:val="center"/>
        </w:trPr>
        <w:tc>
          <w:tcPr>
            <w:tcW w:w="4537" w:type="dxa"/>
            <w:gridSpan w:val="2"/>
          </w:tcPr>
          <w:p w14:paraId="51EF4DE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npdcch-StartSF-CSS-RA-r13</w:t>
            </w:r>
          </w:p>
        </w:tc>
        <w:tc>
          <w:tcPr>
            <w:tcW w:w="2268" w:type="dxa"/>
          </w:tcPr>
          <w:p w14:paraId="648CA521" w14:textId="77777777" w:rsidR="00A07F82" w:rsidRPr="003B3B49" w:rsidRDefault="00A07F82" w:rsidP="00194164">
            <w:pPr>
              <w:keepNext/>
              <w:keepLines/>
              <w:spacing w:after="0"/>
              <w:rPr>
                <w:rFonts w:ascii="Arial" w:hAnsi="Arial"/>
                <w:sz w:val="18"/>
              </w:rPr>
            </w:pPr>
            <w:r w:rsidRPr="003B3B49">
              <w:rPr>
                <w:rFonts w:ascii="Arial" w:hAnsi="Arial"/>
                <w:sz w:val="18"/>
              </w:rPr>
              <w:t>v1dot5</w:t>
            </w:r>
          </w:p>
        </w:tc>
        <w:tc>
          <w:tcPr>
            <w:tcW w:w="1701" w:type="dxa"/>
          </w:tcPr>
          <w:p w14:paraId="02A7D9C1" w14:textId="77777777" w:rsidR="00A07F82" w:rsidRPr="003B3B49" w:rsidRDefault="00A07F82" w:rsidP="00194164">
            <w:pPr>
              <w:keepNext/>
              <w:keepLines/>
              <w:spacing w:after="0"/>
              <w:rPr>
                <w:rFonts w:ascii="Arial" w:hAnsi="Arial"/>
                <w:sz w:val="18"/>
              </w:rPr>
            </w:pPr>
          </w:p>
        </w:tc>
        <w:tc>
          <w:tcPr>
            <w:tcW w:w="1275" w:type="dxa"/>
          </w:tcPr>
          <w:p w14:paraId="7C5970C4" w14:textId="77777777" w:rsidR="00A07F82" w:rsidRPr="003B3B49" w:rsidRDefault="00A07F82" w:rsidP="00194164">
            <w:pPr>
              <w:keepNext/>
              <w:keepLines/>
              <w:spacing w:after="0"/>
              <w:rPr>
                <w:rFonts w:ascii="Arial" w:hAnsi="Arial"/>
                <w:sz w:val="18"/>
              </w:rPr>
            </w:pPr>
          </w:p>
        </w:tc>
      </w:tr>
      <w:tr w:rsidR="00A07F82" w:rsidRPr="003B3B49" w14:paraId="537D1965" w14:textId="77777777" w:rsidTr="00194164">
        <w:trPr>
          <w:gridAfter w:val="1"/>
          <w:wAfter w:w="9" w:type="dxa"/>
          <w:jc w:val="center"/>
        </w:trPr>
        <w:tc>
          <w:tcPr>
            <w:tcW w:w="4537" w:type="dxa"/>
            <w:gridSpan w:val="2"/>
          </w:tcPr>
          <w:p w14:paraId="7AC6910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npdcch-Offset-RA-r13</w:t>
            </w:r>
          </w:p>
        </w:tc>
        <w:tc>
          <w:tcPr>
            <w:tcW w:w="2268" w:type="dxa"/>
          </w:tcPr>
          <w:p w14:paraId="2EB5F882"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160B5398" w14:textId="77777777" w:rsidR="00A07F82" w:rsidRPr="003B3B49" w:rsidRDefault="00A07F82" w:rsidP="00194164">
            <w:pPr>
              <w:keepNext/>
              <w:keepLines/>
              <w:spacing w:after="0"/>
              <w:rPr>
                <w:rFonts w:ascii="Arial" w:hAnsi="Arial"/>
                <w:sz w:val="18"/>
              </w:rPr>
            </w:pPr>
          </w:p>
        </w:tc>
        <w:tc>
          <w:tcPr>
            <w:tcW w:w="1275" w:type="dxa"/>
          </w:tcPr>
          <w:p w14:paraId="4B92A2D1" w14:textId="77777777" w:rsidR="00A07F82" w:rsidRPr="003B3B49" w:rsidRDefault="00A07F82" w:rsidP="00194164">
            <w:pPr>
              <w:keepNext/>
              <w:keepLines/>
              <w:spacing w:after="0"/>
              <w:rPr>
                <w:rFonts w:ascii="Arial" w:hAnsi="Arial"/>
                <w:sz w:val="18"/>
              </w:rPr>
            </w:pPr>
          </w:p>
        </w:tc>
      </w:tr>
      <w:tr w:rsidR="00A07F82" w:rsidRPr="003B3B49" w14:paraId="41EFF135" w14:textId="77777777" w:rsidTr="00194164">
        <w:trPr>
          <w:gridAfter w:val="1"/>
          <w:wAfter w:w="9" w:type="dxa"/>
          <w:jc w:val="center"/>
        </w:trPr>
        <w:tc>
          <w:tcPr>
            <w:tcW w:w="4537" w:type="dxa"/>
            <w:gridSpan w:val="2"/>
          </w:tcPr>
          <w:p w14:paraId="01441FF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2D8C271F" w14:textId="77777777" w:rsidR="00A07F82" w:rsidRPr="003B3B49" w:rsidRDefault="00A07F82" w:rsidP="00194164">
            <w:pPr>
              <w:keepNext/>
              <w:keepLines/>
              <w:spacing w:after="0"/>
              <w:rPr>
                <w:rFonts w:ascii="Arial" w:hAnsi="Arial"/>
                <w:sz w:val="18"/>
              </w:rPr>
            </w:pPr>
          </w:p>
        </w:tc>
        <w:tc>
          <w:tcPr>
            <w:tcW w:w="1701" w:type="dxa"/>
          </w:tcPr>
          <w:p w14:paraId="74C58D8D" w14:textId="77777777" w:rsidR="00A07F82" w:rsidRPr="003B3B49" w:rsidRDefault="00A07F82" w:rsidP="00194164">
            <w:pPr>
              <w:keepNext/>
              <w:keepLines/>
              <w:spacing w:after="0"/>
              <w:rPr>
                <w:rFonts w:ascii="Arial" w:hAnsi="Arial"/>
                <w:sz w:val="18"/>
              </w:rPr>
            </w:pPr>
          </w:p>
        </w:tc>
        <w:tc>
          <w:tcPr>
            <w:tcW w:w="1275" w:type="dxa"/>
          </w:tcPr>
          <w:p w14:paraId="59D455E4" w14:textId="77777777" w:rsidR="00A07F82" w:rsidRPr="003B3B49" w:rsidRDefault="00A07F82" w:rsidP="00194164">
            <w:pPr>
              <w:keepNext/>
              <w:keepLines/>
              <w:spacing w:after="0"/>
              <w:rPr>
                <w:rFonts w:ascii="Arial" w:hAnsi="Arial"/>
                <w:sz w:val="18"/>
              </w:rPr>
            </w:pPr>
          </w:p>
        </w:tc>
      </w:tr>
      <w:tr w:rsidR="00A07F82" w:rsidRPr="003B3B49" w14:paraId="27DB67E8" w14:textId="77777777" w:rsidTr="00194164">
        <w:trPr>
          <w:gridAfter w:val="1"/>
          <w:wAfter w:w="9" w:type="dxa"/>
          <w:jc w:val="center"/>
        </w:trPr>
        <w:tc>
          <w:tcPr>
            <w:tcW w:w="4537" w:type="dxa"/>
            <w:gridSpan w:val="2"/>
            <w:tcBorders>
              <w:bottom w:val="single" w:sz="4" w:space="0" w:color="auto"/>
            </w:tcBorders>
          </w:tcPr>
          <w:p w14:paraId="2D054EE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NPRACH-Parameters-NB-r13[3] ::= SEQUENCE {</w:t>
            </w:r>
          </w:p>
        </w:tc>
        <w:tc>
          <w:tcPr>
            <w:tcW w:w="2268" w:type="dxa"/>
          </w:tcPr>
          <w:p w14:paraId="3FAFD24C" w14:textId="77777777" w:rsidR="00A07F82" w:rsidRPr="003B3B49" w:rsidRDefault="00A07F82" w:rsidP="00194164">
            <w:pPr>
              <w:keepNext/>
              <w:keepLines/>
              <w:spacing w:after="0"/>
              <w:rPr>
                <w:rFonts w:ascii="Arial" w:hAnsi="Arial"/>
                <w:sz w:val="18"/>
              </w:rPr>
            </w:pPr>
          </w:p>
        </w:tc>
        <w:tc>
          <w:tcPr>
            <w:tcW w:w="1701" w:type="dxa"/>
          </w:tcPr>
          <w:p w14:paraId="57238F2A" w14:textId="77777777" w:rsidR="00A07F82" w:rsidRPr="003B3B49" w:rsidRDefault="00A07F82" w:rsidP="00194164">
            <w:pPr>
              <w:keepNext/>
              <w:keepLines/>
              <w:spacing w:after="0"/>
              <w:rPr>
                <w:rFonts w:ascii="Arial" w:hAnsi="Arial"/>
                <w:sz w:val="18"/>
              </w:rPr>
            </w:pPr>
          </w:p>
        </w:tc>
        <w:tc>
          <w:tcPr>
            <w:tcW w:w="1275" w:type="dxa"/>
          </w:tcPr>
          <w:p w14:paraId="0A382B22" w14:textId="77777777" w:rsidR="00A07F82" w:rsidRPr="003B3B49" w:rsidRDefault="00A07F82" w:rsidP="00194164">
            <w:pPr>
              <w:keepNext/>
              <w:keepLines/>
              <w:spacing w:after="0"/>
              <w:rPr>
                <w:rFonts w:ascii="Arial" w:hAnsi="Arial"/>
                <w:sz w:val="18"/>
              </w:rPr>
            </w:pPr>
          </w:p>
        </w:tc>
      </w:tr>
      <w:tr w:rsidR="00A07F82" w:rsidRPr="003B3B49" w14:paraId="4E7559EB" w14:textId="77777777" w:rsidTr="00194164">
        <w:trPr>
          <w:gridAfter w:val="1"/>
          <w:wAfter w:w="9" w:type="dxa"/>
          <w:jc w:val="center"/>
        </w:trPr>
        <w:tc>
          <w:tcPr>
            <w:tcW w:w="4537" w:type="dxa"/>
            <w:gridSpan w:val="2"/>
            <w:tcBorders>
              <w:bottom w:val="nil"/>
            </w:tcBorders>
          </w:tcPr>
          <w:p w14:paraId="272DFDB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nprach-Periodicity-r13</w:t>
            </w:r>
          </w:p>
        </w:tc>
        <w:tc>
          <w:tcPr>
            <w:tcW w:w="2268" w:type="dxa"/>
          </w:tcPr>
          <w:p w14:paraId="2A6BCF98" w14:textId="77777777" w:rsidR="00A07F82" w:rsidRPr="003B3B49" w:rsidRDefault="00A07F82" w:rsidP="00194164">
            <w:pPr>
              <w:keepNext/>
              <w:keepLines/>
              <w:spacing w:after="0"/>
              <w:rPr>
                <w:rFonts w:ascii="Arial" w:hAnsi="Arial"/>
                <w:sz w:val="18"/>
              </w:rPr>
            </w:pPr>
            <w:r w:rsidRPr="003B3B49">
              <w:rPr>
                <w:rFonts w:ascii="Arial" w:hAnsi="Arial"/>
                <w:sz w:val="18"/>
              </w:rPr>
              <w:t>ms1280</w:t>
            </w:r>
          </w:p>
        </w:tc>
        <w:tc>
          <w:tcPr>
            <w:tcW w:w="1701" w:type="dxa"/>
          </w:tcPr>
          <w:p w14:paraId="0507B9D6" w14:textId="77777777" w:rsidR="00A07F82" w:rsidRPr="003B3B49" w:rsidRDefault="00A07F82" w:rsidP="00194164">
            <w:pPr>
              <w:keepNext/>
              <w:keepLines/>
              <w:spacing w:after="0"/>
              <w:rPr>
                <w:rFonts w:ascii="Arial" w:hAnsi="Arial"/>
                <w:sz w:val="18"/>
              </w:rPr>
            </w:pPr>
          </w:p>
        </w:tc>
        <w:tc>
          <w:tcPr>
            <w:tcW w:w="1275" w:type="dxa"/>
          </w:tcPr>
          <w:p w14:paraId="14710263" w14:textId="77777777" w:rsidR="00A07F82" w:rsidRPr="003B3B49" w:rsidRDefault="00A07F82" w:rsidP="00194164">
            <w:pPr>
              <w:keepNext/>
              <w:keepLines/>
              <w:spacing w:after="0"/>
              <w:rPr>
                <w:rFonts w:ascii="Arial" w:hAnsi="Arial"/>
                <w:sz w:val="18"/>
              </w:rPr>
            </w:pPr>
          </w:p>
        </w:tc>
      </w:tr>
      <w:tr w:rsidR="00A07F82" w:rsidRPr="003B3B49" w14:paraId="7D16C88C" w14:textId="77777777" w:rsidTr="00194164">
        <w:trPr>
          <w:gridAfter w:val="1"/>
          <w:wAfter w:w="9" w:type="dxa"/>
          <w:jc w:val="center"/>
        </w:trPr>
        <w:tc>
          <w:tcPr>
            <w:tcW w:w="4537" w:type="dxa"/>
            <w:gridSpan w:val="2"/>
            <w:tcBorders>
              <w:bottom w:val="single" w:sz="4" w:space="0" w:color="auto"/>
            </w:tcBorders>
          </w:tcPr>
          <w:p w14:paraId="070770E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nprach-StartTime-r13</w:t>
            </w:r>
          </w:p>
        </w:tc>
        <w:tc>
          <w:tcPr>
            <w:tcW w:w="2268" w:type="dxa"/>
          </w:tcPr>
          <w:p w14:paraId="438404CC" w14:textId="77777777" w:rsidR="00A07F82" w:rsidRPr="003B3B49" w:rsidRDefault="00A07F82" w:rsidP="00194164">
            <w:pPr>
              <w:keepNext/>
              <w:keepLines/>
              <w:spacing w:after="0"/>
              <w:rPr>
                <w:rFonts w:ascii="Arial" w:hAnsi="Arial"/>
                <w:sz w:val="18"/>
              </w:rPr>
            </w:pPr>
            <w:r w:rsidRPr="003B3B49">
              <w:rPr>
                <w:rFonts w:ascii="Arial" w:hAnsi="Arial"/>
                <w:sz w:val="18"/>
              </w:rPr>
              <w:t>ms512</w:t>
            </w:r>
          </w:p>
        </w:tc>
        <w:tc>
          <w:tcPr>
            <w:tcW w:w="1701" w:type="dxa"/>
          </w:tcPr>
          <w:p w14:paraId="3AB8D1A3" w14:textId="77777777" w:rsidR="00A07F82" w:rsidRPr="003B3B49" w:rsidRDefault="00A07F82" w:rsidP="00194164">
            <w:pPr>
              <w:keepNext/>
              <w:keepLines/>
              <w:spacing w:after="0"/>
              <w:rPr>
                <w:rFonts w:ascii="Arial" w:hAnsi="Arial"/>
                <w:sz w:val="18"/>
              </w:rPr>
            </w:pPr>
          </w:p>
        </w:tc>
        <w:tc>
          <w:tcPr>
            <w:tcW w:w="1275" w:type="dxa"/>
          </w:tcPr>
          <w:p w14:paraId="5F4F37A6" w14:textId="77777777" w:rsidR="00A07F82" w:rsidRPr="003B3B49" w:rsidRDefault="00A07F82" w:rsidP="00194164">
            <w:pPr>
              <w:keepNext/>
              <w:keepLines/>
              <w:spacing w:after="0"/>
              <w:rPr>
                <w:rFonts w:ascii="Arial" w:hAnsi="Arial"/>
                <w:sz w:val="18"/>
              </w:rPr>
            </w:pPr>
          </w:p>
        </w:tc>
      </w:tr>
      <w:tr w:rsidR="00A07F82" w:rsidRPr="003B3B49" w14:paraId="0D973F20" w14:textId="77777777" w:rsidTr="00194164">
        <w:trPr>
          <w:gridAfter w:val="1"/>
          <w:wAfter w:w="9" w:type="dxa"/>
          <w:jc w:val="center"/>
        </w:trPr>
        <w:tc>
          <w:tcPr>
            <w:tcW w:w="4537" w:type="dxa"/>
            <w:gridSpan w:val="2"/>
            <w:tcBorders>
              <w:bottom w:val="nil"/>
            </w:tcBorders>
          </w:tcPr>
          <w:p w14:paraId="6E189C9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nprach-SubcarrierOffset-r13</w:t>
            </w:r>
          </w:p>
        </w:tc>
        <w:tc>
          <w:tcPr>
            <w:tcW w:w="2268" w:type="dxa"/>
          </w:tcPr>
          <w:p w14:paraId="413D39AE" w14:textId="77777777" w:rsidR="00A07F82" w:rsidRPr="003B3B49" w:rsidRDefault="00A07F82" w:rsidP="00194164">
            <w:pPr>
              <w:keepNext/>
              <w:keepLines/>
              <w:spacing w:after="0"/>
              <w:rPr>
                <w:rFonts w:ascii="Arial" w:hAnsi="Arial"/>
                <w:sz w:val="18"/>
              </w:rPr>
            </w:pPr>
            <w:r w:rsidRPr="003B3B49">
              <w:rPr>
                <w:rFonts w:ascii="Arial" w:hAnsi="Arial"/>
                <w:sz w:val="18"/>
              </w:rPr>
              <w:t>n0</w:t>
            </w:r>
          </w:p>
        </w:tc>
        <w:tc>
          <w:tcPr>
            <w:tcW w:w="1701" w:type="dxa"/>
          </w:tcPr>
          <w:p w14:paraId="64DAB1C8" w14:textId="77777777" w:rsidR="00A07F82" w:rsidRPr="003B3B49" w:rsidRDefault="00A07F82" w:rsidP="00194164">
            <w:pPr>
              <w:keepNext/>
              <w:keepLines/>
              <w:spacing w:after="0"/>
              <w:rPr>
                <w:rFonts w:ascii="Arial" w:hAnsi="Arial"/>
                <w:sz w:val="18"/>
              </w:rPr>
            </w:pPr>
          </w:p>
        </w:tc>
        <w:tc>
          <w:tcPr>
            <w:tcW w:w="1275" w:type="dxa"/>
          </w:tcPr>
          <w:p w14:paraId="34E3433D" w14:textId="77777777" w:rsidR="00A07F82" w:rsidRPr="003B3B49" w:rsidRDefault="00A07F82" w:rsidP="00194164">
            <w:pPr>
              <w:keepNext/>
              <w:keepLines/>
              <w:spacing w:after="0"/>
              <w:rPr>
                <w:rFonts w:ascii="Arial" w:hAnsi="Arial"/>
                <w:sz w:val="18"/>
              </w:rPr>
            </w:pPr>
          </w:p>
        </w:tc>
      </w:tr>
      <w:tr w:rsidR="00A07F82" w:rsidRPr="003B3B49" w14:paraId="3483BF37" w14:textId="77777777" w:rsidTr="00194164">
        <w:trPr>
          <w:gridAfter w:val="1"/>
          <w:wAfter w:w="9" w:type="dxa"/>
          <w:jc w:val="center"/>
        </w:trPr>
        <w:tc>
          <w:tcPr>
            <w:tcW w:w="4537" w:type="dxa"/>
            <w:gridSpan w:val="2"/>
          </w:tcPr>
          <w:p w14:paraId="7E5D586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nprach-NumSubcarriers-r13</w:t>
            </w:r>
          </w:p>
        </w:tc>
        <w:tc>
          <w:tcPr>
            <w:tcW w:w="2268" w:type="dxa"/>
          </w:tcPr>
          <w:p w14:paraId="5E1681CC" w14:textId="77777777" w:rsidR="00A07F82" w:rsidRPr="003B3B49" w:rsidRDefault="00A07F82" w:rsidP="00194164">
            <w:pPr>
              <w:keepNext/>
              <w:keepLines/>
              <w:spacing w:after="0"/>
              <w:rPr>
                <w:rFonts w:ascii="Arial" w:hAnsi="Arial"/>
                <w:sz w:val="18"/>
              </w:rPr>
            </w:pPr>
            <w:r w:rsidRPr="003B3B49">
              <w:rPr>
                <w:rFonts w:ascii="Arial" w:hAnsi="Arial"/>
                <w:sz w:val="18"/>
              </w:rPr>
              <w:t>n12</w:t>
            </w:r>
          </w:p>
        </w:tc>
        <w:tc>
          <w:tcPr>
            <w:tcW w:w="1701" w:type="dxa"/>
          </w:tcPr>
          <w:p w14:paraId="207E6978" w14:textId="77777777" w:rsidR="00A07F82" w:rsidRPr="003B3B49" w:rsidRDefault="00A07F82" w:rsidP="00194164">
            <w:pPr>
              <w:keepNext/>
              <w:keepLines/>
              <w:spacing w:after="0"/>
              <w:rPr>
                <w:rFonts w:ascii="Arial" w:hAnsi="Arial"/>
                <w:sz w:val="18"/>
              </w:rPr>
            </w:pPr>
          </w:p>
        </w:tc>
        <w:tc>
          <w:tcPr>
            <w:tcW w:w="1275" w:type="dxa"/>
          </w:tcPr>
          <w:p w14:paraId="2CA0EBD3" w14:textId="77777777" w:rsidR="00A07F82" w:rsidRPr="003B3B49" w:rsidRDefault="00A07F82" w:rsidP="00194164">
            <w:pPr>
              <w:keepNext/>
              <w:keepLines/>
              <w:spacing w:after="0"/>
              <w:rPr>
                <w:rFonts w:ascii="Arial" w:hAnsi="Arial"/>
                <w:sz w:val="18"/>
              </w:rPr>
            </w:pPr>
          </w:p>
        </w:tc>
      </w:tr>
      <w:tr w:rsidR="00A07F82" w:rsidRPr="003B3B49" w14:paraId="21E24EF8" w14:textId="77777777" w:rsidTr="00194164">
        <w:trPr>
          <w:gridAfter w:val="1"/>
          <w:wAfter w:w="9" w:type="dxa"/>
          <w:jc w:val="center"/>
        </w:trPr>
        <w:tc>
          <w:tcPr>
            <w:tcW w:w="4537" w:type="dxa"/>
            <w:gridSpan w:val="2"/>
          </w:tcPr>
          <w:p w14:paraId="3D4B785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nprach-SubcarrierMSG3-RangeStart-r13</w:t>
            </w:r>
          </w:p>
        </w:tc>
        <w:tc>
          <w:tcPr>
            <w:tcW w:w="2268" w:type="dxa"/>
          </w:tcPr>
          <w:p w14:paraId="1354C03B"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355F5F5E" w14:textId="77777777" w:rsidR="00A07F82" w:rsidRPr="003B3B49" w:rsidRDefault="00A07F82" w:rsidP="00194164">
            <w:pPr>
              <w:keepNext/>
              <w:keepLines/>
              <w:spacing w:after="0"/>
              <w:rPr>
                <w:rFonts w:ascii="Arial" w:hAnsi="Arial"/>
                <w:sz w:val="18"/>
              </w:rPr>
            </w:pPr>
          </w:p>
        </w:tc>
        <w:tc>
          <w:tcPr>
            <w:tcW w:w="1275" w:type="dxa"/>
          </w:tcPr>
          <w:p w14:paraId="26DA5B03" w14:textId="77777777" w:rsidR="00A07F82" w:rsidRPr="003B3B49" w:rsidRDefault="00A07F82" w:rsidP="00194164">
            <w:pPr>
              <w:keepNext/>
              <w:keepLines/>
              <w:spacing w:after="0"/>
              <w:rPr>
                <w:rFonts w:ascii="Arial" w:hAnsi="Arial"/>
                <w:sz w:val="18"/>
              </w:rPr>
            </w:pPr>
          </w:p>
        </w:tc>
      </w:tr>
      <w:tr w:rsidR="00A07F82" w:rsidRPr="003B3B49" w14:paraId="778919D2" w14:textId="77777777" w:rsidTr="00194164">
        <w:trPr>
          <w:gridAfter w:val="1"/>
          <w:wAfter w:w="9" w:type="dxa"/>
          <w:jc w:val="center"/>
        </w:trPr>
        <w:tc>
          <w:tcPr>
            <w:tcW w:w="4537" w:type="dxa"/>
            <w:gridSpan w:val="2"/>
          </w:tcPr>
          <w:p w14:paraId="01FC418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maxNumPreambleAttemptCE-r13</w:t>
            </w:r>
          </w:p>
        </w:tc>
        <w:tc>
          <w:tcPr>
            <w:tcW w:w="2268" w:type="dxa"/>
          </w:tcPr>
          <w:p w14:paraId="4569E1A8" w14:textId="77777777" w:rsidR="00A07F82" w:rsidRPr="003B3B49" w:rsidRDefault="00A07F82" w:rsidP="00194164">
            <w:pPr>
              <w:keepNext/>
              <w:keepLines/>
              <w:spacing w:after="0"/>
              <w:rPr>
                <w:rFonts w:ascii="Arial" w:hAnsi="Arial"/>
                <w:sz w:val="18"/>
              </w:rPr>
            </w:pPr>
            <w:r w:rsidRPr="003B3B49">
              <w:rPr>
                <w:rFonts w:ascii="Arial" w:hAnsi="Arial"/>
                <w:sz w:val="18"/>
              </w:rPr>
              <w:t>n10</w:t>
            </w:r>
          </w:p>
        </w:tc>
        <w:tc>
          <w:tcPr>
            <w:tcW w:w="1701" w:type="dxa"/>
          </w:tcPr>
          <w:p w14:paraId="0A02C42D" w14:textId="77777777" w:rsidR="00A07F82" w:rsidRPr="003B3B49" w:rsidRDefault="00A07F82" w:rsidP="00194164">
            <w:pPr>
              <w:keepNext/>
              <w:keepLines/>
              <w:spacing w:after="0"/>
              <w:rPr>
                <w:rFonts w:ascii="Arial" w:hAnsi="Arial"/>
                <w:sz w:val="18"/>
              </w:rPr>
            </w:pPr>
          </w:p>
        </w:tc>
        <w:tc>
          <w:tcPr>
            <w:tcW w:w="1275" w:type="dxa"/>
          </w:tcPr>
          <w:p w14:paraId="272CAA2C" w14:textId="77777777" w:rsidR="00A07F82" w:rsidRPr="003B3B49" w:rsidRDefault="00A07F82" w:rsidP="00194164">
            <w:pPr>
              <w:keepNext/>
              <w:keepLines/>
              <w:spacing w:after="0"/>
              <w:rPr>
                <w:rFonts w:ascii="Arial" w:hAnsi="Arial"/>
                <w:sz w:val="18"/>
              </w:rPr>
            </w:pPr>
          </w:p>
        </w:tc>
      </w:tr>
      <w:tr w:rsidR="00A07F82" w:rsidRPr="003B3B49" w14:paraId="76898316" w14:textId="77777777" w:rsidTr="00194164">
        <w:trPr>
          <w:gridAfter w:val="1"/>
          <w:wAfter w:w="9" w:type="dxa"/>
          <w:jc w:val="center"/>
        </w:trPr>
        <w:tc>
          <w:tcPr>
            <w:tcW w:w="4537" w:type="dxa"/>
            <w:gridSpan w:val="2"/>
          </w:tcPr>
          <w:p w14:paraId="61B0843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numRepetitionsPerPreambleAttempt-r13</w:t>
            </w:r>
          </w:p>
        </w:tc>
        <w:tc>
          <w:tcPr>
            <w:tcW w:w="2268" w:type="dxa"/>
          </w:tcPr>
          <w:p w14:paraId="4BCC7C8E" w14:textId="77777777" w:rsidR="00A07F82" w:rsidRPr="003B3B49" w:rsidRDefault="00A07F82" w:rsidP="00194164">
            <w:pPr>
              <w:keepNext/>
              <w:keepLines/>
              <w:spacing w:after="0"/>
              <w:rPr>
                <w:rFonts w:ascii="Arial" w:hAnsi="Arial"/>
                <w:sz w:val="18"/>
              </w:rPr>
            </w:pPr>
            <w:r w:rsidRPr="003B3B49">
              <w:rPr>
                <w:rFonts w:ascii="Arial" w:hAnsi="Arial"/>
                <w:sz w:val="18"/>
              </w:rPr>
              <w:t>n64</w:t>
            </w:r>
          </w:p>
        </w:tc>
        <w:tc>
          <w:tcPr>
            <w:tcW w:w="1701" w:type="dxa"/>
          </w:tcPr>
          <w:p w14:paraId="7ED3403A" w14:textId="77777777" w:rsidR="00A07F82" w:rsidRPr="003B3B49" w:rsidRDefault="00A07F82" w:rsidP="00194164">
            <w:pPr>
              <w:keepNext/>
              <w:keepLines/>
              <w:spacing w:after="0"/>
              <w:rPr>
                <w:rFonts w:ascii="Arial" w:hAnsi="Arial"/>
                <w:sz w:val="18"/>
              </w:rPr>
            </w:pPr>
          </w:p>
        </w:tc>
        <w:tc>
          <w:tcPr>
            <w:tcW w:w="1275" w:type="dxa"/>
          </w:tcPr>
          <w:p w14:paraId="0953FFD0" w14:textId="77777777" w:rsidR="00A07F82" w:rsidRPr="003B3B49" w:rsidRDefault="00A07F82" w:rsidP="00194164">
            <w:pPr>
              <w:keepNext/>
              <w:keepLines/>
              <w:spacing w:after="0"/>
              <w:rPr>
                <w:rFonts w:ascii="Arial" w:hAnsi="Arial"/>
                <w:sz w:val="18"/>
              </w:rPr>
            </w:pPr>
          </w:p>
        </w:tc>
      </w:tr>
      <w:tr w:rsidR="00A07F82" w:rsidRPr="003B3B49" w14:paraId="788C58F3" w14:textId="77777777" w:rsidTr="00194164">
        <w:trPr>
          <w:gridAfter w:val="1"/>
          <w:wAfter w:w="9" w:type="dxa"/>
          <w:jc w:val="center"/>
        </w:trPr>
        <w:tc>
          <w:tcPr>
            <w:tcW w:w="4537" w:type="dxa"/>
            <w:gridSpan w:val="2"/>
          </w:tcPr>
          <w:p w14:paraId="1476C97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npdcch-NumRepetitions-RA-r13</w:t>
            </w:r>
          </w:p>
        </w:tc>
        <w:tc>
          <w:tcPr>
            <w:tcW w:w="2268" w:type="dxa"/>
          </w:tcPr>
          <w:p w14:paraId="2C1CD332" w14:textId="77777777" w:rsidR="00A07F82" w:rsidRPr="003B3B49" w:rsidRDefault="00A07F82" w:rsidP="00194164">
            <w:pPr>
              <w:keepNext/>
              <w:keepLines/>
              <w:spacing w:after="0"/>
              <w:rPr>
                <w:rFonts w:ascii="Arial" w:hAnsi="Arial"/>
                <w:sz w:val="18"/>
              </w:rPr>
            </w:pPr>
            <w:r w:rsidRPr="003B3B49">
              <w:rPr>
                <w:rFonts w:ascii="Arial" w:hAnsi="Arial"/>
                <w:sz w:val="18"/>
              </w:rPr>
              <w:t>r128</w:t>
            </w:r>
          </w:p>
        </w:tc>
        <w:tc>
          <w:tcPr>
            <w:tcW w:w="1701" w:type="dxa"/>
          </w:tcPr>
          <w:p w14:paraId="68DEF8A2" w14:textId="77777777" w:rsidR="00A07F82" w:rsidRPr="003B3B49" w:rsidRDefault="00A07F82" w:rsidP="00194164">
            <w:pPr>
              <w:keepNext/>
              <w:keepLines/>
              <w:spacing w:after="0"/>
              <w:rPr>
                <w:rFonts w:ascii="Arial" w:hAnsi="Arial"/>
                <w:sz w:val="18"/>
              </w:rPr>
            </w:pPr>
          </w:p>
        </w:tc>
        <w:tc>
          <w:tcPr>
            <w:tcW w:w="1275" w:type="dxa"/>
          </w:tcPr>
          <w:p w14:paraId="4CF54607" w14:textId="77777777" w:rsidR="00A07F82" w:rsidRPr="003B3B49" w:rsidRDefault="00A07F82" w:rsidP="00194164">
            <w:pPr>
              <w:keepNext/>
              <w:keepLines/>
              <w:spacing w:after="0"/>
              <w:rPr>
                <w:rFonts w:ascii="Arial" w:hAnsi="Arial"/>
                <w:sz w:val="18"/>
              </w:rPr>
            </w:pPr>
          </w:p>
        </w:tc>
      </w:tr>
      <w:tr w:rsidR="00A07F82" w:rsidRPr="003B3B49" w14:paraId="05844D3B" w14:textId="77777777" w:rsidTr="00194164">
        <w:trPr>
          <w:gridAfter w:val="1"/>
          <w:wAfter w:w="9" w:type="dxa"/>
          <w:jc w:val="center"/>
        </w:trPr>
        <w:tc>
          <w:tcPr>
            <w:tcW w:w="4537" w:type="dxa"/>
            <w:gridSpan w:val="2"/>
          </w:tcPr>
          <w:p w14:paraId="3B3D5D6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npdcch-StartSF-CSS-RA-r13</w:t>
            </w:r>
          </w:p>
        </w:tc>
        <w:tc>
          <w:tcPr>
            <w:tcW w:w="2268" w:type="dxa"/>
          </w:tcPr>
          <w:p w14:paraId="3C34633A" w14:textId="77777777" w:rsidR="00A07F82" w:rsidRPr="003B3B49" w:rsidRDefault="00A07F82" w:rsidP="00194164">
            <w:pPr>
              <w:keepNext/>
              <w:keepLines/>
              <w:spacing w:after="0"/>
              <w:rPr>
                <w:rFonts w:ascii="Arial" w:hAnsi="Arial"/>
                <w:sz w:val="18"/>
              </w:rPr>
            </w:pPr>
            <w:r w:rsidRPr="003B3B49">
              <w:rPr>
                <w:rFonts w:ascii="Arial" w:hAnsi="Arial"/>
                <w:sz w:val="18"/>
              </w:rPr>
              <w:t>v1dot5</w:t>
            </w:r>
          </w:p>
        </w:tc>
        <w:tc>
          <w:tcPr>
            <w:tcW w:w="1701" w:type="dxa"/>
          </w:tcPr>
          <w:p w14:paraId="40CF6DC1" w14:textId="77777777" w:rsidR="00A07F82" w:rsidRPr="003B3B49" w:rsidRDefault="00A07F82" w:rsidP="00194164">
            <w:pPr>
              <w:keepNext/>
              <w:keepLines/>
              <w:spacing w:after="0"/>
              <w:rPr>
                <w:rFonts w:ascii="Arial" w:hAnsi="Arial"/>
                <w:sz w:val="18"/>
              </w:rPr>
            </w:pPr>
          </w:p>
        </w:tc>
        <w:tc>
          <w:tcPr>
            <w:tcW w:w="1275" w:type="dxa"/>
          </w:tcPr>
          <w:p w14:paraId="70B25C1A" w14:textId="77777777" w:rsidR="00A07F82" w:rsidRPr="003B3B49" w:rsidRDefault="00A07F82" w:rsidP="00194164">
            <w:pPr>
              <w:keepNext/>
              <w:keepLines/>
              <w:spacing w:after="0"/>
              <w:rPr>
                <w:rFonts w:ascii="Arial" w:hAnsi="Arial"/>
                <w:sz w:val="18"/>
              </w:rPr>
            </w:pPr>
          </w:p>
        </w:tc>
      </w:tr>
      <w:tr w:rsidR="00A07F82" w:rsidRPr="003B3B49" w14:paraId="1A140835" w14:textId="77777777" w:rsidTr="00194164">
        <w:trPr>
          <w:gridAfter w:val="1"/>
          <w:wAfter w:w="9" w:type="dxa"/>
          <w:jc w:val="center"/>
        </w:trPr>
        <w:tc>
          <w:tcPr>
            <w:tcW w:w="4537" w:type="dxa"/>
            <w:gridSpan w:val="2"/>
          </w:tcPr>
          <w:p w14:paraId="3F93869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npdcch-Offset-RA-r13</w:t>
            </w:r>
          </w:p>
        </w:tc>
        <w:tc>
          <w:tcPr>
            <w:tcW w:w="2268" w:type="dxa"/>
          </w:tcPr>
          <w:p w14:paraId="199FCEAA"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22C807E2" w14:textId="77777777" w:rsidR="00A07F82" w:rsidRPr="003B3B49" w:rsidRDefault="00A07F82" w:rsidP="00194164">
            <w:pPr>
              <w:keepNext/>
              <w:keepLines/>
              <w:spacing w:after="0"/>
              <w:rPr>
                <w:rFonts w:ascii="Arial" w:hAnsi="Arial"/>
                <w:sz w:val="18"/>
              </w:rPr>
            </w:pPr>
          </w:p>
        </w:tc>
        <w:tc>
          <w:tcPr>
            <w:tcW w:w="1275" w:type="dxa"/>
          </w:tcPr>
          <w:p w14:paraId="6EE31E73" w14:textId="77777777" w:rsidR="00A07F82" w:rsidRPr="003B3B49" w:rsidRDefault="00A07F82" w:rsidP="00194164">
            <w:pPr>
              <w:keepNext/>
              <w:keepLines/>
              <w:spacing w:after="0"/>
              <w:rPr>
                <w:rFonts w:ascii="Arial" w:hAnsi="Arial"/>
                <w:sz w:val="18"/>
              </w:rPr>
            </w:pPr>
          </w:p>
        </w:tc>
      </w:tr>
      <w:tr w:rsidR="00A07F82" w:rsidRPr="003B3B49" w14:paraId="5BC4ADEE" w14:textId="77777777" w:rsidTr="00194164">
        <w:trPr>
          <w:gridAfter w:val="1"/>
          <w:wAfter w:w="9" w:type="dxa"/>
          <w:jc w:val="center"/>
        </w:trPr>
        <w:tc>
          <w:tcPr>
            <w:tcW w:w="4537" w:type="dxa"/>
            <w:gridSpan w:val="2"/>
          </w:tcPr>
          <w:p w14:paraId="0D8B986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3F631F6E" w14:textId="77777777" w:rsidR="00A07F82" w:rsidRPr="003B3B49" w:rsidRDefault="00A07F82" w:rsidP="00194164">
            <w:pPr>
              <w:keepNext/>
              <w:keepLines/>
              <w:spacing w:after="0"/>
              <w:rPr>
                <w:rFonts w:ascii="Arial" w:hAnsi="Arial"/>
                <w:sz w:val="18"/>
              </w:rPr>
            </w:pPr>
          </w:p>
        </w:tc>
        <w:tc>
          <w:tcPr>
            <w:tcW w:w="1701" w:type="dxa"/>
          </w:tcPr>
          <w:p w14:paraId="58B9A1A4" w14:textId="77777777" w:rsidR="00A07F82" w:rsidRPr="003B3B49" w:rsidRDefault="00A07F82" w:rsidP="00194164">
            <w:pPr>
              <w:keepNext/>
              <w:keepLines/>
              <w:spacing w:after="0"/>
              <w:rPr>
                <w:rFonts w:ascii="Arial" w:hAnsi="Arial"/>
                <w:sz w:val="18"/>
              </w:rPr>
            </w:pPr>
          </w:p>
        </w:tc>
        <w:tc>
          <w:tcPr>
            <w:tcW w:w="1275" w:type="dxa"/>
          </w:tcPr>
          <w:p w14:paraId="647AF2E2" w14:textId="77777777" w:rsidR="00A07F82" w:rsidRPr="003B3B49" w:rsidRDefault="00A07F82" w:rsidP="00194164">
            <w:pPr>
              <w:keepNext/>
              <w:keepLines/>
              <w:spacing w:after="0"/>
              <w:rPr>
                <w:rFonts w:ascii="Arial" w:hAnsi="Arial"/>
                <w:sz w:val="18"/>
              </w:rPr>
            </w:pPr>
          </w:p>
        </w:tc>
      </w:tr>
      <w:tr w:rsidR="00A07F82" w:rsidRPr="003B3B49" w14:paraId="3C0AC527" w14:textId="77777777" w:rsidTr="00194164">
        <w:trPr>
          <w:gridAfter w:val="1"/>
          <w:wAfter w:w="9" w:type="dxa"/>
          <w:jc w:val="center"/>
        </w:trPr>
        <w:tc>
          <w:tcPr>
            <w:tcW w:w="4537" w:type="dxa"/>
            <w:gridSpan w:val="2"/>
          </w:tcPr>
          <w:p w14:paraId="2351578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0297CE9B" w14:textId="77777777" w:rsidR="00A07F82" w:rsidRPr="003B3B49" w:rsidRDefault="00A07F82" w:rsidP="00194164">
            <w:pPr>
              <w:keepNext/>
              <w:keepLines/>
              <w:spacing w:after="0"/>
              <w:rPr>
                <w:rFonts w:ascii="Arial" w:hAnsi="Arial"/>
                <w:sz w:val="18"/>
              </w:rPr>
            </w:pPr>
          </w:p>
        </w:tc>
        <w:tc>
          <w:tcPr>
            <w:tcW w:w="1701" w:type="dxa"/>
          </w:tcPr>
          <w:p w14:paraId="14DDCDC1" w14:textId="77777777" w:rsidR="00A07F82" w:rsidRPr="003B3B49" w:rsidRDefault="00A07F82" w:rsidP="00194164">
            <w:pPr>
              <w:keepNext/>
              <w:keepLines/>
              <w:spacing w:after="0"/>
              <w:rPr>
                <w:rFonts w:ascii="Arial" w:hAnsi="Arial"/>
                <w:sz w:val="18"/>
              </w:rPr>
            </w:pPr>
          </w:p>
        </w:tc>
        <w:tc>
          <w:tcPr>
            <w:tcW w:w="1275" w:type="dxa"/>
          </w:tcPr>
          <w:p w14:paraId="1C2B167F" w14:textId="77777777" w:rsidR="00A07F82" w:rsidRPr="003B3B49" w:rsidRDefault="00A07F82" w:rsidP="00194164">
            <w:pPr>
              <w:keepNext/>
              <w:keepLines/>
              <w:spacing w:after="0"/>
              <w:rPr>
                <w:rFonts w:ascii="Arial" w:hAnsi="Arial"/>
                <w:sz w:val="18"/>
              </w:rPr>
            </w:pPr>
          </w:p>
        </w:tc>
      </w:tr>
      <w:tr w:rsidR="00A07F82" w:rsidRPr="003B3B49" w14:paraId="66D356F1" w14:textId="77777777" w:rsidTr="00194164">
        <w:trPr>
          <w:gridAfter w:val="1"/>
          <w:wAfter w:w="9" w:type="dxa"/>
          <w:jc w:val="center"/>
        </w:trPr>
        <w:tc>
          <w:tcPr>
            <w:tcW w:w="4537" w:type="dxa"/>
            <w:gridSpan w:val="2"/>
          </w:tcPr>
          <w:p w14:paraId="043A39CB" w14:textId="77777777" w:rsidR="00A07F82" w:rsidRPr="003B3B49" w:rsidRDefault="00A07F82" w:rsidP="00194164">
            <w:pPr>
              <w:keepNext/>
              <w:keepLines/>
              <w:spacing w:after="0"/>
              <w:rPr>
                <w:rFonts w:ascii="Arial" w:hAnsi="Arial"/>
                <w:sz w:val="18"/>
              </w:rPr>
            </w:pPr>
            <w:r w:rsidRPr="003B3B49">
              <w:rPr>
                <w:rFonts w:ascii="Arial" w:hAnsi="Arial"/>
                <w:sz w:val="18"/>
              </w:rPr>
              <w:t>}</w:t>
            </w:r>
          </w:p>
        </w:tc>
        <w:tc>
          <w:tcPr>
            <w:tcW w:w="2268" w:type="dxa"/>
          </w:tcPr>
          <w:p w14:paraId="48C7E54E" w14:textId="77777777" w:rsidR="00A07F82" w:rsidRPr="003B3B49" w:rsidRDefault="00A07F82" w:rsidP="00194164">
            <w:pPr>
              <w:keepNext/>
              <w:keepLines/>
              <w:spacing w:after="0"/>
              <w:rPr>
                <w:rFonts w:ascii="Arial" w:hAnsi="Arial"/>
                <w:sz w:val="18"/>
              </w:rPr>
            </w:pPr>
          </w:p>
        </w:tc>
        <w:tc>
          <w:tcPr>
            <w:tcW w:w="1701" w:type="dxa"/>
          </w:tcPr>
          <w:p w14:paraId="37B4C2E5" w14:textId="77777777" w:rsidR="00A07F82" w:rsidRPr="003B3B49" w:rsidRDefault="00A07F82" w:rsidP="00194164">
            <w:pPr>
              <w:keepNext/>
              <w:keepLines/>
              <w:spacing w:after="0"/>
              <w:rPr>
                <w:rFonts w:ascii="Arial" w:hAnsi="Arial"/>
                <w:sz w:val="18"/>
              </w:rPr>
            </w:pPr>
          </w:p>
        </w:tc>
        <w:tc>
          <w:tcPr>
            <w:tcW w:w="1275" w:type="dxa"/>
          </w:tcPr>
          <w:p w14:paraId="2CA591B3" w14:textId="77777777" w:rsidR="00A07F82" w:rsidRPr="003B3B49" w:rsidRDefault="00A07F82" w:rsidP="00194164">
            <w:pPr>
              <w:keepNext/>
              <w:keepLines/>
              <w:spacing w:after="0"/>
              <w:rPr>
                <w:rFonts w:ascii="Arial" w:hAnsi="Arial"/>
                <w:sz w:val="18"/>
              </w:rPr>
            </w:pPr>
          </w:p>
        </w:tc>
      </w:tr>
    </w:tbl>
    <w:p w14:paraId="54BB505D" w14:textId="77777777" w:rsidR="00A07F82" w:rsidRPr="003B3B49" w:rsidRDefault="00A07F82" w:rsidP="00A07F82"/>
    <w:p w14:paraId="3106E072" w14:textId="77777777" w:rsidR="00A07F82" w:rsidRPr="003B3B49" w:rsidRDefault="00A07F82" w:rsidP="00A07F82">
      <w:pPr>
        <w:pStyle w:val="TH"/>
      </w:pPr>
      <w:r w:rsidRPr="003B3B49">
        <w:t>Table 13.3.2.2.4.3-5: NPDSCH-ConfigCommon-NB-DEFAULT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07F82" w:rsidRPr="003B3B49" w14:paraId="14482F8D" w14:textId="77777777" w:rsidTr="00194164">
        <w:trPr>
          <w:gridBefore w:val="1"/>
          <w:wBefore w:w="9" w:type="dxa"/>
          <w:jc w:val="center"/>
        </w:trPr>
        <w:tc>
          <w:tcPr>
            <w:tcW w:w="9781" w:type="dxa"/>
            <w:gridSpan w:val="5"/>
          </w:tcPr>
          <w:p w14:paraId="6FDD3507" w14:textId="77777777" w:rsidR="00A07F82" w:rsidRPr="003B3B49" w:rsidRDefault="00A07F82" w:rsidP="00194164">
            <w:pPr>
              <w:keepNext/>
              <w:keepLines/>
              <w:spacing w:after="0"/>
              <w:rPr>
                <w:rFonts w:ascii="Arial" w:hAnsi="Arial"/>
                <w:sz w:val="18"/>
              </w:rPr>
            </w:pPr>
            <w:r w:rsidRPr="003B3B49">
              <w:rPr>
                <w:rFonts w:ascii="Arial" w:hAnsi="Arial"/>
                <w:sz w:val="18"/>
              </w:rPr>
              <w:t>Derivation Path: 36.508 Table 8.1.6.3-4</w:t>
            </w:r>
          </w:p>
        </w:tc>
      </w:tr>
      <w:tr w:rsidR="00A07F82" w:rsidRPr="003B3B49" w14:paraId="1B3ADF89" w14:textId="77777777" w:rsidTr="00194164">
        <w:trPr>
          <w:gridAfter w:val="1"/>
          <w:wAfter w:w="9" w:type="dxa"/>
          <w:jc w:val="center"/>
        </w:trPr>
        <w:tc>
          <w:tcPr>
            <w:tcW w:w="4537" w:type="dxa"/>
            <w:gridSpan w:val="2"/>
          </w:tcPr>
          <w:p w14:paraId="3054FE2E"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Information Element</w:t>
            </w:r>
          </w:p>
        </w:tc>
        <w:tc>
          <w:tcPr>
            <w:tcW w:w="2268" w:type="dxa"/>
          </w:tcPr>
          <w:p w14:paraId="47A7E8E7"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Value/remark</w:t>
            </w:r>
          </w:p>
        </w:tc>
        <w:tc>
          <w:tcPr>
            <w:tcW w:w="1701" w:type="dxa"/>
          </w:tcPr>
          <w:p w14:paraId="0F9EB69E"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Comment</w:t>
            </w:r>
          </w:p>
        </w:tc>
        <w:tc>
          <w:tcPr>
            <w:tcW w:w="1275" w:type="dxa"/>
          </w:tcPr>
          <w:p w14:paraId="56D096ED"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Condition</w:t>
            </w:r>
          </w:p>
        </w:tc>
      </w:tr>
      <w:tr w:rsidR="00A07F82" w:rsidRPr="003B3B49" w14:paraId="4CAA5DC7" w14:textId="77777777" w:rsidTr="0019416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C9E51A7" w14:textId="77777777" w:rsidR="00A07F82" w:rsidRPr="003B3B49" w:rsidRDefault="00A07F82" w:rsidP="00194164">
            <w:pPr>
              <w:keepNext/>
              <w:keepLines/>
              <w:spacing w:after="0"/>
              <w:rPr>
                <w:rFonts w:ascii="Arial" w:hAnsi="Arial"/>
                <w:sz w:val="18"/>
              </w:rPr>
            </w:pPr>
            <w:r w:rsidRPr="003B3B49">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0AF4711" w14:textId="77777777" w:rsidR="00A07F82" w:rsidRPr="003B3B49" w:rsidRDefault="00A07F82" w:rsidP="00194164">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F461104" w14:textId="77777777" w:rsidR="00A07F82" w:rsidRPr="003B3B49" w:rsidRDefault="00A07F82" w:rsidP="00194164">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3E07CF59" w14:textId="77777777" w:rsidR="00A07F82" w:rsidRPr="003B3B49" w:rsidRDefault="00A07F82" w:rsidP="00194164">
            <w:pPr>
              <w:keepNext/>
              <w:keepLines/>
              <w:spacing w:after="0"/>
              <w:rPr>
                <w:rFonts w:ascii="Arial" w:hAnsi="Arial"/>
                <w:sz w:val="18"/>
              </w:rPr>
            </w:pPr>
          </w:p>
        </w:tc>
      </w:tr>
      <w:tr w:rsidR="00A07F82" w:rsidRPr="003B3B49" w14:paraId="2F13437A" w14:textId="77777777" w:rsidTr="00194164">
        <w:trPr>
          <w:gridAfter w:val="1"/>
          <w:wAfter w:w="9" w:type="dxa"/>
          <w:jc w:val="center"/>
        </w:trPr>
        <w:tc>
          <w:tcPr>
            <w:tcW w:w="4537" w:type="dxa"/>
            <w:gridSpan w:val="2"/>
            <w:tcBorders>
              <w:bottom w:val="single" w:sz="4" w:space="0" w:color="auto"/>
            </w:tcBorders>
          </w:tcPr>
          <w:p w14:paraId="3EDC69F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nrs-Power-r13</w:t>
            </w:r>
          </w:p>
        </w:tc>
        <w:tc>
          <w:tcPr>
            <w:tcW w:w="2268" w:type="dxa"/>
          </w:tcPr>
          <w:p w14:paraId="28DA1E4B" w14:textId="77777777" w:rsidR="00A07F82" w:rsidRPr="003B3B49" w:rsidRDefault="00A07F82" w:rsidP="00194164">
            <w:pPr>
              <w:keepNext/>
              <w:keepLines/>
              <w:spacing w:after="0"/>
              <w:rPr>
                <w:rFonts w:ascii="Arial" w:hAnsi="Arial"/>
                <w:sz w:val="18"/>
              </w:rPr>
            </w:pPr>
            <w:r w:rsidRPr="003B3B49">
              <w:rPr>
                <w:rFonts w:ascii="Arial" w:hAnsi="Arial"/>
                <w:sz w:val="18"/>
              </w:rPr>
              <w:t>-5 (dBm)</w:t>
            </w:r>
          </w:p>
        </w:tc>
        <w:tc>
          <w:tcPr>
            <w:tcW w:w="1701" w:type="dxa"/>
          </w:tcPr>
          <w:p w14:paraId="52C8FCDC" w14:textId="77777777" w:rsidR="00A07F82" w:rsidRPr="003B3B49" w:rsidRDefault="00A07F82" w:rsidP="00194164">
            <w:pPr>
              <w:keepNext/>
              <w:keepLines/>
              <w:spacing w:after="0"/>
              <w:rPr>
                <w:rFonts w:ascii="Arial" w:hAnsi="Arial"/>
                <w:sz w:val="18"/>
              </w:rPr>
            </w:pPr>
          </w:p>
        </w:tc>
        <w:tc>
          <w:tcPr>
            <w:tcW w:w="1275" w:type="dxa"/>
          </w:tcPr>
          <w:p w14:paraId="0399670E" w14:textId="77777777" w:rsidR="00A07F82" w:rsidRPr="003B3B49" w:rsidRDefault="00A07F82" w:rsidP="00194164">
            <w:pPr>
              <w:keepNext/>
              <w:keepLines/>
              <w:spacing w:after="0"/>
              <w:rPr>
                <w:rFonts w:ascii="Arial" w:hAnsi="Arial"/>
                <w:sz w:val="18"/>
              </w:rPr>
            </w:pPr>
          </w:p>
        </w:tc>
      </w:tr>
      <w:tr w:rsidR="00A07F82" w:rsidRPr="003B3B49" w14:paraId="5A57B371" w14:textId="77777777" w:rsidTr="00194164">
        <w:trPr>
          <w:gridAfter w:val="1"/>
          <w:wAfter w:w="9" w:type="dxa"/>
          <w:jc w:val="center"/>
        </w:trPr>
        <w:tc>
          <w:tcPr>
            <w:tcW w:w="4537" w:type="dxa"/>
            <w:gridSpan w:val="2"/>
          </w:tcPr>
          <w:p w14:paraId="11106C6D" w14:textId="77777777" w:rsidR="00A07F82" w:rsidRPr="003B3B49" w:rsidRDefault="00A07F82" w:rsidP="00194164">
            <w:pPr>
              <w:keepNext/>
              <w:keepLines/>
              <w:spacing w:after="0"/>
              <w:rPr>
                <w:rFonts w:ascii="Arial" w:hAnsi="Arial"/>
                <w:sz w:val="18"/>
              </w:rPr>
            </w:pPr>
            <w:r w:rsidRPr="003B3B49">
              <w:rPr>
                <w:rFonts w:ascii="Arial" w:hAnsi="Arial"/>
                <w:sz w:val="18"/>
              </w:rPr>
              <w:t>}</w:t>
            </w:r>
          </w:p>
        </w:tc>
        <w:tc>
          <w:tcPr>
            <w:tcW w:w="2268" w:type="dxa"/>
          </w:tcPr>
          <w:p w14:paraId="3E1C418D" w14:textId="77777777" w:rsidR="00A07F82" w:rsidRPr="003B3B49" w:rsidRDefault="00A07F82" w:rsidP="00194164">
            <w:pPr>
              <w:keepNext/>
              <w:keepLines/>
              <w:spacing w:after="0"/>
              <w:rPr>
                <w:rFonts w:ascii="Arial" w:hAnsi="Arial"/>
                <w:sz w:val="18"/>
              </w:rPr>
            </w:pPr>
          </w:p>
        </w:tc>
        <w:tc>
          <w:tcPr>
            <w:tcW w:w="1701" w:type="dxa"/>
          </w:tcPr>
          <w:p w14:paraId="5D0BA1A7" w14:textId="77777777" w:rsidR="00A07F82" w:rsidRPr="003B3B49" w:rsidRDefault="00A07F82" w:rsidP="00194164">
            <w:pPr>
              <w:keepNext/>
              <w:keepLines/>
              <w:spacing w:after="0"/>
              <w:rPr>
                <w:rFonts w:ascii="Arial" w:hAnsi="Arial"/>
                <w:sz w:val="18"/>
              </w:rPr>
            </w:pPr>
          </w:p>
        </w:tc>
        <w:tc>
          <w:tcPr>
            <w:tcW w:w="1275" w:type="dxa"/>
          </w:tcPr>
          <w:p w14:paraId="22455EEF" w14:textId="77777777" w:rsidR="00A07F82" w:rsidRPr="003B3B49" w:rsidRDefault="00A07F82" w:rsidP="00194164">
            <w:pPr>
              <w:keepNext/>
              <w:keepLines/>
              <w:spacing w:after="0"/>
              <w:rPr>
                <w:rFonts w:ascii="Arial" w:hAnsi="Arial"/>
                <w:sz w:val="18"/>
              </w:rPr>
            </w:pPr>
          </w:p>
        </w:tc>
      </w:tr>
    </w:tbl>
    <w:p w14:paraId="718BCDDD" w14:textId="77777777" w:rsidR="00A07F82" w:rsidRPr="003B3B49" w:rsidRDefault="00A07F82" w:rsidP="00A07F82"/>
    <w:p w14:paraId="1B6592FF" w14:textId="77777777" w:rsidR="00A07F82" w:rsidRPr="003B3B49" w:rsidRDefault="00A07F82" w:rsidP="00A07F82">
      <w:pPr>
        <w:pStyle w:val="Heading5"/>
      </w:pPr>
      <w:r w:rsidRPr="003B3B49">
        <w:rPr>
          <w:rStyle w:val="h4Char3"/>
          <w:rFonts w:eastAsia="SimSun"/>
        </w:rPr>
        <w:t>13</w:t>
      </w:r>
      <w:r w:rsidRPr="003B3B49">
        <w:rPr>
          <w:rStyle w:val="ColorfulList-Accent1Char"/>
        </w:rPr>
        <w:t>.</w:t>
      </w:r>
      <w:r w:rsidRPr="003B3B49">
        <w:rPr>
          <w:rStyle w:val="h4Char3"/>
          <w:rFonts w:eastAsia="SimSun"/>
        </w:rPr>
        <w:t>3</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3.5</w:t>
      </w:r>
      <w:r w:rsidRPr="003B3B49">
        <w:tab/>
        <w:t>Test requirement</w:t>
      </w:r>
    </w:p>
    <w:p w14:paraId="22C4EFEB" w14:textId="387B5C18" w:rsidR="00A07F82" w:rsidRPr="003B3B49" w:rsidRDefault="00A07F82" w:rsidP="00A07F82">
      <w:r w:rsidRPr="003B3B49">
        <w:t xml:space="preserve">The test parameters are given in tables 13.3.2.3.5-1, 13.3.2.3.5-2 and 13.3.2.3.5-3. The UE shall perform timing pre-compensation before the initial NPRACH transmission using [a </w:t>
      </w:r>
      <w:del w:id="22" w:author="Karajani Bledar (1CD2)" w:date="2023-11-03T17:32:00Z">
        <w:r w:rsidRPr="003B3B49" w:rsidDel="00A07F82">
          <w:delText>GNSS simulator</w:delText>
        </w:r>
      </w:del>
      <w:ins w:id="23" w:author="Karajani Bledar (1CD2)" w:date="2023-11-03T17:32:00Z">
        <w:r>
          <w:t>configuration</w:t>
        </w:r>
      </w:ins>
      <w:r w:rsidRPr="003B3B49">
        <w:t xml:space="preserve"> as described in Table 13.3.2.3.5-2]. </w:t>
      </w:r>
      <w:r w:rsidRPr="003B3B49">
        <w:rPr>
          <w:lang w:eastAsia="fr-FR"/>
        </w:rPr>
        <w:t xml:space="preserve">Tables </w:t>
      </w:r>
      <w:r w:rsidRPr="003B3B49">
        <w:t>13.3.2.3.5</w:t>
      </w:r>
      <w:r w:rsidRPr="003B3B49">
        <w:rPr>
          <w:lang w:eastAsia="fr-FR"/>
        </w:rPr>
        <w:t xml:space="preserve">-4 and </w:t>
      </w:r>
      <w:r w:rsidRPr="003B3B49">
        <w:t>13.3.2.3.5</w:t>
      </w:r>
      <w:r w:rsidRPr="003B3B49">
        <w:rPr>
          <w:lang w:eastAsia="fr-FR"/>
        </w:rPr>
        <w:t xml:space="preserve">-5 define the absolute and relative power control requirements including test tolerances. Table </w:t>
      </w:r>
      <w:r w:rsidRPr="003B3B49">
        <w:t>13.3.2.3.5</w:t>
      </w:r>
      <w:r w:rsidRPr="003B3B49">
        <w:rPr>
          <w:lang w:eastAsia="fr-FR"/>
        </w:rPr>
        <w:t>-6 defines the uplink timing error limit including test tolerances.</w:t>
      </w:r>
    </w:p>
    <w:p w14:paraId="7834D572" w14:textId="77777777" w:rsidR="00A07F82" w:rsidRPr="003B3B49" w:rsidRDefault="00A07F82" w:rsidP="00A07F82">
      <w:pPr>
        <w:pStyle w:val="TH"/>
        <w:rPr>
          <w:snapToGrid w:val="0"/>
        </w:rPr>
      </w:pPr>
      <w:r w:rsidRPr="003B3B49">
        <w:t xml:space="preserve">Table 13.3.2.3.5-1: nCell specific test parameters for HD-FDD contention based </w:t>
      </w:r>
      <w:r w:rsidRPr="003B3B49">
        <w:rPr>
          <w:snapToGrid w:val="0"/>
        </w:rPr>
        <w:t>random access on non-achor carrier test for UE category NB1 Standalone mode in Enhanced Coverage</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5"/>
        <w:gridCol w:w="1260"/>
        <w:gridCol w:w="1517"/>
        <w:gridCol w:w="1813"/>
      </w:tblGrid>
      <w:tr w:rsidR="00A07F82" w:rsidRPr="003B3B49" w14:paraId="1D39B6A2"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1DED76C5"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Parameter</w:t>
            </w:r>
          </w:p>
        </w:tc>
        <w:tc>
          <w:tcPr>
            <w:tcW w:w="1260" w:type="dxa"/>
            <w:tcBorders>
              <w:top w:val="single" w:sz="4" w:space="0" w:color="auto"/>
              <w:left w:val="single" w:sz="4" w:space="0" w:color="auto"/>
              <w:bottom w:val="single" w:sz="4" w:space="0" w:color="auto"/>
              <w:right w:val="single" w:sz="4" w:space="0" w:color="auto"/>
            </w:tcBorders>
            <w:hideMark/>
          </w:tcPr>
          <w:p w14:paraId="39F21CE3"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Unit</w:t>
            </w:r>
          </w:p>
        </w:tc>
        <w:tc>
          <w:tcPr>
            <w:tcW w:w="1517" w:type="dxa"/>
            <w:tcBorders>
              <w:top w:val="single" w:sz="4" w:space="0" w:color="auto"/>
              <w:left w:val="single" w:sz="4" w:space="0" w:color="auto"/>
              <w:bottom w:val="single" w:sz="4" w:space="0" w:color="auto"/>
              <w:right w:val="single" w:sz="4" w:space="0" w:color="auto"/>
            </w:tcBorders>
            <w:hideMark/>
          </w:tcPr>
          <w:p w14:paraId="184B0895"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w:t>
            </w:r>
          </w:p>
        </w:tc>
        <w:tc>
          <w:tcPr>
            <w:tcW w:w="1813" w:type="dxa"/>
            <w:tcBorders>
              <w:top w:val="single" w:sz="4" w:space="0" w:color="auto"/>
              <w:left w:val="single" w:sz="4" w:space="0" w:color="auto"/>
              <w:bottom w:val="single" w:sz="4" w:space="0" w:color="auto"/>
              <w:right w:val="single" w:sz="4" w:space="0" w:color="auto"/>
            </w:tcBorders>
            <w:hideMark/>
          </w:tcPr>
          <w:p w14:paraId="119506FC" w14:textId="77777777" w:rsidR="00A07F82" w:rsidRPr="003B3B49" w:rsidRDefault="00A07F82" w:rsidP="00194164">
            <w:pPr>
              <w:keepNext/>
              <w:keepLines/>
              <w:spacing w:after="0"/>
              <w:jc w:val="center"/>
              <w:rPr>
                <w:rFonts w:ascii="Arial" w:hAnsi="Arial"/>
                <w:b/>
                <w:sz w:val="18"/>
                <w:szCs w:val="18"/>
              </w:rPr>
            </w:pPr>
            <w:r w:rsidRPr="003B3B49">
              <w:rPr>
                <w:rFonts w:ascii="Arial" w:hAnsi="Arial"/>
                <w:b/>
                <w:sz w:val="18"/>
                <w:szCs w:val="18"/>
              </w:rPr>
              <w:t>Comments</w:t>
            </w:r>
          </w:p>
        </w:tc>
      </w:tr>
      <w:tr w:rsidR="00A07F82" w:rsidRPr="003B3B49" w14:paraId="66DD8E92"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tcPr>
          <w:p w14:paraId="4A202A76" w14:textId="77777777" w:rsidR="00A07F82" w:rsidRPr="003B3B49" w:rsidRDefault="00A07F82" w:rsidP="00194164">
            <w:pPr>
              <w:keepNext/>
              <w:keepLines/>
              <w:spacing w:after="0"/>
              <w:rPr>
                <w:rFonts w:ascii="Arial" w:hAnsi="Arial"/>
                <w:sz w:val="18"/>
                <w:szCs w:val="22"/>
              </w:rPr>
            </w:pPr>
            <w:r w:rsidRPr="003B3B49">
              <w:rPr>
                <w:rFonts w:ascii="Arial" w:hAnsi="Arial"/>
                <w:sz w:val="18"/>
              </w:rPr>
              <w:t>NB-IOT operational mode</w:t>
            </w:r>
          </w:p>
        </w:tc>
        <w:tc>
          <w:tcPr>
            <w:tcW w:w="1260" w:type="dxa"/>
            <w:tcBorders>
              <w:top w:val="single" w:sz="4" w:space="0" w:color="auto"/>
              <w:left w:val="single" w:sz="4" w:space="0" w:color="auto"/>
              <w:bottom w:val="single" w:sz="4" w:space="0" w:color="auto"/>
              <w:right w:val="single" w:sz="4" w:space="0" w:color="auto"/>
            </w:tcBorders>
          </w:tcPr>
          <w:p w14:paraId="4F09C0E4" w14:textId="77777777" w:rsidR="00A07F82" w:rsidRPr="003B3B49" w:rsidRDefault="00A07F82" w:rsidP="00194164">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tcPr>
          <w:p w14:paraId="4439C45E" w14:textId="77777777" w:rsidR="00A07F82" w:rsidRPr="003B3B49" w:rsidRDefault="00A07F82" w:rsidP="00194164">
            <w:pPr>
              <w:keepNext/>
              <w:keepLines/>
              <w:spacing w:after="0"/>
              <w:jc w:val="center"/>
              <w:rPr>
                <w:rFonts w:ascii="Arial" w:hAnsi="Arial"/>
                <w:bCs/>
                <w:sz w:val="18"/>
              </w:rPr>
            </w:pPr>
            <w:r w:rsidRPr="003B3B49">
              <w:rPr>
                <w:rFonts w:ascii="Arial" w:hAnsi="Arial" w:cs="Arial"/>
                <w:bCs/>
                <w:sz w:val="18"/>
              </w:rPr>
              <w:t>Standalone</w:t>
            </w:r>
          </w:p>
        </w:tc>
        <w:tc>
          <w:tcPr>
            <w:tcW w:w="1813" w:type="dxa"/>
            <w:tcBorders>
              <w:top w:val="single" w:sz="4" w:space="0" w:color="auto"/>
              <w:left w:val="single" w:sz="4" w:space="0" w:color="auto"/>
              <w:bottom w:val="single" w:sz="4" w:space="0" w:color="auto"/>
              <w:right w:val="single" w:sz="4" w:space="0" w:color="auto"/>
            </w:tcBorders>
          </w:tcPr>
          <w:p w14:paraId="772F264F" w14:textId="77777777" w:rsidR="00A07F82" w:rsidRPr="003B3B49" w:rsidRDefault="00A07F82" w:rsidP="00194164">
            <w:pPr>
              <w:keepNext/>
              <w:keepLines/>
              <w:spacing w:after="0"/>
              <w:jc w:val="center"/>
              <w:rPr>
                <w:rFonts w:ascii="Arial" w:hAnsi="Arial"/>
                <w:sz w:val="18"/>
              </w:rPr>
            </w:pPr>
          </w:p>
        </w:tc>
      </w:tr>
      <w:tr w:rsidR="00A07F82" w:rsidRPr="003B3B49" w14:paraId="5940381C"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tcPr>
          <w:p w14:paraId="5CB36A34" w14:textId="77777777" w:rsidR="00A07F82" w:rsidRPr="003B3B49" w:rsidRDefault="00A07F82" w:rsidP="00194164">
            <w:pPr>
              <w:keepNext/>
              <w:keepLines/>
              <w:spacing w:after="0"/>
              <w:rPr>
                <w:rFonts w:ascii="Arial" w:hAnsi="Arial"/>
                <w:sz w:val="18"/>
              </w:rPr>
            </w:pPr>
            <w:r w:rsidRPr="003B3B49">
              <w:rPr>
                <w:rFonts w:ascii="Arial" w:hAnsi="Arial"/>
                <w:sz w:val="18"/>
              </w:rPr>
              <w:t>BW</w:t>
            </w:r>
            <w:r w:rsidRPr="003B3B49">
              <w:rPr>
                <w:rFonts w:ascii="Arial" w:hAnsi="Arial"/>
                <w:sz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69FE2DB2" w14:textId="77777777" w:rsidR="00A07F82" w:rsidRPr="003B3B49" w:rsidRDefault="00A07F82" w:rsidP="00194164">
            <w:pPr>
              <w:keepNext/>
              <w:keepLines/>
              <w:spacing w:after="0"/>
              <w:jc w:val="center"/>
              <w:rPr>
                <w:rFonts w:ascii="Arial" w:hAnsi="Arial"/>
                <w:sz w:val="18"/>
              </w:rPr>
            </w:pPr>
            <w:r w:rsidRPr="003B3B49">
              <w:rPr>
                <w:rFonts w:ascii="Arial" w:hAnsi="Arial"/>
                <w:sz w:val="18"/>
              </w:rPr>
              <w:t>kHz</w:t>
            </w:r>
          </w:p>
        </w:tc>
        <w:tc>
          <w:tcPr>
            <w:tcW w:w="1517" w:type="dxa"/>
            <w:tcBorders>
              <w:top w:val="single" w:sz="4" w:space="0" w:color="auto"/>
              <w:left w:val="single" w:sz="4" w:space="0" w:color="auto"/>
              <w:bottom w:val="single" w:sz="4" w:space="0" w:color="auto"/>
              <w:right w:val="single" w:sz="4" w:space="0" w:color="auto"/>
            </w:tcBorders>
          </w:tcPr>
          <w:p w14:paraId="572BF99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200</w:t>
            </w:r>
          </w:p>
        </w:tc>
        <w:tc>
          <w:tcPr>
            <w:tcW w:w="1813" w:type="dxa"/>
            <w:tcBorders>
              <w:top w:val="single" w:sz="4" w:space="0" w:color="auto"/>
              <w:left w:val="single" w:sz="4" w:space="0" w:color="auto"/>
              <w:bottom w:val="single" w:sz="4" w:space="0" w:color="auto"/>
              <w:right w:val="single" w:sz="4" w:space="0" w:color="auto"/>
            </w:tcBorders>
          </w:tcPr>
          <w:p w14:paraId="4D127C87" w14:textId="77777777" w:rsidR="00A07F82" w:rsidRPr="003B3B49" w:rsidRDefault="00A07F82" w:rsidP="00194164">
            <w:pPr>
              <w:keepNext/>
              <w:keepLines/>
              <w:spacing w:after="0"/>
              <w:jc w:val="center"/>
              <w:rPr>
                <w:rFonts w:ascii="Arial" w:hAnsi="Arial"/>
                <w:sz w:val="18"/>
              </w:rPr>
            </w:pPr>
          </w:p>
        </w:tc>
      </w:tr>
      <w:tr w:rsidR="00A07F82" w:rsidRPr="003B3B49" w14:paraId="7D516339"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tcPr>
          <w:p w14:paraId="0FB567B0" w14:textId="77777777" w:rsidR="00A07F82" w:rsidRPr="003B3B49" w:rsidRDefault="00A07F82" w:rsidP="00194164">
            <w:pPr>
              <w:keepNext/>
              <w:keepLines/>
              <w:spacing w:after="0"/>
              <w:rPr>
                <w:rFonts w:ascii="Arial" w:hAnsi="Arial"/>
                <w:sz w:val="18"/>
              </w:rPr>
            </w:pPr>
            <w:r w:rsidRPr="003B3B49">
              <w:rPr>
                <w:rFonts w:ascii="Arial" w:hAnsi="Arial"/>
                <w:sz w:val="18"/>
              </w:rPr>
              <w:t>NPDSCH parameters</w:t>
            </w:r>
            <w:r w:rsidRPr="003B3B49">
              <w:rPr>
                <w:rFonts w:ascii="Arial" w:hAnsi="Arial"/>
                <w:sz w:val="18"/>
                <w:vertAlign w:val="superscript"/>
              </w:rPr>
              <w:t xml:space="preserve"> Note 2</w:t>
            </w:r>
          </w:p>
        </w:tc>
        <w:tc>
          <w:tcPr>
            <w:tcW w:w="1260" w:type="dxa"/>
            <w:tcBorders>
              <w:top w:val="single" w:sz="4" w:space="0" w:color="auto"/>
              <w:left w:val="single" w:sz="4" w:space="0" w:color="auto"/>
              <w:bottom w:val="single" w:sz="4" w:space="0" w:color="auto"/>
              <w:right w:val="single" w:sz="4" w:space="0" w:color="auto"/>
            </w:tcBorders>
          </w:tcPr>
          <w:p w14:paraId="3D57726D" w14:textId="77777777" w:rsidR="00A07F82" w:rsidRPr="003B3B49" w:rsidRDefault="00A07F82" w:rsidP="00194164">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tcPr>
          <w:p w14:paraId="5ECD8EDF"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lang w:eastAsia="zh-CN"/>
              </w:rPr>
              <w:t>[R.18] HD-FDD</w:t>
            </w:r>
          </w:p>
        </w:tc>
        <w:tc>
          <w:tcPr>
            <w:tcW w:w="1813" w:type="dxa"/>
            <w:tcBorders>
              <w:top w:val="single" w:sz="4" w:space="0" w:color="auto"/>
              <w:left w:val="single" w:sz="4" w:space="0" w:color="auto"/>
              <w:bottom w:val="single" w:sz="4" w:space="0" w:color="auto"/>
              <w:right w:val="single" w:sz="4" w:space="0" w:color="auto"/>
            </w:tcBorders>
          </w:tcPr>
          <w:p w14:paraId="0EEEE19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As defined in TS36.133 A.3.1.5.3</w:t>
            </w:r>
          </w:p>
        </w:tc>
      </w:tr>
      <w:tr w:rsidR="00A07F82" w:rsidRPr="003B3B49" w14:paraId="66D72574"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tcPr>
          <w:p w14:paraId="36588E33" w14:textId="77777777" w:rsidR="00A07F82" w:rsidRPr="003B3B49" w:rsidRDefault="00A07F82" w:rsidP="00194164">
            <w:pPr>
              <w:keepNext/>
              <w:keepLines/>
              <w:spacing w:after="0"/>
              <w:rPr>
                <w:rFonts w:ascii="Arial" w:hAnsi="Arial"/>
                <w:sz w:val="18"/>
                <w:lang w:eastAsia="zh-CN"/>
              </w:rPr>
            </w:pPr>
            <w:r w:rsidRPr="003B3B49">
              <w:rPr>
                <w:rFonts w:ascii="Arial" w:hAnsi="Arial"/>
                <w:sz w:val="18"/>
              </w:rPr>
              <w:t>NPDCCH parameters</w:t>
            </w:r>
            <w:r w:rsidRPr="003B3B49">
              <w:rPr>
                <w:rFonts w:ascii="Arial" w:eastAsia="SimSun" w:hAnsi="Arial"/>
                <w:sz w:val="18"/>
                <w:vertAlign w:val="superscript"/>
              </w:rPr>
              <w:t xml:space="preserve"> </w:t>
            </w:r>
            <w:r w:rsidRPr="003B3B49">
              <w:rPr>
                <w:rFonts w:ascii="Arial" w:hAnsi="Arial"/>
                <w:sz w:val="18"/>
                <w:vertAlign w:val="superscript"/>
              </w:rPr>
              <w:t>Note 2</w:t>
            </w:r>
          </w:p>
        </w:tc>
        <w:tc>
          <w:tcPr>
            <w:tcW w:w="1260" w:type="dxa"/>
            <w:tcBorders>
              <w:top w:val="single" w:sz="4" w:space="0" w:color="auto"/>
              <w:left w:val="single" w:sz="4" w:space="0" w:color="auto"/>
              <w:bottom w:val="single" w:sz="4" w:space="0" w:color="auto"/>
              <w:right w:val="single" w:sz="4" w:space="0" w:color="auto"/>
            </w:tcBorders>
          </w:tcPr>
          <w:p w14:paraId="7E54042E" w14:textId="77777777" w:rsidR="00A07F82" w:rsidRPr="003B3B49" w:rsidRDefault="00A07F82" w:rsidP="00194164">
            <w:pPr>
              <w:keepNext/>
              <w:keepLines/>
              <w:spacing w:after="0"/>
              <w:jc w:val="center"/>
              <w:rPr>
                <w:rFonts w:ascii="Arial" w:hAnsi="Arial"/>
                <w:sz w:val="18"/>
                <w:lang w:eastAsia="ja-JP"/>
              </w:rPr>
            </w:pPr>
          </w:p>
        </w:tc>
        <w:tc>
          <w:tcPr>
            <w:tcW w:w="1517" w:type="dxa"/>
            <w:tcBorders>
              <w:top w:val="single" w:sz="4" w:space="0" w:color="auto"/>
              <w:left w:val="single" w:sz="4" w:space="0" w:color="auto"/>
              <w:bottom w:val="single" w:sz="4" w:space="0" w:color="auto"/>
              <w:right w:val="single" w:sz="4" w:space="0" w:color="auto"/>
            </w:tcBorders>
          </w:tcPr>
          <w:p w14:paraId="783147C0"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sz w:val="18"/>
              </w:rPr>
              <w:t>[R.30] HD-FDD</w:t>
            </w:r>
          </w:p>
        </w:tc>
        <w:tc>
          <w:tcPr>
            <w:tcW w:w="1813" w:type="dxa"/>
            <w:tcBorders>
              <w:top w:val="single" w:sz="4" w:space="0" w:color="auto"/>
              <w:left w:val="single" w:sz="4" w:space="0" w:color="auto"/>
              <w:bottom w:val="single" w:sz="4" w:space="0" w:color="auto"/>
              <w:right w:val="single" w:sz="4" w:space="0" w:color="auto"/>
            </w:tcBorders>
          </w:tcPr>
          <w:p w14:paraId="159A987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As defined in TS36.133 A.3.1.6.3</w:t>
            </w:r>
          </w:p>
        </w:tc>
      </w:tr>
      <w:tr w:rsidR="00A07F82" w:rsidRPr="003B3B49" w14:paraId="2EBB3EA9"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66C4BD63" w14:textId="77777777" w:rsidR="00A07F82" w:rsidRPr="003B3B49" w:rsidRDefault="00A07F82" w:rsidP="00194164">
            <w:pPr>
              <w:keepNext/>
              <w:keepLines/>
              <w:spacing w:after="0"/>
              <w:rPr>
                <w:rFonts w:ascii="Arial" w:hAnsi="Arial"/>
                <w:sz w:val="18"/>
              </w:rPr>
            </w:pPr>
            <w:r w:rsidRPr="003B3B49">
              <w:rPr>
                <w:rFonts w:ascii="Arial" w:hAnsi="Arial"/>
                <w:sz w:val="18"/>
              </w:rPr>
              <w:t>NPBCH_RA</w:t>
            </w:r>
          </w:p>
        </w:tc>
        <w:tc>
          <w:tcPr>
            <w:tcW w:w="1260" w:type="dxa"/>
            <w:tcBorders>
              <w:top w:val="single" w:sz="4" w:space="0" w:color="auto"/>
              <w:left w:val="single" w:sz="4" w:space="0" w:color="auto"/>
              <w:bottom w:val="single" w:sz="4" w:space="0" w:color="auto"/>
              <w:right w:val="single" w:sz="4" w:space="0" w:color="auto"/>
            </w:tcBorders>
          </w:tcPr>
          <w:p w14:paraId="24A26E89"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val="restart"/>
            <w:tcBorders>
              <w:top w:val="single" w:sz="4" w:space="0" w:color="auto"/>
              <w:left w:val="single" w:sz="4" w:space="0" w:color="auto"/>
              <w:right w:val="single" w:sz="4" w:space="0" w:color="auto"/>
            </w:tcBorders>
            <w:vAlign w:val="center"/>
            <w:hideMark/>
          </w:tcPr>
          <w:p w14:paraId="06774302" w14:textId="77777777" w:rsidR="00A07F82" w:rsidRPr="003B3B49" w:rsidRDefault="00A07F82" w:rsidP="00194164">
            <w:pPr>
              <w:keepNext/>
              <w:keepLines/>
              <w:spacing w:after="0"/>
              <w:jc w:val="center"/>
              <w:rPr>
                <w:rFonts w:ascii="Arial" w:hAnsi="Arial"/>
                <w:sz w:val="18"/>
              </w:rPr>
            </w:pPr>
            <w:r w:rsidRPr="003B3B49">
              <w:rPr>
                <w:rFonts w:ascii="Arial" w:hAnsi="Arial"/>
                <w:sz w:val="18"/>
              </w:rPr>
              <w:t>-3</w:t>
            </w:r>
          </w:p>
          <w:p w14:paraId="285250E9" w14:textId="77777777" w:rsidR="00A07F82" w:rsidRPr="003B3B49" w:rsidRDefault="00A07F82" w:rsidP="00194164">
            <w:pPr>
              <w:keepNext/>
              <w:keepLines/>
              <w:spacing w:after="0"/>
              <w:jc w:val="center"/>
              <w:rPr>
                <w:rFonts w:ascii="Arial" w:hAnsi="Arial"/>
                <w:sz w:val="18"/>
              </w:rPr>
            </w:pPr>
          </w:p>
        </w:tc>
        <w:tc>
          <w:tcPr>
            <w:tcW w:w="1813" w:type="dxa"/>
            <w:vMerge w:val="restart"/>
            <w:tcBorders>
              <w:top w:val="single" w:sz="4" w:space="0" w:color="auto"/>
              <w:left w:val="single" w:sz="4" w:space="0" w:color="auto"/>
              <w:right w:val="single" w:sz="4" w:space="0" w:color="auto"/>
            </w:tcBorders>
            <w:hideMark/>
          </w:tcPr>
          <w:p w14:paraId="78F6C26C" w14:textId="77777777" w:rsidR="00A07F82" w:rsidRPr="003B3B49" w:rsidRDefault="00A07F82" w:rsidP="00194164">
            <w:pPr>
              <w:keepNext/>
              <w:keepLines/>
              <w:spacing w:after="0"/>
              <w:jc w:val="center"/>
              <w:rPr>
                <w:rFonts w:ascii="Arial" w:hAnsi="Arial"/>
                <w:sz w:val="18"/>
              </w:rPr>
            </w:pPr>
          </w:p>
          <w:p w14:paraId="2D8DA9E3" w14:textId="77777777" w:rsidR="00A07F82" w:rsidRPr="003B3B49" w:rsidRDefault="00A07F82" w:rsidP="00194164">
            <w:pPr>
              <w:keepNext/>
              <w:keepLines/>
              <w:spacing w:after="0"/>
              <w:jc w:val="center"/>
              <w:rPr>
                <w:rFonts w:ascii="Arial" w:hAnsi="Arial"/>
                <w:sz w:val="18"/>
              </w:rPr>
            </w:pPr>
          </w:p>
        </w:tc>
      </w:tr>
      <w:tr w:rsidR="00A07F82" w:rsidRPr="003B3B49" w14:paraId="2A665805"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605FA106" w14:textId="77777777" w:rsidR="00A07F82" w:rsidRPr="003B3B49" w:rsidRDefault="00A07F82" w:rsidP="00194164">
            <w:pPr>
              <w:keepNext/>
              <w:keepLines/>
              <w:spacing w:after="0"/>
              <w:rPr>
                <w:rFonts w:ascii="Arial" w:hAnsi="Arial"/>
                <w:sz w:val="18"/>
              </w:rPr>
            </w:pPr>
            <w:r w:rsidRPr="003B3B49">
              <w:rPr>
                <w:rFonts w:ascii="Arial" w:hAnsi="Arial"/>
                <w:sz w:val="18"/>
              </w:rPr>
              <w:t>NPBCH_RB</w:t>
            </w:r>
          </w:p>
        </w:tc>
        <w:tc>
          <w:tcPr>
            <w:tcW w:w="1260" w:type="dxa"/>
            <w:tcBorders>
              <w:top w:val="single" w:sz="4" w:space="0" w:color="auto"/>
              <w:left w:val="single" w:sz="4" w:space="0" w:color="auto"/>
              <w:bottom w:val="single" w:sz="4" w:space="0" w:color="auto"/>
              <w:right w:val="single" w:sz="4" w:space="0" w:color="auto"/>
            </w:tcBorders>
          </w:tcPr>
          <w:p w14:paraId="4FB155E5"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left w:val="single" w:sz="4" w:space="0" w:color="auto"/>
              <w:right w:val="single" w:sz="4" w:space="0" w:color="auto"/>
            </w:tcBorders>
            <w:vAlign w:val="center"/>
            <w:hideMark/>
          </w:tcPr>
          <w:p w14:paraId="61390F8D" w14:textId="77777777" w:rsidR="00A07F82" w:rsidRPr="003B3B49" w:rsidRDefault="00A07F82" w:rsidP="00194164">
            <w:pPr>
              <w:keepNext/>
              <w:keepLines/>
              <w:spacing w:after="0"/>
              <w:jc w:val="center"/>
              <w:rPr>
                <w:rFonts w:ascii="Arial" w:hAnsi="Arial"/>
                <w:sz w:val="18"/>
              </w:rPr>
            </w:pPr>
          </w:p>
        </w:tc>
        <w:tc>
          <w:tcPr>
            <w:tcW w:w="1813" w:type="dxa"/>
            <w:vMerge/>
            <w:tcBorders>
              <w:left w:val="single" w:sz="4" w:space="0" w:color="auto"/>
              <w:right w:val="single" w:sz="4" w:space="0" w:color="auto"/>
            </w:tcBorders>
            <w:vAlign w:val="center"/>
            <w:hideMark/>
          </w:tcPr>
          <w:p w14:paraId="65167A7F" w14:textId="77777777" w:rsidR="00A07F82" w:rsidRPr="003B3B49" w:rsidRDefault="00A07F82" w:rsidP="00194164">
            <w:pPr>
              <w:keepNext/>
              <w:keepLines/>
              <w:spacing w:after="0"/>
              <w:jc w:val="center"/>
              <w:rPr>
                <w:rFonts w:ascii="Arial" w:hAnsi="Arial"/>
                <w:sz w:val="18"/>
              </w:rPr>
            </w:pPr>
          </w:p>
        </w:tc>
      </w:tr>
      <w:tr w:rsidR="00A07F82" w:rsidRPr="003B3B49" w14:paraId="02384153"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334B714A" w14:textId="77777777" w:rsidR="00A07F82" w:rsidRPr="003B3B49" w:rsidRDefault="00A07F82" w:rsidP="00194164">
            <w:pPr>
              <w:keepNext/>
              <w:keepLines/>
              <w:spacing w:after="0"/>
              <w:rPr>
                <w:rFonts w:ascii="Arial" w:hAnsi="Arial"/>
                <w:sz w:val="18"/>
              </w:rPr>
            </w:pPr>
            <w:r w:rsidRPr="003B3B49">
              <w:rPr>
                <w:rFonts w:ascii="Arial" w:hAnsi="Arial"/>
                <w:sz w:val="18"/>
              </w:rPr>
              <w:t>NPSS_RA</w:t>
            </w:r>
          </w:p>
        </w:tc>
        <w:tc>
          <w:tcPr>
            <w:tcW w:w="1260" w:type="dxa"/>
            <w:tcBorders>
              <w:top w:val="single" w:sz="4" w:space="0" w:color="auto"/>
              <w:left w:val="single" w:sz="4" w:space="0" w:color="auto"/>
              <w:bottom w:val="single" w:sz="4" w:space="0" w:color="auto"/>
              <w:right w:val="single" w:sz="4" w:space="0" w:color="auto"/>
            </w:tcBorders>
            <w:hideMark/>
          </w:tcPr>
          <w:p w14:paraId="7045E392"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left w:val="single" w:sz="4" w:space="0" w:color="auto"/>
              <w:right w:val="single" w:sz="4" w:space="0" w:color="auto"/>
            </w:tcBorders>
            <w:vAlign w:val="center"/>
            <w:hideMark/>
          </w:tcPr>
          <w:p w14:paraId="44384104" w14:textId="77777777" w:rsidR="00A07F82" w:rsidRPr="003B3B49" w:rsidRDefault="00A07F82" w:rsidP="00194164">
            <w:pPr>
              <w:keepNext/>
              <w:keepLines/>
              <w:spacing w:after="0"/>
              <w:jc w:val="center"/>
              <w:rPr>
                <w:rFonts w:ascii="Arial" w:hAnsi="Arial"/>
                <w:sz w:val="18"/>
              </w:rPr>
            </w:pPr>
          </w:p>
        </w:tc>
        <w:tc>
          <w:tcPr>
            <w:tcW w:w="1813" w:type="dxa"/>
            <w:vMerge/>
            <w:tcBorders>
              <w:left w:val="single" w:sz="4" w:space="0" w:color="auto"/>
              <w:right w:val="single" w:sz="4" w:space="0" w:color="auto"/>
            </w:tcBorders>
            <w:vAlign w:val="center"/>
          </w:tcPr>
          <w:p w14:paraId="3D22FC5D" w14:textId="77777777" w:rsidR="00A07F82" w:rsidRPr="003B3B49" w:rsidRDefault="00A07F82" w:rsidP="00194164">
            <w:pPr>
              <w:keepNext/>
              <w:keepLines/>
              <w:spacing w:after="0"/>
              <w:jc w:val="center"/>
              <w:rPr>
                <w:rFonts w:ascii="Arial" w:hAnsi="Arial"/>
                <w:sz w:val="18"/>
              </w:rPr>
            </w:pPr>
          </w:p>
        </w:tc>
      </w:tr>
      <w:tr w:rsidR="00A07F82" w:rsidRPr="003B3B49" w14:paraId="3754E2FE"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432EAFD8" w14:textId="77777777" w:rsidR="00A07F82" w:rsidRPr="003B3B49" w:rsidRDefault="00A07F82" w:rsidP="00194164">
            <w:pPr>
              <w:keepNext/>
              <w:keepLines/>
              <w:spacing w:after="0"/>
              <w:rPr>
                <w:rFonts w:ascii="Arial" w:hAnsi="Arial"/>
                <w:sz w:val="18"/>
              </w:rPr>
            </w:pPr>
            <w:r w:rsidRPr="003B3B49">
              <w:rPr>
                <w:rFonts w:ascii="Arial" w:hAnsi="Arial"/>
                <w:sz w:val="18"/>
              </w:rPr>
              <w:t>NSSS_RA</w:t>
            </w:r>
          </w:p>
        </w:tc>
        <w:tc>
          <w:tcPr>
            <w:tcW w:w="1260" w:type="dxa"/>
            <w:tcBorders>
              <w:top w:val="single" w:sz="4" w:space="0" w:color="auto"/>
              <w:left w:val="single" w:sz="4" w:space="0" w:color="auto"/>
              <w:bottom w:val="single" w:sz="4" w:space="0" w:color="auto"/>
              <w:right w:val="single" w:sz="4" w:space="0" w:color="auto"/>
            </w:tcBorders>
            <w:hideMark/>
          </w:tcPr>
          <w:p w14:paraId="711CCF21"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left w:val="single" w:sz="4" w:space="0" w:color="auto"/>
              <w:right w:val="single" w:sz="4" w:space="0" w:color="auto"/>
            </w:tcBorders>
            <w:vAlign w:val="center"/>
            <w:hideMark/>
          </w:tcPr>
          <w:p w14:paraId="794317C6" w14:textId="77777777" w:rsidR="00A07F82" w:rsidRPr="003B3B49" w:rsidRDefault="00A07F82" w:rsidP="00194164">
            <w:pPr>
              <w:spacing w:after="0"/>
              <w:rPr>
                <w:rFonts w:ascii="Arial" w:eastAsia="Calibri" w:hAnsi="Arial"/>
                <w:sz w:val="18"/>
                <w:szCs w:val="22"/>
              </w:rPr>
            </w:pPr>
          </w:p>
        </w:tc>
        <w:tc>
          <w:tcPr>
            <w:tcW w:w="1813" w:type="dxa"/>
            <w:vMerge/>
            <w:tcBorders>
              <w:left w:val="single" w:sz="4" w:space="0" w:color="auto"/>
              <w:right w:val="single" w:sz="4" w:space="0" w:color="auto"/>
            </w:tcBorders>
            <w:vAlign w:val="center"/>
            <w:hideMark/>
          </w:tcPr>
          <w:p w14:paraId="1DF411A0" w14:textId="77777777" w:rsidR="00A07F82" w:rsidRPr="003B3B49" w:rsidRDefault="00A07F82" w:rsidP="00194164">
            <w:pPr>
              <w:spacing w:after="0"/>
              <w:rPr>
                <w:rFonts w:ascii="Arial" w:eastAsia="Calibri" w:hAnsi="Arial"/>
                <w:sz w:val="18"/>
                <w:szCs w:val="22"/>
              </w:rPr>
            </w:pPr>
          </w:p>
        </w:tc>
      </w:tr>
      <w:tr w:rsidR="00A07F82" w:rsidRPr="003B3B49" w14:paraId="42DCB319"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4E950922" w14:textId="77777777" w:rsidR="00A07F82" w:rsidRPr="003B3B49" w:rsidRDefault="00A07F82" w:rsidP="00194164">
            <w:pPr>
              <w:keepNext/>
              <w:keepLines/>
              <w:spacing w:after="0"/>
              <w:rPr>
                <w:rFonts w:ascii="Arial" w:hAnsi="Arial"/>
                <w:sz w:val="18"/>
              </w:rPr>
            </w:pPr>
            <w:r w:rsidRPr="003B3B49">
              <w:rPr>
                <w:rFonts w:ascii="Arial" w:hAnsi="Arial"/>
                <w:sz w:val="18"/>
              </w:rPr>
              <w:t>NPDCCH_RA</w:t>
            </w:r>
          </w:p>
        </w:tc>
        <w:tc>
          <w:tcPr>
            <w:tcW w:w="1260" w:type="dxa"/>
            <w:tcBorders>
              <w:top w:val="single" w:sz="4" w:space="0" w:color="auto"/>
              <w:left w:val="single" w:sz="4" w:space="0" w:color="auto"/>
              <w:bottom w:val="single" w:sz="4" w:space="0" w:color="auto"/>
              <w:right w:val="single" w:sz="4" w:space="0" w:color="auto"/>
            </w:tcBorders>
            <w:hideMark/>
          </w:tcPr>
          <w:p w14:paraId="468C358B"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left w:val="single" w:sz="4" w:space="0" w:color="auto"/>
              <w:right w:val="single" w:sz="4" w:space="0" w:color="auto"/>
            </w:tcBorders>
            <w:vAlign w:val="center"/>
            <w:hideMark/>
          </w:tcPr>
          <w:p w14:paraId="0BEEE752" w14:textId="77777777" w:rsidR="00A07F82" w:rsidRPr="003B3B49" w:rsidRDefault="00A07F82" w:rsidP="00194164">
            <w:pPr>
              <w:spacing w:after="0"/>
              <w:rPr>
                <w:rFonts w:ascii="Arial" w:eastAsia="Calibri" w:hAnsi="Arial"/>
                <w:sz w:val="18"/>
                <w:szCs w:val="22"/>
              </w:rPr>
            </w:pPr>
          </w:p>
        </w:tc>
        <w:tc>
          <w:tcPr>
            <w:tcW w:w="1813" w:type="dxa"/>
            <w:vMerge/>
            <w:tcBorders>
              <w:left w:val="single" w:sz="4" w:space="0" w:color="auto"/>
              <w:right w:val="single" w:sz="4" w:space="0" w:color="auto"/>
            </w:tcBorders>
            <w:vAlign w:val="center"/>
            <w:hideMark/>
          </w:tcPr>
          <w:p w14:paraId="672CF5C0" w14:textId="77777777" w:rsidR="00A07F82" w:rsidRPr="003B3B49" w:rsidRDefault="00A07F82" w:rsidP="00194164">
            <w:pPr>
              <w:spacing w:after="0"/>
              <w:rPr>
                <w:rFonts w:ascii="Arial" w:eastAsia="Calibri" w:hAnsi="Arial"/>
                <w:sz w:val="18"/>
                <w:szCs w:val="22"/>
              </w:rPr>
            </w:pPr>
          </w:p>
        </w:tc>
      </w:tr>
      <w:tr w:rsidR="00A07F82" w:rsidRPr="003B3B49" w14:paraId="21D812B1"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27CF9296" w14:textId="77777777" w:rsidR="00A07F82" w:rsidRPr="003B3B49" w:rsidRDefault="00A07F82" w:rsidP="00194164">
            <w:pPr>
              <w:keepNext/>
              <w:keepLines/>
              <w:spacing w:after="0"/>
              <w:rPr>
                <w:rFonts w:ascii="Arial" w:hAnsi="Arial"/>
                <w:sz w:val="18"/>
              </w:rPr>
            </w:pPr>
            <w:r w:rsidRPr="003B3B49">
              <w:rPr>
                <w:rFonts w:ascii="Arial" w:hAnsi="Arial"/>
                <w:sz w:val="18"/>
              </w:rPr>
              <w:t>NPDCCH_RB</w:t>
            </w:r>
          </w:p>
        </w:tc>
        <w:tc>
          <w:tcPr>
            <w:tcW w:w="1260" w:type="dxa"/>
            <w:tcBorders>
              <w:top w:val="single" w:sz="4" w:space="0" w:color="auto"/>
              <w:left w:val="single" w:sz="4" w:space="0" w:color="auto"/>
              <w:bottom w:val="single" w:sz="4" w:space="0" w:color="auto"/>
              <w:right w:val="single" w:sz="4" w:space="0" w:color="auto"/>
            </w:tcBorders>
            <w:hideMark/>
          </w:tcPr>
          <w:p w14:paraId="6137496D"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left w:val="single" w:sz="4" w:space="0" w:color="auto"/>
              <w:right w:val="single" w:sz="4" w:space="0" w:color="auto"/>
            </w:tcBorders>
            <w:vAlign w:val="center"/>
            <w:hideMark/>
          </w:tcPr>
          <w:p w14:paraId="2108B8A3" w14:textId="77777777" w:rsidR="00A07F82" w:rsidRPr="003B3B49" w:rsidRDefault="00A07F82" w:rsidP="00194164">
            <w:pPr>
              <w:spacing w:after="0"/>
              <w:rPr>
                <w:rFonts w:ascii="Arial" w:eastAsia="Calibri" w:hAnsi="Arial"/>
                <w:sz w:val="18"/>
                <w:szCs w:val="22"/>
              </w:rPr>
            </w:pPr>
          </w:p>
        </w:tc>
        <w:tc>
          <w:tcPr>
            <w:tcW w:w="1813" w:type="dxa"/>
            <w:vMerge/>
            <w:tcBorders>
              <w:left w:val="single" w:sz="4" w:space="0" w:color="auto"/>
              <w:right w:val="single" w:sz="4" w:space="0" w:color="auto"/>
            </w:tcBorders>
            <w:vAlign w:val="center"/>
            <w:hideMark/>
          </w:tcPr>
          <w:p w14:paraId="669FF71D" w14:textId="77777777" w:rsidR="00A07F82" w:rsidRPr="003B3B49" w:rsidRDefault="00A07F82" w:rsidP="00194164">
            <w:pPr>
              <w:spacing w:after="0"/>
              <w:rPr>
                <w:rFonts w:ascii="Arial" w:eastAsia="Calibri" w:hAnsi="Arial"/>
                <w:sz w:val="18"/>
                <w:szCs w:val="22"/>
              </w:rPr>
            </w:pPr>
          </w:p>
        </w:tc>
      </w:tr>
      <w:tr w:rsidR="00A07F82" w:rsidRPr="003B3B49" w14:paraId="4109C82E"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7951CD24" w14:textId="77777777" w:rsidR="00A07F82" w:rsidRPr="003B3B49" w:rsidRDefault="00A07F82" w:rsidP="00194164">
            <w:pPr>
              <w:keepNext/>
              <w:keepLines/>
              <w:spacing w:after="0"/>
              <w:rPr>
                <w:rFonts w:ascii="Arial" w:hAnsi="Arial"/>
                <w:sz w:val="18"/>
              </w:rPr>
            </w:pPr>
            <w:r w:rsidRPr="003B3B49">
              <w:rPr>
                <w:rFonts w:ascii="Arial" w:hAnsi="Arial"/>
                <w:sz w:val="18"/>
              </w:rPr>
              <w:t>NPDSCH_RA</w:t>
            </w:r>
          </w:p>
        </w:tc>
        <w:tc>
          <w:tcPr>
            <w:tcW w:w="1260" w:type="dxa"/>
            <w:tcBorders>
              <w:top w:val="single" w:sz="4" w:space="0" w:color="auto"/>
              <w:left w:val="single" w:sz="4" w:space="0" w:color="auto"/>
              <w:bottom w:val="single" w:sz="4" w:space="0" w:color="auto"/>
              <w:right w:val="single" w:sz="4" w:space="0" w:color="auto"/>
            </w:tcBorders>
            <w:hideMark/>
          </w:tcPr>
          <w:p w14:paraId="5237CACC"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left w:val="single" w:sz="4" w:space="0" w:color="auto"/>
              <w:right w:val="single" w:sz="4" w:space="0" w:color="auto"/>
            </w:tcBorders>
            <w:vAlign w:val="center"/>
            <w:hideMark/>
          </w:tcPr>
          <w:p w14:paraId="416BE387" w14:textId="77777777" w:rsidR="00A07F82" w:rsidRPr="003B3B49" w:rsidRDefault="00A07F82" w:rsidP="00194164">
            <w:pPr>
              <w:spacing w:after="0"/>
              <w:rPr>
                <w:rFonts w:ascii="Arial" w:eastAsia="Calibri" w:hAnsi="Arial"/>
                <w:sz w:val="18"/>
                <w:szCs w:val="22"/>
              </w:rPr>
            </w:pPr>
          </w:p>
        </w:tc>
        <w:tc>
          <w:tcPr>
            <w:tcW w:w="1813" w:type="dxa"/>
            <w:vMerge/>
            <w:tcBorders>
              <w:left w:val="single" w:sz="4" w:space="0" w:color="auto"/>
              <w:right w:val="single" w:sz="4" w:space="0" w:color="auto"/>
            </w:tcBorders>
            <w:vAlign w:val="center"/>
            <w:hideMark/>
          </w:tcPr>
          <w:p w14:paraId="63048FB4" w14:textId="77777777" w:rsidR="00A07F82" w:rsidRPr="003B3B49" w:rsidRDefault="00A07F82" w:rsidP="00194164">
            <w:pPr>
              <w:spacing w:after="0"/>
              <w:rPr>
                <w:rFonts w:ascii="Arial" w:eastAsia="Calibri" w:hAnsi="Arial"/>
                <w:sz w:val="18"/>
                <w:szCs w:val="22"/>
              </w:rPr>
            </w:pPr>
          </w:p>
        </w:tc>
      </w:tr>
      <w:tr w:rsidR="00A07F82" w:rsidRPr="003B3B49" w14:paraId="52789931"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2F5153BF" w14:textId="77777777" w:rsidR="00A07F82" w:rsidRPr="003B3B49" w:rsidRDefault="00A07F82" w:rsidP="00194164">
            <w:pPr>
              <w:keepNext/>
              <w:keepLines/>
              <w:spacing w:after="0"/>
              <w:rPr>
                <w:rFonts w:ascii="Arial" w:hAnsi="Arial"/>
                <w:sz w:val="18"/>
              </w:rPr>
            </w:pPr>
            <w:r w:rsidRPr="003B3B49">
              <w:rPr>
                <w:rFonts w:ascii="Arial" w:hAnsi="Arial"/>
                <w:sz w:val="18"/>
              </w:rPr>
              <w:t>NPDSCH_RB</w:t>
            </w:r>
          </w:p>
        </w:tc>
        <w:tc>
          <w:tcPr>
            <w:tcW w:w="1260" w:type="dxa"/>
            <w:tcBorders>
              <w:top w:val="single" w:sz="4" w:space="0" w:color="auto"/>
              <w:left w:val="single" w:sz="4" w:space="0" w:color="auto"/>
              <w:bottom w:val="single" w:sz="4" w:space="0" w:color="auto"/>
              <w:right w:val="single" w:sz="4" w:space="0" w:color="auto"/>
            </w:tcBorders>
            <w:hideMark/>
          </w:tcPr>
          <w:p w14:paraId="5E06815B"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left w:val="single" w:sz="4" w:space="0" w:color="auto"/>
              <w:right w:val="single" w:sz="4" w:space="0" w:color="auto"/>
            </w:tcBorders>
            <w:vAlign w:val="center"/>
            <w:hideMark/>
          </w:tcPr>
          <w:p w14:paraId="3A9D5806" w14:textId="77777777" w:rsidR="00A07F82" w:rsidRPr="003B3B49" w:rsidRDefault="00A07F82" w:rsidP="00194164">
            <w:pPr>
              <w:spacing w:after="0"/>
              <w:rPr>
                <w:rFonts w:ascii="Arial" w:eastAsia="Calibri" w:hAnsi="Arial"/>
                <w:sz w:val="18"/>
                <w:szCs w:val="22"/>
              </w:rPr>
            </w:pPr>
          </w:p>
        </w:tc>
        <w:tc>
          <w:tcPr>
            <w:tcW w:w="1813" w:type="dxa"/>
            <w:vMerge/>
            <w:tcBorders>
              <w:left w:val="single" w:sz="4" w:space="0" w:color="auto"/>
              <w:right w:val="single" w:sz="4" w:space="0" w:color="auto"/>
            </w:tcBorders>
            <w:vAlign w:val="center"/>
            <w:hideMark/>
          </w:tcPr>
          <w:p w14:paraId="4146C176" w14:textId="77777777" w:rsidR="00A07F82" w:rsidRPr="003B3B49" w:rsidRDefault="00A07F82" w:rsidP="00194164">
            <w:pPr>
              <w:spacing w:after="0"/>
              <w:rPr>
                <w:rFonts w:ascii="Arial" w:eastAsia="Calibri" w:hAnsi="Arial"/>
                <w:sz w:val="18"/>
                <w:szCs w:val="22"/>
              </w:rPr>
            </w:pPr>
          </w:p>
        </w:tc>
      </w:tr>
      <w:tr w:rsidR="00A07F82" w:rsidRPr="003B3B49" w14:paraId="089B77FB"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7799D80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NOCNG_RA </w:t>
            </w:r>
            <w:r w:rsidRPr="003B3B49">
              <w:rPr>
                <w:rFonts w:ascii="Arial" w:hAnsi="Arial"/>
                <w:sz w:val="18"/>
                <w:vertAlign w:val="superscript"/>
              </w:rPr>
              <w:t>Note 1</w:t>
            </w:r>
          </w:p>
        </w:tc>
        <w:tc>
          <w:tcPr>
            <w:tcW w:w="1260" w:type="dxa"/>
            <w:tcBorders>
              <w:top w:val="single" w:sz="4" w:space="0" w:color="auto"/>
              <w:left w:val="single" w:sz="4" w:space="0" w:color="auto"/>
              <w:bottom w:val="single" w:sz="4" w:space="0" w:color="auto"/>
              <w:right w:val="single" w:sz="4" w:space="0" w:color="auto"/>
            </w:tcBorders>
            <w:hideMark/>
          </w:tcPr>
          <w:p w14:paraId="6401353F"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left w:val="single" w:sz="4" w:space="0" w:color="auto"/>
              <w:right w:val="single" w:sz="4" w:space="0" w:color="auto"/>
            </w:tcBorders>
            <w:vAlign w:val="center"/>
            <w:hideMark/>
          </w:tcPr>
          <w:p w14:paraId="1D648E6D" w14:textId="77777777" w:rsidR="00A07F82" w:rsidRPr="003B3B49" w:rsidRDefault="00A07F82" w:rsidP="00194164">
            <w:pPr>
              <w:spacing w:after="0"/>
              <w:rPr>
                <w:rFonts w:ascii="Arial" w:eastAsia="Calibri" w:hAnsi="Arial"/>
                <w:sz w:val="18"/>
                <w:szCs w:val="22"/>
              </w:rPr>
            </w:pPr>
          </w:p>
        </w:tc>
        <w:tc>
          <w:tcPr>
            <w:tcW w:w="1813" w:type="dxa"/>
            <w:vMerge/>
            <w:tcBorders>
              <w:left w:val="single" w:sz="4" w:space="0" w:color="auto"/>
              <w:right w:val="single" w:sz="4" w:space="0" w:color="auto"/>
            </w:tcBorders>
            <w:vAlign w:val="center"/>
            <w:hideMark/>
          </w:tcPr>
          <w:p w14:paraId="35B8AB96" w14:textId="77777777" w:rsidR="00A07F82" w:rsidRPr="003B3B49" w:rsidRDefault="00A07F82" w:rsidP="00194164">
            <w:pPr>
              <w:spacing w:after="0"/>
              <w:rPr>
                <w:rFonts w:ascii="Arial" w:eastAsia="Calibri" w:hAnsi="Arial"/>
                <w:sz w:val="18"/>
                <w:szCs w:val="22"/>
              </w:rPr>
            </w:pPr>
          </w:p>
        </w:tc>
      </w:tr>
      <w:tr w:rsidR="00A07F82" w:rsidRPr="003B3B49" w14:paraId="7F825AE4"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4F568D8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NOCNG_RB </w:t>
            </w:r>
            <w:r w:rsidRPr="003B3B49">
              <w:rPr>
                <w:rFonts w:ascii="Arial" w:hAnsi="Arial"/>
                <w:sz w:val="18"/>
                <w:vertAlign w:val="superscript"/>
              </w:rPr>
              <w:t xml:space="preserve">Note 1 </w:t>
            </w:r>
          </w:p>
        </w:tc>
        <w:tc>
          <w:tcPr>
            <w:tcW w:w="1260" w:type="dxa"/>
            <w:tcBorders>
              <w:top w:val="single" w:sz="4" w:space="0" w:color="auto"/>
              <w:left w:val="single" w:sz="4" w:space="0" w:color="auto"/>
              <w:bottom w:val="single" w:sz="4" w:space="0" w:color="auto"/>
              <w:right w:val="single" w:sz="4" w:space="0" w:color="auto"/>
            </w:tcBorders>
            <w:hideMark/>
          </w:tcPr>
          <w:p w14:paraId="468080D5"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left w:val="single" w:sz="4" w:space="0" w:color="auto"/>
              <w:bottom w:val="single" w:sz="4" w:space="0" w:color="auto"/>
              <w:right w:val="single" w:sz="4" w:space="0" w:color="auto"/>
            </w:tcBorders>
            <w:vAlign w:val="center"/>
            <w:hideMark/>
          </w:tcPr>
          <w:p w14:paraId="4ADB50D5" w14:textId="77777777" w:rsidR="00A07F82" w:rsidRPr="003B3B49" w:rsidRDefault="00A07F82" w:rsidP="00194164">
            <w:pPr>
              <w:spacing w:after="0"/>
              <w:rPr>
                <w:rFonts w:ascii="Arial" w:eastAsia="Calibri" w:hAnsi="Arial"/>
                <w:sz w:val="18"/>
                <w:szCs w:val="22"/>
              </w:rPr>
            </w:pPr>
          </w:p>
        </w:tc>
        <w:tc>
          <w:tcPr>
            <w:tcW w:w="1813" w:type="dxa"/>
            <w:vMerge/>
            <w:tcBorders>
              <w:left w:val="single" w:sz="4" w:space="0" w:color="auto"/>
              <w:bottom w:val="single" w:sz="4" w:space="0" w:color="auto"/>
              <w:right w:val="single" w:sz="4" w:space="0" w:color="auto"/>
            </w:tcBorders>
            <w:vAlign w:val="center"/>
            <w:hideMark/>
          </w:tcPr>
          <w:p w14:paraId="5AB8D2F8" w14:textId="77777777" w:rsidR="00A07F82" w:rsidRPr="003B3B49" w:rsidRDefault="00A07F82" w:rsidP="00194164">
            <w:pPr>
              <w:spacing w:after="0"/>
              <w:rPr>
                <w:rFonts w:ascii="Arial" w:eastAsia="Calibri" w:hAnsi="Arial"/>
                <w:sz w:val="18"/>
                <w:szCs w:val="22"/>
              </w:rPr>
            </w:pPr>
          </w:p>
        </w:tc>
      </w:tr>
      <w:tr w:rsidR="00A07F82" w:rsidRPr="003B3B49" w14:paraId="3218E607"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46E5E51F" w14:textId="77777777" w:rsidR="00A07F82" w:rsidRPr="003B3B49" w:rsidRDefault="00A07F82" w:rsidP="00194164">
            <w:pPr>
              <w:keepNext/>
              <w:keepLines/>
              <w:spacing w:after="0"/>
              <w:rPr>
                <w:rFonts w:ascii="Arial" w:hAnsi="Arial"/>
                <w:sz w:val="18"/>
              </w:rPr>
            </w:pPr>
            <w:r w:rsidRPr="003B3B49">
              <w:rPr>
                <w:rFonts w:ascii="Arial" w:hAnsi="Arial"/>
                <w:sz w:val="18"/>
              </w:rPr>
              <w:t>DRX</w:t>
            </w:r>
          </w:p>
        </w:tc>
        <w:tc>
          <w:tcPr>
            <w:tcW w:w="1260" w:type="dxa"/>
            <w:tcBorders>
              <w:top w:val="single" w:sz="4" w:space="0" w:color="auto"/>
              <w:left w:val="single" w:sz="4" w:space="0" w:color="auto"/>
              <w:bottom w:val="single" w:sz="4" w:space="0" w:color="auto"/>
              <w:right w:val="single" w:sz="4" w:space="0" w:color="auto"/>
            </w:tcBorders>
            <w:hideMark/>
          </w:tcPr>
          <w:p w14:paraId="7C93BFAF" w14:textId="77777777" w:rsidR="00A07F82" w:rsidRPr="003B3B49" w:rsidRDefault="00A07F82" w:rsidP="00194164">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4B2D8C38" w14:textId="77777777" w:rsidR="00A07F82" w:rsidRPr="003B3B49" w:rsidRDefault="00A07F82" w:rsidP="00194164">
            <w:pPr>
              <w:spacing w:after="0"/>
              <w:jc w:val="center"/>
              <w:rPr>
                <w:rFonts w:ascii="Arial" w:eastAsia="Calibri" w:hAnsi="Arial"/>
                <w:sz w:val="18"/>
                <w:szCs w:val="22"/>
              </w:rPr>
            </w:pPr>
            <w:r w:rsidRPr="003B3B49">
              <w:rPr>
                <w:rFonts w:ascii="Arial" w:eastAsia="Calibri" w:hAnsi="Arial"/>
                <w:sz w:val="18"/>
                <w:szCs w:val="22"/>
              </w:rPr>
              <w:t>OFF</w:t>
            </w:r>
          </w:p>
        </w:tc>
        <w:tc>
          <w:tcPr>
            <w:tcW w:w="1813" w:type="dxa"/>
            <w:tcBorders>
              <w:top w:val="single" w:sz="4" w:space="0" w:color="auto"/>
              <w:left w:val="single" w:sz="4" w:space="0" w:color="auto"/>
              <w:bottom w:val="single" w:sz="4" w:space="0" w:color="auto"/>
              <w:right w:val="single" w:sz="4" w:space="0" w:color="auto"/>
            </w:tcBorders>
            <w:hideMark/>
          </w:tcPr>
          <w:p w14:paraId="2D690CB2" w14:textId="77777777" w:rsidR="00A07F82" w:rsidRPr="003B3B49" w:rsidRDefault="00A07F82" w:rsidP="00194164">
            <w:pPr>
              <w:spacing w:after="0"/>
              <w:rPr>
                <w:rFonts w:ascii="Arial" w:eastAsia="Calibri" w:hAnsi="Arial"/>
                <w:sz w:val="18"/>
                <w:szCs w:val="22"/>
              </w:rPr>
            </w:pPr>
          </w:p>
        </w:tc>
      </w:tr>
      <w:tr w:rsidR="00A07F82" w:rsidRPr="003B3B49" w14:paraId="06589235"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003D5A76" w14:textId="77777777" w:rsidR="00A07F82" w:rsidRPr="003B3B49" w:rsidRDefault="00A07F82" w:rsidP="00194164">
            <w:pPr>
              <w:keepNext/>
              <w:keepLines/>
              <w:spacing w:after="0"/>
              <w:rPr>
                <w:rFonts w:ascii="Arial" w:hAnsi="Arial"/>
                <w:sz w:val="18"/>
              </w:rPr>
            </w:pPr>
            <w:r w:rsidRPr="003B3B49">
              <w:rPr>
                <w:rFonts w:ascii="Arial" w:eastAsia="Calibri" w:hAnsi="Arial"/>
                <w:position w:val="-12"/>
                <w:sz w:val="18"/>
                <w:szCs w:val="22"/>
              </w:rPr>
              <w:object w:dxaOrig="400" w:dyaOrig="400" w14:anchorId="7C22DF4B">
                <v:shape id="_x0000_i1039" type="#_x0000_t75" style="width:20.5pt;height:20.5pt" o:ole="" fillcolor="window">
                  <v:imagedata r:id="rId21" o:title=""/>
                </v:shape>
                <o:OLEObject Type="Embed" ProgID="Equation.3" ShapeID="_x0000_i1039" DrawAspect="Content" ObjectID="_1761719291" r:id="rId40"/>
              </w:object>
            </w:r>
          </w:p>
        </w:tc>
        <w:tc>
          <w:tcPr>
            <w:tcW w:w="1260" w:type="dxa"/>
            <w:tcBorders>
              <w:top w:val="single" w:sz="4" w:space="0" w:color="auto"/>
              <w:left w:val="single" w:sz="4" w:space="0" w:color="auto"/>
              <w:bottom w:val="single" w:sz="4" w:space="0" w:color="auto"/>
              <w:right w:val="single" w:sz="4" w:space="0" w:color="auto"/>
            </w:tcBorders>
            <w:hideMark/>
          </w:tcPr>
          <w:p w14:paraId="4CC4120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dBm/15 kHz</w:t>
            </w:r>
          </w:p>
        </w:tc>
        <w:tc>
          <w:tcPr>
            <w:tcW w:w="1517" w:type="dxa"/>
            <w:tcBorders>
              <w:top w:val="single" w:sz="4" w:space="0" w:color="auto"/>
              <w:left w:val="single" w:sz="4" w:space="0" w:color="auto"/>
              <w:bottom w:val="single" w:sz="4" w:space="0" w:color="auto"/>
              <w:right w:val="single" w:sz="4" w:space="0" w:color="auto"/>
            </w:tcBorders>
            <w:hideMark/>
          </w:tcPr>
          <w:p w14:paraId="18F429A7" w14:textId="77777777" w:rsidR="00A07F82" w:rsidRPr="003B3B49" w:rsidRDefault="00A07F82" w:rsidP="00194164">
            <w:pPr>
              <w:spacing w:after="0"/>
              <w:jc w:val="center"/>
              <w:rPr>
                <w:rFonts w:ascii="Arial" w:eastAsia="Calibri" w:hAnsi="Arial"/>
                <w:sz w:val="18"/>
                <w:szCs w:val="22"/>
              </w:rPr>
            </w:pPr>
            <w:r w:rsidRPr="003B3B49">
              <w:t>-98+TT</w:t>
            </w:r>
          </w:p>
        </w:tc>
        <w:tc>
          <w:tcPr>
            <w:tcW w:w="1813" w:type="dxa"/>
            <w:tcBorders>
              <w:top w:val="single" w:sz="4" w:space="0" w:color="auto"/>
              <w:left w:val="single" w:sz="4" w:space="0" w:color="auto"/>
              <w:bottom w:val="single" w:sz="4" w:space="0" w:color="auto"/>
              <w:right w:val="single" w:sz="4" w:space="0" w:color="auto"/>
            </w:tcBorders>
            <w:hideMark/>
          </w:tcPr>
          <w:p w14:paraId="69EEB9BE" w14:textId="77777777" w:rsidR="00A07F82" w:rsidRPr="003B3B49" w:rsidRDefault="00A07F82" w:rsidP="00194164">
            <w:pPr>
              <w:spacing w:after="0"/>
              <w:rPr>
                <w:rFonts w:ascii="Arial" w:eastAsia="Calibri" w:hAnsi="Arial"/>
                <w:sz w:val="18"/>
                <w:szCs w:val="22"/>
              </w:rPr>
            </w:pPr>
          </w:p>
        </w:tc>
      </w:tr>
      <w:tr w:rsidR="00A07F82" w:rsidRPr="003B3B49" w14:paraId="3D6E19B1"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0EEDA91D" w14:textId="77777777" w:rsidR="00A07F82" w:rsidRPr="003B3B49" w:rsidRDefault="00A07F82" w:rsidP="00194164">
            <w:pPr>
              <w:keepNext/>
              <w:keepLines/>
              <w:spacing w:after="0"/>
              <w:rPr>
                <w:rFonts w:ascii="Arial" w:hAnsi="Arial"/>
                <w:sz w:val="18"/>
              </w:rPr>
            </w:pPr>
            <w:r w:rsidRPr="003B3B49">
              <w:rPr>
                <w:rFonts w:ascii="Arial" w:eastAsia="Calibri" w:hAnsi="Arial"/>
                <w:position w:val="-12"/>
                <w:sz w:val="18"/>
                <w:szCs w:val="22"/>
              </w:rPr>
              <w:object w:dxaOrig="710" w:dyaOrig="400" w14:anchorId="60DD4937">
                <v:shape id="_x0000_i1040" type="#_x0000_t75" style="width:36pt;height:20.5pt" o:ole="" fillcolor="window">
                  <v:imagedata r:id="rId31" o:title=""/>
                </v:shape>
                <o:OLEObject Type="Embed" ProgID="Equation.3" ShapeID="_x0000_i1040" DrawAspect="Content" ObjectID="_1761719292" r:id="rId41"/>
              </w:object>
            </w:r>
          </w:p>
        </w:tc>
        <w:tc>
          <w:tcPr>
            <w:tcW w:w="1260" w:type="dxa"/>
            <w:tcBorders>
              <w:top w:val="single" w:sz="4" w:space="0" w:color="auto"/>
              <w:left w:val="single" w:sz="4" w:space="0" w:color="auto"/>
              <w:bottom w:val="single" w:sz="4" w:space="0" w:color="auto"/>
              <w:right w:val="single" w:sz="4" w:space="0" w:color="auto"/>
            </w:tcBorders>
          </w:tcPr>
          <w:p w14:paraId="4E7D774E" w14:textId="77777777" w:rsidR="00A07F82" w:rsidRPr="003B3B49" w:rsidRDefault="00A07F82" w:rsidP="00194164">
            <w:pPr>
              <w:keepNext/>
              <w:keepLines/>
              <w:spacing w:after="0"/>
              <w:jc w:val="center"/>
              <w:rPr>
                <w:rFonts w:ascii="Arial" w:hAnsi="Arial"/>
                <w:bCs/>
                <w:sz w:val="18"/>
              </w:rPr>
            </w:pPr>
            <w:r w:rsidRPr="003B3B49">
              <w:rPr>
                <w:rFonts w:ascii="Arial" w:hAnsi="Arial"/>
                <w:sz w:val="18"/>
              </w:rPr>
              <w:t>dB</w:t>
            </w:r>
          </w:p>
        </w:tc>
        <w:tc>
          <w:tcPr>
            <w:tcW w:w="1517" w:type="dxa"/>
            <w:tcBorders>
              <w:top w:val="single" w:sz="4" w:space="0" w:color="auto"/>
              <w:left w:val="single" w:sz="4" w:space="0" w:color="auto"/>
              <w:bottom w:val="single" w:sz="4" w:space="0" w:color="auto"/>
              <w:right w:val="single" w:sz="4" w:space="0" w:color="auto"/>
            </w:tcBorders>
            <w:hideMark/>
          </w:tcPr>
          <w:p w14:paraId="3E56C6E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-12.5+TT</w:t>
            </w:r>
          </w:p>
        </w:tc>
        <w:tc>
          <w:tcPr>
            <w:tcW w:w="1813" w:type="dxa"/>
            <w:tcBorders>
              <w:top w:val="single" w:sz="4" w:space="0" w:color="auto"/>
              <w:left w:val="single" w:sz="4" w:space="0" w:color="auto"/>
              <w:bottom w:val="single" w:sz="4" w:space="0" w:color="auto"/>
              <w:right w:val="single" w:sz="4" w:space="0" w:color="auto"/>
            </w:tcBorders>
          </w:tcPr>
          <w:p w14:paraId="22193E0C" w14:textId="77777777" w:rsidR="00A07F82" w:rsidRPr="003B3B49" w:rsidRDefault="00A07F82" w:rsidP="00194164">
            <w:pPr>
              <w:keepNext/>
              <w:keepLines/>
              <w:spacing w:after="0"/>
              <w:jc w:val="center"/>
              <w:rPr>
                <w:rFonts w:ascii="Arial" w:hAnsi="Arial"/>
                <w:sz w:val="18"/>
              </w:rPr>
            </w:pPr>
          </w:p>
        </w:tc>
      </w:tr>
      <w:tr w:rsidR="00A07F82" w:rsidRPr="003B3B49" w14:paraId="47D2A633"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43DC7225" w14:textId="7B321A50" w:rsidR="00A07F82" w:rsidRPr="003B3B49" w:rsidRDefault="00A07F82" w:rsidP="00194164">
            <w:pPr>
              <w:keepNext/>
              <w:keepLines/>
              <w:spacing w:after="0"/>
              <w:rPr>
                <w:rFonts w:ascii="Arial" w:hAnsi="Arial"/>
                <w:sz w:val="18"/>
              </w:rPr>
            </w:pPr>
            <w:r>
              <w:rPr>
                <w:rFonts w:ascii="Arial" w:hAnsi="Arial"/>
                <w:noProof/>
                <w:position w:val="-12"/>
                <w:sz w:val="18"/>
              </w:rPr>
              <w:drawing>
                <wp:inline distT="0" distB="0" distL="0" distR="0" wp14:anchorId="244E9E52" wp14:editId="20BFDA9A">
                  <wp:extent cx="390525" cy="24765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3B3B49">
              <w:rPr>
                <w:rFonts w:ascii="Arial" w:hAnsi="Arial"/>
                <w:sz w:val="18"/>
                <w:vertAlign w:val="superscript"/>
              </w:rPr>
              <w:t xml:space="preserve"> Note 3</w:t>
            </w:r>
          </w:p>
        </w:tc>
        <w:tc>
          <w:tcPr>
            <w:tcW w:w="1260" w:type="dxa"/>
            <w:tcBorders>
              <w:top w:val="single" w:sz="4" w:space="0" w:color="auto"/>
              <w:left w:val="single" w:sz="4" w:space="0" w:color="auto"/>
              <w:bottom w:val="single" w:sz="4" w:space="0" w:color="auto"/>
              <w:right w:val="single" w:sz="4" w:space="0" w:color="auto"/>
            </w:tcBorders>
            <w:hideMark/>
          </w:tcPr>
          <w:p w14:paraId="7B13BCE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tcBorders>
              <w:top w:val="single" w:sz="4" w:space="0" w:color="auto"/>
              <w:left w:val="single" w:sz="4" w:space="0" w:color="auto"/>
              <w:bottom w:val="single" w:sz="4" w:space="0" w:color="auto"/>
              <w:right w:val="single" w:sz="4" w:space="0" w:color="auto"/>
            </w:tcBorders>
            <w:hideMark/>
          </w:tcPr>
          <w:p w14:paraId="3F438E8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-12.5</w:t>
            </w:r>
          </w:p>
        </w:tc>
        <w:tc>
          <w:tcPr>
            <w:tcW w:w="1813" w:type="dxa"/>
            <w:tcBorders>
              <w:top w:val="single" w:sz="4" w:space="0" w:color="auto"/>
              <w:left w:val="single" w:sz="4" w:space="0" w:color="auto"/>
              <w:bottom w:val="single" w:sz="4" w:space="0" w:color="auto"/>
              <w:right w:val="single" w:sz="4" w:space="0" w:color="auto"/>
            </w:tcBorders>
          </w:tcPr>
          <w:p w14:paraId="1DBF1D45" w14:textId="77777777" w:rsidR="00A07F82" w:rsidRPr="003B3B49" w:rsidRDefault="00A07F82" w:rsidP="00194164">
            <w:pPr>
              <w:keepNext/>
              <w:keepLines/>
              <w:spacing w:after="0"/>
              <w:jc w:val="center"/>
              <w:rPr>
                <w:rFonts w:ascii="Arial" w:hAnsi="Arial"/>
                <w:sz w:val="18"/>
              </w:rPr>
            </w:pPr>
          </w:p>
        </w:tc>
      </w:tr>
      <w:tr w:rsidR="00A07F82" w:rsidRPr="003B3B49" w14:paraId="5B26882C"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773ECCF6" w14:textId="77777777" w:rsidR="00A07F82" w:rsidRPr="003B3B49" w:rsidRDefault="00A07F82" w:rsidP="00194164">
            <w:pPr>
              <w:keepNext/>
              <w:keepLines/>
              <w:spacing w:after="0"/>
              <w:rPr>
                <w:rFonts w:ascii="Arial" w:hAnsi="Arial"/>
                <w:sz w:val="18"/>
              </w:rPr>
            </w:pPr>
            <w:r w:rsidRPr="003B3B49">
              <w:rPr>
                <w:rFonts w:ascii="Arial" w:hAnsi="Arial"/>
                <w:sz w:val="18"/>
              </w:rPr>
              <w:t>NRSRP</w:t>
            </w:r>
            <w:r w:rsidRPr="003B3B49">
              <w:rPr>
                <w:rFonts w:ascii="Arial" w:hAnsi="Arial"/>
                <w:sz w:val="18"/>
                <w:vertAlign w:val="superscript"/>
              </w:rPr>
              <w:t xml:space="preserve"> Note 3</w:t>
            </w:r>
          </w:p>
        </w:tc>
        <w:tc>
          <w:tcPr>
            <w:tcW w:w="1260" w:type="dxa"/>
            <w:tcBorders>
              <w:top w:val="single" w:sz="4" w:space="0" w:color="auto"/>
              <w:left w:val="single" w:sz="4" w:space="0" w:color="auto"/>
              <w:bottom w:val="single" w:sz="4" w:space="0" w:color="auto"/>
              <w:right w:val="single" w:sz="4" w:space="0" w:color="auto"/>
            </w:tcBorders>
            <w:hideMark/>
          </w:tcPr>
          <w:p w14:paraId="3F4A02C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dBm/15 kHz</w:t>
            </w:r>
          </w:p>
        </w:tc>
        <w:tc>
          <w:tcPr>
            <w:tcW w:w="1517" w:type="dxa"/>
            <w:tcBorders>
              <w:top w:val="single" w:sz="4" w:space="0" w:color="auto"/>
              <w:left w:val="single" w:sz="4" w:space="0" w:color="auto"/>
              <w:bottom w:val="single" w:sz="4" w:space="0" w:color="auto"/>
              <w:right w:val="single" w:sz="4" w:space="0" w:color="auto"/>
            </w:tcBorders>
            <w:hideMark/>
          </w:tcPr>
          <w:p w14:paraId="1559B7F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-110.5</w:t>
            </w:r>
          </w:p>
        </w:tc>
        <w:tc>
          <w:tcPr>
            <w:tcW w:w="1813" w:type="dxa"/>
            <w:tcBorders>
              <w:top w:val="single" w:sz="4" w:space="0" w:color="auto"/>
              <w:left w:val="single" w:sz="4" w:space="0" w:color="auto"/>
              <w:bottom w:val="single" w:sz="4" w:space="0" w:color="auto"/>
              <w:right w:val="single" w:sz="4" w:space="0" w:color="auto"/>
            </w:tcBorders>
          </w:tcPr>
          <w:p w14:paraId="2DF2EACD" w14:textId="77777777" w:rsidR="00A07F82" w:rsidRPr="003B3B49" w:rsidRDefault="00A07F82" w:rsidP="00194164">
            <w:pPr>
              <w:keepNext/>
              <w:keepLines/>
              <w:spacing w:after="0"/>
              <w:jc w:val="center"/>
              <w:rPr>
                <w:rFonts w:ascii="Arial" w:hAnsi="Arial"/>
                <w:sz w:val="18"/>
              </w:rPr>
            </w:pPr>
          </w:p>
        </w:tc>
      </w:tr>
      <w:tr w:rsidR="00A07F82" w:rsidRPr="003B3B49" w14:paraId="50EE161D"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7042E7A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Io </w:t>
            </w:r>
            <w:r w:rsidRPr="003B3B49">
              <w:rPr>
                <w:rFonts w:ascii="Arial" w:hAnsi="Arial"/>
                <w:sz w:val="18"/>
                <w:vertAlign w:val="superscript"/>
              </w:rPr>
              <w:t>Note 3</w:t>
            </w:r>
          </w:p>
        </w:tc>
        <w:tc>
          <w:tcPr>
            <w:tcW w:w="1260" w:type="dxa"/>
            <w:tcBorders>
              <w:top w:val="single" w:sz="4" w:space="0" w:color="auto"/>
              <w:left w:val="single" w:sz="4" w:space="0" w:color="auto"/>
              <w:bottom w:val="single" w:sz="4" w:space="0" w:color="auto"/>
              <w:right w:val="single" w:sz="4" w:space="0" w:color="auto"/>
            </w:tcBorders>
            <w:hideMark/>
          </w:tcPr>
          <w:p w14:paraId="51BF0D6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dBm/180 KHz</w:t>
            </w:r>
          </w:p>
        </w:tc>
        <w:tc>
          <w:tcPr>
            <w:tcW w:w="1517" w:type="dxa"/>
            <w:tcBorders>
              <w:top w:val="single" w:sz="4" w:space="0" w:color="auto"/>
              <w:left w:val="single" w:sz="4" w:space="0" w:color="auto"/>
              <w:bottom w:val="single" w:sz="4" w:space="0" w:color="auto"/>
              <w:right w:val="single" w:sz="4" w:space="0" w:color="auto"/>
            </w:tcBorders>
            <w:hideMark/>
          </w:tcPr>
          <w:p w14:paraId="2971E06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-86.97</w:t>
            </w:r>
          </w:p>
        </w:tc>
        <w:tc>
          <w:tcPr>
            <w:tcW w:w="1813" w:type="dxa"/>
            <w:tcBorders>
              <w:top w:val="single" w:sz="4" w:space="0" w:color="auto"/>
              <w:left w:val="single" w:sz="4" w:space="0" w:color="auto"/>
              <w:bottom w:val="single" w:sz="4" w:space="0" w:color="auto"/>
              <w:right w:val="single" w:sz="4" w:space="0" w:color="auto"/>
            </w:tcBorders>
          </w:tcPr>
          <w:p w14:paraId="10BA2A1B" w14:textId="77777777" w:rsidR="00A07F82" w:rsidRPr="003B3B49" w:rsidRDefault="00A07F82" w:rsidP="00194164">
            <w:pPr>
              <w:keepNext/>
              <w:keepLines/>
              <w:spacing w:after="0"/>
              <w:jc w:val="center"/>
              <w:rPr>
                <w:rFonts w:ascii="Arial" w:hAnsi="Arial"/>
                <w:sz w:val="18"/>
              </w:rPr>
            </w:pPr>
          </w:p>
        </w:tc>
      </w:tr>
      <w:tr w:rsidR="00A07F82" w:rsidRPr="003B3B49" w14:paraId="1A4F69A8"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58D33B3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Propagation Condition </w:t>
            </w:r>
          </w:p>
        </w:tc>
        <w:tc>
          <w:tcPr>
            <w:tcW w:w="1260" w:type="dxa"/>
            <w:tcBorders>
              <w:top w:val="single" w:sz="4" w:space="0" w:color="auto"/>
              <w:left w:val="single" w:sz="4" w:space="0" w:color="auto"/>
              <w:bottom w:val="single" w:sz="4" w:space="0" w:color="auto"/>
              <w:right w:val="single" w:sz="4" w:space="0" w:color="auto"/>
            </w:tcBorders>
            <w:hideMark/>
          </w:tcPr>
          <w:p w14:paraId="3A9471C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w:t>
            </w:r>
          </w:p>
        </w:tc>
        <w:tc>
          <w:tcPr>
            <w:tcW w:w="1517" w:type="dxa"/>
            <w:tcBorders>
              <w:top w:val="single" w:sz="4" w:space="0" w:color="auto"/>
              <w:left w:val="single" w:sz="4" w:space="0" w:color="auto"/>
              <w:bottom w:val="single" w:sz="4" w:space="0" w:color="auto"/>
              <w:right w:val="single" w:sz="4" w:space="0" w:color="auto"/>
            </w:tcBorders>
            <w:hideMark/>
          </w:tcPr>
          <w:p w14:paraId="6BDE6265"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AWGN</w:t>
            </w:r>
          </w:p>
        </w:tc>
        <w:tc>
          <w:tcPr>
            <w:tcW w:w="1813" w:type="dxa"/>
            <w:tcBorders>
              <w:top w:val="single" w:sz="4" w:space="0" w:color="auto"/>
              <w:left w:val="single" w:sz="4" w:space="0" w:color="auto"/>
              <w:bottom w:val="single" w:sz="4" w:space="0" w:color="auto"/>
              <w:right w:val="single" w:sz="4" w:space="0" w:color="auto"/>
            </w:tcBorders>
          </w:tcPr>
          <w:p w14:paraId="4D719AE0" w14:textId="77777777" w:rsidR="00A07F82" w:rsidRPr="003B3B49" w:rsidRDefault="00A07F82" w:rsidP="00194164">
            <w:pPr>
              <w:keepNext/>
              <w:keepLines/>
              <w:spacing w:after="0"/>
              <w:jc w:val="center"/>
              <w:rPr>
                <w:rFonts w:ascii="Arial" w:hAnsi="Arial"/>
                <w:sz w:val="18"/>
              </w:rPr>
            </w:pPr>
          </w:p>
        </w:tc>
      </w:tr>
      <w:tr w:rsidR="00A07F82" w:rsidRPr="003B3B49" w14:paraId="34417149"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7395032E" w14:textId="77777777" w:rsidR="00A07F82" w:rsidRPr="003B3B49" w:rsidRDefault="00A07F82" w:rsidP="00194164">
            <w:pPr>
              <w:keepNext/>
              <w:keepLines/>
              <w:spacing w:after="0"/>
              <w:rPr>
                <w:rFonts w:ascii="Arial" w:hAnsi="Arial"/>
                <w:sz w:val="18"/>
              </w:rPr>
            </w:pPr>
            <w:r w:rsidRPr="003B3B49">
              <w:rPr>
                <w:rFonts w:ascii="Arial" w:hAnsi="Arial"/>
                <w:bCs/>
                <w:sz w:val="18"/>
              </w:rPr>
              <w:t>Antenna Configuration</w:t>
            </w:r>
          </w:p>
        </w:tc>
        <w:tc>
          <w:tcPr>
            <w:tcW w:w="1260" w:type="dxa"/>
            <w:tcBorders>
              <w:top w:val="single" w:sz="4" w:space="0" w:color="auto"/>
              <w:left w:val="single" w:sz="4" w:space="0" w:color="auto"/>
              <w:bottom w:val="single" w:sz="4" w:space="0" w:color="auto"/>
              <w:right w:val="single" w:sz="4" w:space="0" w:color="auto"/>
            </w:tcBorders>
            <w:hideMark/>
          </w:tcPr>
          <w:p w14:paraId="36A801E9" w14:textId="77777777" w:rsidR="00A07F82" w:rsidRPr="003B3B49" w:rsidRDefault="00A07F82" w:rsidP="00194164">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665E0768"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[1x1]</w:t>
            </w:r>
          </w:p>
        </w:tc>
        <w:tc>
          <w:tcPr>
            <w:tcW w:w="1813" w:type="dxa"/>
            <w:tcBorders>
              <w:top w:val="single" w:sz="4" w:space="0" w:color="auto"/>
              <w:left w:val="single" w:sz="4" w:space="0" w:color="auto"/>
              <w:bottom w:val="single" w:sz="4" w:space="0" w:color="auto"/>
              <w:right w:val="single" w:sz="4" w:space="0" w:color="auto"/>
            </w:tcBorders>
          </w:tcPr>
          <w:p w14:paraId="404F10B9" w14:textId="77777777" w:rsidR="00A07F82" w:rsidRPr="003B3B49" w:rsidRDefault="00A07F82" w:rsidP="00194164">
            <w:pPr>
              <w:keepNext/>
              <w:keepLines/>
              <w:spacing w:after="0"/>
              <w:jc w:val="center"/>
              <w:rPr>
                <w:rFonts w:ascii="Arial" w:hAnsi="Arial"/>
                <w:sz w:val="18"/>
              </w:rPr>
            </w:pPr>
          </w:p>
        </w:tc>
      </w:tr>
      <w:tr w:rsidR="00A07F82" w:rsidRPr="003B3B49" w14:paraId="0B6FD79B" w14:textId="77777777" w:rsidTr="00194164">
        <w:trPr>
          <w:jc w:val="center"/>
        </w:trPr>
        <w:tc>
          <w:tcPr>
            <w:tcW w:w="7215" w:type="dxa"/>
            <w:gridSpan w:val="4"/>
            <w:tcBorders>
              <w:top w:val="single" w:sz="4" w:space="0" w:color="auto"/>
              <w:left w:val="single" w:sz="4" w:space="0" w:color="auto"/>
              <w:bottom w:val="single" w:sz="4" w:space="0" w:color="auto"/>
              <w:right w:val="single" w:sz="4" w:space="0" w:color="auto"/>
            </w:tcBorders>
            <w:hideMark/>
          </w:tcPr>
          <w:p w14:paraId="4DA3BC75"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sz w:val="18"/>
              </w:rPr>
              <w:tab/>
              <w:t>NOCNG shall be used such that the cell is fully allocated and a constant total transmitted power spectral density is achieved for all OFDM symbols. The OCNG pattern is chosen during the test according to the presence of a DL reference measurement channel.</w:t>
            </w:r>
          </w:p>
          <w:p w14:paraId="1D81C486"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2:</w:t>
            </w:r>
            <w:r w:rsidRPr="003B3B49">
              <w:rPr>
                <w:rFonts w:ascii="Arial" w:hAnsi="Arial"/>
                <w:sz w:val="18"/>
              </w:rPr>
              <w:tab/>
              <w:t>The NPDSCH and NPDCCH reference measurement channels are used in the test only when a downlink transmission dedicated to the UE under test is required.</w:t>
            </w:r>
          </w:p>
          <w:p w14:paraId="165D115D" w14:textId="77777777" w:rsidR="00A07F82" w:rsidRPr="003B3B49" w:rsidRDefault="00A07F82" w:rsidP="00194164">
            <w:pPr>
              <w:keepNext/>
              <w:keepLines/>
              <w:spacing w:after="0"/>
              <w:rPr>
                <w:rFonts w:ascii="Arial" w:hAnsi="Arial"/>
                <w:sz w:val="18"/>
              </w:rPr>
            </w:pPr>
            <w:r w:rsidRPr="003B3B49">
              <w:rPr>
                <w:rFonts w:ascii="Arial" w:hAnsi="Arial"/>
                <w:sz w:val="18"/>
              </w:rPr>
              <w:t>Note 3:</w:t>
            </w:r>
            <w:r w:rsidRPr="003B3B49">
              <w:rPr>
                <w:rFonts w:ascii="Arial" w:hAnsi="Arial"/>
                <w:sz w:val="18"/>
              </w:rPr>
              <w:tab/>
              <w:t>Es/Iot, NRSRP and Io level has been derived from other parameters for information purpose. They are not settable parameters themselves.</w:t>
            </w:r>
          </w:p>
        </w:tc>
      </w:tr>
    </w:tbl>
    <w:p w14:paraId="5CAF1F56" w14:textId="77777777" w:rsidR="00A07F82" w:rsidRPr="003B3B49" w:rsidRDefault="00A07F82" w:rsidP="00A07F82"/>
    <w:p w14:paraId="455211C4" w14:textId="77777777" w:rsidR="00A07F82" w:rsidRPr="003B3B49" w:rsidRDefault="00A07F82" w:rsidP="00A07F82">
      <w:pPr>
        <w:pStyle w:val="TH"/>
        <w:rPr>
          <w:snapToGrid w:val="0"/>
        </w:rPr>
      </w:pPr>
      <w:r w:rsidRPr="003B3B49">
        <w:t xml:space="preserve">Table 13.3.2.3.5-2: NTN specific test parameters for HD-FDD contention based </w:t>
      </w:r>
      <w:r w:rsidRPr="003B3B49">
        <w:rPr>
          <w:snapToGrid w:val="0"/>
        </w:rPr>
        <w:t>random access test for UE category NB1 Standalone mode in Normal Coverage</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A07F82" w:rsidRPr="003B3B49" w14:paraId="57B83DDF" w14:textId="77777777" w:rsidTr="00194164">
        <w:trPr>
          <w:jc w:val="center"/>
        </w:trPr>
        <w:tc>
          <w:tcPr>
            <w:tcW w:w="2627" w:type="dxa"/>
            <w:tcBorders>
              <w:top w:val="single" w:sz="4" w:space="0" w:color="auto"/>
              <w:left w:val="single" w:sz="4" w:space="0" w:color="auto"/>
              <w:bottom w:val="single" w:sz="4" w:space="0" w:color="auto"/>
              <w:right w:val="single" w:sz="4" w:space="0" w:color="auto"/>
            </w:tcBorders>
          </w:tcPr>
          <w:p w14:paraId="788058C7"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Parameter</w:t>
            </w:r>
          </w:p>
        </w:tc>
        <w:tc>
          <w:tcPr>
            <w:tcW w:w="1260" w:type="dxa"/>
            <w:tcBorders>
              <w:top w:val="single" w:sz="4" w:space="0" w:color="auto"/>
              <w:left w:val="single" w:sz="4" w:space="0" w:color="auto"/>
              <w:bottom w:val="single" w:sz="4" w:space="0" w:color="auto"/>
              <w:right w:val="single" w:sz="4" w:space="0" w:color="auto"/>
            </w:tcBorders>
          </w:tcPr>
          <w:p w14:paraId="6EDABC8E"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Value</w:t>
            </w:r>
          </w:p>
        </w:tc>
        <w:tc>
          <w:tcPr>
            <w:tcW w:w="2923" w:type="dxa"/>
            <w:tcBorders>
              <w:top w:val="single" w:sz="4" w:space="0" w:color="auto"/>
              <w:left w:val="single" w:sz="4" w:space="0" w:color="auto"/>
              <w:bottom w:val="single" w:sz="4" w:space="0" w:color="auto"/>
              <w:right w:val="single" w:sz="4" w:space="0" w:color="auto"/>
            </w:tcBorders>
          </w:tcPr>
          <w:p w14:paraId="588093F0"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Comment</w:t>
            </w:r>
          </w:p>
        </w:tc>
      </w:tr>
      <w:tr w:rsidR="00A07F82" w:rsidRPr="003B3B49" w14:paraId="0DA67C33" w14:textId="77777777" w:rsidTr="00194164">
        <w:trPr>
          <w:jc w:val="center"/>
        </w:trPr>
        <w:tc>
          <w:tcPr>
            <w:tcW w:w="2627" w:type="dxa"/>
            <w:tcBorders>
              <w:top w:val="single" w:sz="4" w:space="0" w:color="auto"/>
              <w:left w:val="single" w:sz="4" w:space="0" w:color="auto"/>
              <w:bottom w:val="single" w:sz="4" w:space="0" w:color="auto"/>
              <w:right w:val="single" w:sz="4" w:space="0" w:color="auto"/>
            </w:tcBorders>
          </w:tcPr>
          <w:p w14:paraId="522A6C20" w14:textId="77777777" w:rsidR="00A07F82" w:rsidRPr="003B3B49" w:rsidRDefault="00A07F82" w:rsidP="00194164">
            <w:pPr>
              <w:keepNext/>
              <w:keepLines/>
              <w:spacing w:after="0"/>
              <w:rPr>
                <w:rFonts w:ascii="Arial" w:hAnsi="Arial" w:cs="Arial"/>
                <w:sz w:val="18"/>
              </w:rPr>
            </w:pPr>
            <w:r w:rsidRPr="003B3B49">
              <w:rPr>
                <w:rFonts w:ascii="Arial" w:hAnsi="Arial"/>
                <w:sz w:val="18"/>
              </w:rPr>
              <w:t>Configuration 1</w:t>
            </w:r>
          </w:p>
        </w:tc>
        <w:tc>
          <w:tcPr>
            <w:tcW w:w="1260" w:type="dxa"/>
            <w:tcBorders>
              <w:top w:val="single" w:sz="4" w:space="0" w:color="auto"/>
              <w:left w:val="single" w:sz="4" w:space="0" w:color="auto"/>
              <w:bottom w:val="single" w:sz="4" w:space="0" w:color="auto"/>
              <w:right w:val="single" w:sz="4" w:space="0" w:color="auto"/>
            </w:tcBorders>
          </w:tcPr>
          <w:p w14:paraId="4082F8D8"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SCC1</w:t>
            </w:r>
          </w:p>
        </w:tc>
        <w:tc>
          <w:tcPr>
            <w:tcW w:w="2923" w:type="dxa"/>
            <w:tcBorders>
              <w:top w:val="single" w:sz="4" w:space="0" w:color="auto"/>
              <w:left w:val="single" w:sz="4" w:space="0" w:color="auto"/>
              <w:bottom w:val="single" w:sz="4" w:space="0" w:color="auto"/>
              <w:right w:val="single" w:sz="4" w:space="0" w:color="auto"/>
            </w:tcBorders>
          </w:tcPr>
          <w:p w14:paraId="7B913B8D"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GSO Test Configuration</w:t>
            </w:r>
          </w:p>
        </w:tc>
      </w:tr>
      <w:tr w:rsidR="00A07F82" w:rsidRPr="003B3B49" w14:paraId="4B353D42" w14:textId="77777777" w:rsidTr="00194164">
        <w:trPr>
          <w:jc w:val="center"/>
        </w:trPr>
        <w:tc>
          <w:tcPr>
            <w:tcW w:w="2627" w:type="dxa"/>
            <w:tcBorders>
              <w:top w:val="single" w:sz="4" w:space="0" w:color="auto"/>
              <w:left w:val="single" w:sz="4" w:space="0" w:color="auto"/>
              <w:bottom w:val="single" w:sz="4" w:space="0" w:color="auto"/>
              <w:right w:val="single" w:sz="4" w:space="0" w:color="auto"/>
            </w:tcBorders>
          </w:tcPr>
          <w:p w14:paraId="46F75A43"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Configuration 2</w:t>
            </w:r>
          </w:p>
        </w:tc>
        <w:tc>
          <w:tcPr>
            <w:tcW w:w="1260" w:type="dxa"/>
            <w:tcBorders>
              <w:top w:val="single" w:sz="4" w:space="0" w:color="auto"/>
              <w:left w:val="single" w:sz="4" w:space="0" w:color="auto"/>
              <w:bottom w:val="single" w:sz="4" w:space="0" w:color="auto"/>
              <w:right w:val="single" w:sz="4" w:space="0" w:color="auto"/>
            </w:tcBorders>
          </w:tcPr>
          <w:p w14:paraId="1A4E9CDA"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SCC2</w:t>
            </w:r>
          </w:p>
        </w:tc>
        <w:tc>
          <w:tcPr>
            <w:tcW w:w="2923" w:type="dxa"/>
            <w:tcBorders>
              <w:top w:val="single" w:sz="4" w:space="0" w:color="auto"/>
              <w:left w:val="single" w:sz="4" w:space="0" w:color="auto"/>
              <w:bottom w:val="single" w:sz="4" w:space="0" w:color="auto"/>
              <w:right w:val="single" w:sz="4" w:space="0" w:color="auto"/>
            </w:tcBorders>
          </w:tcPr>
          <w:p w14:paraId="54E408DF"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NGSO Test Configuration</w:t>
            </w:r>
          </w:p>
        </w:tc>
      </w:tr>
    </w:tbl>
    <w:p w14:paraId="547BFC8B" w14:textId="77777777" w:rsidR="00A07F82" w:rsidRPr="003B3B49" w:rsidRDefault="00A07F82" w:rsidP="00A07F82"/>
    <w:p w14:paraId="33944C18" w14:textId="77777777" w:rsidR="00A07F82" w:rsidRPr="003B3B49" w:rsidRDefault="00A07F82" w:rsidP="00A07F82">
      <w:pPr>
        <w:pStyle w:val="TH"/>
        <w:rPr>
          <w:snapToGrid w:val="0"/>
        </w:rPr>
      </w:pPr>
      <w:r w:rsidRPr="003B3B49">
        <w:t xml:space="preserve">Table 13.3.2.3.5-3: NPRACH-Configuration parameters for HD-FDD contention based </w:t>
      </w:r>
      <w:r w:rsidRPr="003B3B49">
        <w:rPr>
          <w:snapToGrid w:val="0"/>
        </w:rPr>
        <w:t>random access on non-anchor carrier test</w:t>
      </w:r>
      <w:r w:rsidRPr="003B3B49">
        <w:t xml:space="preserve"> </w:t>
      </w:r>
      <w:r w:rsidRPr="003B3B49">
        <w:rPr>
          <w:snapToGrid w:val="0"/>
        </w:rPr>
        <w:t>for UE category NB1 Standalone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9"/>
        <w:gridCol w:w="1244"/>
        <w:gridCol w:w="1275"/>
        <w:gridCol w:w="1276"/>
        <w:gridCol w:w="75"/>
        <w:gridCol w:w="2051"/>
        <w:gridCol w:w="12"/>
      </w:tblGrid>
      <w:tr w:rsidR="00A07F82" w:rsidRPr="003B3B49" w14:paraId="0877EB5D" w14:textId="77777777" w:rsidTr="00194164">
        <w:trPr>
          <w:cantSplit/>
          <w:trHeight w:val="243"/>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5B380843"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0FA1E07D"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w:t>
            </w:r>
          </w:p>
        </w:tc>
        <w:tc>
          <w:tcPr>
            <w:tcW w:w="2063" w:type="dxa"/>
            <w:gridSpan w:val="2"/>
            <w:tcBorders>
              <w:top w:val="single" w:sz="4" w:space="0" w:color="auto"/>
              <w:left w:val="single" w:sz="4" w:space="0" w:color="auto"/>
              <w:bottom w:val="single" w:sz="4" w:space="0" w:color="auto"/>
              <w:right w:val="single" w:sz="4" w:space="0" w:color="auto"/>
            </w:tcBorders>
            <w:vAlign w:val="center"/>
            <w:hideMark/>
          </w:tcPr>
          <w:p w14:paraId="502DCF56"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Comment</w:t>
            </w:r>
          </w:p>
        </w:tc>
      </w:tr>
      <w:tr w:rsidR="00A07F82" w:rsidRPr="003B3B49" w14:paraId="6D967F3F" w14:textId="77777777" w:rsidTr="00194164">
        <w:trPr>
          <w:cantSplit/>
          <w:jc w:val="center"/>
        </w:trPr>
        <w:tc>
          <w:tcPr>
            <w:tcW w:w="8602" w:type="dxa"/>
            <w:gridSpan w:val="7"/>
            <w:tcBorders>
              <w:top w:val="single" w:sz="4" w:space="0" w:color="auto"/>
              <w:left w:val="single" w:sz="4" w:space="0" w:color="auto"/>
              <w:bottom w:val="single" w:sz="4" w:space="0" w:color="auto"/>
              <w:right w:val="single" w:sz="4" w:space="0" w:color="auto"/>
            </w:tcBorders>
            <w:hideMark/>
          </w:tcPr>
          <w:p w14:paraId="7B8D0F72"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Parameters not per NPRACH resource</w:t>
            </w:r>
          </w:p>
        </w:tc>
      </w:tr>
      <w:tr w:rsidR="00A07F82" w:rsidRPr="003B3B49" w14:paraId="14474ADD" w14:textId="77777777" w:rsidTr="00194164">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19C9763" w14:textId="77777777" w:rsidR="00A07F82" w:rsidRPr="003B3B49" w:rsidRDefault="00A07F82" w:rsidP="00194164">
            <w:pPr>
              <w:keepNext/>
              <w:keepLines/>
              <w:spacing w:after="0"/>
              <w:rPr>
                <w:rFonts w:ascii="Arial" w:hAnsi="Arial"/>
                <w:sz w:val="18"/>
              </w:rPr>
            </w:pPr>
            <w:r w:rsidRPr="003B3B49">
              <w:rPr>
                <w:rFonts w:ascii="Arial" w:hAnsi="Arial"/>
                <w:sz w:val="18"/>
              </w:rPr>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2F68826A"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{35, 56}</w:t>
            </w:r>
          </w:p>
        </w:tc>
        <w:tc>
          <w:tcPr>
            <w:tcW w:w="2063" w:type="dxa"/>
            <w:gridSpan w:val="2"/>
            <w:tcBorders>
              <w:top w:val="single" w:sz="4" w:space="0" w:color="auto"/>
              <w:left w:val="single" w:sz="4" w:space="0" w:color="auto"/>
              <w:bottom w:val="single" w:sz="4" w:space="0" w:color="auto"/>
              <w:right w:val="single" w:sz="4" w:space="0" w:color="auto"/>
            </w:tcBorders>
            <w:hideMark/>
          </w:tcPr>
          <w:p w14:paraId="575FE0FE"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Corresponding to {</w:t>
            </w:r>
            <w:r w:rsidRPr="003B3B49">
              <w:rPr>
                <w:rFonts w:ascii="Arial" w:hAnsi="Arial" w:cs="Arial"/>
                <w:bCs/>
                <w:sz w:val="18"/>
              </w:rPr>
              <w:t>-121,</w:t>
            </w:r>
            <w:r w:rsidRPr="003B3B49">
              <w:rPr>
                <w:rFonts w:ascii="Arial" w:hAnsi="Arial" w:cs="Arial"/>
                <w:sz w:val="18"/>
              </w:rPr>
              <w:t xml:space="preserve"> -100} dBm as defined in TS36.133 Section 9.1.22.9</w:t>
            </w:r>
          </w:p>
        </w:tc>
      </w:tr>
      <w:tr w:rsidR="00A07F82" w:rsidRPr="003B3B49" w14:paraId="29C1E511" w14:textId="77777777" w:rsidTr="00194164">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E0FCAEB" w14:textId="77777777" w:rsidR="00A07F82" w:rsidRPr="003B3B49" w:rsidRDefault="00A07F82" w:rsidP="00194164">
            <w:pPr>
              <w:keepNext/>
              <w:keepLines/>
              <w:spacing w:after="0"/>
              <w:rPr>
                <w:rFonts w:ascii="Arial" w:hAnsi="Arial"/>
                <w:sz w:val="18"/>
              </w:rPr>
            </w:pPr>
            <w:r w:rsidRPr="003B3B49">
              <w:rPr>
                <w:rFonts w:ascii="Arial" w:hAnsi="Arial"/>
                <w:sz w:val="18"/>
              </w:rPr>
              <w:t>nprach-CP-Length</w:t>
            </w:r>
          </w:p>
        </w:tc>
        <w:tc>
          <w:tcPr>
            <w:tcW w:w="3870" w:type="dxa"/>
            <w:gridSpan w:val="4"/>
            <w:tcBorders>
              <w:top w:val="single" w:sz="4" w:space="0" w:color="auto"/>
              <w:left w:val="single" w:sz="4" w:space="0" w:color="auto"/>
              <w:bottom w:val="single" w:sz="4" w:space="0" w:color="auto"/>
              <w:right w:val="single" w:sz="4" w:space="0" w:color="auto"/>
            </w:tcBorders>
            <w:hideMark/>
          </w:tcPr>
          <w:p w14:paraId="0EE8498E"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us266dot7</w:t>
            </w:r>
          </w:p>
        </w:tc>
        <w:tc>
          <w:tcPr>
            <w:tcW w:w="2063" w:type="dxa"/>
            <w:gridSpan w:val="2"/>
            <w:tcBorders>
              <w:top w:val="single" w:sz="4" w:space="0" w:color="auto"/>
              <w:left w:val="single" w:sz="4" w:space="0" w:color="auto"/>
              <w:bottom w:val="single" w:sz="4" w:space="0" w:color="auto"/>
              <w:right w:val="single" w:sz="4" w:space="0" w:color="auto"/>
            </w:tcBorders>
          </w:tcPr>
          <w:p w14:paraId="005A7833" w14:textId="77777777" w:rsidR="00A07F82" w:rsidRPr="003B3B49" w:rsidRDefault="00A07F82" w:rsidP="00194164">
            <w:pPr>
              <w:keepNext/>
              <w:keepLines/>
              <w:spacing w:after="0"/>
              <w:jc w:val="center"/>
              <w:rPr>
                <w:rFonts w:ascii="Arial" w:hAnsi="Arial" w:cs="Arial"/>
                <w:sz w:val="18"/>
              </w:rPr>
            </w:pPr>
          </w:p>
        </w:tc>
      </w:tr>
      <w:tr w:rsidR="00A07F82" w:rsidRPr="003B3B49" w14:paraId="02C5A044" w14:textId="77777777" w:rsidTr="00194164">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E7D7AEC" w14:textId="77777777" w:rsidR="00A07F82" w:rsidRPr="003B3B49" w:rsidRDefault="00A07F82" w:rsidP="00194164">
            <w:pPr>
              <w:keepNext/>
              <w:keepLines/>
              <w:spacing w:after="0"/>
              <w:rPr>
                <w:rFonts w:ascii="Arial" w:hAnsi="Arial"/>
                <w:sz w:val="18"/>
              </w:rPr>
            </w:pPr>
            <w:r w:rsidRPr="003B3B49">
              <w:rPr>
                <w:rFonts w:ascii="Arial" w:hAnsi="Arial"/>
                <w:sz w:val="18"/>
              </w:rPr>
              <w:t>nrs-Power</w:t>
            </w:r>
          </w:p>
        </w:tc>
        <w:tc>
          <w:tcPr>
            <w:tcW w:w="3870" w:type="dxa"/>
            <w:gridSpan w:val="4"/>
            <w:tcBorders>
              <w:top w:val="single" w:sz="4" w:space="0" w:color="auto"/>
              <w:left w:val="single" w:sz="4" w:space="0" w:color="auto"/>
              <w:bottom w:val="single" w:sz="4" w:space="0" w:color="auto"/>
              <w:right w:val="single" w:sz="4" w:space="0" w:color="auto"/>
            </w:tcBorders>
          </w:tcPr>
          <w:p w14:paraId="7EE16501"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-5 dBm/15 kHz</w:t>
            </w:r>
          </w:p>
          <w:p w14:paraId="27ECDD30" w14:textId="77777777" w:rsidR="00A07F82" w:rsidRPr="003B3B49" w:rsidRDefault="00A07F82" w:rsidP="00194164">
            <w:pPr>
              <w:keepNext/>
              <w:keepLines/>
              <w:spacing w:after="0"/>
              <w:jc w:val="center"/>
              <w:rPr>
                <w:rFonts w:ascii="Arial" w:hAnsi="Arial" w:cs="Arial"/>
                <w:sz w:val="18"/>
              </w:rPr>
            </w:pPr>
          </w:p>
        </w:tc>
        <w:tc>
          <w:tcPr>
            <w:tcW w:w="2063" w:type="dxa"/>
            <w:gridSpan w:val="2"/>
            <w:tcBorders>
              <w:top w:val="single" w:sz="4" w:space="0" w:color="auto"/>
              <w:left w:val="single" w:sz="4" w:space="0" w:color="auto"/>
              <w:bottom w:val="single" w:sz="4" w:space="0" w:color="auto"/>
              <w:right w:val="single" w:sz="4" w:space="0" w:color="auto"/>
            </w:tcBorders>
            <w:hideMark/>
          </w:tcPr>
          <w:p w14:paraId="44EE3DCC"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As defined in clause 6.7.3 in TS 36.331.</w:t>
            </w:r>
          </w:p>
        </w:tc>
      </w:tr>
      <w:tr w:rsidR="00A07F82" w:rsidRPr="003B3B49" w14:paraId="2EC50EF9"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2A20C6B" w14:textId="77777777" w:rsidR="00A07F82" w:rsidRPr="003B3B49" w:rsidRDefault="00A07F82" w:rsidP="00194164">
            <w:pPr>
              <w:keepNext/>
              <w:keepLines/>
              <w:spacing w:after="0"/>
              <w:rPr>
                <w:rFonts w:ascii="Arial" w:hAnsi="Arial"/>
                <w:sz w:val="18"/>
              </w:rPr>
            </w:pPr>
            <w:r w:rsidRPr="003B3B49">
              <w:rPr>
                <w:rFonts w:ascii="Arial" w:hAnsi="Arial"/>
                <w:sz w:val="18"/>
              </w:rPr>
              <w:t>Backoff Parameter 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4DC35C29"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1</w:t>
            </w:r>
          </w:p>
        </w:tc>
        <w:tc>
          <w:tcPr>
            <w:tcW w:w="2063" w:type="dxa"/>
            <w:gridSpan w:val="2"/>
            <w:tcBorders>
              <w:top w:val="single" w:sz="4" w:space="0" w:color="auto"/>
              <w:left w:val="single" w:sz="4" w:space="0" w:color="auto"/>
              <w:bottom w:val="single" w:sz="4" w:space="0" w:color="auto"/>
              <w:right w:val="single" w:sz="4" w:space="0" w:color="auto"/>
            </w:tcBorders>
            <w:hideMark/>
          </w:tcPr>
          <w:p w14:paraId="5AB3620A"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As defined in table 7.2-2 in TS 36.321</w:t>
            </w:r>
          </w:p>
        </w:tc>
      </w:tr>
      <w:tr w:rsidR="00A07F82" w:rsidRPr="003B3B49" w14:paraId="4C5622B0"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58DC2B2A" w14:textId="7B9DA70A" w:rsidR="00A07F82" w:rsidRPr="003B3B49" w:rsidRDefault="00A07F82" w:rsidP="00194164">
            <w:pPr>
              <w:keepNext/>
              <w:keepLines/>
              <w:spacing w:after="0"/>
              <w:rPr>
                <w:rFonts w:ascii="Arial" w:hAnsi="Arial"/>
                <w:sz w:val="18"/>
              </w:rPr>
            </w:pPr>
            <w:r w:rsidRPr="003B3B49">
              <w:rPr>
                <w:rFonts w:ascii="Arial" w:hAnsi="Arial"/>
                <w:sz w:val="18"/>
              </w:rPr>
              <w:t>Configured UE transmitted power (</w:t>
            </w:r>
            <w:r>
              <w:rPr>
                <w:rFonts w:ascii="Arial" w:hAnsi="Arial"/>
                <w:noProof/>
                <w:position w:val="-12"/>
                <w:sz w:val="18"/>
              </w:rPr>
              <w:drawing>
                <wp:inline distT="0" distB="0" distL="0" distR="0" wp14:anchorId="771C735F" wp14:editId="5DA41A9B">
                  <wp:extent cx="390525" cy="228600"/>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90525" cy="228600"/>
                          </a:xfrm>
                          <a:prstGeom prst="rect">
                            <a:avLst/>
                          </a:prstGeom>
                          <a:noFill/>
                          <a:ln>
                            <a:noFill/>
                          </a:ln>
                        </pic:spPr>
                      </pic:pic>
                    </a:graphicData>
                  </a:graphic>
                </wp:inline>
              </w:drawing>
            </w:r>
            <w:r w:rsidRPr="003B3B49">
              <w:rPr>
                <w:rFonts w:ascii="Arial" w:hAnsi="Arial"/>
                <w:sz w:val="18"/>
              </w:rPr>
              <w:t>)</w:t>
            </w:r>
          </w:p>
        </w:tc>
        <w:tc>
          <w:tcPr>
            <w:tcW w:w="3870" w:type="dxa"/>
            <w:gridSpan w:val="4"/>
            <w:tcBorders>
              <w:top w:val="single" w:sz="4" w:space="0" w:color="auto"/>
              <w:left w:val="single" w:sz="4" w:space="0" w:color="auto"/>
              <w:bottom w:val="single" w:sz="4" w:space="0" w:color="auto"/>
              <w:right w:val="single" w:sz="4" w:space="0" w:color="auto"/>
            </w:tcBorders>
            <w:hideMark/>
          </w:tcPr>
          <w:p w14:paraId="1170D9C1"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23 dBm</w:t>
            </w:r>
            <w:r w:rsidRPr="003B3B49">
              <w:rPr>
                <w:rFonts w:ascii="Arial" w:hAnsi="Arial"/>
                <w:sz w:val="18"/>
              </w:rPr>
              <w:t xml:space="preserve"> for power class 3,</w:t>
            </w:r>
          </w:p>
          <w:p w14:paraId="315E7F61" w14:textId="77777777" w:rsidR="00A07F82" w:rsidRPr="003B3B49" w:rsidRDefault="00A07F82" w:rsidP="00194164">
            <w:pPr>
              <w:keepNext/>
              <w:keepLines/>
              <w:spacing w:after="0"/>
              <w:jc w:val="center"/>
              <w:rPr>
                <w:rFonts w:ascii="Arial" w:hAnsi="Arial" w:cs="Arial"/>
                <w:sz w:val="18"/>
              </w:rPr>
            </w:pPr>
            <w:r w:rsidRPr="003B3B49">
              <w:rPr>
                <w:rFonts w:ascii="Arial" w:hAnsi="Arial"/>
                <w:sz w:val="18"/>
              </w:rPr>
              <w:t>20 dBm for power class 5</w:t>
            </w:r>
          </w:p>
        </w:tc>
        <w:tc>
          <w:tcPr>
            <w:tcW w:w="2063" w:type="dxa"/>
            <w:gridSpan w:val="2"/>
            <w:tcBorders>
              <w:top w:val="single" w:sz="4" w:space="0" w:color="auto"/>
              <w:left w:val="single" w:sz="4" w:space="0" w:color="auto"/>
              <w:bottom w:val="single" w:sz="4" w:space="0" w:color="auto"/>
              <w:right w:val="single" w:sz="4" w:space="0" w:color="auto"/>
            </w:tcBorders>
            <w:hideMark/>
          </w:tcPr>
          <w:p w14:paraId="114983E8"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 xml:space="preserve">As defined in clause </w:t>
            </w:r>
            <w:r w:rsidRPr="003B3B49">
              <w:t>6.2B.4 in TS 36.102</w:t>
            </w:r>
          </w:p>
        </w:tc>
      </w:tr>
      <w:tr w:rsidR="00A07F82" w:rsidRPr="003B3B49" w14:paraId="5EE6313B"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1F7D97C0" w14:textId="77777777" w:rsidR="00A07F82" w:rsidRPr="003B3B49" w:rsidRDefault="00A07F82" w:rsidP="00194164">
            <w:pPr>
              <w:keepNext/>
              <w:keepLines/>
              <w:spacing w:after="0"/>
              <w:rPr>
                <w:rFonts w:ascii="Arial" w:hAnsi="Arial"/>
                <w:sz w:val="18"/>
              </w:rPr>
            </w:pPr>
            <w:r w:rsidRPr="003B3B49">
              <w:rPr>
                <w:rFonts w:ascii="Arial" w:hAnsi="Arial"/>
                <w:sz w:val="18"/>
              </w:rPr>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3033641D" w14:textId="77777777" w:rsidR="00A07F82" w:rsidRPr="003B3B49" w:rsidRDefault="00A07F82" w:rsidP="00194164">
            <w:pPr>
              <w:keepNext/>
              <w:keepLines/>
              <w:spacing w:after="0"/>
              <w:jc w:val="center"/>
              <w:rPr>
                <w:rFonts w:ascii="Arial" w:hAnsi="Arial" w:cs="Arial"/>
                <w:sz w:val="18"/>
              </w:rPr>
            </w:pPr>
            <w:r w:rsidRPr="003B3B49">
              <w:rPr>
                <w:rFonts w:ascii="Arial" w:hAnsi="Arial"/>
                <w:sz w:val="18"/>
              </w:rPr>
              <w:t>dB2</w:t>
            </w:r>
          </w:p>
        </w:tc>
        <w:tc>
          <w:tcPr>
            <w:tcW w:w="2063" w:type="dxa"/>
            <w:gridSpan w:val="2"/>
            <w:tcBorders>
              <w:top w:val="single" w:sz="4" w:space="0" w:color="auto"/>
              <w:left w:val="single" w:sz="4" w:space="0" w:color="auto"/>
              <w:bottom w:val="single" w:sz="4" w:space="0" w:color="auto"/>
              <w:right w:val="single" w:sz="4" w:space="0" w:color="auto"/>
            </w:tcBorders>
          </w:tcPr>
          <w:p w14:paraId="3E946B53" w14:textId="77777777" w:rsidR="00A07F82" w:rsidRPr="003B3B49" w:rsidRDefault="00A07F82" w:rsidP="00194164">
            <w:pPr>
              <w:keepNext/>
              <w:keepLines/>
              <w:spacing w:after="0"/>
              <w:jc w:val="center"/>
              <w:rPr>
                <w:rFonts w:ascii="Arial" w:hAnsi="Arial" w:cs="Arial"/>
                <w:sz w:val="18"/>
              </w:rPr>
            </w:pPr>
          </w:p>
        </w:tc>
      </w:tr>
      <w:tr w:rsidR="00A07F82" w:rsidRPr="003B3B49" w14:paraId="7C9682A7"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FFB9BB8" w14:textId="77777777" w:rsidR="00A07F82" w:rsidRPr="003B3B49" w:rsidRDefault="00A07F82" w:rsidP="00194164">
            <w:pPr>
              <w:keepNext/>
              <w:keepLines/>
              <w:spacing w:after="0"/>
              <w:rPr>
                <w:rFonts w:ascii="Arial" w:hAnsi="Arial"/>
                <w:sz w:val="18"/>
              </w:rPr>
            </w:pPr>
            <w:r w:rsidRPr="003B3B49">
              <w:rPr>
                <w:rFonts w:ascii="Arial" w:hAnsi="Arial"/>
                <w:sz w:val="18"/>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3291C247" w14:textId="77777777" w:rsidR="00A07F82" w:rsidRPr="003B3B49" w:rsidRDefault="00A07F82" w:rsidP="00194164">
            <w:pPr>
              <w:keepNext/>
              <w:keepLines/>
              <w:spacing w:after="0"/>
              <w:jc w:val="center"/>
              <w:rPr>
                <w:rFonts w:ascii="Arial" w:hAnsi="Arial" w:cs="Arial"/>
                <w:sz w:val="18"/>
              </w:rPr>
            </w:pPr>
            <w:r w:rsidRPr="003B3B49">
              <w:rPr>
                <w:rFonts w:ascii="Arial" w:hAnsi="Arial"/>
                <w:sz w:val="18"/>
              </w:rPr>
              <w:t>dBm-120</w:t>
            </w:r>
          </w:p>
        </w:tc>
        <w:tc>
          <w:tcPr>
            <w:tcW w:w="2063" w:type="dxa"/>
            <w:gridSpan w:val="2"/>
            <w:tcBorders>
              <w:top w:val="single" w:sz="4" w:space="0" w:color="auto"/>
              <w:left w:val="single" w:sz="4" w:space="0" w:color="auto"/>
              <w:bottom w:val="single" w:sz="4" w:space="0" w:color="auto"/>
              <w:right w:val="single" w:sz="4" w:space="0" w:color="auto"/>
            </w:tcBorders>
          </w:tcPr>
          <w:p w14:paraId="1CD6EEDE" w14:textId="77777777" w:rsidR="00A07F82" w:rsidRPr="003B3B49" w:rsidRDefault="00A07F82" w:rsidP="00194164">
            <w:pPr>
              <w:keepNext/>
              <w:keepLines/>
              <w:spacing w:after="0"/>
              <w:jc w:val="center"/>
              <w:rPr>
                <w:rFonts w:ascii="Arial" w:hAnsi="Arial" w:cs="Arial"/>
                <w:sz w:val="18"/>
              </w:rPr>
            </w:pPr>
          </w:p>
        </w:tc>
      </w:tr>
      <w:tr w:rsidR="00A07F82" w:rsidRPr="003B3B49" w14:paraId="499999ED"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51F2FDD" w14:textId="77777777" w:rsidR="00A07F82" w:rsidRPr="003B3B49" w:rsidRDefault="00A07F82" w:rsidP="00194164">
            <w:pPr>
              <w:keepNext/>
              <w:keepLines/>
              <w:spacing w:after="0"/>
              <w:rPr>
                <w:rFonts w:ascii="Arial" w:hAnsi="Arial"/>
                <w:sz w:val="18"/>
              </w:rPr>
            </w:pPr>
            <w:r w:rsidRPr="003B3B49">
              <w:rPr>
                <w:rFonts w:ascii="Arial" w:hAnsi="Arial"/>
                <w:sz w:val="18"/>
              </w:rPr>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087BFA0B"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n6</w:t>
            </w:r>
          </w:p>
        </w:tc>
        <w:tc>
          <w:tcPr>
            <w:tcW w:w="2063" w:type="dxa"/>
            <w:gridSpan w:val="2"/>
            <w:tcBorders>
              <w:top w:val="single" w:sz="4" w:space="0" w:color="auto"/>
              <w:left w:val="single" w:sz="4" w:space="0" w:color="auto"/>
              <w:bottom w:val="single" w:sz="4" w:space="0" w:color="auto"/>
              <w:right w:val="single" w:sz="4" w:space="0" w:color="auto"/>
            </w:tcBorders>
          </w:tcPr>
          <w:p w14:paraId="173439C9" w14:textId="77777777" w:rsidR="00A07F82" w:rsidRPr="003B3B49" w:rsidRDefault="00A07F82" w:rsidP="00194164">
            <w:pPr>
              <w:keepNext/>
              <w:keepLines/>
              <w:spacing w:after="0"/>
              <w:jc w:val="center"/>
              <w:rPr>
                <w:rFonts w:ascii="Arial" w:hAnsi="Arial" w:cs="Arial"/>
                <w:sz w:val="18"/>
              </w:rPr>
            </w:pPr>
          </w:p>
        </w:tc>
      </w:tr>
      <w:tr w:rsidR="00A07F82" w:rsidRPr="003B3B49" w14:paraId="02D373B2" w14:textId="77777777" w:rsidTr="00194164">
        <w:trPr>
          <w:cantSplit/>
          <w:trHeight w:val="157"/>
          <w:jc w:val="center"/>
        </w:trPr>
        <w:tc>
          <w:tcPr>
            <w:tcW w:w="8602" w:type="dxa"/>
            <w:gridSpan w:val="7"/>
            <w:tcBorders>
              <w:top w:val="single" w:sz="4" w:space="0" w:color="auto"/>
              <w:left w:val="single" w:sz="4" w:space="0" w:color="auto"/>
              <w:bottom w:val="single" w:sz="4" w:space="0" w:color="auto"/>
              <w:right w:val="single" w:sz="4" w:space="0" w:color="auto"/>
            </w:tcBorders>
            <w:hideMark/>
          </w:tcPr>
          <w:p w14:paraId="24B304FF"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Parameters per NPRACH Resource</w:t>
            </w:r>
          </w:p>
        </w:tc>
      </w:tr>
      <w:tr w:rsidR="00A07F82" w:rsidRPr="003B3B49" w14:paraId="105E9C1F" w14:textId="77777777" w:rsidTr="00194164">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050A2AF7" w14:textId="77777777" w:rsidR="00A07F82" w:rsidRPr="003B3B49" w:rsidRDefault="00A07F82" w:rsidP="00194164">
            <w:pPr>
              <w:keepNext/>
              <w:keepLines/>
              <w:spacing w:after="0"/>
              <w:rPr>
                <w:rFonts w:ascii="Arial" w:hAnsi="Arial"/>
                <w:b/>
                <w:i/>
                <w:sz w:val="18"/>
              </w:rPr>
            </w:pPr>
            <w:r w:rsidRPr="003B3B49">
              <w:rPr>
                <w:rFonts w:ascii="Arial" w:hAnsi="Arial"/>
                <w:b/>
                <w:i/>
                <w:sz w:val="18"/>
              </w:rPr>
              <w:t>NPRACH Resource</w:t>
            </w:r>
          </w:p>
        </w:tc>
        <w:tc>
          <w:tcPr>
            <w:tcW w:w="1244" w:type="dxa"/>
            <w:tcBorders>
              <w:top w:val="single" w:sz="4" w:space="0" w:color="auto"/>
              <w:left w:val="single" w:sz="4" w:space="0" w:color="auto"/>
              <w:bottom w:val="single" w:sz="4" w:space="0" w:color="auto"/>
              <w:right w:val="single" w:sz="4" w:space="0" w:color="auto"/>
            </w:tcBorders>
            <w:hideMark/>
          </w:tcPr>
          <w:p w14:paraId="721EFB27" w14:textId="77777777" w:rsidR="00A07F82" w:rsidRPr="003B3B49" w:rsidRDefault="00A07F82" w:rsidP="00194164">
            <w:pPr>
              <w:keepNext/>
              <w:keepLines/>
              <w:spacing w:after="0"/>
              <w:jc w:val="center"/>
              <w:rPr>
                <w:rFonts w:ascii="Arial" w:hAnsi="Arial"/>
                <w:b/>
                <w:i/>
                <w:sz w:val="18"/>
              </w:rPr>
            </w:pPr>
            <w:r w:rsidRPr="003B3B49">
              <w:rPr>
                <w:rFonts w:ascii="Arial" w:hAnsi="Arial"/>
                <w:b/>
                <w:i/>
                <w:sz w:val="18"/>
              </w:rPr>
              <w:t>Level 0</w:t>
            </w:r>
          </w:p>
        </w:tc>
        <w:tc>
          <w:tcPr>
            <w:tcW w:w="1275" w:type="dxa"/>
            <w:tcBorders>
              <w:top w:val="single" w:sz="4" w:space="0" w:color="auto"/>
              <w:left w:val="single" w:sz="4" w:space="0" w:color="auto"/>
              <w:bottom w:val="single" w:sz="4" w:space="0" w:color="auto"/>
              <w:right w:val="single" w:sz="4" w:space="0" w:color="auto"/>
            </w:tcBorders>
            <w:hideMark/>
          </w:tcPr>
          <w:p w14:paraId="29960B8F" w14:textId="77777777" w:rsidR="00A07F82" w:rsidRPr="003B3B49" w:rsidRDefault="00A07F82" w:rsidP="00194164">
            <w:pPr>
              <w:keepNext/>
              <w:keepLines/>
              <w:spacing w:after="0"/>
              <w:jc w:val="center"/>
              <w:rPr>
                <w:rFonts w:ascii="Arial" w:hAnsi="Arial"/>
                <w:b/>
                <w:i/>
                <w:sz w:val="18"/>
              </w:rPr>
            </w:pPr>
            <w:r w:rsidRPr="003B3B49">
              <w:rPr>
                <w:rFonts w:ascii="Arial" w:hAnsi="Arial"/>
                <w:b/>
                <w:i/>
                <w:sz w:val="18"/>
              </w:rPr>
              <w:t>Level 1</w:t>
            </w:r>
          </w:p>
        </w:tc>
        <w:tc>
          <w:tcPr>
            <w:tcW w:w="1276" w:type="dxa"/>
            <w:tcBorders>
              <w:top w:val="single" w:sz="4" w:space="0" w:color="auto"/>
              <w:left w:val="single" w:sz="4" w:space="0" w:color="auto"/>
              <w:bottom w:val="single" w:sz="4" w:space="0" w:color="auto"/>
              <w:right w:val="single" w:sz="4" w:space="0" w:color="auto"/>
            </w:tcBorders>
            <w:hideMark/>
          </w:tcPr>
          <w:p w14:paraId="7C463600" w14:textId="77777777" w:rsidR="00A07F82" w:rsidRPr="003B3B49" w:rsidRDefault="00A07F82" w:rsidP="00194164">
            <w:pPr>
              <w:keepNext/>
              <w:keepLines/>
              <w:spacing w:after="0"/>
              <w:jc w:val="center"/>
              <w:rPr>
                <w:rFonts w:ascii="Arial" w:hAnsi="Arial"/>
                <w:b/>
                <w:i/>
                <w:sz w:val="18"/>
              </w:rPr>
            </w:pPr>
            <w:r w:rsidRPr="003B3B49">
              <w:rPr>
                <w:rFonts w:ascii="Arial" w:hAnsi="Arial"/>
                <w:b/>
                <w:i/>
                <w:sz w:val="18"/>
              </w:rPr>
              <w:t>Level 2</w:t>
            </w:r>
          </w:p>
        </w:tc>
        <w:tc>
          <w:tcPr>
            <w:tcW w:w="2126" w:type="dxa"/>
            <w:gridSpan w:val="2"/>
            <w:tcBorders>
              <w:top w:val="single" w:sz="4" w:space="0" w:color="auto"/>
              <w:left w:val="single" w:sz="4" w:space="0" w:color="auto"/>
              <w:bottom w:val="single" w:sz="4" w:space="0" w:color="auto"/>
              <w:right w:val="single" w:sz="4" w:space="0" w:color="auto"/>
            </w:tcBorders>
          </w:tcPr>
          <w:p w14:paraId="2C92A206" w14:textId="77777777" w:rsidR="00A07F82" w:rsidRPr="003B3B49" w:rsidRDefault="00A07F82" w:rsidP="00194164">
            <w:pPr>
              <w:keepNext/>
              <w:keepLines/>
              <w:spacing w:after="0"/>
              <w:jc w:val="center"/>
              <w:rPr>
                <w:rFonts w:ascii="Arial" w:hAnsi="Arial"/>
                <w:b/>
                <w:i/>
                <w:sz w:val="18"/>
              </w:rPr>
            </w:pPr>
          </w:p>
        </w:tc>
      </w:tr>
      <w:tr w:rsidR="00A07F82" w:rsidRPr="003B3B49" w14:paraId="19122710" w14:textId="77777777" w:rsidTr="00194164">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1897FFDF" w14:textId="77777777" w:rsidR="00A07F82" w:rsidRPr="003B3B49" w:rsidRDefault="00A07F82" w:rsidP="00194164">
            <w:pPr>
              <w:keepNext/>
              <w:keepLines/>
              <w:spacing w:after="0"/>
              <w:rPr>
                <w:rFonts w:ascii="Arial" w:hAnsi="Arial" w:cs="Arial"/>
                <w:sz w:val="18"/>
              </w:rPr>
            </w:pPr>
            <w:r w:rsidRPr="003B3B49">
              <w:rPr>
                <w:rFonts w:ascii="Arial" w:hAnsi="Arial"/>
                <w:sz w:val="18"/>
              </w:rPr>
              <w:t>nprach-ProbabilityAnchor</w:t>
            </w:r>
          </w:p>
        </w:tc>
        <w:tc>
          <w:tcPr>
            <w:tcW w:w="1244" w:type="dxa"/>
            <w:tcBorders>
              <w:top w:val="single" w:sz="4" w:space="0" w:color="auto"/>
              <w:left w:val="single" w:sz="4" w:space="0" w:color="auto"/>
              <w:bottom w:val="single" w:sz="4" w:space="0" w:color="auto"/>
              <w:right w:val="single" w:sz="4" w:space="0" w:color="auto"/>
            </w:tcBorders>
            <w:hideMark/>
          </w:tcPr>
          <w:p w14:paraId="1A3FC0B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5" w:type="dxa"/>
            <w:tcBorders>
              <w:top w:val="single" w:sz="4" w:space="0" w:color="auto"/>
              <w:left w:val="single" w:sz="4" w:space="0" w:color="auto"/>
              <w:bottom w:val="single" w:sz="4" w:space="0" w:color="auto"/>
              <w:right w:val="single" w:sz="4" w:space="0" w:color="auto"/>
            </w:tcBorders>
            <w:hideMark/>
          </w:tcPr>
          <w:p w14:paraId="1AD1EB6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6" w:type="dxa"/>
            <w:tcBorders>
              <w:top w:val="single" w:sz="4" w:space="0" w:color="auto"/>
              <w:left w:val="single" w:sz="4" w:space="0" w:color="auto"/>
              <w:bottom w:val="single" w:sz="4" w:space="0" w:color="auto"/>
              <w:right w:val="single" w:sz="4" w:space="0" w:color="auto"/>
            </w:tcBorders>
            <w:hideMark/>
          </w:tcPr>
          <w:p w14:paraId="023F9E1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2126" w:type="dxa"/>
            <w:gridSpan w:val="2"/>
            <w:tcBorders>
              <w:top w:val="single" w:sz="4" w:space="0" w:color="auto"/>
              <w:left w:val="single" w:sz="4" w:space="0" w:color="auto"/>
              <w:bottom w:val="single" w:sz="4" w:space="0" w:color="auto"/>
              <w:right w:val="single" w:sz="4" w:space="0" w:color="auto"/>
            </w:tcBorders>
          </w:tcPr>
          <w:p w14:paraId="5DA18903" w14:textId="77777777" w:rsidR="00A07F82" w:rsidRPr="003B3B49" w:rsidRDefault="00A07F82" w:rsidP="00194164">
            <w:pPr>
              <w:keepNext/>
              <w:keepLines/>
              <w:spacing w:after="0"/>
              <w:jc w:val="center"/>
              <w:rPr>
                <w:rFonts w:ascii="Arial" w:hAnsi="Arial"/>
                <w:sz w:val="18"/>
              </w:rPr>
            </w:pPr>
          </w:p>
        </w:tc>
      </w:tr>
      <w:tr w:rsidR="00A07F82" w:rsidRPr="003B3B49" w14:paraId="2D4C1053" w14:textId="77777777" w:rsidTr="00194164">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68715BAA" w14:textId="77777777" w:rsidR="00A07F82" w:rsidRPr="003B3B49" w:rsidRDefault="00A07F82" w:rsidP="00194164">
            <w:pPr>
              <w:keepNext/>
              <w:keepLines/>
              <w:spacing w:after="0"/>
              <w:rPr>
                <w:rFonts w:ascii="Arial" w:hAnsi="Arial"/>
                <w:sz w:val="18"/>
              </w:rPr>
            </w:pPr>
            <w:bookmarkStart w:id="24" w:name="OLE_LINK2"/>
            <w:r w:rsidRPr="003B3B49">
              <w:rPr>
                <w:rFonts w:ascii="Arial" w:hAnsi="Arial"/>
                <w:sz w:val="18"/>
              </w:rPr>
              <w:t>nprach-NumCBRA-StartSubcarriers</w:t>
            </w:r>
            <w:bookmarkEnd w:id="24"/>
          </w:p>
        </w:tc>
        <w:tc>
          <w:tcPr>
            <w:tcW w:w="1244" w:type="dxa"/>
            <w:tcBorders>
              <w:top w:val="single" w:sz="4" w:space="0" w:color="auto"/>
              <w:left w:val="single" w:sz="4" w:space="0" w:color="auto"/>
              <w:bottom w:val="single" w:sz="4" w:space="0" w:color="auto"/>
              <w:right w:val="single" w:sz="4" w:space="0" w:color="auto"/>
            </w:tcBorders>
            <w:hideMark/>
          </w:tcPr>
          <w:p w14:paraId="5FD6743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n8</w:t>
            </w:r>
          </w:p>
        </w:tc>
        <w:tc>
          <w:tcPr>
            <w:tcW w:w="1275" w:type="dxa"/>
            <w:tcBorders>
              <w:top w:val="single" w:sz="4" w:space="0" w:color="auto"/>
              <w:left w:val="single" w:sz="4" w:space="0" w:color="auto"/>
              <w:bottom w:val="single" w:sz="4" w:space="0" w:color="auto"/>
              <w:right w:val="single" w:sz="4" w:space="0" w:color="auto"/>
            </w:tcBorders>
            <w:hideMark/>
          </w:tcPr>
          <w:p w14:paraId="4134DAD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n8</w:t>
            </w:r>
          </w:p>
        </w:tc>
        <w:tc>
          <w:tcPr>
            <w:tcW w:w="1276" w:type="dxa"/>
            <w:tcBorders>
              <w:top w:val="single" w:sz="4" w:space="0" w:color="auto"/>
              <w:left w:val="single" w:sz="4" w:space="0" w:color="auto"/>
              <w:bottom w:val="single" w:sz="4" w:space="0" w:color="auto"/>
              <w:right w:val="single" w:sz="4" w:space="0" w:color="auto"/>
            </w:tcBorders>
            <w:hideMark/>
          </w:tcPr>
          <w:p w14:paraId="23BD205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n8</w:t>
            </w:r>
          </w:p>
        </w:tc>
        <w:tc>
          <w:tcPr>
            <w:tcW w:w="2126" w:type="dxa"/>
            <w:gridSpan w:val="2"/>
            <w:tcBorders>
              <w:top w:val="single" w:sz="4" w:space="0" w:color="auto"/>
              <w:left w:val="single" w:sz="4" w:space="0" w:color="auto"/>
              <w:bottom w:val="single" w:sz="4" w:space="0" w:color="auto"/>
              <w:right w:val="single" w:sz="4" w:space="0" w:color="auto"/>
            </w:tcBorders>
          </w:tcPr>
          <w:p w14:paraId="298D503D" w14:textId="77777777" w:rsidR="00A07F82" w:rsidRPr="003B3B49" w:rsidRDefault="00A07F82" w:rsidP="00194164">
            <w:pPr>
              <w:keepNext/>
              <w:keepLines/>
              <w:spacing w:after="0"/>
              <w:jc w:val="center"/>
              <w:rPr>
                <w:rFonts w:ascii="Arial" w:hAnsi="Arial"/>
                <w:sz w:val="18"/>
              </w:rPr>
            </w:pPr>
          </w:p>
        </w:tc>
      </w:tr>
      <w:tr w:rsidR="00A07F82" w:rsidRPr="003B3B49" w14:paraId="1123AB09" w14:textId="77777777" w:rsidTr="00194164">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5A1B03A9"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nprach-Periodicity</w:t>
            </w:r>
          </w:p>
        </w:tc>
        <w:tc>
          <w:tcPr>
            <w:tcW w:w="1244" w:type="dxa"/>
            <w:tcBorders>
              <w:top w:val="single" w:sz="4" w:space="0" w:color="auto"/>
              <w:left w:val="single" w:sz="4" w:space="0" w:color="auto"/>
              <w:bottom w:val="single" w:sz="4" w:space="0" w:color="auto"/>
              <w:right w:val="single" w:sz="4" w:space="0" w:color="auto"/>
            </w:tcBorders>
            <w:hideMark/>
          </w:tcPr>
          <w:p w14:paraId="59685D7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ms40</w:t>
            </w:r>
          </w:p>
        </w:tc>
        <w:tc>
          <w:tcPr>
            <w:tcW w:w="1275" w:type="dxa"/>
            <w:tcBorders>
              <w:top w:val="single" w:sz="4" w:space="0" w:color="auto"/>
              <w:left w:val="single" w:sz="4" w:space="0" w:color="auto"/>
              <w:bottom w:val="single" w:sz="4" w:space="0" w:color="auto"/>
              <w:right w:val="single" w:sz="4" w:space="0" w:color="auto"/>
            </w:tcBorders>
            <w:hideMark/>
          </w:tcPr>
          <w:p w14:paraId="13D737E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ms240</w:t>
            </w:r>
          </w:p>
        </w:tc>
        <w:tc>
          <w:tcPr>
            <w:tcW w:w="1276" w:type="dxa"/>
            <w:tcBorders>
              <w:top w:val="single" w:sz="4" w:space="0" w:color="auto"/>
              <w:left w:val="single" w:sz="4" w:space="0" w:color="auto"/>
              <w:bottom w:val="single" w:sz="4" w:space="0" w:color="auto"/>
              <w:right w:val="single" w:sz="4" w:space="0" w:color="auto"/>
            </w:tcBorders>
            <w:hideMark/>
          </w:tcPr>
          <w:p w14:paraId="4287D12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ms1280</w:t>
            </w:r>
          </w:p>
        </w:tc>
        <w:tc>
          <w:tcPr>
            <w:tcW w:w="2126" w:type="dxa"/>
            <w:gridSpan w:val="2"/>
            <w:tcBorders>
              <w:top w:val="single" w:sz="4" w:space="0" w:color="auto"/>
              <w:left w:val="single" w:sz="4" w:space="0" w:color="auto"/>
              <w:bottom w:val="single" w:sz="4" w:space="0" w:color="auto"/>
              <w:right w:val="single" w:sz="4" w:space="0" w:color="auto"/>
            </w:tcBorders>
          </w:tcPr>
          <w:p w14:paraId="6F6F051A" w14:textId="77777777" w:rsidR="00A07F82" w:rsidRPr="003B3B49" w:rsidRDefault="00A07F82" w:rsidP="00194164">
            <w:pPr>
              <w:keepNext/>
              <w:keepLines/>
              <w:spacing w:after="0"/>
              <w:jc w:val="center"/>
              <w:rPr>
                <w:rFonts w:ascii="Arial" w:hAnsi="Arial"/>
                <w:sz w:val="18"/>
              </w:rPr>
            </w:pPr>
          </w:p>
        </w:tc>
      </w:tr>
      <w:tr w:rsidR="00A07F82" w:rsidRPr="003B3B49" w14:paraId="03646685" w14:textId="77777777" w:rsidTr="00194164">
        <w:trPr>
          <w:gridAfter w:val="1"/>
          <w:wAfter w:w="12" w:type="dxa"/>
          <w:trHeight w:val="151"/>
          <w:jc w:val="center"/>
        </w:trPr>
        <w:tc>
          <w:tcPr>
            <w:tcW w:w="2669" w:type="dxa"/>
            <w:tcBorders>
              <w:top w:val="single" w:sz="4" w:space="0" w:color="auto"/>
              <w:left w:val="single" w:sz="4" w:space="0" w:color="auto"/>
              <w:bottom w:val="single" w:sz="4" w:space="0" w:color="auto"/>
              <w:right w:val="single" w:sz="4" w:space="0" w:color="auto"/>
            </w:tcBorders>
            <w:hideMark/>
          </w:tcPr>
          <w:p w14:paraId="20654406"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nprach-StartTime</w:t>
            </w:r>
          </w:p>
        </w:tc>
        <w:tc>
          <w:tcPr>
            <w:tcW w:w="1244" w:type="dxa"/>
            <w:tcBorders>
              <w:top w:val="single" w:sz="4" w:space="0" w:color="auto"/>
              <w:left w:val="single" w:sz="4" w:space="0" w:color="auto"/>
              <w:bottom w:val="single" w:sz="4" w:space="0" w:color="auto"/>
              <w:right w:val="single" w:sz="4" w:space="0" w:color="auto"/>
            </w:tcBorders>
            <w:hideMark/>
          </w:tcPr>
          <w:p w14:paraId="67EF662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ms8</w:t>
            </w:r>
          </w:p>
        </w:tc>
        <w:tc>
          <w:tcPr>
            <w:tcW w:w="1275" w:type="dxa"/>
            <w:tcBorders>
              <w:top w:val="single" w:sz="4" w:space="0" w:color="auto"/>
              <w:left w:val="single" w:sz="4" w:space="0" w:color="auto"/>
              <w:bottom w:val="single" w:sz="4" w:space="0" w:color="auto"/>
              <w:right w:val="single" w:sz="4" w:space="0" w:color="auto"/>
            </w:tcBorders>
            <w:hideMark/>
          </w:tcPr>
          <w:p w14:paraId="662EED6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ms64</w:t>
            </w:r>
          </w:p>
        </w:tc>
        <w:tc>
          <w:tcPr>
            <w:tcW w:w="1276" w:type="dxa"/>
            <w:tcBorders>
              <w:top w:val="single" w:sz="4" w:space="0" w:color="auto"/>
              <w:left w:val="single" w:sz="4" w:space="0" w:color="auto"/>
              <w:bottom w:val="single" w:sz="4" w:space="0" w:color="auto"/>
              <w:right w:val="single" w:sz="4" w:space="0" w:color="auto"/>
            </w:tcBorders>
            <w:hideMark/>
          </w:tcPr>
          <w:p w14:paraId="3156D00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ms512</w:t>
            </w:r>
          </w:p>
        </w:tc>
        <w:tc>
          <w:tcPr>
            <w:tcW w:w="2126" w:type="dxa"/>
            <w:gridSpan w:val="2"/>
            <w:tcBorders>
              <w:top w:val="single" w:sz="4" w:space="0" w:color="auto"/>
              <w:left w:val="single" w:sz="4" w:space="0" w:color="auto"/>
              <w:bottom w:val="single" w:sz="4" w:space="0" w:color="auto"/>
              <w:right w:val="single" w:sz="4" w:space="0" w:color="auto"/>
            </w:tcBorders>
          </w:tcPr>
          <w:p w14:paraId="6A77722F" w14:textId="77777777" w:rsidR="00A07F82" w:rsidRPr="003B3B49" w:rsidRDefault="00A07F82" w:rsidP="00194164">
            <w:pPr>
              <w:keepNext/>
              <w:keepLines/>
              <w:spacing w:after="0"/>
              <w:jc w:val="center"/>
              <w:rPr>
                <w:rFonts w:ascii="Arial" w:hAnsi="Arial"/>
                <w:sz w:val="18"/>
              </w:rPr>
            </w:pPr>
          </w:p>
        </w:tc>
      </w:tr>
      <w:tr w:rsidR="00A07F82" w:rsidRPr="003B3B49" w14:paraId="6AD74DC0"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DBDAFF1"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nprach-SubcarrierOffset</w:t>
            </w:r>
          </w:p>
        </w:tc>
        <w:tc>
          <w:tcPr>
            <w:tcW w:w="1244" w:type="dxa"/>
            <w:tcBorders>
              <w:top w:val="single" w:sz="4" w:space="0" w:color="auto"/>
              <w:left w:val="single" w:sz="4" w:space="0" w:color="auto"/>
              <w:bottom w:val="single" w:sz="4" w:space="0" w:color="auto"/>
              <w:right w:val="single" w:sz="4" w:space="0" w:color="auto"/>
            </w:tcBorders>
            <w:hideMark/>
          </w:tcPr>
          <w:p w14:paraId="3113902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n0</w:t>
            </w:r>
          </w:p>
        </w:tc>
        <w:tc>
          <w:tcPr>
            <w:tcW w:w="1275" w:type="dxa"/>
            <w:tcBorders>
              <w:top w:val="single" w:sz="4" w:space="0" w:color="auto"/>
              <w:left w:val="single" w:sz="4" w:space="0" w:color="auto"/>
              <w:bottom w:val="single" w:sz="4" w:space="0" w:color="auto"/>
              <w:right w:val="single" w:sz="4" w:space="0" w:color="auto"/>
            </w:tcBorders>
            <w:hideMark/>
          </w:tcPr>
          <w:p w14:paraId="568E460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n0</w:t>
            </w:r>
          </w:p>
        </w:tc>
        <w:tc>
          <w:tcPr>
            <w:tcW w:w="1276" w:type="dxa"/>
            <w:tcBorders>
              <w:top w:val="single" w:sz="4" w:space="0" w:color="auto"/>
              <w:left w:val="single" w:sz="4" w:space="0" w:color="auto"/>
              <w:bottom w:val="single" w:sz="4" w:space="0" w:color="auto"/>
              <w:right w:val="single" w:sz="4" w:space="0" w:color="auto"/>
            </w:tcBorders>
            <w:hideMark/>
          </w:tcPr>
          <w:p w14:paraId="2B21E2F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n0</w:t>
            </w:r>
          </w:p>
        </w:tc>
        <w:tc>
          <w:tcPr>
            <w:tcW w:w="2126" w:type="dxa"/>
            <w:gridSpan w:val="2"/>
            <w:tcBorders>
              <w:top w:val="single" w:sz="4" w:space="0" w:color="auto"/>
              <w:left w:val="single" w:sz="4" w:space="0" w:color="auto"/>
              <w:bottom w:val="single" w:sz="4" w:space="0" w:color="auto"/>
              <w:right w:val="single" w:sz="4" w:space="0" w:color="auto"/>
            </w:tcBorders>
          </w:tcPr>
          <w:p w14:paraId="4E0D2F2A" w14:textId="77777777" w:rsidR="00A07F82" w:rsidRPr="003B3B49" w:rsidRDefault="00A07F82" w:rsidP="00194164">
            <w:pPr>
              <w:keepNext/>
              <w:keepLines/>
              <w:spacing w:after="0"/>
              <w:jc w:val="center"/>
              <w:rPr>
                <w:rFonts w:ascii="Arial" w:hAnsi="Arial"/>
                <w:sz w:val="18"/>
              </w:rPr>
            </w:pPr>
          </w:p>
        </w:tc>
      </w:tr>
      <w:tr w:rsidR="00A07F82" w:rsidRPr="003B3B49" w14:paraId="5F036A79"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60CEA361"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nprach-NumSubcarriers</w:t>
            </w:r>
          </w:p>
        </w:tc>
        <w:tc>
          <w:tcPr>
            <w:tcW w:w="1244" w:type="dxa"/>
            <w:tcBorders>
              <w:top w:val="single" w:sz="4" w:space="0" w:color="auto"/>
              <w:left w:val="single" w:sz="4" w:space="0" w:color="auto"/>
              <w:bottom w:val="single" w:sz="4" w:space="0" w:color="auto"/>
              <w:right w:val="single" w:sz="4" w:space="0" w:color="auto"/>
            </w:tcBorders>
            <w:hideMark/>
          </w:tcPr>
          <w:p w14:paraId="725E97F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n12</w:t>
            </w:r>
          </w:p>
        </w:tc>
        <w:tc>
          <w:tcPr>
            <w:tcW w:w="1275" w:type="dxa"/>
            <w:tcBorders>
              <w:top w:val="single" w:sz="4" w:space="0" w:color="auto"/>
              <w:left w:val="single" w:sz="4" w:space="0" w:color="auto"/>
              <w:bottom w:val="single" w:sz="4" w:space="0" w:color="auto"/>
              <w:right w:val="single" w:sz="4" w:space="0" w:color="auto"/>
            </w:tcBorders>
            <w:hideMark/>
          </w:tcPr>
          <w:p w14:paraId="31F9468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n12</w:t>
            </w:r>
          </w:p>
        </w:tc>
        <w:tc>
          <w:tcPr>
            <w:tcW w:w="1276" w:type="dxa"/>
            <w:tcBorders>
              <w:top w:val="single" w:sz="4" w:space="0" w:color="auto"/>
              <w:left w:val="single" w:sz="4" w:space="0" w:color="auto"/>
              <w:bottom w:val="single" w:sz="4" w:space="0" w:color="auto"/>
              <w:right w:val="single" w:sz="4" w:space="0" w:color="auto"/>
            </w:tcBorders>
            <w:hideMark/>
          </w:tcPr>
          <w:p w14:paraId="4314B5C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n12</w:t>
            </w:r>
          </w:p>
        </w:tc>
        <w:tc>
          <w:tcPr>
            <w:tcW w:w="2126" w:type="dxa"/>
            <w:gridSpan w:val="2"/>
            <w:tcBorders>
              <w:top w:val="single" w:sz="4" w:space="0" w:color="auto"/>
              <w:left w:val="single" w:sz="4" w:space="0" w:color="auto"/>
              <w:bottom w:val="single" w:sz="4" w:space="0" w:color="auto"/>
              <w:right w:val="single" w:sz="4" w:space="0" w:color="auto"/>
            </w:tcBorders>
          </w:tcPr>
          <w:p w14:paraId="0C8ED80F" w14:textId="77777777" w:rsidR="00A07F82" w:rsidRPr="003B3B49" w:rsidRDefault="00A07F82" w:rsidP="00194164">
            <w:pPr>
              <w:keepNext/>
              <w:keepLines/>
              <w:spacing w:after="0"/>
              <w:jc w:val="center"/>
              <w:rPr>
                <w:rFonts w:ascii="Arial" w:hAnsi="Arial"/>
                <w:sz w:val="18"/>
              </w:rPr>
            </w:pPr>
          </w:p>
        </w:tc>
      </w:tr>
      <w:tr w:rsidR="00A07F82" w:rsidRPr="003B3B49" w14:paraId="40AD8877"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118988C"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nprach-SubcarrierMSG3-RangeStart</w:t>
            </w:r>
          </w:p>
        </w:tc>
        <w:tc>
          <w:tcPr>
            <w:tcW w:w="1244" w:type="dxa"/>
            <w:tcBorders>
              <w:top w:val="single" w:sz="4" w:space="0" w:color="auto"/>
              <w:left w:val="single" w:sz="4" w:space="0" w:color="auto"/>
              <w:bottom w:val="single" w:sz="4" w:space="0" w:color="auto"/>
              <w:right w:val="single" w:sz="4" w:space="0" w:color="auto"/>
            </w:tcBorders>
            <w:hideMark/>
          </w:tcPr>
          <w:p w14:paraId="47A0FE9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5" w:type="dxa"/>
            <w:tcBorders>
              <w:top w:val="single" w:sz="4" w:space="0" w:color="auto"/>
              <w:left w:val="single" w:sz="4" w:space="0" w:color="auto"/>
              <w:bottom w:val="single" w:sz="4" w:space="0" w:color="auto"/>
              <w:right w:val="single" w:sz="4" w:space="0" w:color="auto"/>
            </w:tcBorders>
            <w:hideMark/>
          </w:tcPr>
          <w:p w14:paraId="0654990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6" w:type="dxa"/>
            <w:tcBorders>
              <w:top w:val="single" w:sz="4" w:space="0" w:color="auto"/>
              <w:left w:val="single" w:sz="4" w:space="0" w:color="auto"/>
              <w:bottom w:val="single" w:sz="4" w:space="0" w:color="auto"/>
              <w:right w:val="single" w:sz="4" w:space="0" w:color="auto"/>
            </w:tcBorders>
            <w:hideMark/>
          </w:tcPr>
          <w:p w14:paraId="767EE8F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2126" w:type="dxa"/>
            <w:gridSpan w:val="2"/>
            <w:tcBorders>
              <w:top w:val="single" w:sz="4" w:space="0" w:color="auto"/>
              <w:left w:val="single" w:sz="4" w:space="0" w:color="auto"/>
              <w:bottom w:val="single" w:sz="4" w:space="0" w:color="auto"/>
              <w:right w:val="single" w:sz="4" w:space="0" w:color="auto"/>
            </w:tcBorders>
          </w:tcPr>
          <w:p w14:paraId="7DBC6CF9" w14:textId="77777777" w:rsidR="00A07F82" w:rsidRPr="003B3B49" w:rsidRDefault="00A07F82" w:rsidP="00194164">
            <w:pPr>
              <w:keepNext/>
              <w:keepLines/>
              <w:spacing w:after="0"/>
              <w:jc w:val="center"/>
              <w:rPr>
                <w:rFonts w:ascii="Arial" w:hAnsi="Arial"/>
                <w:sz w:val="18"/>
              </w:rPr>
            </w:pPr>
          </w:p>
        </w:tc>
      </w:tr>
      <w:tr w:rsidR="00A07F82" w:rsidRPr="003B3B49" w14:paraId="1AB84F02"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5C590862"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maxNumPreambleAttemptCE</w:t>
            </w:r>
          </w:p>
        </w:tc>
        <w:tc>
          <w:tcPr>
            <w:tcW w:w="1244" w:type="dxa"/>
            <w:tcBorders>
              <w:top w:val="single" w:sz="4" w:space="0" w:color="auto"/>
              <w:left w:val="single" w:sz="4" w:space="0" w:color="auto"/>
              <w:bottom w:val="single" w:sz="4" w:space="0" w:color="auto"/>
              <w:right w:val="single" w:sz="4" w:space="0" w:color="auto"/>
            </w:tcBorders>
            <w:hideMark/>
          </w:tcPr>
          <w:p w14:paraId="5EA3788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n3</w:t>
            </w:r>
          </w:p>
        </w:tc>
        <w:tc>
          <w:tcPr>
            <w:tcW w:w="1275" w:type="dxa"/>
            <w:tcBorders>
              <w:top w:val="single" w:sz="4" w:space="0" w:color="auto"/>
              <w:left w:val="single" w:sz="4" w:space="0" w:color="auto"/>
              <w:bottom w:val="single" w:sz="4" w:space="0" w:color="auto"/>
              <w:right w:val="single" w:sz="4" w:space="0" w:color="auto"/>
            </w:tcBorders>
            <w:hideMark/>
          </w:tcPr>
          <w:p w14:paraId="4054E17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n6</w:t>
            </w:r>
          </w:p>
        </w:tc>
        <w:tc>
          <w:tcPr>
            <w:tcW w:w="1276" w:type="dxa"/>
            <w:tcBorders>
              <w:top w:val="single" w:sz="4" w:space="0" w:color="auto"/>
              <w:left w:val="single" w:sz="4" w:space="0" w:color="auto"/>
              <w:bottom w:val="single" w:sz="4" w:space="0" w:color="auto"/>
              <w:right w:val="single" w:sz="4" w:space="0" w:color="auto"/>
            </w:tcBorders>
            <w:hideMark/>
          </w:tcPr>
          <w:p w14:paraId="1359573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n10</w:t>
            </w:r>
          </w:p>
        </w:tc>
        <w:tc>
          <w:tcPr>
            <w:tcW w:w="2126" w:type="dxa"/>
            <w:gridSpan w:val="2"/>
            <w:tcBorders>
              <w:top w:val="single" w:sz="4" w:space="0" w:color="auto"/>
              <w:left w:val="single" w:sz="4" w:space="0" w:color="auto"/>
              <w:bottom w:val="single" w:sz="4" w:space="0" w:color="auto"/>
              <w:right w:val="single" w:sz="4" w:space="0" w:color="auto"/>
            </w:tcBorders>
          </w:tcPr>
          <w:p w14:paraId="65737E11" w14:textId="77777777" w:rsidR="00A07F82" w:rsidRPr="003B3B49" w:rsidRDefault="00A07F82" w:rsidP="00194164">
            <w:pPr>
              <w:keepNext/>
              <w:keepLines/>
              <w:spacing w:after="0"/>
              <w:jc w:val="center"/>
              <w:rPr>
                <w:rFonts w:ascii="Arial" w:hAnsi="Arial"/>
                <w:sz w:val="18"/>
              </w:rPr>
            </w:pPr>
          </w:p>
        </w:tc>
      </w:tr>
      <w:tr w:rsidR="00A07F82" w:rsidRPr="003B3B49" w14:paraId="00811CC6"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BBBCABB"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numRepetitionsPerPreambleAttempt</w:t>
            </w:r>
          </w:p>
        </w:tc>
        <w:tc>
          <w:tcPr>
            <w:tcW w:w="1244" w:type="dxa"/>
            <w:tcBorders>
              <w:top w:val="single" w:sz="4" w:space="0" w:color="auto"/>
              <w:left w:val="single" w:sz="4" w:space="0" w:color="auto"/>
              <w:bottom w:val="single" w:sz="4" w:space="0" w:color="auto"/>
              <w:right w:val="single" w:sz="4" w:space="0" w:color="auto"/>
            </w:tcBorders>
            <w:hideMark/>
          </w:tcPr>
          <w:p w14:paraId="5E5D3AF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n2</w:t>
            </w:r>
          </w:p>
        </w:tc>
        <w:tc>
          <w:tcPr>
            <w:tcW w:w="1275" w:type="dxa"/>
            <w:tcBorders>
              <w:top w:val="single" w:sz="4" w:space="0" w:color="auto"/>
              <w:left w:val="single" w:sz="4" w:space="0" w:color="auto"/>
              <w:bottom w:val="single" w:sz="4" w:space="0" w:color="auto"/>
              <w:right w:val="single" w:sz="4" w:space="0" w:color="auto"/>
            </w:tcBorders>
            <w:hideMark/>
          </w:tcPr>
          <w:p w14:paraId="39AB865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n8</w:t>
            </w:r>
          </w:p>
        </w:tc>
        <w:tc>
          <w:tcPr>
            <w:tcW w:w="1276" w:type="dxa"/>
            <w:tcBorders>
              <w:top w:val="single" w:sz="4" w:space="0" w:color="auto"/>
              <w:left w:val="single" w:sz="4" w:space="0" w:color="auto"/>
              <w:bottom w:val="single" w:sz="4" w:space="0" w:color="auto"/>
              <w:right w:val="single" w:sz="4" w:space="0" w:color="auto"/>
            </w:tcBorders>
            <w:hideMark/>
          </w:tcPr>
          <w:p w14:paraId="044EBB4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n64</w:t>
            </w:r>
          </w:p>
        </w:tc>
        <w:tc>
          <w:tcPr>
            <w:tcW w:w="2126" w:type="dxa"/>
            <w:gridSpan w:val="2"/>
            <w:tcBorders>
              <w:top w:val="single" w:sz="4" w:space="0" w:color="auto"/>
              <w:left w:val="single" w:sz="4" w:space="0" w:color="auto"/>
              <w:bottom w:val="single" w:sz="4" w:space="0" w:color="auto"/>
              <w:right w:val="single" w:sz="4" w:space="0" w:color="auto"/>
            </w:tcBorders>
          </w:tcPr>
          <w:p w14:paraId="5B73B204" w14:textId="77777777" w:rsidR="00A07F82" w:rsidRPr="003B3B49" w:rsidRDefault="00A07F82" w:rsidP="00194164">
            <w:pPr>
              <w:keepNext/>
              <w:keepLines/>
              <w:spacing w:after="0"/>
              <w:jc w:val="center"/>
              <w:rPr>
                <w:rFonts w:ascii="Arial" w:hAnsi="Arial"/>
                <w:sz w:val="18"/>
              </w:rPr>
            </w:pPr>
          </w:p>
        </w:tc>
      </w:tr>
      <w:tr w:rsidR="00A07F82" w:rsidRPr="003B3B49" w14:paraId="3A89D2B7"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43978D2"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npdcch-NumRepetitions-RA</w:t>
            </w:r>
          </w:p>
        </w:tc>
        <w:tc>
          <w:tcPr>
            <w:tcW w:w="1244" w:type="dxa"/>
            <w:tcBorders>
              <w:top w:val="single" w:sz="4" w:space="0" w:color="auto"/>
              <w:left w:val="single" w:sz="4" w:space="0" w:color="auto"/>
              <w:bottom w:val="single" w:sz="4" w:space="0" w:color="auto"/>
              <w:right w:val="single" w:sz="4" w:space="0" w:color="auto"/>
            </w:tcBorders>
            <w:hideMark/>
          </w:tcPr>
          <w:p w14:paraId="5BDD068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r4</w:t>
            </w:r>
          </w:p>
        </w:tc>
        <w:tc>
          <w:tcPr>
            <w:tcW w:w="1275" w:type="dxa"/>
            <w:tcBorders>
              <w:top w:val="single" w:sz="4" w:space="0" w:color="auto"/>
              <w:left w:val="single" w:sz="4" w:space="0" w:color="auto"/>
              <w:bottom w:val="single" w:sz="4" w:space="0" w:color="auto"/>
              <w:right w:val="single" w:sz="4" w:space="0" w:color="auto"/>
            </w:tcBorders>
            <w:hideMark/>
          </w:tcPr>
          <w:p w14:paraId="4950402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r16</w:t>
            </w:r>
          </w:p>
        </w:tc>
        <w:tc>
          <w:tcPr>
            <w:tcW w:w="1276" w:type="dxa"/>
            <w:tcBorders>
              <w:top w:val="single" w:sz="4" w:space="0" w:color="auto"/>
              <w:left w:val="single" w:sz="4" w:space="0" w:color="auto"/>
              <w:bottom w:val="single" w:sz="4" w:space="0" w:color="auto"/>
              <w:right w:val="single" w:sz="4" w:space="0" w:color="auto"/>
            </w:tcBorders>
            <w:hideMark/>
          </w:tcPr>
          <w:p w14:paraId="26BB2E6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r128</w:t>
            </w:r>
          </w:p>
        </w:tc>
        <w:tc>
          <w:tcPr>
            <w:tcW w:w="2126" w:type="dxa"/>
            <w:gridSpan w:val="2"/>
            <w:tcBorders>
              <w:top w:val="single" w:sz="4" w:space="0" w:color="auto"/>
              <w:left w:val="single" w:sz="4" w:space="0" w:color="auto"/>
              <w:bottom w:val="single" w:sz="4" w:space="0" w:color="auto"/>
              <w:right w:val="single" w:sz="4" w:space="0" w:color="auto"/>
            </w:tcBorders>
          </w:tcPr>
          <w:p w14:paraId="75F10641" w14:textId="77777777" w:rsidR="00A07F82" w:rsidRPr="003B3B49" w:rsidRDefault="00A07F82" w:rsidP="00194164">
            <w:pPr>
              <w:keepNext/>
              <w:keepLines/>
              <w:spacing w:after="0"/>
              <w:jc w:val="center"/>
              <w:rPr>
                <w:rFonts w:ascii="Arial" w:hAnsi="Arial"/>
                <w:sz w:val="18"/>
              </w:rPr>
            </w:pPr>
          </w:p>
        </w:tc>
      </w:tr>
      <w:tr w:rsidR="00A07F82" w:rsidRPr="003B3B49" w14:paraId="72526BE9"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54658DEC"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npdcch-StartSF-CSS-RA</w:t>
            </w:r>
          </w:p>
        </w:tc>
        <w:tc>
          <w:tcPr>
            <w:tcW w:w="1244" w:type="dxa"/>
            <w:tcBorders>
              <w:top w:val="single" w:sz="4" w:space="0" w:color="auto"/>
              <w:left w:val="single" w:sz="4" w:space="0" w:color="auto"/>
              <w:bottom w:val="single" w:sz="4" w:space="0" w:color="auto"/>
              <w:right w:val="single" w:sz="4" w:space="0" w:color="auto"/>
            </w:tcBorders>
            <w:hideMark/>
          </w:tcPr>
          <w:p w14:paraId="57026F9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v1dot5</w:t>
            </w:r>
          </w:p>
        </w:tc>
        <w:tc>
          <w:tcPr>
            <w:tcW w:w="1275" w:type="dxa"/>
            <w:tcBorders>
              <w:top w:val="single" w:sz="4" w:space="0" w:color="auto"/>
              <w:left w:val="single" w:sz="4" w:space="0" w:color="auto"/>
              <w:bottom w:val="single" w:sz="4" w:space="0" w:color="auto"/>
              <w:right w:val="single" w:sz="4" w:space="0" w:color="auto"/>
            </w:tcBorders>
            <w:hideMark/>
          </w:tcPr>
          <w:p w14:paraId="13802AC2" w14:textId="77777777" w:rsidR="00A07F82" w:rsidRPr="003B3B49" w:rsidRDefault="00A07F82" w:rsidP="00194164">
            <w:pPr>
              <w:keepNext/>
              <w:keepLines/>
              <w:spacing w:after="0"/>
              <w:jc w:val="center"/>
              <w:rPr>
                <w:rFonts w:ascii="Arial" w:hAnsi="Arial"/>
                <w:sz w:val="18"/>
              </w:rPr>
            </w:pPr>
            <w:r w:rsidRPr="003B3B49">
              <w:rPr>
                <w:rFonts w:ascii="Arial" w:hAnsi="Arial"/>
                <w:sz w:val="18"/>
              </w:rPr>
              <w:t>v1dot5</w:t>
            </w:r>
          </w:p>
        </w:tc>
        <w:tc>
          <w:tcPr>
            <w:tcW w:w="1276" w:type="dxa"/>
            <w:tcBorders>
              <w:top w:val="single" w:sz="4" w:space="0" w:color="auto"/>
              <w:left w:val="single" w:sz="4" w:space="0" w:color="auto"/>
              <w:bottom w:val="single" w:sz="4" w:space="0" w:color="auto"/>
              <w:right w:val="single" w:sz="4" w:space="0" w:color="auto"/>
            </w:tcBorders>
            <w:hideMark/>
          </w:tcPr>
          <w:p w14:paraId="36F516B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v1dot5</w:t>
            </w:r>
          </w:p>
        </w:tc>
        <w:tc>
          <w:tcPr>
            <w:tcW w:w="2126" w:type="dxa"/>
            <w:gridSpan w:val="2"/>
            <w:tcBorders>
              <w:top w:val="single" w:sz="4" w:space="0" w:color="auto"/>
              <w:left w:val="single" w:sz="4" w:space="0" w:color="auto"/>
              <w:bottom w:val="single" w:sz="4" w:space="0" w:color="auto"/>
              <w:right w:val="single" w:sz="4" w:space="0" w:color="auto"/>
            </w:tcBorders>
          </w:tcPr>
          <w:p w14:paraId="737533D5" w14:textId="77777777" w:rsidR="00A07F82" w:rsidRPr="003B3B49" w:rsidRDefault="00A07F82" w:rsidP="00194164">
            <w:pPr>
              <w:keepNext/>
              <w:keepLines/>
              <w:spacing w:after="0"/>
              <w:jc w:val="center"/>
              <w:rPr>
                <w:rFonts w:ascii="Arial" w:hAnsi="Arial"/>
                <w:sz w:val="18"/>
              </w:rPr>
            </w:pPr>
          </w:p>
        </w:tc>
      </w:tr>
      <w:tr w:rsidR="00A07F82" w:rsidRPr="003B3B49" w14:paraId="6398D83B"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5F02BB76"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npdcch-Offset-RA</w:t>
            </w:r>
          </w:p>
        </w:tc>
        <w:tc>
          <w:tcPr>
            <w:tcW w:w="1244" w:type="dxa"/>
            <w:tcBorders>
              <w:top w:val="single" w:sz="4" w:space="0" w:color="auto"/>
              <w:left w:val="single" w:sz="4" w:space="0" w:color="auto"/>
              <w:bottom w:val="single" w:sz="4" w:space="0" w:color="auto"/>
              <w:right w:val="single" w:sz="4" w:space="0" w:color="auto"/>
            </w:tcBorders>
            <w:hideMark/>
          </w:tcPr>
          <w:p w14:paraId="06DE746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5" w:type="dxa"/>
            <w:tcBorders>
              <w:top w:val="single" w:sz="4" w:space="0" w:color="auto"/>
              <w:left w:val="single" w:sz="4" w:space="0" w:color="auto"/>
              <w:bottom w:val="single" w:sz="4" w:space="0" w:color="auto"/>
              <w:right w:val="single" w:sz="4" w:space="0" w:color="auto"/>
            </w:tcBorders>
            <w:hideMark/>
          </w:tcPr>
          <w:p w14:paraId="1F24B21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6" w:type="dxa"/>
            <w:tcBorders>
              <w:top w:val="single" w:sz="4" w:space="0" w:color="auto"/>
              <w:left w:val="single" w:sz="4" w:space="0" w:color="auto"/>
              <w:bottom w:val="single" w:sz="4" w:space="0" w:color="auto"/>
              <w:right w:val="single" w:sz="4" w:space="0" w:color="auto"/>
            </w:tcBorders>
            <w:hideMark/>
          </w:tcPr>
          <w:p w14:paraId="5DD1F7C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2126" w:type="dxa"/>
            <w:gridSpan w:val="2"/>
            <w:tcBorders>
              <w:top w:val="single" w:sz="4" w:space="0" w:color="auto"/>
              <w:left w:val="single" w:sz="4" w:space="0" w:color="auto"/>
              <w:bottom w:val="single" w:sz="4" w:space="0" w:color="auto"/>
              <w:right w:val="single" w:sz="4" w:space="0" w:color="auto"/>
            </w:tcBorders>
          </w:tcPr>
          <w:p w14:paraId="5B1C3136" w14:textId="77777777" w:rsidR="00A07F82" w:rsidRPr="003B3B49" w:rsidRDefault="00A07F82" w:rsidP="00194164">
            <w:pPr>
              <w:keepNext/>
              <w:keepLines/>
              <w:spacing w:after="0"/>
              <w:jc w:val="center"/>
              <w:rPr>
                <w:rFonts w:ascii="Arial" w:hAnsi="Arial"/>
                <w:sz w:val="18"/>
              </w:rPr>
            </w:pPr>
          </w:p>
        </w:tc>
      </w:tr>
      <w:tr w:rsidR="00A07F82" w:rsidRPr="003B3B49" w14:paraId="16744E03"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9AC33AF" w14:textId="77777777" w:rsidR="00A07F82" w:rsidRPr="003B3B49" w:rsidRDefault="00A07F82" w:rsidP="00194164">
            <w:pPr>
              <w:keepNext/>
              <w:keepLines/>
              <w:spacing w:after="0"/>
              <w:rPr>
                <w:rFonts w:ascii="Arial" w:hAnsi="Arial" w:cs="Arial"/>
                <w:sz w:val="18"/>
              </w:rPr>
            </w:pPr>
            <w:bookmarkStart w:id="25" w:name="OLE_LINK70"/>
            <w:r w:rsidRPr="003B3B49">
              <w:rPr>
                <w:rFonts w:ascii="Arial" w:hAnsi="Arial"/>
                <w:sz w:val="18"/>
              </w:rPr>
              <w:t>ra-ResponseWindowSize</w:t>
            </w:r>
            <w:bookmarkEnd w:id="25"/>
            <w:r w:rsidRPr="003B3B49">
              <w:rPr>
                <w:rFonts w:ascii="Arial" w:hAnsi="Arial"/>
                <w:sz w:val="18"/>
              </w:rPr>
              <w:t xml:space="preserve"> (per NPRACH Resource)</w:t>
            </w:r>
          </w:p>
        </w:tc>
        <w:tc>
          <w:tcPr>
            <w:tcW w:w="1244" w:type="dxa"/>
            <w:tcBorders>
              <w:top w:val="single" w:sz="4" w:space="0" w:color="auto"/>
              <w:left w:val="single" w:sz="4" w:space="0" w:color="auto"/>
              <w:bottom w:val="single" w:sz="4" w:space="0" w:color="auto"/>
              <w:right w:val="single" w:sz="4" w:space="0" w:color="auto"/>
            </w:tcBorders>
            <w:hideMark/>
          </w:tcPr>
          <w:p w14:paraId="5E47C220"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pp2</w:t>
            </w:r>
          </w:p>
        </w:tc>
        <w:tc>
          <w:tcPr>
            <w:tcW w:w="1275" w:type="dxa"/>
            <w:tcBorders>
              <w:top w:val="single" w:sz="4" w:space="0" w:color="auto"/>
              <w:left w:val="single" w:sz="4" w:space="0" w:color="auto"/>
              <w:bottom w:val="single" w:sz="4" w:space="0" w:color="auto"/>
              <w:right w:val="single" w:sz="4" w:space="0" w:color="auto"/>
            </w:tcBorders>
            <w:hideMark/>
          </w:tcPr>
          <w:p w14:paraId="01EF21B7"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pp2</w:t>
            </w:r>
          </w:p>
        </w:tc>
        <w:tc>
          <w:tcPr>
            <w:tcW w:w="1276" w:type="dxa"/>
            <w:tcBorders>
              <w:top w:val="single" w:sz="4" w:space="0" w:color="auto"/>
              <w:left w:val="single" w:sz="4" w:space="0" w:color="auto"/>
              <w:bottom w:val="single" w:sz="4" w:space="0" w:color="auto"/>
              <w:right w:val="single" w:sz="4" w:space="0" w:color="auto"/>
            </w:tcBorders>
            <w:hideMark/>
          </w:tcPr>
          <w:p w14:paraId="4DED2606"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pp2</w:t>
            </w:r>
          </w:p>
        </w:tc>
        <w:tc>
          <w:tcPr>
            <w:tcW w:w="2126" w:type="dxa"/>
            <w:gridSpan w:val="2"/>
            <w:tcBorders>
              <w:top w:val="single" w:sz="4" w:space="0" w:color="auto"/>
              <w:left w:val="single" w:sz="4" w:space="0" w:color="auto"/>
              <w:bottom w:val="single" w:sz="4" w:space="0" w:color="auto"/>
              <w:right w:val="single" w:sz="4" w:space="0" w:color="auto"/>
            </w:tcBorders>
          </w:tcPr>
          <w:p w14:paraId="1DD88508" w14:textId="77777777" w:rsidR="00A07F82" w:rsidRPr="003B3B49" w:rsidRDefault="00A07F82" w:rsidP="00194164">
            <w:pPr>
              <w:keepNext/>
              <w:keepLines/>
              <w:spacing w:after="0"/>
              <w:jc w:val="center"/>
              <w:rPr>
                <w:rFonts w:ascii="Arial" w:hAnsi="Arial"/>
                <w:sz w:val="18"/>
              </w:rPr>
            </w:pPr>
          </w:p>
        </w:tc>
      </w:tr>
      <w:tr w:rsidR="00A07F82" w:rsidRPr="003B3B49" w14:paraId="5A90BF76"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6E19539" w14:textId="77777777" w:rsidR="00A07F82" w:rsidRPr="003B3B49" w:rsidRDefault="00A07F82" w:rsidP="00194164">
            <w:pPr>
              <w:keepNext/>
              <w:keepLines/>
              <w:spacing w:after="0"/>
              <w:rPr>
                <w:rFonts w:ascii="Arial" w:hAnsi="Arial" w:cs="Arial"/>
                <w:sz w:val="18"/>
              </w:rPr>
            </w:pPr>
            <w:r w:rsidRPr="003B3B49">
              <w:rPr>
                <w:rFonts w:ascii="Arial" w:hAnsi="Arial"/>
                <w:sz w:val="18"/>
              </w:rPr>
              <w:t>mac-ContentionResolutionTimer (per NPRACH Resource)</w:t>
            </w:r>
          </w:p>
        </w:tc>
        <w:tc>
          <w:tcPr>
            <w:tcW w:w="1244" w:type="dxa"/>
            <w:tcBorders>
              <w:top w:val="single" w:sz="4" w:space="0" w:color="auto"/>
              <w:left w:val="single" w:sz="4" w:space="0" w:color="auto"/>
              <w:bottom w:val="single" w:sz="4" w:space="0" w:color="auto"/>
              <w:right w:val="single" w:sz="4" w:space="0" w:color="auto"/>
            </w:tcBorders>
            <w:hideMark/>
          </w:tcPr>
          <w:p w14:paraId="17264DCD"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pp8</w:t>
            </w:r>
          </w:p>
        </w:tc>
        <w:tc>
          <w:tcPr>
            <w:tcW w:w="1275" w:type="dxa"/>
            <w:tcBorders>
              <w:top w:val="single" w:sz="4" w:space="0" w:color="auto"/>
              <w:left w:val="single" w:sz="4" w:space="0" w:color="auto"/>
              <w:bottom w:val="single" w:sz="4" w:space="0" w:color="auto"/>
              <w:right w:val="single" w:sz="4" w:space="0" w:color="auto"/>
            </w:tcBorders>
            <w:hideMark/>
          </w:tcPr>
          <w:p w14:paraId="33837DC0"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pp8</w:t>
            </w:r>
          </w:p>
        </w:tc>
        <w:tc>
          <w:tcPr>
            <w:tcW w:w="1276" w:type="dxa"/>
            <w:tcBorders>
              <w:top w:val="single" w:sz="4" w:space="0" w:color="auto"/>
              <w:left w:val="single" w:sz="4" w:space="0" w:color="auto"/>
              <w:bottom w:val="single" w:sz="4" w:space="0" w:color="auto"/>
              <w:right w:val="single" w:sz="4" w:space="0" w:color="auto"/>
            </w:tcBorders>
            <w:hideMark/>
          </w:tcPr>
          <w:p w14:paraId="567C0524"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pp8</w:t>
            </w:r>
          </w:p>
        </w:tc>
        <w:tc>
          <w:tcPr>
            <w:tcW w:w="2126" w:type="dxa"/>
            <w:gridSpan w:val="2"/>
            <w:tcBorders>
              <w:top w:val="single" w:sz="4" w:space="0" w:color="auto"/>
              <w:left w:val="single" w:sz="4" w:space="0" w:color="auto"/>
              <w:bottom w:val="single" w:sz="4" w:space="0" w:color="auto"/>
              <w:right w:val="single" w:sz="4" w:space="0" w:color="auto"/>
            </w:tcBorders>
          </w:tcPr>
          <w:p w14:paraId="6EDE2079" w14:textId="77777777" w:rsidR="00A07F82" w:rsidRPr="003B3B49" w:rsidRDefault="00A07F82" w:rsidP="00194164">
            <w:pPr>
              <w:keepNext/>
              <w:keepLines/>
              <w:spacing w:after="0"/>
              <w:jc w:val="center"/>
              <w:rPr>
                <w:rFonts w:ascii="Arial" w:hAnsi="Arial"/>
                <w:sz w:val="18"/>
              </w:rPr>
            </w:pPr>
          </w:p>
        </w:tc>
      </w:tr>
      <w:tr w:rsidR="00A07F82" w:rsidRPr="003B3B49" w14:paraId="78883FDE" w14:textId="77777777" w:rsidTr="00194164">
        <w:trPr>
          <w:gridAfter w:val="1"/>
          <w:wAfter w:w="12" w:type="dxa"/>
          <w:cantSplit/>
          <w:trHeight w:val="157"/>
          <w:jc w:val="center"/>
        </w:trPr>
        <w:tc>
          <w:tcPr>
            <w:tcW w:w="8590" w:type="dxa"/>
            <w:gridSpan w:val="6"/>
            <w:tcBorders>
              <w:top w:val="single" w:sz="4" w:space="0" w:color="auto"/>
              <w:left w:val="single" w:sz="4" w:space="0" w:color="auto"/>
              <w:bottom w:val="single" w:sz="4" w:space="0" w:color="auto"/>
              <w:right w:val="single" w:sz="4" w:space="0" w:color="auto"/>
            </w:tcBorders>
            <w:hideMark/>
          </w:tcPr>
          <w:p w14:paraId="7E0DF54B"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cs="Arial"/>
                <w:sz w:val="18"/>
              </w:rPr>
              <w:tab/>
            </w:r>
            <w:r w:rsidRPr="003B3B49">
              <w:rPr>
                <w:rFonts w:ascii="Arial" w:hAnsi="Arial"/>
                <w:sz w:val="18"/>
              </w:rPr>
              <w:t>See Clause 6.7.3 in TS 36.331 for further information on the parameters in this table.</w:t>
            </w:r>
          </w:p>
        </w:tc>
      </w:tr>
    </w:tbl>
    <w:p w14:paraId="1E073125" w14:textId="77777777" w:rsidR="00A07F82" w:rsidRPr="003B3B49" w:rsidRDefault="00A07F82" w:rsidP="00A07F82"/>
    <w:p w14:paraId="14F517E9" w14:textId="77777777" w:rsidR="00A07F82" w:rsidRPr="003B3B49" w:rsidRDefault="00A07F82" w:rsidP="00A07F82">
      <w:r w:rsidRPr="003B3B49">
        <w:t>Test 1: Correct behaviour when receiving random access response reception</w:t>
      </w:r>
    </w:p>
    <w:p w14:paraId="19A2F35A" w14:textId="77777777" w:rsidR="00A07F82" w:rsidRPr="003B3B49" w:rsidRDefault="00A07F82" w:rsidP="00A07F82">
      <w:pPr>
        <w:pStyle w:val="B1"/>
      </w:pPr>
      <w:r w:rsidRPr="003B3B49">
        <w:t>-</w:t>
      </w:r>
      <w:r w:rsidRPr="003B3B49">
        <w:tab/>
        <w:t>The power of the first preamble shall be 23 dBm for power class 3, 20 dBm for power class 5 within the accuracy specified in Table 13.3.2.3.5-4.</w:t>
      </w:r>
    </w:p>
    <w:p w14:paraId="1B5E95E5" w14:textId="77777777" w:rsidR="00A07F82" w:rsidRPr="003B3B49" w:rsidRDefault="00A07F82" w:rsidP="00A07F82">
      <w:pPr>
        <w:pStyle w:val="B1"/>
      </w:pPr>
      <w:r w:rsidRPr="003B3B49">
        <w:t>-</w:t>
      </w:r>
      <w:r w:rsidRPr="003B3B49">
        <w:tab/>
        <w:t>The relative power for preamble ramping step shall be 2 dB to within the accuracy specified in Table 13.3.2.3.5-5.</w:t>
      </w:r>
    </w:p>
    <w:p w14:paraId="16A92FA3" w14:textId="77777777" w:rsidR="00A07F82" w:rsidRPr="003B3B49" w:rsidRDefault="00A07F82" w:rsidP="00A07F82">
      <w:pPr>
        <w:pStyle w:val="B1"/>
      </w:pPr>
      <w:r w:rsidRPr="003B3B49">
        <w:t>-</w:t>
      </w:r>
      <w:r w:rsidRPr="003B3B49">
        <w:tab/>
        <w:t>The transmit timing of all NPRACH transmissions shall be within the accuracy specified in Table 13.3.2.3.5-6.</w:t>
      </w:r>
    </w:p>
    <w:p w14:paraId="73953197" w14:textId="77777777" w:rsidR="00A07F82" w:rsidRPr="003B3B49" w:rsidRDefault="00A07F82" w:rsidP="00A07F82">
      <w:r w:rsidRPr="003B3B49">
        <w:t>Test 2: Correct behaviour when not receiving random access response reception</w:t>
      </w:r>
      <w:r w:rsidRPr="003B3B49">
        <w:tab/>
      </w:r>
    </w:p>
    <w:p w14:paraId="3D9C6298" w14:textId="77777777" w:rsidR="00A07F82" w:rsidRPr="003B3B49" w:rsidRDefault="00A07F82" w:rsidP="00A07F82">
      <w:pPr>
        <w:pStyle w:val="B1"/>
      </w:pPr>
      <w:r w:rsidRPr="003B3B49">
        <w:t>-</w:t>
      </w:r>
      <w:r w:rsidRPr="003B3B49">
        <w:tab/>
        <w:t xml:space="preserve">The power of the first preamble shall be 23 dBm for power class 3, 20 dBm for power class 5 within the accuracy specified in Table 13.3.2.3.5-4. </w:t>
      </w:r>
    </w:p>
    <w:p w14:paraId="337F3B0F" w14:textId="77777777" w:rsidR="00A07F82" w:rsidRPr="003B3B49" w:rsidRDefault="00A07F82" w:rsidP="00A07F82">
      <w:pPr>
        <w:pStyle w:val="B1"/>
      </w:pPr>
      <w:r w:rsidRPr="003B3B49">
        <w:t>-</w:t>
      </w:r>
      <w:r w:rsidRPr="003B3B49">
        <w:tab/>
        <w:t>The relative power for preamble ramping step shall be 2 dB to within the accuracy specified in Table 13.3.2.3.5-5.</w:t>
      </w:r>
    </w:p>
    <w:p w14:paraId="3309801F" w14:textId="77777777" w:rsidR="00A07F82" w:rsidRPr="003B3B49" w:rsidRDefault="00A07F82" w:rsidP="00A07F82">
      <w:pPr>
        <w:pStyle w:val="B1"/>
      </w:pPr>
      <w:r w:rsidRPr="003B3B49">
        <w:t>-</w:t>
      </w:r>
      <w:r w:rsidRPr="003B3B49">
        <w:tab/>
        <w:t>The transmit timing of all NPRACH transmissions shall be within the accuracy specified in Table 13.3.2.3.5-6.</w:t>
      </w:r>
    </w:p>
    <w:p w14:paraId="0E84FEA8" w14:textId="77777777" w:rsidR="00A07F82" w:rsidRPr="003B3B49" w:rsidRDefault="00A07F82" w:rsidP="00A07F82">
      <w:r w:rsidRPr="003B3B49">
        <w:t>Test 3: Correct behaviour when receiving a NACK on msg3</w:t>
      </w:r>
    </w:p>
    <w:p w14:paraId="1F2A1AE5" w14:textId="77777777" w:rsidR="00A07F82" w:rsidRPr="003B3B49" w:rsidRDefault="00A07F82" w:rsidP="00A07F82">
      <w:pPr>
        <w:pStyle w:val="B1"/>
      </w:pPr>
      <w:r w:rsidRPr="003B3B49">
        <w:t>-</w:t>
      </w:r>
      <w:r w:rsidRPr="003B3B49">
        <w:tab/>
        <w:t>The UE shall re-transmit the msg3 upon the reception of a NACK on msg3 until the maximum number of HARQ retransmission is reached.</w:t>
      </w:r>
    </w:p>
    <w:p w14:paraId="2D568EF2" w14:textId="77777777" w:rsidR="00A07F82" w:rsidRPr="003B3B49" w:rsidRDefault="00A07F82" w:rsidP="00A07F82">
      <w:r w:rsidRPr="003B3B49">
        <w:t>Test 4: Correct behaviour when receiving an incorrect message over Temporary C-RNTI</w:t>
      </w:r>
    </w:p>
    <w:p w14:paraId="6CB6A5E4" w14:textId="77777777" w:rsidR="00A07F82" w:rsidRPr="003B3B49" w:rsidRDefault="00A07F82" w:rsidP="00A07F82">
      <w:pPr>
        <w:pStyle w:val="B1"/>
      </w:pPr>
      <w:r w:rsidRPr="003B3B49">
        <w:t>-</w:t>
      </w:r>
      <w:r w:rsidRPr="003B3B49">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3606FCB6" w14:textId="77777777" w:rsidR="00A07F82" w:rsidRPr="003B3B49" w:rsidRDefault="00A07F82" w:rsidP="00A07F82">
      <w:r w:rsidRPr="003B3B49">
        <w:t>Test 5: Correct behaviour when receiving a correct message over Temporary C-RNTI</w:t>
      </w:r>
    </w:p>
    <w:p w14:paraId="4519A6B6" w14:textId="77777777" w:rsidR="00A07F82" w:rsidRPr="003B3B49" w:rsidRDefault="00A07F82" w:rsidP="00A07F82">
      <w:pPr>
        <w:pStyle w:val="B1"/>
      </w:pPr>
      <w:r w:rsidRPr="003B3B49">
        <w:t>-</w:t>
      </w:r>
      <w:r w:rsidRPr="003B3B49">
        <w:tab/>
        <w:t>The UE shall send ACK if the contention resolution is successful.</w:t>
      </w:r>
    </w:p>
    <w:p w14:paraId="041D70BC" w14:textId="77777777" w:rsidR="00A07F82" w:rsidRPr="003B3B49" w:rsidRDefault="00A07F82" w:rsidP="00A07F82">
      <w:r w:rsidRPr="003B3B49">
        <w:t>Test 6: Correct behaviour when contention resolution timer expires</w:t>
      </w:r>
    </w:p>
    <w:p w14:paraId="787A7CE3" w14:textId="77777777" w:rsidR="00A07F82" w:rsidRPr="003B3B49" w:rsidRDefault="00A07F82" w:rsidP="00A07F82">
      <w:pPr>
        <w:pStyle w:val="B1"/>
      </w:pPr>
      <w:r w:rsidRPr="003B3B49">
        <w:t>-</w:t>
      </w:r>
      <w:r w:rsidRPr="003B3B49">
        <w:tab/>
        <w:t>The UE shall re-select a preamble and transmit with the calculated NPRACH transmission power when the back off time expires if the contention resolution timer expires.</w:t>
      </w:r>
    </w:p>
    <w:p w14:paraId="0E161132" w14:textId="77777777" w:rsidR="00A07F82" w:rsidRPr="003B3B49" w:rsidRDefault="00A07F82" w:rsidP="00A07F82">
      <w:r w:rsidRPr="003B3B49">
        <w:t>Correct behaviour when UE selects NPRACH resources</w:t>
      </w:r>
    </w:p>
    <w:p w14:paraId="7F9E6109" w14:textId="77777777" w:rsidR="00A07F82" w:rsidRPr="003B3B49" w:rsidRDefault="00A07F82" w:rsidP="00A07F82">
      <w:pPr>
        <w:pStyle w:val="B1"/>
      </w:pPr>
      <w:r w:rsidRPr="003B3B49">
        <w:t>-</w:t>
      </w:r>
      <w:r w:rsidRPr="003B3B49">
        <w:tab/>
        <w:t>The rate of correct coverage enhancement level 1 selection events "CE selection" observed during repeated tests shall be at least 90% with a confidence level of 95%.</w:t>
      </w:r>
    </w:p>
    <w:p w14:paraId="79FD871C" w14:textId="77777777" w:rsidR="00A07F82" w:rsidRPr="003B3B49" w:rsidRDefault="00A07F82" w:rsidP="00A07F82">
      <w:r w:rsidRPr="003B3B49">
        <w:t>Decide the test pass, if all the the power, relative power and timing measurements pass and the CE selection events pass, otherwise fail the UE.</w:t>
      </w:r>
    </w:p>
    <w:p w14:paraId="0E352C4B" w14:textId="77777777" w:rsidR="00A07F82" w:rsidRPr="003B3B49" w:rsidRDefault="00A07F82" w:rsidP="00A07F82">
      <w:pPr>
        <w:pStyle w:val="TH"/>
      </w:pPr>
      <w:r w:rsidRPr="003B3B49">
        <w:t>Table 13.3.2.3.5-4: Absolute power tolerance for HD-FDD contention based 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A07F82" w:rsidRPr="003B3B49" w14:paraId="49996A23" w14:textId="77777777" w:rsidTr="00194164">
        <w:trPr>
          <w:jc w:val="center"/>
        </w:trPr>
        <w:tc>
          <w:tcPr>
            <w:tcW w:w="1260" w:type="dxa"/>
            <w:vAlign w:val="center"/>
          </w:tcPr>
          <w:p w14:paraId="28F0FB1C" w14:textId="77777777" w:rsidR="00A07F82" w:rsidRPr="003B3B49" w:rsidRDefault="00A07F82" w:rsidP="00194164">
            <w:pPr>
              <w:pStyle w:val="TAH"/>
            </w:pPr>
            <w:r w:rsidRPr="003B3B49">
              <w:t>Conditions</w:t>
            </w:r>
          </w:p>
        </w:tc>
        <w:tc>
          <w:tcPr>
            <w:tcW w:w="4009" w:type="dxa"/>
            <w:vAlign w:val="center"/>
          </w:tcPr>
          <w:p w14:paraId="3FDE2E0C" w14:textId="77777777" w:rsidR="00A07F82" w:rsidRPr="003B3B49" w:rsidRDefault="00A07F82" w:rsidP="00194164">
            <w:pPr>
              <w:pStyle w:val="TAH"/>
            </w:pPr>
            <w:r w:rsidRPr="003B3B49">
              <w:t>Tolerance</w:t>
            </w:r>
          </w:p>
        </w:tc>
      </w:tr>
      <w:tr w:rsidR="00A07F82" w:rsidRPr="003B3B49" w14:paraId="5DAF264F" w14:textId="77777777" w:rsidTr="00194164">
        <w:trPr>
          <w:jc w:val="center"/>
        </w:trPr>
        <w:tc>
          <w:tcPr>
            <w:tcW w:w="1260" w:type="dxa"/>
            <w:vAlign w:val="center"/>
          </w:tcPr>
          <w:p w14:paraId="1D898A26" w14:textId="77777777" w:rsidR="00A07F82" w:rsidRPr="003B3B49" w:rsidRDefault="00A07F82" w:rsidP="00194164">
            <w:pPr>
              <w:pStyle w:val="TAC"/>
            </w:pPr>
            <w:r w:rsidRPr="003B3B49">
              <w:t>Normal</w:t>
            </w:r>
          </w:p>
        </w:tc>
        <w:tc>
          <w:tcPr>
            <w:tcW w:w="4009" w:type="dxa"/>
            <w:vAlign w:val="center"/>
          </w:tcPr>
          <w:p w14:paraId="40858795" w14:textId="77777777" w:rsidR="00A07F82" w:rsidRPr="003B3B49" w:rsidRDefault="00A07F82" w:rsidP="00194164">
            <w:pPr>
              <w:pStyle w:val="TAC"/>
            </w:pPr>
            <w:r w:rsidRPr="003B3B49">
              <w:t>± 9.0 dB + TT</w:t>
            </w:r>
          </w:p>
        </w:tc>
      </w:tr>
    </w:tbl>
    <w:p w14:paraId="235D93F8" w14:textId="77777777" w:rsidR="00A07F82" w:rsidRPr="003B3B49" w:rsidRDefault="00A07F82" w:rsidP="00A07F82"/>
    <w:p w14:paraId="580260D1" w14:textId="77777777" w:rsidR="00A07F82" w:rsidRPr="003B3B49" w:rsidRDefault="00A07F82" w:rsidP="00A07F82">
      <w:pPr>
        <w:pStyle w:val="TH"/>
      </w:pPr>
      <w:r w:rsidRPr="003B3B49">
        <w:t>Table 13.3.2.3.5-5: Relative power tolerance for HD-FDD contention based 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A07F82" w:rsidRPr="003B3B49" w14:paraId="31E7F1BF" w14:textId="77777777" w:rsidTr="00194164">
        <w:trPr>
          <w:jc w:val="center"/>
        </w:trPr>
        <w:tc>
          <w:tcPr>
            <w:tcW w:w="1600" w:type="dxa"/>
            <w:shd w:val="clear" w:color="auto" w:fill="auto"/>
            <w:vAlign w:val="center"/>
          </w:tcPr>
          <w:p w14:paraId="6E4915F4" w14:textId="77777777" w:rsidR="00A07F82" w:rsidRPr="003B3B49" w:rsidRDefault="00A07F82" w:rsidP="00194164">
            <w:pPr>
              <w:pStyle w:val="TAH"/>
            </w:pPr>
            <w:r w:rsidRPr="003B3B49">
              <w:t xml:space="preserve">Power step </w:t>
            </w:r>
            <w:r w:rsidRPr="003B3B49">
              <w:t>P</w:t>
            </w:r>
          </w:p>
          <w:p w14:paraId="04DC1E4A" w14:textId="77777777" w:rsidR="00A07F82" w:rsidRPr="003B3B49" w:rsidRDefault="00A07F82" w:rsidP="00194164">
            <w:pPr>
              <w:pStyle w:val="TAH"/>
            </w:pPr>
            <w:r w:rsidRPr="003B3B49">
              <w:t>[dB]</w:t>
            </w:r>
          </w:p>
        </w:tc>
        <w:tc>
          <w:tcPr>
            <w:tcW w:w="3235" w:type="dxa"/>
            <w:shd w:val="clear" w:color="auto" w:fill="auto"/>
            <w:vAlign w:val="center"/>
          </w:tcPr>
          <w:p w14:paraId="0B82BF0C" w14:textId="77777777" w:rsidR="00A07F82" w:rsidRPr="003B3B49" w:rsidRDefault="00A07F82" w:rsidP="00194164">
            <w:pPr>
              <w:pStyle w:val="TAH"/>
            </w:pPr>
            <w:r w:rsidRPr="003B3B49">
              <w:t>NPRACH [dB]</w:t>
            </w:r>
          </w:p>
        </w:tc>
      </w:tr>
      <w:tr w:rsidR="00A07F82" w:rsidRPr="003B3B49" w14:paraId="07A03222" w14:textId="77777777" w:rsidTr="00194164">
        <w:trPr>
          <w:jc w:val="center"/>
        </w:trPr>
        <w:tc>
          <w:tcPr>
            <w:tcW w:w="1600" w:type="dxa"/>
            <w:shd w:val="clear" w:color="auto" w:fill="auto"/>
            <w:vAlign w:val="center"/>
          </w:tcPr>
          <w:p w14:paraId="2A3203AE" w14:textId="77777777" w:rsidR="00A07F82" w:rsidRPr="003B3B49" w:rsidRDefault="00A07F82" w:rsidP="00194164">
            <w:pPr>
              <w:pStyle w:val="TAC"/>
            </w:pPr>
            <w:r w:rsidRPr="003B3B49">
              <w:t>ΔP = 0</w:t>
            </w:r>
          </w:p>
        </w:tc>
        <w:tc>
          <w:tcPr>
            <w:tcW w:w="3235" w:type="dxa"/>
            <w:shd w:val="clear" w:color="auto" w:fill="auto"/>
          </w:tcPr>
          <w:p w14:paraId="5BC3F523" w14:textId="77777777" w:rsidR="00A07F82" w:rsidRPr="003B3B49" w:rsidRDefault="00A07F82" w:rsidP="00194164">
            <w:pPr>
              <w:pStyle w:val="TAC"/>
            </w:pPr>
            <w:r w:rsidRPr="003B3B49">
              <w:t>±1.5 + TT</w:t>
            </w:r>
          </w:p>
        </w:tc>
      </w:tr>
      <w:tr w:rsidR="00A07F82" w:rsidRPr="003B3B49" w14:paraId="02156DE3" w14:textId="77777777" w:rsidTr="00194164">
        <w:trPr>
          <w:jc w:val="center"/>
        </w:trPr>
        <w:tc>
          <w:tcPr>
            <w:tcW w:w="1600" w:type="dxa"/>
            <w:shd w:val="clear" w:color="auto" w:fill="auto"/>
            <w:vAlign w:val="center"/>
          </w:tcPr>
          <w:p w14:paraId="27B003D7" w14:textId="77777777" w:rsidR="00A07F82" w:rsidRPr="003B3B49" w:rsidRDefault="00A07F82" w:rsidP="00194164">
            <w:pPr>
              <w:pStyle w:val="TAC"/>
            </w:pPr>
            <w:r w:rsidRPr="003B3B49">
              <w:t>ΔP = 2</w:t>
            </w:r>
          </w:p>
        </w:tc>
        <w:tc>
          <w:tcPr>
            <w:tcW w:w="3235" w:type="dxa"/>
            <w:shd w:val="clear" w:color="auto" w:fill="auto"/>
          </w:tcPr>
          <w:p w14:paraId="26901F81" w14:textId="77777777" w:rsidR="00A07F82" w:rsidRPr="003B3B49" w:rsidRDefault="00A07F82" w:rsidP="00194164">
            <w:pPr>
              <w:pStyle w:val="TAC"/>
            </w:pPr>
            <w:r w:rsidRPr="003B3B49">
              <w:t>±2.0 + TT</w:t>
            </w:r>
          </w:p>
        </w:tc>
      </w:tr>
      <w:tr w:rsidR="00A07F82" w:rsidRPr="003B3B49" w14:paraId="209530C5" w14:textId="77777777" w:rsidTr="00194164">
        <w:trPr>
          <w:jc w:val="center"/>
        </w:trPr>
        <w:tc>
          <w:tcPr>
            <w:tcW w:w="1600" w:type="dxa"/>
            <w:shd w:val="clear" w:color="auto" w:fill="auto"/>
            <w:vAlign w:val="center"/>
          </w:tcPr>
          <w:p w14:paraId="0B253EA9" w14:textId="77777777" w:rsidR="00A07F82" w:rsidRPr="003B3B49" w:rsidRDefault="00A07F82" w:rsidP="00194164">
            <w:pPr>
              <w:pStyle w:val="TAC"/>
            </w:pPr>
            <w:r w:rsidRPr="003B3B49">
              <w:t>ΔP = 4</w:t>
            </w:r>
          </w:p>
        </w:tc>
        <w:tc>
          <w:tcPr>
            <w:tcW w:w="3235" w:type="dxa"/>
            <w:shd w:val="clear" w:color="auto" w:fill="auto"/>
          </w:tcPr>
          <w:p w14:paraId="2EE19EC8" w14:textId="77777777" w:rsidR="00A07F82" w:rsidRPr="003B3B49" w:rsidRDefault="00A07F82" w:rsidP="00194164">
            <w:pPr>
              <w:pStyle w:val="TAC"/>
            </w:pPr>
            <w:r w:rsidRPr="003B3B49">
              <w:t>±3.5 + TT</w:t>
            </w:r>
          </w:p>
        </w:tc>
      </w:tr>
      <w:tr w:rsidR="00A07F82" w:rsidRPr="003B3B49" w14:paraId="7B928C67" w14:textId="77777777" w:rsidTr="00194164">
        <w:trPr>
          <w:jc w:val="center"/>
        </w:trPr>
        <w:tc>
          <w:tcPr>
            <w:tcW w:w="1600" w:type="dxa"/>
            <w:shd w:val="clear" w:color="auto" w:fill="auto"/>
            <w:vAlign w:val="center"/>
          </w:tcPr>
          <w:p w14:paraId="167CC328" w14:textId="77777777" w:rsidR="00A07F82" w:rsidRPr="003B3B49" w:rsidRDefault="00A07F82" w:rsidP="00194164">
            <w:pPr>
              <w:pStyle w:val="TAC"/>
            </w:pPr>
            <w:r w:rsidRPr="003B3B49">
              <w:t>ΔP = 6</w:t>
            </w:r>
          </w:p>
        </w:tc>
        <w:tc>
          <w:tcPr>
            <w:tcW w:w="3235" w:type="dxa"/>
            <w:shd w:val="clear" w:color="auto" w:fill="auto"/>
          </w:tcPr>
          <w:p w14:paraId="4B579F99" w14:textId="77777777" w:rsidR="00A07F82" w:rsidRPr="003B3B49" w:rsidRDefault="00A07F82" w:rsidP="00194164">
            <w:pPr>
              <w:pStyle w:val="TAC"/>
            </w:pPr>
            <w:r w:rsidRPr="003B3B49">
              <w:t>±4.0 + TT</w:t>
            </w:r>
          </w:p>
        </w:tc>
      </w:tr>
    </w:tbl>
    <w:p w14:paraId="40214F71" w14:textId="77777777" w:rsidR="00A07F82" w:rsidRPr="003B3B49" w:rsidRDefault="00A07F82" w:rsidP="00A07F82"/>
    <w:p w14:paraId="58F17DFD" w14:textId="77777777" w:rsidR="00A07F82" w:rsidRPr="003B3B49" w:rsidRDefault="00A07F82" w:rsidP="00A07F82">
      <w:pPr>
        <w:pStyle w:val="TH"/>
      </w:pPr>
      <w:r w:rsidRPr="003B3B49">
        <w:t>Table 13.3.2.3.5-6: Test requirements for Te Timing Error Limit for HD-FDD contention based 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0"/>
      </w:tblGrid>
      <w:tr w:rsidR="00A07F82" w:rsidRPr="003B3B49" w14:paraId="64F38CBB" w14:textId="77777777" w:rsidTr="00194164">
        <w:trPr>
          <w:cantSplit/>
          <w:jc w:val="center"/>
        </w:trPr>
        <w:tc>
          <w:tcPr>
            <w:tcW w:w="2396" w:type="pct"/>
          </w:tcPr>
          <w:p w14:paraId="437B27E1" w14:textId="77777777" w:rsidR="00A07F82" w:rsidRPr="003B3B49" w:rsidRDefault="00A07F82" w:rsidP="00194164">
            <w:pPr>
              <w:pStyle w:val="TAH"/>
            </w:pPr>
            <w:r w:rsidRPr="003B3B49">
              <w:t>Downlink Bandwidth (MHz)</w:t>
            </w:r>
          </w:p>
        </w:tc>
        <w:tc>
          <w:tcPr>
            <w:tcW w:w="2604" w:type="pct"/>
          </w:tcPr>
          <w:p w14:paraId="66B5BBD3" w14:textId="77777777" w:rsidR="00A07F82" w:rsidRPr="003B3B49" w:rsidRDefault="00A07F82" w:rsidP="00194164">
            <w:pPr>
              <w:pStyle w:val="TAH"/>
            </w:pPr>
            <w:r w:rsidRPr="003B3B49">
              <w:t>Te_</w:t>
            </w:r>
          </w:p>
        </w:tc>
      </w:tr>
      <w:tr w:rsidR="00A07F82" w:rsidRPr="003B3B49" w14:paraId="13CA65FD" w14:textId="77777777" w:rsidTr="00194164">
        <w:trPr>
          <w:cantSplit/>
          <w:jc w:val="center"/>
        </w:trPr>
        <w:tc>
          <w:tcPr>
            <w:tcW w:w="2396" w:type="pct"/>
          </w:tcPr>
          <w:p w14:paraId="6E6ABE2B" w14:textId="77777777" w:rsidR="00A07F82" w:rsidRPr="003B3B49" w:rsidRDefault="00A07F82" w:rsidP="00194164">
            <w:pPr>
              <w:pStyle w:val="TAC"/>
            </w:pPr>
            <w:r w:rsidRPr="003B3B49">
              <w:t>0.18</w:t>
            </w:r>
          </w:p>
        </w:tc>
        <w:tc>
          <w:tcPr>
            <w:tcW w:w="2604" w:type="pct"/>
          </w:tcPr>
          <w:p w14:paraId="100E6877" w14:textId="77777777" w:rsidR="00A07F82" w:rsidRPr="003B3B49" w:rsidRDefault="00A07F82" w:rsidP="00194164">
            <w:pPr>
              <w:pStyle w:val="TAC"/>
            </w:pPr>
            <w:r w:rsidRPr="003B3B49">
              <w:t>[97]*TS + TT</w:t>
            </w:r>
          </w:p>
        </w:tc>
      </w:tr>
      <w:tr w:rsidR="00A07F82" w:rsidRPr="003B3B49" w14:paraId="536C04EF" w14:textId="77777777" w:rsidTr="00194164">
        <w:trPr>
          <w:cantSplit/>
          <w:jc w:val="center"/>
        </w:trPr>
        <w:tc>
          <w:tcPr>
            <w:tcW w:w="5000" w:type="pct"/>
            <w:gridSpan w:val="2"/>
          </w:tcPr>
          <w:p w14:paraId="56B75CB2" w14:textId="77777777" w:rsidR="00A07F82" w:rsidRPr="003B3B49" w:rsidRDefault="00A07F82" w:rsidP="00194164">
            <w:pPr>
              <w:pStyle w:val="TAN"/>
            </w:pPr>
            <w:r w:rsidRPr="003B3B49">
              <w:t>NOTE:</w:t>
            </w:r>
            <w:r w:rsidRPr="003B3B49">
              <w:tab/>
              <w:t>TS is the basic timing unit defined in 3GPP TS 36.211</w:t>
            </w:r>
          </w:p>
        </w:tc>
      </w:tr>
    </w:tbl>
    <w:p w14:paraId="720630B8" w14:textId="77777777" w:rsidR="00A07F82" w:rsidRPr="003B3B49" w:rsidRDefault="00A07F82" w:rsidP="00A07F82"/>
    <w:p w14:paraId="7287F242" w14:textId="77777777" w:rsidR="00A07F82" w:rsidRPr="003B3B49" w:rsidRDefault="00A07F82" w:rsidP="00A07F82">
      <w:pPr>
        <w:pStyle w:val="Heading2"/>
        <w:rPr>
          <w:rFonts w:eastAsia="SimSun"/>
        </w:rPr>
      </w:pPr>
      <w:r w:rsidRPr="003B3B49">
        <w:t>13.4</w:t>
      </w:r>
      <w:r w:rsidRPr="003B3B49">
        <w:tab/>
        <w:t>Timing and signalling characteristics for satellite access</w:t>
      </w:r>
    </w:p>
    <w:p w14:paraId="6465D213" w14:textId="77777777" w:rsidR="00A07F82" w:rsidRPr="003B3B49" w:rsidRDefault="00A07F82" w:rsidP="00A07F82">
      <w:pPr>
        <w:pStyle w:val="Heading3"/>
        <w:rPr>
          <w:rFonts w:eastAsia="SimSun"/>
        </w:rPr>
      </w:pPr>
      <w:r w:rsidRPr="003B3B49">
        <w:t>13.4.1</w:t>
      </w:r>
      <w:r w:rsidRPr="003B3B49">
        <w:tab/>
        <w:t>UE transmit timing for satellite access</w:t>
      </w:r>
    </w:p>
    <w:p w14:paraId="313905BC" w14:textId="77777777" w:rsidR="00A07F82" w:rsidRPr="003B3B49" w:rsidRDefault="00A07F82" w:rsidP="00A07F82">
      <w:pPr>
        <w:pStyle w:val="Heading4"/>
      </w:pPr>
      <w:r w:rsidRPr="003B3B49">
        <w:t>13.4.1.1</w:t>
      </w:r>
      <w:r w:rsidRPr="003B3B49">
        <w:tab/>
        <w:t>E-UTRAN HD-FDD – UE Transmit Timing Accuracy Tests for Category NB1 UE Standalone mode under normal coverage for Satellite Access</w:t>
      </w:r>
    </w:p>
    <w:p w14:paraId="739DC72C"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06EEE6F0" w14:textId="77777777" w:rsidR="00A07F82" w:rsidRPr="003B3B49" w:rsidRDefault="00A07F82" w:rsidP="00A07F82">
      <w:pPr>
        <w:pStyle w:val="EditorsNote"/>
        <w:rPr>
          <w:lang w:eastAsia="zh-CN"/>
        </w:rPr>
      </w:pPr>
      <w:r w:rsidRPr="003B3B49">
        <w:rPr>
          <w:lang w:eastAsia="zh-CN"/>
        </w:rPr>
        <w:t>TT analysis is missing.</w:t>
      </w:r>
    </w:p>
    <w:p w14:paraId="161E33B9" w14:textId="77777777" w:rsidR="00A07F82" w:rsidRPr="003B3B49" w:rsidRDefault="00A07F82" w:rsidP="00A07F82">
      <w:pPr>
        <w:pStyle w:val="EditorsNote"/>
        <w:rPr>
          <w:lang w:eastAsia="zh-CN"/>
        </w:rPr>
      </w:pPr>
      <w:r w:rsidRPr="003B3B49">
        <w:rPr>
          <w:lang w:eastAsia="zh-CN"/>
        </w:rPr>
        <w:t>Connection diagram is TBD.</w:t>
      </w:r>
    </w:p>
    <w:p w14:paraId="1FB2EBF8" w14:textId="5A64BA35" w:rsidR="00A07F82" w:rsidRPr="003B3B49" w:rsidDel="008656C1" w:rsidRDefault="00A07F82" w:rsidP="00A07F82">
      <w:pPr>
        <w:pStyle w:val="EditorsNote"/>
        <w:rPr>
          <w:del w:id="26" w:author="Coroescu Liviu (1CD2)" w:date="2023-11-16T14:01:00Z"/>
          <w:lang w:eastAsia="zh-CN"/>
        </w:rPr>
      </w:pPr>
      <w:del w:id="27" w:author="Coroescu Liviu (1CD2)" w:date="2023-11-16T14:01:00Z">
        <w:r w:rsidRPr="001734CB" w:rsidDel="008656C1">
          <w:rPr>
            <w:highlight w:val="cyan"/>
            <w:lang w:eastAsia="zh-CN"/>
          </w:rPr>
          <w:delText>How to get UE location is TBD.</w:delText>
        </w:r>
      </w:del>
    </w:p>
    <w:p w14:paraId="2E133F91" w14:textId="77777777" w:rsidR="00A07F82" w:rsidRPr="003B3B49" w:rsidRDefault="00A07F82" w:rsidP="00A07F82">
      <w:pPr>
        <w:pStyle w:val="EditorsNote"/>
        <w:rPr>
          <w:lang w:eastAsia="zh-CN"/>
        </w:rPr>
      </w:pPr>
      <w:r w:rsidRPr="003B3B49">
        <w:rPr>
          <w:lang w:eastAsia="zh-CN"/>
        </w:rPr>
        <w:t xml:space="preserve">Minimum </w:t>
      </w:r>
      <w:proofErr w:type="spellStart"/>
      <w:r w:rsidRPr="003B3B49">
        <w:rPr>
          <w:lang w:eastAsia="zh-CN"/>
        </w:rPr>
        <w:t>confiormance</w:t>
      </w:r>
      <w:proofErr w:type="spellEnd"/>
      <w:r w:rsidRPr="003B3B49">
        <w:rPr>
          <w:lang w:eastAsia="zh-CN"/>
        </w:rPr>
        <w:t xml:space="preserve"> requirements and test requirement contain [], </w:t>
      </w:r>
    </w:p>
    <w:p w14:paraId="337A798A" w14:textId="77777777" w:rsidR="00A07F82" w:rsidRPr="003B3B49" w:rsidRDefault="00A07F82" w:rsidP="00A07F82">
      <w:pPr>
        <w:pStyle w:val="EditorsNote"/>
        <w:rPr>
          <w:lang w:eastAsia="zh-CN"/>
        </w:rPr>
      </w:pPr>
      <w:r w:rsidRPr="003B3B49">
        <w:rPr>
          <w:lang w:eastAsia="zh-CN"/>
        </w:rPr>
        <w:t>Initial condition and call setup procedure support satellite access are TBD.</w:t>
      </w:r>
    </w:p>
    <w:p w14:paraId="7C957121" w14:textId="77777777" w:rsidR="00A07F82" w:rsidRPr="003B3B49" w:rsidRDefault="00A07F82" w:rsidP="00A07F82">
      <w:pPr>
        <w:pStyle w:val="EditorsNote"/>
        <w:rPr>
          <w:lang w:eastAsia="zh-CN"/>
        </w:rPr>
      </w:pPr>
      <w:r w:rsidRPr="003B3B49">
        <w:rPr>
          <w:lang w:eastAsia="zh-CN"/>
        </w:rPr>
        <w:t>Different configuration between NGSO and GSO is FFS.</w:t>
      </w:r>
    </w:p>
    <w:p w14:paraId="0C220291" w14:textId="77777777" w:rsidR="00A07F82" w:rsidRPr="003B3B49" w:rsidRDefault="00A07F82" w:rsidP="00A07F82">
      <w:pPr>
        <w:pStyle w:val="Heading5"/>
        <w:keepNext w:val="0"/>
        <w:keepLines w:val="0"/>
      </w:pPr>
      <w:r w:rsidRPr="003B3B49">
        <w:t>13.4.1.1.1</w:t>
      </w:r>
      <w:r w:rsidRPr="003B3B49">
        <w:tab/>
        <w:t>Test purpose</w:t>
      </w:r>
    </w:p>
    <w:p w14:paraId="0FC926A8" w14:textId="77777777" w:rsidR="00A07F82" w:rsidRPr="003B3B49" w:rsidRDefault="00A07F82" w:rsidP="00A07F82">
      <w:r w:rsidRPr="003B3B49">
        <w:t>The purpose of this test is to verify that the Category NB1 UE under normal coverage is capable of following the frame timing change of the connected eNodeB and that the UE initial transmits timing accuracy, maximum amount of timing change in one adjustment, minimum and maximum adjustment rate are within the specified limits. This test will verify the requirements in TS 36.133 [4] clause 7.20A.</w:t>
      </w:r>
    </w:p>
    <w:p w14:paraId="32DCB46D" w14:textId="77777777" w:rsidR="00A07F82" w:rsidRPr="003B3B49" w:rsidRDefault="00A07F82" w:rsidP="00A07F82">
      <w:pPr>
        <w:pStyle w:val="Heading5"/>
        <w:keepNext w:val="0"/>
        <w:keepLines w:val="0"/>
      </w:pPr>
      <w:r w:rsidRPr="003B3B49">
        <w:t>13.4.1.1.2</w:t>
      </w:r>
      <w:r w:rsidRPr="003B3B49">
        <w:tab/>
        <w:t>Test applicability</w:t>
      </w:r>
    </w:p>
    <w:p w14:paraId="580298AE"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NTN</w:t>
      </w:r>
      <w:r w:rsidRPr="003B3B49">
        <w:t>.</w:t>
      </w:r>
    </w:p>
    <w:p w14:paraId="76A8384E" w14:textId="77777777" w:rsidR="00A07F82" w:rsidRPr="003B3B49" w:rsidRDefault="00A07F82" w:rsidP="00A07F82">
      <w:pPr>
        <w:pStyle w:val="Heading5"/>
        <w:keepNext w:val="0"/>
        <w:keepLines w:val="0"/>
      </w:pPr>
      <w:r w:rsidRPr="003B3B49">
        <w:t>13.4.1.1.3</w:t>
      </w:r>
      <w:r w:rsidRPr="003B3B49">
        <w:tab/>
        <w:t>Minimum conformance requirements</w:t>
      </w:r>
    </w:p>
    <w:p w14:paraId="2E84F429" w14:textId="204B3FEB" w:rsidR="00A07F82" w:rsidRPr="003B3B49" w:rsidRDefault="00A07F82" w:rsidP="00A07F82">
      <w:r w:rsidRPr="003B3B49">
        <w:t xml:space="preserve">The UE initial transmission timing error shall be less than or equal to </w:t>
      </w:r>
      <w:r w:rsidRPr="003B3B49">
        <w:sym w:font="Symbol" w:char="F0B1"/>
      </w:r>
      <w:r w:rsidRPr="003B3B49">
        <w:t>T</w:t>
      </w:r>
      <w:r w:rsidRPr="003B3B49">
        <w:rPr>
          <w:vertAlign w:val="subscript"/>
        </w:rPr>
        <w:t>e</w:t>
      </w:r>
      <w:r w:rsidRPr="003B3B49">
        <w:t xml:space="preserve"> where the timing error limit value T</w:t>
      </w:r>
      <w:r w:rsidRPr="003B3B49">
        <w:rPr>
          <w:vertAlign w:val="subscript"/>
        </w:rPr>
        <w:t>e</w:t>
      </w:r>
      <w:r w:rsidRPr="003B3B49">
        <w:t xml:space="preserve"> is specified in 3GPP TS 36.133 [4] clause 7.20A and shown in Table 13.4.1.1.3-1. This requirement applies when it is the first transmission in a DRX cycle or the first transmission in a repetition period (R&gt;1) for NPUSCH and NPRACH, the first transmission after an uplink transmission gap in a repetition period (R&gt;1) for NPUSCH and NPRACH transmission, or it is the transmission on PUR. The reference point for the UE initial transmit timing control requirement shall be the downlink timing of the serving NB-IoT cell minus </w:t>
      </w:r>
      <m:oMath>
        <m:d>
          <m:dPr>
            <m:ctrlPr>
              <w:ins w:id="28" w:author="5771" w:date="2023-09-08T14:35:00Z">
                <w:rPr>
                  <w:rFonts w:ascii="Cambria Math" w:hAnsi="Cambria Math"/>
                  <w:i/>
                </w:rPr>
              </w:ins>
            </m:ctrlPr>
          </m:dPr>
          <m:e>
            <m:sSub>
              <m:sSubPr>
                <m:ctrlPr>
                  <w:ins w:id="29" w:author="5771" w:date="2023-09-08T14:35:00Z">
                    <w:rPr>
                      <w:rFonts w:ascii="Cambria Math" w:hAnsi="Cambria Math"/>
                      <w:i/>
                    </w:rPr>
                  </w:ins>
                </m:ctrlPr>
              </m:sSubPr>
              <m:e>
                <m:r>
                  <w:ins w:id="30" w:author="5771" w:date="2023-09-08T14:35:00Z">
                    <w:rPr>
                      <w:rFonts w:ascii="Cambria Math" w:hAnsi="Cambria Math"/>
                    </w:rPr>
                    <m:t>N</m:t>
                  </w:ins>
                </m:r>
              </m:e>
              <m:sub>
                <m:r>
                  <w:ins w:id="31" w:author="5771" w:date="2023-09-08T14:35:00Z">
                    <w:rPr>
                      <w:rFonts w:ascii="Cambria Math" w:hAnsi="Cambria Math"/>
                    </w:rPr>
                    <m:t>TA_Ref</m:t>
                  </w:ins>
                </m:r>
              </m:sub>
            </m:sSub>
            <m:r>
              <w:ins w:id="32" w:author="5771" w:date="2023-09-08T14:35:00Z">
                <w:rPr>
                  <w:rFonts w:ascii="Cambria Math" w:hAnsi="Cambria Math"/>
                </w:rPr>
                <m:t>+</m:t>
              </w:ins>
            </m:r>
            <m:sSub>
              <m:sSubPr>
                <m:ctrlPr>
                  <w:ins w:id="33" w:author="5771" w:date="2023-09-08T14:35:00Z">
                    <w:rPr>
                      <w:rFonts w:ascii="Cambria Math" w:hAnsi="Cambria Math"/>
                      <w:i/>
                    </w:rPr>
                  </w:ins>
                </m:ctrlPr>
              </m:sSubPr>
              <m:e>
                <m:r>
                  <w:ins w:id="34" w:author="5771" w:date="2023-09-08T14:35:00Z">
                    <w:rPr>
                      <w:rFonts w:ascii="Cambria Math" w:hAnsi="Cambria Math"/>
                    </w:rPr>
                    <m:t>N</m:t>
                  </w:ins>
                </m:r>
              </m:e>
              <m:sub>
                <m:r>
                  <w:ins w:id="35" w:author="5771" w:date="2023-09-08T14:35:00Z">
                    <w:rPr>
                      <w:rFonts w:ascii="Cambria Math" w:hAnsi="Cambria Math"/>
                    </w:rPr>
                    <m:t>TAoffset</m:t>
                  </w:ins>
                </m:r>
              </m:sub>
            </m:sSub>
            <m:r>
              <w:ins w:id="36" w:author="5771" w:date="2023-09-08T14:35:00Z">
                <w:rPr>
                  <w:rFonts w:ascii="Cambria Math" w:hAnsi="Cambria Math"/>
                </w:rPr>
                <m:t>+</m:t>
              </w:ins>
            </m:r>
            <m:sSub>
              <m:sSubPr>
                <m:ctrlPr>
                  <w:ins w:id="37" w:author="5771" w:date="2023-09-08T14:35:00Z">
                    <w:rPr>
                      <w:rFonts w:ascii="Cambria Math" w:hAnsi="Cambria Math"/>
                      <w:i/>
                    </w:rPr>
                  </w:ins>
                </m:ctrlPr>
              </m:sSubPr>
              <m:e>
                <m:r>
                  <w:ins w:id="38" w:author="5771" w:date="2023-09-08T14:35:00Z">
                    <w:rPr>
                      <w:rFonts w:ascii="Cambria Math" w:hAnsi="Cambria Math"/>
                    </w:rPr>
                    <m:t>N</m:t>
                  </w:ins>
                </m:r>
              </m:e>
              <m:sub>
                <m:r>
                  <w:ins w:id="39" w:author="5771" w:date="2023-09-08T14:35:00Z">
                    <w:rPr>
                      <w:rFonts w:ascii="Cambria Math" w:hAnsi="Cambria Math"/>
                    </w:rPr>
                    <m:t>TA,common</m:t>
                  </w:ins>
                </m:r>
              </m:sub>
            </m:sSub>
            <m:r>
              <w:ins w:id="40" w:author="5771" w:date="2023-09-08T14:35:00Z">
                <w:rPr>
                  <w:rFonts w:ascii="Cambria Math" w:hAnsi="Cambria Math"/>
                </w:rPr>
                <m:t>+</m:t>
              </w:ins>
            </m:r>
            <m:sSub>
              <m:sSubPr>
                <m:ctrlPr>
                  <w:ins w:id="41" w:author="5771" w:date="2023-09-08T14:35:00Z">
                    <w:rPr>
                      <w:rFonts w:ascii="Cambria Math" w:hAnsi="Cambria Math"/>
                      <w:i/>
                    </w:rPr>
                  </w:ins>
                </m:ctrlPr>
              </m:sSubPr>
              <m:e>
                <m:r>
                  <w:ins w:id="42" w:author="5771" w:date="2023-09-08T14:35:00Z">
                    <w:rPr>
                      <w:rFonts w:ascii="Cambria Math" w:hAnsi="Cambria Math"/>
                    </w:rPr>
                    <m:t>N</m:t>
                  </w:ins>
                </m:r>
              </m:e>
              <m:sub>
                <m:r>
                  <w:ins w:id="43" w:author="5771" w:date="2023-09-08T14:35:00Z">
                    <w:rPr>
                      <w:rFonts w:ascii="Cambria Math" w:hAnsi="Cambria Math"/>
                    </w:rPr>
                    <m:t>TA, UE-specific</m:t>
                  </w:ins>
                </m:r>
              </m:sub>
            </m:sSub>
          </m:e>
        </m:d>
        <m:r>
          <w:ins w:id="44" w:author="5771" w:date="2023-09-08T14:35:00Z">
            <w:rPr>
              <w:rFonts w:ascii="Cambria Math" w:hAnsi="Cambria Math"/>
            </w:rPr>
            <m:t>×</m:t>
          </w:ins>
        </m:r>
        <m:sSub>
          <m:sSubPr>
            <m:ctrlPr>
              <w:ins w:id="45" w:author="5771" w:date="2023-09-08T14:35:00Z">
                <w:rPr>
                  <w:rFonts w:ascii="Cambria Math" w:hAnsi="Cambria Math"/>
                  <w:i/>
                </w:rPr>
              </w:ins>
            </m:ctrlPr>
          </m:sSubPr>
          <m:e>
            <m:r>
              <w:ins w:id="46" w:author="5771" w:date="2023-09-08T14:35:00Z">
                <w:rPr>
                  <w:rFonts w:ascii="Cambria Math" w:hAnsi="Cambria Math"/>
                </w:rPr>
                <m:t>T</m:t>
              </w:ins>
            </m:r>
          </m:e>
          <m:sub>
            <m:r>
              <w:ins w:id="47" w:author="5771" w:date="2023-09-08T14:35:00Z">
                <w:rPr>
                  <w:rFonts w:ascii="Cambria Math" w:hAnsi="Cambria Math"/>
                </w:rPr>
                <m:t>s</m:t>
              </w:ins>
            </m:r>
          </m:sub>
        </m:sSub>
      </m:oMath>
      <w:r w:rsidRPr="003B3B49">
        <w:t xml:space="preserve">. The downlink timing is defined as the time when the first detected path (in time) of the corresponding downlink frame is received from the serving NB-IoT cell. </w:t>
      </w:r>
      <w:r w:rsidRPr="003B3B49">
        <w:rPr>
          <w:i/>
        </w:rPr>
        <w:t>N</w:t>
      </w:r>
      <w:r w:rsidRPr="003B3B49">
        <w:rPr>
          <w:vertAlign w:val="subscript"/>
        </w:rPr>
        <w:t>TA_Ref</w:t>
      </w:r>
      <w:r w:rsidRPr="003B3B49">
        <w:t xml:space="preserve"> for NPRACH is defined as 0. </w:t>
      </w:r>
      <m:oMath>
        <m:d>
          <m:dPr>
            <m:ctrlPr>
              <w:ins w:id="48" w:author="5771" w:date="2023-09-08T14:35:00Z">
                <w:rPr>
                  <w:rFonts w:ascii="Cambria Math" w:hAnsi="Cambria Math"/>
                  <w:i/>
                </w:rPr>
              </w:ins>
            </m:ctrlPr>
          </m:dPr>
          <m:e>
            <m:sSub>
              <m:sSubPr>
                <m:ctrlPr>
                  <w:ins w:id="49" w:author="5771" w:date="2023-09-08T14:35:00Z">
                    <w:rPr>
                      <w:rFonts w:ascii="Cambria Math" w:hAnsi="Cambria Math"/>
                      <w:i/>
                    </w:rPr>
                  </w:ins>
                </m:ctrlPr>
              </m:sSubPr>
              <m:e>
                <m:r>
                  <w:ins w:id="50" w:author="5771" w:date="2023-09-08T14:35:00Z">
                    <w:rPr>
                      <w:rFonts w:ascii="Cambria Math" w:hAnsi="Cambria Math"/>
                    </w:rPr>
                    <m:t>N</m:t>
                  </w:ins>
                </m:r>
              </m:e>
              <m:sub>
                <m:r>
                  <w:ins w:id="51" w:author="5771" w:date="2023-09-08T14:35:00Z">
                    <w:rPr>
                      <w:rFonts w:ascii="Cambria Math" w:hAnsi="Cambria Math"/>
                    </w:rPr>
                    <m:t>TA_Ref</m:t>
                  </w:ins>
                </m:r>
              </m:sub>
            </m:sSub>
            <m:r>
              <w:ins w:id="52" w:author="5771" w:date="2023-09-08T14:35:00Z">
                <w:rPr>
                  <w:rFonts w:ascii="Cambria Math" w:hAnsi="Cambria Math"/>
                </w:rPr>
                <m:t>+</m:t>
              </w:ins>
            </m:r>
            <m:sSub>
              <m:sSubPr>
                <m:ctrlPr>
                  <w:ins w:id="53" w:author="5771" w:date="2023-09-08T14:35:00Z">
                    <w:rPr>
                      <w:rFonts w:ascii="Cambria Math" w:hAnsi="Cambria Math"/>
                      <w:i/>
                    </w:rPr>
                  </w:ins>
                </m:ctrlPr>
              </m:sSubPr>
              <m:e>
                <m:r>
                  <w:ins w:id="54" w:author="5771" w:date="2023-09-08T14:35:00Z">
                    <w:rPr>
                      <w:rFonts w:ascii="Cambria Math" w:hAnsi="Cambria Math"/>
                    </w:rPr>
                    <m:t>N</m:t>
                  </w:ins>
                </m:r>
              </m:e>
              <m:sub>
                <m:r>
                  <w:ins w:id="55" w:author="5771" w:date="2023-09-08T14:35:00Z">
                    <w:rPr>
                      <w:rFonts w:ascii="Cambria Math" w:hAnsi="Cambria Math"/>
                    </w:rPr>
                    <m:t>TAoffset</m:t>
                  </w:ins>
                </m:r>
              </m:sub>
            </m:sSub>
            <m:r>
              <w:ins w:id="56" w:author="5771" w:date="2023-09-08T14:35:00Z">
                <w:rPr>
                  <w:rFonts w:ascii="Cambria Math" w:hAnsi="Cambria Math"/>
                </w:rPr>
                <m:t>+</m:t>
              </w:ins>
            </m:r>
            <m:sSub>
              <m:sSubPr>
                <m:ctrlPr>
                  <w:ins w:id="57" w:author="5771" w:date="2023-09-08T14:35:00Z">
                    <w:rPr>
                      <w:rFonts w:ascii="Cambria Math" w:hAnsi="Cambria Math"/>
                      <w:i/>
                    </w:rPr>
                  </w:ins>
                </m:ctrlPr>
              </m:sSubPr>
              <m:e>
                <m:r>
                  <w:ins w:id="58" w:author="5771" w:date="2023-09-08T14:35:00Z">
                    <w:rPr>
                      <w:rFonts w:ascii="Cambria Math" w:hAnsi="Cambria Math"/>
                    </w:rPr>
                    <m:t>N</m:t>
                  </w:ins>
                </m:r>
              </m:e>
              <m:sub>
                <m:r>
                  <w:ins w:id="59" w:author="5771" w:date="2023-09-08T14:35:00Z">
                    <w:rPr>
                      <w:rFonts w:ascii="Cambria Math" w:hAnsi="Cambria Math"/>
                    </w:rPr>
                    <m:t>TA,common</m:t>
                  </w:ins>
                </m:r>
              </m:sub>
            </m:sSub>
            <m:r>
              <w:ins w:id="60" w:author="5771" w:date="2023-09-08T14:35:00Z">
                <w:rPr>
                  <w:rFonts w:ascii="Cambria Math" w:hAnsi="Cambria Math"/>
                </w:rPr>
                <m:t>+</m:t>
              </w:ins>
            </m:r>
            <m:sSub>
              <m:sSubPr>
                <m:ctrlPr>
                  <w:ins w:id="61" w:author="5771" w:date="2023-09-08T14:35:00Z">
                    <w:rPr>
                      <w:rFonts w:ascii="Cambria Math" w:hAnsi="Cambria Math"/>
                      <w:i/>
                    </w:rPr>
                  </w:ins>
                </m:ctrlPr>
              </m:sSubPr>
              <m:e>
                <m:r>
                  <w:ins w:id="62" w:author="5771" w:date="2023-09-08T14:35:00Z">
                    <w:rPr>
                      <w:rFonts w:ascii="Cambria Math" w:hAnsi="Cambria Math"/>
                    </w:rPr>
                    <m:t>N</m:t>
                  </w:ins>
                </m:r>
              </m:e>
              <m:sub>
                <m:r>
                  <w:ins w:id="63" w:author="5771" w:date="2023-09-08T14:35:00Z">
                    <w:rPr>
                      <w:rFonts w:ascii="Cambria Math" w:hAnsi="Cambria Math"/>
                    </w:rPr>
                    <m:t>TA, UE-specific</m:t>
                  </w:ins>
                </m:r>
              </m:sub>
            </m:sSub>
          </m:e>
        </m:d>
      </m:oMath>
      <w:r w:rsidRPr="003B3B49">
        <w:t xml:space="preserve"> (in </w:t>
      </w:r>
      <w:r w:rsidRPr="003B3B49">
        <w:rPr>
          <w:i/>
        </w:rPr>
        <w:t>T</w:t>
      </w:r>
      <w:r w:rsidRPr="003B3B49">
        <w:rPr>
          <w:i/>
          <w:vertAlign w:val="subscript"/>
        </w:rPr>
        <w:t>s</w:t>
      </w:r>
      <w:r w:rsidRPr="003B3B49">
        <w:t xml:space="preserve"> units) for other channels is the difference between UE transmission timing and the Downlink timing immediately after when the last timing advance in 3GPP TS 36.133</w:t>
      </w:r>
      <w:r w:rsidRPr="003B3B49">
        <w:rPr>
          <w:lang w:eastAsia="zh-CN"/>
        </w:rPr>
        <w:t xml:space="preserve"> </w:t>
      </w:r>
      <w:r w:rsidRPr="003B3B49">
        <w:t xml:space="preserve">clause 7.22A was applied. </w:t>
      </w:r>
      <w:r w:rsidRPr="003B3B49">
        <w:rPr>
          <w:i/>
        </w:rPr>
        <w:t>N</w:t>
      </w:r>
      <w:r w:rsidRPr="003B3B49">
        <w:rPr>
          <w:vertAlign w:val="subscript"/>
        </w:rPr>
        <w:t xml:space="preserve">TA_Ref </w:t>
      </w:r>
      <w:r w:rsidRPr="003B3B49">
        <w:t>for other channels is not changed until next timing advance is received.</w:t>
      </w:r>
    </w:p>
    <w:p w14:paraId="3D978B0F" w14:textId="77777777" w:rsidR="00A07F82" w:rsidRPr="003B3B49" w:rsidRDefault="00A07F82" w:rsidP="00A07F82">
      <w:pPr>
        <w:pStyle w:val="TH"/>
        <w:rPr>
          <w:snapToGrid w:val="0"/>
        </w:rPr>
      </w:pPr>
      <w:r w:rsidRPr="003B3B49">
        <w:rPr>
          <w:snapToGrid w:val="0"/>
        </w:rPr>
        <w:t>Table 13.4.1.1.3-1: T</w:t>
      </w:r>
      <w:r w:rsidRPr="003B3B49">
        <w:rPr>
          <w:snapToGrid w:val="0"/>
          <w:vertAlign w:val="subscript"/>
        </w:rPr>
        <w:t>e</w:t>
      </w:r>
      <w:r w:rsidRPr="003B3B49">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6"/>
        <w:gridCol w:w="3190"/>
      </w:tblGrid>
      <w:tr w:rsidR="00A07F82" w:rsidRPr="003B3B49" w14:paraId="60074945" w14:textId="77777777" w:rsidTr="00194164">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9BE80D5" w14:textId="77777777" w:rsidR="00A07F82" w:rsidRPr="003B3B49" w:rsidRDefault="00A07F82" w:rsidP="00194164">
            <w:pPr>
              <w:pStyle w:val="TAH"/>
              <w:rPr>
                <w:rFonts w:cs="Arial"/>
              </w:rPr>
            </w:pPr>
            <w:r w:rsidRPr="003B3B49">
              <w:rPr>
                <w:rFonts w:cs="Arial"/>
              </w:rPr>
              <w:t>Downlink Bandwidth (MHz)</w:t>
            </w:r>
          </w:p>
        </w:tc>
        <w:tc>
          <w:tcPr>
            <w:tcW w:w="2604" w:type="pct"/>
            <w:tcBorders>
              <w:top w:val="single" w:sz="4" w:space="0" w:color="auto"/>
              <w:left w:val="single" w:sz="4" w:space="0" w:color="auto"/>
              <w:bottom w:val="single" w:sz="4" w:space="0" w:color="auto"/>
              <w:right w:val="single" w:sz="4" w:space="0" w:color="auto"/>
            </w:tcBorders>
            <w:hideMark/>
          </w:tcPr>
          <w:p w14:paraId="1C616909" w14:textId="77777777" w:rsidR="00A07F82" w:rsidRPr="003B3B49" w:rsidRDefault="00A07F82" w:rsidP="00194164">
            <w:pPr>
              <w:pStyle w:val="TAH"/>
              <w:rPr>
                <w:rFonts w:cs="Arial"/>
              </w:rPr>
            </w:pPr>
            <w:r w:rsidRPr="003B3B49">
              <w:rPr>
                <w:rFonts w:cs="Arial"/>
              </w:rPr>
              <w:t>T</w:t>
            </w:r>
            <w:r w:rsidRPr="003B3B49">
              <w:rPr>
                <w:rFonts w:cs="Arial"/>
                <w:vertAlign w:val="subscript"/>
              </w:rPr>
              <w:t>e_</w:t>
            </w:r>
          </w:p>
        </w:tc>
      </w:tr>
      <w:tr w:rsidR="00A07F82" w:rsidRPr="003B3B49" w14:paraId="5535CC00" w14:textId="77777777" w:rsidTr="00194164">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1292D574" w14:textId="77777777" w:rsidR="00A07F82" w:rsidRPr="003B3B49" w:rsidRDefault="00A07F82" w:rsidP="00194164">
            <w:pPr>
              <w:pStyle w:val="TAC"/>
              <w:rPr>
                <w:rFonts w:cs="Arial"/>
                <w:lang w:eastAsia="zh-CN"/>
              </w:rPr>
            </w:pPr>
            <w:r w:rsidRPr="003B3B49">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26138082" w14:textId="66D85EE4" w:rsidR="00A07F82" w:rsidRPr="003B3B49" w:rsidRDefault="00A07F82" w:rsidP="00194164">
            <w:pPr>
              <w:pStyle w:val="TAC"/>
              <w:rPr>
                <w:rFonts w:cs="Arial"/>
                <w:vertAlign w:val="superscript"/>
              </w:rPr>
            </w:pPr>
            <w:r w:rsidRPr="003B3B49">
              <w:rPr>
                <w:rFonts w:cs="Arial"/>
              </w:rPr>
              <w:t>[97</w:t>
            </w:r>
            <w:ins w:id="64" w:author="Karajani Bledar (1CD2)" w:date="2023-11-15T11:33:00Z">
              <w:r w:rsidR="005D1634" w:rsidRPr="005D1634">
                <w:rPr>
                  <w:highlight w:val="cyan"/>
                </w:rPr>
                <w:t>–</w:t>
              </w:r>
            </w:ins>
            <w:ins w:id="65" w:author="Karajani Bledar (1CD2)" w:date="2023-11-15T11:32:00Z">
              <w:r w:rsidR="005D1634" w:rsidRPr="005D1634">
                <w:rPr>
                  <w:highlight w:val="cyan"/>
                </w:rPr>
                <w:t xml:space="preserve"> T</w:t>
              </w:r>
            </w:ins>
            <w:ins w:id="66" w:author="Karajani Bledar (1CD2)" w:date="2023-11-15T11:33:00Z">
              <w:r w:rsidR="005D1634" w:rsidRPr="005D1634">
                <w:rPr>
                  <w:highlight w:val="cyan"/>
                  <w:vertAlign w:val="subscript"/>
                </w:rPr>
                <w:t>GNSS_m</w:t>
              </w:r>
            </w:ins>
            <w:ins w:id="67" w:author="Karajani Bledar (1CD2)" w:date="2023-11-15T11:32:00Z">
              <w:r w:rsidR="005D1634" w:rsidRPr="005D1634">
                <w:rPr>
                  <w:highlight w:val="cyan"/>
                  <w:vertAlign w:val="subscript"/>
                </w:rPr>
                <w:t>argin</w:t>
              </w:r>
            </w:ins>
            <w:r w:rsidRPr="003B3B49">
              <w:rPr>
                <w:rFonts w:cs="Arial"/>
              </w:rPr>
              <w:t>]*T</w:t>
            </w:r>
            <w:r w:rsidRPr="003B3B49">
              <w:rPr>
                <w:rFonts w:cs="Arial"/>
                <w:vertAlign w:val="subscript"/>
              </w:rPr>
              <w:t>S</w:t>
            </w:r>
          </w:p>
        </w:tc>
      </w:tr>
      <w:tr w:rsidR="00A07F82" w:rsidRPr="003B3B49" w14:paraId="28CD5774" w14:textId="77777777" w:rsidTr="0019416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BDFEE80" w14:textId="77777777" w:rsidR="00A07F82" w:rsidRPr="003B3B49" w:rsidRDefault="00A07F82" w:rsidP="00194164">
            <w:pPr>
              <w:pStyle w:val="TAN"/>
              <w:rPr>
                <w:rFonts w:cs="Arial"/>
                <w:lang w:eastAsia="zh-CN"/>
              </w:rPr>
            </w:pPr>
            <w:r w:rsidRPr="003B3B49">
              <w:rPr>
                <w:rFonts w:cs="Arial"/>
              </w:rPr>
              <w:t>Note 1:</w:t>
            </w:r>
            <w:r w:rsidRPr="003B3B49">
              <w:rPr>
                <w:rFonts w:cs="Arial"/>
              </w:rPr>
              <w:tab/>
              <w:t>T</w:t>
            </w:r>
            <w:r w:rsidRPr="003B3B49">
              <w:rPr>
                <w:rFonts w:cs="Arial"/>
                <w:vertAlign w:val="subscript"/>
              </w:rPr>
              <w:t>S</w:t>
            </w:r>
            <w:r w:rsidRPr="003B3B49">
              <w:rPr>
                <w:rFonts w:cs="Arial"/>
              </w:rPr>
              <w:t xml:space="preserve"> is the basic timing unit defined in 3GPP TS 36.211 [9]</w:t>
            </w:r>
          </w:p>
        </w:tc>
      </w:tr>
    </w:tbl>
    <w:p w14:paraId="02D522CA" w14:textId="0795EA4C" w:rsidR="005D1634" w:rsidRDefault="005D1634" w:rsidP="005D1634">
      <w:pPr>
        <w:pStyle w:val="B1"/>
        <w:ind w:left="0" w:firstLine="0"/>
      </w:pPr>
    </w:p>
    <w:p w14:paraId="68A0C465" w14:textId="33653A9A" w:rsidR="00A07F82" w:rsidRPr="003B3B49" w:rsidRDefault="005D1634" w:rsidP="005D1634">
      <w:pPr>
        <w:pStyle w:val="B1"/>
      </w:pPr>
      <w:ins w:id="68" w:author="Karajani Bledar (1CD2)" w:date="2023-11-15T11:44:00Z">
        <w:r w:rsidRPr="005D1634">
          <w:rPr>
            <w:highlight w:val="cyan"/>
          </w:rPr>
          <w:t>T</w:t>
        </w:r>
        <w:r w:rsidRPr="005D1634">
          <w:rPr>
            <w:highlight w:val="cyan"/>
            <w:vertAlign w:val="subscript"/>
          </w:rPr>
          <w:t>GNSS_margin</w:t>
        </w:r>
        <w:r w:rsidRPr="005D1634">
          <w:rPr>
            <w:highlight w:val="cyan"/>
          </w:rPr>
          <w:t xml:space="preserve"> is the margin for the GNSS position definition error considered in the core requirement, which needs to be substracted for the test requirement, due to the usuage of AT commands in the test. </w:t>
        </w:r>
        <w:r w:rsidRPr="005D1634">
          <w:rPr>
            <w:highlight w:val="cyan"/>
          </w:rPr>
          <w:br/>
        </w:r>
        <w:proofErr w:type="spellStart"/>
        <w:r w:rsidRPr="005D1634">
          <w:rPr>
            <w:highlight w:val="cyan"/>
          </w:rPr>
          <w:t>T</w:t>
        </w:r>
        <w:r w:rsidRPr="005D1634">
          <w:rPr>
            <w:highlight w:val="cyan"/>
            <w:vertAlign w:val="subscript"/>
          </w:rPr>
          <w:t>GNSS_margin</w:t>
        </w:r>
        <w:proofErr w:type="spellEnd"/>
        <w:r w:rsidRPr="005D1634">
          <w:rPr>
            <w:highlight w:val="cyan"/>
          </w:rPr>
          <w:t xml:space="preserve"> =</w:t>
        </w:r>
        <w:r w:rsidRPr="005D1634">
          <w:rPr>
            <w:rFonts w:eastAsia="SimSun"/>
            <w:highlight w:val="cyan"/>
          </w:rPr>
          <w:t xml:space="preserve"> </w:t>
        </w:r>
      </w:ins>
      <w:r w:rsidR="00772139">
        <w:rPr>
          <w:rFonts w:eastAsia="SimSun"/>
          <w:highlight w:val="cyan"/>
        </w:rPr>
        <w:t>[5.12]</w:t>
      </w:r>
      <w:ins w:id="69" w:author="Karajani Bledar (1CD2)" w:date="2023-11-15T11:44:00Z">
        <w:r w:rsidRPr="005D1634">
          <w:rPr>
            <w:rFonts w:eastAsia="SimSun"/>
            <w:highlight w:val="cyan"/>
          </w:rPr>
          <w:sym w:font="Symbol" w:char="F0B4"/>
        </w:r>
        <w:r w:rsidRPr="005D1634">
          <w:rPr>
            <w:rFonts w:eastAsia="SimSun"/>
            <w:highlight w:val="cyan"/>
          </w:rPr>
          <w:t>T</w:t>
        </w:r>
        <w:r w:rsidRPr="005D1634">
          <w:rPr>
            <w:rFonts w:eastAsia="SimSun"/>
            <w:highlight w:val="cyan"/>
            <w:vertAlign w:val="subscript"/>
          </w:rPr>
          <w:t>S</w:t>
        </w:r>
      </w:ins>
    </w:p>
    <w:p w14:paraId="7A9B4CED" w14:textId="77777777" w:rsidR="00A07F82" w:rsidRPr="003B3B49" w:rsidRDefault="00A07F82" w:rsidP="00A07F82">
      <w:r w:rsidRPr="003B3B49">
        <w:t>When it is not the first transmission in a DRX cycle or there is no DRX cycle, and when it is the transmission for NPUSCH the UE shall, when no repetitions are configured on the uplink or the repetition period is R=1, be capable of changing the transmission timing according to the received downlink frame of the serving NB-IoT cell except when the timing advance in 3GPP TS 36.133 clause 7.22A is applied such that the UE transmission timing error shall be less than or equal to ±T</w:t>
      </w:r>
      <w:r w:rsidRPr="003B3B49">
        <w:rPr>
          <w:vertAlign w:val="subscript"/>
        </w:rPr>
        <w:t>e</w:t>
      </w:r>
      <w:r w:rsidRPr="003B3B49">
        <w:t>, where the timing error limit value T</w:t>
      </w:r>
      <w:r w:rsidRPr="003B3B49">
        <w:rPr>
          <w:vertAlign w:val="subscript"/>
        </w:rPr>
        <w:t>e</w:t>
      </w:r>
      <w:r w:rsidRPr="003B3B49">
        <w:t xml:space="preserve"> is specified in table 13.4.1.1.3-1.</w:t>
      </w:r>
    </w:p>
    <w:p w14:paraId="32E31211" w14:textId="77777777" w:rsidR="00A07F82" w:rsidRPr="003B3B49" w:rsidRDefault="00A07F82" w:rsidP="00A07F82">
      <w:r w:rsidRPr="003B3B49">
        <w:t>When no repetition period is configured, or the configured repetition period is R=1, all adjustments made to the UE uplink timing shall follow these rules:</w:t>
      </w:r>
    </w:p>
    <w:p w14:paraId="4C38D44A" w14:textId="18EA03E3" w:rsidR="00A07F82" w:rsidRPr="003B3B49" w:rsidRDefault="00A07F82" w:rsidP="00A07F82">
      <w:pPr>
        <w:ind w:left="568" w:hanging="284"/>
      </w:pPr>
      <w:r w:rsidRPr="003B3B49">
        <w:t>1)</w:t>
      </w:r>
      <w:r w:rsidRPr="003B3B49">
        <w:tab/>
        <w:t xml:space="preserve">The maximum amount of the magnitude of the timing change, apart from a change of </w:t>
      </w:r>
      <m:oMath>
        <m:sSub>
          <m:sSubPr>
            <m:ctrlPr>
              <w:ins w:id="70" w:author="5771" w:date="2023-09-08T14:35:00Z">
                <w:rPr>
                  <w:rFonts w:ascii="Cambria Math" w:hAnsi="Cambria Math"/>
                  <w:i/>
                </w:rPr>
              </w:ins>
            </m:ctrlPr>
          </m:sSubPr>
          <m:e>
            <m:r>
              <w:ins w:id="71" w:author="5771" w:date="2023-09-08T14:35:00Z">
                <w:rPr>
                  <w:rFonts w:ascii="Cambria Math" w:hAnsi="Cambria Math"/>
                </w:rPr>
                <m:t>N</m:t>
              </w:ins>
            </m:r>
          </m:e>
          <m:sub>
            <m:r>
              <w:ins w:id="72" w:author="5771" w:date="2023-09-08T14:35:00Z">
                <w:rPr>
                  <w:rFonts w:ascii="Cambria Math" w:hAnsi="Cambria Math"/>
                </w:rPr>
                <m:t>TA, UE-specific</m:t>
              </w:ins>
            </m:r>
          </m:sub>
        </m:sSub>
      </m:oMath>
      <w:r w:rsidRPr="003B3B49">
        <w:t xml:space="preserve"> due to satellite position update and </w:t>
      </w:r>
      <m:oMath>
        <m:sSub>
          <m:sSubPr>
            <m:ctrlPr>
              <w:ins w:id="73" w:author="5771" w:date="2023-09-08T14:35:00Z">
                <w:rPr>
                  <w:rFonts w:ascii="Cambria Math" w:hAnsi="Cambria Math"/>
                  <w:i/>
                </w:rPr>
              </w:ins>
            </m:ctrlPr>
          </m:sSubPr>
          <m:e>
            <m:r>
              <w:ins w:id="74" w:author="5771" w:date="2023-09-08T14:35:00Z">
                <w:rPr>
                  <w:rFonts w:ascii="Cambria Math" w:hAnsi="Cambria Math"/>
                </w:rPr>
                <m:t>N</m:t>
              </w:ins>
            </m:r>
          </m:e>
          <m:sub>
            <m:r>
              <w:ins w:id="75" w:author="5771" w:date="2023-09-08T14:35:00Z">
                <w:rPr>
                  <w:rFonts w:ascii="Cambria Math" w:hAnsi="Cambria Math"/>
                </w:rPr>
                <m:t>TA,common</m:t>
              </w:ins>
            </m:r>
          </m:sub>
        </m:sSub>
      </m:oMath>
      <w:r w:rsidRPr="003B3B49">
        <w:t xml:space="preserve"> between the previous transmission and the current transmission, in one adjustment shall be [58.33]*T</w:t>
      </w:r>
      <w:r w:rsidRPr="003B3B49">
        <w:rPr>
          <w:vertAlign w:val="subscript"/>
        </w:rPr>
        <w:t>S</w:t>
      </w:r>
      <w:r w:rsidRPr="003B3B49">
        <w:t xml:space="preserve"> seconds.</w:t>
      </w:r>
    </w:p>
    <w:p w14:paraId="3B350AFA" w14:textId="1B71CC93" w:rsidR="00A07F82" w:rsidRPr="003B3B49" w:rsidRDefault="00A07F82" w:rsidP="00A07F82">
      <w:pPr>
        <w:ind w:left="568" w:hanging="284"/>
      </w:pPr>
      <w:r w:rsidRPr="003B3B49">
        <w:t>2)</w:t>
      </w:r>
      <w:r w:rsidRPr="003B3B49">
        <w:tab/>
        <w:t xml:space="preserve">The minimum aggregate adjustment rate, apart from a change of </w:t>
      </w:r>
      <m:oMath>
        <m:sSub>
          <m:sSubPr>
            <m:ctrlPr>
              <w:ins w:id="76" w:author="5771" w:date="2023-09-08T14:35:00Z">
                <w:rPr>
                  <w:rFonts w:ascii="Cambria Math" w:hAnsi="Cambria Math"/>
                  <w:i/>
                </w:rPr>
              </w:ins>
            </m:ctrlPr>
          </m:sSubPr>
          <m:e>
            <m:r>
              <w:ins w:id="77" w:author="5771" w:date="2023-09-08T14:35:00Z">
                <w:rPr>
                  <w:rFonts w:ascii="Cambria Math" w:hAnsi="Cambria Math"/>
                </w:rPr>
                <m:t>N</m:t>
              </w:ins>
            </m:r>
          </m:e>
          <m:sub>
            <m:r>
              <w:ins w:id="78" w:author="5771" w:date="2023-09-08T14:35:00Z">
                <w:rPr>
                  <w:rFonts w:ascii="Cambria Math" w:hAnsi="Cambria Math"/>
                </w:rPr>
                <m:t>TA, UE-specific</m:t>
              </w:ins>
            </m:r>
          </m:sub>
        </m:sSub>
      </m:oMath>
      <w:r w:rsidRPr="003B3B49">
        <w:t xml:space="preserve"> due to satellite position update and </w:t>
      </w:r>
      <m:oMath>
        <m:sSub>
          <m:sSubPr>
            <m:ctrlPr>
              <w:ins w:id="79" w:author="5771" w:date="2023-09-08T14:35:00Z">
                <w:rPr>
                  <w:rFonts w:ascii="Cambria Math" w:hAnsi="Cambria Math"/>
                  <w:i/>
                </w:rPr>
              </w:ins>
            </m:ctrlPr>
          </m:sSubPr>
          <m:e>
            <m:r>
              <w:ins w:id="80" w:author="5771" w:date="2023-09-08T14:35:00Z">
                <w:rPr>
                  <w:rFonts w:ascii="Cambria Math" w:hAnsi="Cambria Math"/>
                </w:rPr>
                <m:t>N</m:t>
              </w:ins>
            </m:r>
          </m:e>
          <m:sub>
            <m:r>
              <w:ins w:id="81" w:author="5771" w:date="2023-09-08T14:35:00Z">
                <w:rPr>
                  <w:rFonts w:ascii="Cambria Math" w:hAnsi="Cambria Math"/>
                </w:rPr>
                <m:t>TA,common</m:t>
              </w:ins>
            </m:r>
          </m:sub>
        </m:sSub>
      </m:oMath>
      <w:r w:rsidRPr="003B3B49">
        <w:t xml:space="preserve"> between the previous transmission and the current transmission, shall be [7]*T</w:t>
      </w:r>
      <w:r w:rsidRPr="003B3B49">
        <w:rPr>
          <w:vertAlign w:val="subscript"/>
        </w:rPr>
        <w:t>S</w:t>
      </w:r>
      <w:r w:rsidRPr="003B3B49">
        <w:t xml:space="preserve"> per [1]second.</w:t>
      </w:r>
    </w:p>
    <w:p w14:paraId="7CF2E877" w14:textId="431B5904" w:rsidR="00A07F82" w:rsidRPr="003B3B49" w:rsidRDefault="00A07F82" w:rsidP="00A07F82">
      <w:pPr>
        <w:ind w:left="568" w:hanging="284"/>
      </w:pPr>
      <w:r w:rsidRPr="003B3B49">
        <w:t>3)</w:t>
      </w:r>
      <w:r w:rsidRPr="003B3B49">
        <w:tab/>
        <w:t xml:space="preserve">The maximum aggregate adjustment rate, apart from a change of </w:t>
      </w:r>
      <m:oMath>
        <m:sSub>
          <m:sSubPr>
            <m:ctrlPr>
              <w:ins w:id="82" w:author="5771" w:date="2023-09-08T14:35:00Z">
                <w:rPr>
                  <w:rFonts w:ascii="Cambria Math" w:hAnsi="Cambria Math"/>
                  <w:i/>
                </w:rPr>
              </w:ins>
            </m:ctrlPr>
          </m:sSubPr>
          <m:e>
            <m:r>
              <w:ins w:id="83" w:author="5771" w:date="2023-09-08T14:35:00Z">
                <w:rPr>
                  <w:rFonts w:ascii="Cambria Math" w:hAnsi="Cambria Math"/>
                </w:rPr>
                <m:t>N</m:t>
              </w:ins>
            </m:r>
          </m:e>
          <m:sub>
            <m:r>
              <w:ins w:id="84" w:author="5771" w:date="2023-09-08T14:35:00Z">
                <w:rPr>
                  <w:rFonts w:ascii="Cambria Math" w:hAnsi="Cambria Math"/>
                </w:rPr>
                <m:t>TA, UE-specific</m:t>
              </w:ins>
            </m:r>
          </m:sub>
        </m:sSub>
      </m:oMath>
      <w:r w:rsidRPr="003B3B49">
        <w:t xml:space="preserve"> due to satellite position update and </w:t>
      </w:r>
      <m:oMath>
        <m:sSub>
          <m:sSubPr>
            <m:ctrlPr>
              <w:ins w:id="85" w:author="5771" w:date="2023-09-08T14:35:00Z">
                <w:rPr>
                  <w:rFonts w:ascii="Cambria Math" w:hAnsi="Cambria Math"/>
                  <w:i/>
                </w:rPr>
              </w:ins>
            </m:ctrlPr>
          </m:sSubPr>
          <m:e>
            <m:r>
              <w:ins w:id="86" w:author="5771" w:date="2023-09-08T14:35:00Z">
                <w:rPr>
                  <w:rFonts w:ascii="Cambria Math" w:hAnsi="Cambria Math"/>
                </w:rPr>
                <m:t>N</m:t>
              </w:ins>
            </m:r>
          </m:e>
          <m:sub>
            <m:r>
              <w:ins w:id="87" w:author="5771" w:date="2023-09-08T14:35:00Z">
                <w:rPr>
                  <w:rFonts w:ascii="Cambria Math" w:hAnsi="Cambria Math"/>
                </w:rPr>
                <m:t>TA,common</m:t>
              </w:ins>
            </m:r>
          </m:sub>
        </m:sSub>
      </m:oMath>
      <w:r w:rsidRPr="003B3B49">
        <w:t xml:space="preserve"> between the previous transmission and the current transmission, shall be [58.33]*T</w:t>
      </w:r>
      <w:r w:rsidRPr="003B3B49">
        <w:rPr>
          <w:vertAlign w:val="subscript"/>
        </w:rPr>
        <w:t>S</w:t>
      </w:r>
      <w:r w:rsidRPr="003B3B49">
        <w:t xml:space="preserve"> per [200]ms.</w:t>
      </w:r>
    </w:p>
    <w:p w14:paraId="0DCD20A8" w14:textId="77777777" w:rsidR="00A07F82" w:rsidRPr="003B3B49" w:rsidRDefault="00A07F82" w:rsidP="00A07F82">
      <w:r w:rsidRPr="003B3B49">
        <w:t>when a repetition is configured on the uplink for which R&gt;1, the UE shall not adjust the uplink transmission timing autonomously during an ongoing repetition period other than at initial transmission or at the start of a transmission segment boundary, as defined above.</w:t>
      </w:r>
    </w:p>
    <w:p w14:paraId="116A9797" w14:textId="77777777" w:rsidR="00A07F82" w:rsidRPr="003B3B49" w:rsidRDefault="00A07F82" w:rsidP="00A07F82">
      <w:r w:rsidRPr="003B3B49">
        <w:t>The normative reference for this requirement is 3GPP TS 36.133 [4] clause 7.</w:t>
      </w:r>
      <w:r w:rsidRPr="003B3B49">
        <w:rPr>
          <w:lang w:eastAsia="zh-CN"/>
        </w:rPr>
        <w:t>20A</w:t>
      </w:r>
      <w:r w:rsidRPr="003B3B49">
        <w:t xml:space="preserve"> and A.13.4.1.</w:t>
      </w:r>
      <w:r w:rsidRPr="003B3B49">
        <w:rPr>
          <w:lang w:eastAsia="zh-CN"/>
        </w:rPr>
        <w:t>1</w:t>
      </w:r>
      <w:r w:rsidRPr="003B3B49">
        <w:t>.</w:t>
      </w:r>
    </w:p>
    <w:p w14:paraId="41462511" w14:textId="77777777" w:rsidR="00A07F82" w:rsidRPr="003B3B49" w:rsidRDefault="00A07F82" w:rsidP="00A07F82">
      <w:pPr>
        <w:pStyle w:val="Heading5"/>
        <w:keepNext w:val="0"/>
        <w:keepLines w:val="0"/>
      </w:pPr>
      <w:r w:rsidRPr="003B3B49">
        <w:t>13.4.1.1.4</w:t>
      </w:r>
      <w:r w:rsidRPr="003B3B49">
        <w:tab/>
        <w:t>Test description</w:t>
      </w:r>
    </w:p>
    <w:p w14:paraId="3B08D345" w14:textId="77777777" w:rsidR="00A07F82" w:rsidRPr="003B3B49" w:rsidRDefault="00A07F82" w:rsidP="00A07F82">
      <w:pPr>
        <w:rPr>
          <w:rFonts w:eastAsia="SimSun"/>
        </w:rPr>
      </w:pPr>
      <w:r w:rsidRPr="003B3B49">
        <w:rPr>
          <w:rFonts w:eastAsia="SimSun"/>
        </w:rPr>
        <w:t>There is one NB-IoT SAN cell (Ncell 1), which is the active cell in the test. The transmit timing is verified by the UE transmitting NPUSCH.</w:t>
      </w:r>
    </w:p>
    <w:p w14:paraId="5C9DCC97" w14:textId="77777777" w:rsidR="00A07F82" w:rsidRPr="003B3B49" w:rsidRDefault="00A07F82" w:rsidP="00A07F82">
      <w:r w:rsidRPr="003B3B49">
        <w:t>Time alignment timers shall be set to “infinity” so that UL timing alignment is maintained during the test.</w:t>
      </w:r>
    </w:p>
    <w:p w14:paraId="2CBEA47C" w14:textId="2AA6AF07" w:rsidR="00A07F82" w:rsidRPr="003B3B49" w:rsidRDefault="00A07F82" w:rsidP="00A07F82">
      <w:del w:id="88" w:author="Karajani Bledar (1CD2)" w:date="2023-11-03T17:35:00Z">
        <w:r w:rsidRPr="003B3B49" w:rsidDel="00FD5918">
          <w:delText xml:space="preserve">During the test, how to get UE location is TBD. </w:delText>
        </w:r>
      </w:del>
      <w:r w:rsidRPr="003B3B49">
        <w:t>The UE shall be provided with the valid information about the SAN serving cells before the test.</w:t>
      </w:r>
    </w:p>
    <w:p w14:paraId="28B8E48B" w14:textId="77777777" w:rsidR="00A07F82" w:rsidRPr="003B3B49" w:rsidRDefault="00A07F82" w:rsidP="00A07F82">
      <w:pPr>
        <w:pStyle w:val="H6"/>
      </w:pPr>
      <w:r w:rsidRPr="003B3B49">
        <w:t>13.4.1.1.4.1</w:t>
      </w:r>
      <w:r w:rsidRPr="003B3B49">
        <w:tab/>
        <w:t>Initial conditions</w:t>
      </w:r>
    </w:p>
    <w:p w14:paraId="58246483" w14:textId="77777777" w:rsidR="00A07F82" w:rsidRPr="003B3B49" w:rsidRDefault="00A07F82" w:rsidP="00A07F82">
      <w:pPr>
        <w:rPr>
          <w:rFonts w:eastAsia="SimSun"/>
        </w:rPr>
      </w:pPr>
      <w:r w:rsidRPr="003B3B49">
        <w:rPr>
          <w:rFonts w:eastAsia="SimSun"/>
        </w:rPr>
        <w:t>This test shall be tested using any of the test configurations in Table 13.4.1.1.4.1-1.</w:t>
      </w:r>
    </w:p>
    <w:p w14:paraId="0730E264" w14:textId="77777777" w:rsidR="00A07F82" w:rsidRPr="003B3B49" w:rsidRDefault="00A07F82" w:rsidP="00A07F82">
      <w:pPr>
        <w:pStyle w:val="TH"/>
      </w:pPr>
      <w:r w:rsidRPr="003B3B49">
        <w:t>Table 13.4.1.1.4.1-1: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A07F82" w:rsidRPr="003B3B49" w14:paraId="7E447C32" w14:textId="77777777" w:rsidTr="00194164">
        <w:trPr>
          <w:trHeight w:val="187"/>
          <w:jc w:val="center"/>
        </w:trPr>
        <w:tc>
          <w:tcPr>
            <w:tcW w:w="2265" w:type="dxa"/>
            <w:tcMar>
              <w:top w:w="0" w:type="dxa"/>
              <w:left w:w="108" w:type="dxa"/>
              <w:bottom w:w="0" w:type="dxa"/>
              <w:right w:w="108" w:type="dxa"/>
            </w:tcMar>
            <w:hideMark/>
          </w:tcPr>
          <w:p w14:paraId="7969BFE9" w14:textId="77777777" w:rsidR="00A07F82" w:rsidRPr="003B3B49" w:rsidRDefault="00A07F82" w:rsidP="00194164">
            <w:pPr>
              <w:keepNext/>
              <w:spacing w:after="0"/>
              <w:jc w:val="center"/>
              <w:rPr>
                <w:rFonts w:ascii="Arial" w:hAnsi="Arial" w:cs="Arial"/>
                <w:b/>
                <w:bCs/>
                <w:sz w:val="18"/>
                <w:szCs w:val="18"/>
              </w:rPr>
            </w:pPr>
            <w:r w:rsidRPr="003B3B49">
              <w:rPr>
                <w:rFonts w:ascii="Arial" w:hAnsi="Arial" w:cs="Arial"/>
                <w:b/>
                <w:bCs/>
                <w:sz w:val="18"/>
                <w:szCs w:val="18"/>
              </w:rPr>
              <w:t>Configuration</w:t>
            </w:r>
          </w:p>
        </w:tc>
        <w:tc>
          <w:tcPr>
            <w:tcW w:w="6905" w:type="dxa"/>
            <w:tcMar>
              <w:top w:w="0" w:type="dxa"/>
              <w:left w:w="108" w:type="dxa"/>
              <w:bottom w:w="0" w:type="dxa"/>
              <w:right w:w="108" w:type="dxa"/>
            </w:tcMar>
            <w:hideMark/>
          </w:tcPr>
          <w:p w14:paraId="68F44694" w14:textId="77777777" w:rsidR="00A07F82" w:rsidRPr="003B3B49" w:rsidRDefault="00A07F82" w:rsidP="00194164">
            <w:pPr>
              <w:keepNext/>
              <w:spacing w:after="0"/>
              <w:jc w:val="center"/>
              <w:rPr>
                <w:rFonts w:ascii="Arial" w:hAnsi="Arial" w:cs="Arial"/>
                <w:b/>
                <w:bCs/>
                <w:sz w:val="18"/>
                <w:szCs w:val="18"/>
              </w:rPr>
            </w:pPr>
            <w:r w:rsidRPr="003B3B49">
              <w:rPr>
                <w:rFonts w:ascii="Arial" w:hAnsi="Arial" w:cs="Arial"/>
                <w:b/>
                <w:bCs/>
                <w:sz w:val="18"/>
                <w:szCs w:val="18"/>
              </w:rPr>
              <w:t>Description</w:t>
            </w:r>
          </w:p>
        </w:tc>
      </w:tr>
      <w:tr w:rsidR="00A07F82" w:rsidRPr="003B3B49" w14:paraId="1E66F137" w14:textId="77777777" w:rsidTr="00194164">
        <w:trPr>
          <w:trHeight w:val="187"/>
          <w:jc w:val="center"/>
        </w:trPr>
        <w:tc>
          <w:tcPr>
            <w:tcW w:w="2265" w:type="dxa"/>
            <w:tcMar>
              <w:top w:w="0" w:type="dxa"/>
              <w:left w:w="108" w:type="dxa"/>
              <w:bottom w:w="0" w:type="dxa"/>
              <w:right w:w="108" w:type="dxa"/>
            </w:tcMar>
            <w:hideMark/>
          </w:tcPr>
          <w:p w14:paraId="245D819A" w14:textId="77777777" w:rsidR="00A07F82" w:rsidRPr="003B3B49" w:rsidRDefault="00A07F82" w:rsidP="00194164">
            <w:pPr>
              <w:keepNext/>
              <w:spacing w:after="0"/>
              <w:rPr>
                <w:rFonts w:ascii="Arial" w:hAnsi="Arial" w:cs="Arial"/>
                <w:sz w:val="18"/>
                <w:szCs w:val="18"/>
              </w:rPr>
            </w:pPr>
            <w:r w:rsidRPr="003B3B49">
              <w:rPr>
                <w:rFonts w:ascii="Arial" w:hAnsi="Arial" w:cs="Arial"/>
                <w:sz w:val="18"/>
                <w:szCs w:val="18"/>
              </w:rPr>
              <w:t>1</w:t>
            </w:r>
          </w:p>
        </w:tc>
        <w:tc>
          <w:tcPr>
            <w:tcW w:w="6905" w:type="dxa"/>
            <w:tcMar>
              <w:top w:w="0" w:type="dxa"/>
              <w:left w:w="108" w:type="dxa"/>
              <w:bottom w:w="0" w:type="dxa"/>
              <w:right w:w="108" w:type="dxa"/>
            </w:tcMar>
            <w:hideMark/>
          </w:tcPr>
          <w:p w14:paraId="3241B91A" w14:textId="77777777" w:rsidR="00A07F82" w:rsidRPr="003B3B49" w:rsidRDefault="00A07F82" w:rsidP="00194164">
            <w:pPr>
              <w:keepNext/>
              <w:spacing w:after="0"/>
              <w:rPr>
                <w:rFonts w:ascii="Arial" w:hAnsi="Arial" w:cs="Arial"/>
                <w:sz w:val="18"/>
                <w:szCs w:val="18"/>
              </w:rPr>
            </w:pPr>
            <w:r w:rsidRPr="003B3B49">
              <w:rPr>
                <w:rFonts w:ascii="Arial" w:hAnsi="Arial" w:cs="Arial"/>
                <w:sz w:val="18"/>
                <w:szCs w:val="18"/>
              </w:rPr>
              <w:t>GSO, HD-FDD duplex mode</w:t>
            </w:r>
          </w:p>
        </w:tc>
      </w:tr>
      <w:tr w:rsidR="00A07F82" w:rsidRPr="003B3B49" w14:paraId="19FB30B7" w14:textId="77777777" w:rsidTr="00194164">
        <w:trPr>
          <w:trHeight w:val="187"/>
          <w:jc w:val="center"/>
        </w:trPr>
        <w:tc>
          <w:tcPr>
            <w:tcW w:w="2265" w:type="dxa"/>
            <w:tcMar>
              <w:top w:w="0" w:type="dxa"/>
              <w:left w:w="108" w:type="dxa"/>
              <w:bottom w:w="0" w:type="dxa"/>
              <w:right w:w="108" w:type="dxa"/>
            </w:tcMar>
            <w:hideMark/>
          </w:tcPr>
          <w:p w14:paraId="6E408B7E" w14:textId="77777777" w:rsidR="00A07F82" w:rsidRPr="003B3B49" w:rsidRDefault="00A07F82" w:rsidP="00194164">
            <w:pPr>
              <w:keepNext/>
              <w:spacing w:after="0"/>
              <w:rPr>
                <w:rFonts w:ascii="Arial" w:hAnsi="Arial" w:cs="Arial"/>
                <w:sz w:val="18"/>
                <w:szCs w:val="18"/>
              </w:rPr>
            </w:pPr>
            <w:r w:rsidRPr="003B3B49">
              <w:rPr>
                <w:rFonts w:ascii="Arial" w:hAnsi="Arial" w:cs="Arial"/>
                <w:sz w:val="18"/>
                <w:szCs w:val="18"/>
              </w:rPr>
              <w:t>2</w:t>
            </w:r>
          </w:p>
        </w:tc>
        <w:tc>
          <w:tcPr>
            <w:tcW w:w="6905" w:type="dxa"/>
            <w:tcMar>
              <w:top w:w="0" w:type="dxa"/>
              <w:left w:w="108" w:type="dxa"/>
              <w:bottom w:w="0" w:type="dxa"/>
              <w:right w:w="108" w:type="dxa"/>
            </w:tcMar>
            <w:hideMark/>
          </w:tcPr>
          <w:p w14:paraId="3D3449AC" w14:textId="77777777" w:rsidR="00A07F82" w:rsidRPr="003B3B49" w:rsidRDefault="00A07F82" w:rsidP="00194164">
            <w:pPr>
              <w:keepNext/>
              <w:spacing w:after="0"/>
              <w:rPr>
                <w:rFonts w:ascii="Arial" w:hAnsi="Arial" w:cs="Arial"/>
                <w:sz w:val="18"/>
                <w:szCs w:val="18"/>
              </w:rPr>
            </w:pPr>
            <w:r w:rsidRPr="003B3B49">
              <w:rPr>
                <w:rFonts w:ascii="Arial" w:hAnsi="Arial" w:cs="Arial"/>
                <w:sz w:val="18"/>
                <w:szCs w:val="18"/>
              </w:rPr>
              <w:t>NGSO, HD-FDD duplex mode</w:t>
            </w:r>
          </w:p>
        </w:tc>
      </w:tr>
      <w:tr w:rsidR="00A07F82" w:rsidRPr="003B3B49" w14:paraId="184F016D" w14:textId="77777777" w:rsidTr="00194164">
        <w:trPr>
          <w:trHeight w:val="187"/>
          <w:jc w:val="center"/>
        </w:trPr>
        <w:tc>
          <w:tcPr>
            <w:tcW w:w="9170" w:type="dxa"/>
            <w:gridSpan w:val="2"/>
            <w:tcMar>
              <w:top w:w="0" w:type="dxa"/>
              <w:left w:w="108" w:type="dxa"/>
              <w:bottom w:w="0" w:type="dxa"/>
              <w:right w:w="108" w:type="dxa"/>
            </w:tcMar>
            <w:hideMark/>
          </w:tcPr>
          <w:p w14:paraId="54889F2A" w14:textId="77777777" w:rsidR="00A07F82" w:rsidRPr="003B3B49" w:rsidRDefault="00A07F82" w:rsidP="00194164">
            <w:pPr>
              <w:pStyle w:val="TAN"/>
            </w:pPr>
            <w:r w:rsidRPr="003B3B49">
              <w:t>Note:</w:t>
            </w:r>
            <w:r w:rsidRPr="003B3B49">
              <w:tab/>
              <w:t>If UE supports both NGSO and GSO, the test case Config 1 can be skipped if the UE passes test case Config 2.</w:t>
            </w:r>
          </w:p>
        </w:tc>
      </w:tr>
    </w:tbl>
    <w:p w14:paraId="29F66D0B" w14:textId="77777777" w:rsidR="00A07F82" w:rsidRPr="003B3B49" w:rsidRDefault="00A07F82" w:rsidP="00A07F82"/>
    <w:p w14:paraId="6DC20C8B" w14:textId="77777777" w:rsidR="00A07F82" w:rsidRPr="003B3B49" w:rsidRDefault="00A07F82" w:rsidP="00A07F82">
      <w:pPr>
        <w:rPr>
          <w:rFonts w:eastAsia="SimSun"/>
        </w:rPr>
      </w:pPr>
      <w:r w:rsidRPr="003B3B49">
        <w:rPr>
          <w:rFonts w:eastAsia="SimSun"/>
        </w:rPr>
        <w:t>Test Environment: Normal, as defined in 3GPP TS 36.508 [7] clause 8.1.1.</w:t>
      </w:r>
    </w:p>
    <w:p w14:paraId="486830A0" w14:textId="77777777" w:rsidR="00A07F82" w:rsidRPr="003B3B49" w:rsidRDefault="00A07F82" w:rsidP="00A07F82">
      <w:pPr>
        <w:rPr>
          <w:rFonts w:eastAsia="SimSun"/>
        </w:rPr>
      </w:pPr>
      <w:r w:rsidRPr="003B3B49">
        <w:rPr>
          <w:rFonts w:eastAsia="SimSun"/>
        </w:rPr>
        <w:t>Frequencies to be tested: According to Annex E table Annex E-4 and 3GPP TS 36.508 [7] clauses 8.1.3 and 8.1.4.2.</w:t>
      </w:r>
    </w:p>
    <w:p w14:paraId="601E34FA" w14:textId="77777777" w:rsidR="00A07F82" w:rsidRPr="003B3B49" w:rsidRDefault="00A07F82" w:rsidP="00A07F82">
      <w:pPr>
        <w:rPr>
          <w:rFonts w:eastAsia="SimSun"/>
        </w:rPr>
      </w:pPr>
      <w:r w:rsidRPr="003B3B49">
        <w:rPr>
          <w:rFonts w:eastAsia="SimSun"/>
        </w:rPr>
        <w:t>Channel Bandwidth to be tested: 200 KHz as defined in 3GPP TS 36.508 [7] clause 8.1.3.1.</w:t>
      </w:r>
    </w:p>
    <w:p w14:paraId="01E34646" w14:textId="77777777" w:rsidR="00A07F82" w:rsidRPr="003B3B49" w:rsidRDefault="00A07F82" w:rsidP="00A07F82">
      <w:pPr>
        <w:ind w:left="568" w:hanging="284"/>
      </w:pPr>
      <w:r w:rsidRPr="003B3B49">
        <w:t>1.</w:t>
      </w:r>
      <w:r w:rsidRPr="003B3B49">
        <w:tab/>
      </w:r>
      <w:r w:rsidRPr="003B3B49">
        <w:rPr>
          <w:lang w:eastAsia="zh-CN"/>
        </w:rPr>
        <w:t xml:space="preserve">Connection diagram is </w:t>
      </w:r>
      <w:r w:rsidRPr="003B3B49">
        <w:t>TBD.</w:t>
      </w:r>
    </w:p>
    <w:p w14:paraId="070B8AAE" w14:textId="77777777" w:rsidR="00A07F82" w:rsidRPr="003B3B49" w:rsidRDefault="00A07F82" w:rsidP="00A07F82">
      <w:pPr>
        <w:ind w:left="568" w:hanging="284"/>
      </w:pPr>
      <w:r w:rsidRPr="003B3B49">
        <w:t>2.</w:t>
      </w:r>
      <w:r w:rsidRPr="003B3B49">
        <w:tab/>
        <w:t xml:space="preserve">The general test parameter settings are set according to Table 13.4.1.1.4.1-2. </w:t>
      </w:r>
    </w:p>
    <w:p w14:paraId="60D3DEDF" w14:textId="77777777" w:rsidR="00A07F82" w:rsidRPr="003B3B49" w:rsidRDefault="00A07F82" w:rsidP="00A07F82">
      <w:pPr>
        <w:ind w:left="568" w:hanging="284"/>
      </w:pPr>
      <w:r w:rsidRPr="003B3B49">
        <w:t>3.</w:t>
      </w:r>
      <w:r w:rsidRPr="003B3B49">
        <w:tab/>
        <w:t>Propagation conditions are set according to Annex B clause B.0.</w:t>
      </w:r>
    </w:p>
    <w:p w14:paraId="3B1A018C" w14:textId="77777777" w:rsidR="00A07F82" w:rsidRPr="003B3B49" w:rsidRDefault="00A07F82" w:rsidP="00A07F82">
      <w:pPr>
        <w:ind w:left="568" w:hanging="284"/>
      </w:pPr>
      <w:r w:rsidRPr="003B3B49">
        <w:t>4.</w:t>
      </w:r>
      <w:r w:rsidRPr="003B3B49">
        <w:tab/>
        <w:t>Message contents are defined in clause 13.4.1.1.4.3.</w:t>
      </w:r>
    </w:p>
    <w:p w14:paraId="6FBA1BAB" w14:textId="77777777" w:rsidR="00A07F82" w:rsidRPr="003B3B49" w:rsidRDefault="00A07F82" w:rsidP="00A07F82">
      <w:pPr>
        <w:ind w:left="568" w:hanging="284"/>
      </w:pPr>
      <w:r w:rsidRPr="003B3B49">
        <w:t>5.</w:t>
      </w:r>
      <w:r w:rsidRPr="003B3B49">
        <w:tab/>
        <w:t>There is one cell specified in this test. Ncell 1 is the cell used for connection setup with the power level set according to Annex C.0 and C.1 for this test.</w:t>
      </w:r>
    </w:p>
    <w:p w14:paraId="51C457B8" w14:textId="77777777" w:rsidR="00A07F82" w:rsidRPr="003B3B49" w:rsidRDefault="00A07F82" w:rsidP="00A07F82">
      <w:pPr>
        <w:pStyle w:val="TH"/>
        <w:rPr>
          <w:lang w:eastAsia="zh-CN"/>
        </w:rPr>
      </w:pPr>
      <w:r w:rsidRPr="003B3B49">
        <w:t xml:space="preserve">Table 13.4.1.1.4.1-2: General Test Parameters for </w:t>
      </w:r>
      <w:r w:rsidRPr="003B3B49">
        <w:rPr>
          <w:lang w:eastAsia="zh-CN"/>
        </w:rPr>
        <w:t>E-UTRAN HD-FDD UE Transmit Timing Accuracy Tests for Category NB1 UE Standalone mode under normal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75"/>
        <w:gridCol w:w="1475"/>
        <w:gridCol w:w="566"/>
        <w:gridCol w:w="2152"/>
      </w:tblGrid>
      <w:tr w:rsidR="00A07F82" w:rsidRPr="003B3B49" w14:paraId="1E7A54F8" w14:textId="77777777" w:rsidTr="00194164">
        <w:trPr>
          <w:trHeight w:val="20"/>
          <w:jc w:val="center"/>
        </w:trPr>
        <w:tc>
          <w:tcPr>
            <w:tcW w:w="2950" w:type="dxa"/>
            <w:gridSpan w:val="2"/>
            <w:vMerge w:val="restart"/>
            <w:vAlign w:val="center"/>
          </w:tcPr>
          <w:p w14:paraId="74661D8F"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Parameter</w:t>
            </w:r>
          </w:p>
        </w:tc>
        <w:tc>
          <w:tcPr>
            <w:tcW w:w="566" w:type="dxa"/>
            <w:vMerge w:val="restart"/>
            <w:vAlign w:val="center"/>
          </w:tcPr>
          <w:p w14:paraId="0C88F07D"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Unit</w:t>
            </w:r>
          </w:p>
        </w:tc>
        <w:tc>
          <w:tcPr>
            <w:tcW w:w="2152" w:type="dxa"/>
            <w:vAlign w:val="center"/>
          </w:tcPr>
          <w:p w14:paraId="7C7E907F"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Value</w:t>
            </w:r>
          </w:p>
        </w:tc>
      </w:tr>
      <w:tr w:rsidR="00A07F82" w:rsidRPr="003B3B49" w14:paraId="76743386" w14:textId="77777777" w:rsidTr="00194164">
        <w:trPr>
          <w:trHeight w:val="20"/>
          <w:jc w:val="center"/>
        </w:trPr>
        <w:tc>
          <w:tcPr>
            <w:tcW w:w="2950" w:type="dxa"/>
            <w:gridSpan w:val="2"/>
            <w:vMerge/>
            <w:vAlign w:val="center"/>
          </w:tcPr>
          <w:p w14:paraId="561A793F" w14:textId="77777777" w:rsidR="00A07F82" w:rsidRPr="003B3B49" w:rsidRDefault="00A07F82" w:rsidP="00194164">
            <w:pPr>
              <w:keepNext/>
              <w:keepLines/>
              <w:spacing w:after="0"/>
              <w:jc w:val="center"/>
              <w:rPr>
                <w:rFonts w:ascii="Arial" w:hAnsi="Arial" w:cs="Arial"/>
                <w:b/>
                <w:sz w:val="18"/>
              </w:rPr>
            </w:pPr>
          </w:p>
        </w:tc>
        <w:tc>
          <w:tcPr>
            <w:tcW w:w="566" w:type="dxa"/>
            <w:vMerge/>
            <w:vAlign w:val="center"/>
          </w:tcPr>
          <w:p w14:paraId="50AA46D8" w14:textId="77777777" w:rsidR="00A07F82" w:rsidRPr="003B3B49" w:rsidRDefault="00A07F82" w:rsidP="00194164">
            <w:pPr>
              <w:keepNext/>
              <w:keepLines/>
              <w:spacing w:after="0"/>
              <w:jc w:val="center"/>
              <w:rPr>
                <w:rFonts w:ascii="Arial" w:hAnsi="Arial" w:cs="Arial"/>
                <w:b/>
                <w:sz w:val="18"/>
              </w:rPr>
            </w:pPr>
          </w:p>
        </w:tc>
        <w:tc>
          <w:tcPr>
            <w:tcW w:w="2152" w:type="dxa"/>
            <w:vAlign w:val="center"/>
          </w:tcPr>
          <w:p w14:paraId="2F6CA7F5"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Test 1</w:t>
            </w:r>
          </w:p>
        </w:tc>
      </w:tr>
      <w:tr w:rsidR="00A07F82" w:rsidRPr="003B3B49" w14:paraId="4ED619F9" w14:textId="77777777" w:rsidTr="00194164">
        <w:trPr>
          <w:jc w:val="center"/>
        </w:trPr>
        <w:tc>
          <w:tcPr>
            <w:tcW w:w="2950" w:type="dxa"/>
            <w:gridSpan w:val="2"/>
            <w:vAlign w:val="center"/>
          </w:tcPr>
          <w:p w14:paraId="62E98D7E"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NB-IoT Operation mode</w:t>
            </w:r>
          </w:p>
        </w:tc>
        <w:tc>
          <w:tcPr>
            <w:tcW w:w="566" w:type="dxa"/>
            <w:vAlign w:val="center"/>
          </w:tcPr>
          <w:p w14:paraId="34E617AE" w14:textId="77777777" w:rsidR="00A07F82" w:rsidRPr="003B3B49" w:rsidRDefault="00A07F82" w:rsidP="00194164">
            <w:pPr>
              <w:keepNext/>
              <w:keepLines/>
              <w:spacing w:after="0"/>
              <w:jc w:val="center"/>
              <w:rPr>
                <w:rFonts w:ascii="Arial" w:hAnsi="Arial" w:cs="Arial"/>
                <w:sz w:val="18"/>
              </w:rPr>
            </w:pPr>
          </w:p>
        </w:tc>
        <w:tc>
          <w:tcPr>
            <w:tcW w:w="2152" w:type="dxa"/>
            <w:vAlign w:val="center"/>
          </w:tcPr>
          <w:p w14:paraId="7A27402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Standalone</w:t>
            </w:r>
          </w:p>
        </w:tc>
      </w:tr>
      <w:tr w:rsidR="00A07F82" w:rsidRPr="003B3B49" w14:paraId="63D41410" w14:textId="77777777" w:rsidTr="00194164">
        <w:trPr>
          <w:jc w:val="center"/>
        </w:trPr>
        <w:tc>
          <w:tcPr>
            <w:tcW w:w="2950" w:type="dxa"/>
            <w:gridSpan w:val="2"/>
            <w:vAlign w:val="center"/>
          </w:tcPr>
          <w:p w14:paraId="06AF49A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DRX</w:t>
            </w:r>
          </w:p>
        </w:tc>
        <w:tc>
          <w:tcPr>
            <w:tcW w:w="566" w:type="dxa"/>
            <w:vAlign w:val="center"/>
          </w:tcPr>
          <w:p w14:paraId="0DA8C670" w14:textId="77777777" w:rsidR="00A07F82" w:rsidRPr="003B3B49" w:rsidRDefault="00A07F82" w:rsidP="00194164">
            <w:pPr>
              <w:keepNext/>
              <w:keepLines/>
              <w:spacing w:after="0"/>
              <w:jc w:val="center"/>
              <w:rPr>
                <w:rFonts w:ascii="Arial" w:hAnsi="Arial" w:cs="Arial"/>
                <w:sz w:val="18"/>
              </w:rPr>
            </w:pPr>
          </w:p>
        </w:tc>
        <w:tc>
          <w:tcPr>
            <w:tcW w:w="2152" w:type="dxa"/>
            <w:vAlign w:val="center"/>
          </w:tcPr>
          <w:p w14:paraId="1ED1707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OFF</w:t>
            </w:r>
          </w:p>
        </w:tc>
      </w:tr>
      <w:tr w:rsidR="00A07F82" w:rsidRPr="003B3B49" w14:paraId="57299353" w14:textId="77777777" w:rsidTr="00194164">
        <w:trPr>
          <w:jc w:val="center"/>
        </w:trPr>
        <w:tc>
          <w:tcPr>
            <w:tcW w:w="1475" w:type="dxa"/>
            <w:vMerge w:val="restart"/>
            <w:vAlign w:val="center"/>
          </w:tcPr>
          <w:p w14:paraId="5A12A8AA"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Satellite information</w:t>
            </w:r>
          </w:p>
        </w:tc>
        <w:tc>
          <w:tcPr>
            <w:tcW w:w="1475" w:type="dxa"/>
            <w:vAlign w:val="center"/>
          </w:tcPr>
          <w:p w14:paraId="18DD6F75"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Config 1</w:t>
            </w:r>
          </w:p>
        </w:tc>
        <w:tc>
          <w:tcPr>
            <w:tcW w:w="566" w:type="dxa"/>
            <w:vAlign w:val="center"/>
          </w:tcPr>
          <w:p w14:paraId="02098BFD" w14:textId="77777777" w:rsidR="00A07F82" w:rsidRPr="003B3B49" w:rsidRDefault="00A07F82" w:rsidP="00194164">
            <w:pPr>
              <w:keepNext/>
              <w:keepLines/>
              <w:spacing w:after="0"/>
              <w:jc w:val="center"/>
              <w:rPr>
                <w:rFonts w:ascii="Arial" w:hAnsi="Arial" w:cs="Arial"/>
                <w:sz w:val="18"/>
              </w:rPr>
            </w:pPr>
          </w:p>
        </w:tc>
        <w:tc>
          <w:tcPr>
            <w:tcW w:w="2152" w:type="dxa"/>
            <w:vAlign w:val="center"/>
          </w:tcPr>
          <w:p w14:paraId="434C0A0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SCC.1</w:t>
            </w:r>
          </w:p>
        </w:tc>
      </w:tr>
      <w:tr w:rsidR="00A07F82" w:rsidRPr="003B3B49" w14:paraId="3D548923" w14:textId="77777777" w:rsidTr="00194164">
        <w:trPr>
          <w:jc w:val="center"/>
        </w:trPr>
        <w:tc>
          <w:tcPr>
            <w:tcW w:w="1475" w:type="dxa"/>
            <w:vMerge/>
            <w:vAlign w:val="center"/>
          </w:tcPr>
          <w:p w14:paraId="7105AD64" w14:textId="77777777" w:rsidR="00A07F82" w:rsidRPr="003B3B49" w:rsidRDefault="00A07F82" w:rsidP="00194164">
            <w:pPr>
              <w:keepNext/>
              <w:keepLines/>
              <w:spacing w:after="0"/>
              <w:rPr>
                <w:rFonts w:ascii="Arial" w:hAnsi="Arial" w:cs="Arial"/>
                <w:sz w:val="18"/>
                <w:lang w:eastAsia="ja-JP"/>
              </w:rPr>
            </w:pPr>
          </w:p>
        </w:tc>
        <w:tc>
          <w:tcPr>
            <w:tcW w:w="1475" w:type="dxa"/>
            <w:vAlign w:val="center"/>
          </w:tcPr>
          <w:p w14:paraId="01D9D82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Config 2</w:t>
            </w:r>
          </w:p>
        </w:tc>
        <w:tc>
          <w:tcPr>
            <w:tcW w:w="566" w:type="dxa"/>
            <w:vAlign w:val="center"/>
          </w:tcPr>
          <w:p w14:paraId="1D462FB4" w14:textId="77777777" w:rsidR="00A07F82" w:rsidRPr="003B3B49" w:rsidRDefault="00A07F82" w:rsidP="00194164">
            <w:pPr>
              <w:keepNext/>
              <w:keepLines/>
              <w:spacing w:after="0"/>
              <w:jc w:val="center"/>
              <w:rPr>
                <w:rFonts w:ascii="Arial" w:hAnsi="Arial" w:cs="Arial"/>
                <w:sz w:val="18"/>
              </w:rPr>
            </w:pPr>
          </w:p>
        </w:tc>
        <w:tc>
          <w:tcPr>
            <w:tcW w:w="2152" w:type="dxa"/>
            <w:vAlign w:val="center"/>
          </w:tcPr>
          <w:p w14:paraId="28A0D69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SCC.2</w:t>
            </w:r>
          </w:p>
        </w:tc>
      </w:tr>
      <w:tr w:rsidR="00A07F82" w:rsidRPr="003B3B49" w14:paraId="327EA3C9" w14:textId="77777777" w:rsidTr="00194164">
        <w:trPr>
          <w:jc w:val="center"/>
        </w:trPr>
        <w:tc>
          <w:tcPr>
            <w:tcW w:w="2950" w:type="dxa"/>
            <w:gridSpan w:val="2"/>
            <w:vAlign w:val="center"/>
          </w:tcPr>
          <w:p w14:paraId="6F1DE558"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w:t>
            </w:r>
            <w:r w:rsidRPr="003B3B49">
              <w:rPr>
                <w:rFonts w:ascii="Arial" w:hAnsi="Arial" w:cs="Arial"/>
                <w:sz w:val="18"/>
              </w:rPr>
              <w:t>PRACH configuration</w:t>
            </w:r>
          </w:p>
        </w:tc>
        <w:tc>
          <w:tcPr>
            <w:tcW w:w="566" w:type="dxa"/>
            <w:vAlign w:val="center"/>
          </w:tcPr>
          <w:p w14:paraId="68F454CE" w14:textId="77777777" w:rsidR="00A07F82" w:rsidRPr="003B3B49" w:rsidRDefault="00A07F82" w:rsidP="00194164">
            <w:pPr>
              <w:keepNext/>
              <w:keepLines/>
              <w:spacing w:after="0"/>
              <w:jc w:val="center"/>
              <w:rPr>
                <w:rFonts w:ascii="Arial" w:hAnsi="Arial" w:cs="Arial"/>
                <w:sz w:val="18"/>
              </w:rPr>
            </w:pPr>
          </w:p>
        </w:tc>
        <w:tc>
          <w:tcPr>
            <w:tcW w:w="2152" w:type="dxa"/>
            <w:vAlign w:val="center"/>
          </w:tcPr>
          <w:p w14:paraId="00665C26"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NPRACH.R-1</w:t>
            </w:r>
          </w:p>
          <w:p w14:paraId="71E9D43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 xml:space="preserve">As specified in </w:t>
            </w:r>
            <w:r w:rsidRPr="003B3B49">
              <w:rPr>
                <w:rFonts w:ascii="Arial" w:hAnsi="Arial" w:cs="v4.2.0"/>
                <w:sz w:val="18"/>
              </w:rPr>
              <w:t>A.10</w:t>
            </w:r>
            <w:r w:rsidRPr="003B3B49">
              <w:rPr>
                <w:rFonts w:ascii="Arial" w:hAnsi="Arial" w:cs="v4.2.0"/>
                <w:sz w:val="18"/>
                <w:lang w:eastAsia="ja-JP"/>
              </w:rPr>
              <w:t>.3-1</w:t>
            </w:r>
          </w:p>
        </w:tc>
      </w:tr>
      <w:tr w:rsidR="00A07F82" w:rsidRPr="003B3B49" w14:paraId="13903D26" w14:textId="77777777" w:rsidTr="00194164">
        <w:trPr>
          <w:jc w:val="center"/>
        </w:trPr>
        <w:tc>
          <w:tcPr>
            <w:tcW w:w="2950" w:type="dxa"/>
            <w:gridSpan w:val="2"/>
            <w:vAlign w:val="center"/>
          </w:tcPr>
          <w:p w14:paraId="3F5E369A"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NPDCCH repetition level</w:t>
            </w:r>
          </w:p>
        </w:tc>
        <w:tc>
          <w:tcPr>
            <w:tcW w:w="566" w:type="dxa"/>
            <w:vAlign w:val="center"/>
          </w:tcPr>
          <w:p w14:paraId="1C6190F5" w14:textId="77777777" w:rsidR="00A07F82" w:rsidRPr="003B3B49" w:rsidRDefault="00A07F82" w:rsidP="00194164">
            <w:pPr>
              <w:keepNext/>
              <w:keepLines/>
              <w:spacing w:after="0"/>
              <w:jc w:val="center"/>
              <w:rPr>
                <w:rFonts w:ascii="Arial" w:hAnsi="Arial" w:cs="Arial"/>
                <w:sz w:val="18"/>
              </w:rPr>
            </w:pPr>
          </w:p>
        </w:tc>
        <w:tc>
          <w:tcPr>
            <w:tcW w:w="2152" w:type="dxa"/>
            <w:vAlign w:val="center"/>
          </w:tcPr>
          <w:p w14:paraId="6602C6C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w:t>
            </w:r>
          </w:p>
        </w:tc>
      </w:tr>
      <w:tr w:rsidR="00A07F82" w:rsidRPr="003B3B49" w14:paraId="2AF1C989" w14:textId="77777777" w:rsidTr="00194164">
        <w:trPr>
          <w:jc w:val="center"/>
        </w:trPr>
        <w:tc>
          <w:tcPr>
            <w:tcW w:w="2950" w:type="dxa"/>
            <w:gridSpan w:val="2"/>
            <w:vAlign w:val="center"/>
          </w:tcPr>
          <w:p w14:paraId="1F869C85"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 xml:space="preserve">npdcch-StartSF-USS </w:t>
            </w:r>
            <w:r w:rsidRPr="003B3B49">
              <w:rPr>
                <w:rFonts w:ascii="Arial" w:hAnsi="Arial" w:cs="Arial"/>
                <w:sz w:val="18"/>
                <w:vertAlign w:val="superscript"/>
                <w:lang w:eastAsia="ja-JP"/>
              </w:rPr>
              <w:t>Note 1</w:t>
            </w:r>
          </w:p>
        </w:tc>
        <w:tc>
          <w:tcPr>
            <w:tcW w:w="566" w:type="dxa"/>
            <w:vAlign w:val="center"/>
          </w:tcPr>
          <w:p w14:paraId="0A2F5943" w14:textId="77777777" w:rsidR="00A07F82" w:rsidRPr="003B3B49" w:rsidRDefault="00A07F82" w:rsidP="00194164">
            <w:pPr>
              <w:keepNext/>
              <w:keepLines/>
              <w:spacing w:after="0"/>
              <w:jc w:val="center"/>
              <w:rPr>
                <w:rFonts w:ascii="Arial" w:hAnsi="Arial" w:cs="Arial"/>
                <w:sz w:val="18"/>
              </w:rPr>
            </w:pPr>
          </w:p>
        </w:tc>
        <w:tc>
          <w:tcPr>
            <w:tcW w:w="2152" w:type="dxa"/>
            <w:vAlign w:val="center"/>
          </w:tcPr>
          <w:p w14:paraId="558002A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v8</w:t>
            </w:r>
          </w:p>
        </w:tc>
      </w:tr>
      <w:tr w:rsidR="00A07F82" w:rsidRPr="003B3B49" w14:paraId="578468B3" w14:textId="77777777" w:rsidTr="00194164">
        <w:trPr>
          <w:jc w:val="center"/>
        </w:trPr>
        <w:tc>
          <w:tcPr>
            <w:tcW w:w="2950" w:type="dxa"/>
            <w:gridSpan w:val="2"/>
            <w:vAlign w:val="center"/>
          </w:tcPr>
          <w:p w14:paraId="18CD4797"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 xml:space="preserve">npdcch-NumRepetitions-r13 </w:t>
            </w:r>
            <w:r w:rsidRPr="003B3B49">
              <w:rPr>
                <w:rFonts w:ascii="Arial" w:hAnsi="Arial" w:cs="Arial"/>
                <w:sz w:val="18"/>
                <w:vertAlign w:val="superscript"/>
                <w:lang w:eastAsia="ja-JP"/>
              </w:rPr>
              <w:t>Note 1</w:t>
            </w:r>
          </w:p>
        </w:tc>
        <w:tc>
          <w:tcPr>
            <w:tcW w:w="566" w:type="dxa"/>
            <w:vAlign w:val="center"/>
          </w:tcPr>
          <w:p w14:paraId="164035E3" w14:textId="77777777" w:rsidR="00A07F82" w:rsidRPr="003B3B49" w:rsidRDefault="00A07F82" w:rsidP="00194164">
            <w:pPr>
              <w:keepNext/>
              <w:keepLines/>
              <w:spacing w:after="0"/>
              <w:jc w:val="center"/>
              <w:rPr>
                <w:rFonts w:ascii="Arial" w:hAnsi="Arial" w:cs="Arial"/>
                <w:sz w:val="18"/>
              </w:rPr>
            </w:pPr>
          </w:p>
        </w:tc>
        <w:tc>
          <w:tcPr>
            <w:tcW w:w="2152" w:type="dxa"/>
            <w:vAlign w:val="center"/>
          </w:tcPr>
          <w:p w14:paraId="38600AA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r1</w:t>
            </w:r>
          </w:p>
        </w:tc>
      </w:tr>
      <w:tr w:rsidR="00A07F82" w:rsidRPr="003B3B49" w14:paraId="2C1A161D" w14:textId="77777777" w:rsidTr="00194164">
        <w:trPr>
          <w:jc w:val="center"/>
        </w:trPr>
        <w:tc>
          <w:tcPr>
            <w:tcW w:w="2950" w:type="dxa"/>
            <w:gridSpan w:val="2"/>
            <w:vAlign w:val="center"/>
          </w:tcPr>
          <w:p w14:paraId="0DB18D4C"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NPUSCH repetition level</w:t>
            </w:r>
          </w:p>
        </w:tc>
        <w:tc>
          <w:tcPr>
            <w:tcW w:w="566" w:type="dxa"/>
            <w:vAlign w:val="center"/>
          </w:tcPr>
          <w:p w14:paraId="6F865028" w14:textId="77777777" w:rsidR="00A07F82" w:rsidRPr="003B3B49" w:rsidRDefault="00A07F82" w:rsidP="00194164">
            <w:pPr>
              <w:keepNext/>
              <w:keepLines/>
              <w:spacing w:after="0"/>
              <w:jc w:val="center"/>
              <w:rPr>
                <w:rFonts w:ascii="Arial" w:hAnsi="Arial" w:cs="Arial"/>
                <w:sz w:val="18"/>
              </w:rPr>
            </w:pPr>
          </w:p>
        </w:tc>
        <w:tc>
          <w:tcPr>
            <w:tcW w:w="2152" w:type="dxa"/>
            <w:vAlign w:val="center"/>
          </w:tcPr>
          <w:p w14:paraId="0EBE0D8A"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w:t>
            </w:r>
          </w:p>
        </w:tc>
      </w:tr>
      <w:tr w:rsidR="00A07F82" w:rsidRPr="003B3B49" w14:paraId="49DBCBEB" w14:textId="77777777" w:rsidTr="00194164">
        <w:trPr>
          <w:jc w:val="center"/>
        </w:trPr>
        <w:tc>
          <w:tcPr>
            <w:tcW w:w="5668" w:type="dxa"/>
            <w:gridSpan w:val="4"/>
            <w:vAlign w:val="center"/>
          </w:tcPr>
          <w:p w14:paraId="7FCF2C1A" w14:textId="77777777" w:rsidR="00A07F82" w:rsidRPr="003B3B49" w:rsidRDefault="00A07F82" w:rsidP="00194164">
            <w:pPr>
              <w:pStyle w:val="TAN"/>
              <w:rPr>
                <w:lang w:eastAsia="ja-JP"/>
              </w:rPr>
            </w:pPr>
            <w:r w:rsidRPr="003B3B49">
              <w:t>Note 1:</w:t>
            </w:r>
            <w:r w:rsidRPr="003B3B49">
              <w:tab/>
              <w:t>For further information see clause 6.</w:t>
            </w:r>
            <w:r w:rsidRPr="003B3B49">
              <w:rPr>
                <w:lang w:eastAsia="ja-JP"/>
              </w:rPr>
              <w:t>7</w:t>
            </w:r>
            <w:r w:rsidRPr="003B3B49">
              <w:t>.</w:t>
            </w:r>
            <w:r w:rsidRPr="003B3B49">
              <w:rPr>
                <w:lang w:eastAsia="ja-JP"/>
              </w:rPr>
              <w:t>3.2</w:t>
            </w:r>
            <w:r w:rsidRPr="003B3B49">
              <w:t xml:space="preserve"> in TS 36.331 [5].</w:t>
            </w:r>
          </w:p>
        </w:tc>
      </w:tr>
    </w:tbl>
    <w:p w14:paraId="102AD48F" w14:textId="77777777" w:rsidR="00A07F82" w:rsidRPr="003B3B49" w:rsidRDefault="00A07F82" w:rsidP="00A07F82"/>
    <w:p w14:paraId="562931C9" w14:textId="77777777" w:rsidR="00A07F82" w:rsidRPr="003B3B49" w:rsidRDefault="00A07F82" w:rsidP="00A07F82">
      <w:pPr>
        <w:pStyle w:val="H6"/>
        <w:rPr>
          <w:rFonts w:eastAsia="SimSun"/>
        </w:rPr>
      </w:pPr>
      <w:r w:rsidRPr="003B3B49">
        <w:rPr>
          <w:rFonts w:eastAsia="SimSun"/>
        </w:rPr>
        <w:t>13.4.1.1.4.2</w:t>
      </w:r>
      <w:r w:rsidRPr="003B3B49">
        <w:rPr>
          <w:rFonts w:eastAsia="SimSun"/>
        </w:rPr>
        <w:tab/>
        <w:t>Test procedure</w:t>
      </w:r>
    </w:p>
    <w:p w14:paraId="0567E2EF" w14:textId="77777777" w:rsidR="00A07F82" w:rsidRPr="003B3B49" w:rsidRDefault="00A07F82" w:rsidP="00A07F82">
      <w:pPr>
        <w:rPr>
          <w:rFonts w:cs="v3.7.0"/>
        </w:rPr>
      </w:pPr>
      <w:r w:rsidRPr="003B3B49">
        <w:t xml:space="preserve">The test consists of a single cell Ncell 1, the UE shall be fully synchronized to Ncell 1. The transmit timing accuracy is verified related to the downlink frame timing of </w:t>
      </w:r>
      <w:r w:rsidRPr="003B3B49">
        <w:rPr>
          <w:lang w:eastAsia="zh-TW"/>
        </w:rPr>
        <w:t>Ncell</w:t>
      </w:r>
      <w:r w:rsidRPr="003B3B49">
        <w:t xml:space="preserve"> 1. The downlink timing of </w:t>
      </w:r>
      <w:r w:rsidRPr="003B3B49">
        <w:rPr>
          <w:lang w:eastAsia="zh-TW"/>
        </w:rPr>
        <w:t>Ncell</w:t>
      </w:r>
      <w:r w:rsidRPr="003B3B49">
        <w:t xml:space="preserve"> 1 is changed and the changes in UE transmit timing are observed. </w:t>
      </w:r>
      <w:r w:rsidRPr="003B3B49">
        <w:rPr>
          <w:rFonts w:cs="v3.7.0"/>
        </w:rPr>
        <w:t xml:space="preserve">The transmit timing is verified by the UE transmitting </w:t>
      </w:r>
      <w:r w:rsidRPr="003B3B49">
        <w:rPr>
          <w:rFonts w:cs="v3.7.0"/>
          <w:lang w:eastAsia="zh-CN"/>
        </w:rPr>
        <w:t xml:space="preserve">NPUSCH </w:t>
      </w:r>
      <w:r w:rsidRPr="003B3B49">
        <w:rPr>
          <w:rFonts w:cs="v3.7.0"/>
        </w:rPr>
        <w:t>used as a measurement reference facilitating the SS timing estimation.</w:t>
      </w:r>
    </w:p>
    <w:p w14:paraId="7D79A869" w14:textId="77777777" w:rsidR="00A07F82" w:rsidRPr="003B3B49" w:rsidRDefault="00A07F82" w:rsidP="00A07F82">
      <w:pPr>
        <w:ind w:left="284"/>
      </w:pPr>
      <w:r w:rsidRPr="003B3B49">
        <w:rPr>
          <w:lang w:eastAsia="zh-TW"/>
        </w:rPr>
        <w:t>1.</w:t>
      </w:r>
      <w:r w:rsidRPr="003B3B49">
        <w:rPr>
          <w:lang w:eastAsia="zh-TW"/>
        </w:rPr>
        <w:tab/>
      </w:r>
      <w:r w:rsidRPr="003B3B49">
        <w:t xml:space="preserve">Ensure the UE is in State </w:t>
      </w:r>
      <w:r w:rsidRPr="003B3B49">
        <w:rPr>
          <w:lang w:eastAsia="zh-CN"/>
        </w:rPr>
        <w:t>2A-NB</w:t>
      </w:r>
      <w:r w:rsidRPr="003B3B49">
        <w:rPr>
          <w:lang w:eastAsia="zh-TW"/>
        </w:rPr>
        <w:t xml:space="preserve"> with CP CIoT Optimisation</w:t>
      </w:r>
      <w:r w:rsidRPr="003B3B49">
        <w:rPr>
          <w:lang w:eastAsia="zh-CN"/>
        </w:rPr>
        <w:t xml:space="preserve"> </w:t>
      </w:r>
      <w:r w:rsidRPr="003B3B49">
        <w:t xml:space="preserve">according to 3GPP TS 36.508 [7] clause </w:t>
      </w:r>
      <w:r w:rsidRPr="003B3B49">
        <w:rPr>
          <w:lang w:eastAsia="zh-CN"/>
        </w:rPr>
        <w:t>8.1.5</w:t>
      </w:r>
      <w:r w:rsidRPr="003B3B49">
        <w:t>.</w:t>
      </w:r>
    </w:p>
    <w:p w14:paraId="3F3ED030" w14:textId="77777777" w:rsidR="00A07F82" w:rsidRPr="003B3B49" w:rsidRDefault="00A07F82" w:rsidP="00A07F82">
      <w:pPr>
        <w:ind w:left="568" w:hanging="284"/>
      </w:pPr>
      <w:r w:rsidRPr="003B3B49">
        <w:rPr>
          <w:lang w:eastAsia="zh-TW"/>
        </w:rPr>
        <w:t>2.</w:t>
      </w:r>
      <w:r w:rsidRPr="003B3B49">
        <w:rPr>
          <w:lang w:eastAsia="zh-TW"/>
        </w:rPr>
        <w:tab/>
      </w:r>
      <w:r w:rsidRPr="003B3B49">
        <w:rPr>
          <w:rFonts w:eastAsia="??"/>
        </w:rPr>
        <w:t xml:space="preserve">Set </w:t>
      </w:r>
      <w:r w:rsidRPr="003B3B49">
        <w:t>the</w:t>
      </w:r>
      <w:r w:rsidRPr="003B3B49">
        <w:rPr>
          <w:rFonts w:eastAsia="??"/>
        </w:rPr>
        <w:t xml:space="preserve"> </w:t>
      </w:r>
      <w:r w:rsidRPr="003B3B49">
        <w:t>parameters</w:t>
      </w:r>
      <w:r w:rsidRPr="003B3B49">
        <w:rPr>
          <w:rFonts w:eastAsia="??"/>
        </w:rPr>
        <w:t xml:space="preserve"> according to</w:t>
      </w:r>
      <w:r w:rsidRPr="003B3B49">
        <w:rPr>
          <w:lang w:eastAsia="zh-CN"/>
        </w:rPr>
        <w:t xml:space="preserve"> </w:t>
      </w:r>
      <w:r w:rsidRPr="003B3B49">
        <w:rPr>
          <w:rFonts w:eastAsia="??"/>
        </w:rPr>
        <w:t xml:space="preserve">Table </w:t>
      </w:r>
      <w:r w:rsidRPr="003B3B49">
        <w:t>13.4.</w:t>
      </w:r>
      <w:r w:rsidRPr="003B3B49">
        <w:rPr>
          <w:lang w:eastAsia="zh-CN"/>
        </w:rPr>
        <w:t>1</w:t>
      </w:r>
      <w:r w:rsidRPr="003B3B49">
        <w:t>.1.</w:t>
      </w:r>
      <w:r w:rsidRPr="003B3B49">
        <w:rPr>
          <w:lang w:eastAsia="zh-CN"/>
        </w:rPr>
        <w:t>5</w:t>
      </w:r>
      <w:r w:rsidRPr="003B3B49">
        <w:t>-</w:t>
      </w:r>
      <w:r w:rsidRPr="003B3B49">
        <w:rPr>
          <w:lang w:eastAsia="zh-CN"/>
        </w:rPr>
        <w:t>1</w:t>
      </w:r>
      <w:r w:rsidRPr="003B3B49">
        <w:rPr>
          <w:rFonts w:eastAsia="??"/>
        </w:rPr>
        <w:t xml:space="preserve">. </w:t>
      </w:r>
      <w:r w:rsidRPr="003B3B49">
        <w:t xml:space="preserve">Propagation conditions are set according to Annex B </w:t>
      </w:r>
      <w:r w:rsidRPr="003B3B49">
        <w:rPr>
          <w:lang w:eastAsia="zh-TW"/>
        </w:rPr>
        <w:t>clause</w:t>
      </w:r>
      <w:r w:rsidRPr="003B3B49">
        <w:t xml:space="preserve"> B.1.</w:t>
      </w:r>
    </w:p>
    <w:p w14:paraId="67C587A5" w14:textId="77777777" w:rsidR="00A07F82" w:rsidRPr="003B3B49" w:rsidRDefault="00A07F82" w:rsidP="00A07F82">
      <w:pPr>
        <w:ind w:left="284"/>
        <w:rPr>
          <w:lang w:eastAsia="zh-CN"/>
        </w:rPr>
      </w:pPr>
      <w:r w:rsidRPr="003B3B49">
        <w:rPr>
          <w:lang w:eastAsia="zh-CN"/>
        </w:rPr>
        <w:t xml:space="preserve">3.  SS </w:t>
      </w:r>
      <w:r w:rsidRPr="003B3B49">
        <w:t xml:space="preserve">sends uplink scheduling information via </w:t>
      </w:r>
      <w:r w:rsidRPr="003B3B49">
        <w:rPr>
          <w:lang w:eastAsia="zh-CN"/>
        </w:rPr>
        <w:t>N</w:t>
      </w:r>
      <w:r w:rsidRPr="003B3B49">
        <w:t xml:space="preserve">PDCCH DCI format </w:t>
      </w:r>
      <w:r w:rsidRPr="003B3B49">
        <w:rPr>
          <w:lang w:eastAsia="zh-CN"/>
        </w:rPr>
        <w:t>N</w:t>
      </w:r>
      <w:r w:rsidRPr="003B3B49">
        <w:t>0 for C_RNTI to schedule</w:t>
      </w:r>
      <w:r w:rsidRPr="003B3B49">
        <w:rPr>
          <w:lang w:eastAsia="zh-CN"/>
        </w:rPr>
        <w:t xml:space="preserve"> uplink subframes.</w:t>
      </w:r>
    </w:p>
    <w:p w14:paraId="1FF1A65A" w14:textId="77777777" w:rsidR="00A07F82" w:rsidRPr="003B3B49" w:rsidRDefault="00A07F82" w:rsidP="00A07F82">
      <w:pPr>
        <w:ind w:left="568" w:hanging="284"/>
        <w:rPr>
          <w:lang w:eastAsia="ja-JP"/>
        </w:rPr>
      </w:pPr>
      <w:r w:rsidRPr="003B3B49">
        <w:t>4.</w:t>
      </w:r>
      <w:r w:rsidRPr="003B3B49">
        <w:tab/>
      </w:r>
      <w:r w:rsidRPr="003B3B49">
        <w:rPr>
          <w:lang w:eastAsia="zh-TW"/>
        </w:rPr>
        <w:t xml:space="preserve">The UE shall transmit NPUSCH, and the SS shall measure the UE transmit timing offset </w:t>
      </w:r>
      <w:r w:rsidRPr="003B3B49">
        <w:t>(n</w:t>
      </w:r>
      <w:r w:rsidRPr="003B3B49">
        <w:sym w:font="Symbol" w:char="F0B4"/>
      </w:r>
      <w:r w:rsidRPr="003B3B49">
        <w:t>Ts)</w:t>
      </w:r>
      <w:r w:rsidRPr="003B3B49">
        <w:rPr>
          <w:lang w:eastAsia="zh-TW"/>
        </w:rPr>
        <w:t>.</w:t>
      </w:r>
    </w:p>
    <w:p w14:paraId="14878345" w14:textId="77777777" w:rsidR="00A07F82" w:rsidRPr="003B3B49" w:rsidRDefault="00A07F82" w:rsidP="00A07F82">
      <w:pPr>
        <w:ind w:left="568" w:hanging="284"/>
        <w:rPr>
          <w:lang w:eastAsia="zh-CN"/>
        </w:rPr>
      </w:pPr>
      <w:r w:rsidRPr="003B3B49">
        <w:rPr>
          <w:lang w:eastAsia="zh-CN"/>
        </w:rPr>
        <w:t>5.</w:t>
      </w:r>
      <w:r w:rsidRPr="003B3B49">
        <w:rPr>
          <w:lang w:eastAsia="zh-CN"/>
        </w:rPr>
        <w:tab/>
        <w:t>Using the value of n measured in step 4, t</w:t>
      </w:r>
      <w:r w:rsidRPr="003B3B49">
        <w:rPr>
          <w:lang w:eastAsia="zh-TW"/>
        </w:rPr>
        <w:t>he</w:t>
      </w:r>
      <w:r w:rsidRPr="003B3B49">
        <w:t xml:space="preserve"> </w:t>
      </w:r>
      <w:r w:rsidRPr="003B3B49">
        <w:rPr>
          <w:lang w:eastAsia="zh-CN"/>
        </w:rPr>
        <w:t xml:space="preserve">SS calculates the adjustment of </w:t>
      </w:r>
      <w:r w:rsidRPr="003B3B49">
        <w:t xml:space="preserve">the downlink transmit timing for the </w:t>
      </w:r>
      <w:r w:rsidRPr="003B3B49">
        <w:rPr>
          <w:lang w:eastAsia="zh-TW"/>
        </w:rPr>
        <w:t>Ncell</w:t>
      </w:r>
      <w:r w:rsidRPr="003B3B49">
        <w:rPr>
          <w:lang w:eastAsia="zh-CN"/>
        </w:rPr>
        <w:t xml:space="preserve"> 1:</w:t>
      </w:r>
    </w:p>
    <w:p w14:paraId="2DC3A6DD" w14:textId="77777777" w:rsidR="00A07F82" w:rsidRPr="003B3B49" w:rsidRDefault="00A07F82" w:rsidP="00A07F82">
      <w:pPr>
        <w:ind w:left="851" w:hanging="284"/>
        <w:rPr>
          <w:lang w:eastAsia="ja-JP"/>
        </w:rPr>
      </w:pPr>
      <w:r w:rsidRPr="003B3B49">
        <w:t>-</w:t>
      </w:r>
      <w:r w:rsidRPr="003B3B49">
        <w:tab/>
        <w:t>if n &lt; 0, by +(144 - |n|)</w:t>
      </w:r>
      <w:r w:rsidRPr="003B3B49">
        <w:sym w:font="Symbol" w:char="F0B4"/>
      </w:r>
      <w:r w:rsidRPr="003B3B49">
        <w:t>T</w:t>
      </w:r>
      <w:r w:rsidRPr="003B3B49">
        <w:rPr>
          <w:vertAlign w:val="subscript"/>
        </w:rPr>
        <w:t>S</w:t>
      </w:r>
      <w:r w:rsidRPr="003B3B49">
        <w:t xml:space="preserve"> compared to that in step </w:t>
      </w:r>
      <w:r w:rsidRPr="003B3B49">
        <w:rPr>
          <w:lang w:eastAsia="zh-CN"/>
        </w:rPr>
        <w:t>4</w:t>
      </w:r>
      <w:r w:rsidRPr="003B3B49">
        <w:t>.</w:t>
      </w:r>
    </w:p>
    <w:p w14:paraId="45E539FC" w14:textId="77777777" w:rsidR="00A07F82" w:rsidRPr="003B3B49" w:rsidRDefault="00A07F82" w:rsidP="00A07F82">
      <w:pPr>
        <w:ind w:left="851" w:hanging="284"/>
      </w:pPr>
      <w:r w:rsidRPr="003B3B49">
        <w:t>-</w:t>
      </w:r>
      <w:r w:rsidRPr="003B3B49">
        <w:tab/>
        <w:t xml:space="preserve"> if n ≥ 0, by -(144 - |n|)</w:t>
      </w:r>
      <w:r w:rsidRPr="003B3B49">
        <w:sym w:font="Symbol" w:char="F0B4"/>
      </w:r>
      <w:r w:rsidRPr="003B3B49">
        <w:t>T</w:t>
      </w:r>
      <w:r w:rsidRPr="003B3B49">
        <w:rPr>
          <w:vertAlign w:val="subscript"/>
        </w:rPr>
        <w:t>S</w:t>
      </w:r>
      <w:r w:rsidRPr="003B3B49">
        <w:t xml:space="preserve"> compared to that in step </w:t>
      </w:r>
      <w:r w:rsidRPr="003B3B49">
        <w:rPr>
          <w:lang w:eastAsia="zh-CN"/>
        </w:rPr>
        <w:t>4</w:t>
      </w:r>
      <w:r w:rsidRPr="003B3B49">
        <w:t xml:space="preserve">. </w:t>
      </w:r>
    </w:p>
    <w:p w14:paraId="05EE6040" w14:textId="77777777" w:rsidR="00A07F82" w:rsidRPr="003B3B49" w:rsidRDefault="00A07F82" w:rsidP="00A07F82">
      <w:pPr>
        <w:ind w:left="568" w:hanging="284"/>
        <w:rPr>
          <w:lang w:eastAsia="zh-CN"/>
        </w:rPr>
      </w:pPr>
      <w:r w:rsidRPr="003B3B49">
        <w:t>6</w:t>
      </w:r>
      <w:r w:rsidRPr="003B3B49">
        <w:rPr>
          <w:lang w:eastAsia="zh-CN"/>
        </w:rPr>
        <w:t>.</w:t>
      </w:r>
      <w:r w:rsidRPr="003B3B49">
        <w:rPr>
          <w:lang w:eastAsia="zh-CN"/>
        </w:rPr>
        <w:tab/>
        <w:t xml:space="preserve">Before applying the downlink transmit timing adjustment, the </w:t>
      </w:r>
      <w:r w:rsidRPr="003B3B49">
        <w:t>SS</w:t>
      </w:r>
      <w:r w:rsidRPr="003B3B49">
        <w:rPr>
          <w:lang w:eastAsia="zh-CN"/>
        </w:rPr>
        <w:t xml:space="preserve"> sends NPDCCH including uplink grant, measures the timing of the resulting NPUSCH, and verifies that it is within </w:t>
      </w:r>
      <w:r w:rsidRPr="003B3B49">
        <w:t xml:space="preserve">the limits specified in Table </w:t>
      </w:r>
      <w:r w:rsidRPr="003B3B49">
        <w:rPr>
          <w:snapToGrid w:val="0"/>
        </w:rPr>
        <w:t xml:space="preserve">13.4.1.1.5-2 </w:t>
      </w:r>
      <w:r w:rsidRPr="003B3B49">
        <w:rPr>
          <w:lang w:eastAsia="zh-CN"/>
        </w:rPr>
        <w:t>with respect to the first detected path (in time) of the corresponding downlink frame of NB-IoT cell 1.</w:t>
      </w:r>
      <w:r w:rsidRPr="003B3B49">
        <w:t xml:space="preserve"> The</w:t>
      </w:r>
      <w:r w:rsidRPr="003B3B49">
        <w:rPr>
          <w:lang w:eastAsia="zh-CN"/>
        </w:rPr>
        <w:t xml:space="preserve"> </w:t>
      </w:r>
      <w:r w:rsidRPr="003B3B49">
        <w:t>SS</w:t>
      </w:r>
      <w:r w:rsidRPr="003B3B49">
        <w:rPr>
          <w:lang w:eastAsia="zh-CN"/>
        </w:rPr>
        <w:t xml:space="preserve"> also records the measured value for use in step </w:t>
      </w:r>
      <w:r w:rsidRPr="003B3B49">
        <w:t>8</w:t>
      </w:r>
      <w:r w:rsidRPr="003B3B49">
        <w:rPr>
          <w:lang w:eastAsia="zh-CN"/>
        </w:rPr>
        <w:t>.</w:t>
      </w:r>
    </w:p>
    <w:p w14:paraId="24EF39B7" w14:textId="77777777" w:rsidR="00A07F82" w:rsidRPr="003B3B49" w:rsidRDefault="00A07F82" w:rsidP="00A07F82">
      <w:pPr>
        <w:ind w:left="568" w:hanging="284"/>
        <w:rPr>
          <w:lang w:eastAsia="ja-JP"/>
        </w:rPr>
      </w:pPr>
      <w:r w:rsidRPr="003B3B49">
        <w:t>7</w:t>
      </w:r>
      <w:r w:rsidRPr="003B3B49">
        <w:rPr>
          <w:lang w:eastAsia="zh-CN"/>
        </w:rPr>
        <w:t>.</w:t>
      </w:r>
      <w:r w:rsidRPr="003B3B49">
        <w:rPr>
          <w:lang w:eastAsia="zh-CN"/>
        </w:rPr>
        <w:tab/>
      </w:r>
      <w:r w:rsidRPr="003B3B49">
        <w:t>Immediately after Step 6, the downlink timing adjustment is performed monotonically in multiple steps of |</w:t>
      </w:r>
      <w:r w:rsidRPr="003B3B49">
        <w:rPr>
          <w:i/>
        </w:rPr>
        <w:t>∆T</w:t>
      </w:r>
      <w:r w:rsidRPr="003B3B49">
        <w:t>| ≤ 9×T</w:t>
      </w:r>
      <w:r w:rsidRPr="003B3B49">
        <w:rPr>
          <w:vertAlign w:val="subscript"/>
        </w:rPr>
        <w:t xml:space="preserve">S </w:t>
      </w:r>
      <w:r w:rsidRPr="003B3B49">
        <w:t>per 256ms until the above required total timing change is achieved, during which no grant is transmitted for the UE.</w:t>
      </w:r>
    </w:p>
    <w:p w14:paraId="0885D961" w14:textId="77777777" w:rsidR="00A07F82" w:rsidRPr="003B3B49" w:rsidRDefault="00A07F82" w:rsidP="00A07F82">
      <w:pPr>
        <w:keepNext/>
        <w:keepLines/>
        <w:ind w:left="568" w:hanging="284"/>
      </w:pPr>
      <w:r w:rsidRPr="003B3B49">
        <w:rPr>
          <w:lang w:eastAsia="zh-CN"/>
        </w:rPr>
        <w:t>8.</w:t>
      </w:r>
      <w:r w:rsidRPr="003B3B49">
        <w:rPr>
          <w:lang w:eastAsia="zh-CN"/>
        </w:rPr>
        <w:tab/>
      </w:r>
      <w:r w:rsidRPr="003B3B49">
        <w:t xml:space="preserve">Immediately after </w:t>
      </w:r>
      <w:r w:rsidRPr="003B3B49">
        <w:rPr>
          <w:lang w:eastAsia="zh-CN"/>
        </w:rPr>
        <w:t xml:space="preserve">Step 7, </w:t>
      </w:r>
      <w:r w:rsidRPr="003B3B49">
        <w:t xml:space="preserve">the </w:t>
      </w:r>
      <w:r w:rsidRPr="003B3B49">
        <w:rPr>
          <w:lang w:eastAsia="zh-CN"/>
        </w:rPr>
        <w:t>SS</w:t>
      </w:r>
      <w:r w:rsidRPr="003B3B49">
        <w:t xml:space="preserve"> sends NPDCCH</w:t>
      </w:r>
      <w:r w:rsidRPr="003B3B49">
        <w:rPr>
          <w:lang w:eastAsia="zh-CN"/>
        </w:rPr>
        <w:t xml:space="preserve"> </w:t>
      </w:r>
      <w:r w:rsidRPr="003B3B49">
        <w:t xml:space="preserve">including uplink grant for NPUSCH transmission and immediately after </w:t>
      </w:r>
      <w:r w:rsidRPr="003B3B49">
        <w:rPr>
          <w:lang w:eastAsia="zh-TW"/>
        </w:rPr>
        <w:t>receiving</w:t>
      </w:r>
      <w:r w:rsidRPr="003B3B49">
        <w:t xml:space="preserve"> NPUSCH the test system repeatedly sends NPDCCH including uplink grant for NPUSCH transmission</w:t>
      </w:r>
      <w:r w:rsidRPr="003B3B49">
        <w:rPr>
          <w:lang w:eastAsia="zh-CN"/>
        </w:rPr>
        <w:t xml:space="preserve">. </w:t>
      </w:r>
      <w:r w:rsidRPr="003B3B49">
        <w:t xml:space="preserve">The </w:t>
      </w:r>
      <w:r w:rsidRPr="003B3B49">
        <w:rPr>
          <w:lang w:eastAsia="zh-CN"/>
        </w:rPr>
        <w:t>SS</w:t>
      </w:r>
      <w:r w:rsidRPr="003B3B49">
        <w:t xml:space="preserve"> samples the UE Transmit Timing once per </w:t>
      </w:r>
      <w:r w:rsidRPr="003B3B49">
        <w:rPr>
          <w:lang w:eastAsia="zh-CN"/>
        </w:rPr>
        <w:t xml:space="preserve">NPUSCH </w:t>
      </w:r>
      <w:r w:rsidRPr="003B3B49">
        <w:t>transmission</w:t>
      </w:r>
      <w:r w:rsidRPr="003B3B49">
        <w:rPr>
          <w:lang w:eastAsia="zh-CN"/>
        </w:rPr>
        <w:t xml:space="preserve">. </w:t>
      </w:r>
      <w:r w:rsidRPr="003B3B49">
        <w:t xml:space="preserve">The SS shall check that the maximum time adjustment step size between the first NPUSCH transmission in step 8 and the NPUSCH transmission in step 6 is within Rule 1 as specified in clause 13.4.1.1.5. And using the first NPUSCH transmission in step 8 and subsequent NPUSCH transmissions, the SS shall check the difference in timing between one </w:t>
      </w:r>
      <w:r w:rsidRPr="003B3B49">
        <w:rPr>
          <w:lang w:eastAsia="zh-CN"/>
        </w:rPr>
        <w:t xml:space="preserve">NPUSCH </w:t>
      </w:r>
      <w:r w:rsidRPr="003B3B49">
        <w:t>transmission to the next</w:t>
      </w:r>
      <w:r w:rsidRPr="003B3B49">
        <w:rPr>
          <w:lang w:eastAsia="zh-CN"/>
        </w:rPr>
        <w:t xml:space="preserve"> </w:t>
      </w:r>
      <w:r w:rsidRPr="003B3B49">
        <w:t>is within Rule 1 as specified in clause 13.4.1</w:t>
      </w:r>
      <w:r w:rsidRPr="003B3B49">
        <w:rPr>
          <w:lang w:eastAsia="zh-CN"/>
        </w:rPr>
        <w:t>.1</w:t>
      </w:r>
      <w:r w:rsidRPr="003B3B49">
        <w:t>.5. To check that the minimum adjustment rate is within Rule 2 as specified in clause 13.4.1.1.5, the SS shall measure the change in NPUSCH transmission timing over a 1008ms sliding window, with step size 8ms. To check that the maximum adjustment rate is within Rule 3 as specified in clause 13.4.1</w:t>
      </w:r>
      <w:r w:rsidRPr="003B3B49">
        <w:rPr>
          <w:lang w:eastAsia="zh-CN"/>
        </w:rPr>
        <w:t>.1</w:t>
      </w:r>
      <w:r w:rsidRPr="003B3B49">
        <w:t xml:space="preserve">.5, the SS shall measure the change in </w:t>
      </w:r>
      <w:r w:rsidRPr="003B3B49">
        <w:rPr>
          <w:lang w:eastAsia="zh-CN"/>
        </w:rPr>
        <w:t xml:space="preserve">NPUSCH </w:t>
      </w:r>
      <w:r w:rsidRPr="003B3B49">
        <w:t>transmission timing over a 1</w:t>
      </w:r>
      <w:r w:rsidRPr="003B3B49">
        <w:rPr>
          <w:lang w:eastAsia="zh-CN"/>
        </w:rPr>
        <w:t>92</w:t>
      </w:r>
      <w:r w:rsidRPr="003B3B49">
        <w:t xml:space="preserve">ms sliding window, with step size </w:t>
      </w:r>
      <w:r w:rsidRPr="003B3B49">
        <w:rPr>
          <w:lang w:eastAsia="zh-TW"/>
        </w:rPr>
        <w:t>8</w:t>
      </w:r>
      <w:r w:rsidRPr="003B3B49">
        <w:t>ms. The three rules apply until the UE transmit timing offset is within the limits specified in Table 13.4</w:t>
      </w:r>
      <w:r w:rsidRPr="003B3B49">
        <w:rPr>
          <w:lang w:eastAsia="zh-CN"/>
        </w:rPr>
        <w:t>.1.1</w:t>
      </w:r>
      <w:r w:rsidRPr="003B3B49">
        <w:t>.5-</w:t>
      </w:r>
      <w:r w:rsidRPr="003B3B49">
        <w:rPr>
          <w:lang w:eastAsia="zh-CN"/>
        </w:rPr>
        <w:t xml:space="preserve">2 </w:t>
      </w:r>
      <w:r w:rsidRPr="003B3B49">
        <w:t xml:space="preserve">with respect to the first detected path (in time) of the corresponding downlink frame of </w:t>
      </w:r>
      <w:r w:rsidRPr="003B3B49">
        <w:rPr>
          <w:lang w:eastAsia="zh-TW"/>
        </w:rPr>
        <w:t>Ncell</w:t>
      </w:r>
      <w:r w:rsidRPr="003B3B49">
        <w:rPr>
          <w:lang w:eastAsia="zh-CN"/>
        </w:rPr>
        <w:t xml:space="preserve"> </w:t>
      </w:r>
      <w:r w:rsidRPr="003B3B49">
        <w:t>1</w:t>
      </w:r>
      <w:r w:rsidRPr="003B3B49">
        <w:rPr>
          <w:lang w:eastAsia="zh-CN"/>
        </w:rPr>
        <w:t>.</w:t>
      </w:r>
    </w:p>
    <w:p w14:paraId="11F1250C" w14:textId="77777777" w:rsidR="00A07F82" w:rsidRPr="003B3B49" w:rsidRDefault="00A07F82" w:rsidP="00A07F82">
      <w:pPr>
        <w:ind w:left="568" w:hanging="284"/>
        <w:rPr>
          <w:lang w:eastAsia="zh-CN"/>
        </w:rPr>
      </w:pPr>
      <w:r w:rsidRPr="003B3B49">
        <w:rPr>
          <w:lang w:eastAsia="zh-CN"/>
        </w:rPr>
        <w:t>9.</w:t>
      </w:r>
      <w:r w:rsidRPr="003B3B49">
        <w:rPr>
          <w:lang w:eastAsia="zh-CN"/>
        </w:rPr>
        <w:tab/>
        <w:t>T</w:t>
      </w:r>
      <w:r w:rsidRPr="003B3B49">
        <w:t xml:space="preserve">he SS shall check that the UE transmit timing offset stays within the limits specified in </w:t>
      </w:r>
      <w:r w:rsidRPr="003B3B49">
        <w:rPr>
          <w:rFonts w:cs="v4.2.0"/>
        </w:rPr>
        <w:t xml:space="preserve">Table </w:t>
      </w:r>
      <w:r w:rsidRPr="003B3B49">
        <w:t>13.4</w:t>
      </w:r>
      <w:r w:rsidRPr="003B3B49">
        <w:rPr>
          <w:lang w:eastAsia="zh-CN"/>
        </w:rPr>
        <w:t>.1.1</w:t>
      </w:r>
      <w:r w:rsidRPr="003B3B49">
        <w:t>.5-</w:t>
      </w:r>
      <w:r w:rsidRPr="003B3B49">
        <w:rPr>
          <w:lang w:eastAsia="zh-CN"/>
        </w:rPr>
        <w:t xml:space="preserve">2 </w:t>
      </w:r>
      <w:r w:rsidRPr="003B3B49">
        <w:t>with respect to the first detected path (in time) of the corresponding downlink frame</w:t>
      </w:r>
      <w:r w:rsidRPr="003B3B49">
        <w:rPr>
          <w:lang w:eastAsia="zh-CN"/>
        </w:rPr>
        <w:t xml:space="preserve"> </w:t>
      </w:r>
      <w:r w:rsidRPr="003B3B49">
        <w:t xml:space="preserve">of </w:t>
      </w:r>
      <w:r w:rsidRPr="003B3B49">
        <w:rPr>
          <w:lang w:eastAsia="zh-TW"/>
        </w:rPr>
        <w:t>Ncell</w:t>
      </w:r>
      <w:r w:rsidRPr="003B3B49">
        <w:t xml:space="preserve"> 1.</w:t>
      </w:r>
    </w:p>
    <w:p w14:paraId="6B2709C9" w14:textId="77777777" w:rsidR="00A07F82" w:rsidRPr="003B3B49" w:rsidRDefault="00A07F82" w:rsidP="00A07F82">
      <w:pPr>
        <w:pStyle w:val="H6"/>
        <w:rPr>
          <w:rFonts w:eastAsia="SimSun"/>
        </w:rPr>
      </w:pPr>
      <w:r w:rsidRPr="003B3B49">
        <w:rPr>
          <w:rFonts w:eastAsia="SimSun"/>
        </w:rPr>
        <w:t>13.4.1.1.4.3</w:t>
      </w:r>
      <w:r w:rsidRPr="003B3B49">
        <w:rPr>
          <w:rFonts w:eastAsia="SimSun"/>
        </w:rPr>
        <w:tab/>
        <w:t>Message contents</w:t>
      </w:r>
    </w:p>
    <w:p w14:paraId="53AF4859"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CN"/>
        </w:rPr>
        <w:t xml:space="preserve"> </w:t>
      </w:r>
      <w:r w:rsidRPr="003B3B49">
        <w:t>with the following exceptions:</w:t>
      </w:r>
    </w:p>
    <w:p w14:paraId="06776091" w14:textId="77777777" w:rsidR="00A07F82" w:rsidRPr="003B3B49" w:rsidRDefault="00A07F82" w:rsidP="00A07F82">
      <w:pPr>
        <w:pStyle w:val="TH"/>
      </w:pPr>
      <w:r w:rsidRPr="003B3B49">
        <w:t xml:space="preserve">Table </w:t>
      </w:r>
      <w:r w:rsidRPr="003B3B49">
        <w:rPr>
          <w:lang w:eastAsia="zh-CN"/>
        </w:rPr>
        <w:t>13.4.1.1.4.3</w:t>
      </w:r>
      <w:r w:rsidRPr="003B3B49">
        <w:t>-</w:t>
      </w:r>
      <w:r w:rsidRPr="003B3B49">
        <w:rPr>
          <w:lang w:eastAsia="zh-CN"/>
        </w:rPr>
        <w:t>1</w:t>
      </w:r>
      <w:r w:rsidRPr="003B3B49">
        <w:t>: NPDCCH-ConfigDedicated-NB-DEFAULT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A07F82" w:rsidRPr="003B3B49" w14:paraId="6943972C" w14:textId="77777777" w:rsidTr="00194164">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CC0532C" w14:textId="77777777" w:rsidR="00A07F82" w:rsidRPr="003B3B49" w:rsidRDefault="00A07F82" w:rsidP="00194164">
            <w:pPr>
              <w:pStyle w:val="TAL"/>
              <w:keepNext w:val="0"/>
              <w:keepLines w:val="0"/>
              <w:rPr>
                <w:lang w:eastAsia="ja-JP"/>
              </w:rPr>
            </w:pPr>
            <w:r w:rsidRPr="003B3B49">
              <w:rPr>
                <w:lang w:eastAsia="ja-JP"/>
              </w:rPr>
              <w:t xml:space="preserve">Derivation Path: 3GPP TS 36.508 [7] clause </w:t>
            </w:r>
            <w:r w:rsidRPr="003B3B49">
              <w:rPr>
                <w:lang w:eastAsia="zh-CN"/>
              </w:rPr>
              <w:t>8.1.6.3, Table 8.1.6.3-3: NPDCCH-ConfigDedicated-NB-DEFAULT</w:t>
            </w:r>
          </w:p>
        </w:tc>
      </w:tr>
      <w:tr w:rsidR="00A07F82" w:rsidRPr="003B3B49" w14:paraId="2ECBA467"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0B6B2B" w14:textId="77777777" w:rsidR="00A07F82" w:rsidRPr="003B3B49" w:rsidRDefault="00A07F82" w:rsidP="00194164">
            <w:pPr>
              <w:pStyle w:val="TAH"/>
              <w:keepNext w:val="0"/>
              <w:keepLines w:val="0"/>
              <w:rPr>
                <w:lang w:eastAsia="ja-JP"/>
              </w:rPr>
            </w:pPr>
            <w:r w:rsidRPr="003B3B49">
              <w:rPr>
                <w:lang w:eastAsia="ja-JP"/>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1B37F3" w14:textId="77777777" w:rsidR="00A07F82" w:rsidRPr="003B3B49" w:rsidRDefault="00A07F82" w:rsidP="00194164">
            <w:pPr>
              <w:pStyle w:val="TAH"/>
              <w:keepNext w:val="0"/>
              <w:keepLines w:val="0"/>
              <w:rPr>
                <w:lang w:eastAsia="ja-JP"/>
              </w:rPr>
            </w:pPr>
            <w:r w:rsidRPr="003B3B49">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3E2B43" w14:textId="77777777" w:rsidR="00A07F82" w:rsidRPr="003B3B49" w:rsidRDefault="00A07F82" w:rsidP="00194164">
            <w:pPr>
              <w:pStyle w:val="TAH"/>
              <w:keepNext w:val="0"/>
              <w:keepLines w:val="0"/>
              <w:rPr>
                <w:lang w:eastAsia="ja-JP"/>
              </w:rPr>
            </w:pPr>
            <w:r w:rsidRPr="003B3B49">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E75D7" w14:textId="77777777" w:rsidR="00A07F82" w:rsidRPr="003B3B49" w:rsidRDefault="00A07F82" w:rsidP="00194164">
            <w:pPr>
              <w:pStyle w:val="TAH"/>
              <w:keepNext w:val="0"/>
              <w:keepLines w:val="0"/>
              <w:rPr>
                <w:lang w:eastAsia="ja-JP"/>
              </w:rPr>
            </w:pPr>
            <w:r w:rsidRPr="003B3B49">
              <w:rPr>
                <w:lang w:eastAsia="ja-JP"/>
              </w:rPr>
              <w:t>Condition</w:t>
            </w:r>
          </w:p>
        </w:tc>
      </w:tr>
      <w:tr w:rsidR="00A07F82" w:rsidRPr="003B3B49" w14:paraId="674B9C3E"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6EE174" w14:textId="77777777" w:rsidR="00A07F82" w:rsidRPr="003B3B49" w:rsidRDefault="00A07F82" w:rsidP="00194164">
            <w:pPr>
              <w:pStyle w:val="TAL"/>
              <w:keepNext w:val="0"/>
              <w:keepLines w:val="0"/>
              <w:rPr>
                <w:lang w:eastAsia="ja-JP"/>
              </w:rPr>
            </w:pPr>
            <w:r w:rsidRPr="003B3B49">
              <w:rPr>
                <w:lang w:eastAsia="ja-JP"/>
              </w:rPr>
              <w:t>NPDCCH-ConfigDedicated-NB-DEFAULT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BF769" w14:textId="77777777" w:rsidR="00A07F82" w:rsidRPr="003B3B49" w:rsidRDefault="00A07F82" w:rsidP="00194164">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F2992"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4AA93E" w14:textId="77777777" w:rsidR="00A07F82" w:rsidRPr="003B3B49" w:rsidRDefault="00A07F82" w:rsidP="00194164">
            <w:pPr>
              <w:pStyle w:val="TAL"/>
              <w:keepNext w:val="0"/>
              <w:keepLines w:val="0"/>
              <w:rPr>
                <w:lang w:eastAsia="ja-JP"/>
              </w:rPr>
            </w:pPr>
          </w:p>
        </w:tc>
      </w:tr>
      <w:tr w:rsidR="00A07F82" w:rsidRPr="003B3B49" w14:paraId="360A4887"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B5E5DE" w14:textId="77777777" w:rsidR="00A07F82" w:rsidRPr="003B3B49" w:rsidRDefault="00A07F82" w:rsidP="00194164">
            <w:pPr>
              <w:pStyle w:val="TAL"/>
              <w:keepNext w:val="0"/>
              <w:keepLines w:val="0"/>
              <w:rPr>
                <w:lang w:eastAsia="ja-JP"/>
              </w:rPr>
            </w:pPr>
            <w:r w:rsidRPr="003B3B49">
              <w:rPr>
                <w:lang w:eastAsia="ja-JP"/>
              </w:rPr>
              <w:t xml:space="preserve">  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04C58" w14:textId="77777777" w:rsidR="00A07F82" w:rsidRPr="003B3B49" w:rsidRDefault="00A07F82" w:rsidP="00194164">
            <w:pPr>
              <w:pStyle w:val="TAL"/>
              <w:keepNext w:val="0"/>
              <w:keepLines w:val="0"/>
              <w:rPr>
                <w:lang w:eastAsia="zh-CN"/>
              </w:rPr>
            </w:pPr>
            <w:r w:rsidRPr="003B3B49">
              <w:rPr>
                <w:lang w:eastAsia="ja-JP"/>
              </w:rPr>
              <w:t>r</w:t>
            </w:r>
            <w:r w:rsidRPr="003B3B49">
              <w:rPr>
                <w:lang w:eastAsia="zh-CN"/>
              </w:rPr>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D8584" w14:textId="77777777" w:rsidR="00A07F82" w:rsidRPr="003B3B49" w:rsidRDefault="00A07F82" w:rsidP="00194164">
            <w:pPr>
              <w:pStyle w:val="TAL"/>
              <w:keepNext w:val="0"/>
              <w:keepLines w:val="0"/>
              <w:rPr>
                <w:lang w:eastAsia="ja-JP"/>
              </w:rPr>
            </w:pPr>
            <w:r w:rsidRPr="003B3B49">
              <w:rPr>
                <w:lang w:eastAsia="zh-TW"/>
              </w:rPr>
              <w:t>Set NPDCCH repetition to 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7DF9C" w14:textId="77777777" w:rsidR="00A07F82" w:rsidRPr="003B3B49" w:rsidRDefault="00A07F82" w:rsidP="00194164">
            <w:pPr>
              <w:pStyle w:val="TAL"/>
              <w:keepNext w:val="0"/>
              <w:keepLines w:val="0"/>
              <w:rPr>
                <w:lang w:eastAsia="ja-JP"/>
              </w:rPr>
            </w:pPr>
          </w:p>
        </w:tc>
      </w:tr>
      <w:tr w:rsidR="00A07F82" w:rsidRPr="003B3B49" w14:paraId="1C073545"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D2967" w14:textId="77777777" w:rsidR="00A07F82" w:rsidRPr="003B3B49" w:rsidRDefault="00A07F82" w:rsidP="00194164">
            <w:pPr>
              <w:pStyle w:val="TAL"/>
              <w:keepNext w:val="0"/>
              <w:keepLines w:val="0"/>
              <w:rPr>
                <w:lang w:eastAsia="ja-JP"/>
              </w:rPr>
            </w:pPr>
            <w:r w:rsidRPr="003B3B49">
              <w:rPr>
                <w:lang w:eastAsia="ja-JP"/>
              </w:rPr>
              <w:t xml:space="preserve">  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7A1D67" w14:textId="77777777" w:rsidR="00A07F82" w:rsidRPr="003B3B49" w:rsidRDefault="00A07F82" w:rsidP="00194164">
            <w:pPr>
              <w:pStyle w:val="TAL"/>
              <w:keepNext w:val="0"/>
              <w:keepLines w:val="0"/>
              <w:rPr>
                <w:lang w:eastAsia="zh-CN"/>
              </w:rPr>
            </w:pPr>
            <w:r w:rsidRPr="003B3B49">
              <w:rPr>
                <w:lang w:eastAsia="ja-JP"/>
              </w:rPr>
              <w:t>V</w:t>
            </w:r>
            <w:r w:rsidRPr="003B3B49">
              <w:rPr>
                <w:lang w:eastAsia="zh-CN"/>
              </w:rPr>
              <w:t>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6A8BE"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44874B" w14:textId="77777777" w:rsidR="00A07F82" w:rsidRPr="003B3B49" w:rsidRDefault="00A07F82" w:rsidP="00194164">
            <w:pPr>
              <w:pStyle w:val="TAL"/>
              <w:keepNext w:val="0"/>
              <w:keepLines w:val="0"/>
              <w:rPr>
                <w:lang w:eastAsia="ja-JP"/>
              </w:rPr>
            </w:pPr>
          </w:p>
        </w:tc>
      </w:tr>
      <w:tr w:rsidR="00A07F82" w:rsidRPr="003B3B49" w14:paraId="3AD66ACA"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56A1" w14:textId="77777777" w:rsidR="00A07F82" w:rsidRPr="003B3B49" w:rsidRDefault="00A07F82" w:rsidP="00194164">
            <w:pPr>
              <w:pStyle w:val="TAL"/>
              <w:keepNext w:val="0"/>
              <w:keepLines w:val="0"/>
              <w:rPr>
                <w:lang w:eastAsia="ja-JP"/>
              </w:rPr>
            </w:pPr>
            <w:r w:rsidRPr="003B3B49">
              <w:rPr>
                <w:lang w:eastAsia="ja-JP"/>
              </w:rPr>
              <w:t xml:space="preserve">  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6F5207" w14:textId="77777777" w:rsidR="00A07F82" w:rsidRPr="003B3B49" w:rsidRDefault="00A07F82" w:rsidP="00194164">
            <w:pPr>
              <w:pStyle w:val="TAL"/>
              <w:keepNext w:val="0"/>
              <w:keepLines w:val="0"/>
              <w:rPr>
                <w:lang w:eastAsia="ja-JP"/>
              </w:rPr>
            </w:pPr>
            <w:r w:rsidRPr="003B3B49">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B3D4"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C1AB53" w14:textId="77777777" w:rsidR="00A07F82" w:rsidRPr="003B3B49" w:rsidRDefault="00A07F82" w:rsidP="00194164">
            <w:pPr>
              <w:pStyle w:val="TAL"/>
              <w:keepNext w:val="0"/>
              <w:keepLines w:val="0"/>
              <w:rPr>
                <w:lang w:eastAsia="ja-JP"/>
              </w:rPr>
            </w:pPr>
          </w:p>
        </w:tc>
      </w:tr>
      <w:tr w:rsidR="00A07F82" w:rsidRPr="003B3B49" w14:paraId="6F2FF5E8"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BA6D7" w14:textId="77777777" w:rsidR="00A07F82" w:rsidRPr="003B3B49" w:rsidRDefault="00A07F82" w:rsidP="00194164">
            <w:pPr>
              <w:pStyle w:val="TAL"/>
              <w:keepNext w:val="0"/>
              <w:keepLines w:val="0"/>
              <w:rPr>
                <w:lang w:eastAsia="ja-JP"/>
              </w:rPr>
            </w:pPr>
            <w:r w:rsidRPr="003B3B49">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C6FAD" w14:textId="77777777" w:rsidR="00A07F82" w:rsidRPr="003B3B49" w:rsidRDefault="00A07F82" w:rsidP="00194164">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53D6E"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268EB" w14:textId="77777777" w:rsidR="00A07F82" w:rsidRPr="003B3B49" w:rsidRDefault="00A07F82" w:rsidP="00194164">
            <w:pPr>
              <w:pStyle w:val="TAL"/>
              <w:keepNext w:val="0"/>
              <w:keepLines w:val="0"/>
              <w:rPr>
                <w:lang w:eastAsia="ja-JP"/>
              </w:rPr>
            </w:pPr>
          </w:p>
        </w:tc>
      </w:tr>
    </w:tbl>
    <w:p w14:paraId="1DF9ACE9" w14:textId="77777777" w:rsidR="00A07F82" w:rsidRPr="003B3B49" w:rsidRDefault="00A07F82" w:rsidP="00A07F82">
      <w:pPr>
        <w:rPr>
          <w:lang w:eastAsia="zh-CN"/>
        </w:rPr>
      </w:pPr>
    </w:p>
    <w:p w14:paraId="0E6B2237" w14:textId="77777777" w:rsidR="00A07F82" w:rsidRPr="003B3B49" w:rsidRDefault="00A07F82" w:rsidP="00A07F82">
      <w:pPr>
        <w:pStyle w:val="Heading5"/>
      </w:pPr>
      <w:r w:rsidRPr="003B3B49">
        <w:t>13.4.1.1.5</w:t>
      </w:r>
      <w:r w:rsidRPr="003B3B49">
        <w:tab/>
        <w:t>Test requirement</w:t>
      </w:r>
    </w:p>
    <w:p w14:paraId="3F0C5AF7" w14:textId="77777777" w:rsidR="00A07F82" w:rsidRPr="003B3B49" w:rsidRDefault="00A07F82" w:rsidP="00A07F82">
      <w:pPr>
        <w:pStyle w:val="TH"/>
        <w:rPr>
          <w:lang w:eastAsia="zh-CN"/>
        </w:rPr>
      </w:pPr>
      <w:r w:rsidRPr="003B3B49">
        <w:t>Table 13.4.</w:t>
      </w:r>
      <w:r w:rsidRPr="003B3B49">
        <w:rPr>
          <w:lang w:eastAsia="zh-CN"/>
        </w:rPr>
        <w:t>1</w:t>
      </w:r>
      <w:r w:rsidRPr="003B3B49">
        <w:t>.1.</w:t>
      </w:r>
      <w:r w:rsidRPr="003B3B49">
        <w:rPr>
          <w:lang w:eastAsia="zh-CN"/>
        </w:rPr>
        <w:t>5</w:t>
      </w:r>
      <w:r w:rsidRPr="003B3B49">
        <w:t>-</w:t>
      </w:r>
      <w:r w:rsidRPr="003B3B49">
        <w:rPr>
          <w:lang w:eastAsia="zh-CN"/>
        </w:rPr>
        <w:t>1</w:t>
      </w:r>
      <w:r w:rsidRPr="003B3B49">
        <w:t xml:space="preserve">: Cell specific Test Parameters for </w:t>
      </w:r>
      <w:r w:rsidRPr="003B3B49">
        <w:rPr>
          <w:lang w:eastAsia="zh-CN"/>
        </w:rPr>
        <w:t>E-UTRAN HD-FDD UE Transmit Timing Accuracy Tests for Category NB1 UE Standalone mode under normal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53"/>
        <w:gridCol w:w="1224"/>
        <w:gridCol w:w="3370"/>
      </w:tblGrid>
      <w:tr w:rsidR="00A07F82" w:rsidRPr="003B3B49" w14:paraId="08E8219A" w14:textId="77777777" w:rsidTr="00194164">
        <w:trPr>
          <w:trHeight w:val="20"/>
          <w:jc w:val="center"/>
        </w:trPr>
        <w:tc>
          <w:tcPr>
            <w:tcW w:w="0" w:type="auto"/>
            <w:vMerge w:val="restart"/>
            <w:vAlign w:val="center"/>
          </w:tcPr>
          <w:p w14:paraId="580A9E67"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Parameter</w:t>
            </w:r>
          </w:p>
        </w:tc>
        <w:tc>
          <w:tcPr>
            <w:tcW w:w="0" w:type="auto"/>
            <w:vMerge w:val="restart"/>
            <w:vAlign w:val="center"/>
          </w:tcPr>
          <w:p w14:paraId="2A6BCC1B"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Unit</w:t>
            </w:r>
          </w:p>
        </w:tc>
        <w:tc>
          <w:tcPr>
            <w:tcW w:w="3296" w:type="dxa"/>
            <w:vAlign w:val="center"/>
          </w:tcPr>
          <w:p w14:paraId="0481F6DD"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Value</w:t>
            </w:r>
          </w:p>
        </w:tc>
      </w:tr>
      <w:tr w:rsidR="00A07F82" w:rsidRPr="003B3B49" w14:paraId="0E3BC129" w14:textId="77777777" w:rsidTr="00194164">
        <w:trPr>
          <w:trHeight w:val="20"/>
          <w:jc w:val="center"/>
        </w:trPr>
        <w:tc>
          <w:tcPr>
            <w:tcW w:w="0" w:type="auto"/>
            <w:vMerge/>
            <w:vAlign w:val="center"/>
          </w:tcPr>
          <w:p w14:paraId="4C5DD5F4" w14:textId="77777777" w:rsidR="00A07F82" w:rsidRPr="003B3B49" w:rsidRDefault="00A07F82" w:rsidP="00194164">
            <w:pPr>
              <w:keepNext/>
              <w:keepLines/>
              <w:spacing w:after="0"/>
              <w:jc w:val="center"/>
              <w:rPr>
                <w:rFonts w:ascii="Arial" w:hAnsi="Arial" w:cs="Arial"/>
                <w:b/>
                <w:sz w:val="18"/>
              </w:rPr>
            </w:pPr>
          </w:p>
        </w:tc>
        <w:tc>
          <w:tcPr>
            <w:tcW w:w="0" w:type="auto"/>
            <w:vMerge/>
            <w:vAlign w:val="center"/>
          </w:tcPr>
          <w:p w14:paraId="46E5D6A5" w14:textId="77777777" w:rsidR="00A07F82" w:rsidRPr="003B3B49" w:rsidRDefault="00A07F82" w:rsidP="00194164">
            <w:pPr>
              <w:keepNext/>
              <w:keepLines/>
              <w:spacing w:after="0"/>
              <w:jc w:val="center"/>
              <w:rPr>
                <w:rFonts w:ascii="Arial" w:hAnsi="Arial" w:cs="Arial"/>
                <w:b/>
                <w:sz w:val="18"/>
              </w:rPr>
            </w:pPr>
          </w:p>
        </w:tc>
        <w:tc>
          <w:tcPr>
            <w:tcW w:w="3296" w:type="dxa"/>
            <w:vAlign w:val="center"/>
          </w:tcPr>
          <w:p w14:paraId="7A684C15"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Test 1</w:t>
            </w:r>
          </w:p>
        </w:tc>
      </w:tr>
      <w:tr w:rsidR="00A07F82" w:rsidRPr="003B3B49" w14:paraId="322B4EAE" w14:textId="77777777" w:rsidTr="00194164">
        <w:trPr>
          <w:jc w:val="center"/>
        </w:trPr>
        <w:tc>
          <w:tcPr>
            <w:tcW w:w="0" w:type="auto"/>
            <w:vAlign w:val="center"/>
          </w:tcPr>
          <w:p w14:paraId="256DFB5E"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RF Channel Number</w:t>
            </w:r>
          </w:p>
        </w:tc>
        <w:tc>
          <w:tcPr>
            <w:tcW w:w="0" w:type="auto"/>
            <w:vAlign w:val="center"/>
          </w:tcPr>
          <w:p w14:paraId="075104D7" w14:textId="77777777" w:rsidR="00A07F82" w:rsidRPr="003B3B49" w:rsidRDefault="00A07F82" w:rsidP="00194164">
            <w:pPr>
              <w:keepNext/>
              <w:keepLines/>
              <w:spacing w:after="0"/>
              <w:jc w:val="center"/>
              <w:rPr>
                <w:rFonts w:ascii="Arial" w:hAnsi="Arial" w:cs="Arial"/>
                <w:sz w:val="18"/>
              </w:rPr>
            </w:pPr>
          </w:p>
        </w:tc>
        <w:tc>
          <w:tcPr>
            <w:tcW w:w="3296" w:type="dxa"/>
            <w:vAlign w:val="center"/>
          </w:tcPr>
          <w:p w14:paraId="4A336EB7"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1</w:t>
            </w:r>
          </w:p>
        </w:tc>
      </w:tr>
      <w:tr w:rsidR="00A07F82" w:rsidRPr="003B3B49" w14:paraId="3613A90C" w14:textId="77777777" w:rsidTr="00194164">
        <w:trPr>
          <w:jc w:val="center"/>
        </w:trPr>
        <w:tc>
          <w:tcPr>
            <w:tcW w:w="0" w:type="auto"/>
            <w:vAlign w:val="center"/>
          </w:tcPr>
          <w:p w14:paraId="427627C7"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BW</w:t>
            </w:r>
            <w:r w:rsidRPr="003B3B49">
              <w:rPr>
                <w:rFonts w:ascii="Arial" w:hAnsi="Arial" w:cs="Arial"/>
                <w:sz w:val="18"/>
                <w:vertAlign w:val="subscript"/>
                <w:lang w:eastAsia="ja-JP"/>
              </w:rPr>
              <w:t>channel</w:t>
            </w:r>
          </w:p>
        </w:tc>
        <w:tc>
          <w:tcPr>
            <w:tcW w:w="0" w:type="auto"/>
            <w:vAlign w:val="center"/>
          </w:tcPr>
          <w:p w14:paraId="49E0CA78"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ja-JP"/>
              </w:rPr>
              <w:t>k</w:t>
            </w:r>
            <w:r w:rsidRPr="003B3B49">
              <w:rPr>
                <w:rFonts w:ascii="Arial" w:hAnsi="Arial" w:cs="Arial"/>
                <w:sz w:val="18"/>
              </w:rPr>
              <w:t>Hz</w:t>
            </w:r>
          </w:p>
        </w:tc>
        <w:tc>
          <w:tcPr>
            <w:tcW w:w="3296" w:type="dxa"/>
            <w:vAlign w:val="center"/>
          </w:tcPr>
          <w:p w14:paraId="4FC43AE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200</w:t>
            </w:r>
          </w:p>
        </w:tc>
      </w:tr>
      <w:tr w:rsidR="00A07F82" w:rsidRPr="003B3B49" w14:paraId="2D8AD077" w14:textId="77777777" w:rsidTr="00194164">
        <w:trPr>
          <w:jc w:val="center"/>
        </w:trPr>
        <w:tc>
          <w:tcPr>
            <w:tcW w:w="0" w:type="auto"/>
          </w:tcPr>
          <w:p w14:paraId="2B490D00" w14:textId="77777777" w:rsidR="00A07F82" w:rsidRPr="003B3B49" w:rsidRDefault="00A07F82" w:rsidP="00194164">
            <w:pPr>
              <w:keepNext/>
              <w:keepLines/>
              <w:spacing w:after="0"/>
              <w:rPr>
                <w:rFonts w:ascii="Arial" w:hAnsi="Arial" w:cs="Arial"/>
                <w:b/>
                <w:sz w:val="18"/>
                <w:szCs w:val="18"/>
              </w:rPr>
            </w:pPr>
            <w:r w:rsidRPr="003B3B49">
              <w:rPr>
                <w:rFonts w:ascii="Arial" w:hAnsi="Arial" w:cs="Arial"/>
                <w:sz w:val="18"/>
                <w:szCs w:val="18"/>
                <w:lang w:eastAsia="zh-CN"/>
              </w:rPr>
              <w:t>NPDSCH parameter</w:t>
            </w:r>
          </w:p>
        </w:tc>
        <w:tc>
          <w:tcPr>
            <w:tcW w:w="0" w:type="auto"/>
          </w:tcPr>
          <w:p w14:paraId="2C847219" w14:textId="77777777" w:rsidR="00A07F82" w:rsidRPr="003B3B49" w:rsidRDefault="00A07F82" w:rsidP="00194164">
            <w:pPr>
              <w:keepNext/>
              <w:keepLines/>
              <w:spacing w:after="0"/>
              <w:jc w:val="center"/>
              <w:rPr>
                <w:rFonts w:ascii="Arial" w:hAnsi="Arial" w:cs="v4.2.0"/>
                <w:b/>
                <w:sz w:val="18"/>
                <w:szCs w:val="18"/>
              </w:rPr>
            </w:pPr>
          </w:p>
        </w:tc>
        <w:tc>
          <w:tcPr>
            <w:tcW w:w="3296" w:type="dxa"/>
          </w:tcPr>
          <w:p w14:paraId="7019EC4A" w14:textId="77777777" w:rsidR="00A07F82" w:rsidRPr="003B3B49" w:rsidRDefault="00A07F82" w:rsidP="00194164">
            <w:pPr>
              <w:keepNext/>
              <w:keepLines/>
              <w:spacing w:after="0"/>
              <w:jc w:val="center"/>
              <w:rPr>
                <w:rFonts w:ascii="Arial" w:hAnsi="Arial" w:cs="v4.2.0"/>
                <w:sz w:val="18"/>
                <w:szCs w:val="18"/>
              </w:rPr>
            </w:pPr>
            <w:r w:rsidRPr="003B3B49">
              <w:rPr>
                <w:rFonts w:ascii="Arial" w:hAnsi="Arial" w:cs="v4.2.0"/>
                <w:sz w:val="18"/>
                <w:lang w:eastAsia="ja-JP"/>
              </w:rPr>
              <w:t>R.18 HD-FDD</w:t>
            </w:r>
          </w:p>
        </w:tc>
      </w:tr>
      <w:tr w:rsidR="00A07F82" w:rsidRPr="003B3B49" w14:paraId="3F5B0BD2" w14:textId="77777777" w:rsidTr="00194164">
        <w:trPr>
          <w:jc w:val="center"/>
        </w:trPr>
        <w:tc>
          <w:tcPr>
            <w:tcW w:w="0" w:type="auto"/>
            <w:vAlign w:val="center"/>
          </w:tcPr>
          <w:p w14:paraId="416C2931" w14:textId="77777777" w:rsidR="00A07F82" w:rsidRPr="003B3B49" w:rsidRDefault="00A07F82" w:rsidP="00194164">
            <w:pPr>
              <w:keepNext/>
              <w:keepLines/>
              <w:spacing w:after="0"/>
              <w:rPr>
                <w:rFonts w:ascii="Arial" w:hAnsi="Arial" w:cs="Arial"/>
                <w:sz w:val="18"/>
                <w:vertAlign w:val="superscript"/>
                <w:lang w:eastAsia="ja-JP"/>
              </w:rPr>
            </w:pPr>
            <w:r w:rsidRPr="003B3B49">
              <w:rPr>
                <w:rFonts w:ascii="Arial" w:hAnsi="Arial" w:cs="Arial"/>
                <w:sz w:val="18"/>
                <w:lang w:eastAsia="ja-JP"/>
              </w:rPr>
              <w:t>N</w:t>
            </w:r>
            <w:r w:rsidRPr="003B3B49">
              <w:rPr>
                <w:rFonts w:ascii="Arial" w:hAnsi="Arial" w:cs="Arial"/>
                <w:sz w:val="18"/>
              </w:rPr>
              <w:t>P</w:t>
            </w:r>
            <w:r w:rsidRPr="003B3B49">
              <w:rPr>
                <w:rFonts w:ascii="Arial" w:hAnsi="Arial" w:cs="Arial"/>
                <w:sz w:val="18"/>
                <w:lang w:eastAsia="ja-JP"/>
              </w:rPr>
              <w:t>D</w:t>
            </w:r>
            <w:r w:rsidRPr="003B3B49">
              <w:rPr>
                <w:rFonts w:ascii="Arial" w:hAnsi="Arial" w:cs="Arial"/>
                <w:sz w:val="18"/>
              </w:rPr>
              <w:t xml:space="preserve">CCH </w:t>
            </w:r>
            <w:r w:rsidRPr="003B3B49">
              <w:rPr>
                <w:rFonts w:ascii="Arial" w:hAnsi="Arial" w:cs="Arial"/>
                <w:sz w:val="18"/>
                <w:lang w:eastAsia="ja-JP"/>
              </w:rPr>
              <w:t>parameter</w:t>
            </w:r>
          </w:p>
        </w:tc>
        <w:tc>
          <w:tcPr>
            <w:tcW w:w="0" w:type="auto"/>
            <w:vAlign w:val="center"/>
          </w:tcPr>
          <w:p w14:paraId="6D750CF9" w14:textId="77777777" w:rsidR="00A07F82" w:rsidRPr="003B3B49" w:rsidRDefault="00A07F82" w:rsidP="00194164">
            <w:pPr>
              <w:keepNext/>
              <w:keepLines/>
              <w:spacing w:after="0"/>
              <w:jc w:val="center"/>
              <w:rPr>
                <w:rFonts w:ascii="Arial" w:hAnsi="Arial" w:cs="Arial"/>
                <w:sz w:val="18"/>
              </w:rPr>
            </w:pPr>
          </w:p>
        </w:tc>
        <w:tc>
          <w:tcPr>
            <w:tcW w:w="3296" w:type="dxa"/>
          </w:tcPr>
          <w:p w14:paraId="3E7F93E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R.30 HD-FDD</w:t>
            </w:r>
          </w:p>
        </w:tc>
      </w:tr>
      <w:tr w:rsidR="00A07F82" w:rsidRPr="003B3B49" w14:paraId="730781B4" w14:textId="77777777" w:rsidTr="00194164">
        <w:trPr>
          <w:jc w:val="center"/>
        </w:trPr>
        <w:tc>
          <w:tcPr>
            <w:tcW w:w="0" w:type="auto"/>
            <w:vAlign w:val="center"/>
          </w:tcPr>
          <w:p w14:paraId="22E14285"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 xml:space="preserve">NOCNG Patterns </w:t>
            </w:r>
          </w:p>
        </w:tc>
        <w:tc>
          <w:tcPr>
            <w:tcW w:w="0" w:type="auto"/>
            <w:vAlign w:val="center"/>
          </w:tcPr>
          <w:p w14:paraId="36C1A9E1" w14:textId="77777777" w:rsidR="00A07F82" w:rsidRPr="003B3B49" w:rsidRDefault="00A07F82" w:rsidP="00194164">
            <w:pPr>
              <w:keepNext/>
              <w:keepLines/>
              <w:spacing w:after="0"/>
              <w:jc w:val="center"/>
              <w:rPr>
                <w:rFonts w:ascii="Arial" w:hAnsi="Arial" w:cs="Arial"/>
                <w:sz w:val="18"/>
              </w:rPr>
            </w:pPr>
          </w:p>
        </w:tc>
        <w:tc>
          <w:tcPr>
            <w:tcW w:w="3296" w:type="dxa"/>
          </w:tcPr>
          <w:p w14:paraId="3E9EF41B"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Arial"/>
                <w:sz w:val="18"/>
                <w:lang w:eastAsia="ja-JP"/>
              </w:rPr>
              <w:t>NOP.</w:t>
            </w:r>
            <w:r w:rsidRPr="003B3B49">
              <w:rPr>
                <w:rFonts w:ascii="Arial" w:hAnsi="Arial" w:cs="Arial"/>
                <w:sz w:val="18"/>
                <w:lang w:eastAsia="zh-CN"/>
              </w:rPr>
              <w:t>3</w:t>
            </w:r>
            <w:r w:rsidRPr="003B3B49">
              <w:rPr>
                <w:rFonts w:ascii="Arial" w:hAnsi="Arial" w:cs="Arial"/>
                <w:sz w:val="18"/>
                <w:lang w:eastAsia="ja-JP"/>
              </w:rPr>
              <w:t xml:space="preserve"> FDD</w:t>
            </w:r>
          </w:p>
        </w:tc>
      </w:tr>
      <w:tr w:rsidR="00A07F82" w:rsidRPr="003B3B49" w14:paraId="6B04632F" w14:textId="77777777" w:rsidTr="00194164">
        <w:trPr>
          <w:jc w:val="center"/>
        </w:trPr>
        <w:tc>
          <w:tcPr>
            <w:tcW w:w="0" w:type="auto"/>
            <w:vAlign w:val="center"/>
          </w:tcPr>
          <w:p w14:paraId="0207C4B0"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w:t>
            </w:r>
            <w:r w:rsidRPr="003B3B49">
              <w:rPr>
                <w:rFonts w:ascii="Arial" w:hAnsi="Arial" w:cs="Arial"/>
                <w:sz w:val="18"/>
              </w:rPr>
              <w:t>PBCH_RA</w:t>
            </w:r>
          </w:p>
        </w:tc>
        <w:tc>
          <w:tcPr>
            <w:tcW w:w="0" w:type="auto"/>
            <w:vMerge w:val="restart"/>
            <w:vAlign w:val="center"/>
          </w:tcPr>
          <w:p w14:paraId="7F1155CC"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3296" w:type="dxa"/>
            <w:vMerge w:val="restart"/>
            <w:vAlign w:val="center"/>
          </w:tcPr>
          <w:p w14:paraId="5715665A"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-3</w:t>
            </w:r>
          </w:p>
        </w:tc>
      </w:tr>
      <w:tr w:rsidR="00A07F82" w:rsidRPr="003B3B49" w14:paraId="79AE5CE6" w14:textId="77777777" w:rsidTr="00194164">
        <w:trPr>
          <w:jc w:val="center"/>
        </w:trPr>
        <w:tc>
          <w:tcPr>
            <w:tcW w:w="0" w:type="auto"/>
            <w:vAlign w:val="center"/>
          </w:tcPr>
          <w:p w14:paraId="225DEFC5"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w:t>
            </w:r>
            <w:r w:rsidRPr="003B3B49">
              <w:rPr>
                <w:rFonts w:ascii="Arial" w:hAnsi="Arial" w:cs="Arial"/>
                <w:sz w:val="18"/>
              </w:rPr>
              <w:t>PBCH_RB</w:t>
            </w:r>
          </w:p>
        </w:tc>
        <w:tc>
          <w:tcPr>
            <w:tcW w:w="0" w:type="auto"/>
            <w:vMerge/>
            <w:vAlign w:val="center"/>
          </w:tcPr>
          <w:p w14:paraId="08C42F69" w14:textId="77777777" w:rsidR="00A07F82" w:rsidRPr="003B3B49" w:rsidRDefault="00A07F82" w:rsidP="00194164">
            <w:pPr>
              <w:keepNext/>
              <w:keepLines/>
              <w:spacing w:after="0"/>
              <w:jc w:val="center"/>
              <w:rPr>
                <w:rFonts w:ascii="Arial" w:hAnsi="Arial" w:cs="Arial"/>
                <w:sz w:val="18"/>
              </w:rPr>
            </w:pPr>
          </w:p>
        </w:tc>
        <w:tc>
          <w:tcPr>
            <w:tcW w:w="3296" w:type="dxa"/>
            <w:vMerge/>
            <w:vAlign w:val="center"/>
          </w:tcPr>
          <w:p w14:paraId="695B96A0" w14:textId="77777777" w:rsidR="00A07F82" w:rsidRPr="003B3B49" w:rsidRDefault="00A07F82" w:rsidP="00194164">
            <w:pPr>
              <w:keepNext/>
              <w:keepLines/>
              <w:spacing w:after="0"/>
              <w:jc w:val="center"/>
              <w:rPr>
                <w:rFonts w:ascii="Arial" w:hAnsi="Arial" w:cs="Arial"/>
                <w:sz w:val="18"/>
              </w:rPr>
            </w:pPr>
          </w:p>
        </w:tc>
      </w:tr>
      <w:tr w:rsidR="00A07F82" w:rsidRPr="003B3B49" w14:paraId="44BA6E60" w14:textId="77777777" w:rsidTr="00194164">
        <w:trPr>
          <w:jc w:val="center"/>
        </w:trPr>
        <w:tc>
          <w:tcPr>
            <w:tcW w:w="0" w:type="auto"/>
            <w:vAlign w:val="center"/>
          </w:tcPr>
          <w:p w14:paraId="312EEF86"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w:t>
            </w:r>
            <w:r w:rsidRPr="003B3B49">
              <w:rPr>
                <w:rFonts w:ascii="Arial" w:hAnsi="Arial" w:cs="Arial"/>
                <w:sz w:val="18"/>
              </w:rPr>
              <w:t>PSS_RA</w:t>
            </w:r>
          </w:p>
        </w:tc>
        <w:tc>
          <w:tcPr>
            <w:tcW w:w="0" w:type="auto"/>
            <w:vMerge/>
            <w:vAlign w:val="center"/>
          </w:tcPr>
          <w:p w14:paraId="70A7A6D7" w14:textId="77777777" w:rsidR="00A07F82" w:rsidRPr="003B3B49" w:rsidRDefault="00A07F82" w:rsidP="00194164">
            <w:pPr>
              <w:keepNext/>
              <w:keepLines/>
              <w:spacing w:after="0"/>
              <w:jc w:val="center"/>
              <w:rPr>
                <w:rFonts w:ascii="Arial" w:hAnsi="Arial" w:cs="Arial"/>
                <w:sz w:val="18"/>
              </w:rPr>
            </w:pPr>
          </w:p>
        </w:tc>
        <w:tc>
          <w:tcPr>
            <w:tcW w:w="3296" w:type="dxa"/>
            <w:vMerge/>
            <w:vAlign w:val="center"/>
          </w:tcPr>
          <w:p w14:paraId="6AB88B07" w14:textId="77777777" w:rsidR="00A07F82" w:rsidRPr="003B3B49" w:rsidRDefault="00A07F82" w:rsidP="00194164">
            <w:pPr>
              <w:keepNext/>
              <w:keepLines/>
              <w:spacing w:after="0"/>
              <w:jc w:val="center"/>
              <w:rPr>
                <w:rFonts w:ascii="Arial" w:hAnsi="Arial" w:cs="Arial"/>
                <w:sz w:val="18"/>
              </w:rPr>
            </w:pPr>
          </w:p>
        </w:tc>
      </w:tr>
      <w:tr w:rsidR="00A07F82" w:rsidRPr="003B3B49" w14:paraId="63F075FC" w14:textId="77777777" w:rsidTr="00194164">
        <w:trPr>
          <w:jc w:val="center"/>
        </w:trPr>
        <w:tc>
          <w:tcPr>
            <w:tcW w:w="0" w:type="auto"/>
            <w:vAlign w:val="center"/>
          </w:tcPr>
          <w:p w14:paraId="3F2922C1"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w:t>
            </w:r>
            <w:r w:rsidRPr="003B3B49">
              <w:rPr>
                <w:rFonts w:ascii="Arial" w:hAnsi="Arial" w:cs="Arial"/>
                <w:sz w:val="18"/>
              </w:rPr>
              <w:t>SSS_RA</w:t>
            </w:r>
          </w:p>
        </w:tc>
        <w:tc>
          <w:tcPr>
            <w:tcW w:w="0" w:type="auto"/>
            <w:vMerge/>
            <w:vAlign w:val="center"/>
          </w:tcPr>
          <w:p w14:paraId="282723B3" w14:textId="77777777" w:rsidR="00A07F82" w:rsidRPr="003B3B49" w:rsidRDefault="00A07F82" w:rsidP="00194164">
            <w:pPr>
              <w:keepNext/>
              <w:keepLines/>
              <w:spacing w:after="0"/>
              <w:jc w:val="center"/>
              <w:rPr>
                <w:rFonts w:ascii="Arial" w:hAnsi="Arial" w:cs="Arial"/>
                <w:sz w:val="18"/>
              </w:rPr>
            </w:pPr>
          </w:p>
        </w:tc>
        <w:tc>
          <w:tcPr>
            <w:tcW w:w="3296" w:type="dxa"/>
            <w:vMerge/>
            <w:vAlign w:val="center"/>
          </w:tcPr>
          <w:p w14:paraId="00915EDA" w14:textId="77777777" w:rsidR="00A07F82" w:rsidRPr="003B3B49" w:rsidRDefault="00A07F82" w:rsidP="00194164">
            <w:pPr>
              <w:keepNext/>
              <w:keepLines/>
              <w:spacing w:after="0"/>
              <w:jc w:val="center"/>
              <w:rPr>
                <w:rFonts w:ascii="Arial" w:hAnsi="Arial" w:cs="Arial"/>
                <w:sz w:val="18"/>
              </w:rPr>
            </w:pPr>
          </w:p>
        </w:tc>
      </w:tr>
      <w:tr w:rsidR="00A07F82" w:rsidRPr="003B3B49" w14:paraId="5D823811" w14:textId="77777777" w:rsidTr="00194164">
        <w:trPr>
          <w:jc w:val="center"/>
        </w:trPr>
        <w:tc>
          <w:tcPr>
            <w:tcW w:w="0" w:type="auto"/>
            <w:vAlign w:val="center"/>
          </w:tcPr>
          <w:p w14:paraId="1AEB2582"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NPDCCH</w:t>
            </w:r>
            <w:r w:rsidRPr="003B3B49">
              <w:rPr>
                <w:rFonts w:ascii="Arial" w:hAnsi="Arial" w:cs="Arial"/>
                <w:sz w:val="18"/>
              </w:rPr>
              <w:t>_RA</w:t>
            </w:r>
          </w:p>
        </w:tc>
        <w:tc>
          <w:tcPr>
            <w:tcW w:w="0" w:type="auto"/>
            <w:vMerge/>
            <w:vAlign w:val="center"/>
          </w:tcPr>
          <w:p w14:paraId="4A0AACD1" w14:textId="77777777" w:rsidR="00A07F82" w:rsidRPr="003B3B49" w:rsidRDefault="00A07F82" w:rsidP="00194164">
            <w:pPr>
              <w:keepNext/>
              <w:keepLines/>
              <w:spacing w:after="0"/>
              <w:jc w:val="center"/>
              <w:rPr>
                <w:rFonts w:ascii="Arial" w:hAnsi="Arial" w:cs="Arial"/>
                <w:sz w:val="18"/>
              </w:rPr>
            </w:pPr>
          </w:p>
        </w:tc>
        <w:tc>
          <w:tcPr>
            <w:tcW w:w="3296" w:type="dxa"/>
            <w:vMerge/>
            <w:vAlign w:val="center"/>
          </w:tcPr>
          <w:p w14:paraId="1694976F" w14:textId="77777777" w:rsidR="00A07F82" w:rsidRPr="003B3B49" w:rsidRDefault="00A07F82" w:rsidP="00194164">
            <w:pPr>
              <w:keepNext/>
              <w:keepLines/>
              <w:spacing w:after="0"/>
              <w:jc w:val="center"/>
              <w:rPr>
                <w:rFonts w:ascii="Arial" w:hAnsi="Arial" w:cs="Arial"/>
                <w:sz w:val="18"/>
              </w:rPr>
            </w:pPr>
          </w:p>
        </w:tc>
      </w:tr>
      <w:tr w:rsidR="00A07F82" w:rsidRPr="003B3B49" w14:paraId="14523BDB" w14:textId="77777777" w:rsidTr="00194164">
        <w:trPr>
          <w:jc w:val="center"/>
        </w:trPr>
        <w:tc>
          <w:tcPr>
            <w:tcW w:w="0" w:type="auto"/>
            <w:vAlign w:val="center"/>
          </w:tcPr>
          <w:p w14:paraId="67ADCD99"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NPDCCH</w:t>
            </w:r>
            <w:r w:rsidRPr="003B3B49">
              <w:rPr>
                <w:rFonts w:ascii="Arial" w:hAnsi="Arial" w:cs="Arial"/>
                <w:sz w:val="18"/>
              </w:rPr>
              <w:t>_RB</w:t>
            </w:r>
          </w:p>
        </w:tc>
        <w:tc>
          <w:tcPr>
            <w:tcW w:w="0" w:type="auto"/>
            <w:vMerge/>
            <w:vAlign w:val="center"/>
          </w:tcPr>
          <w:p w14:paraId="11B5563A" w14:textId="77777777" w:rsidR="00A07F82" w:rsidRPr="003B3B49" w:rsidRDefault="00A07F82" w:rsidP="00194164">
            <w:pPr>
              <w:keepNext/>
              <w:keepLines/>
              <w:spacing w:after="0"/>
              <w:jc w:val="center"/>
              <w:rPr>
                <w:rFonts w:ascii="Arial" w:hAnsi="Arial" w:cs="Arial"/>
                <w:sz w:val="18"/>
              </w:rPr>
            </w:pPr>
          </w:p>
        </w:tc>
        <w:tc>
          <w:tcPr>
            <w:tcW w:w="3296" w:type="dxa"/>
            <w:vMerge/>
            <w:vAlign w:val="center"/>
          </w:tcPr>
          <w:p w14:paraId="74B9BB45" w14:textId="77777777" w:rsidR="00A07F82" w:rsidRPr="003B3B49" w:rsidRDefault="00A07F82" w:rsidP="00194164">
            <w:pPr>
              <w:keepNext/>
              <w:keepLines/>
              <w:spacing w:after="0"/>
              <w:jc w:val="center"/>
              <w:rPr>
                <w:rFonts w:ascii="Arial" w:hAnsi="Arial" w:cs="Arial"/>
                <w:sz w:val="18"/>
              </w:rPr>
            </w:pPr>
          </w:p>
        </w:tc>
      </w:tr>
      <w:tr w:rsidR="00A07F82" w:rsidRPr="003B3B49" w14:paraId="1B907FD1" w14:textId="77777777" w:rsidTr="00194164">
        <w:trPr>
          <w:jc w:val="center"/>
        </w:trPr>
        <w:tc>
          <w:tcPr>
            <w:tcW w:w="0" w:type="auto"/>
            <w:vAlign w:val="center"/>
          </w:tcPr>
          <w:p w14:paraId="31CF08B7"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w:t>
            </w:r>
            <w:r w:rsidRPr="003B3B49">
              <w:rPr>
                <w:rFonts w:ascii="Arial" w:hAnsi="Arial" w:cs="Arial"/>
                <w:sz w:val="18"/>
              </w:rPr>
              <w:t>_RA</w:t>
            </w:r>
          </w:p>
        </w:tc>
        <w:tc>
          <w:tcPr>
            <w:tcW w:w="0" w:type="auto"/>
            <w:vMerge/>
            <w:vAlign w:val="center"/>
          </w:tcPr>
          <w:p w14:paraId="6E8E2B3F" w14:textId="77777777" w:rsidR="00A07F82" w:rsidRPr="003B3B49" w:rsidRDefault="00A07F82" w:rsidP="00194164">
            <w:pPr>
              <w:keepNext/>
              <w:keepLines/>
              <w:spacing w:after="0"/>
              <w:jc w:val="center"/>
              <w:rPr>
                <w:rFonts w:ascii="Arial" w:hAnsi="Arial" w:cs="Arial"/>
                <w:sz w:val="18"/>
              </w:rPr>
            </w:pPr>
          </w:p>
        </w:tc>
        <w:tc>
          <w:tcPr>
            <w:tcW w:w="3296" w:type="dxa"/>
            <w:vMerge/>
            <w:vAlign w:val="center"/>
          </w:tcPr>
          <w:p w14:paraId="5F1DF6C3" w14:textId="77777777" w:rsidR="00A07F82" w:rsidRPr="003B3B49" w:rsidRDefault="00A07F82" w:rsidP="00194164">
            <w:pPr>
              <w:keepNext/>
              <w:keepLines/>
              <w:spacing w:after="0"/>
              <w:jc w:val="center"/>
              <w:rPr>
                <w:rFonts w:ascii="Arial" w:hAnsi="Arial" w:cs="Arial"/>
                <w:sz w:val="18"/>
              </w:rPr>
            </w:pPr>
          </w:p>
        </w:tc>
      </w:tr>
      <w:tr w:rsidR="00A07F82" w:rsidRPr="003B3B49" w14:paraId="36403F4A" w14:textId="77777777" w:rsidTr="00194164">
        <w:trPr>
          <w:jc w:val="center"/>
        </w:trPr>
        <w:tc>
          <w:tcPr>
            <w:tcW w:w="0" w:type="auto"/>
            <w:vAlign w:val="center"/>
          </w:tcPr>
          <w:p w14:paraId="11843AC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w:t>
            </w:r>
            <w:r w:rsidRPr="003B3B49">
              <w:rPr>
                <w:rFonts w:ascii="Arial" w:hAnsi="Arial" w:cs="Arial"/>
                <w:sz w:val="18"/>
              </w:rPr>
              <w:t>_RB</w:t>
            </w:r>
          </w:p>
        </w:tc>
        <w:tc>
          <w:tcPr>
            <w:tcW w:w="0" w:type="auto"/>
            <w:vMerge/>
            <w:vAlign w:val="center"/>
          </w:tcPr>
          <w:p w14:paraId="18CF0968" w14:textId="77777777" w:rsidR="00A07F82" w:rsidRPr="003B3B49" w:rsidRDefault="00A07F82" w:rsidP="00194164">
            <w:pPr>
              <w:keepNext/>
              <w:keepLines/>
              <w:spacing w:after="0"/>
              <w:jc w:val="center"/>
              <w:rPr>
                <w:rFonts w:ascii="Arial" w:hAnsi="Arial" w:cs="Arial"/>
                <w:sz w:val="18"/>
              </w:rPr>
            </w:pPr>
          </w:p>
        </w:tc>
        <w:tc>
          <w:tcPr>
            <w:tcW w:w="3296" w:type="dxa"/>
            <w:vMerge/>
            <w:vAlign w:val="center"/>
          </w:tcPr>
          <w:p w14:paraId="59A8A7F5" w14:textId="77777777" w:rsidR="00A07F82" w:rsidRPr="003B3B49" w:rsidRDefault="00A07F82" w:rsidP="00194164">
            <w:pPr>
              <w:keepNext/>
              <w:keepLines/>
              <w:spacing w:after="0"/>
              <w:jc w:val="center"/>
              <w:rPr>
                <w:rFonts w:ascii="Arial" w:hAnsi="Arial" w:cs="Arial"/>
                <w:sz w:val="18"/>
              </w:rPr>
            </w:pPr>
          </w:p>
        </w:tc>
      </w:tr>
      <w:tr w:rsidR="00A07F82" w:rsidRPr="003B3B49" w14:paraId="1ABFC505" w14:textId="77777777" w:rsidTr="00194164">
        <w:trPr>
          <w:trHeight w:val="218"/>
          <w:jc w:val="center"/>
        </w:trPr>
        <w:tc>
          <w:tcPr>
            <w:tcW w:w="0" w:type="auto"/>
            <w:vAlign w:val="center"/>
          </w:tcPr>
          <w:p w14:paraId="59C8D93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w:t>
            </w:r>
            <w:r w:rsidRPr="003B3B49">
              <w:rPr>
                <w:rFonts w:ascii="Arial" w:hAnsi="Arial" w:cs="Arial"/>
                <w:sz w:val="18"/>
              </w:rPr>
              <w:t>OCNG_RA</w:t>
            </w:r>
            <w:r w:rsidRPr="003B3B49">
              <w:rPr>
                <w:rFonts w:ascii="Arial" w:hAnsi="Arial" w:cs="Arial"/>
                <w:sz w:val="18"/>
                <w:vertAlign w:val="superscript"/>
              </w:rPr>
              <w:t xml:space="preserve"> Note</w:t>
            </w:r>
            <w:r w:rsidRPr="003B3B49">
              <w:rPr>
                <w:rFonts w:ascii="Arial" w:hAnsi="Arial" w:cs="Arial"/>
                <w:sz w:val="18"/>
                <w:vertAlign w:val="superscript"/>
                <w:lang w:eastAsia="ja-JP"/>
              </w:rPr>
              <w:t>1</w:t>
            </w:r>
          </w:p>
        </w:tc>
        <w:tc>
          <w:tcPr>
            <w:tcW w:w="0" w:type="auto"/>
            <w:vMerge/>
            <w:vAlign w:val="center"/>
          </w:tcPr>
          <w:p w14:paraId="09410871" w14:textId="77777777" w:rsidR="00A07F82" w:rsidRPr="003B3B49" w:rsidRDefault="00A07F82" w:rsidP="00194164">
            <w:pPr>
              <w:keepNext/>
              <w:keepLines/>
              <w:spacing w:after="0"/>
              <w:jc w:val="center"/>
              <w:rPr>
                <w:rFonts w:ascii="Arial" w:hAnsi="Arial" w:cs="Arial"/>
                <w:sz w:val="18"/>
              </w:rPr>
            </w:pPr>
          </w:p>
        </w:tc>
        <w:tc>
          <w:tcPr>
            <w:tcW w:w="3296" w:type="dxa"/>
            <w:vMerge/>
            <w:vAlign w:val="center"/>
          </w:tcPr>
          <w:p w14:paraId="1EED9026" w14:textId="77777777" w:rsidR="00A07F82" w:rsidRPr="003B3B49" w:rsidRDefault="00A07F82" w:rsidP="00194164">
            <w:pPr>
              <w:keepNext/>
              <w:keepLines/>
              <w:spacing w:after="0"/>
              <w:jc w:val="center"/>
              <w:rPr>
                <w:rFonts w:ascii="Arial" w:hAnsi="Arial" w:cs="Arial"/>
                <w:sz w:val="18"/>
              </w:rPr>
            </w:pPr>
          </w:p>
        </w:tc>
      </w:tr>
      <w:tr w:rsidR="00A07F82" w:rsidRPr="003B3B49" w14:paraId="15B7F21F" w14:textId="77777777" w:rsidTr="00194164">
        <w:trPr>
          <w:trHeight w:val="218"/>
          <w:jc w:val="center"/>
        </w:trPr>
        <w:tc>
          <w:tcPr>
            <w:tcW w:w="0" w:type="auto"/>
            <w:vAlign w:val="center"/>
          </w:tcPr>
          <w:p w14:paraId="49F601A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w:t>
            </w:r>
            <w:r w:rsidRPr="003B3B49">
              <w:rPr>
                <w:rFonts w:ascii="Arial" w:hAnsi="Arial" w:cs="Arial"/>
                <w:sz w:val="18"/>
              </w:rPr>
              <w:t>OCNG_RB</w:t>
            </w:r>
            <w:r w:rsidRPr="003B3B49">
              <w:rPr>
                <w:rFonts w:ascii="Arial" w:hAnsi="Arial" w:cs="Arial"/>
                <w:sz w:val="18"/>
                <w:vertAlign w:val="superscript"/>
              </w:rPr>
              <w:t xml:space="preserve"> Note</w:t>
            </w:r>
            <w:r w:rsidRPr="003B3B49">
              <w:rPr>
                <w:rFonts w:ascii="Arial" w:hAnsi="Arial" w:cs="Arial"/>
                <w:sz w:val="18"/>
                <w:vertAlign w:val="superscript"/>
                <w:lang w:eastAsia="ja-JP"/>
              </w:rPr>
              <w:t>1</w:t>
            </w:r>
          </w:p>
        </w:tc>
        <w:tc>
          <w:tcPr>
            <w:tcW w:w="0" w:type="auto"/>
            <w:vMerge/>
            <w:vAlign w:val="center"/>
          </w:tcPr>
          <w:p w14:paraId="7DAAE771" w14:textId="77777777" w:rsidR="00A07F82" w:rsidRPr="003B3B49" w:rsidRDefault="00A07F82" w:rsidP="00194164">
            <w:pPr>
              <w:keepNext/>
              <w:keepLines/>
              <w:spacing w:after="0"/>
              <w:jc w:val="center"/>
              <w:rPr>
                <w:rFonts w:ascii="Arial" w:hAnsi="Arial" w:cs="Arial"/>
                <w:sz w:val="18"/>
              </w:rPr>
            </w:pPr>
          </w:p>
        </w:tc>
        <w:tc>
          <w:tcPr>
            <w:tcW w:w="3296" w:type="dxa"/>
            <w:vMerge/>
            <w:vAlign w:val="center"/>
          </w:tcPr>
          <w:p w14:paraId="207DD097" w14:textId="77777777" w:rsidR="00A07F82" w:rsidRPr="003B3B49" w:rsidRDefault="00A07F82" w:rsidP="00194164">
            <w:pPr>
              <w:keepNext/>
              <w:keepLines/>
              <w:spacing w:after="0"/>
              <w:jc w:val="center"/>
              <w:rPr>
                <w:rFonts w:ascii="Arial" w:hAnsi="Arial" w:cs="Arial"/>
                <w:sz w:val="18"/>
              </w:rPr>
            </w:pPr>
          </w:p>
        </w:tc>
      </w:tr>
      <w:tr w:rsidR="00A07F82" w:rsidRPr="003B3B49" w14:paraId="490EB6FD" w14:textId="77777777" w:rsidTr="00194164">
        <w:trPr>
          <w:trHeight w:val="417"/>
          <w:jc w:val="center"/>
        </w:trPr>
        <w:tc>
          <w:tcPr>
            <w:tcW w:w="0" w:type="auto"/>
            <w:vAlign w:val="center"/>
          </w:tcPr>
          <w:p w14:paraId="4CD04AC1" w14:textId="77777777" w:rsidR="00A07F82" w:rsidRPr="003B3B49" w:rsidRDefault="00A07F82" w:rsidP="00194164">
            <w:pPr>
              <w:keepNext/>
              <w:keepLines/>
              <w:spacing w:after="0"/>
              <w:rPr>
                <w:rFonts w:ascii="Arial" w:hAnsi="Arial" w:cs="Arial"/>
                <w:sz w:val="18"/>
              </w:rPr>
            </w:pPr>
            <w:r w:rsidRPr="003B3B49">
              <w:rPr>
                <w:rFonts w:ascii="Arial" w:hAnsi="Arial" w:cs="Arial"/>
                <w:position w:val="-12"/>
                <w:sz w:val="18"/>
              </w:rPr>
              <w:object w:dxaOrig="400" w:dyaOrig="360" w14:anchorId="76EA334C">
                <v:shape id="_x0000_i1041" type="#_x0000_t75" style="width:20.5pt;height:20.5pt" o:ole="" fillcolor="window">
                  <v:imagedata r:id="rId21" o:title=""/>
                </v:shape>
                <o:OLEObject Type="Embed" ProgID="Equation.3" ShapeID="_x0000_i1041" DrawAspect="Content" ObjectID="_1761719293" r:id="rId43"/>
              </w:object>
            </w:r>
          </w:p>
        </w:tc>
        <w:tc>
          <w:tcPr>
            <w:tcW w:w="0" w:type="auto"/>
            <w:vAlign w:val="center"/>
          </w:tcPr>
          <w:p w14:paraId="6DD0B07E"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dBm/15 kHz</w:t>
            </w:r>
          </w:p>
        </w:tc>
        <w:tc>
          <w:tcPr>
            <w:tcW w:w="3296" w:type="dxa"/>
            <w:vAlign w:val="center"/>
          </w:tcPr>
          <w:p w14:paraId="7A0FBE91" w14:textId="77777777" w:rsidR="00A07F82" w:rsidRPr="003B3B49" w:rsidRDefault="00A07F82" w:rsidP="00194164">
            <w:pPr>
              <w:keepNext/>
              <w:keepLines/>
              <w:spacing w:after="0"/>
              <w:jc w:val="center"/>
              <w:rPr>
                <w:rFonts w:ascii="Arial" w:hAnsi="Arial" w:cs="Arial"/>
                <w:sz w:val="18"/>
              </w:rPr>
            </w:pPr>
            <w:r w:rsidRPr="003B3B49">
              <w:rPr>
                <w:rFonts w:ascii="Arial" w:hAnsi="Arial" w:cs="v4.2.0"/>
                <w:sz w:val="18"/>
                <w:lang w:eastAsia="ja-JP"/>
              </w:rPr>
              <w:t>-88+TT</w:t>
            </w:r>
          </w:p>
        </w:tc>
      </w:tr>
      <w:tr w:rsidR="00A07F82" w:rsidRPr="003B3B49" w14:paraId="71F790E2" w14:textId="77777777" w:rsidTr="00194164">
        <w:trPr>
          <w:trHeight w:val="409"/>
          <w:jc w:val="center"/>
        </w:trPr>
        <w:tc>
          <w:tcPr>
            <w:tcW w:w="0" w:type="auto"/>
            <w:vAlign w:val="center"/>
          </w:tcPr>
          <w:p w14:paraId="548EDA8E" w14:textId="77777777" w:rsidR="00A07F82" w:rsidRPr="003B3B49" w:rsidRDefault="00A07F82" w:rsidP="00194164">
            <w:pPr>
              <w:keepNext/>
              <w:keepLines/>
              <w:spacing w:after="0"/>
              <w:rPr>
                <w:rFonts w:ascii="Arial" w:hAnsi="Arial" w:cs="Arial"/>
                <w:sz w:val="18"/>
              </w:rPr>
            </w:pPr>
            <w:r w:rsidRPr="003B3B49">
              <w:rPr>
                <w:rFonts w:ascii="Arial" w:hAnsi="Arial" w:cs="Arial"/>
                <w:position w:val="-12"/>
                <w:sz w:val="18"/>
              </w:rPr>
              <w:object w:dxaOrig="620" w:dyaOrig="380" w14:anchorId="11BED7EF">
                <v:shape id="_x0000_i1042" type="#_x0000_t75" style="width:30pt;height:20.5pt" o:ole="" fillcolor="window">
                  <v:imagedata r:id="rId25" o:title=""/>
                </v:shape>
                <o:OLEObject Type="Embed" ProgID="Equation.3" ShapeID="_x0000_i1042" DrawAspect="Content" ObjectID="_1761719294" r:id="rId44"/>
              </w:object>
            </w:r>
          </w:p>
        </w:tc>
        <w:tc>
          <w:tcPr>
            <w:tcW w:w="0" w:type="auto"/>
            <w:vAlign w:val="center"/>
          </w:tcPr>
          <w:p w14:paraId="076360D7"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3296" w:type="dxa"/>
            <w:vAlign w:val="center"/>
          </w:tcPr>
          <w:p w14:paraId="0A86D720"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ja-JP"/>
              </w:rPr>
              <w:t>4</w:t>
            </w:r>
          </w:p>
        </w:tc>
      </w:tr>
      <w:tr w:rsidR="00A07F82" w:rsidRPr="003B3B49" w14:paraId="49B8836E" w14:textId="77777777" w:rsidTr="00194164">
        <w:trPr>
          <w:trHeight w:val="409"/>
          <w:jc w:val="center"/>
        </w:trPr>
        <w:tc>
          <w:tcPr>
            <w:tcW w:w="0" w:type="auto"/>
            <w:vAlign w:val="center"/>
          </w:tcPr>
          <w:p w14:paraId="417E1906" w14:textId="77777777" w:rsidR="00A07F82" w:rsidRPr="003B3B49" w:rsidRDefault="00A07F82" w:rsidP="00194164">
            <w:pPr>
              <w:keepNext/>
              <w:keepLines/>
              <w:spacing w:after="0"/>
              <w:rPr>
                <w:rFonts w:ascii="Arial" w:hAnsi="Arial" w:cs="Arial"/>
                <w:sz w:val="18"/>
              </w:rPr>
            </w:pPr>
            <w:r w:rsidRPr="003B3B49">
              <w:rPr>
                <w:rFonts w:ascii="Arial" w:hAnsi="Arial" w:cs="Arial"/>
                <w:position w:val="-12"/>
                <w:sz w:val="18"/>
              </w:rPr>
              <w:object w:dxaOrig="760" w:dyaOrig="380" w14:anchorId="616E9FE6">
                <v:shape id="_x0000_i1043" type="#_x0000_t75" style="width:35.5pt;height:20.5pt" o:ole="" fillcolor="window">
                  <v:imagedata r:id="rId31" o:title=""/>
                </v:shape>
                <o:OLEObject Type="Embed" ProgID="Equation.3" ShapeID="_x0000_i1043" DrawAspect="Content" ObjectID="_1761719295" r:id="rId45"/>
              </w:object>
            </w:r>
          </w:p>
        </w:tc>
        <w:tc>
          <w:tcPr>
            <w:tcW w:w="0" w:type="auto"/>
            <w:vAlign w:val="center"/>
          </w:tcPr>
          <w:p w14:paraId="1D92DCD0"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3296" w:type="dxa"/>
            <w:vAlign w:val="center"/>
          </w:tcPr>
          <w:p w14:paraId="262DE50A"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4+TT</w:t>
            </w:r>
          </w:p>
        </w:tc>
      </w:tr>
      <w:tr w:rsidR="00A07F82" w:rsidRPr="003B3B49" w14:paraId="0444F5CD" w14:textId="77777777" w:rsidTr="00194164">
        <w:trPr>
          <w:jc w:val="center"/>
        </w:trPr>
        <w:tc>
          <w:tcPr>
            <w:tcW w:w="0" w:type="auto"/>
            <w:vAlign w:val="center"/>
          </w:tcPr>
          <w:p w14:paraId="4696E1C9"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Antenna Configuration</w:t>
            </w:r>
          </w:p>
        </w:tc>
        <w:tc>
          <w:tcPr>
            <w:tcW w:w="0" w:type="auto"/>
            <w:vAlign w:val="center"/>
          </w:tcPr>
          <w:p w14:paraId="2560B928" w14:textId="77777777" w:rsidR="00A07F82" w:rsidRPr="003B3B49" w:rsidRDefault="00A07F82" w:rsidP="00194164">
            <w:pPr>
              <w:keepNext/>
              <w:keepLines/>
              <w:spacing w:after="0"/>
              <w:jc w:val="center"/>
              <w:rPr>
                <w:rFonts w:ascii="Arial" w:hAnsi="Arial" w:cs="Arial"/>
                <w:sz w:val="18"/>
              </w:rPr>
            </w:pPr>
          </w:p>
        </w:tc>
        <w:tc>
          <w:tcPr>
            <w:tcW w:w="3296" w:type="dxa"/>
            <w:vAlign w:val="center"/>
          </w:tcPr>
          <w:p w14:paraId="0AAC04E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1x1</w:t>
            </w:r>
          </w:p>
        </w:tc>
      </w:tr>
      <w:tr w:rsidR="00A07F82" w:rsidRPr="003B3B49" w14:paraId="58E491AD" w14:textId="77777777" w:rsidTr="00194164">
        <w:trPr>
          <w:jc w:val="center"/>
        </w:trPr>
        <w:tc>
          <w:tcPr>
            <w:tcW w:w="0" w:type="auto"/>
            <w:vAlign w:val="center"/>
          </w:tcPr>
          <w:p w14:paraId="649671D1"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Propagation condition</w:t>
            </w:r>
          </w:p>
        </w:tc>
        <w:tc>
          <w:tcPr>
            <w:tcW w:w="0" w:type="auto"/>
            <w:vAlign w:val="center"/>
          </w:tcPr>
          <w:p w14:paraId="7A994F8A"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w:t>
            </w:r>
          </w:p>
        </w:tc>
        <w:tc>
          <w:tcPr>
            <w:tcW w:w="3296" w:type="dxa"/>
            <w:vAlign w:val="center"/>
          </w:tcPr>
          <w:p w14:paraId="668D618F"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AWGN</w:t>
            </w:r>
          </w:p>
        </w:tc>
      </w:tr>
      <w:tr w:rsidR="00A07F82" w:rsidRPr="003B3B49" w14:paraId="734F16AB" w14:textId="77777777" w:rsidTr="00194164">
        <w:trPr>
          <w:jc w:val="center"/>
        </w:trPr>
        <w:tc>
          <w:tcPr>
            <w:tcW w:w="6646" w:type="dxa"/>
            <w:gridSpan w:val="3"/>
            <w:vAlign w:val="center"/>
          </w:tcPr>
          <w:p w14:paraId="53B574CF" w14:textId="77777777" w:rsidR="00A07F82" w:rsidRPr="003B3B49" w:rsidRDefault="00A07F82" w:rsidP="00194164">
            <w:pPr>
              <w:pStyle w:val="TAN"/>
              <w:rPr>
                <w:lang w:eastAsia="ja-JP"/>
              </w:rPr>
            </w:pPr>
            <w:r w:rsidRPr="003B3B49">
              <w:t xml:space="preserve">Note </w:t>
            </w:r>
            <w:r w:rsidRPr="003B3B49">
              <w:rPr>
                <w:lang w:eastAsia="ja-JP"/>
              </w:rPr>
              <w:t>1</w:t>
            </w:r>
            <w:r w:rsidRPr="003B3B49">
              <w:tab/>
            </w:r>
            <w:r w:rsidRPr="003B3B49">
              <w:rPr>
                <w:lang w:eastAsia="ja-JP"/>
              </w:rPr>
              <w:t>NOC</w:t>
            </w:r>
            <w:r w:rsidRPr="003B3B49">
              <w:t xml:space="preserve">NG shall be used such that </w:t>
            </w:r>
            <w:r w:rsidRPr="003B3B49">
              <w:rPr>
                <w:lang w:eastAsia="ja-JP"/>
              </w:rPr>
              <w:t xml:space="preserve">the cell is </w:t>
            </w:r>
            <w:r w:rsidRPr="003B3B49">
              <w:t>fully allocated, and a constant total transmitted power spectral density is achieved for all OFDM symbols.</w:t>
            </w:r>
          </w:p>
        </w:tc>
      </w:tr>
    </w:tbl>
    <w:p w14:paraId="3C25866C" w14:textId="77777777" w:rsidR="00A07F82" w:rsidRPr="003B3B49" w:rsidRDefault="00A07F82" w:rsidP="00A07F82"/>
    <w:p w14:paraId="06A2B115" w14:textId="77777777" w:rsidR="00A07F82" w:rsidRPr="003B3B49" w:rsidRDefault="00A07F82" w:rsidP="00A07F82">
      <w:pPr>
        <w:rPr>
          <w:lang w:eastAsia="zh-CN"/>
        </w:rPr>
      </w:pPr>
      <w:r w:rsidRPr="003B3B49">
        <w:t xml:space="preserve">The UE transmit timing offset shall be within the requirements in Table </w:t>
      </w:r>
      <w:r w:rsidRPr="003B3B49">
        <w:rPr>
          <w:snapToGrid w:val="0"/>
        </w:rPr>
        <w:t>13.4.1.1.5-2</w:t>
      </w:r>
      <w:r w:rsidRPr="003B3B49">
        <w:rPr>
          <w:lang w:eastAsia="zh-CN"/>
        </w:rPr>
        <w:t>.</w:t>
      </w:r>
    </w:p>
    <w:p w14:paraId="2A702FEC" w14:textId="77777777" w:rsidR="00A07F82" w:rsidRPr="003B3B49" w:rsidRDefault="00A07F82" w:rsidP="00A07F82">
      <w:pPr>
        <w:pStyle w:val="TH"/>
        <w:rPr>
          <w:lang w:eastAsia="x-none"/>
        </w:rPr>
      </w:pPr>
      <w:r w:rsidRPr="003B3B49">
        <w:rPr>
          <w:snapToGrid w:val="0"/>
        </w:rPr>
        <w:t>Table 13.</w:t>
      </w:r>
      <w:r w:rsidRPr="003B3B49">
        <w:rPr>
          <w:snapToGrid w:val="0"/>
          <w:lang w:eastAsia="zh-CN"/>
        </w:rPr>
        <w:t>4.1</w:t>
      </w:r>
      <w:r w:rsidRPr="003B3B49">
        <w:rPr>
          <w:snapToGrid w:val="0"/>
        </w:rPr>
        <w:t>.1.</w:t>
      </w:r>
      <w:r w:rsidRPr="003B3B49">
        <w:rPr>
          <w:snapToGrid w:val="0"/>
          <w:lang w:eastAsia="zh-CN"/>
        </w:rPr>
        <w:t>5</w:t>
      </w:r>
      <w:r w:rsidRPr="003B3B49">
        <w:rPr>
          <w:rFonts w:hint="eastAsia"/>
          <w:snapToGrid w:val="0"/>
          <w:lang w:eastAsia="zh-CN"/>
        </w:rPr>
        <w:t>-</w:t>
      </w:r>
      <w:r w:rsidRPr="003B3B49">
        <w:rPr>
          <w:snapToGrid w:val="0"/>
          <w:lang w:eastAsia="zh-CN"/>
        </w:rPr>
        <w:t>2</w:t>
      </w:r>
      <w:r w:rsidRPr="003B3B49">
        <w:rPr>
          <w:snapToGrid w:val="0"/>
        </w:rPr>
        <w:t>: T</w:t>
      </w:r>
      <w:r w:rsidRPr="003B3B49">
        <w:rPr>
          <w:snapToGrid w:val="0"/>
          <w:vertAlign w:val="subscript"/>
        </w:rPr>
        <w:t>e</w:t>
      </w:r>
      <w:r w:rsidRPr="003B3B49">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A07F82" w:rsidRPr="003B3B49" w14:paraId="24711CB1" w14:textId="77777777" w:rsidTr="00194164">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2CEB3A8A" w14:textId="77777777" w:rsidR="00A07F82" w:rsidRPr="003B3B49" w:rsidRDefault="00A07F82" w:rsidP="00194164">
            <w:pPr>
              <w:spacing w:after="0"/>
              <w:jc w:val="center"/>
              <w:rPr>
                <w:rFonts w:ascii="Arial" w:hAnsi="Arial" w:cs="Arial"/>
                <w:b/>
                <w:sz w:val="18"/>
                <w:lang w:eastAsia="ja-JP"/>
              </w:rPr>
            </w:pPr>
            <w:r w:rsidRPr="003B3B49">
              <w:rPr>
                <w:rFonts w:ascii="Arial" w:hAnsi="Arial" w:cs="Arial"/>
                <w:b/>
                <w:sz w:val="18"/>
                <w:lang w:eastAsia="ja-JP"/>
              </w:rPr>
              <w:t>Downlink Bandwidth (MHz)</w:t>
            </w:r>
          </w:p>
        </w:tc>
        <w:tc>
          <w:tcPr>
            <w:tcW w:w="3266" w:type="dxa"/>
            <w:tcBorders>
              <w:top w:val="single" w:sz="4" w:space="0" w:color="auto"/>
              <w:left w:val="single" w:sz="4" w:space="0" w:color="auto"/>
              <w:bottom w:val="single" w:sz="4" w:space="0" w:color="auto"/>
              <w:right w:val="single" w:sz="4" w:space="0" w:color="auto"/>
            </w:tcBorders>
            <w:hideMark/>
          </w:tcPr>
          <w:p w14:paraId="573196C0" w14:textId="77777777" w:rsidR="00A07F82" w:rsidRPr="003B3B49" w:rsidRDefault="00A07F82" w:rsidP="00194164">
            <w:pPr>
              <w:spacing w:after="0"/>
              <w:jc w:val="center"/>
              <w:rPr>
                <w:rFonts w:ascii="Arial" w:hAnsi="Arial" w:cs="Arial"/>
                <w:b/>
                <w:sz w:val="18"/>
                <w:lang w:eastAsia="ja-JP"/>
              </w:rPr>
            </w:pPr>
            <w:r w:rsidRPr="003B3B49">
              <w:rPr>
                <w:rFonts w:ascii="Arial" w:hAnsi="Arial" w:cs="Arial"/>
                <w:b/>
                <w:sz w:val="18"/>
                <w:lang w:eastAsia="ja-JP"/>
              </w:rPr>
              <w:t>T</w:t>
            </w:r>
            <w:r w:rsidRPr="003B3B49">
              <w:rPr>
                <w:rFonts w:ascii="Arial" w:hAnsi="Arial" w:cs="Arial"/>
                <w:b/>
                <w:sz w:val="18"/>
                <w:vertAlign w:val="subscript"/>
                <w:lang w:eastAsia="ja-JP"/>
              </w:rPr>
              <w:t>e_</w:t>
            </w:r>
          </w:p>
        </w:tc>
      </w:tr>
      <w:tr w:rsidR="00A07F82" w:rsidRPr="003B3B49" w14:paraId="3B62051E" w14:textId="77777777" w:rsidTr="00194164">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22667D15" w14:textId="77777777" w:rsidR="00A07F82" w:rsidRPr="003B3B49" w:rsidRDefault="00A07F82" w:rsidP="00194164">
            <w:pPr>
              <w:spacing w:after="0"/>
              <w:jc w:val="center"/>
              <w:rPr>
                <w:rFonts w:ascii="Arial" w:hAnsi="Arial" w:cs="Arial"/>
                <w:sz w:val="18"/>
                <w:lang w:eastAsia="zh-CN"/>
              </w:rPr>
            </w:pPr>
            <w:r w:rsidRPr="003B3B49">
              <w:rPr>
                <w:rFonts w:ascii="Arial" w:hAnsi="Arial" w:cs="Arial"/>
                <w:sz w:val="18"/>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50D94CBE" w14:textId="6F54AD88" w:rsidR="00A07F82" w:rsidRPr="003B3B49" w:rsidRDefault="00A07F82" w:rsidP="00194164">
            <w:pPr>
              <w:spacing w:after="0"/>
              <w:jc w:val="center"/>
              <w:rPr>
                <w:rFonts w:ascii="Arial" w:hAnsi="Arial" w:cs="Arial"/>
                <w:sz w:val="18"/>
                <w:vertAlign w:val="superscript"/>
                <w:lang w:eastAsia="ja-JP"/>
              </w:rPr>
            </w:pPr>
            <w:r w:rsidRPr="003B3B49">
              <w:rPr>
                <w:rFonts w:ascii="Arial" w:hAnsi="Arial" w:cs="Arial"/>
                <w:sz w:val="18"/>
              </w:rPr>
              <w:t>([97</w:t>
            </w:r>
            <w:ins w:id="89" w:author="Karajani Bledar (1CD2)" w:date="2023-11-15T11:33:00Z">
              <w:r w:rsidR="005D1634" w:rsidRPr="005D1634">
                <w:rPr>
                  <w:highlight w:val="cyan"/>
                </w:rPr>
                <w:t>–</w:t>
              </w:r>
            </w:ins>
            <w:ins w:id="90" w:author="Karajani Bledar (1CD2)" w:date="2023-11-15T11:32:00Z">
              <w:r w:rsidR="005D1634" w:rsidRPr="005D1634">
                <w:rPr>
                  <w:highlight w:val="cyan"/>
                </w:rPr>
                <w:t xml:space="preserve"> T</w:t>
              </w:r>
            </w:ins>
            <w:ins w:id="91" w:author="Karajani Bledar (1CD2)" w:date="2023-11-15T11:33:00Z">
              <w:r w:rsidR="005D1634" w:rsidRPr="005D1634">
                <w:rPr>
                  <w:highlight w:val="cyan"/>
                  <w:vertAlign w:val="subscript"/>
                </w:rPr>
                <w:t>GNSS_m</w:t>
              </w:r>
            </w:ins>
            <w:ins w:id="92" w:author="Karajani Bledar (1CD2)" w:date="2023-11-15T11:32:00Z">
              <w:r w:rsidR="005D1634" w:rsidRPr="005D1634">
                <w:rPr>
                  <w:highlight w:val="cyan"/>
                  <w:vertAlign w:val="subscript"/>
                </w:rPr>
                <w:t>argin</w:t>
              </w:r>
            </w:ins>
            <w:r w:rsidRPr="003B3B49">
              <w:rPr>
                <w:rFonts w:ascii="Arial" w:hAnsi="Arial" w:cs="Arial"/>
                <w:sz w:val="18"/>
              </w:rPr>
              <w:t>]+TT)*T</w:t>
            </w:r>
            <w:r w:rsidRPr="003B3B49">
              <w:rPr>
                <w:rFonts w:ascii="Arial" w:hAnsi="Arial" w:cs="Arial"/>
                <w:sz w:val="18"/>
                <w:vertAlign w:val="subscript"/>
              </w:rPr>
              <w:t>S</w:t>
            </w:r>
          </w:p>
        </w:tc>
      </w:tr>
      <w:tr w:rsidR="00A07F82" w:rsidRPr="003B3B49" w14:paraId="3AA61AEC" w14:textId="77777777" w:rsidTr="00194164">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3A6B1F8C" w14:textId="77777777" w:rsidR="00A07F82" w:rsidRPr="003B3B49" w:rsidRDefault="00A07F82" w:rsidP="00194164">
            <w:pPr>
              <w:spacing w:after="0"/>
              <w:ind w:left="851" w:hanging="851"/>
              <w:rPr>
                <w:rFonts w:ascii="Arial" w:hAnsi="Arial" w:cs="Arial"/>
                <w:sz w:val="18"/>
                <w:lang w:eastAsia="ja-JP"/>
              </w:rPr>
            </w:pPr>
            <w:r w:rsidRPr="003B3B49">
              <w:rPr>
                <w:rFonts w:ascii="Arial" w:hAnsi="Arial" w:cs="Arial"/>
                <w:sz w:val="18"/>
                <w:lang w:eastAsia="ja-JP"/>
              </w:rPr>
              <w:t>NOTE 1:</w:t>
            </w:r>
            <w:r w:rsidRPr="003B3B49">
              <w:rPr>
                <w:rFonts w:ascii="Arial" w:hAnsi="Arial" w:cs="Arial"/>
                <w:sz w:val="18"/>
                <w:lang w:eastAsia="ja-JP"/>
              </w:rPr>
              <w:tab/>
              <w:t>T</w:t>
            </w:r>
            <w:r w:rsidRPr="003B3B49">
              <w:rPr>
                <w:rFonts w:ascii="Arial" w:hAnsi="Arial" w:cs="Arial"/>
                <w:sz w:val="18"/>
                <w:vertAlign w:val="subscript"/>
                <w:lang w:eastAsia="ja-JP"/>
              </w:rPr>
              <w:t>S</w:t>
            </w:r>
            <w:r w:rsidRPr="003B3B49">
              <w:rPr>
                <w:rFonts w:ascii="Arial" w:hAnsi="Arial" w:cs="Arial"/>
                <w:sz w:val="18"/>
                <w:lang w:eastAsia="ja-JP"/>
              </w:rPr>
              <w:t xml:space="preserve"> is the basic timing unit defined in 3GPP TS 36.211 [9]</w:t>
            </w:r>
          </w:p>
        </w:tc>
      </w:tr>
    </w:tbl>
    <w:p w14:paraId="11639A24" w14:textId="77777777" w:rsidR="00A07F82" w:rsidRPr="003B3B49" w:rsidRDefault="00A07F82" w:rsidP="00A07F82">
      <w:pPr>
        <w:rPr>
          <w:lang w:eastAsia="zh-CN"/>
        </w:rPr>
      </w:pPr>
    </w:p>
    <w:p w14:paraId="351D18B7" w14:textId="5B990D99" w:rsidR="00A07F82" w:rsidRPr="003B3B49" w:rsidRDefault="00A07F82" w:rsidP="00A07F82">
      <w:r w:rsidRPr="003B3B49">
        <w:t xml:space="preserve">The reference point for the UE initial transmit timing control test requirement shall be the downlink timing minus </w:t>
      </w:r>
      <m:oMath>
        <m:d>
          <m:dPr>
            <m:ctrlPr>
              <w:ins w:id="93" w:author="5771" w:date="2023-09-08T14:35:00Z">
                <w:rPr>
                  <w:rFonts w:ascii="Cambria Math" w:hAnsi="Cambria Math"/>
                  <w:i/>
                  <w:noProof/>
                </w:rPr>
              </w:ins>
            </m:ctrlPr>
          </m:dPr>
          <m:e>
            <m:sSub>
              <m:sSubPr>
                <m:ctrlPr>
                  <w:ins w:id="94" w:author="5771" w:date="2023-09-08T14:35:00Z">
                    <w:rPr>
                      <w:rFonts w:ascii="Cambria Math" w:hAnsi="Cambria Math"/>
                      <w:i/>
                      <w:noProof/>
                    </w:rPr>
                  </w:ins>
                </m:ctrlPr>
              </m:sSubPr>
              <m:e>
                <m:r>
                  <w:ins w:id="95" w:author="5771" w:date="2023-09-08T14:35:00Z">
                    <w:rPr>
                      <w:rFonts w:ascii="Cambria Math" w:hAnsi="Cambria Math"/>
                      <w:noProof/>
                    </w:rPr>
                    <m:t>N</m:t>
                  </w:ins>
                </m:r>
              </m:e>
              <m:sub>
                <m:r>
                  <w:ins w:id="96" w:author="5771" w:date="2023-09-08T14:35:00Z">
                    <w:rPr>
                      <w:rFonts w:ascii="Cambria Math" w:hAnsi="Cambria Math"/>
                      <w:noProof/>
                    </w:rPr>
                    <m:t>TA_Ref</m:t>
                  </w:ins>
                </m:r>
              </m:sub>
            </m:sSub>
            <m:r>
              <w:ins w:id="97" w:author="5771" w:date="2023-09-08T14:35:00Z">
                <w:rPr>
                  <w:rFonts w:ascii="Cambria Math" w:hAnsi="Cambria Math"/>
                  <w:noProof/>
                </w:rPr>
                <m:t>+</m:t>
              </w:ins>
            </m:r>
            <m:sSub>
              <m:sSubPr>
                <m:ctrlPr>
                  <w:ins w:id="98" w:author="5771" w:date="2023-09-08T14:35:00Z">
                    <w:rPr>
                      <w:rFonts w:ascii="Cambria Math" w:hAnsi="Cambria Math"/>
                      <w:i/>
                      <w:noProof/>
                    </w:rPr>
                  </w:ins>
                </m:ctrlPr>
              </m:sSubPr>
              <m:e>
                <m:r>
                  <w:ins w:id="99" w:author="5771" w:date="2023-09-08T14:35:00Z">
                    <w:rPr>
                      <w:rFonts w:ascii="Cambria Math" w:hAnsi="Cambria Math"/>
                      <w:noProof/>
                    </w:rPr>
                    <m:t>N</m:t>
                  </w:ins>
                </m:r>
              </m:e>
              <m:sub>
                <m:r>
                  <w:ins w:id="100" w:author="5771" w:date="2023-09-08T14:35:00Z">
                    <w:rPr>
                      <w:rFonts w:ascii="Cambria Math" w:hAnsi="Cambria Math"/>
                      <w:noProof/>
                    </w:rPr>
                    <m:t>TAoffset</m:t>
                  </w:ins>
                </m:r>
              </m:sub>
            </m:sSub>
            <m:r>
              <w:ins w:id="101" w:author="5771" w:date="2023-09-08T14:35:00Z">
                <w:rPr>
                  <w:rFonts w:ascii="Cambria Math" w:hAnsi="Cambria Math"/>
                  <w:noProof/>
                </w:rPr>
                <m:t>+</m:t>
              </w:ins>
            </m:r>
            <m:sSub>
              <m:sSubPr>
                <m:ctrlPr>
                  <w:ins w:id="102" w:author="5771" w:date="2023-09-08T14:35:00Z">
                    <w:rPr>
                      <w:rFonts w:ascii="Cambria Math" w:hAnsi="Cambria Math"/>
                      <w:i/>
                      <w:noProof/>
                    </w:rPr>
                  </w:ins>
                </m:ctrlPr>
              </m:sSubPr>
              <m:e>
                <m:r>
                  <w:ins w:id="103" w:author="5771" w:date="2023-09-08T14:35:00Z">
                    <w:rPr>
                      <w:rFonts w:ascii="Cambria Math" w:hAnsi="Cambria Math"/>
                      <w:noProof/>
                    </w:rPr>
                    <m:t>N</m:t>
                  </w:ins>
                </m:r>
              </m:e>
              <m:sub>
                <m:r>
                  <w:ins w:id="104" w:author="5771" w:date="2023-09-08T14:35:00Z">
                    <w:rPr>
                      <w:rFonts w:ascii="Cambria Math" w:hAnsi="Cambria Math"/>
                      <w:noProof/>
                    </w:rPr>
                    <m:t>TA,common</m:t>
                  </w:ins>
                </m:r>
              </m:sub>
            </m:sSub>
            <m:r>
              <w:ins w:id="105" w:author="5771" w:date="2023-09-08T14:35:00Z">
                <w:rPr>
                  <w:rFonts w:ascii="Cambria Math" w:hAnsi="Cambria Math"/>
                  <w:noProof/>
                </w:rPr>
                <m:t>+</m:t>
              </w:ins>
            </m:r>
            <m:sSub>
              <m:sSubPr>
                <m:ctrlPr>
                  <w:ins w:id="106" w:author="5771" w:date="2023-09-08T14:35:00Z">
                    <w:rPr>
                      <w:rFonts w:ascii="Cambria Math" w:hAnsi="Cambria Math"/>
                      <w:i/>
                      <w:noProof/>
                    </w:rPr>
                  </w:ins>
                </m:ctrlPr>
              </m:sSubPr>
              <m:e>
                <m:r>
                  <w:ins w:id="107" w:author="5771" w:date="2023-09-08T14:35:00Z">
                    <w:rPr>
                      <w:rFonts w:ascii="Cambria Math" w:hAnsi="Cambria Math"/>
                      <w:noProof/>
                    </w:rPr>
                    <m:t>N</m:t>
                  </w:ins>
                </m:r>
              </m:e>
              <m:sub>
                <m:r>
                  <w:ins w:id="108" w:author="5771" w:date="2023-09-08T14:35:00Z">
                    <w:rPr>
                      <w:rFonts w:ascii="Cambria Math" w:hAnsi="Cambria Math"/>
                      <w:noProof/>
                    </w:rPr>
                    <m:t>TA, UE-specific</m:t>
                  </w:ins>
                </m:r>
              </m:sub>
            </m:sSub>
          </m:e>
        </m:d>
        <m:r>
          <w:ins w:id="109" w:author="5771" w:date="2023-09-08T14:35:00Z">
            <w:rPr>
              <w:rFonts w:ascii="Cambria Math" w:hAnsi="Cambria Math"/>
              <w:noProof/>
            </w:rPr>
            <m:t>×</m:t>
          </w:ins>
        </m:r>
        <m:sSub>
          <m:sSubPr>
            <m:ctrlPr>
              <w:ins w:id="110" w:author="5771" w:date="2023-09-08T14:35:00Z">
                <w:rPr>
                  <w:rFonts w:ascii="Cambria Math" w:hAnsi="Cambria Math"/>
                  <w:i/>
                  <w:noProof/>
                </w:rPr>
              </w:ins>
            </m:ctrlPr>
          </m:sSubPr>
          <m:e>
            <m:r>
              <w:ins w:id="111" w:author="5771" w:date="2023-09-08T14:35:00Z">
                <w:rPr>
                  <w:rFonts w:ascii="Cambria Math" w:hAnsi="Cambria Math"/>
                  <w:noProof/>
                </w:rPr>
                <m:t>T</m:t>
              </w:ins>
            </m:r>
          </m:e>
          <m:sub>
            <m:r>
              <w:ins w:id="112" w:author="5771" w:date="2023-09-08T14:35:00Z">
                <w:rPr>
                  <w:rFonts w:ascii="Cambria Math" w:hAnsi="Cambria Math"/>
                  <w:noProof/>
                </w:rPr>
                <m:t>s</m:t>
              </w:ins>
            </m:r>
          </m:sub>
        </m:sSub>
      </m:oMath>
      <w:r w:rsidR="005D1634">
        <w:t xml:space="preserve"> </w:t>
      </w:r>
      <w:r w:rsidRPr="003B3B49">
        <w:t>.</w:t>
      </w:r>
    </w:p>
    <w:p w14:paraId="384A02D1" w14:textId="77777777" w:rsidR="00A07F82" w:rsidRPr="003B3B49" w:rsidRDefault="00A07F82" w:rsidP="00A07F82">
      <w:pPr>
        <w:rPr>
          <w:color w:val="FF0000"/>
        </w:rPr>
      </w:pPr>
      <w:r w:rsidRPr="003B3B49">
        <w:rPr>
          <w:color w:val="FF0000"/>
        </w:rPr>
        <w:t xml:space="preserve">The UE shall be capable of changing the transmission timing according to the received downlink frame. When the transmission timing error between the UE and the reference cell exceeds </w:t>
      </w:r>
      <w:r w:rsidRPr="003B3B49">
        <w:rPr>
          <w:rFonts w:cs="v4.2.0"/>
          <w:color w:val="FF0000"/>
        </w:rPr>
        <w:sym w:font="Symbol" w:char="F0B1"/>
      </w:r>
      <w:r w:rsidRPr="003B3B49">
        <w:rPr>
          <w:rFonts w:cs="v4.2.0"/>
          <w:color w:val="FF0000"/>
        </w:rPr>
        <w:t>T</w:t>
      </w:r>
      <w:r w:rsidRPr="003B3B49">
        <w:rPr>
          <w:rFonts w:cs="v4.2.0"/>
          <w:color w:val="FF0000"/>
          <w:vertAlign w:val="subscript"/>
        </w:rPr>
        <w:t>e</w:t>
      </w:r>
      <w:r w:rsidRPr="003B3B49">
        <w:rPr>
          <w:color w:val="FF0000"/>
        </w:rPr>
        <w:t xml:space="preserve"> the UE is required to adjust its timing to within </w:t>
      </w:r>
      <w:r w:rsidRPr="003B3B49">
        <w:rPr>
          <w:rFonts w:cs="v4.2.0"/>
          <w:color w:val="FF0000"/>
        </w:rPr>
        <w:sym w:font="Symbol" w:char="F0B1"/>
      </w:r>
      <w:r w:rsidRPr="003B3B49">
        <w:rPr>
          <w:rFonts w:cs="v4.2.0"/>
          <w:color w:val="FF0000"/>
        </w:rPr>
        <w:t>T</w:t>
      </w:r>
      <w:r w:rsidRPr="003B3B49">
        <w:rPr>
          <w:rFonts w:cs="v4.2.0"/>
          <w:color w:val="FF0000"/>
          <w:vertAlign w:val="subscript"/>
        </w:rPr>
        <w:t>e</w:t>
      </w:r>
      <w:r w:rsidRPr="003B3B49">
        <w:rPr>
          <w:color w:val="FF0000"/>
        </w:rPr>
        <w:t>.</w:t>
      </w:r>
    </w:p>
    <w:p w14:paraId="0A5AD9B4" w14:textId="77777777" w:rsidR="00A07F82" w:rsidRPr="003B3B49" w:rsidRDefault="00A07F82" w:rsidP="00A07F82">
      <w:r w:rsidRPr="003B3B49">
        <w:t>All adjustments made to the UE uplink timing shall follow</w:t>
      </w:r>
      <w:r w:rsidRPr="003B3B49">
        <w:rPr>
          <w:lang w:eastAsia="zh-CN"/>
        </w:rPr>
        <w:t xml:space="preserve"> three</w:t>
      </w:r>
      <w:r w:rsidRPr="003B3B49">
        <w:t xml:space="preserve"> rules:</w:t>
      </w:r>
    </w:p>
    <w:p w14:paraId="5A5E96B2" w14:textId="77777777" w:rsidR="00A07F82" w:rsidRPr="003B3B49" w:rsidRDefault="00A07F82" w:rsidP="00A07F82">
      <w:pPr>
        <w:pStyle w:val="B1"/>
      </w:pPr>
      <w:r w:rsidRPr="003B3B49">
        <w:t>1)</w:t>
      </w:r>
      <w:r w:rsidRPr="003B3B49">
        <w:tab/>
        <w:t>The maximum amount of the magnitude of the timing change in one adjustment shall be ([58.33]+TT)*T</w:t>
      </w:r>
      <w:r w:rsidRPr="003B3B49">
        <w:rPr>
          <w:vertAlign w:val="subscript"/>
        </w:rPr>
        <w:t>S</w:t>
      </w:r>
      <w:r w:rsidRPr="003B3B49">
        <w:t xml:space="preserve"> seconds.</w:t>
      </w:r>
    </w:p>
    <w:p w14:paraId="79C80F5D" w14:textId="77777777" w:rsidR="00A07F82" w:rsidRPr="003B3B49" w:rsidRDefault="00A07F82" w:rsidP="00A07F82">
      <w:pPr>
        <w:pStyle w:val="B1"/>
      </w:pPr>
      <w:r w:rsidRPr="003B3B49">
        <w:t>2)</w:t>
      </w:r>
      <w:r w:rsidRPr="003B3B49">
        <w:tab/>
        <w:t>The minimum aggregate adjustment rate shall be ([7]+TT)*T</w:t>
      </w:r>
      <w:r w:rsidRPr="003B3B49">
        <w:rPr>
          <w:vertAlign w:val="subscript"/>
        </w:rPr>
        <w:t>S</w:t>
      </w:r>
      <w:r w:rsidRPr="003B3B49">
        <w:t xml:space="preserve"> per [1]second.</w:t>
      </w:r>
    </w:p>
    <w:p w14:paraId="0B0267C9" w14:textId="77777777" w:rsidR="00A07F82" w:rsidRPr="003B3B49" w:rsidRDefault="00A07F82" w:rsidP="00A07F82">
      <w:pPr>
        <w:pStyle w:val="B1"/>
      </w:pPr>
      <w:r w:rsidRPr="003B3B49">
        <w:t>3)</w:t>
      </w:r>
      <w:r w:rsidRPr="003B3B49">
        <w:tab/>
        <w:t>The maximum aggregate adjustment rate shall be ([58.33]+TT)*T</w:t>
      </w:r>
      <w:r w:rsidRPr="003B3B49">
        <w:rPr>
          <w:vertAlign w:val="subscript"/>
        </w:rPr>
        <w:t>S</w:t>
      </w:r>
      <w:r w:rsidRPr="003B3B49">
        <w:t xml:space="preserve"> per [200]ms.</w:t>
      </w:r>
    </w:p>
    <w:p w14:paraId="76544D61" w14:textId="77777777" w:rsidR="00A07F82" w:rsidRPr="003B3B49" w:rsidRDefault="00A07F82" w:rsidP="00A07F82">
      <w:pPr>
        <w:pStyle w:val="Heading4"/>
      </w:pPr>
      <w:r w:rsidRPr="003B3B49">
        <w:t>13.4.1.2</w:t>
      </w:r>
      <w:r w:rsidRPr="003B3B49">
        <w:tab/>
        <w:t>E-UTRAN HD-FDD – UE Transmit Timing Accuracy Tests for Category NB1 UE Standalone mode under enhanced coverage for Satellite Access</w:t>
      </w:r>
    </w:p>
    <w:p w14:paraId="1B296765"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1E704990" w14:textId="77777777" w:rsidR="00A07F82" w:rsidRPr="003B3B49" w:rsidRDefault="00A07F82" w:rsidP="00A07F82">
      <w:pPr>
        <w:pStyle w:val="EditorsNote"/>
        <w:rPr>
          <w:lang w:eastAsia="zh-CN"/>
        </w:rPr>
      </w:pPr>
      <w:r>
        <w:rPr>
          <w:lang w:eastAsia="zh-CN"/>
        </w:rPr>
        <w:t xml:space="preserve">- </w:t>
      </w:r>
      <w:r w:rsidRPr="003B3B49">
        <w:rPr>
          <w:lang w:eastAsia="zh-CN"/>
        </w:rPr>
        <w:t>TT analysis is missing.</w:t>
      </w:r>
    </w:p>
    <w:p w14:paraId="54C2D1CF" w14:textId="77777777" w:rsidR="00A07F82" w:rsidRPr="003B3B49" w:rsidRDefault="00A07F82" w:rsidP="00A07F82">
      <w:pPr>
        <w:pStyle w:val="EditorsNote"/>
        <w:rPr>
          <w:lang w:eastAsia="zh-CN"/>
        </w:rPr>
      </w:pPr>
      <w:r>
        <w:rPr>
          <w:lang w:eastAsia="zh-CN"/>
        </w:rPr>
        <w:t xml:space="preserve">- </w:t>
      </w:r>
      <w:r w:rsidRPr="003B3B49">
        <w:rPr>
          <w:lang w:eastAsia="zh-CN"/>
        </w:rPr>
        <w:t>Connection diagram is TBD.</w:t>
      </w:r>
    </w:p>
    <w:p w14:paraId="50F7CA64" w14:textId="18F837DB" w:rsidR="00A07F82" w:rsidRPr="003B3B49" w:rsidDel="008656C1" w:rsidRDefault="00A07F82" w:rsidP="00A07F82">
      <w:pPr>
        <w:pStyle w:val="EditorsNote"/>
        <w:rPr>
          <w:del w:id="113" w:author="Coroescu Liviu (1CD2)" w:date="2023-11-16T14:01:00Z"/>
          <w:lang w:eastAsia="zh-CN"/>
        </w:rPr>
      </w:pPr>
      <w:del w:id="114" w:author="Coroescu Liviu (1CD2)" w:date="2023-11-16T14:01:00Z">
        <w:r w:rsidRPr="00E824EA" w:rsidDel="008656C1">
          <w:rPr>
            <w:highlight w:val="cyan"/>
            <w:lang w:eastAsia="zh-CN"/>
          </w:rPr>
          <w:delText>- How to get UE location is TBD.</w:delText>
        </w:r>
      </w:del>
    </w:p>
    <w:p w14:paraId="4D1C3026" w14:textId="77777777" w:rsidR="00A07F82" w:rsidRPr="003B3B49" w:rsidRDefault="00A07F82" w:rsidP="00A07F82">
      <w:pPr>
        <w:pStyle w:val="EditorsNote"/>
        <w:rPr>
          <w:lang w:eastAsia="zh-CN"/>
        </w:rPr>
      </w:pPr>
      <w:r>
        <w:rPr>
          <w:lang w:eastAsia="zh-CN"/>
        </w:rPr>
        <w:t xml:space="preserve">- </w:t>
      </w:r>
      <w:r w:rsidRPr="003B3B49">
        <w:rPr>
          <w:lang w:eastAsia="zh-CN"/>
        </w:rPr>
        <w:t xml:space="preserve">Minimum </w:t>
      </w:r>
      <w:proofErr w:type="spellStart"/>
      <w:r w:rsidRPr="003B3B49">
        <w:rPr>
          <w:lang w:eastAsia="zh-CN"/>
        </w:rPr>
        <w:t>confiormance</w:t>
      </w:r>
      <w:proofErr w:type="spellEnd"/>
      <w:r w:rsidRPr="003B3B49">
        <w:rPr>
          <w:lang w:eastAsia="zh-CN"/>
        </w:rPr>
        <w:t xml:space="preserve"> requirements and test requirement contain [].</w:t>
      </w:r>
    </w:p>
    <w:p w14:paraId="4D700921" w14:textId="77777777" w:rsidR="00A07F82" w:rsidRPr="003B3B49" w:rsidRDefault="00A07F82" w:rsidP="00A07F82">
      <w:pPr>
        <w:pStyle w:val="EditorsNote"/>
        <w:rPr>
          <w:lang w:eastAsia="zh-CN"/>
        </w:rPr>
      </w:pPr>
      <w:r>
        <w:rPr>
          <w:lang w:eastAsia="zh-CN"/>
        </w:rPr>
        <w:t xml:space="preserve">- </w:t>
      </w:r>
      <w:r w:rsidRPr="003B3B49">
        <w:rPr>
          <w:lang w:eastAsia="zh-CN"/>
        </w:rPr>
        <w:t>Initial condition and call setup procedure support satellite access are TBD.</w:t>
      </w:r>
    </w:p>
    <w:p w14:paraId="5E1B2355" w14:textId="77777777" w:rsidR="00A07F82" w:rsidRPr="003B3B49" w:rsidRDefault="00A07F82" w:rsidP="00A07F82">
      <w:pPr>
        <w:pStyle w:val="EditorsNote"/>
        <w:rPr>
          <w:lang w:eastAsia="zh-CN"/>
        </w:rPr>
      </w:pPr>
      <w:r>
        <w:rPr>
          <w:lang w:eastAsia="zh-CN"/>
        </w:rPr>
        <w:t xml:space="preserve">- </w:t>
      </w:r>
      <w:r w:rsidRPr="003B3B49">
        <w:rPr>
          <w:lang w:eastAsia="zh-CN"/>
        </w:rPr>
        <w:t>Different configuration between NGSO and GSO is FFS.</w:t>
      </w:r>
    </w:p>
    <w:p w14:paraId="522766BE" w14:textId="77777777" w:rsidR="00A07F82" w:rsidRPr="003B3B49" w:rsidRDefault="00A07F82" w:rsidP="00A07F82">
      <w:pPr>
        <w:pStyle w:val="Heading5"/>
        <w:rPr>
          <w:lang w:eastAsia="ko-KR"/>
        </w:rPr>
      </w:pPr>
      <w:r w:rsidRPr="003B3B49">
        <w:rPr>
          <w:lang w:eastAsia="ko-KR"/>
        </w:rPr>
        <w:t>13.4.1.2.1</w:t>
      </w:r>
      <w:r w:rsidRPr="003B3B49">
        <w:rPr>
          <w:lang w:eastAsia="ko-KR"/>
        </w:rPr>
        <w:tab/>
        <w:t>Test purpose</w:t>
      </w:r>
    </w:p>
    <w:p w14:paraId="4C9D7252" w14:textId="77777777" w:rsidR="00A07F82" w:rsidRPr="003B3B49" w:rsidRDefault="00A07F82" w:rsidP="00A07F82">
      <w:r w:rsidRPr="003B3B49">
        <w:t>The purpose of this test is to verify that the Category NB1 UE under enhanced coverage is capable of following the frame timing change of the connected eNode B, that the UE initial transmit timing accuracy is within the specified limits and that the UE shall not adjust the uplink transmission timing autonomously during an ongoing repetition period other than at initial transmission. This test will verify the requirements in TS 36.133 [4] clause 7.20A.</w:t>
      </w:r>
    </w:p>
    <w:p w14:paraId="4F3791D3" w14:textId="77777777" w:rsidR="00A07F82" w:rsidRPr="003B3B49" w:rsidRDefault="00A07F82" w:rsidP="00A07F82">
      <w:pPr>
        <w:pStyle w:val="Heading5"/>
        <w:rPr>
          <w:lang w:eastAsia="ko-KR"/>
        </w:rPr>
      </w:pPr>
      <w:r w:rsidRPr="003B3B49">
        <w:rPr>
          <w:lang w:eastAsia="ko-KR"/>
        </w:rPr>
        <w:t>13.4.1.2.2</w:t>
      </w:r>
      <w:r w:rsidRPr="003B3B49">
        <w:rPr>
          <w:lang w:eastAsia="ko-KR"/>
        </w:rPr>
        <w:tab/>
        <w:t>Test applicability</w:t>
      </w:r>
    </w:p>
    <w:p w14:paraId="21E223EC" w14:textId="77777777" w:rsidR="00A07F82" w:rsidRPr="003B3B49" w:rsidRDefault="00A07F82" w:rsidP="00A07F82">
      <w:r w:rsidRPr="003B3B49">
        <w:t>This test applies to all types of NB-IoT HD-FDD UE release 17 and forward of UE Category NB1 that supports NTN.</w:t>
      </w:r>
    </w:p>
    <w:p w14:paraId="7B88C728" w14:textId="77777777" w:rsidR="00A07F82" w:rsidRPr="003B3B49" w:rsidRDefault="00A07F82" w:rsidP="00A07F82">
      <w:pPr>
        <w:pStyle w:val="Heading5"/>
        <w:rPr>
          <w:lang w:eastAsia="ko-KR"/>
        </w:rPr>
      </w:pPr>
      <w:r w:rsidRPr="003B3B49">
        <w:rPr>
          <w:lang w:eastAsia="ko-KR"/>
        </w:rPr>
        <w:t>13.4.1.2.3</w:t>
      </w:r>
      <w:r w:rsidRPr="003B3B49">
        <w:rPr>
          <w:lang w:eastAsia="ko-KR"/>
        </w:rPr>
        <w:tab/>
        <w:t>Minimum conformance requirements</w:t>
      </w:r>
    </w:p>
    <w:p w14:paraId="494D5319" w14:textId="7BB76891" w:rsidR="00A07F82" w:rsidRPr="003B3B49" w:rsidRDefault="00A07F82" w:rsidP="00A07F82">
      <w:r w:rsidRPr="003B3B49">
        <w:t xml:space="preserve">The UE initial transmission timing error shall be less than or equal to </w:t>
      </w:r>
      <w:r w:rsidRPr="003B3B49">
        <w:sym w:font="Symbol" w:char="F0B1"/>
      </w:r>
      <w:r w:rsidRPr="003B3B49">
        <w:t xml:space="preserve">Te where the timing error limit value Te is specified in 3GPP TS 36.133 [4] clause 7.20A and shown in Table 13.4.1.2.3-1. This requirement applies when it is the first transmission in a DRX cycle or the first transmission in a repetition period (R&gt;1) for NPUSCH and NPRACH, the first transmission after an uplink transmission gap in a repetition period (R&gt;1) for NPUSCH and NPRACH transmission, or it is the transmission on PUR. The reference point for the UE initial transmit timing control requirement shall be the downlink timing of the serving NB-IoT cell minus </w:t>
      </w:r>
      <m:oMath>
        <m:d>
          <m:dPr>
            <m:ctrlPr>
              <w:ins w:id="115" w:author="5772" w:date="2023-09-08T14:29:00Z">
                <w:rPr>
                  <w:rFonts w:ascii="Cambria Math" w:hAnsi="Cambria Math"/>
                </w:rPr>
              </w:ins>
            </m:ctrlPr>
          </m:dPr>
          <m:e>
            <m:sSub>
              <m:sSubPr>
                <m:ctrlPr>
                  <w:ins w:id="116" w:author="5772" w:date="2023-09-08T14:29:00Z">
                    <w:rPr>
                      <w:rFonts w:ascii="Cambria Math" w:hAnsi="Cambria Math"/>
                    </w:rPr>
                  </w:ins>
                </m:ctrlPr>
              </m:sSubPr>
              <m:e>
                <m:r>
                  <w:ins w:id="117" w:author="5772" w:date="2023-09-08T14:29:00Z">
                    <w:rPr>
                      <w:rFonts w:ascii="Cambria Math" w:hAnsi="Cambria Math"/>
                    </w:rPr>
                    <m:t>N</m:t>
                  </w:ins>
                </m:r>
              </m:e>
              <m:sub>
                <m:r>
                  <w:ins w:id="118" w:author="5772" w:date="2023-09-08T14:29:00Z">
                    <w:rPr>
                      <w:rFonts w:ascii="Cambria Math" w:hAnsi="Cambria Math"/>
                    </w:rPr>
                    <m:t>TA</m:t>
                  </w:ins>
                </m:r>
                <m:r>
                  <w:ins w:id="119" w:author="5772" w:date="2023-09-08T14:29:00Z">
                    <m:rPr>
                      <m:sty m:val="p"/>
                    </m:rPr>
                    <w:rPr>
                      <w:rFonts w:ascii="Cambria Math" w:hAnsi="Cambria Math"/>
                    </w:rPr>
                    <m:t>_</m:t>
                  </w:ins>
                </m:r>
                <m:r>
                  <w:ins w:id="120" w:author="5772" w:date="2023-09-08T14:29:00Z">
                    <w:rPr>
                      <w:rFonts w:ascii="Cambria Math" w:hAnsi="Cambria Math"/>
                    </w:rPr>
                    <m:t>Ref</m:t>
                  </w:ins>
                </m:r>
              </m:sub>
            </m:sSub>
            <m:r>
              <w:ins w:id="121" w:author="5772" w:date="2023-09-08T14:29:00Z">
                <m:rPr>
                  <m:sty m:val="p"/>
                </m:rPr>
                <w:rPr>
                  <w:rFonts w:ascii="Cambria Math" w:hAnsi="Cambria Math"/>
                </w:rPr>
                <m:t>+</m:t>
              </w:ins>
            </m:r>
            <m:sSub>
              <m:sSubPr>
                <m:ctrlPr>
                  <w:ins w:id="122" w:author="5772" w:date="2023-09-08T14:29:00Z">
                    <w:rPr>
                      <w:rFonts w:ascii="Cambria Math" w:hAnsi="Cambria Math"/>
                    </w:rPr>
                  </w:ins>
                </m:ctrlPr>
              </m:sSubPr>
              <m:e>
                <m:r>
                  <w:ins w:id="123" w:author="5772" w:date="2023-09-08T14:29:00Z">
                    <w:rPr>
                      <w:rFonts w:ascii="Cambria Math" w:hAnsi="Cambria Math"/>
                    </w:rPr>
                    <m:t>N</m:t>
                  </w:ins>
                </m:r>
              </m:e>
              <m:sub>
                <m:r>
                  <w:ins w:id="124" w:author="5772" w:date="2023-09-08T14:29:00Z">
                    <w:rPr>
                      <w:rFonts w:ascii="Cambria Math" w:hAnsi="Cambria Math"/>
                    </w:rPr>
                    <m:t>TAoffset</m:t>
                  </w:ins>
                </m:r>
              </m:sub>
            </m:sSub>
            <m:r>
              <w:ins w:id="125" w:author="5772" w:date="2023-09-08T14:29:00Z">
                <m:rPr>
                  <m:sty m:val="p"/>
                </m:rPr>
                <w:rPr>
                  <w:rFonts w:ascii="Cambria Math" w:hAnsi="Cambria Math"/>
                </w:rPr>
                <m:t>+</m:t>
              </w:ins>
            </m:r>
            <m:sSub>
              <m:sSubPr>
                <m:ctrlPr>
                  <w:ins w:id="126" w:author="5772" w:date="2023-09-08T14:29:00Z">
                    <w:rPr>
                      <w:rFonts w:ascii="Cambria Math" w:hAnsi="Cambria Math"/>
                    </w:rPr>
                  </w:ins>
                </m:ctrlPr>
              </m:sSubPr>
              <m:e>
                <m:r>
                  <w:ins w:id="127" w:author="5772" w:date="2023-09-08T14:29:00Z">
                    <w:rPr>
                      <w:rFonts w:ascii="Cambria Math" w:hAnsi="Cambria Math"/>
                    </w:rPr>
                    <m:t>N</m:t>
                  </w:ins>
                </m:r>
              </m:e>
              <m:sub>
                <m:r>
                  <w:ins w:id="128" w:author="5772" w:date="2023-09-08T14:29:00Z">
                    <w:rPr>
                      <w:rFonts w:ascii="Cambria Math" w:hAnsi="Cambria Math"/>
                    </w:rPr>
                    <m:t>TA</m:t>
                  </w:ins>
                </m:r>
                <m:r>
                  <w:ins w:id="129" w:author="5772" w:date="2023-09-08T14:29:00Z">
                    <m:rPr>
                      <m:sty m:val="p"/>
                    </m:rPr>
                    <w:rPr>
                      <w:rFonts w:ascii="Cambria Math" w:hAnsi="Cambria Math"/>
                    </w:rPr>
                    <m:t>,</m:t>
                  </w:ins>
                </m:r>
                <m:r>
                  <w:ins w:id="130" w:author="5772" w:date="2023-09-08T14:29:00Z">
                    <w:rPr>
                      <w:rFonts w:ascii="Cambria Math" w:hAnsi="Cambria Math"/>
                    </w:rPr>
                    <m:t>common</m:t>
                  </w:ins>
                </m:r>
              </m:sub>
            </m:sSub>
            <m:r>
              <w:ins w:id="131" w:author="5772" w:date="2023-09-08T14:29:00Z">
                <m:rPr>
                  <m:sty m:val="p"/>
                </m:rPr>
                <w:rPr>
                  <w:rFonts w:ascii="Cambria Math" w:hAnsi="Cambria Math"/>
                </w:rPr>
                <m:t>+</m:t>
              </w:ins>
            </m:r>
            <m:sSub>
              <m:sSubPr>
                <m:ctrlPr>
                  <w:ins w:id="132" w:author="5772" w:date="2023-09-08T14:29:00Z">
                    <w:rPr>
                      <w:rFonts w:ascii="Cambria Math" w:hAnsi="Cambria Math"/>
                    </w:rPr>
                  </w:ins>
                </m:ctrlPr>
              </m:sSubPr>
              <m:e>
                <m:r>
                  <w:ins w:id="133" w:author="5772" w:date="2023-09-08T14:29:00Z">
                    <w:rPr>
                      <w:rFonts w:ascii="Cambria Math" w:hAnsi="Cambria Math"/>
                    </w:rPr>
                    <m:t>N</m:t>
                  </w:ins>
                </m:r>
              </m:e>
              <m:sub>
                <m:r>
                  <w:ins w:id="134" w:author="5772" w:date="2023-09-08T14:29:00Z">
                    <w:rPr>
                      <w:rFonts w:ascii="Cambria Math" w:hAnsi="Cambria Math"/>
                    </w:rPr>
                    <m:t>TA</m:t>
                  </w:ins>
                </m:r>
                <m:r>
                  <w:ins w:id="135" w:author="5772" w:date="2023-09-08T14:29:00Z">
                    <m:rPr>
                      <m:sty m:val="p"/>
                    </m:rPr>
                    <w:rPr>
                      <w:rFonts w:ascii="Cambria Math" w:hAnsi="Cambria Math"/>
                    </w:rPr>
                    <m:t xml:space="preserve">, </m:t>
                  </w:ins>
                </m:r>
                <m:r>
                  <w:ins w:id="136" w:author="5772" w:date="2023-09-08T14:29:00Z">
                    <w:rPr>
                      <w:rFonts w:ascii="Cambria Math" w:hAnsi="Cambria Math"/>
                    </w:rPr>
                    <m:t>UE</m:t>
                  </w:ins>
                </m:r>
                <m:r>
                  <w:ins w:id="137" w:author="5772" w:date="2023-09-08T14:29:00Z">
                    <m:rPr>
                      <m:sty m:val="p"/>
                    </m:rPr>
                    <w:rPr>
                      <w:rFonts w:ascii="Cambria Math" w:hAnsi="Cambria Math"/>
                    </w:rPr>
                    <m:t>-</m:t>
                  </w:ins>
                </m:r>
                <m:r>
                  <w:ins w:id="138" w:author="5772" w:date="2023-09-08T14:29:00Z">
                    <w:rPr>
                      <w:rFonts w:ascii="Cambria Math" w:hAnsi="Cambria Math"/>
                    </w:rPr>
                    <m:t>specific</m:t>
                  </w:ins>
                </m:r>
              </m:sub>
            </m:sSub>
          </m:e>
        </m:d>
        <m:r>
          <w:ins w:id="139" w:author="5772" w:date="2023-09-08T14:29:00Z">
            <m:rPr>
              <m:sty m:val="p"/>
            </m:rPr>
            <w:rPr>
              <w:rFonts w:ascii="Cambria Math" w:hAnsi="Cambria Math"/>
            </w:rPr>
            <m:t>×</m:t>
          </w:ins>
        </m:r>
        <m:sSub>
          <m:sSubPr>
            <m:ctrlPr>
              <w:ins w:id="140" w:author="5772" w:date="2023-09-08T14:29:00Z">
                <w:rPr>
                  <w:rFonts w:ascii="Cambria Math" w:hAnsi="Cambria Math"/>
                </w:rPr>
              </w:ins>
            </m:ctrlPr>
          </m:sSubPr>
          <m:e>
            <m:r>
              <w:ins w:id="141" w:author="5772" w:date="2023-09-08T14:29:00Z">
                <w:rPr>
                  <w:rFonts w:ascii="Cambria Math" w:hAnsi="Cambria Math"/>
                </w:rPr>
                <m:t>T</m:t>
              </w:ins>
            </m:r>
          </m:e>
          <m:sub>
            <m:r>
              <w:ins w:id="142" w:author="5772" w:date="2023-09-08T14:29:00Z">
                <w:rPr>
                  <w:rFonts w:ascii="Cambria Math" w:hAnsi="Cambria Math"/>
                </w:rPr>
                <m:t>s</m:t>
              </w:ins>
            </m:r>
          </m:sub>
        </m:sSub>
      </m:oMath>
      <w:r w:rsidRPr="003B3B49">
        <w:t xml:space="preserve">. The downlink timing is defined as the time when the first detected path (in time) of the corresponding downlink frame is received from the serving NB-IoT cell. NTA_Ref for NPRACH is defined as 0. </w:t>
      </w:r>
      <m:oMath>
        <m:d>
          <m:dPr>
            <m:ctrlPr>
              <w:ins w:id="143" w:author="5772" w:date="2023-09-08T14:29:00Z">
                <w:rPr>
                  <w:rFonts w:ascii="Cambria Math" w:hAnsi="Cambria Math"/>
                </w:rPr>
              </w:ins>
            </m:ctrlPr>
          </m:dPr>
          <m:e>
            <m:sSub>
              <m:sSubPr>
                <m:ctrlPr>
                  <w:ins w:id="144" w:author="5772" w:date="2023-09-08T14:29:00Z">
                    <w:rPr>
                      <w:rFonts w:ascii="Cambria Math" w:hAnsi="Cambria Math"/>
                    </w:rPr>
                  </w:ins>
                </m:ctrlPr>
              </m:sSubPr>
              <m:e>
                <m:r>
                  <w:ins w:id="145" w:author="5772" w:date="2023-09-08T14:29:00Z">
                    <w:rPr>
                      <w:rFonts w:ascii="Cambria Math" w:hAnsi="Cambria Math"/>
                    </w:rPr>
                    <m:t>N</m:t>
                  </w:ins>
                </m:r>
              </m:e>
              <m:sub>
                <m:r>
                  <w:ins w:id="146" w:author="5772" w:date="2023-09-08T14:29:00Z">
                    <w:rPr>
                      <w:rFonts w:ascii="Cambria Math" w:hAnsi="Cambria Math"/>
                    </w:rPr>
                    <m:t>TA</m:t>
                  </w:ins>
                </m:r>
                <m:r>
                  <w:ins w:id="147" w:author="5772" w:date="2023-09-08T14:29:00Z">
                    <m:rPr>
                      <m:sty m:val="p"/>
                    </m:rPr>
                    <w:rPr>
                      <w:rFonts w:ascii="Cambria Math" w:hAnsi="Cambria Math"/>
                    </w:rPr>
                    <m:t>_</m:t>
                  </w:ins>
                </m:r>
                <m:r>
                  <w:ins w:id="148" w:author="5772" w:date="2023-09-08T14:29:00Z">
                    <w:rPr>
                      <w:rFonts w:ascii="Cambria Math" w:hAnsi="Cambria Math"/>
                    </w:rPr>
                    <m:t>Ref</m:t>
                  </w:ins>
                </m:r>
              </m:sub>
            </m:sSub>
            <m:r>
              <w:ins w:id="149" w:author="5772" w:date="2023-09-08T14:29:00Z">
                <m:rPr>
                  <m:sty m:val="p"/>
                </m:rPr>
                <w:rPr>
                  <w:rFonts w:ascii="Cambria Math" w:hAnsi="Cambria Math"/>
                </w:rPr>
                <m:t>+</m:t>
              </w:ins>
            </m:r>
            <m:sSub>
              <m:sSubPr>
                <m:ctrlPr>
                  <w:ins w:id="150" w:author="5772" w:date="2023-09-08T14:29:00Z">
                    <w:rPr>
                      <w:rFonts w:ascii="Cambria Math" w:hAnsi="Cambria Math"/>
                    </w:rPr>
                  </w:ins>
                </m:ctrlPr>
              </m:sSubPr>
              <m:e>
                <m:r>
                  <w:ins w:id="151" w:author="5772" w:date="2023-09-08T14:29:00Z">
                    <w:rPr>
                      <w:rFonts w:ascii="Cambria Math" w:hAnsi="Cambria Math"/>
                    </w:rPr>
                    <m:t>N</m:t>
                  </w:ins>
                </m:r>
              </m:e>
              <m:sub>
                <m:r>
                  <w:ins w:id="152" w:author="5772" w:date="2023-09-08T14:29:00Z">
                    <w:rPr>
                      <w:rFonts w:ascii="Cambria Math" w:hAnsi="Cambria Math"/>
                    </w:rPr>
                    <m:t>TAoffset</m:t>
                  </w:ins>
                </m:r>
              </m:sub>
            </m:sSub>
            <m:r>
              <w:ins w:id="153" w:author="5772" w:date="2023-09-08T14:29:00Z">
                <m:rPr>
                  <m:sty m:val="p"/>
                </m:rPr>
                <w:rPr>
                  <w:rFonts w:ascii="Cambria Math" w:hAnsi="Cambria Math"/>
                </w:rPr>
                <m:t>+</m:t>
              </w:ins>
            </m:r>
            <m:sSub>
              <m:sSubPr>
                <m:ctrlPr>
                  <w:ins w:id="154" w:author="5772" w:date="2023-09-08T14:29:00Z">
                    <w:rPr>
                      <w:rFonts w:ascii="Cambria Math" w:hAnsi="Cambria Math"/>
                    </w:rPr>
                  </w:ins>
                </m:ctrlPr>
              </m:sSubPr>
              <m:e>
                <m:r>
                  <w:ins w:id="155" w:author="5772" w:date="2023-09-08T14:29:00Z">
                    <w:rPr>
                      <w:rFonts w:ascii="Cambria Math" w:hAnsi="Cambria Math"/>
                    </w:rPr>
                    <m:t>N</m:t>
                  </w:ins>
                </m:r>
              </m:e>
              <m:sub>
                <m:r>
                  <w:ins w:id="156" w:author="5772" w:date="2023-09-08T14:29:00Z">
                    <w:rPr>
                      <w:rFonts w:ascii="Cambria Math" w:hAnsi="Cambria Math"/>
                    </w:rPr>
                    <m:t>TA</m:t>
                  </w:ins>
                </m:r>
                <m:r>
                  <w:ins w:id="157" w:author="5772" w:date="2023-09-08T14:29:00Z">
                    <m:rPr>
                      <m:sty m:val="p"/>
                    </m:rPr>
                    <w:rPr>
                      <w:rFonts w:ascii="Cambria Math" w:hAnsi="Cambria Math"/>
                    </w:rPr>
                    <m:t>,</m:t>
                  </w:ins>
                </m:r>
                <m:r>
                  <w:ins w:id="158" w:author="5772" w:date="2023-09-08T14:29:00Z">
                    <w:rPr>
                      <w:rFonts w:ascii="Cambria Math" w:hAnsi="Cambria Math"/>
                    </w:rPr>
                    <m:t>common</m:t>
                  </w:ins>
                </m:r>
              </m:sub>
            </m:sSub>
            <m:r>
              <w:ins w:id="159" w:author="5772" w:date="2023-09-08T14:29:00Z">
                <m:rPr>
                  <m:sty m:val="p"/>
                </m:rPr>
                <w:rPr>
                  <w:rFonts w:ascii="Cambria Math" w:hAnsi="Cambria Math"/>
                </w:rPr>
                <m:t>+</m:t>
              </w:ins>
            </m:r>
            <m:sSub>
              <m:sSubPr>
                <m:ctrlPr>
                  <w:ins w:id="160" w:author="5772" w:date="2023-09-08T14:29:00Z">
                    <w:rPr>
                      <w:rFonts w:ascii="Cambria Math" w:hAnsi="Cambria Math"/>
                    </w:rPr>
                  </w:ins>
                </m:ctrlPr>
              </m:sSubPr>
              <m:e>
                <m:r>
                  <w:ins w:id="161" w:author="5772" w:date="2023-09-08T14:29:00Z">
                    <w:rPr>
                      <w:rFonts w:ascii="Cambria Math" w:hAnsi="Cambria Math"/>
                    </w:rPr>
                    <m:t>N</m:t>
                  </w:ins>
                </m:r>
              </m:e>
              <m:sub>
                <m:r>
                  <w:ins w:id="162" w:author="5772" w:date="2023-09-08T14:29:00Z">
                    <w:rPr>
                      <w:rFonts w:ascii="Cambria Math" w:hAnsi="Cambria Math"/>
                    </w:rPr>
                    <m:t>TA</m:t>
                  </w:ins>
                </m:r>
                <m:r>
                  <w:ins w:id="163" w:author="5772" w:date="2023-09-08T14:29:00Z">
                    <m:rPr>
                      <m:sty m:val="p"/>
                    </m:rPr>
                    <w:rPr>
                      <w:rFonts w:ascii="Cambria Math" w:hAnsi="Cambria Math"/>
                    </w:rPr>
                    <m:t xml:space="preserve">, </m:t>
                  </w:ins>
                </m:r>
                <m:r>
                  <w:ins w:id="164" w:author="5772" w:date="2023-09-08T14:29:00Z">
                    <w:rPr>
                      <w:rFonts w:ascii="Cambria Math" w:hAnsi="Cambria Math"/>
                    </w:rPr>
                    <m:t>UE</m:t>
                  </w:ins>
                </m:r>
                <m:r>
                  <w:ins w:id="165" w:author="5772" w:date="2023-09-08T14:29:00Z">
                    <m:rPr>
                      <m:sty m:val="p"/>
                    </m:rPr>
                    <w:rPr>
                      <w:rFonts w:ascii="Cambria Math" w:hAnsi="Cambria Math"/>
                    </w:rPr>
                    <m:t>-</m:t>
                  </w:ins>
                </m:r>
                <m:r>
                  <w:ins w:id="166" w:author="5772" w:date="2023-09-08T14:29:00Z">
                    <w:rPr>
                      <w:rFonts w:ascii="Cambria Math" w:hAnsi="Cambria Math"/>
                    </w:rPr>
                    <m:t>specific</m:t>
                  </w:ins>
                </m:r>
              </m:sub>
            </m:sSub>
          </m:e>
        </m:d>
      </m:oMath>
      <w:r w:rsidRPr="003B3B49">
        <w:t xml:space="preserve"> (in Ts units) for other channels is the difference between UE transmission timing and the Downlink timing immediately after when the last timing advance in 3GPP TS 36.133 clause 7.22A was applied. NTA_Ref for other channels is not changed until next timing advance is received.</w:t>
      </w:r>
    </w:p>
    <w:p w14:paraId="3679D2CE" w14:textId="77777777" w:rsidR="00A07F82" w:rsidRPr="003B3B49" w:rsidRDefault="00A07F82" w:rsidP="00A07F82">
      <w:pPr>
        <w:pStyle w:val="TH"/>
        <w:rPr>
          <w:snapToGrid w:val="0"/>
        </w:rPr>
      </w:pPr>
      <w:r w:rsidRPr="003B3B49">
        <w:rPr>
          <w:snapToGrid w:val="0"/>
        </w:rPr>
        <w:t>Table 13.4.1.2.3-1: T</w:t>
      </w:r>
      <w:r w:rsidRPr="003B3B49">
        <w:rPr>
          <w:snapToGrid w:val="0"/>
          <w:vertAlign w:val="subscript"/>
        </w:rPr>
        <w:t>e</w:t>
      </w:r>
      <w:r w:rsidRPr="003B3B49">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6"/>
        <w:gridCol w:w="3190"/>
      </w:tblGrid>
      <w:tr w:rsidR="00A07F82" w:rsidRPr="003B3B49" w14:paraId="03214E63" w14:textId="77777777" w:rsidTr="00194164">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A98F1D0" w14:textId="77777777" w:rsidR="00A07F82" w:rsidRPr="003B3B49" w:rsidRDefault="00A07F82" w:rsidP="00194164">
            <w:pPr>
              <w:pStyle w:val="TAH"/>
              <w:rPr>
                <w:rFonts w:cs="Arial"/>
              </w:rPr>
            </w:pPr>
            <w:r w:rsidRPr="003B3B49">
              <w:rPr>
                <w:rFonts w:cs="Arial"/>
              </w:rPr>
              <w:t>Downlink Bandwidth (MHz)</w:t>
            </w:r>
          </w:p>
        </w:tc>
        <w:tc>
          <w:tcPr>
            <w:tcW w:w="2604" w:type="pct"/>
            <w:tcBorders>
              <w:top w:val="single" w:sz="4" w:space="0" w:color="auto"/>
              <w:left w:val="single" w:sz="4" w:space="0" w:color="auto"/>
              <w:bottom w:val="single" w:sz="4" w:space="0" w:color="auto"/>
              <w:right w:val="single" w:sz="4" w:space="0" w:color="auto"/>
            </w:tcBorders>
            <w:hideMark/>
          </w:tcPr>
          <w:p w14:paraId="5881B59E" w14:textId="77777777" w:rsidR="00A07F82" w:rsidRPr="003B3B49" w:rsidRDefault="00A07F82" w:rsidP="00194164">
            <w:pPr>
              <w:pStyle w:val="TAH"/>
              <w:rPr>
                <w:rFonts w:cs="Arial"/>
              </w:rPr>
            </w:pPr>
            <w:r w:rsidRPr="003B3B49">
              <w:rPr>
                <w:rFonts w:cs="Arial"/>
              </w:rPr>
              <w:t>T</w:t>
            </w:r>
            <w:r w:rsidRPr="003B3B49">
              <w:rPr>
                <w:rFonts w:cs="Arial"/>
                <w:vertAlign w:val="subscript"/>
              </w:rPr>
              <w:t>e_</w:t>
            </w:r>
          </w:p>
        </w:tc>
      </w:tr>
      <w:tr w:rsidR="00A07F82" w:rsidRPr="003B3B49" w14:paraId="5AFC146C" w14:textId="77777777" w:rsidTr="00194164">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FC8D33B" w14:textId="77777777" w:rsidR="00A07F82" w:rsidRPr="003B3B49" w:rsidRDefault="00A07F82" w:rsidP="00194164">
            <w:pPr>
              <w:pStyle w:val="TAC"/>
              <w:rPr>
                <w:rFonts w:cs="Arial"/>
                <w:lang w:eastAsia="zh-CN"/>
              </w:rPr>
            </w:pPr>
            <w:r w:rsidRPr="003B3B49">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465C38CE" w14:textId="3DBF90E5" w:rsidR="00A07F82" w:rsidRPr="003B3B49" w:rsidRDefault="00A07F82" w:rsidP="00194164">
            <w:pPr>
              <w:pStyle w:val="TAC"/>
              <w:rPr>
                <w:rFonts w:cs="Arial"/>
                <w:vertAlign w:val="superscript"/>
              </w:rPr>
            </w:pPr>
            <w:r w:rsidRPr="003B3B49">
              <w:rPr>
                <w:rFonts w:cs="Arial"/>
              </w:rPr>
              <w:t>[97</w:t>
            </w:r>
            <w:ins w:id="167" w:author="Karajani Bledar (1CD2)" w:date="2023-11-15T11:33:00Z">
              <w:r w:rsidR="005D1634" w:rsidRPr="005D1634">
                <w:rPr>
                  <w:highlight w:val="cyan"/>
                </w:rPr>
                <w:t>–</w:t>
              </w:r>
            </w:ins>
            <w:ins w:id="168" w:author="Karajani Bledar (1CD2)" w:date="2023-11-15T11:32:00Z">
              <w:r w:rsidR="005D1634" w:rsidRPr="005D1634">
                <w:rPr>
                  <w:highlight w:val="cyan"/>
                </w:rPr>
                <w:t xml:space="preserve"> T</w:t>
              </w:r>
            </w:ins>
            <w:ins w:id="169" w:author="Karajani Bledar (1CD2)" w:date="2023-11-15T11:33:00Z">
              <w:r w:rsidR="005D1634" w:rsidRPr="005D1634">
                <w:rPr>
                  <w:highlight w:val="cyan"/>
                  <w:vertAlign w:val="subscript"/>
                </w:rPr>
                <w:t>GNSS_m</w:t>
              </w:r>
            </w:ins>
            <w:ins w:id="170" w:author="Karajani Bledar (1CD2)" w:date="2023-11-15T11:32:00Z">
              <w:r w:rsidR="005D1634" w:rsidRPr="005D1634">
                <w:rPr>
                  <w:highlight w:val="cyan"/>
                  <w:vertAlign w:val="subscript"/>
                </w:rPr>
                <w:t>argin</w:t>
              </w:r>
            </w:ins>
            <w:r w:rsidRPr="003B3B49">
              <w:rPr>
                <w:rFonts w:cs="Arial"/>
              </w:rPr>
              <w:t>]*T</w:t>
            </w:r>
            <w:r w:rsidRPr="003B3B49">
              <w:rPr>
                <w:rFonts w:cs="Arial"/>
                <w:vertAlign w:val="subscript"/>
              </w:rPr>
              <w:t>S</w:t>
            </w:r>
          </w:p>
        </w:tc>
      </w:tr>
      <w:tr w:rsidR="00A07F82" w:rsidRPr="003B3B49" w14:paraId="39E10C3D" w14:textId="77777777" w:rsidTr="0019416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3A8480E" w14:textId="77777777" w:rsidR="00A07F82" w:rsidRPr="003B3B49" w:rsidRDefault="00A07F82" w:rsidP="00194164">
            <w:pPr>
              <w:pStyle w:val="TAN"/>
              <w:rPr>
                <w:rFonts w:cs="Arial"/>
                <w:lang w:eastAsia="zh-CN"/>
              </w:rPr>
            </w:pPr>
            <w:r w:rsidRPr="003B3B49">
              <w:rPr>
                <w:rFonts w:cs="Arial"/>
              </w:rPr>
              <w:t>Note 1:</w:t>
            </w:r>
            <w:r w:rsidRPr="003B3B49">
              <w:rPr>
                <w:rFonts w:cs="Arial"/>
              </w:rPr>
              <w:tab/>
              <w:t>T</w:t>
            </w:r>
            <w:r w:rsidRPr="003B3B49">
              <w:rPr>
                <w:rFonts w:cs="Arial"/>
                <w:vertAlign w:val="subscript"/>
              </w:rPr>
              <w:t>S</w:t>
            </w:r>
            <w:r w:rsidRPr="003B3B49">
              <w:rPr>
                <w:rFonts w:cs="Arial"/>
              </w:rPr>
              <w:t xml:space="preserve"> is the basic timing unit defined in 3GPP TS 36.211 [9]</w:t>
            </w:r>
          </w:p>
        </w:tc>
      </w:tr>
    </w:tbl>
    <w:p w14:paraId="099F611F" w14:textId="1EEFC281" w:rsidR="00A07F82" w:rsidRDefault="00A07F82" w:rsidP="00A07F82">
      <w:pPr>
        <w:rPr>
          <w:lang w:eastAsia="ko-KR"/>
        </w:rPr>
      </w:pPr>
    </w:p>
    <w:p w14:paraId="6F058E8D" w14:textId="505FAEC3" w:rsidR="005D1634" w:rsidRPr="003B3B49" w:rsidRDefault="005D1634" w:rsidP="005D1634">
      <w:pPr>
        <w:pStyle w:val="B1"/>
      </w:pPr>
      <w:ins w:id="171" w:author="Karajani Bledar (1CD2)" w:date="2023-11-15T11:44:00Z">
        <w:r w:rsidRPr="005D1634">
          <w:rPr>
            <w:highlight w:val="cyan"/>
          </w:rPr>
          <w:t>T</w:t>
        </w:r>
        <w:r w:rsidRPr="005D1634">
          <w:rPr>
            <w:highlight w:val="cyan"/>
            <w:vertAlign w:val="subscript"/>
          </w:rPr>
          <w:t>GNSS_margin</w:t>
        </w:r>
        <w:r w:rsidRPr="005D1634">
          <w:rPr>
            <w:highlight w:val="cyan"/>
          </w:rPr>
          <w:t xml:space="preserve"> is the margin for the GNSS position definition error considered in the core requirement, which needs to be substracted for the test requirement, due to the usuage of AT commands in the test. </w:t>
        </w:r>
        <w:r w:rsidRPr="005D1634">
          <w:rPr>
            <w:highlight w:val="cyan"/>
          </w:rPr>
          <w:br/>
        </w:r>
        <w:proofErr w:type="spellStart"/>
        <w:r w:rsidRPr="005D1634">
          <w:rPr>
            <w:highlight w:val="cyan"/>
          </w:rPr>
          <w:t>T</w:t>
        </w:r>
        <w:r w:rsidRPr="005D1634">
          <w:rPr>
            <w:highlight w:val="cyan"/>
            <w:vertAlign w:val="subscript"/>
          </w:rPr>
          <w:t>GNSS_margin</w:t>
        </w:r>
        <w:proofErr w:type="spellEnd"/>
        <w:r w:rsidRPr="005D1634">
          <w:rPr>
            <w:highlight w:val="cyan"/>
          </w:rPr>
          <w:t xml:space="preserve"> =</w:t>
        </w:r>
        <w:r w:rsidRPr="005D1634">
          <w:rPr>
            <w:rFonts w:eastAsia="SimSun"/>
            <w:highlight w:val="cyan"/>
          </w:rPr>
          <w:t xml:space="preserve"> </w:t>
        </w:r>
      </w:ins>
      <w:r w:rsidR="00772139">
        <w:rPr>
          <w:rFonts w:eastAsia="SimSun"/>
          <w:highlight w:val="cyan"/>
        </w:rPr>
        <w:t>[5.12]</w:t>
      </w:r>
      <w:ins w:id="172" w:author="Karajani Bledar (1CD2)" w:date="2023-11-15T11:44:00Z">
        <w:r w:rsidRPr="005D1634">
          <w:rPr>
            <w:rFonts w:eastAsia="SimSun"/>
            <w:highlight w:val="cyan"/>
          </w:rPr>
          <w:sym w:font="Symbol" w:char="F0B4"/>
        </w:r>
        <w:r w:rsidRPr="005D1634">
          <w:rPr>
            <w:rFonts w:eastAsia="SimSun"/>
            <w:highlight w:val="cyan"/>
          </w:rPr>
          <w:t>T</w:t>
        </w:r>
        <w:r w:rsidRPr="005D1634">
          <w:rPr>
            <w:rFonts w:eastAsia="SimSun"/>
            <w:highlight w:val="cyan"/>
            <w:vertAlign w:val="subscript"/>
          </w:rPr>
          <w:t>S</w:t>
        </w:r>
      </w:ins>
    </w:p>
    <w:p w14:paraId="425D9763" w14:textId="77777777" w:rsidR="00A07F82" w:rsidRPr="003B3B49" w:rsidRDefault="00A07F82" w:rsidP="00A07F82">
      <w:r w:rsidRPr="003B3B49">
        <w:t>When it is not the first transmission in a DRX cycle or there is no DRX cycle, and when it is the transmission for NPUSCH the UE shall, when no repetitions are configured on the uplink or the repetition period is R=1, be capable of changing the transmission timing according to the received downlink frame of the serving NB-IoT cell except when the timing advance in 3GPP TS 36.133 clause 7.22A is applied such that the UE transmission timing error shall be less than or equal to ±Te, where the timing error limit value Te is specified in table 13.4.1.2.3-1.</w:t>
      </w:r>
    </w:p>
    <w:p w14:paraId="1B85827D" w14:textId="77777777" w:rsidR="00A07F82" w:rsidRPr="003B3B49" w:rsidRDefault="00A07F82" w:rsidP="00A07F82">
      <w:r w:rsidRPr="003B3B49">
        <w:t>When no repetition period is configured, or the configured repetition period is R=1, all adjustments made to the UE uplink timing shall follow these rules:</w:t>
      </w:r>
    </w:p>
    <w:p w14:paraId="6BEBC0DC" w14:textId="10AF7545" w:rsidR="00A07F82" w:rsidRPr="003B3B49" w:rsidRDefault="00A07F82" w:rsidP="00A07F82">
      <w:pPr>
        <w:ind w:left="568" w:hanging="284"/>
      </w:pPr>
      <w:r w:rsidRPr="003B3B49">
        <w:t>1)</w:t>
      </w:r>
      <w:r w:rsidRPr="003B3B49">
        <w:tab/>
        <w:t xml:space="preserve">The maximum amount of the magnitude of the timing change, apart from a change of </w:t>
      </w:r>
      <m:oMath>
        <m:sSub>
          <m:sSubPr>
            <m:ctrlPr>
              <w:ins w:id="173" w:author="5772" w:date="2023-09-08T14:29:00Z">
                <w:rPr>
                  <w:rFonts w:ascii="Cambria Math" w:hAnsi="Cambria Math"/>
                  <w:i/>
                </w:rPr>
              </w:ins>
            </m:ctrlPr>
          </m:sSubPr>
          <m:e>
            <m:r>
              <w:ins w:id="174" w:author="5772" w:date="2023-09-08T14:29:00Z">
                <w:rPr>
                  <w:rFonts w:ascii="Cambria Math" w:hAnsi="Cambria Math"/>
                </w:rPr>
                <m:t>N</m:t>
              </w:ins>
            </m:r>
          </m:e>
          <m:sub>
            <m:r>
              <w:ins w:id="175" w:author="5772" w:date="2023-09-08T14:29:00Z">
                <w:rPr>
                  <w:rFonts w:ascii="Cambria Math" w:hAnsi="Cambria Math"/>
                </w:rPr>
                <m:t>TA, UE-specific</m:t>
              </w:ins>
            </m:r>
          </m:sub>
        </m:sSub>
      </m:oMath>
      <w:r w:rsidRPr="003B3B49">
        <w:t xml:space="preserve"> due to satellite position update and </w:t>
      </w:r>
      <m:oMath>
        <m:sSub>
          <m:sSubPr>
            <m:ctrlPr>
              <w:ins w:id="176" w:author="5772" w:date="2023-09-08T14:29:00Z">
                <w:rPr>
                  <w:rFonts w:ascii="Cambria Math" w:hAnsi="Cambria Math"/>
                  <w:i/>
                </w:rPr>
              </w:ins>
            </m:ctrlPr>
          </m:sSubPr>
          <m:e>
            <m:r>
              <w:ins w:id="177" w:author="5772" w:date="2023-09-08T14:29:00Z">
                <w:rPr>
                  <w:rFonts w:ascii="Cambria Math" w:hAnsi="Cambria Math"/>
                </w:rPr>
                <m:t>N</m:t>
              </w:ins>
            </m:r>
          </m:e>
          <m:sub>
            <m:r>
              <w:ins w:id="178" w:author="5772" w:date="2023-09-08T14:29:00Z">
                <w:rPr>
                  <w:rFonts w:ascii="Cambria Math" w:hAnsi="Cambria Math"/>
                </w:rPr>
                <m:t>TA,common</m:t>
              </w:ins>
            </m:r>
          </m:sub>
        </m:sSub>
      </m:oMath>
      <w:r w:rsidRPr="003B3B49">
        <w:t xml:space="preserve"> between the previous transmission and the current transmission, in one adjustment shall be [58.33]*T</w:t>
      </w:r>
      <w:r w:rsidRPr="003B3B49">
        <w:rPr>
          <w:vertAlign w:val="subscript"/>
        </w:rPr>
        <w:t>S</w:t>
      </w:r>
      <w:r w:rsidRPr="003B3B49">
        <w:t xml:space="preserve"> seconds.</w:t>
      </w:r>
    </w:p>
    <w:p w14:paraId="4E52B4C0" w14:textId="346C66A1" w:rsidR="00A07F82" w:rsidRPr="003B3B49" w:rsidRDefault="00A07F82" w:rsidP="00A07F82">
      <w:pPr>
        <w:ind w:left="568" w:hanging="284"/>
      </w:pPr>
      <w:r w:rsidRPr="003B3B49">
        <w:t>2)</w:t>
      </w:r>
      <w:r w:rsidRPr="003B3B49">
        <w:tab/>
        <w:t xml:space="preserve">The minimum aggregate adjustment rate, apart from a change of </w:t>
      </w:r>
      <m:oMath>
        <m:sSub>
          <m:sSubPr>
            <m:ctrlPr>
              <w:ins w:id="179" w:author="5772" w:date="2023-09-08T14:29:00Z">
                <w:rPr>
                  <w:rFonts w:ascii="Cambria Math" w:hAnsi="Cambria Math"/>
                  <w:i/>
                </w:rPr>
              </w:ins>
            </m:ctrlPr>
          </m:sSubPr>
          <m:e>
            <m:r>
              <w:ins w:id="180" w:author="5772" w:date="2023-09-08T14:29:00Z">
                <w:rPr>
                  <w:rFonts w:ascii="Cambria Math" w:hAnsi="Cambria Math"/>
                </w:rPr>
                <m:t>N</m:t>
              </w:ins>
            </m:r>
          </m:e>
          <m:sub>
            <m:r>
              <w:ins w:id="181" w:author="5772" w:date="2023-09-08T14:29:00Z">
                <w:rPr>
                  <w:rFonts w:ascii="Cambria Math" w:hAnsi="Cambria Math"/>
                </w:rPr>
                <m:t>TA, UE-specific</m:t>
              </w:ins>
            </m:r>
          </m:sub>
        </m:sSub>
      </m:oMath>
      <w:r w:rsidRPr="003B3B49">
        <w:t xml:space="preserve"> due to satellite position update and </w:t>
      </w:r>
      <m:oMath>
        <m:sSub>
          <m:sSubPr>
            <m:ctrlPr>
              <w:ins w:id="182" w:author="5772" w:date="2023-09-08T14:29:00Z">
                <w:rPr>
                  <w:rFonts w:ascii="Cambria Math" w:hAnsi="Cambria Math"/>
                  <w:i/>
                </w:rPr>
              </w:ins>
            </m:ctrlPr>
          </m:sSubPr>
          <m:e>
            <m:r>
              <w:ins w:id="183" w:author="5772" w:date="2023-09-08T14:29:00Z">
                <w:rPr>
                  <w:rFonts w:ascii="Cambria Math" w:hAnsi="Cambria Math"/>
                </w:rPr>
                <m:t>N</m:t>
              </w:ins>
            </m:r>
          </m:e>
          <m:sub>
            <m:r>
              <w:ins w:id="184" w:author="5772" w:date="2023-09-08T14:29:00Z">
                <w:rPr>
                  <w:rFonts w:ascii="Cambria Math" w:hAnsi="Cambria Math"/>
                </w:rPr>
                <m:t>TA,common</m:t>
              </w:ins>
            </m:r>
          </m:sub>
        </m:sSub>
      </m:oMath>
      <w:r w:rsidRPr="003B3B49">
        <w:t xml:space="preserve"> between the previous transmission and the current transmission, shall be [7]*T</w:t>
      </w:r>
      <w:r w:rsidRPr="003B3B49">
        <w:rPr>
          <w:vertAlign w:val="subscript"/>
        </w:rPr>
        <w:t>S</w:t>
      </w:r>
      <w:r w:rsidRPr="003B3B49">
        <w:t xml:space="preserve"> per [1]second.</w:t>
      </w:r>
    </w:p>
    <w:p w14:paraId="55ED1B44" w14:textId="68EAAD65" w:rsidR="00A07F82" w:rsidRPr="003B3B49" w:rsidRDefault="00A07F82" w:rsidP="00A07F82">
      <w:pPr>
        <w:ind w:left="568" w:hanging="284"/>
      </w:pPr>
      <w:r w:rsidRPr="003B3B49">
        <w:t>3)</w:t>
      </w:r>
      <w:r w:rsidRPr="003B3B49">
        <w:tab/>
        <w:t xml:space="preserve">The maximum aggregate adjustment rate, apart from a change of </w:t>
      </w:r>
      <m:oMath>
        <m:sSub>
          <m:sSubPr>
            <m:ctrlPr>
              <w:ins w:id="185" w:author="5772" w:date="2023-09-08T14:29:00Z">
                <w:rPr>
                  <w:rFonts w:ascii="Cambria Math" w:hAnsi="Cambria Math"/>
                  <w:i/>
                </w:rPr>
              </w:ins>
            </m:ctrlPr>
          </m:sSubPr>
          <m:e>
            <m:r>
              <w:ins w:id="186" w:author="5772" w:date="2023-09-08T14:29:00Z">
                <w:rPr>
                  <w:rFonts w:ascii="Cambria Math" w:hAnsi="Cambria Math"/>
                </w:rPr>
                <m:t>N</m:t>
              </w:ins>
            </m:r>
          </m:e>
          <m:sub>
            <m:r>
              <w:ins w:id="187" w:author="5772" w:date="2023-09-08T14:29:00Z">
                <w:rPr>
                  <w:rFonts w:ascii="Cambria Math" w:hAnsi="Cambria Math"/>
                </w:rPr>
                <m:t>TA, UE-specific</m:t>
              </w:ins>
            </m:r>
          </m:sub>
        </m:sSub>
      </m:oMath>
      <w:r w:rsidRPr="003B3B49">
        <w:t xml:space="preserve"> due to satellite position update and </w:t>
      </w:r>
      <m:oMath>
        <m:sSub>
          <m:sSubPr>
            <m:ctrlPr>
              <w:ins w:id="188" w:author="5772" w:date="2023-09-08T14:29:00Z">
                <w:rPr>
                  <w:rFonts w:ascii="Cambria Math" w:hAnsi="Cambria Math"/>
                  <w:i/>
                </w:rPr>
              </w:ins>
            </m:ctrlPr>
          </m:sSubPr>
          <m:e>
            <m:r>
              <w:ins w:id="189" w:author="5772" w:date="2023-09-08T14:29:00Z">
                <w:rPr>
                  <w:rFonts w:ascii="Cambria Math" w:hAnsi="Cambria Math"/>
                </w:rPr>
                <m:t>N</m:t>
              </w:ins>
            </m:r>
          </m:e>
          <m:sub>
            <m:r>
              <w:ins w:id="190" w:author="5772" w:date="2023-09-08T14:29:00Z">
                <w:rPr>
                  <w:rFonts w:ascii="Cambria Math" w:hAnsi="Cambria Math"/>
                </w:rPr>
                <m:t>TA,common</m:t>
              </w:ins>
            </m:r>
          </m:sub>
        </m:sSub>
      </m:oMath>
      <w:r w:rsidRPr="003B3B49">
        <w:t xml:space="preserve"> between the previous transmission and the current transmission, shall be [58.33]*T</w:t>
      </w:r>
      <w:r w:rsidRPr="003B3B49">
        <w:rPr>
          <w:vertAlign w:val="subscript"/>
        </w:rPr>
        <w:t>S</w:t>
      </w:r>
      <w:r w:rsidRPr="003B3B49">
        <w:t xml:space="preserve"> per [200]ms.</w:t>
      </w:r>
    </w:p>
    <w:p w14:paraId="043BE0AA" w14:textId="77777777" w:rsidR="00A07F82" w:rsidRPr="003B3B49" w:rsidRDefault="00A07F82" w:rsidP="00A07F82">
      <w:r w:rsidRPr="003B3B49">
        <w:t>when a repetition is configured on the uplink for which R&gt;1, the UE shall not adjust the uplink transmission timing autonomously during an ongoing repetition period other than at initial transmission or at the start of a transmission segment boundary, as defined above.</w:t>
      </w:r>
    </w:p>
    <w:p w14:paraId="08268EE3" w14:textId="77777777" w:rsidR="00A07F82" w:rsidRPr="003B3B49" w:rsidRDefault="00A07F82" w:rsidP="00A07F82">
      <w:r w:rsidRPr="003B3B49">
        <w:t>The normative reference for this requirement is 3GPP TS 36.133 [4] clause 7.20A and A.13.4.1.2.</w:t>
      </w:r>
    </w:p>
    <w:p w14:paraId="4A4445A0" w14:textId="77777777" w:rsidR="00A07F82" w:rsidRPr="003B3B49" w:rsidRDefault="00A07F82" w:rsidP="00A07F82">
      <w:pPr>
        <w:pStyle w:val="Heading5"/>
        <w:rPr>
          <w:lang w:eastAsia="ko-KR"/>
        </w:rPr>
      </w:pPr>
      <w:r w:rsidRPr="003B3B49">
        <w:rPr>
          <w:lang w:eastAsia="ko-KR"/>
        </w:rPr>
        <w:t>13.4.1.2.4</w:t>
      </w:r>
      <w:r w:rsidRPr="003B3B49">
        <w:rPr>
          <w:lang w:eastAsia="ko-KR"/>
        </w:rPr>
        <w:tab/>
        <w:t>Test description</w:t>
      </w:r>
    </w:p>
    <w:p w14:paraId="382FD694" w14:textId="77777777" w:rsidR="00A07F82" w:rsidRPr="003B3B49" w:rsidRDefault="00A07F82" w:rsidP="00A07F82">
      <w:bookmarkStart w:id="191" w:name="_Hlk139723298"/>
      <w:r w:rsidRPr="003B3B49">
        <w:t>There is one NB-IoT SAN cell (Ncell 1), which is the active cell in the test. The transmit timing is verified by the UE transmitting NPUSCH. The test consists of two subtests of Test 1 and Test 2 respectively.</w:t>
      </w:r>
    </w:p>
    <w:p w14:paraId="1E47C23C" w14:textId="77777777" w:rsidR="00A07F82" w:rsidRPr="003B3B49" w:rsidRDefault="00A07F82" w:rsidP="00A07F82">
      <w:r w:rsidRPr="003B3B49">
        <w:t>During Test 1, DRX configuration is disabled. The UE transit timing offset shall be verified for the first transmission in a repetition period (R&gt;1) for NPUSCH.</w:t>
      </w:r>
    </w:p>
    <w:p w14:paraId="41F342CD" w14:textId="77777777" w:rsidR="00A07F82" w:rsidRPr="003B3B49" w:rsidRDefault="00A07F82" w:rsidP="00A07F82">
      <w:r w:rsidRPr="003B3B49">
        <w:t>During Test 2, DRX configuration is enabled. In the on-duration part of every DRX cycle, the UE transmit timing offset shall be verified for the first transmission in a repetition period (R&gt;1) for NPUSCH.Time alignment timers shall be set to “infinity” so that UL timing alignment is maintained during the test.</w:t>
      </w:r>
    </w:p>
    <w:p w14:paraId="2C56857F" w14:textId="30F6FFB4" w:rsidR="00A07F82" w:rsidRPr="003B3B49" w:rsidRDefault="00A07F82" w:rsidP="00A07F82">
      <w:del w:id="192" w:author="Karajani Bledar (1CD2)" w:date="2023-11-03T17:35:00Z">
        <w:r w:rsidRPr="003B3B49" w:rsidDel="00FD5918">
          <w:delText xml:space="preserve">During the test, how to get UE location is TBD. </w:delText>
        </w:r>
      </w:del>
      <w:r w:rsidRPr="003B3B49">
        <w:t>The UE shall be provided with the valid information about the SAN serving cells before the test.</w:t>
      </w:r>
    </w:p>
    <w:bookmarkEnd w:id="191"/>
    <w:p w14:paraId="0E4C1682" w14:textId="77777777" w:rsidR="00A07F82" w:rsidRPr="003B3B49" w:rsidRDefault="00A07F82" w:rsidP="00A07F82">
      <w:pPr>
        <w:pStyle w:val="H6"/>
      </w:pPr>
      <w:r w:rsidRPr="003B3B49">
        <w:t>13.4.1.2.4.1</w:t>
      </w:r>
      <w:r w:rsidRPr="003B3B49">
        <w:tab/>
        <w:t>Initial conditions</w:t>
      </w:r>
    </w:p>
    <w:p w14:paraId="180823A4" w14:textId="77777777" w:rsidR="00A07F82" w:rsidRPr="003B3B49" w:rsidRDefault="00A07F82" w:rsidP="00A07F82">
      <w:r w:rsidRPr="003B3B49">
        <w:t>This test shall be tested using any of the test configurations in Table 13.4.1.2.4.1-1.</w:t>
      </w:r>
    </w:p>
    <w:p w14:paraId="0B4BF6B7" w14:textId="77777777" w:rsidR="00A07F82" w:rsidRPr="003B3B49" w:rsidRDefault="00A07F82" w:rsidP="00A07F82">
      <w:pPr>
        <w:pStyle w:val="TH"/>
      </w:pPr>
      <w:r w:rsidRPr="003B3B49">
        <w:t>Table 13.4.1.2.4.1-1: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A07F82" w:rsidRPr="003B3B49" w14:paraId="37776E14" w14:textId="77777777" w:rsidTr="00194164">
        <w:trPr>
          <w:trHeight w:val="187"/>
          <w:jc w:val="center"/>
        </w:trPr>
        <w:tc>
          <w:tcPr>
            <w:tcW w:w="2265" w:type="dxa"/>
            <w:tcMar>
              <w:top w:w="0" w:type="dxa"/>
              <w:left w:w="108" w:type="dxa"/>
              <w:bottom w:w="0" w:type="dxa"/>
              <w:right w:w="108" w:type="dxa"/>
            </w:tcMar>
            <w:hideMark/>
          </w:tcPr>
          <w:p w14:paraId="7C447D6E" w14:textId="77777777" w:rsidR="00A07F82" w:rsidRPr="003B3B49" w:rsidRDefault="00A07F82" w:rsidP="00194164">
            <w:pPr>
              <w:keepNext/>
              <w:spacing w:after="0"/>
              <w:jc w:val="center"/>
              <w:rPr>
                <w:rFonts w:ascii="Arial" w:eastAsia="SimSun" w:hAnsi="Arial" w:cs="Arial"/>
                <w:b/>
                <w:bCs/>
                <w:sz w:val="18"/>
                <w:szCs w:val="18"/>
              </w:rPr>
            </w:pPr>
            <w:r w:rsidRPr="003B3B49">
              <w:rPr>
                <w:rFonts w:ascii="Arial" w:eastAsia="SimSun" w:hAnsi="Arial" w:cs="Arial"/>
                <w:b/>
                <w:bCs/>
                <w:sz w:val="18"/>
                <w:szCs w:val="18"/>
              </w:rPr>
              <w:t>Configuration</w:t>
            </w:r>
          </w:p>
        </w:tc>
        <w:tc>
          <w:tcPr>
            <w:tcW w:w="6905" w:type="dxa"/>
            <w:tcMar>
              <w:top w:w="0" w:type="dxa"/>
              <w:left w:w="108" w:type="dxa"/>
              <w:bottom w:w="0" w:type="dxa"/>
              <w:right w:w="108" w:type="dxa"/>
            </w:tcMar>
            <w:hideMark/>
          </w:tcPr>
          <w:p w14:paraId="6A8CD294" w14:textId="77777777" w:rsidR="00A07F82" w:rsidRPr="003B3B49" w:rsidRDefault="00A07F82" w:rsidP="00194164">
            <w:pPr>
              <w:keepNext/>
              <w:spacing w:after="0"/>
              <w:jc w:val="center"/>
              <w:rPr>
                <w:rFonts w:ascii="Arial" w:eastAsia="SimSun" w:hAnsi="Arial" w:cs="Arial"/>
                <w:b/>
                <w:bCs/>
                <w:sz w:val="18"/>
                <w:szCs w:val="18"/>
              </w:rPr>
            </w:pPr>
            <w:r w:rsidRPr="003B3B49">
              <w:rPr>
                <w:rFonts w:ascii="Arial" w:eastAsia="SimSun" w:hAnsi="Arial" w:cs="Arial"/>
                <w:b/>
                <w:bCs/>
                <w:sz w:val="18"/>
                <w:szCs w:val="18"/>
              </w:rPr>
              <w:t>Description</w:t>
            </w:r>
          </w:p>
        </w:tc>
      </w:tr>
      <w:tr w:rsidR="00A07F82" w:rsidRPr="003B3B49" w14:paraId="0F4AF8C2" w14:textId="77777777" w:rsidTr="00194164">
        <w:trPr>
          <w:trHeight w:val="187"/>
          <w:jc w:val="center"/>
        </w:trPr>
        <w:tc>
          <w:tcPr>
            <w:tcW w:w="2265" w:type="dxa"/>
            <w:tcMar>
              <w:top w:w="0" w:type="dxa"/>
              <w:left w:w="108" w:type="dxa"/>
              <w:bottom w:w="0" w:type="dxa"/>
              <w:right w:w="108" w:type="dxa"/>
            </w:tcMar>
            <w:hideMark/>
          </w:tcPr>
          <w:p w14:paraId="7BC6C7D5" w14:textId="77777777" w:rsidR="00A07F82" w:rsidRPr="003B3B49" w:rsidRDefault="00A07F82" w:rsidP="00194164">
            <w:pPr>
              <w:keepNext/>
              <w:spacing w:after="0"/>
              <w:rPr>
                <w:rFonts w:ascii="Arial" w:eastAsia="SimSun" w:hAnsi="Arial" w:cs="Arial"/>
                <w:sz w:val="18"/>
                <w:szCs w:val="18"/>
              </w:rPr>
            </w:pPr>
            <w:r w:rsidRPr="003B3B49">
              <w:rPr>
                <w:rFonts w:ascii="Arial" w:eastAsia="SimSun" w:hAnsi="Arial" w:cs="Arial"/>
                <w:sz w:val="18"/>
                <w:szCs w:val="18"/>
              </w:rPr>
              <w:t>1</w:t>
            </w:r>
          </w:p>
        </w:tc>
        <w:tc>
          <w:tcPr>
            <w:tcW w:w="6905" w:type="dxa"/>
            <w:tcMar>
              <w:top w:w="0" w:type="dxa"/>
              <w:left w:w="108" w:type="dxa"/>
              <w:bottom w:w="0" w:type="dxa"/>
              <w:right w:w="108" w:type="dxa"/>
            </w:tcMar>
            <w:hideMark/>
          </w:tcPr>
          <w:p w14:paraId="13ED3D07" w14:textId="77777777" w:rsidR="00A07F82" w:rsidRPr="003B3B49" w:rsidRDefault="00A07F82" w:rsidP="00194164">
            <w:pPr>
              <w:keepNext/>
              <w:spacing w:after="0"/>
              <w:rPr>
                <w:rFonts w:ascii="Arial" w:eastAsia="SimSun" w:hAnsi="Arial" w:cs="Arial"/>
                <w:sz w:val="18"/>
                <w:szCs w:val="18"/>
              </w:rPr>
            </w:pPr>
            <w:r w:rsidRPr="003B3B49">
              <w:rPr>
                <w:rFonts w:ascii="Arial" w:eastAsia="SimSun" w:hAnsi="Arial" w:cs="Arial"/>
                <w:sz w:val="18"/>
                <w:szCs w:val="18"/>
              </w:rPr>
              <w:t>GSO, HD-FDD duplex mode</w:t>
            </w:r>
          </w:p>
        </w:tc>
      </w:tr>
      <w:tr w:rsidR="00A07F82" w:rsidRPr="003B3B49" w14:paraId="28687B48" w14:textId="77777777" w:rsidTr="00194164">
        <w:trPr>
          <w:trHeight w:val="187"/>
          <w:jc w:val="center"/>
        </w:trPr>
        <w:tc>
          <w:tcPr>
            <w:tcW w:w="2265" w:type="dxa"/>
            <w:tcMar>
              <w:top w:w="0" w:type="dxa"/>
              <w:left w:w="108" w:type="dxa"/>
              <w:bottom w:w="0" w:type="dxa"/>
              <w:right w:w="108" w:type="dxa"/>
            </w:tcMar>
            <w:hideMark/>
          </w:tcPr>
          <w:p w14:paraId="4A35DB54" w14:textId="77777777" w:rsidR="00A07F82" w:rsidRPr="003B3B49" w:rsidRDefault="00A07F82" w:rsidP="00194164">
            <w:pPr>
              <w:keepNext/>
              <w:spacing w:after="0"/>
              <w:rPr>
                <w:rFonts w:ascii="Arial" w:eastAsia="SimSun" w:hAnsi="Arial" w:cs="Arial"/>
                <w:sz w:val="18"/>
                <w:szCs w:val="18"/>
              </w:rPr>
            </w:pPr>
            <w:r w:rsidRPr="003B3B49">
              <w:rPr>
                <w:rFonts w:ascii="Arial" w:eastAsia="SimSun" w:hAnsi="Arial" w:cs="Arial"/>
                <w:sz w:val="18"/>
                <w:szCs w:val="18"/>
              </w:rPr>
              <w:t>2</w:t>
            </w:r>
          </w:p>
        </w:tc>
        <w:tc>
          <w:tcPr>
            <w:tcW w:w="6905" w:type="dxa"/>
            <w:tcMar>
              <w:top w:w="0" w:type="dxa"/>
              <w:left w:w="108" w:type="dxa"/>
              <w:bottom w:w="0" w:type="dxa"/>
              <w:right w:w="108" w:type="dxa"/>
            </w:tcMar>
            <w:hideMark/>
          </w:tcPr>
          <w:p w14:paraId="0F2C0FD8" w14:textId="77777777" w:rsidR="00A07F82" w:rsidRPr="003B3B49" w:rsidRDefault="00A07F82" w:rsidP="00194164">
            <w:pPr>
              <w:keepNext/>
              <w:spacing w:after="0"/>
              <w:rPr>
                <w:rFonts w:ascii="Arial" w:eastAsia="SimSun" w:hAnsi="Arial" w:cs="Arial"/>
                <w:sz w:val="18"/>
                <w:szCs w:val="18"/>
              </w:rPr>
            </w:pPr>
            <w:r w:rsidRPr="003B3B49">
              <w:rPr>
                <w:rFonts w:ascii="Arial" w:eastAsia="SimSun" w:hAnsi="Arial" w:cs="Arial"/>
                <w:sz w:val="18"/>
                <w:szCs w:val="18"/>
              </w:rPr>
              <w:t>NGSO, HD-FDD duplex mode</w:t>
            </w:r>
          </w:p>
        </w:tc>
      </w:tr>
      <w:tr w:rsidR="00A07F82" w:rsidRPr="003B3B49" w14:paraId="131E3CFD" w14:textId="77777777" w:rsidTr="00194164">
        <w:trPr>
          <w:trHeight w:val="187"/>
          <w:jc w:val="center"/>
        </w:trPr>
        <w:tc>
          <w:tcPr>
            <w:tcW w:w="9170" w:type="dxa"/>
            <w:gridSpan w:val="2"/>
            <w:tcMar>
              <w:top w:w="0" w:type="dxa"/>
              <w:left w:w="108" w:type="dxa"/>
              <w:bottom w:w="0" w:type="dxa"/>
              <w:right w:w="108" w:type="dxa"/>
            </w:tcMar>
            <w:hideMark/>
          </w:tcPr>
          <w:p w14:paraId="4B4E3A45" w14:textId="77777777" w:rsidR="00A07F82" w:rsidRPr="003B3B49" w:rsidRDefault="00A07F82" w:rsidP="00194164">
            <w:pPr>
              <w:pStyle w:val="TAN"/>
            </w:pPr>
            <w:r w:rsidRPr="003B3B49">
              <w:t>Note:</w:t>
            </w:r>
            <w:r w:rsidRPr="003B3B49">
              <w:rPr>
                <w:lang w:eastAsia="ja-JP"/>
              </w:rPr>
              <w:tab/>
            </w:r>
            <w:r w:rsidRPr="003B3B49">
              <w:t>If UE supports both NGSO and GSO, the test case Config 1 can be skipped if the UE passes test case Config 2.</w:t>
            </w:r>
          </w:p>
        </w:tc>
      </w:tr>
    </w:tbl>
    <w:p w14:paraId="0A167A2C" w14:textId="77777777" w:rsidR="00A07F82" w:rsidRPr="003B3B49" w:rsidRDefault="00A07F82" w:rsidP="00A07F82"/>
    <w:p w14:paraId="1B59AFAC" w14:textId="77777777" w:rsidR="00A07F82" w:rsidRPr="003B3B49" w:rsidRDefault="00A07F82" w:rsidP="00A07F82">
      <w:r w:rsidRPr="003B3B49">
        <w:t>Test Environment: Normal, as defined in 3GPP TS 36.508 [7] clause 8.1.1.</w:t>
      </w:r>
    </w:p>
    <w:p w14:paraId="5AB50A1D" w14:textId="77777777" w:rsidR="00A07F82" w:rsidRPr="003B3B49" w:rsidRDefault="00A07F82" w:rsidP="00A07F82">
      <w:r w:rsidRPr="003B3B49">
        <w:t>Frequencies to be tested: According to Annex E table Annex E-4 and 3GPP TS 36.508 [7] clauses 8.1.3 and 8.1.4.2.</w:t>
      </w:r>
    </w:p>
    <w:p w14:paraId="6E51CFF3" w14:textId="77777777" w:rsidR="00A07F82" w:rsidRPr="003B3B49" w:rsidRDefault="00A07F82" w:rsidP="00A07F82">
      <w:r w:rsidRPr="003B3B49">
        <w:t>Channel Bandwidth to be tested: 200 KHz as defined in 3GPP TS 36.508 [7] clause 8.1.3.1.</w:t>
      </w:r>
    </w:p>
    <w:p w14:paraId="53A3A02D" w14:textId="77777777" w:rsidR="00A07F82" w:rsidRPr="003B3B49" w:rsidRDefault="00A07F82" w:rsidP="00A07F82">
      <w:pPr>
        <w:ind w:left="568" w:hanging="284"/>
      </w:pPr>
      <w:r w:rsidRPr="003B3B49">
        <w:t>1.</w:t>
      </w:r>
      <w:r w:rsidRPr="003B3B49">
        <w:tab/>
      </w:r>
      <w:r w:rsidRPr="003B3B49">
        <w:rPr>
          <w:lang w:eastAsia="zh-CN"/>
        </w:rPr>
        <w:t xml:space="preserve">Connection diagram is </w:t>
      </w:r>
      <w:r w:rsidRPr="003B3B49">
        <w:t>TBD.</w:t>
      </w:r>
    </w:p>
    <w:p w14:paraId="4744C4C6" w14:textId="77777777" w:rsidR="00A07F82" w:rsidRPr="003B3B49" w:rsidRDefault="00A07F82" w:rsidP="00A07F82">
      <w:pPr>
        <w:ind w:left="568" w:hanging="284"/>
      </w:pPr>
      <w:r w:rsidRPr="003B3B49">
        <w:t>2.</w:t>
      </w:r>
      <w:r w:rsidRPr="003B3B49">
        <w:tab/>
        <w:t xml:space="preserve">The general test parameter settings are set according to Table 13.4.1.2.4.1-2. </w:t>
      </w:r>
    </w:p>
    <w:p w14:paraId="343DC562" w14:textId="77777777" w:rsidR="00A07F82" w:rsidRPr="003B3B49" w:rsidRDefault="00A07F82" w:rsidP="00A07F82">
      <w:pPr>
        <w:ind w:left="568" w:hanging="284"/>
      </w:pPr>
      <w:r w:rsidRPr="003B3B49">
        <w:t>3.</w:t>
      </w:r>
      <w:r w:rsidRPr="003B3B49">
        <w:tab/>
        <w:t>Propagation conditions are set according to Annex B clause B.0.</w:t>
      </w:r>
    </w:p>
    <w:p w14:paraId="40CA1831" w14:textId="77777777" w:rsidR="00A07F82" w:rsidRPr="003B3B49" w:rsidRDefault="00A07F82" w:rsidP="00A07F82">
      <w:pPr>
        <w:ind w:left="568" w:hanging="284"/>
      </w:pPr>
      <w:r w:rsidRPr="003B3B49">
        <w:t>4.</w:t>
      </w:r>
      <w:r w:rsidRPr="003B3B49">
        <w:tab/>
        <w:t>Message contents are defined in clause 13.4.1.2.4.3.</w:t>
      </w:r>
    </w:p>
    <w:p w14:paraId="240EF69B" w14:textId="77777777" w:rsidR="00A07F82" w:rsidRPr="003B3B49" w:rsidRDefault="00A07F82" w:rsidP="00A07F82">
      <w:pPr>
        <w:ind w:left="568" w:hanging="284"/>
      </w:pPr>
      <w:r w:rsidRPr="003B3B49">
        <w:t>5.</w:t>
      </w:r>
      <w:r w:rsidRPr="003B3B49">
        <w:tab/>
        <w:t>There is one cell specified in this test. Ncell 1 is the cell used for connection setup with the power level set according to Annex C.0 and C.1 for this test.</w:t>
      </w:r>
    </w:p>
    <w:p w14:paraId="6D1753E0" w14:textId="77777777" w:rsidR="00A07F82" w:rsidRPr="003B3B49" w:rsidRDefault="00A07F82" w:rsidP="00A07F82">
      <w:pPr>
        <w:pStyle w:val="TH"/>
      </w:pPr>
      <w:r w:rsidRPr="003B3B49">
        <w:t xml:space="preserve">Table 13.4.1.2.4.1-2: General Test Parameters for E-UTRAN HD-FDD UE Transmit Timing Accuracy Tests for Category NB1 UE Standalone mode under </w:t>
      </w:r>
      <w:bookmarkStart w:id="193" w:name="_Hlk140161789"/>
      <w:r w:rsidRPr="003B3B49">
        <w:t>enhanced</w:t>
      </w:r>
      <w:bookmarkEnd w:id="193"/>
      <w:r w:rsidRPr="003B3B49">
        <w:t xml:space="preserve">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87"/>
        <w:gridCol w:w="1027"/>
        <w:gridCol w:w="566"/>
        <w:gridCol w:w="2359"/>
        <w:gridCol w:w="2362"/>
      </w:tblGrid>
      <w:tr w:rsidR="00A07F82" w:rsidRPr="003B3B49" w14:paraId="6DDEBC6D" w14:textId="77777777" w:rsidTr="00194164">
        <w:trPr>
          <w:trHeight w:val="20"/>
          <w:jc w:val="center"/>
        </w:trPr>
        <w:tc>
          <w:tcPr>
            <w:tcW w:w="0" w:type="auto"/>
            <w:gridSpan w:val="2"/>
            <w:vMerge w:val="restart"/>
            <w:vAlign w:val="center"/>
          </w:tcPr>
          <w:p w14:paraId="32F9A1BA"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Parameter</w:t>
            </w:r>
          </w:p>
        </w:tc>
        <w:tc>
          <w:tcPr>
            <w:tcW w:w="0" w:type="auto"/>
            <w:vMerge w:val="restart"/>
            <w:vAlign w:val="center"/>
          </w:tcPr>
          <w:p w14:paraId="2DBE1F08"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Unit</w:t>
            </w:r>
          </w:p>
        </w:tc>
        <w:tc>
          <w:tcPr>
            <w:tcW w:w="4721" w:type="dxa"/>
            <w:gridSpan w:val="2"/>
            <w:vAlign w:val="center"/>
          </w:tcPr>
          <w:p w14:paraId="71B9542A"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Value</w:t>
            </w:r>
          </w:p>
        </w:tc>
      </w:tr>
      <w:tr w:rsidR="00A07F82" w:rsidRPr="003B3B49" w14:paraId="61A77295" w14:textId="77777777" w:rsidTr="00194164">
        <w:trPr>
          <w:trHeight w:val="20"/>
          <w:jc w:val="center"/>
        </w:trPr>
        <w:tc>
          <w:tcPr>
            <w:tcW w:w="0" w:type="auto"/>
            <w:gridSpan w:val="2"/>
            <w:vMerge/>
            <w:vAlign w:val="center"/>
          </w:tcPr>
          <w:p w14:paraId="14EF9477" w14:textId="77777777" w:rsidR="00A07F82" w:rsidRPr="003B3B49" w:rsidRDefault="00A07F82" w:rsidP="00194164">
            <w:pPr>
              <w:keepNext/>
              <w:keepLines/>
              <w:spacing w:after="0"/>
              <w:jc w:val="center"/>
              <w:rPr>
                <w:rFonts w:ascii="Arial" w:hAnsi="Arial" w:cs="Arial"/>
                <w:b/>
                <w:sz w:val="18"/>
              </w:rPr>
            </w:pPr>
          </w:p>
        </w:tc>
        <w:tc>
          <w:tcPr>
            <w:tcW w:w="0" w:type="auto"/>
            <w:vMerge/>
            <w:vAlign w:val="center"/>
          </w:tcPr>
          <w:p w14:paraId="461F5E3D" w14:textId="77777777" w:rsidR="00A07F82" w:rsidRPr="003B3B49" w:rsidRDefault="00A07F82" w:rsidP="00194164">
            <w:pPr>
              <w:keepNext/>
              <w:keepLines/>
              <w:spacing w:after="0"/>
              <w:jc w:val="center"/>
              <w:rPr>
                <w:rFonts w:ascii="Arial" w:hAnsi="Arial" w:cs="Arial"/>
                <w:b/>
                <w:sz w:val="18"/>
              </w:rPr>
            </w:pPr>
          </w:p>
        </w:tc>
        <w:tc>
          <w:tcPr>
            <w:tcW w:w="2359" w:type="dxa"/>
            <w:vAlign w:val="center"/>
          </w:tcPr>
          <w:p w14:paraId="3C6F2F2A"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Test 1</w:t>
            </w:r>
          </w:p>
        </w:tc>
        <w:tc>
          <w:tcPr>
            <w:tcW w:w="2362" w:type="dxa"/>
            <w:vAlign w:val="center"/>
          </w:tcPr>
          <w:p w14:paraId="10713268"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Test 2</w:t>
            </w:r>
          </w:p>
        </w:tc>
      </w:tr>
      <w:tr w:rsidR="00A07F82" w:rsidRPr="003B3B49" w14:paraId="4B49C6F3" w14:textId="77777777" w:rsidTr="00194164">
        <w:trPr>
          <w:jc w:val="center"/>
        </w:trPr>
        <w:tc>
          <w:tcPr>
            <w:tcW w:w="0" w:type="auto"/>
            <w:gridSpan w:val="2"/>
            <w:vAlign w:val="center"/>
          </w:tcPr>
          <w:p w14:paraId="6FE39DCF"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NB-IoT Operation mode</w:t>
            </w:r>
          </w:p>
        </w:tc>
        <w:tc>
          <w:tcPr>
            <w:tcW w:w="0" w:type="auto"/>
            <w:vAlign w:val="center"/>
          </w:tcPr>
          <w:p w14:paraId="0A2A0CAF" w14:textId="77777777" w:rsidR="00A07F82" w:rsidRPr="003B3B49" w:rsidRDefault="00A07F82" w:rsidP="00194164">
            <w:pPr>
              <w:keepNext/>
              <w:keepLines/>
              <w:spacing w:after="0"/>
              <w:jc w:val="center"/>
              <w:rPr>
                <w:rFonts w:ascii="Arial" w:hAnsi="Arial" w:cs="Arial"/>
                <w:sz w:val="18"/>
              </w:rPr>
            </w:pPr>
          </w:p>
        </w:tc>
        <w:tc>
          <w:tcPr>
            <w:tcW w:w="2359" w:type="dxa"/>
            <w:vAlign w:val="center"/>
          </w:tcPr>
          <w:p w14:paraId="0A353A1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Standalone</w:t>
            </w:r>
          </w:p>
        </w:tc>
        <w:tc>
          <w:tcPr>
            <w:tcW w:w="2362" w:type="dxa"/>
            <w:vAlign w:val="center"/>
          </w:tcPr>
          <w:p w14:paraId="3701634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Standalone</w:t>
            </w:r>
          </w:p>
        </w:tc>
      </w:tr>
      <w:tr w:rsidR="00A07F82" w:rsidRPr="003B3B49" w14:paraId="3F222609" w14:textId="77777777" w:rsidTr="00194164">
        <w:trPr>
          <w:jc w:val="center"/>
        </w:trPr>
        <w:tc>
          <w:tcPr>
            <w:tcW w:w="1887" w:type="dxa"/>
            <w:vMerge w:val="restart"/>
            <w:vAlign w:val="center"/>
          </w:tcPr>
          <w:p w14:paraId="6862284C"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Satellite information</w:t>
            </w:r>
          </w:p>
        </w:tc>
        <w:tc>
          <w:tcPr>
            <w:tcW w:w="1027" w:type="dxa"/>
            <w:vAlign w:val="center"/>
          </w:tcPr>
          <w:p w14:paraId="18B0EB8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Config 1</w:t>
            </w:r>
          </w:p>
        </w:tc>
        <w:tc>
          <w:tcPr>
            <w:tcW w:w="0" w:type="auto"/>
            <w:vAlign w:val="center"/>
          </w:tcPr>
          <w:p w14:paraId="5647DCC0" w14:textId="77777777" w:rsidR="00A07F82" w:rsidRPr="003B3B49" w:rsidRDefault="00A07F82" w:rsidP="00194164">
            <w:pPr>
              <w:keepNext/>
              <w:keepLines/>
              <w:spacing w:after="0"/>
              <w:jc w:val="center"/>
              <w:rPr>
                <w:rFonts w:ascii="Arial" w:hAnsi="Arial" w:cs="Arial"/>
                <w:sz w:val="18"/>
              </w:rPr>
            </w:pPr>
          </w:p>
        </w:tc>
        <w:tc>
          <w:tcPr>
            <w:tcW w:w="2359" w:type="dxa"/>
            <w:vAlign w:val="center"/>
          </w:tcPr>
          <w:p w14:paraId="1DEC9BA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SCC.1</w:t>
            </w:r>
          </w:p>
        </w:tc>
        <w:tc>
          <w:tcPr>
            <w:tcW w:w="2362" w:type="dxa"/>
            <w:vAlign w:val="center"/>
          </w:tcPr>
          <w:p w14:paraId="191B15DB"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SCC.1</w:t>
            </w:r>
          </w:p>
        </w:tc>
      </w:tr>
      <w:tr w:rsidR="00A07F82" w:rsidRPr="003B3B49" w14:paraId="03BD0F21" w14:textId="77777777" w:rsidTr="00194164">
        <w:trPr>
          <w:jc w:val="center"/>
        </w:trPr>
        <w:tc>
          <w:tcPr>
            <w:tcW w:w="1887" w:type="dxa"/>
            <w:vMerge/>
            <w:vAlign w:val="center"/>
          </w:tcPr>
          <w:p w14:paraId="1C19F8F2" w14:textId="77777777" w:rsidR="00A07F82" w:rsidRPr="003B3B49" w:rsidRDefault="00A07F82" w:rsidP="00194164">
            <w:pPr>
              <w:keepNext/>
              <w:keepLines/>
              <w:spacing w:after="0"/>
              <w:rPr>
                <w:rFonts w:ascii="Arial" w:hAnsi="Arial" w:cs="Arial"/>
                <w:sz w:val="18"/>
                <w:lang w:eastAsia="ja-JP"/>
              </w:rPr>
            </w:pPr>
          </w:p>
        </w:tc>
        <w:tc>
          <w:tcPr>
            <w:tcW w:w="1027" w:type="dxa"/>
            <w:vAlign w:val="center"/>
          </w:tcPr>
          <w:p w14:paraId="2B700EF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Config 2</w:t>
            </w:r>
          </w:p>
        </w:tc>
        <w:tc>
          <w:tcPr>
            <w:tcW w:w="0" w:type="auto"/>
            <w:vAlign w:val="center"/>
          </w:tcPr>
          <w:p w14:paraId="04FA01C8" w14:textId="77777777" w:rsidR="00A07F82" w:rsidRPr="003B3B49" w:rsidRDefault="00A07F82" w:rsidP="00194164">
            <w:pPr>
              <w:keepNext/>
              <w:keepLines/>
              <w:spacing w:after="0"/>
              <w:jc w:val="center"/>
              <w:rPr>
                <w:rFonts w:ascii="Arial" w:hAnsi="Arial" w:cs="Arial"/>
                <w:sz w:val="18"/>
              </w:rPr>
            </w:pPr>
          </w:p>
        </w:tc>
        <w:tc>
          <w:tcPr>
            <w:tcW w:w="2359" w:type="dxa"/>
            <w:vAlign w:val="center"/>
          </w:tcPr>
          <w:p w14:paraId="0622FB0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SCC.2</w:t>
            </w:r>
          </w:p>
        </w:tc>
        <w:tc>
          <w:tcPr>
            <w:tcW w:w="2362" w:type="dxa"/>
            <w:vAlign w:val="center"/>
          </w:tcPr>
          <w:p w14:paraId="0705C75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SCC.2</w:t>
            </w:r>
          </w:p>
        </w:tc>
      </w:tr>
      <w:tr w:rsidR="00A07F82" w:rsidRPr="003B3B49" w14:paraId="0E1E6DBB" w14:textId="77777777" w:rsidTr="00194164">
        <w:trPr>
          <w:jc w:val="center"/>
        </w:trPr>
        <w:tc>
          <w:tcPr>
            <w:tcW w:w="0" w:type="auto"/>
            <w:gridSpan w:val="2"/>
            <w:vAlign w:val="center"/>
          </w:tcPr>
          <w:p w14:paraId="06FA132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DRX</w:t>
            </w:r>
          </w:p>
        </w:tc>
        <w:tc>
          <w:tcPr>
            <w:tcW w:w="0" w:type="auto"/>
            <w:vAlign w:val="center"/>
          </w:tcPr>
          <w:p w14:paraId="42BD4816" w14:textId="77777777" w:rsidR="00A07F82" w:rsidRPr="003B3B49" w:rsidRDefault="00A07F82" w:rsidP="00194164">
            <w:pPr>
              <w:keepNext/>
              <w:keepLines/>
              <w:spacing w:after="0"/>
              <w:jc w:val="center"/>
              <w:rPr>
                <w:rFonts w:ascii="Arial" w:hAnsi="Arial" w:cs="Arial"/>
                <w:sz w:val="18"/>
              </w:rPr>
            </w:pPr>
          </w:p>
        </w:tc>
        <w:tc>
          <w:tcPr>
            <w:tcW w:w="2359" w:type="dxa"/>
            <w:vAlign w:val="center"/>
          </w:tcPr>
          <w:p w14:paraId="72833F1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OFF</w:t>
            </w:r>
          </w:p>
        </w:tc>
        <w:tc>
          <w:tcPr>
            <w:tcW w:w="2362" w:type="dxa"/>
            <w:vAlign w:val="center"/>
          </w:tcPr>
          <w:p w14:paraId="30176F8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ON</w:t>
            </w:r>
          </w:p>
        </w:tc>
      </w:tr>
      <w:tr w:rsidR="00A07F82" w:rsidRPr="003B3B49" w14:paraId="50907BEF" w14:textId="77777777" w:rsidTr="00194164">
        <w:trPr>
          <w:jc w:val="center"/>
        </w:trPr>
        <w:tc>
          <w:tcPr>
            <w:tcW w:w="0" w:type="auto"/>
            <w:gridSpan w:val="2"/>
            <w:vAlign w:val="center"/>
          </w:tcPr>
          <w:p w14:paraId="406450B0"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w:t>
            </w:r>
            <w:r w:rsidRPr="003B3B49">
              <w:rPr>
                <w:rFonts w:ascii="Arial" w:hAnsi="Arial" w:cs="Arial"/>
                <w:sz w:val="18"/>
              </w:rPr>
              <w:t>PRACH configuration</w:t>
            </w:r>
          </w:p>
        </w:tc>
        <w:tc>
          <w:tcPr>
            <w:tcW w:w="0" w:type="auto"/>
            <w:vAlign w:val="center"/>
          </w:tcPr>
          <w:p w14:paraId="63783ACA" w14:textId="77777777" w:rsidR="00A07F82" w:rsidRPr="003B3B49" w:rsidRDefault="00A07F82" w:rsidP="00194164">
            <w:pPr>
              <w:keepNext/>
              <w:keepLines/>
              <w:spacing w:after="0"/>
              <w:jc w:val="center"/>
              <w:rPr>
                <w:rFonts w:ascii="Arial" w:hAnsi="Arial" w:cs="Arial"/>
                <w:sz w:val="18"/>
              </w:rPr>
            </w:pPr>
          </w:p>
        </w:tc>
        <w:tc>
          <w:tcPr>
            <w:tcW w:w="4721" w:type="dxa"/>
            <w:gridSpan w:val="2"/>
            <w:vAlign w:val="center"/>
          </w:tcPr>
          <w:p w14:paraId="167442D5"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NPRACH.R-1</w:t>
            </w:r>
          </w:p>
          <w:p w14:paraId="0534AAF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 xml:space="preserve">As specified in </w:t>
            </w:r>
            <w:r w:rsidRPr="003B3B49">
              <w:rPr>
                <w:rFonts w:ascii="Arial" w:hAnsi="Arial" w:cs="v4.2.0"/>
                <w:sz w:val="18"/>
              </w:rPr>
              <w:t>A.10</w:t>
            </w:r>
            <w:r w:rsidRPr="003B3B49">
              <w:rPr>
                <w:rFonts w:ascii="Arial" w:hAnsi="Arial" w:cs="v4.2.0"/>
                <w:sz w:val="18"/>
                <w:lang w:eastAsia="ja-JP"/>
              </w:rPr>
              <w:t>.3-1</w:t>
            </w:r>
          </w:p>
        </w:tc>
      </w:tr>
      <w:tr w:rsidR="00A07F82" w:rsidRPr="003B3B49" w14:paraId="318C8B03" w14:textId="77777777" w:rsidTr="00194164">
        <w:trPr>
          <w:jc w:val="center"/>
        </w:trPr>
        <w:tc>
          <w:tcPr>
            <w:tcW w:w="0" w:type="auto"/>
            <w:gridSpan w:val="2"/>
            <w:vAlign w:val="center"/>
          </w:tcPr>
          <w:p w14:paraId="51EF595D"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NPDCCH repetition level</w:t>
            </w:r>
          </w:p>
        </w:tc>
        <w:tc>
          <w:tcPr>
            <w:tcW w:w="0" w:type="auto"/>
            <w:vAlign w:val="center"/>
          </w:tcPr>
          <w:p w14:paraId="664420F2" w14:textId="77777777" w:rsidR="00A07F82" w:rsidRPr="003B3B49" w:rsidRDefault="00A07F82" w:rsidP="00194164">
            <w:pPr>
              <w:keepNext/>
              <w:keepLines/>
              <w:spacing w:after="0"/>
              <w:jc w:val="center"/>
              <w:rPr>
                <w:rFonts w:ascii="Arial" w:hAnsi="Arial" w:cs="Arial"/>
                <w:sz w:val="18"/>
              </w:rPr>
            </w:pPr>
          </w:p>
        </w:tc>
        <w:tc>
          <w:tcPr>
            <w:tcW w:w="2359" w:type="dxa"/>
            <w:vAlign w:val="center"/>
          </w:tcPr>
          <w:p w14:paraId="5EB0CDC9"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32</w:t>
            </w:r>
          </w:p>
        </w:tc>
        <w:tc>
          <w:tcPr>
            <w:tcW w:w="2362" w:type="dxa"/>
            <w:vAlign w:val="center"/>
          </w:tcPr>
          <w:p w14:paraId="3FD38B1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32</w:t>
            </w:r>
          </w:p>
        </w:tc>
      </w:tr>
      <w:tr w:rsidR="00A07F82" w:rsidRPr="003B3B49" w14:paraId="1FDF44AD" w14:textId="77777777" w:rsidTr="00194164">
        <w:trPr>
          <w:jc w:val="center"/>
        </w:trPr>
        <w:tc>
          <w:tcPr>
            <w:tcW w:w="0" w:type="auto"/>
            <w:gridSpan w:val="2"/>
            <w:vAlign w:val="center"/>
          </w:tcPr>
          <w:p w14:paraId="77BDC3C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 xml:space="preserve">npdcch-StartSF-USS </w:t>
            </w:r>
            <w:r w:rsidRPr="003B3B49">
              <w:rPr>
                <w:rFonts w:ascii="Arial" w:hAnsi="Arial" w:cs="Arial"/>
                <w:sz w:val="18"/>
                <w:vertAlign w:val="superscript"/>
                <w:lang w:eastAsia="ja-JP"/>
              </w:rPr>
              <w:t>Note 2</w:t>
            </w:r>
          </w:p>
        </w:tc>
        <w:tc>
          <w:tcPr>
            <w:tcW w:w="0" w:type="auto"/>
            <w:vAlign w:val="center"/>
          </w:tcPr>
          <w:p w14:paraId="460BE93B" w14:textId="77777777" w:rsidR="00A07F82" w:rsidRPr="003B3B49" w:rsidRDefault="00A07F82" w:rsidP="00194164">
            <w:pPr>
              <w:keepNext/>
              <w:keepLines/>
              <w:spacing w:after="0"/>
              <w:jc w:val="center"/>
              <w:rPr>
                <w:rFonts w:ascii="Arial" w:hAnsi="Arial" w:cs="Arial"/>
                <w:sz w:val="18"/>
              </w:rPr>
            </w:pPr>
          </w:p>
        </w:tc>
        <w:tc>
          <w:tcPr>
            <w:tcW w:w="2359" w:type="dxa"/>
            <w:vAlign w:val="center"/>
          </w:tcPr>
          <w:p w14:paraId="51FF4AB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v2</w:t>
            </w:r>
          </w:p>
        </w:tc>
        <w:tc>
          <w:tcPr>
            <w:tcW w:w="2362" w:type="dxa"/>
            <w:vAlign w:val="center"/>
          </w:tcPr>
          <w:p w14:paraId="49E2E10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v2</w:t>
            </w:r>
          </w:p>
        </w:tc>
      </w:tr>
      <w:tr w:rsidR="00A07F82" w:rsidRPr="003B3B49" w14:paraId="1113D4FE" w14:textId="77777777" w:rsidTr="00194164">
        <w:trPr>
          <w:jc w:val="center"/>
        </w:trPr>
        <w:tc>
          <w:tcPr>
            <w:tcW w:w="0" w:type="auto"/>
            <w:gridSpan w:val="2"/>
            <w:vAlign w:val="center"/>
          </w:tcPr>
          <w:p w14:paraId="535A5BBE"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 xml:space="preserve">npdcch-NumRepetitions-r13 </w:t>
            </w:r>
            <w:r w:rsidRPr="003B3B49">
              <w:rPr>
                <w:rFonts w:ascii="Arial" w:hAnsi="Arial" w:cs="Arial"/>
                <w:sz w:val="18"/>
                <w:vertAlign w:val="superscript"/>
                <w:lang w:eastAsia="ja-JP"/>
              </w:rPr>
              <w:t>Note 2</w:t>
            </w:r>
          </w:p>
        </w:tc>
        <w:tc>
          <w:tcPr>
            <w:tcW w:w="0" w:type="auto"/>
            <w:vAlign w:val="center"/>
          </w:tcPr>
          <w:p w14:paraId="4C7E5905" w14:textId="77777777" w:rsidR="00A07F82" w:rsidRPr="003B3B49" w:rsidRDefault="00A07F82" w:rsidP="00194164">
            <w:pPr>
              <w:keepNext/>
              <w:keepLines/>
              <w:spacing w:after="0"/>
              <w:jc w:val="center"/>
              <w:rPr>
                <w:rFonts w:ascii="Arial" w:hAnsi="Arial" w:cs="Arial"/>
                <w:sz w:val="18"/>
              </w:rPr>
            </w:pPr>
          </w:p>
        </w:tc>
        <w:tc>
          <w:tcPr>
            <w:tcW w:w="2359" w:type="dxa"/>
            <w:vAlign w:val="center"/>
          </w:tcPr>
          <w:p w14:paraId="2629FC3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r32</w:t>
            </w:r>
          </w:p>
        </w:tc>
        <w:tc>
          <w:tcPr>
            <w:tcW w:w="2362" w:type="dxa"/>
            <w:vAlign w:val="center"/>
          </w:tcPr>
          <w:p w14:paraId="33BDBD4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r32</w:t>
            </w:r>
          </w:p>
        </w:tc>
      </w:tr>
      <w:tr w:rsidR="00A07F82" w:rsidRPr="003B3B49" w14:paraId="3A1BDC45" w14:textId="77777777" w:rsidTr="00194164">
        <w:trPr>
          <w:jc w:val="center"/>
        </w:trPr>
        <w:tc>
          <w:tcPr>
            <w:tcW w:w="0" w:type="auto"/>
            <w:gridSpan w:val="2"/>
            <w:vAlign w:val="center"/>
          </w:tcPr>
          <w:p w14:paraId="40DED995"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NPUSCH resource units</w:t>
            </w:r>
          </w:p>
        </w:tc>
        <w:tc>
          <w:tcPr>
            <w:tcW w:w="0" w:type="auto"/>
            <w:vAlign w:val="center"/>
          </w:tcPr>
          <w:p w14:paraId="404E03A5" w14:textId="77777777" w:rsidR="00A07F82" w:rsidRPr="003B3B49" w:rsidRDefault="00A07F82" w:rsidP="00194164">
            <w:pPr>
              <w:keepNext/>
              <w:keepLines/>
              <w:spacing w:after="0"/>
              <w:jc w:val="center"/>
              <w:rPr>
                <w:rFonts w:ascii="Arial" w:hAnsi="Arial" w:cs="Arial"/>
                <w:sz w:val="18"/>
              </w:rPr>
            </w:pPr>
          </w:p>
        </w:tc>
        <w:tc>
          <w:tcPr>
            <w:tcW w:w="2359" w:type="dxa"/>
            <w:vAlign w:val="center"/>
          </w:tcPr>
          <w:p w14:paraId="0BEE949B"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w:t>
            </w:r>
          </w:p>
        </w:tc>
        <w:tc>
          <w:tcPr>
            <w:tcW w:w="2362" w:type="dxa"/>
            <w:vAlign w:val="center"/>
          </w:tcPr>
          <w:p w14:paraId="5AC7B29B"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w:t>
            </w:r>
          </w:p>
        </w:tc>
      </w:tr>
      <w:tr w:rsidR="00A07F82" w:rsidRPr="003B3B49" w14:paraId="1D17F693" w14:textId="77777777" w:rsidTr="00194164">
        <w:trPr>
          <w:jc w:val="center"/>
        </w:trPr>
        <w:tc>
          <w:tcPr>
            <w:tcW w:w="0" w:type="auto"/>
            <w:gridSpan w:val="2"/>
            <w:vAlign w:val="center"/>
          </w:tcPr>
          <w:p w14:paraId="59DE157C"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NPUSCH repetition level</w:t>
            </w:r>
          </w:p>
        </w:tc>
        <w:tc>
          <w:tcPr>
            <w:tcW w:w="0" w:type="auto"/>
            <w:vAlign w:val="center"/>
          </w:tcPr>
          <w:p w14:paraId="37EB2EC2" w14:textId="77777777" w:rsidR="00A07F82" w:rsidRPr="003B3B49" w:rsidRDefault="00A07F82" w:rsidP="00194164">
            <w:pPr>
              <w:keepNext/>
              <w:keepLines/>
              <w:spacing w:after="0"/>
              <w:jc w:val="center"/>
              <w:rPr>
                <w:rFonts w:ascii="Arial" w:hAnsi="Arial" w:cs="Arial"/>
                <w:sz w:val="18"/>
              </w:rPr>
            </w:pPr>
          </w:p>
        </w:tc>
        <w:tc>
          <w:tcPr>
            <w:tcW w:w="2359" w:type="dxa"/>
            <w:vAlign w:val="center"/>
          </w:tcPr>
          <w:p w14:paraId="546D93DA"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128</w:t>
            </w:r>
          </w:p>
        </w:tc>
        <w:tc>
          <w:tcPr>
            <w:tcW w:w="2362" w:type="dxa"/>
            <w:vAlign w:val="center"/>
          </w:tcPr>
          <w:p w14:paraId="0ACE081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128</w:t>
            </w:r>
          </w:p>
        </w:tc>
      </w:tr>
      <w:tr w:rsidR="00A07F82" w:rsidRPr="003B3B49" w14:paraId="26B41EE5" w14:textId="77777777" w:rsidTr="00194164">
        <w:trPr>
          <w:jc w:val="center"/>
        </w:trPr>
        <w:tc>
          <w:tcPr>
            <w:tcW w:w="0" w:type="auto"/>
            <w:gridSpan w:val="2"/>
            <w:vAlign w:val="center"/>
          </w:tcPr>
          <w:p w14:paraId="3B5B380D"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NPUSCH subcarrier spacing</w:t>
            </w:r>
          </w:p>
        </w:tc>
        <w:tc>
          <w:tcPr>
            <w:tcW w:w="0" w:type="auto"/>
            <w:vAlign w:val="center"/>
          </w:tcPr>
          <w:p w14:paraId="35820B9D"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kHz</w:t>
            </w:r>
          </w:p>
        </w:tc>
        <w:tc>
          <w:tcPr>
            <w:tcW w:w="2359" w:type="dxa"/>
            <w:vAlign w:val="center"/>
          </w:tcPr>
          <w:p w14:paraId="5904450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15</w:t>
            </w:r>
          </w:p>
        </w:tc>
        <w:tc>
          <w:tcPr>
            <w:tcW w:w="2362" w:type="dxa"/>
            <w:vAlign w:val="center"/>
          </w:tcPr>
          <w:p w14:paraId="13D9D459"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15</w:t>
            </w:r>
          </w:p>
        </w:tc>
      </w:tr>
      <w:tr w:rsidR="00A07F82" w:rsidRPr="003B3B49" w14:paraId="58F6584F" w14:textId="77777777" w:rsidTr="00194164">
        <w:trPr>
          <w:jc w:val="center"/>
        </w:trPr>
        <w:tc>
          <w:tcPr>
            <w:tcW w:w="0" w:type="auto"/>
            <w:gridSpan w:val="2"/>
            <w:vAlign w:val="center"/>
          </w:tcPr>
          <w:p w14:paraId="6711F26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NPUSCH number of subcarriers</w:t>
            </w:r>
          </w:p>
        </w:tc>
        <w:tc>
          <w:tcPr>
            <w:tcW w:w="0" w:type="auto"/>
            <w:vAlign w:val="center"/>
          </w:tcPr>
          <w:p w14:paraId="368C8679" w14:textId="77777777" w:rsidR="00A07F82" w:rsidRPr="003B3B49" w:rsidRDefault="00A07F82" w:rsidP="00194164">
            <w:pPr>
              <w:keepNext/>
              <w:keepLines/>
              <w:spacing w:after="0"/>
              <w:jc w:val="center"/>
              <w:rPr>
                <w:rFonts w:ascii="Arial" w:hAnsi="Arial" w:cs="Arial"/>
                <w:sz w:val="18"/>
              </w:rPr>
            </w:pPr>
          </w:p>
        </w:tc>
        <w:tc>
          <w:tcPr>
            <w:tcW w:w="2359" w:type="dxa"/>
            <w:vAlign w:val="center"/>
          </w:tcPr>
          <w:p w14:paraId="480FA6E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w:t>
            </w:r>
          </w:p>
        </w:tc>
        <w:tc>
          <w:tcPr>
            <w:tcW w:w="2362" w:type="dxa"/>
            <w:vAlign w:val="center"/>
          </w:tcPr>
          <w:p w14:paraId="1B81ADD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w:t>
            </w:r>
          </w:p>
        </w:tc>
      </w:tr>
      <w:tr w:rsidR="00A07F82" w:rsidRPr="003B3B49" w14:paraId="3B3E9703" w14:textId="77777777" w:rsidTr="00194164">
        <w:trPr>
          <w:jc w:val="center"/>
        </w:trPr>
        <w:tc>
          <w:tcPr>
            <w:tcW w:w="0" w:type="auto"/>
            <w:gridSpan w:val="2"/>
            <w:vAlign w:val="center"/>
          </w:tcPr>
          <w:p w14:paraId="7DA6B4AC"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NPUSCH modulation</w:t>
            </w:r>
          </w:p>
        </w:tc>
        <w:tc>
          <w:tcPr>
            <w:tcW w:w="0" w:type="auto"/>
            <w:vAlign w:val="center"/>
          </w:tcPr>
          <w:p w14:paraId="7F6E32DA" w14:textId="77777777" w:rsidR="00A07F82" w:rsidRPr="003B3B49" w:rsidRDefault="00A07F82" w:rsidP="00194164">
            <w:pPr>
              <w:keepNext/>
              <w:keepLines/>
              <w:spacing w:after="0"/>
              <w:jc w:val="center"/>
              <w:rPr>
                <w:rFonts w:ascii="Arial" w:hAnsi="Arial" w:cs="Arial"/>
                <w:sz w:val="18"/>
              </w:rPr>
            </w:pPr>
          </w:p>
        </w:tc>
        <w:tc>
          <w:tcPr>
            <w:tcW w:w="2359" w:type="dxa"/>
            <w:vAlign w:val="center"/>
          </w:tcPr>
          <w:p w14:paraId="41A1C583" w14:textId="77777777" w:rsidR="00A07F82" w:rsidRPr="003B3B49" w:rsidRDefault="00A07F82" w:rsidP="00194164">
            <w:pPr>
              <w:keepNext/>
              <w:keepLines/>
              <w:spacing w:after="0"/>
              <w:jc w:val="center"/>
              <w:rPr>
                <w:rFonts w:ascii="Arial" w:hAnsi="Arial" w:cs="Arial"/>
                <w:sz w:val="18"/>
                <w:lang w:eastAsia="ja-JP"/>
              </w:rPr>
            </w:pPr>
            <w:r w:rsidRPr="003B3B49">
              <w:rPr>
                <w:rFonts w:ascii="Symbol" w:hAnsi="Symbol"/>
                <w:sz w:val="18"/>
                <w:lang w:eastAsia="ja-JP"/>
              </w:rPr>
              <w:t></w:t>
            </w:r>
            <w:r w:rsidRPr="003B3B49">
              <w:rPr>
                <w:rFonts w:ascii="Arial" w:hAnsi="Arial"/>
                <w:sz w:val="18"/>
                <w:lang w:eastAsia="ja-JP"/>
              </w:rPr>
              <w:t xml:space="preserve"> /4QPSK</w:t>
            </w:r>
          </w:p>
        </w:tc>
        <w:tc>
          <w:tcPr>
            <w:tcW w:w="2362" w:type="dxa"/>
            <w:vAlign w:val="center"/>
          </w:tcPr>
          <w:p w14:paraId="76231737" w14:textId="77777777" w:rsidR="00A07F82" w:rsidRPr="003B3B49" w:rsidRDefault="00A07F82" w:rsidP="00194164">
            <w:pPr>
              <w:keepNext/>
              <w:keepLines/>
              <w:spacing w:after="0"/>
              <w:jc w:val="center"/>
              <w:rPr>
                <w:rFonts w:ascii="Arial" w:hAnsi="Arial" w:cs="Arial"/>
                <w:sz w:val="18"/>
                <w:lang w:eastAsia="ja-JP"/>
              </w:rPr>
            </w:pPr>
            <w:r w:rsidRPr="003B3B49">
              <w:rPr>
                <w:rFonts w:ascii="Symbol" w:hAnsi="Symbol"/>
                <w:sz w:val="18"/>
                <w:lang w:eastAsia="ja-JP"/>
              </w:rPr>
              <w:t></w:t>
            </w:r>
            <w:r w:rsidRPr="003B3B49">
              <w:rPr>
                <w:rFonts w:ascii="Arial" w:hAnsi="Arial"/>
                <w:sz w:val="18"/>
                <w:lang w:eastAsia="ja-JP"/>
              </w:rPr>
              <w:t xml:space="preserve"> /4QPSK</w:t>
            </w:r>
          </w:p>
        </w:tc>
      </w:tr>
      <w:tr w:rsidR="00A07F82" w:rsidRPr="003B3B49" w14:paraId="71F937BF" w14:textId="77777777" w:rsidTr="00194164">
        <w:trPr>
          <w:jc w:val="center"/>
        </w:trPr>
        <w:tc>
          <w:tcPr>
            <w:tcW w:w="0" w:type="auto"/>
            <w:gridSpan w:val="2"/>
            <w:vAlign w:val="center"/>
          </w:tcPr>
          <w:p w14:paraId="6B3415A5"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NPUSCH Transport block size</w:t>
            </w:r>
          </w:p>
        </w:tc>
        <w:tc>
          <w:tcPr>
            <w:tcW w:w="0" w:type="auto"/>
            <w:vAlign w:val="center"/>
          </w:tcPr>
          <w:p w14:paraId="482F46B0"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Bits</w:t>
            </w:r>
          </w:p>
        </w:tc>
        <w:tc>
          <w:tcPr>
            <w:tcW w:w="2359" w:type="dxa"/>
            <w:vAlign w:val="center"/>
          </w:tcPr>
          <w:p w14:paraId="58B7AF9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40</w:t>
            </w:r>
          </w:p>
        </w:tc>
        <w:tc>
          <w:tcPr>
            <w:tcW w:w="2362" w:type="dxa"/>
            <w:vAlign w:val="center"/>
          </w:tcPr>
          <w:p w14:paraId="19D7418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40</w:t>
            </w:r>
          </w:p>
        </w:tc>
      </w:tr>
      <w:tr w:rsidR="00A07F82" w:rsidRPr="003B3B49" w14:paraId="58659A81" w14:textId="77777777" w:rsidTr="00194164">
        <w:trPr>
          <w:jc w:val="center"/>
        </w:trPr>
        <w:tc>
          <w:tcPr>
            <w:tcW w:w="8201" w:type="dxa"/>
            <w:gridSpan w:val="5"/>
            <w:vAlign w:val="center"/>
          </w:tcPr>
          <w:p w14:paraId="00DC8F94" w14:textId="77777777" w:rsidR="00A07F82" w:rsidRPr="003B3B49" w:rsidRDefault="00A07F82" w:rsidP="00194164">
            <w:pPr>
              <w:pStyle w:val="TAN"/>
            </w:pPr>
            <w:r w:rsidRPr="003B3B49">
              <w:t xml:space="preserve">Note </w:t>
            </w:r>
            <w:r w:rsidRPr="003B3B49">
              <w:rPr>
                <w:lang w:eastAsia="ja-JP"/>
              </w:rPr>
              <w:t>1</w:t>
            </w:r>
            <w:r w:rsidRPr="003B3B49">
              <w:t>:</w:t>
            </w:r>
            <w:r w:rsidRPr="003B3B49">
              <w:tab/>
              <w:t>DRX related parameters are defined in Table 13.4.1.2.5-2.</w:t>
            </w:r>
          </w:p>
          <w:p w14:paraId="287CD78A" w14:textId="77777777" w:rsidR="00A07F82" w:rsidRPr="003B3B49" w:rsidRDefault="00A07F82" w:rsidP="00194164">
            <w:pPr>
              <w:pStyle w:val="TAN"/>
              <w:rPr>
                <w:lang w:eastAsia="ja-JP"/>
              </w:rPr>
            </w:pPr>
            <w:r w:rsidRPr="003B3B49">
              <w:t>Note 2:</w:t>
            </w:r>
            <w:r w:rsidRPr="003B3B49">
              <w:tab/>
              <w:t>For further information see clause 6.</w:t>
            </w:r>
            <w:r w:rsidRPr="003B3B49">
              <w:rPr>
                <w:lang w:eastAsia="ja-JP"/>
              </w:rPr>
              <w:t>7</w:t>
            </w:r>
            <w:r w:rsidRPr="003B3B49">
              <w:t>.</w:t>
            </w:r>
            <w:r w:rsidRPr="003B3B49">
              <w:rPr>
                <w:lang w:eastAsia="ja-JP"/>
              </w:rPr>
              <w:t>3.2</w:t>
            </w:r>
            <w:r w:rsidRPr="003B3B49">
              <w:t xml:space="preserve"> in 3GPP TS 36.331 [5].</w:t>
            </w:r>
          </w:p>
        </w:tc>
      </w:tr>
    </w:tbl>
    <w:p w14:paraId="4CE5363E" w14:textId="77777777" w:rsidR="00A07F82" w:rsidRPr="003B3B49" w:rsidRDefault="00A07F82" w:rsidP="00A07F82"/>
    <w:p w14:paraId="105ED5EC" w14:textId="77777777" w:rsidR="00A07F82" w:rsidRPr="003B3B49" w:rsidRDefault="00A07F82" w:rsidP="00A07F82">
      <w:pPr>
        <w:pStyle w:val="H6"/>
      </w:pPr>
      <w:r w:rsidRPr="003B3B49">
        <w:t>13.4.1.2.4.2</w:t>
      </w:r>
      <w:r w:rsidRPr="003B3B49">
        <w:tab/>
        <w:t>Test procedure</w:t>
      </w:r>
    </w:p>
    <w:p w14:paraId="214179B5" w14:textId="77777777" w:rsidR="00A07F82" w:rsidRPr="003B3B49" w:rsidRDefault="00A07F82" w:rsidP="00A07F82">
      <w:bookmarkStart w:id="194" w:name="_Hlk139723371"/>
      <w:r w:rsidRPr="003B3B49">
        <w:t>The test consists of a single cell Ncell 1, the UE shall be fully synchronized to Ncell 1. The transmit timing accuracy is verified related to the downlink frame timing of Ncell 1. The downlink timing of Ncell 1 is changed and the changes in UE transmit timing are observed. The transmit timing is verified by the UE transmitting NPUSCH used as a measurement reference facilitating the SS timing estimation.</w:t>
      </w:r>
    </w:p>
    <w:p w14:paraId="67E6C65B" w14:textId="77777777" w:rsidR="00A07F82" w:rsidRPr="003B3B49" w:rsidRDefault="00A07F82" w:rsidP="00A07F82">
      <w:pPr>
        <w:ind w:left="284"/>
      </w:pPr>
      <w:r w:rsidRPr="003B3B49">
        <w:rPr>
          <w:lang w:eastAsia="zh-TW"/>
        </w:rPr>
        <w:t>1.</w:t>
      </w:r>
      <w:r w:rsidRPr="003B3B49">
        <w:rPr>
          <w:lang w:eastAsia="zh-TW"/>
        </w:rPr>
        <w:tab/>
      </w:r>
      <w:r w:rsidRPr="003B3B49">
        <w:t xml:space="preserve">Ensure the UE is in State </w:t>
      </w:r>
      <w:r w:rsidRPr="003B3B49">
        <w:rPr>
          <w:lang w:eastAsia="zh-CN"/>
        </w:rPr>
        <w:t>2A-NB</w:t>
      </w:r>
      <w:r w:rsidRPr="003B3B49">
        <w:rPr>
          <w:lang w:eastAsia="zh-TW"/>
        </w:rPr>
        <w:t xml:space="preserve"> with CP CIoT Optimisation</w:t>
      </w:r>
      <w:r w:rsidRPr="003B3B49">
        <w:rPr>
          <w:lang w:eastAsia="zh-CN"/>
        </w:rPr>
        <w:t xml:space="preserve"> </w:t>
      </w:r>
      <w:r w:rsidRPr="003B3B49">
        <w:t xml:space="preserve">according to 3GPP TS 36.508 [7] clause </w:t>
      </w:r>
      <w:r w:rsidRPr="003B3B49">
        <w:rPr>
          <w:lang w:eastAsia="zh-CN"/>
        </w:rPr>
        <w:t>8.1.5</w:t>
      </w:r>
      <w:r w:rsidRPr="003B3B49">
        <w:t>.</w:t>
      </w:r>
    </w:p>
    <w:p w14:paraId="1B547457" w14:textId="77777777" w:rsidR="00A07F82" w:rsidRPr="003B3B49" w:rsidRDefault="00A07F82" w:rsidP="00A07F82">
      <w:pPr>
        <w:ind w:left="568" w:hanging="284"/>
      </w:pPr>
      <w:r w:rsidRPr="003B3B49">
        <w:rPr>
          <w:lang w:eastAsia="zh-TW"/>
        </w:rPr>
        <w:t xml:space="preserve">2. </w:t>
      </w:r>
      <w:r w:rsidRPr="003B3B49">
        <w:rPr>
          <w:lang w:eastAsia="zh-TW"/>
        </w:rPr>
        <w:tab/>
      </w:r>
      <w:r w:rsidRPr="003B3B49">
        <w:rPr>
          <w:rFonts w:eastAsia="??"/>
        </w:rPr>
        <w:t xml:space="preserve">Set Test 1 or Test 2 </w:t>
      </w:r>
      <w:r w:rsidRPr="003B3B49">
        <w:t xml:space="preserve">parameters </w:t>
      </w:r>
      <w:r w:rsidRPr="003B3B49">
        <w:rPr>
          <w:rFonts w:eastAsia="??"/>
        </w:rPr>
        <w:t xml:space="preserve">according to Table </w:t>
      </w:r>
      <w:r w:rsidRPr="003B3B49">
        <w:t>13.4.</w:t>
      </w:r>
      <w:r w:rsidRPr="003B3B49">
        <w:rPr>
          <w:lang w:eastAsia="zh-CN"/>
        </w:rPr>
        <w:t>1</w:t>
      </w:r>
      <w:r w:rsidRPr="003B3B49">
        <w:t>.2.</w:t>
      </w:r>
      <w:r w:rsidRPr="003B3B49">
        <w:rPr>
          <w:lang w:eastAsia="zh-CN"/>
        </w:rPr>
        <w:t>5</w:t>
      </w:r>
      <w:r w:rsidRPr="003B3B49">
        <w:t>-</w:t>
      </w:r>
      <w:r w:rsidRPr="003B3B49">
        <w:rPr>
          <w:lang w:eastAsia="zh-CN"/>
        </w:rPr>
        <w:t>1 as appropriate</w:t>
      </w:r>
      <w:r w:rsidRPr="003B3B49">
        <w:rPr>
          <w:rFonts w:eastAsia="??"/>
        </w:rPr>
        <w:t xml:space="preserve">. </w:t>
      </w:r>
      <w:r w:rsidRPr="003B3B49">
        <w:t xml:space="preserve">Propagation conditions are set according to Annex B </w:t>
      </w:r>
      <w:r w:rsidRPr="003B3B49">
        <w:rPr>
          <w:lang w:eastAsia="zh-TW"/>
        </w:rPr>
        <w:t>clause</w:t>
      </w:r>
      <w:r w:rsidRPr="003B3B49">
        <w:t xml:space="preserve"> B.1.</w:t>
      </w:r>
    </w:p>
    <w:p w14:paraId="11FFFAEF" w14:textId="77777777" w:rsidR="00A07F82" w:rsidRPr="003B3B49" w:rsidRDefault="00A07F82" w:rsidP="00A07F82">
      <w:pPr>
        <w:ind w:left="567" w:hanging="283"/>
        <w:rPr>
          <w:lang w:eastAsia="zh-CN"/>
        </w:rPr>
      </w:pPr>
      <w:r w:rsidRPr="003B3B49">
        <w:rPr>
          <w:lang w:eastAsia="zh-CN"/>
        </w:rPr>
        <w:t>3.</w:t>
      </w:r>
      <w:r w:rsidRPr="003B3B49">
        <w:rPr>
          <w:lang w:eastAsia="zh-TW"/>
        </w:rPr>
        <w:t xml:space="preserve"> </w:t>
      </w:r>
      <w:r w:rsidRPr="003B3B49">
        <w:rPr>
          <w:lang w:eastAsia="zh-TW"/>
        </w:rPr>
        <w:tab/>
      </w:r>
      <w:r w:rsidRPr="003B3B49">
        <w:rPr>
          <w:lang w:eastAsia="zh-CN"/>
        </w:rPr>
        <w:t xml:space="preserve">SS </w:t>
      </w:r>
      <w:r w:rsidRPr="003B3B49">
        <w:t xml:space="preserve">sends uplink scheduling information via </w:t>
      </w:r>
      <w:r w:rsidRPr="003B3B49">
        <w:rPr>
          <w:lang w:eastAsia="zh-CN"/>
        </w:rPr>
        <w:t>N</w:t>
      </w:r>
      <w:r w:rsidRPr="003B3B49">
        <w:t xml:space="preserve">PDCCH DCI format </w:t>
      </w:r>
      <w:r w:rsidRPr="003B3B49">
        <w:rPr>
          <w:lang w:eastAsia="zh-CN"/>
        </w:rPr>
        <w:t>N</w:t>
      </w:r>
      <w:r w:rsidRPr="003B3B49">
        <w:t>0 for C_RNTI to schedule</w:t>
      </w:r>
      <w:r w:rsidRPr="003B3B49">
        <w:rPr>
          <w:lang w:eastAsia="zh-CN"/>
        </w:rPr>
        <w:t xml:space="preserve"> uplink subframes.</w:t>
      </w:r>
    </w:p>
    <w:p w14:paraId="244A67AF" w14:textId="77777777" w:rsidR="00A07F82" w:rsidRPr="003B3B49" w:rsidRDefault="00A07F82" w:rsidP="00A07F82">
      <w:pPr>
        <w:ind w:left="568" w:hanging="284"/>
        <w:rPr>
          <w:lang w:eastAsia="zh-TW"/>
        </w:rPr>
      </w:pPr>
      <w:r w:rsidRPr="003B3B49">
        <w:t>4.</w:t>
      </w:r>
      <w:r w:rsidRPr="003B3B49">
        <w:tab/>
      </w:r>
      <w:r w:rsidRPr="003B3B49">
        <w:rPr>
          <w:lang w:eastAsia="zh-TW"/>
        </w:rPr>
        <w:t xml:space="preserve">The UE shall transmit NPUSCH. The SS shall measure the UE transmit timing offset </w:t>
      </w:r>
      <w:r w:rsidRPr="003B3B49">
        <w:t>(n</w:t>
      </w:r>
      <w:r w:rsidRPr="003B3B49">
        <w:sym w:font="Symbol" w:char="F0B4"/>
      </w:r>
      <w:r w:rsidRPr="003B3B49">
        <w:t>Ts)</w:t>
      </w:r>
      <w:r w:rsidRPr="003B3B49">
        <w:rPr>
          <w:lang w:eastAsia="zh-TW"/>
        </w:rPr>
        <w:t>.</w:t>
      </w:r>
    </w:p>
    <w:p w14:paraId="55787BA4" w14:textId="77777777" w:rsidR="00A07F82" w:rsidRPr="003B3B49" w:rsidRDefault="00A07F82" w:rsidP="00A07F82">
      <w:pPr>
        <w:ind w:left="567" w:hanging="283"/>
        <w:rPr>
          <w:lang w:eastAsia="zh-CN"/>
        </w:rPr>
      </w:pPr>
      <w:r w:rsidRPr="003B3B49">
        <w:rPr>
          <w:lang w:eastAsia="zh-CN"/>
        </w:rPr>
        <w:t>5.</w:t>
      </w:r>
      <w:r w:rsidRPr="003B3B49">
        <w:rPr>
          <w:lang w:eastAsia="zh-CN"/>
        </w:rPr>
        <w:tab/>
        <w:t xml:space="preserve">The </w:t>
      </w:r>
      <w:r w:rsidRPr="003B3B49">
        <w:t>SS v</w:t>
      </w:r>
      <w:r w:rsidRPr="003B3B49">
        <w:rPr>
          <w:lang w:eastAsia="zh-CN"/>
        </w:rPr>
        <w:t xml:space="preserve">erifies the </w:t>
      </w:r>
      <w:r w:rsidRPr="003B3B49">
        <w:t xml:space="preserve">transmission timing offset in a repetition period (R&gt;1) for NPUSCH. If it’s the first transmission timing offset in the repetition period, the SS verifies that it’s </w:t>
      </w:r>
      <w:r w:rsidRPr="003B3B49">
        <w:rPr>
          <w:lang w:eastAsia="zh-CN"/>
        </w:rPr>
        <w:t xml:space="preserve">within </w:t>
      </w:r>
      <w:r w:rsidRPr="003B3B49">
        <w:t xml:space="preserve">the limits specified in Table </w:t>
      </w:r>
      <w:r w:rsidRPr="003B3B49">
        <w:rPr>
          <w:snapToGrid w:val="0"/>
        </w:rPr>
        <w:t xml:space="preserve">13.4.1.2.5-3 </w:t>
      </w:r>
      <w:r w:rsidRPr="003B3B49">
        <w:rPr>
          <w:lang w:eastAsia="zh-CN"/>
        </w:rPr>
        <w:t xml:space="preserve">with respect to the first detected path (in time) of the corresponding downlink frame of Ncell 1. </w:t>
      </w:r>
      <w:r w:rsidRPr="003B3B49">
        <w:t xml:space="preserve">If it’s not the first transmission timing offset in the repetition period, the SS verifies that the UE transmit timing offset doesn’t change. </w:t>
      </w:r>
      <w:r w:rsidRPr="003B3B49">
        <w:rPr>
          <w:lang w:eastAsia="zh-CN"/>
        </w:rPr>
        <w:t xml:space="preserve">If UE adjusts </w:t>
      </w:r>
      <w:r w:rsidRPr="003B3B49">
        <w:t xml:space="preserve">the uplink transmission timing </w:t>
      </w:r>
      <w:r w:rsidRPr="00D24894">
        <w:t>autonomously during an ongoing repetition period other than at initial transmission, this subtest fails, and goto step 9. For Test 2, i</w:t>
      </w:r>
      <w:r w:rsidRPr="00D24894">
        <w:rPr>
          <w:rFonts w:eastAsia="??"/>
        </w:rPr>
        <w:t>n the on-duration part of every DRX cycle, the UE transmit timing offset in a repetition period (R&gt;1) for NPUSCH shall be verified.</w:t>
      </w:r>
    </w:p>
    <w:p w14:paraId="0A2C1EF8" w14:textId="77777777" w:rsidR="00A07F82" w:rsidRPr="003B3B49" w:rsidRDefault="00A07F82" w:rsidP="00A07F82">
      <w:pPr>
        <w:ind w:left="568" w:hanging="284"/>
        <w:rPr>
          <w:lang w:eastAsia="zh-CN"/>
        </w:rPr>
      </w:pPr>
      <w:r w:rsidRPr="003B3B49">
        <w:rPr>
          <w:lang w:eastAsia="zh-CN"/>
        </w:rPr>
        <w:t>6.</w:t>
      </w:r>
      <w:r w:rsidRPr="003B3B49">
        <w:rPr>
          <w:lang w:eastAsia="zh-CN"/>
        </w:rPr>
        <w:tab/>
        <w:t>Using the value of n measured in step 4, t</w:t>
      </w:r>
      <w:r w:rsidRPr="003B3B49">
        <w:rPr>
          <w:lang w:eastAsia="zh-TW"/>
        </w:rPr>
        <w:t>he</w:t>
      </w:r>
      <w:r w:rsidRPr="003B3B49">
        <w:t xml:space="preserve"> </w:t>
      </w:r>
      <w:r w:rsidRPr="003B3B49">
        <w:rPr>
          <w:lang w:eastAsia="zh-CN"/>
        </w:rPr>
        <w:t xml:space="preserve">SS calculates the total adjustment value of </w:t>
      </w:r>
      <w:r w:rsidRPr="003B3B49">
        <w:t xml:space="preserve">the downlink transmit timing for the </w:t>
      </w:r>
      <w:r w:rsidRPr="003B3B49">
        <w:rPr>
          <w:lang w:eastAsia="zh-TW"/>
        </w:rPr>
        <w:t>Ncell</w:t>
      </w:r>
      <w:r w:rsidRPr="003B3B49">
        <w:rPr>
          <w:lang w:eastAsia="zh-CN"/>
        </w:rPr>
        <w:t xml:space="preserve"> 1:</w:t>
      </w:r>
    </w:p>
    <w:p w14:paraId="59ACC225" w14:textId="77777777" w:rsidR="00A07F82" w:rsidRPr="003B3B49" w:rsidRDefault="00A07F82" w:rsidP="00A07F82">
      <w:pPr>
        <w:ind w:left="851" w:hanging="284"/>
        <w:rPr>
          <w:lang w:eastAsia="ja-JP"/>
        </w:rPr>
      </w:pPr>
      <w:r w:rsidRPr="003B3B49">
        <w:t>-</w:t>
      </w:r>
      <w:r w:rsidRPr="003B3B49">
        <w:tab/>
        <w:t>if n &lt; 0, by +(144 - |n|)</w:t>
      </w:r>
      <w:r w:rsidRPr="003B3B49">
        <w:sym w:font="Symbol" w:char="F0B4"/>
      </w:r>
      <w:r w:rsidRPr="003B3B49">
        <w:t>T</w:t>
      </w:r>
      <w:r w:rsidRPr="003B3B49">
        <w:rPr>
          <w:vertAlign w:val="subscript"/>
        </w:rPr>
        <w:t>S</w:t>
      </w:r>
      <w:r w:rsidRPr="003B3B49">
        <w:t xml:space="preserve"> compared to that in step </w:t>
      </w:r>
      <w:r w:rsidRPr="003B3B49">
        <w:rPr>
          <w:lang w:eastAsia="zh-CN"/>
        </w:rPr>
        <w:t>4</w:t>
      </w:r>
      <w:r w:rsidRPr="003B3B49">
        <w:t>.</w:t>
      </w:r>
    </w:p>
    <w:p w14:paraId="53A0EC2B" w14:textId="77777777" w:rsidR="00A07F82" w:rsidRPr="003B3B49" w:rsidRDefault="00A07F82" w:rsidP="00A07F82">
      <w:pPr>
        <w:ind w:left="851" w:hanging="284"/>
      </w:pPr>
      <w:r w:rsidRPr="003B3B49">
        <w:t>-</w:t>
      </w:r>
      <w:r w:rsidRPr="003B3B49">
        <w:tab/>
        <w:t xml:space="preserve"> if n ≥ 0, by -(144 - |n|)</w:t>
      </w:r>
      <w:r w:rsidRPr="003B3B49">
        <w:sym w:font="Symbol" w:char="F0B4"/>
      </w:r>
      <w:r w:rsidRPr="003B3B49">
        <w:t>T</w:t>
      </w:r>
      <w:r w:rsidRPr="003B3B49">
        <w:rPr>
          <w:vertAlign w:val="subscript"/>
        </w:rPr>
        <w:t>S</w:t>
      </w:r>
      <w:r w:rsidRPr="003B3B49">
        <w:t xml:space="preserve"> compared to that in step </w:t>
      </w:r>
      <w:r w:rsidRPr="003B3B49">
        <w:rPr>
          <w:lang w:eastAsia="zh-CN"/>
        </w:rPr>
        <w:t>4</w:t>
      </w:r>
      <w:r w:rsidRPr="003B3B49">
        <w:t xml:space="preserve">. </w:t>
      </w:r>
    </w:p>
    <w:p w14:paraId="5F910895" w14:textId="77777777" w:rsidR="00A07F82" w:rsidRPr="003B3B49" w:rsidRDefault="00A07F82" w:rsidP="00A07F82">
      <w:pPr>
        <w:ind w:left="568" w:hanging="284"/>
        <w:rPr>
          <w:lang w:eastAsia="ja-JP"/>
        </w:rPr>
      </w:pPr>
      <w:r w:rsidRPr="003B3B49">
        <w:t>7</w:t>
      </w:r>
      <w:r w:rsidRPr="003B3B49">
        <w:rPr>
          <w:lang w:eastAsia="zh-CN"/>
        </w:rPr>
        <w:t>.</w:t>
      </w:r>
      <w:r w:rsidRPr="003B3B49">
        <w:rPr>
          <w:lang w:eastAsia="zh-CN"/>
        </w:rPr>
        <w:tab/>
      </w:r>
      <w:r w:rsidRPr="003B3B49">
        <w:t>After 16ms from the initial NPUSCH transmission in step 4, the test system adjusts the downlink transmit timing for the Ncell 1, using the value of n measured in step 4. The downlink timing adjustment is performed monotonically in multiple steps of |</w:t>
      </w:r>
      <w:r w:rsidRPr="003B3B49">
        <w:rPr>
          <w:i/>
        </w:rPr>
        <w:t>∆T</w:t>
      </w:r>
      <w:r w:rsidRPr="003B3B49">
        <w:t>| ≤ 9×T</w:t>
      </w:r>
      <w:r w:rsidRPr="003B3B49">
        <w:rPr>
          <w:vertAlign w:val="subscript"/>
        </w:rPr>
        <w:t xml:space="preserve">S </w:t>
      </w:r>
      <w:r w:rsidRPr="003B3B49">
        <w:t>per 256ms until the above required total timing change is achieved, during which no grant is transmitted for the UE.</w:t>
      </w:r>
    </w:p>
    <w:p w14:paraId="5A032999" w14:textId="77777777" w:rsidR="00A07F82" w:rsidRPr="00D24894" w:rsidRDefault="00A07F82" w:rsidP="00A07F82">
      <w:pPr>
        <w:ind w:left="568" w:hanging="284"/>
      </w:pPr>
      <w:r w:rsidRPr="003B3B49">
        <w:rPr>
          <w:lang w:eastAsia="zh-CN"/>
        </w:rPr>
        <w:t>8.</w:t>
      </w:r>
      <w:r w:rsidRPr="003B3B49">
        <w:rPr>
          <w:lang w:eastAsia="zh-CN"/>
        </w:rPr>
        <w:tab/>
        <w:t>T</w:t>
      </w:r>
      <w:r w:rsidRPr="003B3B49">
        <w:t xml:space="preserve">he SS shall check that the UE first transmit timing </w:t>
      </w:r>
      <w:r w:rsidRPr="00D24894">
        <w:t xml:space="preserve">offset in the repetition period (R&gt;1) stays within the limits specified in </w:t>
      </w:r>
      <w:r w:rsidRPr="00D24894">
        <w:rPr>
          <w:rFonts w:cs="v4.2.0"/>
        </w:rPr>
        <w:t xml:space="preserve">Table </w:t>
      </w:r>
      <w:r w:rsidRPr="00D24894">
        <w:t>13.4</w:t>
      </w:r>
      <w:r w:rsidRPr="00D24894">
        <w:rPr>
          <w:lang w:eastAsia="zh-CN"/>
        </w:rPr>
        <w:t>.1.2</w:t>
      </w:r>
      <w:r w:rsidRPr="00D24894">
        <w:t>.5-</w:t>
      </w:r>
      <w:r w:rsidRPr="00D24894">
        <w:rPr>
          <w:lang w:eastAsia="zh-CN"/>
        </w:rPr>
        <w:t xml:space="preserve">3 </w:t>
      </w:r>
      <w:r w:rsidRPr="00D24894">
        <w:t>with respect to the first detected path (in time) of the corresponding downlink frame</w:t>
      </w:r>
      <w:r w:rsidRPr="00D24894">
        <w:rPr>
          <w:lang w:eastAsia="zh-CN"/>
        </w:rPr>
        <w:t xml:space="preserve"> </w:t>
      </w:r>
      <w:r w:rsidRPr="00D24894">
        <w:t xml:space="preserve">of </w:t>
      </w:r>
      <w:r w:rsidRPr="00D24894">
        <w:rPr>
          <w:lang w:eastAsia="zh-TW"/>
        </w:rPr>
        <w:t>Ncell</w:t>
      </w:r>
      <w:r w:rsidRPr="00D24894">
        <w:t xml:space="preserve"> 1. For Test 2, i</w:t>
      </w:r>
      <w:r w:rsidRPr="00D24894">
        <w:rPr>
          <w:rFonts w:eastAsia="??"/>
        </w:rPr>
        <w:t>n the on-duration part of every DRX cycle, the UE transmit timing offset in a repetition period (R&gt;1) for NPUSCH shall be verified.</w:t>
      </w:r>
    </w:p>
    <w:p w14:paraId="465FBAE2" w14:textId="77777777" w:rsidR="00A07F82" w:rsidRPr="003B3B49" w:rsidRDefault="00A07F82" w:rsidP="00A07F82">
      <w:pPr>
        <w:ind w:left="568" w:hanging="284"/>
        <w:rPr>
          <w:lang w:eastAsia="zh-CN"/>
        </w:rPr>
      </w:pPr>
      <w:r w:rsidRPr="003B3B49">
        <w:rPr>
          <w:lang w:eastAsia="zh-CN"/>
        </w:rPr>
        <w:t>9.</w:t>
      </w:r>
      <w:r w:rsidRPr="003B3B49">
        <w:rPr>
          <w:lang w:eastAsia="zh-CN"/>
        </w:rPr>
        <w:tab/>
        <w:t>The SS shall transmit RRCConnectionRelease-NB message to release the RRC connection which includes the release of the established radio bearers as well as all radio resources.</w:t>
      </w:r>
    </w:p>
    <w:p w14:paraId="619143F2" w14:textId="77777777" w:rsidR="00A07F82" w:rsidRPr="003B3B49" w:rsidRDefault="00A07F82" w:rsidP="00A07F82">
      <w:pPr>
        <w:ind w:left="709" w:hanging="425"/>
      </w:pPr>
      <w:r w:rsidRPr="003B3B49">
        <w:rPr>
          <w:lang w:eastAsia="zh-CN"/>
        </w:rPr>
        <w:t>10</w:t>
      </w:r>
      <w:r w:rsidRPr="003B3B49">
        <w:t>.</w:t>
      </w:r>
      <w:r w:rsidRPr="003B3B49">
        <w:tab/>
        <w:t>After the RRC connection release, the SS:</w:t>
      </w:r>
    </w:p>
    <w:p w14:paraId="1CE87E92" w14:textId="77777777" w:rsidR="00A07F82" w:rsidRPr="003B3B49" w:rsidRDefault="00A07F82" w:rsidP="00A07F82">
      <w:pPr>
        <w:ind w:left="568" w:hanging="1"/>
      </w:pPr>
      <w:r w:rsidRPr="003B3B49">
        <w:t xml:space="preserve">- transmits in Ncell 1 a Paging message (including PagingRecord with ue-Identity) for the UE and ensures the UE is in State </w:t>
      </w:r>
      <w:r w:rsidRPr="003B3B49">
        <w:rPr>
          <w:lang w:eastAsia="zh-CN"/>
        </w:rPr>
        <w:t>2</w:t>
      </w:r>
      <w:r w:rsidRPr="003B3B49">
        <w:t>A</w:t>
      </w:r>
      <w:r w:rsidRPr="003B3B49">
        <w:rPr>
          <w:lang w:eastAsia="zh-CN"/>
        </w:rPr>
        <w:t>-NB</w:t>
      </w:r>
      <w:r w:rsidRPr="003B3B49">
        <w:rPr>
          <w:rFonts w:eastAsia="PMingLiU"/>
          <w:lang w:eastAsia="zh-TW"/>
        </w:rPr>
        <w:t xml:space="preserve"> with CP CIoT Optimisation</w:t>
      </w:r>
      <w:r w:rsidRPr="003B3B49">
        <w:t xml:space="preserve"> according to 3GPP TS 36.508 [7] clause </w:t>
      </w:r>
      <w:r w:rsidRPr="003B3B49">
        <w:rPr>
          <w:lang w:eastAsia="zh-CN"/>
        </w:rPr>
        <w:t>8.1.5</w:t>
      </w:r>
      <w:r w:rsidRPr="003B3B49">
        <w:t xml:space="preserve"> (if the paging fails, switches off and on the UE and ensures the UE is in State </w:t>
      </w:r>
      <w:r w:rsidRPr="003B3B49">
        <w:rPr>
          <w:lang w:eastAsia="zh-CN"/>
        </w:rPr>
        <w:t>2A-NB</w:t>
      </w:r>
      <w:r w:rsidRPr="003B3B49">
        <w:rPr>
          <w:rFonts w:eastAsia="PMingLiU"/>
          <w:lang w:eastAsia="zh-TW"/>
        </w:rPr>
        <w:t xml:space="preserve"> with CP CIoT Optimisation</w:t>
      </w:r>
      <w:r w:rsidRPr="003B3B49">
        <w:t xml:space="preserve"> according to 3GPP TS 36.508 [7] clause 8.1.5),</w:t>
      </w:r>
    </w:p>
    <w:p w14:paraId="1E4C70D9" w14:textId="77777777" w:rsidR="00A07F82" w:rsidRPr="003B3B49" w:rsidRDefault="00A07F82" w:rsidP="00A07F82">
      <w:pPr>
        <w:ind w:left="568" w:hanging="1"/>
      </w:pPr>
      <w:r w:rsidRPr="003B3B49">
        <w:t>or</w:t>
      </w:r>
    </w:p>
    <w:p w14:paraId="7591E515" w14:textId="77777777" w:rsidR="00A07F82" w:rsidRPr="003B3B49" w:rsidRDefault="00A07F82" w:rsidP="00A07F82">
      <w:pPr>
        <w:ind w:left="568" w:hanging="1"/>
      </w:pPr>
      <w:r w:rsidRPr="003B3B49">
        <w:t>- switches off and on the UE and ensures the UE is in</w:t>
      </w:r>
      <w:r w:rsidRPr="003B3B49">
        <w:rPr>
          <w:lang w:eastAsia="zh-CN"/>
        </w:rPr>
        <w:t xml:space="preserve"> </w:t>
      </w:r>
      <w:r w:rsidRPr="003B3B49">
        <w:t xml:space="preserve">State </w:t>
      </w:r>
      <w:r w:rsidRPr="003B3B49">
        <w:rPr>
          <w:lang w:eastAsia="zh-CN"/>
        </w:rPr>
        <w:t>2A-NB</w:t>
      </w:r>
      <w:r w:rsidRPr="003B3B49">
        <w:rPr>
          <w:rFonts w:eastAsia="PMingLiU"/>
          <w:lang w:eastAsia="zh-TW"/>
        </w:rPr>
        <w:t xml:space="preserve"> with CP CIoT Optimisation</w:t>
      </w:r>
      <w:r w:rsidRPr="003B3B49">
        <w:rPr>
          <w:lang w:eastAsia="zh-CN"/>
        </w:rPr>
        <w:t xml:space="preserve"> </w:t>
      </w:r>
      <w:r w:rsidRPr="003B3B49">
        <w:t xml:space="preserve">according to 3GPP TS 36.508 [7] clause </w:t>
      </w:r>
      <w:r w:rsidRPr="003B3B49">
        <w:rPr>
          <w:lang w:eastAsia="zh-CN"/>
        </w:rPr>
        <w:t>8.1.5</w:t>
      </w:r>
      <w:r w:rsidRPr="003B3B49">
        <w:t>.</w:t>
      </w:r>
    </w:p>
    <w:p w14:paraId="790E55EE" w14:textId="77777777" w:rsidR="00A07F82" w:rsidRPr="003B3B49" w:rsidRDefault="00A07F82" w:rsidP="00A07F82">
      <w:pPr>
        <w:ind w:left="709" w:hanging="425"/>
      </w:pPr>
      <w:r w:rsidRPr="003B3B49">
        <w:rPr>
          <w:lang w:eastAsia="zh-CN"/>
        </w:rPr>
        <w:t>11</w:t>
      </w:r>
      <w:r w:rsidRPr="003B3B49">
        <w:t>.</w:t>
      </w:r>
      <w:r w:rsidRPr="003B3B49">
        <w:tab/>
        <w:t xml:space="preserve">Repeat step 2-10 for each subtest in </w:t>
      </w:r>
      <w:r w:rsidRPr="003B3B49">
        <w:rPr>
          <w:rFonts w:eastAsia="??"/>
        </w:rPr>
        <w:t xml:space="preserve">Table </w:t>
      </w:r>
      <w:r w:rsidRPr="003B3B49">
        <w:t>13.4.</w:t>
      </w:r>
      <w:r w:rsidRPr="003B3B49">
        <w:rPr>
          <w:lang w:eastAsia="zh-CN"/>
        </w:rPr>
        <w:t>1</w:t>
      </w:r>
      <w:r w:rsidRPr="003B3B49">
        <w:t>.2.</w:t>
      </w:r>
      <w:r w:rsidRPr="003B3B49">
        <w:rPr>
          <w:lang w:eastAsia="zh-CN"/>
        </w:rPr>
        <w:t>5</w:t>
      </w:r>
      <w:r w:rsidRPr="003B3B49">
        <w:t>-</w:t>
      </w:r>
      <w:r w:rsidRPr="003B3B49">
        <w:rPr>
          <w:lang w:eastAsia="zh-CN"/>
        </w:rPr>
        <w:t>1 as appropriate.</w:t>
      </w:r>
    </w:p>
    <w:bookmarkEnd w:id="194"/>
    <w:p w14:paraId="36037CAE" w14:textId="77777777" w:rsidR="00A07F82" w:rsidRPr="003B3B49" w:rsidRDefault="00A07F82" w:rsidP="00A07F82">
      <w:pPr>
        <w:pStyle w:val="H6"/>
      </w:pPr>
      <w:r w:rsidRPr="003B3B49">
        <w:t>13.4.1.2.4.3</w:t>
      </w:r>
      <w:r w:rsidRPr="003B3B49">
        <w:tab/>
        <w:t>Message contents</w:t>
      </w:r>
    </w:p>
    <w:p w14:paraId="3ED2E45F" w14:textId="77777777" w:rsidR="00A07F82" w:rsidRPr="003B3B49" w:rsidRDefault="00A07F82" w:rsidP="00A07F82">
      <w:r w:rsidRPr="003B3B49">
        <w:t>Message contents are according to 3GPP TS 36.508 [7] clause 8.1.6 and clause 8.1.4.3 using condition "Standalone" and “NTN” with the following exceptions:</w:t>
      </w:r>
    </w:p>
    <w:p w14:paraId="3B8FDD17" w14:textId="77777777" w:rsidR="00A07F82" w:rsidRPr="003B3B49" w:rsidRDefault="00A07F82" w:rsidP="00A07F82">
      <w:pPr>
        <w:pStyle w:val="TH"/>
      </w:pPr>
      <w:r w:rsidRPr="003B3B49">
        <w:t xml:space="preserve">Table </w:t>
      </w:r>
      <w:r w:rsidRPr="003B3B49">
        <w:rPr>
          <w:lang w:eastAsia="zh-CN"/>
        </w:rPr>
        <w:t>13.4.1.2.4.3</w:t>
      </w:r>
      <w:r w:rsidRPr="003B3B49">
        <w:t>-</w:t>
      </w:r>
      <w:r w:rsidRPr="003B3B49">
        <w:rPr>
          <w:lang w:eastAsia="zh-CN"/>
        </w:rPr>
        <w:t>1</w:t>
      </w:r>
      <w:r w:rsidRPr="003B3B49">
        <w:t>: NPDCCH-ConfigDedicated-NB-DEFAULT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A07F82" w:rsidRPr="003B3B49" w14:paraId="364EC8E4" w14:textId="77777777" w:rsidTr="00194164">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9218743"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 xml:space="preserve">Derivation Path: 3GPP TS 36.508 [7] clause </w:t>
            </w:r>
            <w:r w:rsidRPr="003B3B49">
              <w:rPr>
                <w:rFonts w:ascii="Arial" w:hAnsi="Arial"/>
                <w:sz w:val="18"/>
                <w:lang w:eastAsia="zh-CN"/>
              </w:rPr>
              <w:t>8.1.6.3, Table 8.1.6.3-3: NPDCCH-ConfigDedicated-NB-DEFAULT</w:t>
            </w:r>
          </w:p>
        </w:tc>
      </w:tr>
      <w:tr w:rsidR="00A07F82" w:rsidRPr="003B3B49" w14:paraId="573C7D45"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7DAB79"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7EFDC"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9BFE3"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B32FC5"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Condition</w:t>
            </w:r>
          </w:p>
        </w:tc>
      </w:tr>
      <w:tr w:rsidR="00A07F82" w:rsidRPr="003B3B49" w14:paraId="30F224B9"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9E9EB3"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NPDCCH-ConfigDedicated-NB-DEFAULT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3B22AD" w14:textId="77777777" w:rsidR="00A07F82" w:rsidRPr="003B3B49" w:rsidRDefault="00A07F82" w:rsidP="00194164">
            <w:pPr>
              <w:spacing w:after="0"/>
              <w:rPr>
                <w:rFonts w:ascii="Arial" w:hAnsi="Arial"/>
                <w:sz w:val="18"/>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E2508" w14:textId="77777777" w:rsidR="00A07F82" w:rsidRPr="003B3B49" w:rsidRDefault="00A07F82" w:rsidP="00194164">
            <w:pPr>
              <w:spacing w:after="0"/>
              <w:rPr>
                <w:rFonts w:ascii="Arial" w:hAnsi="Arial"/>
                <w:sz w:val="18"/>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F8A1C" w14:textId="77777777" w:rsidR="00A07F82" w:rsidRPr="003B3B49" w:rsidRDefault="00A07F82" w:rsidP="00194164">
            <w:pPr>
              <w:spacing w:after="0"/>
              <w:rPr>
                <w:rFonts w:ascii="Arial" w:hAnsi="Arial"/>
                <w:sz w:val="18"/>
                <w:lang w:eastAsia="ja-JP"/>
              </w:rPr>
            </w:pPr>
          </w:p>
        </w:tc>
      </w:tr>
      <w:tr w:rsidR="00A07F82" w:rsidRPr="003B3B49" w14:paraId="7EDC5974"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778ACC"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 xml:space="preserve">  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1499CA" w14:textId="77777777" w:rsidR="00A07F82" w:rsidRPr="003B3B49" w:rsidRDefault="00A07F82" w:rsidP="00194164">
            <w:pPr>
              <w:spacing w:after="0"/>
              <w:rPr>
                <w:rFonts w:ascii="Arial" w:hAnsi="Arial"/>
                <w:sz w:val="18"/>
                <w:lang w:eastAsia="zh-CN"/>
              </w:rPr>
            </w:pPr>
            <w:r w:rsidRPr="003B3B49">
              <w:rPr>
                <w:rFonts w:ascii="Arial" w:hAnsi="Arial"/>
                <w:sz w:val="18"/>
                <w:lang w:eastAsia="ja-JP"/>
              </w:rPr>
              <w:t>r</w:t>
            </w:r>
            <w:r w:rsidRPr="003B3B49">
              <w:rPr>
                <w:rFonts w:ascii="Arial" w:hAnsi="Arial"/>
                <w:sz w:val="18"/>
                <w:lang w:eastAsia="zh-CN"/>
              </w:rPr>
              <w:t>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CA083" w14:textId="77777777" w:rsidR="00A07F82" w:rsidRPr="003B3B49" w:rsidRDefault="00A07F82" w:rsidP="00194164">
            <w:pPr>
              <w:spacing w:after="0"/>
              <w:rPr>
                <w:rFonts w:ascii="Arial" w:hAnsi="Arial"/>
                <w:sz w:val="18"/>
                <w:lang w:eastAsia="ja-JP"/>
              </w:rPr>
            </w:pPr>
            <w:r w:rsidRPr="003B3B49">
              <w:rPr>
                <w:rFonts w:ascii="Arial" w:hAnsi="Arial"/>
                <w:sz w:val="18"/>
                <w:lang w:eastAsia="zh-TW"/>
              </w:rPr>
              <w:t>Set NPDCCH repetition to 32</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6C264" w14:textId="77777777" w:rsidR="00A07F82" w:rsidRPr="003B3B49" w:rsidRDefault="00A07F82" w:rsidP="00194164">
            <w:pPr>
              <w:spacing w:after="0"/>
              <w:rPr>
                <w:rFonts w:ascii="Arial" w:hAnsi="Arial"/>
                <w:sz w:val="18"/>
                <w:lang w:eastAsia="ja-JP"/>
              </w:rPr>
            </w:pPr>
          </w:p>
        </w:tc>
      </w:tr>
      <w:tr w:rsidR="00A07F82" w:rsidRPr="003B3B49" w14:paraId="1A8CC99F"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0C341"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 xml:space="preserve">  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F883B" w14:textId="77777777" w:rsidR="00A07F82" w:rsidRPr="003B3B49" w:rsidRDefault="00A07F82" w:rsidP="00194164">
            <w:pPr>
              <w:spacing w:after="0"/>
              <w:rPr>
                <w:rFonts w:ascii="Arial" w:hAnsi="Arial"/>
                <w:sz w:val="18"/>
                <w:lang w:eastAsia="zh-CN"/>
              </w:rPr>
            </w:pPr>
            <w:r w:rsidRPr="003B3B49">
              <w:rPr>
                <w:rFonts w:ascii="Arial" w:hAnsi="Arial"/>
                <w:sz w:val="18"/>
                <w:lang w:eastAsia="ja-JP"/>
              </w:rPr>
              <w:t>V</w:t>
            </w:r>
            <w:r w:rsidRPr="003B3B49">
              <w:rPr>
                <w:rFonts w:ascii="Arial" w:hAnsi="Arial"/>
                <w:sz w:val="18"/>
                <w:lang w:eastAsia="zh-CN"/>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9FD54" w14:textId="77777777" w:rsidR="00A07F82" w:rsidRPr="003B3B49" w:rsidRDefault="00A07F82" w:rsidP="00194164">
            <w:pPr>
              <w:spacing w:after="0"/>
              <w:rPr>
                <w:rFonts w:ascii="Arial" w:hAnsi="Arial"/>
                <w:sz w:val="18"/>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83458" w14:textId="77777777" w:rsidR="00A07F82" w:rsidRPr="003B3B49" w:rsidRDefault="00A07F82" w:rsidP="00194164">
            <w:pPr>
              <w:spacing w:after="0"/>
              <w:rPr>
                <w:rFonts w:ascii="Arial" w:hAnsi="Arial"/>
                <w:sz w:val="18"/>
                <w:lang w:eastAsia="ja-JP"/>
              </w:rPr>
            </w:pPr>
          </w:p>
        </w:tc>
      </w:tr>
      <w:tr w:rsidR="00A07F82" w:rsidRPr="003B3B49" w14:paraId="0939E5D6"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F8E56"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 xml:space="preserve">  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44E37"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946B4" w14:textId="77777777" w:rsidR="00A07F82" w:rsidRPr="003B3B49" w:rsidRDefault="00A07F82" w:rsidP="00194164">
            <w:pPr>
              <w:spacing w:after="0"/>
              <w:rPr>
                <w:rFonts w:ascii="Arial" w:hAnsi="Arial"/>
                <w:sz w:val="18"/>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A6679" w14:textId="77777777" w:rsidR="00A07F82" w:rsidRPr="003B3B49" w:rsidRDefault="00A07F82" w:rsidP="00194164">
            <w:pPr>
              <w:spacing w:after="0"/>
              <w:rPr>
                <w:rFonts w:ascii="Arial" w:hAnsi="Arial"/>
                <w:sz w:val="18"/>
                <w:lang w:eastAsia="ja-JP"/>
              </w:rPr>
            </w:pPr>
          </w:p>
        </w:tc>
      </w:tr>
      <w:tr w:rsidR="00A07F82" w:rsidRPr="003B3B49" w14:paraId="3C3363C6"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2E6DC"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F4E86" w14:textId="77777777" w:rsidR="00A07F82" w:rsidRPr="003B3B49" w:rsidRDefault="00A07F82" w:rsidP="00194164">
            <w:pPr>
              <w:spacing w:after="0"/>
              <w:rPr>
                <w:rFonts w:ascii="Arial" w:hAnsi="Arial"/>
                <w:sz w:val="18"/>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46B42" w14:textId="77777777" w:rsidR="00A07F82" w:rsidRPr="003B3B49" w:rsidRDefault="00A07F82" w:rsidP="00194164">
            <w:pPr>
              <w:spacing w:after="0"/>
              <w:rPr>
                <w:rFonts w:ascii="Arial" w:hAnsi="Arial"/>
                <w:sz w:val="18"/>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39120" w14:textId="77777777" w:rsidR="00A07F82" w:rsidRPr="003B3B49" w:rsidRDefault="00A07F82" w:rsidP="00194164">
            <w:pPr>
              <w:spacing w:after="0"/>
              <w:rPr>
                <w:rFonts w:ascii="Arial" w:hAnsi="Arial"/>
                <w:sz w:val="18"/>
                <w:lang w:eastAsia="ja-JP"/>
              </w:rPr>
            </w:pPr>
          </w:p>
        </w:tc>
      </w:tr>
    </w:tbl>
    <w:p w14:paraId="1A877308" w14:textId="77777777" w:rsidR="00A07F82" w:rsidRPr="003B3B49" w:rsidRDefault="00A07F82" w:rsidP="00A07F82">
      <w:pPr>
        <w:rPr>
          <w:lang w:eastAsia="ja-JP"/>
        </w:rPr>
      </w:pPr>
    </w:p>
    <w:p w14:paraId="5954B40D" w14:textId="77777777" w:rsidR="00A07F82" w:rsidRPr="003B3B49" w:rsidRDefault="00A07F82" w:rsidP="00A07F82">
      <w:pPr>
        <w:pStyle w:val="TH"/>
      </w:pPr>
      <w:r w:rsidRPr="003B3B49">
        <w:t>Table 13.4.1.2.4.3-2: NB-IoT Physical layer parameters for DCI format N0</w:t>
      </w:r>
    </w:p>
    <w:tbl>
      <w:tblPr>
        <w:tblW w:w="9770" w:type="dxa"/>
        <w:jc w:val="center"/>
        <w:tblLayout w:type="fixed"/>
        <w:tblCellMar>
          <w:left w:w="28" w:type="dxa"/>
        </w:tblCellMar>
        <w:tblLook w:val="04A0" w:firstRow="1" w:lastRow="0" w:firstColumn="1" w:lastColumn="0" w:noHBand="0" w:noVBand="1"/>
      </w:tblPr>
      <w:tblGrid>
        <w:gridCol w:w="2830"/>
        <w:gridCol w:w="709"/>
        <w:gridCol w:w="1799"/>
        <w:gridCol w:w="2595"/>
        <w:gridCol w:w="1837"/>
      </w:tblGrid>
      <w:tr w:rsidR="00A07F82" w:rsidRPr="003B3B49" w14:paraId="19EAD917" w14:textId="77777777" w:rsidTr="00194164">
        <w:trPr>
          <w:cantSplit/>
          <w:jc w:val="center"/>
        </w:trPr>
        <w:tc>
          <w:tcPr>
            <w:tcW w:w="9770" w:type="dxa"/>
            <w:gridSpan w:val="5"/>
            <w:tcBorders>
              <w:top w:val="single" w:sz="4" w:space="0" w:color="auto"/>
              <w:left w:val="single" w:sz="4" w:space="0" w:color="auto"/>
              <w:bottom w:val="single" w:sz="4" w:space="0" w:color="auto"/>
              <w:right w:val="single" w:sz="4" w:space="0" w:color="auto"/>
            </w:tcBorders>
            <w:vAlign w:val="center"/>
            <w:hideMark/>
          </w:tcPr>
          <w:p w14:paraId="218C2EC4" w14:textId="77777777" w:rsidR="00A07F82" w:rsidRPr="003B3B49" w:rsidRDefault="00A07F82" w:rsidP="00194164">
            <w:pPr>
              <w:spacing w:after="0"/>
              <w:jc w:val="both"/>
              <w:rPr>
                <w:rFonts w:ascii="Arial" w:hAnsi="Arial"/>
                <w:b/>
                <w:sz w:val="18"/>
                <w:lang w:eastAsia="ja-JP"/>
              </w:rPr>
            </w:pPr>
            <w:r w:rsidRPr="003B3B49">
              <w:rPr>
                <w:rFonts w:ascii="Arial" w:hAnsi="Arial"/>
                <w:sz w:val="18"/>
                <w:lang w:eastAsia="zh-CN"/>
              </w:rPr>
              <w:t>Derivation Path: 3GPP TS 36.508 [7] clause 8.1.3.6, Table 8.1.3.6.1.1-1: NB-IoT Physical layer parameters for DCI format N0</w:t>
            </w:r>
          </w:p>
        </w:tc>
      </w:tr>
      <w:tr w:rsidR="00A07F82" w:rsidRPr="003B3B49" w14:paraId="1A3ACCF5" w14:textId="77777777" w:rsidTr="00194164">
        <w:trPr>
          <w:cantSplit/>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6197108F"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Parameter</w:t>
            </w:r>
          </w:p>
        </w:tc>
        <w:tc>
          <w:tcPr>
            <w:tcW w:w="709" w:type="dxa"/>
            <w:tcBorders>
              <w:top w:val="single" w:sz="4" w:space="0" w:color="auto"/>
              <w:left w:val="nil"/>
              <w:bottom w:val="single" w:sz="4" w:space="0" w:color="auto"/>
              <w:right w:val="single" w:sz="4" w:space="0" w:color="auto"/>
            </w:tcBorders>
            <w:vAlign w:val="center"/>
            <w:hideMark/>
          </w:tcPr>
          <w:p w14:paraId="7B63298B"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Value</w:t>
            </w:r>
          </w:p>
        </w:tc>
        <w:tc>
          <w:tcPr>
            <w:tcW w:w="1799" w:type="dxa"/>
            <w:tcBorders>
              <w:top w:val="single" w:sz="4" w:space="0" w:color="auto"/>
              <w:left w:val="nil"/>
              <w:bottom w:val="single" w:sz="4" w:space="0" w:color="auto"/>
              <w:right w:val="single" w:sz="4" w:space="0" w:color="auto"/>
            </w:tcBorders>
            <w:vAlign w:val="center"/>
            <w:hideMark/>
          </w:tcPr>
          <w:p w14:paraId="263DB368"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Value in binary</w:t>
            </w:r>
          </w:p>
        </w:tc>
        <w:tc>
          <w:tcPr>
            <w:tcW w:w="2595" w:type="dxa"/>
            <w:tcBorders>
              <w:top w:val="single" w:sz="4" w:space="0" w:color="auto"/>
              <w:left w:val="nil"/>
              <w:bottom w:val="single" w:sz="4" w:space="0" w:color="auto"/>
              <w:right w:val="single" w:sz="4" w:space="0" w:color="auto"/>
            </w:tcBorders>
            <w:vAlign w:val="center"/>
            <w:hideMark/>
          </w:tcPr>
          <w:p w14:paraId="281864A4"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Comment</w:t>
            </w:r>
          </w:p>
        </w:tc>
        <w:tc>
          <w:tcPr>
            <w:tcW w:w="1837" w:type="dxa"/>
            <w:tcBorders>
              <w:top w:val="single" w:sz="4" w:space="0" w:color="auto"/>
              <w:left w:val="nil"/>
              <w:bottom w:val="single" w:sz="4" w:space="0" w:color="auto"/>
              <w:right w:val="single" w:sz="4" w:space="0" w:color="auto"/>
            </w:tcBorders>
            <w:vAlign w:val="center"/>
            <w:hideMark/>
          </w:tcPr>
          <w:p w14:paraId="4AD9A279"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Condition</w:t>
            </w:r>
          </w:p>
        </w:tc>
      </w:tr>
      <w:tr w:rsidR="00A07F82" w:rsidRPr="003B3B49" w14:paraId="70B316F0" w14:textId="77777777" w:rsidTr="00194164">
        <w:trPr>
          <w:cantSplit/>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5CD5940A" w14:textId="77777777" w:rsidR="00A07F82" w:rsidRPr="003B3B49" w:rsidRDefault="00A07F82" w:rsidP="00194164">
            <w:pPr>
              <w:spacing w:after="0"/>
              <w:rPr>
                <w:rFonts w:ascii="Arial" w:hAnsi="Arial" w:cs="Arial"/>
                <w:sz w:val="18"/>
                <w:szCs w:val="18"/>
                <w:lang w:eastAsia="zh-CN"/>
              </w:rPr>
            </w:pPr>
            <w:r w:rsidRPr="003B3B49">
              <w:rPr>
                <w:rFonts w:ascii="Arial" w:hAnsi="Arial" w:cs="Arial"/>
                <w:sz w:val="18"/>
                <w:szCs w:val="18"/>
                <w:lang w:eastAsia="ja-JP"/>
              </w:rPr>
              <w:t>R</w:t>
            </w:r>
            <w:r w:rsidRPr="003B3B49">
              <w:rPr>
                <w:rFonts w:ascii="Arial" w:hAnsi="Arial" w:cs="Arial"/>
                <w:sz w:val="18"/>
                <w:szCs w:val="18"/>
                <w:lang w:eastAsia="zh-CN"/>
              </w:rPr>
              <w:t>epetition number</w:t>
            </w:r>
          </w:p>
        </w:tc>
        <w:tc>
          <w:tcPr>
            <w:tcW w:w="709" w:type="dxa"/>
            <w:tcBorders>
              <w:top w:val="single" w:sz="4" w:space="0" w:color="auto"/>
              <w:left w:val="nil"/>
              <w:bottom w:val="single" w:sz="4" w:space="0" w:color="auto"/>
              <w:right w:val="single" w:sz="4" w:space="0" w:color="auto"/>
            </w:tcBorders>
            <w:vAlign w:val="center"/>
            <w:hideMark/>
          </w:tcPr>
          <w:p w14:paraId="089D36F3" w14:textId="77777777" w:rsidR="00A07F82" w:rsidRPr="003B3B49" w:rsidRDefault="00A07F82" w:rsidP="00194164">
            <w:pPr>
              <w:spacing w:after="0"/>
              <w:ind w:left="221" w:hanging="221"/>
              <w:jc w:val="both"/>
              <w:rPr>
                <w:rFonts w:ascii="Arial" w:hAnsi="Arial" w:cs="Arial"/>
                <w:i/>
                <w:sz w:val="18"/>
                <w:szCs w:val="18"/>
                <w:lang w:eastAsia="zh-CN"/>
              </w:rPr>
            </w:pPr>
            <w:r w:rsidRPr="003B3B49">
              <w:rPr>
                <w:rFonts w:ascii="Arial" w:hAnsi="Arial" w:cs="Arial"/>
                <w:i/>
                <w:sz w:val="18"/>
                <w:szCs w:val="18"/>
                <w:lang w:eastAsia="zh-CN"/>
              </w:rPr>
              <w:t>7</w:t>
            </w:r>
          </w:p>
        </w:tc>
        <w:tc>
          <w:tcPr>
            <w:tcW w:w="1799" w:type="dxa"/>
            <w:tcBorders>
              <w:top w:val="single" w:sz="4" w:space="0" w:color="auto"/>
              <w:left w:val="nil"/>
              <w:bottom w:val="single" w:sz="4" w:space="0" w:color="auto"/>
              <w:right w:val="single" w:sz="4" w:space="0" w:color="auto"/>
            </w:tcBorders>
            <w:vAlign w:val="center"/>
            <w:hideMark/>
          </w:tcPr>
          <w:p w14:paraId="1251D0A9" w14:textId="77777777" w:rsidR="00A07F82" w:rsidRPr="003B3B49" w:rsidRDefault="00A07F82" w:rsidP="00194164">
            <w:pPr>
              <w:spacing w:after="0"/>
              <w:jc w:val="center"/>
              <w:rPr>
                <w:rFonts w:ascii="Arial" w:hAnsi="Arial" w:cs="Arial"/>
                <w:sz w:val="18"/>
                <w:szCs w:val="18"/>
                <w:lang w:eastAsia="ja-JP"/>
              </w:rPr>
            </w:pPr>
            <w:r w:rsidRPr="003B3B49">
              <w:rPr>
                <w:rFonts w:ascii="Arial" w:hAnsi="Arial" w:cs="Arial"/>
                <w:sz w:val="18"/>
                <w:szCs w:val="18"/>
                <w:lang w:eastAsia="ja-JP"/>
              </w:rPr>
              <w:t>“</w:t>
            </w:r>
            <w:r w:rsidRPr="003B3B49">
              <w:rPr>
                <w:rFonts w:ascii="Arial" w:hAnsi="Arial" w:cs="Arial"/>
                <w:sz w:val="18"/>
                <w:szCs w:val="18"/>
                <w:lang w:eastAsia="zh-CN"/>
              </w:rPr>
              <w:t>111</w:t>
            </w:r>
            <w:r w:rsidRPr="003B3B49">
              <w:rPr>
                <w:rFonts w:ascii="Arial" w:hAnsi="Arial" w:cs="Arial"/>
                <w:sz w:val="18"/>
                <w:szCs w:val="18"/>
                <w:lang w:eastAsia="ja-JP"/>
              </w:rPr>
              <w:t>”</w:t>
            </w:r>
          </w:p>
        </w:tc>
        <w:tc>
          <w:tcPr>
            <w:tcW w:w="2595" w:type="dxa"/>
            <w:tcBorders>
              <w:top w:val="single" w:sz="4" w:space="0" w:color="auto"/>
              <w:left w:val="nil"/>
              <w:bottom w:val="single" w:sz="4" w:space="0" w:color="auto"/>
              <w:right w:val="single" w:sz="4" w:space="0" w:color="auto"/>
            </w:tcBorders>
            <w:vAlign w:val="center"/>
            <w:hideMark/>
          </w:tcPr>
          <w:p w14:paraId="67BEA8B3" w14:textId="77777777" w:rsidR="00A07F82" w:rsidRPr="003B3B49" w:rsidRDefault="00A07F82" w:rsidP="00194164">
            <w:pPr>
              <w:spacing w:after="0"/>
              <w:rPr>
                <w:rFonts w:ascii="Arial" w:hAnsi="Arial" w:cs="Arial"/>
                <w:sz w:val="18"/>
                <w:szCs w:val="18"/>
                <w:lang w:eastAsia="ja-JP"/>
              </w:rPr>
            </w:pPr>
            <w:r w:rsidRPr="003B3B49">
              <w:rPr>
                <w:rFonts w:ascii="Arial" w:hAnsi="Arial" w:cs="Arial"/>
                <w:sz w:val="18"/>
                <w:szCs w:val="18"/>
                <w:lang w:eastAsia="zh-CN"/>
              </w:rPr>
              <w:t xml:space="preserve">Set </w:t>
            </w:r>
            <w:r w:rsidRPr="003B3B49">
              <w:rPr>
                <w:rFonts w:ascii="Arial" w:hAnsi="Arial" w:cs="Arial"/>
                <w:sz w:val="18"/>
                <w:szCs w:val="18"/>
                <w:lang w:eastAsia="ja-JP"/>
              </w:rPr>
              <w:t>NP</w:t>
            </w:r>
            <w:r w:rsidRPr="003B3B49">
              <w:rPr>
                <w:rFonts w:ascii="Arial" w:hAnsi="Arial" w:cs="Arial"/>
                <w:sz w:val="18"/>
                <w:szCs w:val="18"/>
                <w:lang w:eastAsia="zh-CN"/>
              </w:rPr>
              <w:t>US</w:t>
            </w:r>
            <w:r w:rsidRPr="003B3B49">
              <w:rPr>
                <w:rFonts w:ascii="Arial" w:hAnsi="Arial" w:cs="Arial"/>
                <w:sz w:val="18"/>
                <w:szCs w:val="18"/>
                <w:lang w:eastAsia="ja-JP"/>
              </w:rPr>
              <w:t>CH repetition</w:t>
            </w:r>
            <w:r w:rsidRPr="003B3B49">
              <w:rPr>
                <w:rFonts w:ascii="Arial" w:hAnsi="Arial" w:cs="Arial"/>
                <w:sz w:val="18"/>
                <w:szCs w:val="18"/>
                <w:lang w:eastAsia="zh-CN"/>
              </w:rPr>
              <w:t xml:space="preserve"> to 128</w:t>
            </w:r>
          </w:p>
        </w:tc>
        <w:tc>
          <w:tcPr>
            <w:tcW w:w="1837" w:type="dxa"/>
            <w:tcBorders>
              <w:top w:val="single" w:sz="4" w:space="0" w:color="auto"/>
              <w:left w:val="nil"/>
              <w:bottom w:val="single" w:sz="4" w:space="0" w:color="auto"/>
              <w:right w:val="single" w:sz="4" w:space="0" w:color="auto"/>
            </w:tcBorders>
            <w:vAlign w:val="center"/>
          </w:tcPr>
          <w:p w14:paraId="185ADBE8" w14:textId="77777777" w:rsidR="00A07F82" w:rsidRPr="003B3B49" w:rsidRDefault="00A07F82" w:rsidP="00194164">
            <w:pPr>
              <w:spacing w:after="0"/>
              <w:jc w:val="center"/>
              <w:rPr>
                <w:rFonts w:ascii="Arial" w:hAnsi="Arial" w:cs="Arial"/>
                <w:sz w:val="18"/>
                <w:szCs w:val="18"/>
                <w:lang w:eastAsia="ja-JP"/>
              </w:rPr>
            </w:pPr>
          </w:p>
        </w:tc>
      </w:tr>
      <w:tr w:rsidR="00A07F82" w:rsidRPr="003B3B49" w14:paraId="245A214B" w14:textId="77777777" w:rsidTr="00194164">
        <w:trPr>
          <w:cantSplit/>
          <w:jc w:val="center"/>
        </w:trPr>
        <w:tc>
          <w:tcPr>
            <w:tcW w:w="2830" w:type="dxa"/>
            <w:tcBorders>
              <w:top w:val="single" w:sz="4" w:space="0" w:color="auto"/>
              <w:left w:val="single" w:sz="4" w:space="0" w:color="auto"/>
              <w:bottom w:val="single" w:sz="4" w:space="0" w:color="auto"/>
              <w:right w:val="single" w:sz="4" w:space="0" w:color="auto"/>
            </w:tcBorders>
            <w:vAlign w:val="center"/>
          </w:tcPr>
          <w:p w14:paraId="2183F637" w14:textId="77777777" w:rsidR="00A07F82" w:rsidRPr="003B3B49" w:rsidRDefault="00A07F82" w:rsidP="00194164">
            <w:pPr>
              <w:spacing w:after="0"/>
              <w:rPr>
                <w:rFonts w:ascii="Arial" w:hAnsi="Arial" w:cs="Arial"/>
                <w:sz w:val="18"/>
                <w:szCs w:val="18"/>
                <w:lang w:eastAsia="ja-JP"/>
              </w:rPr>
            </w:pPr>
            <w:r w:rsidRPr="003B3B49">
              <w:rPr>
                <w:rFonts w:ascii="Arial" w:hAnsi="Arial" w:cs="Arial"/>
                <w:sz w:val="18"/>
                <w:szCs w:val="18"/>
                <w:lang w:eastAsia="ja-JP"/>
              </w:rPr>
              <w:t>DCI subframe repetition number</w:t>
            </w:r>
          </w:p>
        </w:tc>
        <w:tc>
          <w:tcPr>
            <w:tcW w:w="709" w:type="dxa"/>
            <w:tcBorders>
              <w:top w:val="single" w:sz="4" w:space="0" w:color="auto"/>
              <w:left w:val="nil"/>
              <w:bottom w:val="single" w:sz="4" w:space="0" w:color="auto"/>
              <w:right w:val="single" w:sz="4" w:space="0" w:color="auto"/>
            </w:tcBorders>
            <w:vAlign w:val="center"/>
          </w:tcPr>
          <w:p w14:paraId="5E896DBA" w14:textId="77777777" w:rsidR="00A07F82" w:rsidRPr="003B3B49" w:rsidRDefault="00A07F82" w:rsidP="00194164">
            <w:pPr>
              <w:spacing w:after="0"/>
              <w:ind w:left="221" w:hanging="221"/>
              <w:jc w:val="both"/>
              <w:rPr>
                <w:rFonts w:ascii="Arial" w:hAnsi="Arial" w:cs="Arial"/>
                <w:sz w:val="18"/>
                <w:szCs w:val="18"/>
                <w:lang w:eastAsia="ja-JP"/>
              </w:rPr>
            </w:pPr>
            <w:r w:rsidRPr="003B3B49">
              <w:rPr>
                <w:rFonts w:ascii="Arial" w:hAnsi="Arial" w:cs="Arial"/>
                <w:sz w:val="18"/>
                <w:szCs w:val="18"/>
                <w:lang w:eastAsia="ja-JP"/>
              </w:rPr>
              <w:t>32</w:t>
            </w:r>
          </w:p>
        </w:tc>
        <w:tc>
          <w:tcPr>
            <w:tcW w:w="1799" w:type="dxa"/>
            <w:tcBorders>
              <w:top w:val="single" w:sz="4" w:space="0" w:color="auto"/>
              <w:left w:val="nil"/>
              <w:bottom w:val="single" w:sz="4" w:space="0" w:color="auto"/>
              <w:right w:val="single" w:sz="4" w:space="0" w:color="auto"/>
            </w:tcBorders>
            <w:vAlign w:val="center"/>
          </w:tcPr>
          <w:p w14:paraId="594358ED" w14:textId="77777777" w:rsidR="00A07F82" w:rsidRPr="003B3B49" w:rsidRDefault="00A07F82" w:rsidP="00194164">
            <w:pPr>
              <w:spacing w:after="0"/>
              <w:jc w:val="center"/>
              <w:rPr>
                <w:rFonts w:ascii="Arial" w:hAnsi="Arial" w:cs="Arial"/>
                <w:sz w:val="18"/>
                <w:szCs w:val="18"/>
                <w:lang w:eastAsia="ja-JP"/>
              </w:rPr>
            </w:pPr>
            <w:r w:rsidRPr="003B3B49">
              <w:rPr>
                <w:rFonts w:ascii="Arial" w:hAnsi="Arial" w:cs="Arial"/>
                <w:sz w:val="18"/>
                <w:szCs w:val="18"/>
                <w:lang w:eastAsia="ja-JP"/>
              </w:rPr>
              <w:t>“11”</w:t>
            </w:r>
          </w:p>
        </w:tc>
        <w:tc>
          <w:tcPr>
            <w:tcW w:w="2595" w:type="dxa"/>
            <w:tcBorders>
              <w:top w:val="single" w:sz="4" w:space="0" w:color="auto"/>
              <w:left w:val="nil"/>
              <w:bottom w:val="single" w:sz="4" w:space="0" w:color="auto"/>
              <w:right w:val="single" w:sz="4" w:space="0" w:color="auto"/>
            </w:tcBorders>
            <w:vAlign w:val="center"/>
          </w:tcPr>
          <w:p w14:paraId="07B76C92" w14:textId="77777777" w:rsidR="00A07F82" w:rsidRPr="003B3B49" w:rsidRDefault="00A07F82" w:rsidP="00194164">
            <w:pPr>
              <w:spacing w:after="0"/>
              <w:rPr>
                <w:rFonts w:ascii="Arial" w:hAnsi="Arial" w:cs="Arial"/>
                <w:sz w:val="18"/>
                <w:szCs w:val="18"/>
                <w:lang w:eastAsia="ja-JP"/>
              </w:rPr>
            </w:pPr>
            <w:r w:rsidRPr="003B3B49">
              <w:rPr>
                <w:rFonts w:ascii="Arial" w:hAnsi="Arial" w:cs="Arial"/>
                <w:sz w:val="18"/>
                <w:szCs w:val="18"/>
                <w:lang w:eastAsia="ja-JP"/>
              </w:rPr>
              <w:t>Set NPDCCH repetition to 32</w:t>
            </w:r>
          </w:p>
        </w:tc>
        <w:tc>
          <w:tcPr>
            <w:tcW w:w="1837" w:type="dxa"/>
            <w:tcBorders>
              <w:top w:val="single" w:sz="4" w:space="0" w:color="auto"/>
              <w:left w:val="nil"/>
              <w:bottom w:val="single" w:sz="4" w:space="0" w:color="auto"/>
              <w:right w:val="single" w:sz="4" w:space="0" w:color="auto"/>
            </w:tcBorders>
            <w:vAlign w:val="center"/>
          </w:tcPr>
          <w:p w14:paraId="22CCC2CE" w14:textId="77777777" w:rsidR="00A07F82" w:rsidRPr="003B3B49" w:rsidRDefault="00A07F82" w:rsidP="00194164">
            <w:pPr>
              <w:spacing w:after="0"/>
              <w:jc w:val="center"/>
              <w:rPr>
                <w:rFonts w:ascii="Arial" w:hAnsi="Arial" w:cs="Arial"/>
                <w:sz w:val="18"/>
                <w:szCs w:val="18"/>
                <w:lang w:eastAsia="ja-JP"/>
              </w:rPr>
            </w:pPr>
          </w:p>
        </w:tc>
      </w:tr>
    </w:tbl>
    <w:p w14:paraId="30BC0686" w14:textId="77777777" w:rsidR="00A07F82" w:rsidRPr="003B3B49" w:rsidRDefault="00A07F82" w:rsidP="00A07F82">
      <w:pPr>
        <w:rPr>
          <w:lang w:eastAsia="ja-JP"/>
        </w:rPr>
      </w:pPr>
    </w:p>
    <w:p w14:paraId="38531913" w14:textId="77777777" w:rsidR="00A07F82" w:rsidRPr="003B3B49" w:rsidRDefault="00A07F82" w:rsidP="00A07F82">
      <w:pPr>
        <w:pStyle w:val="TH"/>
      </w:pPr>
      <w:r w:rsidRPr="003B3B49">
        <w:t xml:space="preserve">Table </w:t>
      </w:r>
      <w:r w:rsidRPr="003B3B49">
        <w:rPr>
          <w:lang w:eastAsia="ja-JP"/>
        </w:rPr>
        <w:t>13</w:t>
      </w:r>
      <w:r w:rsidRPr="003B3B49">
        <w:t>.4.</w:t>
      </w:r>
      <w:r w:rsidRPr="003B3B49">
        <w:rPr>
          <w:lang w:eastAsia="ja-JP"/>
        </w:rPr>
        <w:t>1</w:t>
      </w:r>
      <w:r w:rsidRPr="003B3B49">
        <w:t>.2.4.3-</w:t>
      </w:r>
      <w:r w:rsidRPr="003B3B49">
        <w:rPr>
          <w:lang w:eastAsia="ja-JP"/>
        </w:rPr>
        <w:t>3</w:t>
      </w:r>
      <w:r w:rsidRPr="003B3B49">
        <w:t xml:space="preserve">: </w:t>
      </w:r>
      <w:r w:rsidRPr="003B3B49">
        <w:rPr>
          <w:i/>
        </w:rPr>
        <w:t>RRCConnectionSetup-NB</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406"/>
        <w:gridCol w:w="1561"/>
        <w:gridCol w:w="1274"/>
      </w:tblGrid>
      <w:tr w:rsidR="00A07F82" w:rsidRPr="003B3B49" w14:paraId="7AB81B53" w14:textId="77777777" w:rsidTr="00194164">
        <w:trPr>
          <w:jc w:val="center"/>
        </w:trPr>
        <w:tc>
          <w:tcPr>
            <w:tcW w:w="9776" w:type="dxa"/>
            <w:gridSpan w:val="4"/>
            <w:tcBorders>
              <w:top w:val="single" w:sz="4" w:space="0" w:color="auto"/>
              <w:left w:val="single" w:sz="4" w:space="0" w:color="auto"/>
              <w:bottom w:val="single" w:sz="4" w:space="0" w:color="auto"/>
              <w:right w:val="single" w:sz="4" w:space="0" w:color="auto"/>
            </w:tcBorders>
            <w:hideMark/>
          </w:tcPr>
          <w:p w14:paraId="66F5B1EF" w14:textId="77777777" w:rsidR="00A07F82" w:rsidRPr="003B3B49" w:rsidRDefault="00A07F82" w:rsidP="00194164">
            <w:pPr>
              <w:spacing w:after="0"/>
              <w:rPr>
                <w:rFonts w:ascii="Arial" w:hAnsi="Arial"/>
                <w:sz w:val="18"/>
                <w:lang w:eastAsia="ja-JP"/>
              </w:rPr>
            </w:pPr>
            <w:r w:rsidRPr="003B3B49">
              <w:rPr>
                <w:rFonts w:ascii="Arial" w:hAnsi="Arial"/>
                <w:sz w:val="18"/>
              </w:rPr>
              <w:t>Derivation Path: 3GPP TS</w:t>
            </w:r>
            <w:r w:rsidRPr="003B3B49">
              <w:rPr>
                <w:rFonts w:ascii="Arial" w:hAnsi="Arial"/>
                <w:sz w:val="18"/>
                <w:lang w:eastAsia="ja-JP"/>
              </w:rPr>
              <w:t xml:space="preserve"> 36.508 [7] clause </w:t>
            </w:r>
            <w:r w:rsidRPr="003B3B49">
              <w:rPr>
                <w:rFonts w:ascii="Arial" w:hAnsi="Arial"/>
                <w:sz w:val="18"/>
              </w:rPr>
              <w:t>8.1.6.1</w:t>
            </w:r>
            <w:r w:rsidRPr="003B3B49">
              <w:rPr>
                <w:rFonts w:ascii="Arial" w:hAnsi="Arial"/>
                <w:sz w:val="18"/>
                <w:lang w:eastAsia="ja-JP"/>
              </w:rPr>
              <w:t>, Table</w:t>
            </w:r>
            <w:r w:rsidRPr="003B3B49">
              <w:rPr>
                <w:rFonts w:ascii="Arial" w:hAnsi="Arial"/>
                <w:sz w:val="18"/>
              </w:rPr>
              <w:t xml:space="preserve"> 8.1.6.1-14: RRCConnectionSetup-NB</w:t>
            </w:r>
          </w:p>
        </w:tc>
      </w:tr>
      <w:tr w:rsidR="00A07F82" w:rsidRPr="003B3B49" w14:paraId="37D61D42"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D48E0" w14:textId="77777777" w:rsidR="00A07F82" w:rsidRPr="003B3B49" w:rsidRDefault="00A07F82" w:rsidP="00194164">
            <w:pPr>
              <w:spacing w:after="0"/>
              <w:jc w:val="center"/>
              <w:rPr>
                <w:rFonts w:ascii="Arial" w:hAnsi="Arial"/>
                <w:b/>
                <w:sz w:val="18"/>
                <w:lang w:eastAsia="x-none"/>
              </w:rPr>
            </w:pPr>
            <w:r w:rsidRPr="003B3B49">
              <w:rPr>
                <w:rFonts w:ascii="Arial" w:hAnsi="Arial"/>
                <w:b/>
                <w:sz w:val="18"/>
              </w:rPr>
              <w:t>Information Element</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16775" w14:textId="77777777" w:rsidR="00A07F82" w:rsidRPr="003B3B49" w:rsidRDefault="00A07F82" w:rsidP="00194164">
            <w:pPr>
              <w:spacing w:after="0"/>
              <w:jc w:val="center"/>
              <w:rPr>
                <w:rFonts w:ascii="Arial" w:hAnsi="Arial"/>
                <w:b/>
                <w:sz w:val="18"/>
              </w:rPr>
            </w:pPr>
            <w:r w:rsidRPr="003B3B49">
              <w:rPr>
                <w:rFonts w:ascii="Arial" w:hAnsi="Arial"/>
                <w:b/>
                <w:sz w:val="18"/>
              </w:rPr>
              <w:t>Value/remark</w:t>
            </w: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AC22E" w14:textId="77777777" w:rsidR="00A07F82" w:rsidRPr="003B3B49" w:rsidRDefault="00A07F82" w:rsidP="00194164">
            <w:pPr>
              <w:spacing w:after="0"/>
              <w:jc w:val="center"/>
              <w:rPr>
                <w:rFonts w:ascii="Arial" w:hAnsi="Arial"/>
                <w:b/>
                <w:sz w:val="18"/>
              </w:rPr>
            </w:pPr>
            <w:r w:rsidRPr="003B3B49">
              <w:rPr>
                <w:rFonts w:ascii="Arial" w:hAnsi="Arial"/>
                <w:b/>
                <w:sz w:val="18"/>
              </w:rPr>
              <w:t>Comment</w:t>
            </w: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82DE9" w14:textId="77777777" w:rsidR="00A07F82" w:rsidRPr="003B3B49" w:rsidRDefault="00A07F82" w:rsidP="00194164">
            <w:pPr>
              <w:spacing w:after="0"/>
              <w:jc w:val="center"/>
              <w:rPr>
                <w:rFonts w:ascii="Arial" w:hAnsi="Arial"/>
                <w:b/>
                <w:sz w:val="18"/>
              </w:rPr>
            </w:pPr>
            <w:r w:rsidRPr="003B3B49">
              <w:rPr>
                <w:rFonts w:ascii="Arial" w:hAnsi="Arial"/>
                <w:b/>
                <w:sz w:val="18"/>
              </w:rPr>
              <w:t>Condition</w:t>
            </w:r>
          </w:p>
        </w:tc>
      </w:tr>
      <w:tr w:rsidR="00A07F82" w:rsidRPr="003B3B49" w14:paraId="79518814"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D501C" w14:textId="77777777" w:rsidR="00A07F82" w:rsidRPr="003B3B49" w:rsidRDefault="00A07F82" w:rsidP="00194164">
            <w:pPr>
              <w:spacing w:after="0"/>
              <w:rPr>
                <w:rFonts w:ascii="Arial" w:hAnsi="Arial"/>
                <w:sz w:val="18"/>
              </w:rPr>
            </w:pPr>
            <w:r w:rsidRPr="003B3B49">
              <w:rPr>
                <w:rFonts w:ascii="Arial" w:hAnsi="Arial"/>
                <w:sz w:val="18"/>
              </w:rPr>
              <w:t>RRCConnectionSetup-NB ::= SEQUENCE {</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67018F" w14:textId="77777777" w:rsidR="00A07F82" w:rsidRPr="003B3B49" w:rsidRDefault="00A07F82" w:rsidP="00194164">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B3BE6A" w14:textId="77777777" w:rsidR="00A07F82" w:rsidRPr="003B3B49" w:rsidRDefault="00A07F82" w:rsidP="00194164">
            <w:pPr>
              <w:spacing w:after="0"/>
              <w:rPr>
                <w:rFonts w:ascii="Arial" w:hAnsi="Arial"/>
                <w:sz w:val="18"/>
              </w:rPr>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CBED3" w14:textId="77777777" w:rsidR="00A07F82" w:rsidRPr="003B3B49" w:rsidRDefault="00A07F82" w:rsidP="00194164">
            <w:pPr>
              <w:spacing w:after="0"/>
              <w:rPr>
                <w:rFonts w:ascii="Arial" w:hAnsi="Arial"/>
                <w:sz w:val="18"/>
              </w:rPr>
            </w:pPr>
          </w:p>
        </w:tc>
      </w:tr>
      <w:tr w:rsidR="00A07F82" w:rsidRPr="003B3B49" w14:paraId="3810AC15"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E68E4" w14:textId="77777777" w:rsidR="00A07F82" w:rsidRPr="003B3B49" w:rsidRDefault="00A07F82" w:rsidP="00194164">
            <w:pPr>
              <w:spacing w:after="0"/>
              <w:rPr>
                <w:rFonts w:ascii="Arial" w:hAnsi="Arial"/>
                <w:sz w:val="18"/>
              </w:rPr>
            </w:pPr>
            <w:r w:rsidRPr="003B3B49">
              <w:rPr>
                <w:rFonts w:ascii="Arial" w:hAnsi="Arial"/>
                <w:sz w:val="18"/>
              </w:rPr>
              <w:t xml:space="preserve">  criticalExtensions CHOICE {</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6AD5F5" w14:textId="77777777" w:rsidR="00A07F82" w:rsidRPr="003B3B49" w:rsidRDefault="00A07F82" w:rsidP="00194164">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EFDC2" w14:textId="77777777" w:rsidR="00A07F82" w:rsidRPr="003B3B49" w:rsidRDefault="00A07F82" w:rsidP="00194164">
            <w:pPr>
              <w:spacing w:after="0"/>
              <w:rPr>
                <w:rFonts w:ascii="Arial" w:hAnsi="Arial"/>
                <w:sz w:val="18"/>
              </w:rPr>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9C895" w14:textId="77777777" w:rsidR="00A07F82" w:rsidRPr="003B3B49" w:rsidRDefault="00A07F82" w:rsidP="00194164">
            <w:pPr>
              <w:spacing w:after="0"/>
              <w:rPr>
                <w:rFonts w:ascii="Arial" w:hAnsi="Arial"/>
                <w:sz w:val="18"/>
              </w:rPr>
            </w:pPr>
          </w:p>
        </w:tc>
      </w:tr>
      <w:tr w:rsidR="00A07F82" w:rsidRPr="003B3B49" w14:paraId="583D4BAE"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6850F" w14:textId="77777777" w:rsidR="00A07F82" w:rsidRPr="003B3B49" w:rsidRDefault="00A07F82" w:rsidP="00194164">
            <w:pPr>
              <w:spacing w:after="0"/>
              <w:rPr>
                <w:rFonts w:ascii="Arial" w:hAnsi="Arial"/>
                <w:sz w:val="18"/>
              </w:rPr>
            </w:pPr>
            <w:r w:rsidRPr="003B3B49">
              <w:rPr>
                <w:rFonts w:ascii="Arial" w:hAnsi="Arial"/>
                <w:sz w:val="18"/>
              </w:rPr>
              <w:t xml:space="preserve">    c1 CHOICE {</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B772C" w14:textId="77777777" w:rsidR="00A07F82" w:rsidRPr="003B3B49" w:rsidRDefault="00A07F82" w:rsidP="00194164">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7D462" w14:textId="77777777" w:rsidR="00A07F82" w:rsidRPr="003B3B49" w:rsidRDefault="00A07F82" w:rsidP="00194164">
            <w:pPr>
              <w:spacing w:after="0"/>
              <w:rPr>
                <w:rFonts w:ascii="Arial" w:hAnsi="Arial"/>
                <w:sz w:val="18"/>
              </w:rPr>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BA81E" w14:textId="77777777" w:rsidR="00A07F82" w:rsidRPr="003B3B49" w:rsidRDefault="00A07F82" w:rsidP="00194164">
            <w:pPr>
              <w:spacing w:after="0"/>
              <w:rPr>
                <w:rFonts w:ascii="Arial" w:hAnsi="Arial"/>
                <w:sz w:val="18"/>
              </w:rPr>
            </w:pPr>
          </w:p>
        </w:tc>
      </w:tr>
      <w:tr w:rsidR="00A07F82" w:rsidRPr="003B3B49" w14:paraId="666FDF6A"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8D48AC" w14:textId="77777777" w:rsidR="00A07F82" w:rsidRPr="003B3B49" w:rsidRDefault="00A07F82" w:rsidP="00194164">
            <w:pPr>
              <w:spacing w:after="0"/>
              <w:rPr>
                <w:rFonts w:ascii="Arial" w:hAnsi="Arial"/>
                <w:sz w:val="18"/>
              </w:rPr>
            </w:pPr>
            <w:r w:rsidRPr="003B3B49">
              <w:rPr>
                <w:rFonts w:ascii="Arial" w:hAnsi="Arial"/>
                <w:sz w:val="18"/>
              </w:rPr>
              <w:t xml:space="preserve">      rrcConnectionSetup-r13 SEQUENCE {</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9CEFE" w14:textId="77777777" w:rsidR="00A07F82" w:rsidRPr="003B3B49" w:rsidRDefault="00A07F82" w:rsidP="00194164">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F6BE50" w14:textId="77777777" w:rsidR="00A07F82" w:rsidRPr="003B3B49" w:rsidRDefault="00A07F82" w:rsidP="00194164">
            <w:pPr>
              <w:spacing w:after="0"/>
              <w:rPr>
                <w:rFonts w:ascii="Arial" w:hAnsi="Arial"/>
                <w:sz w:val="18"/>
              </w:rPr>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FED50" w14:textId="77777777" w:rsidR="00A07F82" w:rsidRPr="003B3B49" w:rsidRDefault="00A07F82" w:rsidP="00194164">
            <w:pPr>
              <w:spacing w:after="0"/>
              <w:rPr>
                <w:rFonts w:ascii="Arial" w:hAnsi="Arial"/>
                <w:sz w:val="18"/>
              </w:rPr>
            </w:pPr>
          </w:p>
        </w:tc>
      </w:tr>
      <w:tr w:rsidR="00A07F82" w:rsidRPr="003B3B49" w14:paraId="53919C55"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ADF0A" w14:textId="77777777" w:rsidR="00A07F82" w:rsidRPr="003B3B49" w:rsidRDefault="00A07F82" w:rsidP="00194164">
            <w:pPr>
              <w:spacing w:after="0"/>
              <w:rPr>
                <w:rFonts w:ascii="Arial" w:hAnsi="Arial"/>
                <w:sz w:val="18"/>
                <w:lang w:eastAsia="ja-JP"/>
              </w:rPr>
            </w:pPr>
            <w:r w:rsidRPr="003B3B49">
              <w:rPr>
                <w:rFonts w:ascii="Arial" w:hAnsi="Arial"/>
                <w:sz w:val="18"/>
              </w:rPr>
              <w:t xml:space="preserve">        radioResourceConfigDedicated-r13</w:t>
            </w:r>
            <w:r w:rsidRPr="003B3B49">
              <w:rPr>
                <w:rFonts w:ascii="Arial" w:hAnsi="Arial"/>
                <w:sz w:val="18"/>
                <w:lang w:eastAsia="ja-JP"/>
              </w:rPr>
              <w:t>{</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B744D" w14:textId="77777777" w:rsidR="00A07F82" w:rsidRPr="003B3B49" w:rsidRDefault="00A07F82" w:rsidP="00194164">
            <w:pPr>
              <w:spacing w:after="0"/>
              <w:rPr>
                <w:rFonts w:ascii="Arial" w:hAnsi="Arial"/>
                <w:sz w:val="18"/>
                <w:lang w:eastAsia="x-none"/>
              </w:rPr>
            </w:pP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97695" w14:textId="77777777" w:rsidR="00A07F82" w:rsidRPr="003B3B49" w:rsidRDefault="00A07F82" w:rsidP="00194164">
            <w:pPr>
              <w:spacing w:after="0"/>
              <w:rPr>
                <w:rFonts w:ascii="Arial" w:hAnsi="Arial"/>
                <w:sz w:val="18"/>
              </w:rPr>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66E5FB" w14:textId="77777777" w:rsidR="00A07F82" w:rsidRPr="003B3B49" w:rsidRDefault="00A07F82" w:rsidP="00194164">
            <w:pPr>
              <w:spacing w:after="0"/>
              <w:rPr>
                <w:rFonts w:ascii="Arial" w:hAnsi="Arial"/>
                <w:sz w:val="18"/>
              </w:rPr>
            </w:pPr>
          </w:p>
        </w:tc>
      </w:tr>
      <w:tr w:rsidR="00A07F82" w:rsidRPr="003B3B49" w14:paraId="4E5C2527"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275408" w14:textId="77777777" w:rsidR="00A07F82" w:rsidRPr="003B3B49" w:rsidRDefault="00A07F82" w:rsidP="00194164">
            <w:pPr>
              <w:spacing w:after="0"/>
              <w:ind w:firstLineChars="250" w:firstLine="450"/>
              <w:rPr>
                <w:rFonts w:ascii="Arial" w:hAnsi="Arial"/>
                <w:sz w:val="18"/>
              </w:rPr>
            </w:pPr>
            <w:r w:rsidRPr="003B3B49">
              <w:rPr>
                <w:rFonts w:ascii="Arial" w:hAnsi="Arial"/>
                <w:sz w:val="18"/>
              </w:rPr>
              <w:t>srb-ToAddModList-r13 SEQUENCE (SIZE (1)) OF SEQUENCE {}</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F60A4" w14:textId="77777777" w:rsidR="00A07F82" w:rsidRPr="003B3B49" w:rsidRDefault="00A07F82" w:rsidP="00194164">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B5417" w14:textId="77777777" w:rsidR="00A07F82" w:rsidRPr="003B3B49" w:rsidRDefault="00A07F82" w:rsidP="00194164">
            <w:pPr>
              <w:spacing w:after="0"/>
              <w:rPr>
                <w:rFonts w:ascii="Arial" w:hAnsi="Arial"/>
                <w:sz w:val="18"/>
              </w:rPr>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5A808" w14:textId="77777777" w:rsidR="00A07F82" w:rsidRPr="003B3B49" w:rsidRDefault="00A07F82" w:rsidP="00194164">
            <w:pPr>
              <w:spacing w:after="0"/>
              <w:rPr>
                <w:rFonts w:ascii="Arial" w:hAnsi="Arial"/>
                <w:sz w:val="18"/>
              </w:rPr>
            </w:pPr>
          </w:p>
        </w:tc>
      </w:tr>
      <w:tr w:rsidR="00A07F82" w:rsidRPr="003B3B49" w14:paraId="1D665914"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A38E3" w14:textId="77777777" w:rsidR="00A07F82" w:rsidRPr="003B3B49" w:rsidRDefault="00A07F82" w:rsidP="00194164">
            <w:pPr>
              <w:spacing w:after="0"/>
              <w:ind w:firstLineChars="250" w:firstLine="450"/>
              <w:rPr>
                <w:rFonts w:ascii="Arial" w:hAnsi="Arial"/>
                <w:sz w:val="18"/>
              </w:rPr>
            </w:pPr>
            <w:r w:rsidRPr="003B3B49">
              <w:rPr>
                <w:rFonts w:ascii="Arial" w:hAnsi="Arial"/>
                <w:sz w:val="18"/>
              </w:rPr>
              <w:t>mac-MainConfig CHOICE {</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352FA2" w14:textId="77777777" w:rsidR="00A07F82" w:rsidRPr="003B3B49" w:rsidRDefault="00A07F82" w:rsidP="00194164">
            <w:pPr>
              <w:spacing w:after="0"/>
              <w:rPr>
                <w:rFonts w:ascii="Arial" w:hAnsi="Arial"/>
                <w:sz w:val="18"/>
              </w:rPr>
            </w:pPr>
            <w:r w:rsidRPr="003B3B49">
              <w:rPr>
                <w:rFonts w:ascii="Arial" w:hAnsi="Arial"/>
                <w:sz w:val="18"/>
              </w:rPr>
              <w:t>MAC-MainConfig-NB-SRB</w:t>
            </w: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714B85" w14:textId="77777777" w:rsidR="00A07F82" w:rsidRPr="003B3B49" w:rsidRDefault="00A07F82" w:rsidP="00194164">
            <w:pPr>
              <w:spacing w:after="0"/>
              <w:rPr>
                <w:rFonts w:ascii="Arial" w:hAnsi="Arial"/>
                <w:sz w:val="18"/>
              </w:rPr>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6AF5D9" w14:textId="77777777" w:rsidR="00A07F82" w:rsidRPr="003B3B49" w:rsidRDefault="00A07F82" w:rsidP="00194164">
            <w:pPr>
              <w:spacing w:after="0"/>
              <w:rPr>
                <w:rFonts w:ascii="Arial" w:hAnsi="Arial"/>
                <w:sz w:val="18"/>
              </w:rPr>
            </w:pPr>
          </w:p>
        </w:tc>
      </w:tr>
      <w:tr w:rsidR="00A07F82" w:rsidRPr="003B3B49" w14:paraId="016C415E"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42689"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 xml:space="preserve">          }</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7408B" w14:textId="77777777" w:rsidR="00A07F82" w:rsidRPr="003B3B49" w:rsidRDefault="00A07F82" w:rsidP="00194164">
            <w:pPr>
              <w:spacing w:after="0"/>
              <w:rPr>
                <w:rFonts w:ascii="Arial" w:hAnsi="Arial"/>
                <w:sz w:val="18"/>
                <w:lang w:eastAsia="x-none"/>
              </w:rPr>
            </w:pP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3E831" w14:textId="77777777" w:rsidR="00A07F82" w:rsidRPr="003B3B49" w:rsidRDefault="00A07F82" w:rsidP="00194164">
            <w:pPr>
              <w:spacing w:after="0"/>
              <w:rPr>
                <w:rFonts w:ascii="Arial" w:hAnsi="Arial"/>
                <w:sz w:val="18"/>
              </w:rPr>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F7584" w14:textId="77777777" w:rsidR="00A07F82" w:rsidRPr="003B3B49" w:rsidRDefault="00A07F82" w:rsidP="00194164">
            <w:pPr>
              <w:spacing w:after="0"/>
              <w:rPr>
                <w:rFonts w:ascii="Arial" w:hAnsi="Arial"/>
                <w:sz w:val="18"/>
              </w:rPr>
            </w:pPr>
          </w:p>
        </w:tc>
      </w:tr>
      <w:tr w:rsidR="00A07F82" w:rsidRPr="003B3B49" w14:paraId="51D78628"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1462BB" w14:textId="77777777" w:rsidR="00A07F82" w:rsidRPr="003B3B49" w:rsidRDefault="00A07F82" w:rsidP="00194164">
            <w:pPr>
              <w:spacing w:after="0"/>
              <w:rPr>
                <w:rFonts w:ascii="Arial" w:hAnsi="Arial"/>
                <w:sz w:val="18"/>
                <w:lang w:eastAsia="ja-JP"/>
              </w:rPr>
            </w:pPr>
            <w:r w:rsidRPr="003B3B49">
              <w:rPr>
                <w:rFonts w:ascii="Arial" w:hAnsi="Arial"/>
                <w:sz w:val="18"/>
              </w:rPr>
              <w:t xml:space="preserve">      }</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1C6085" w14:textId="77777777" w:rsidR="00A07F82" w:rsidRPr="003B3B49" w:rsidRDefault="00A07F82" w:rsidP="00194164">
            <w:pPr>
              <w:spacing w:after="0"/>
              <w:rPr>
                <w:rFonts w:ascii="Arial" w:hAnsi="Arial"/>
                <w:sz w:val="18"/>
                <w:lang w:eastAsia="x-none"/>
              </w:rPr>
            </w:pP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FC9B0" w14:textId="77777777" w:rsidR="00A07F82" w:rsidRPr="003B3B49" w:rsidRDefault="00A07F82" w:rsidP="00194164">
            <w:pPr>
              <w:spacing w:after="0"/>
              <w:rPr>
                <w:rFonts w:ascii="Arial" w:hAnsi="Arial"/>
                <w:sz w:val="18"/>
              </w:rPr>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92E72" w14:textId="77777777" w:rsidR="00A07F82" w:rsidRPr="003B3B49" w:rsidRDefault="00A07F82" w:rsidP="00194164">
            <w:pPr>
              <w:spacing w:after="0"/>
              <w:rPr>
                <w:rFonts w:ascii="Arial" w:hAnsi="Arial"/>
                <w:sz w:val="18"/>
              </w:rPr>
            </w:pPr>
          </w:p>
        </w:tc>
      </w:tr>
      <w:tr w:rsidR="00A07F82" w:rsidRPr="003B3B49" w14:paraId="74C33801"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4295F4" w14:textId="77777777" w:rsidR="00A07F82" w:rsidRPr="003B3B49" w:rsidRDefault="00A07F82" w:rsidP="00194164">
            <w:pPr>
              <w:spacing w:after="0"/>
              <w:rPr>
                <w:rFonts w:ascii="Arial" w:hAnsi="Arial"/>
                <w:sz w:val="18"/>
              </w:rPr>
            </w:pPr>
            <w:r w:rsidRPr="003B3B49">
              <w:rPr>
                <w:rFonts w:ascii="Arial" w:hAnsi="Arial"/>
                <w:sz w:val="18"/>
              </w:rPr>
              <w:t xml:space="preserve">    }</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7FA149" w14:textId="77777777" w:rsidR="00A07F82" w:rsidRPr="003B3B49" w:rsidRDefault="00A07F82" w:rsidP="00194164">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B39B9" w14:textId="77777777" w:rsidR="00A07F82" w:rsidRPr="003B3B49" w:rsidRDefault="00A07F82" w:rsidP="00194164">
            <w:pPr>
              <w:spacing w:after="0"/>
              <w:rPr>
                <w:rFonts w:ascii="Arial" w:hAnsi="Arial"/>
                <w:sz w:val="18"/>
              </w:rPr>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23DA1" w14:textId="77777777" w:rsidR="00A07F82" w:rsidRPr="003B3B49" w:rsidRDefault="00A07F82" w:rsidP="00194164">
            <w:pPr>
              <w:spacing w:after="0"/>
              <w:rPr>
                <w:rFonts w:ascii="Arial" w:hAnsi="Arial"/>
                <w:sz w:val="18"/>
              </w:rPr>
            </w:pPr>
          </w:p>
        </w:tc>
      </w:tr>
      <w:tr w:rsidR="00A07F82" w:rsidRPr="003B3B49" w14:paraId="320E0386"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87B7F" w14:textId="77777777" w:rsidR="00A07F82" w:rsidRPr="003B3B49" w:rsidRDefault="00A07F82" w:rsidP="00194164">
            <w:pPr>
              <w:spacing w:after="0"/>
              <w:rPr>
                <w:rFonts w:ascii="Arial" w:hAnsi="Arial"/>
                <w:sz w:val="18"/>
              </w:rPr>
            </w:pPr>
            <w:r w:rsidRPr="003B3B49">
              <w:rPr>
                <w:rFonts w:ascii="Arial" w:hAnsi="Arial"/>
                <w:sz w:val="18"/>
              </w:rPr>
              <w:t xml:space="preserve">  }</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B677CC" w14:textId="77777777" w:rsidR="00A07F82" w:rsidRPr="003B3B49" w:rsidRDefault="00A07F82" w:rsidP="00194164">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EC3F3" w14:textId="77777777" w:rsidR="00A07F82" w:rsidRPr="003B3B49" w:rsidRDefault="00A07F82" w:rsidP="00194164">
            <w:pPr>
              <w:spacing w:after="0"/>
              <w:rPr>
                <w:rFonts w:ascii="Arial" w:hAnsi="Arial"/>
                <w:sz w:val="18"/>
              </w:rPr>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500649" w14:textId="77777777" w:rsidR="00A07F82" w:rsidRPr="003B3B49" w:rsidRDefault="00A07F82" w:rsidP="00194164">
            <w:pPr>
              <w:spacing w:after="0"/>
              <w:rPr>
                <w:rFonts w:ascii="Arial" w:hAnsi="Arial"/>
                <w:sz w:val="18"/>
              </w:rPr>
            </w:pPr>
          </w:p>
        </w:tc>
      </w:tr>
      <w:tr w:rsidR="00A07F82" w:rsidRPr="003B3B49" w14:paraId="44BB633C"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9FFD3" w14:textId="77777777" w:rsidR="00A07F82" w:rsidRPr="003B3B49" w:rsidRDefault="00A07F82" w:rsidP="00194164">
            <w:pPr>
              <w:spacing w:after="0"/>
              <w:rPr>
                <w:rFonts w:ascii="Arial" w:hAnsi="Arial"/>
                <w:sz w:val="18"/>
              </w:rPr>
            </w:pPr>
            <w:r w:rsidRPr="003B3B49">
              <w:rPr>
                <w:rFonts w:ascii="Arial" w:hAnsi="Arial"/>
                <w:sz w:val="18"/>
              </w:rPr>
              <w:t>}</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81AD1" w14:textId="77777777" w:rsidR="00A07F82" w:rsidRPr="003B3B49" w:rsidRDefault="00A07F82" w:rsidP="00194164">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9A39C" w14:textId="77777777" w:rsidR="00A07F82" w:rsidRPr="003B3B49" w:rsidRDefault="00A07F82" w:rsidP="00194164">
            <w:pPr>
              <w:spacing w:after="0"/>
              <w:rPr>
                <w:rFonts w:ascii="Arial" w:hAnsi="Arial"/>
                <w:sz w:val="18"/>
              </w:rPr>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66FC9" w14:textId="77777777" w:rsidR="00A07F82" w:rsidRPr="003B3B49" w:rsidRDefault="00A07F82" w:rsidP="00194164">
            <w:pPr>
              <w:spacing w:after="0"/>
              <w:rPr>
                <w:rFonts w:ascii="Arial" w:hAnsi="Arial"/>
                <w:sz w:val="18"/>
              </w:rPr>
            </w:pPr>
          </w:p>
        </w:tc>
      </w:tr>
    </w:tbl>
    <w:p w14:paraId="63DAE03E" w14:textId="77777777" w:rsidR="00A07F82" w:rsidRPr="003B3B49" w:rsidRDefault="00A07F82" w:rsidP="00A07F82">
      <w:pPr>
        <w:rPr>
          <w:lang w:eastAsia="ja-JP"/>
        </w:rPr>
      </w:pPr>
    </w:p>
    <w:p w14:paraId="5ED9967E" w14:textId="77777777" w:rsidR="00A07F82" w:rsidRPr="003B3B49" w:rsidRDefault="00A07F82" w:rsidP="00A07F82">
      <w:pPr>
        <w:pStyle w:val="TH"/>
        <w:rPr>
          <w:lang w:eastAsia="zh-TW"/>
        </w:rPr>
      </w:pPr>
      <w:bookmarkStart w:id="195" w:name="OLE_LINK3"/>
      <w:r w:rsidRPr="003B3B49">
        <w:t>Table 13.4.</w:t>
      </w:r>
      <w:r w:rsidRPr="003B3B49">
        <w:rPr>
          <w:lang w:eastAsia="zh-CN"/>
        </w:rPr>
        <w:t>1</w:t>
      </w:r>
      <w:r w:rsidRPr="003B3B49">
        <w:t>.</w:t>
      </w:r>
      <w:r w:rsidRPr="003B3B49">
        <w:rPr>
          <w:lang w:eastAsia="zh-CN"/>
        </w:rPr>
        <w:t>2</w:t>
      </w:r>
      <w:r w:rsidRPr="003B3B49">
        <w:t>.4.3-</w:t>
      </w:r>
      <w:r w:rsidRPr="003B3B49">
        <w:rPr>
          <w:lang w:eastAsia="zh-CN"/>
        </w:rPr>
        <w:t>4</w:t>
      </w:r>
      <w:r w:rsidRPr="003B3B49">
        <w:t>: MAC-MainConfig-NB-SRB</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A07F82" w:rsidRPr="003B3B49" w14:paraId="36493C6F" w14:textId="77777777" w:rsidTr="00194164">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6F5629"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 xml:space="preserve">Derivation Path: 3GPP TS 36.508 [7] clause </w:t>
            </w:r>
            <w:r w:rsidRPr="003B3B49">
              <w:rPr>
                <w:rFonts w:ascii="Arial" w:hAnsi="Arial"/>
                <w:sz w:val="18"/>
                <w:lang w:eastAsia="zh-CN"/>
              </w:rPr>
              <w:t>8.1.8.2, Table 8.1.8.2.1.5-1: MAC-MainConfig-NB-SRB</w:t>
            </w:r>
          </w:p>
        </w:tc>
      </w:tr>
      <w:tr w:rsidR="00A07F82" w:rsidRPr="003B3B49" w14:paraId="49F23380"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A04A7D"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5660EC"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D10A75"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8B2AB4"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Condition</w:t>
            </w:r>
          </w:p>
        </w:tc>
      </w:tr>
      <w:tr w:rsidR="00A07F82" w:rsidRPr="003B3B49" w14:paraId="32D2F0B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E95DB"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MAC-MainConfig-NB-SRB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B7E307" w14:textId="77777777" w:rsidR="00A07F82" w:rsidRPr="003B3B49" w:rsidRDefault="00A07F82" w:rsidP="00194164">
            <w:pPr>
              <w:spacing w:after="0"/>
              <w:rPr>
                <w:rFonts w:ascii="Arial"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8D4FBE" w14:textId="77777777" w:rsidR="00A07F82" w:rsidRPr="003B3B49" w:rsidRDefault="00A07F82" w:rsidP="00194164">
            <w:pPr>
              <w:spacing w:after="0"/>
              <w:rPr>
                <w:rFonts w:ascii="Arial" w:hAnsi="Arial"/>
                <w:sz w:val="18"/>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3921D0" w14:textId="77777777" w:rsidR="00A07F82" w:rsidRPr="003B3B49" w:rsidRDefault="00A07F82" w:rsidP="00194164">
            <w:pPr>
              <w:spacing w:after="0"/>
              <w:rPr>
                <w:rFonts w:ascii="Arial" w:hAnsi="Arial"/>
                <w:sz w:val="18"/>
                <w:lang w:eastAsia="ja-JP"/>
              </w:rPr>
            </w:pPr>
          </w:p>
        </w:tc>
      </w:tr>
      <w:tr w:rsidR="00A07F82" w:rsidRPr="003B3B49" w14:paraId="6B352483"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69999C"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 xml:space="preserve">  drx-Config-r13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36DC8D" w14:textId="77777777" w:rsidR="00A07F82" w:rsidRPr="003B3B49" w:rsidRDefault="00A07F82" w:rsidP="00194164">
            <w:pPr>
              <w:spacing w:after="0"/>
              <w:rPr>
                <w:rFonts w:ascii="Arial"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B7CFC2" w14:textId="77777777" w:rsidR="00A07F82" w:rsidRPr="003B3B49" w:rsidRDefault="00A07F82" w:rsidP="00194164">
            <w:pPr>
              <w:spacing w:after="0"/>
              <w:rPr>
                <w:rFonts w:ascii="Arial" w:hAnsi="Arial"/>
                <w:sz w:val="18"/>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AA2AB5" w14:textId="77777777" w:rsidR="00A07F82" w:rsidRPr="003B3B49" w:rsidRDefault="00A07F82" w:rsidP="00194164">
            <w:pPr>
              <w:spacing w:after="0"/>
              <w:rPr>
                <w:rFonts w:ascii="Arial" w:hAnsi="Arial"/>
                <w:sz w:val="18"/>
                <w:lang w:eastAsia="ja-JP"/>
              </w:rPr>
            </w:pPr>
          </w:p>
        </w:tc>
      </w:tr>
      <w:tr w:rsidR="00A07F82" w:rsidRPr="003B3B49" w14:paraId="288E4BD6"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C6AFB8"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 xml:space="preserve">    setup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50290C" w14:textId="77777777" w:rsidR="00A07F82" w:rsidRPr="003B3B49" w:rsidRDefault="00A07F82" w:rsidP="00194164">
            <w:pPr>
              <w:spacing w:after="0"/>
              <w:rPr>
                <w:rFonts w:ascii="Arial"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366EF" w14:textId="77777777" w:rsidR="00A07F82" w:rsidRPr="003B3B49" w:rsidRDefault="00A07F82" w:rsidP="00194164">
            <w:pPr>
              <w:spacing w:after="0"/>
              <w:rPr>
                <w:rFonts w:ascii="Arial" w:hAnsi="Arial"/>
                <w:sz w:val="18"/>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D0B3CA" w14:textId="77777777" w:rsidR="00A07F82" w:rsidRPr="003B3B49" w:rsidRDefault="00A07F82" w:rsidP="00194164">
            <w:pPr>
              <w:spacing w:after="0"/>
              <w:rPr>
                <w:rFonts w:ascii="Arial" w:hAnsi="Arial"/>
                <w:sz w:val="18"/>
                <w:lang w:eastAsia="ja-JP"/>
              </w:rPr>
            </w:pPr>
          </w:p>
        </w:tc>
      </w:tr>
      <w:tr w:rsidR="00A07F82" w:rsidRPr="003B3B49" w14:paraId="3FF01E0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002987" w14:textId="77777777" w:rsidR="00A07F82" w:rsidRPr="003B3B49" w:rsidRDefault="00A07F82" w:rsidP="00194164">
            <w:pPr>
              <w:spacing w:after="0"/>
              <w:rPr>
                <w:rFonts w:ascii="Arial" w:hAnsi="Arial"/>
                <w:sz w:val="18"/>
                <w:lang w:eastAsia="ja-JP"/>
              </w:rPr>
            </w:pPr>
            <w:r w:rsidRPr="003B3B49">
              <w:rPr>
                <w:rFonts w:ascii="Arial" w:hAnsi="Arial"/>
                <w:sz w:val="18"/>
                <w:lang w:eastAsia="zh-CN"/>
              </w:rPr>
              <w:t xml:space="preserve">          </w:t>
            </w:r>
            <w:r w:rsidRPr="003B3B49">
              <w:rPr>
                <w:rFonts w:ascii="Arial" w:hAnsi="Arial"/>
                <w:sz w:val="18"/>
                <w:lang w:eastAsia="ja-JP"/>
              </w:rPr>
              <w:t>onDurationTimer-r13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46299C" w14:textId="77777777" w:rsidR="00A07F82" w:rsidRPr="003B3B49" w:rsidRDefault="00A07F82" w:rsidP="00194164">
            <w:pPr>
              <w:spacing w:after="0"/>
              <w:rPr>
                <w:rFonts w:ascii="Arial" w:hAnsi="Arial"/>
                <w:sz w:val="18"/>
                <w:lang w:eastAsia="ja-JP"/>
              </w:rPr>
            </w:pPr>
            <w:r w:rsidRPr="003B3B49">
              <w:rPr>
                <w:rFonts w:ascii="Arial" w:hAnsi="Arial" w:cs="Arial"/>
                <w:sz w:val="18"/>
                <w:lang w:eastAsia="ja-JP"/>
              </w:rPr>
              <w:t>pp1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B73265" w14:textId="77777777" w:rsidR="00A07F82" w:rsidRPr="003B3B49" w:rsidRDefault="00A07F82" w:rsidP="00194164">
            <w:pPr>
              <w:spacing w:after="0"/>
              <w:rPr>
                <w:rFonts w:ascii="Arial" w:hAnsi="Arial"/>
                <w:sz w:val="18"/>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1515BF" w14:textId="77777777" w:rsidR="00A07F82" w:rsidRPr="003B3B49" w:rsidRDefault="00A07F82" w:rsidP="00194164">
            <w:pPr>
              <w:spacing w:after="0"/>
              <w:rPr>
                <w:rFonts w:ascii="Arial" w:hAnsi="Arial"/>
                <w:sz w:val="18"/>
                <w:lang w:eastAsia="ja-JP"/>
              </w:rPr>
            </w:pPr>
          </w:p>
        </w:tc>
      </w:tr>
      <w:tr w:rsidR="00A07F82" w:rsidRPr="003B3B49" w14:paraId="5BB508C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BD8E25" w14:textId="77777777" w:rsidR="00A07F82" w:rsidRPr="003B3B49" w:rsidRDefault="00A07F82" w:rsidP="00194164">
            <w:pPr>
              <w:spacing w:after="0"/>
              <w:rPr>
                <w:rFonts w:ascii="Arial" w:hAnsi="Arial"/>
                <w:sz w:val="18"/>
                <w:lang w:eastAsia="ja-JP"/>
              </w:rPr>
            </w:pPr>
            <w:r w:rsidRPr="003B3B49">
              <w:rPr>
                <w:rFonts w:ascii="Arial" w:hAnsi="Arial"/>
                <w:sz w:val="18"/>
                <w:lang w:eastAsia="zh-CN"/>
              </w:rPr>
              <w:t xml:space="preserve">          </w:t>
            </w:r>
            <w:r w:rsidRPr="003B3B49">
              <w:rPr>
                <w:rFonts w:ascii="Arial" w:hAnsi="Arial"/>
                <w:sz w:val="18"/>
                <w:lang w:eastAsia="ja-JP"/>
              </w:rPr>
              <w:t>drx-InactivityTimer-r13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030ED5" w14:textId="77777777" w:rsidR="00A07F82" w:rsidRPr="003B3B49" w:rsidRDefault="00A07F82" w:rsidP="00194164">
            <w:pPr>
              <w:spacing w:after="0"/>
              <w:rPr>
                <w:rFonts w:ascii="Arial" w:hAnsi="Arial"/>
                <w:sz w:val="18"/>
                <w:lang w:eastAsia="ja-JP"/>
              </w:rPr>
            </w:pPr>
            <w:r w:rsidRPr="003B3B49">
              <w:rPr>
                <w:rFonts w:ascii="Arial" w:hAnsi="Arial" w:cs="Arial"/>
                <w:sz w:val="18"/>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5D0913" w14:textId="77777777" w:rsidR="00A07F82" w:rsidRPr="003B3B49" w:rsidRDefault="00A07F82" w:rsidP="00194164">
            <w:pPr>
              <w:spacing w:after="0"/>
              <w:rPr>
                <w:rFonts w:ascii="Arial" w:hAnsi="Arial"/>
                <w:sz w:val="18"/>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31F5F2" w14:textId="77777777" w:rsidR="00A07F82" w:rsidRPr="003B3B49" w:rsidRDefault="00A07F82" w:rsidP="00194164">
            <w:pPr>
              <w:spacing w:after="0"/>
              <w:rPr>
                <w:rFonts w:ascii="Arial" w:hAnsi="Arial"/>
                <w:sz w:val="18"/>
                <w:lang w:eastAsia="ja-JP"/>
              </w:rPr>
            </w:pPr>
          </w:p>
        </w:tc>
      </w:tr>
      <w:tr w:rsidR="00A07F82" w:rsidRPr="003B3B49" w14:paraId="51C2961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1F69AD" w14:textId="77777777" w:rsidR="00A07F82" w:rsidRPr="003B3B49" w:rsidRDefault="00A07F82" w:rsidP="00194164">
            <w:pPr>
              <w:spacing w:after="0"/>
              <w:rPr>
                <w:rFonts w:ascii="Arial" w:hAnsi="Arial"/>
                <w:sz w:val="18"/>
                <w:lang w:eastAsia="ja-JP"/>
              </w:rPr>
            </w:pPr>
            <w:r w:rsidRPr="003B3B49">
              <w:rPr>
                <w:rFonts w:ascii="Arial" w:hAnsi="Arial"/>
                <w:sz w:val="18"/>
                <w:lang w:eastAsia="zh-CN"/>
              </w:rPr>
              <w:t xml:space="preserve">          </w:t>
            </w:r>
            <w:r w:rsidRPr="003B3B49">
              <w:rPr>
                <w:rFonts w:ascii="Arial" w:hAnsi="Arial"/>
                <w:sz w:val="18"/>
                <w:lang w:eastAsia="ja-JP"/>
              </w:rPr>
              <w:t>drx-RetransmissionTimer-r13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25FD73" w14:textId="77777777" w:rsidR="00A07F82" w:rsidRPr="003B3B49" w:rsidRDefault="00A07F82" w:rsidP="00194164">
            <w:pPr>
              <w:spacing w:after="0"/>
              <w:rPr>
                <w:rFonts w:ascii="Arial" w:hAnsi="Arial"/>
                <w:sz w:val="18"/>
                <w:lang w:eastAsia="ja-JP"/>
              </w:rPr>
            </w:pPr>
            <w:r w:rsidRPr="003B3B49">
              <w:rPr>
                <w:rFonts w:ascii="Arial" w:hAnsi="Arial" w:cs="Arial"/>
                <w:sz w:val="18"/>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78D1F6" w14:textId="77777777" w:rsidR="00A07F82" w:rsidRPr="003B3B49" w:rsidRDefault="00A07F82" w:rsidP="00194164">
            <w:pPr>
              <w:spacing w:after="0"/>
              <w:rPr>
                <w:rFonts w:ascii="Arial" w:hAnsi="Arial"/>
                <w:sz w:val="18"/>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1B9227" w14:textId="77777777" w:rsidR="00A07F82" w:rsidRPr="003B3B49" w:rsidRDefault="00A07F82" w:rsidP="00194164">
            <w:pPr>
              <w:spacing w:after="0"/>
              <w:rPr>
                <w:rFonts w:ascii="Arial" w:hAnsi="Arial"/>
                <w:sz w:val="18"/>
                <w:lang w:eastAsia="ja-JP"/>
              </w:rPr>
            </w:pPr>
          </w:p>
        </w:tc>
      </w:tr>
      <w:tr w:rsidR="00A07F82" w:rsidRPr="003B3B49" w14:paraId="41F13C33"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04EBD7" w14:textId="77777777" w:rsidR="00A07F82" w:rsidRPr="003B3B49" w:rsidRDefault="00A07F82" w:rsidP="00194164">
            <w:pPr>
              <w:spacing w:after="0"/>
              <w:rPr>
                <w:rFonts w:ascii="Arial" w:hAnsi="Arial"/>
                <w:sz w:val="18"/>
                <w:lang w:eastAsia="zh-CN"/>
              </w:rPr>
            </w:pPr>
            <w:r w:rsidRPr="003B3B49">
              <w:rPr>
                <w:rFonts w:ascii="Arial" w:hAnsi="Arial"/>
                <w:sz w:val="18"/>
                <w:lang w:eastAsia="zh-CN"/>
              </w:rPr>
              <w:t xml:space="preserve">          </w:t>
            </w:r>
            <w:r w:rsidRPr="003B3B49">
              <w:rPr>
                <w:rFonts w:ascii="Arial" w:hAnsi="Arial"/>
                <w:sz w:val="18"/>
                <w:lang w:eastAsia="ja-JP"/>
              </w:rPr>
              <w:t>drx-Cycle-r13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D857C5" w14:textId="77777777" w:rsidR="00A07F82" w:rsidRPr="003B3B49" w:rsidRDefault="00A07F82" w:rsidP="00194164">
            <w:pPr>
              <w:spacing w:after="0"/>
              <w:rPr>
                <w:rFonts w:ascii="Arial" w:hAnsi="Arial" w:cs="Arial"/>
                <w:sz w:val="18"/>
                <w:lang w:eastAsia="ja-JP"/>
              </w:rPr>
            </w:pPr>
            <w:r w:rsidRPr="003B3B49">
              <w:rPr>
                <w:rFonts w:ascii="Arial" w:hAnsi="Arial" w:cs="Arial"/>
                <w:sz w:val="18"/>
                <w:lang w:eastAsia="ja-JP"/>
              </w:rPr>
              <w:t>sf2048</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ABF10B" w14:textId="77777777" w:rsidR="00A07F82" w:rsidRPr="003B3B49" w:rsidRDefault="00A07F82" w:rsidP="00194164">
            <w:pPr>
              <w:spacing w:after="0"/>
              <w:rPr>
                <w:rFonts w:ascii="Arial" w:hAnsi="Arial"/>
                <w:sz w:val="18"/>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4AE99E" w14:textId="77777777" w:rsidR="00A07F82" w:rsidRPr="003B3B49" w:rsidRDefault="00A07F82" w:rsidP="00194164">
            <w:pPr>
              <w:spacing w:after="0"/>
              <w:rPr>
                <w:rFonts w:ascii="Arial" w:hAnsi="Arial"/>
                <w:sz w:val="18"/>
                <w:lang w:eastAsia="ja-JP"/>
              </w:rPr>
            </w:pPr>
          </w:p>
        </w:tc>
      </w:tr>
      <w:tr w:rsidR="00A07F82" w:rsidRPr="003B3B49" w14:paraId="51AA608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9F3649" w14:textId="77777777" w:rsidR="00A07F82" w:rsidRPr="003B3B49" w:rsidRDefault="00A07F82" w:rsidP="00194164">
            <w:pPr>
              <w:spacing w:after="0"/>
              <w:rPr>
                <w:rFonts w:ascii="Arial" w:hAnsi="Arial"/>
                <w:sz w:val="18"/>
                <w:lang w:eastAsia="zh-CN"/>
              </w:rPr>
            </w:pPr>
            <w:r w:rsidRPr="003B3B49">
              <w:rPr>
                <w:rFonts w:ascii="Arial" w:hAnsi="Arial"/>
                <w:sz w:val="18"/>
                <w:lang w:eastAsia="zh-CN"/>
              </w:rPr>
              <w:t xml:space="preserve">          </w:t>
            </w:r>
            <w:r w:rsidRPr="003B3B49">
              <w:rPr>
                <w:rFonts w:ascii="Arial" w:hAnsi="Arial"/>
                <w:sz w:val="18"/>
                <w:lang w:eastAsia="ja-JP"/>
              </w:rPr>
              <w:t>drx-StartOffset-r13</w:t>
            </w:r>
            <w:r w:rsidRPr="003B3B49">
              <w:rPr>
                <w:rFonts w:ascii="Arial" w:hAnsi="Arial"/>
                <w:sz w:val="18"/>
                <w:lang w:eastAsia="ja-JP"/>
              </w:rPr>
              <w:tab/>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F26C7B" w14:textId="77777777" w:rsidR="00A07F82" w:rsidRPr="003B3B49" w:rsidRDefault="00A07F82" w:rsidP="00194164">
            <w:pPr>
              <w:spacing w:after="0"/>
              <w:rPr>
                <w:rFonts w:ascii="Arial" w:hAnsi="Arial" w:cs="Arial"/>
                <w:sz w:val="18"/>
                <w:lang w:eastAsia="zh-CN"/>
              </w:rPr>
            </w:pPr>
            <w:r w:rsidRPr="003B3B49">
              <w:rPr>
                <w:rFonts w:ascii="Arial" w:hAnsi="Arial" w:cs="Arial"/>
                <w:sz w:val="18"/>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387BFC" w14:textId="77777777" w:rsidR="00A07F82" w:rsidRPr="003B3B49" w:rsidRDefault="00A07F82" w:rsidP="00194164">
            <w:pPr>
              <w:spacing w:after="0"/>
              <w:rPr>
                <w:rFonts w:ascii="Arial" w:hAnsi="Arial"/>
                <w:sz w:val="18"/>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F92918" w14:textId="77777777" w:rsidR="00A07F82" w:rsidRPr="003B3B49" w:rsidRDefault="00A07F82" w:rsidP="00194164">
            <w:pPr>
              <w:spacing w:after="0"/>
              <w:rPr>
                <w:rFonts w:ascii="Arial" w:hAnsi="Arial"/>
                <w:sz w:val="18"/>
                <w:lang w:eastAsia="ja-JP"/>
              </w:rPr>
            </w:pPr>
          </w:p>
        </w:tc>
      </w:tr>
      <w:tr w:rsidR="00A07F82" w:rsidRPr="003B3B49" w14:paraId="527D653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46CB1B" w14:textId="77777777" w:rsidR="00A07F82" w:rsidRPr="003B3B49" w:rsidRDefault="00A07F82" w:rsidP="00194164">
            <w:pPr>
              <w:spacing w:after="0"/>
              <w:rPr>
                <w:rFonts w:ascii="Arial" w:hAnsi="Arial"/>
                <w:sz w:val="18"/>
                <w:lang w:eastAsia="zh-CN"/>
              </w:rPr>
            </w:pPr>
            <w:r w:rsidRPr="003B3B49">
              <w:rPr>
                <w:rFonts w:ascii="Arial" w:hAnsi="Arial"/>
                <w:sz w:val="18"/>
                <w:lang w:eastAsia="zh-CN"/>
              </w:rPr>
              <w:t xml:space="preserve">          </w:t>
            </w:r>
            <w:r w:rsidRPr="003B3B49">
              <w:rPr>
                <w:rFonts w:ascii="Arial" w:hAnsi="Arial"/>
                <w:sz w:val="18"/>
                <w:lang w:eastAsia="ja-JP"/>
              </w:rPr>
              <w:t>drx-ULRetransmissionTimer-r13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EA8209" w14:textId="77777777" w:rsidR="00A07F82" w:rsidRPr="003B3B49" w:rsidRDefault="00A07F82" w:rsidP="00194164">
            <w:pPr>
              <w:spacing w:after="0"/>
              <w:rPr>
                <w:rFonts w:ascii="Arial" w:hAnsi="Arial" w:cs="Arial"/>
                <w:sz w:val="18"/>
                <w:lang w:eastAsia="zh-CN"/>
              </w:rPr>
            </w:pPr>
            <w:r w:rsidRPr="003B3B49">
              <w:rPr>
                <w:rFonts w:ascii="Arial" w:hAnsi="Arial" w:cs="Arial"/>
                <w:sz w:val="18"/>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8B41B9" w14:textId="77777777" w:rsidR="00A07F82" w:rsidRPr="003B3B49" w:rsidRDefault="00A07F82" w:rsidP="00194164">
            <w:pPr>
              <w:spacing w:after="0"/>
              <w:rPr>
                <w:rFonts w:ascii="Arial" w:hAnsi="Arial"/>
                <w:sz w:val="18"/>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6547BA" w14:textId="77777777" w:rsidR="00A07F82" w:rsidRPr="003B3B49" w:rsidRDefault="00A07F82" w:rsidP="00194164">
            <w:pPr>
              <w:spacing w:after="0"/>
              <w:rPr>
                <w:rFonts w:ascii="Arial" w:hAnsi="Arial"/>
                <w:sz w:val="18"/>
                <w:lang w:eastAsia="ja-JP"/>
              </w:rPr>
            </w:pPr>
          </w:p>
        </w:tc>
      </w:tr>
      <w:tr w:rsidR="00A07F82" w:rsidRPr="003B3B49" w14:paraId="6AFDED2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A1B79E"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 xml:space="preserve">  </w:t>
            </w:r>
            <w:r w:rsidRPr="003B3B49">
              <w:rPr>
                <w:rFonts w:ascii="Arial" w:hAnsi="Arial"/>
                <w:sz w:val="18"/>
                <w:lang w:eastAsia="zh-CN"/>
              </w:rPr>
              <w:t xml:space="preserve">  </w:t>
            </w:r>
            <w:r w:rsidRPr="003B3B49">
              <w:rPr>
                <w:rFonts w:ascii="Arial" w:hAnsi="Arial"/>
                <w:sz w:val="18"/>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0DF5CC" w14:textId="77777777" w:rsidR="00A07F82" w:rsidRPr="003B3B49" w:rsidRDefault="00A07F82" w:rsidP="00194164">
            <w:pPr>
              <w:spacing w:after="0"/>
              <w:rPr>
                <w:rFonts w:ascii="Arial"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9B854D" w14:textId="77777777" w:rsidR="00A07F82" w:rsidRPr="003B3B49" w:rsidRDefault="00A07F82" w:rsidP="00194164">
            <w:pPr>
              <w:spacing w:after="0"/>
              <w:rPr>
                <w:rFonts w:ascii="Arial" w:hAnsi="Arial"/>
                <w:sz w:val="18"/>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55ADEB" w14:textId="77777777" w:rsidR="00A07F82" w:rsidRPr="003B3B49" w:rsidRDefault="00A07F82" w:rsidP="00194164">
            <w:pPr>
              <w:spacing w:after="0"/>
              <w:rPr>
                <w:rFonts w:ascii="Arial" w:hAnsi="Arial"/>
                <w:sz w:val="18"/>
                <w:lang w:eastAsia="ja-JP"/>
              </w:rPr>
            </w:pPr>
          </w:p>
        </w:tc>
      </w:tr>
      <w:tr w:rsidR="00A07F82" w:rsidRPr="003B3B49" w14:paraId="5401F28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7F063F" w14:textId="77777777" w:rsidR="00A07F82" w:rsidRPr="003B3B49" w:rsidRDefault="00A07F82" w:rsidP="00194164">
            <w:pPr>
              <w:spacing w:after="0"/>
              <w:rPr>
                <w:rFonts w:ascii="Arial" w:hAnsi="Arial"/>
                <w:sz w:val="18"/>
                <w:lang w:eastAsia="zh-CN"/>
              </w:rPr>
            </w:pPr>
            <w:r w:rsidRPr="003B3B49">
              <w:rPr>
                <w:rFonts w:ascii="Arial" w:hAnsi="Arial"/>
                <w:sz w:val="18"/>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1F7115" w14:textId="77777777" w:rsidR="00A07F82" w:rsidRPr="003B3B49" w:rsidRDefault="00A07F82" w:rsidP="00194164">
            <w:pPr>
              <w:spacing w:after="0"/>
              <w:rPr>
                <w:rFonts w:ascii="Arial"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42166F" w14:textId="77777777" w:rsidR="00A07F82" w:rsidRPr="003B3B49" w:rsidRDefault="00A07F82" w:rsidP="00194164">
            <w:pPr>
              <w:spacing w:after="0"/>
              <w:rPr>
                <w:rFonts w:ascii="Arial" w:hAnsi="Arial"/>
                <w:sz w:val="18"/>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637812" w14:textId="77777777" w:rsidR="00A07F82" w:rsidRPr="003B3B49" w:rsidRDefault="00A07F82" w:rsidP="00194164">
            <w:pPr>
              <w:spacing w:after="0"/>
              <w:rPr>
                <w:rFonts w:ascii="Arial" w:hAnsi="Arial"/>
                <w:sz w:val="18"/>
                <w:lang w:eastAsia="ja-JP"/>
              </w:rPr>
            </w:pPr>
          </w:p>
        </w:tc>
      </w:tr>
      <w:tr w:rsidR="00A07F82" w:rsidRPr="003B3B49" w14:paraId="7F5BF1E4"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C2E4E9"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D4A8BD" w14:textId="77777777" w:rsidR="00A07F82" w:rsidRPr="003B3B49" w:rsidRDefault="00A07F82" w:rsidP="00194164">
            <w:pPr>
              <w:spacing w:after="0"/>
              <w:rPr>
                <w:rFonts w:ascii="Arial"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5A62A8" w14:textId="77777777" w:rsidR="00A07F82" w:rsidRPr="003B3B49" w:rsidRDefault="00A07F82" w:rsidP="00194164">
            <w:pPr>
              <w:spacing w:after="0"/>
              <w:rPr>
                <w:rFonts w:ascii="Arial" w:hAnsi="Arial"/>
                <w:sz w:val="18"/>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879495" w14:textId="77777777" w:rsidR="00A07F82" w:rsidRPr="003B3B49" w:rsidRDefault="00A07F82" w:rsidP="00194164">
            <w:pPr>
              <w:spacing w:after="0"/>
              <w:rPr>
                <w:rFonts w:ascii="Arial" w:hAnsi="Arial"/>
                <w:sz w:val="18"/>
                <w:lang w:eastAsia="ja-JP"/>
              </w:rPr>
            </w:pPr>
          </w:p>
        </w:tc>
      </w:tr>
      <w:bookmarkEnd w:id="195"/>
    </w:tbl>
    <w:p w14:paraId="055BA8E6" w14:textId="77777777" w:rsidR="00A07F82" w:rsidRPr="003B3B49" w:rsidRDefault="00A07F82" w:rsidP="00A07F82">
      <w:pPr>
        <w:rPr>
          <w:lang w:eastAsia="ja-JP"/>
        </w:rPr>
      </w:pPr>
    </w:p>
    <w:p w14:paraId="286B36C7" w14:textId="77777777" w:rsidR="00A07F82" w:rsidRPr="003B3B49" w:rsidRDefault="00A07F82" w:rsidP="00A07F82">
      <w:pPr>
        <w:pStyle w:val="Heading5"/>
        <w:rPr>
          <w:lang w:eastAsia="ko-KR"/>
        </w:rPr>
      </w:pPr>
      <w:r w:rsidRPr="003B3B49">
        <w:rPr>
          <w:lang w:eastAsia="ko-KR"/>
        </w:rPr>
        <w:t>13.4.1.2.5</w:t>
      </w:r>
      <w:r w:rsidRPr="003B3B49">
        <w:rPr>
          <w:lang w:eastAsia="ko-KR"/>
        </w:rPr>
        <w:tab/>
        <w:t>Test requirement</w:t>
      </w:r>
    </w:p>
    <w:p w14:paraId="3421451D" w14:textId="77777777" w:rsidR="00A07F82" w:rsidRPr="003B3B49" w:rsidRDefault="00A07F82" w:rsidP="00A07F82">
      <w:pPr>
        <w:pStyle w:val="TH"/>
        <w:rPr>
          <w:snapToGrid w:val="0"/>
        </w:rPr>
      </w:pPr>
      <w:r w:rsidRPr="003B3B49">
        <w:t>Table 13.4.</w:t>
      </w:r>
      <w:r w:rsidRPr="003B3B49">
        <w:rPr>
          <w:lang w:eastAsia="zh-CN"/>
        </w:rPr>
        <w:t>1</w:t>
      </w:r>
      <w:r w:rsidRPr="003B3B49">
        <w:t>.2.</w:t>
      </w:r>
      <w:r w:rsidRPr="003B3B49">
        <w:rPr>
          <w:lang w:eastAsia="zh-CN"/>
        </w:rPr>
        <w:t>5</w:t>
      </w:r>
      <w:r w:rsidRPr="003B3B49">
        <w:t>-</w:t>
      </w:r>
      <w:r w:rsidRPr="003B3B49">
        <w:rPr>
          <w:lang w:eastAsia="zh-CN"/>
        </w:rPr>
        <w:t>1</w:t>
      </w:r>
      <w:r w:rsidRPr="003B3B49">
        <w:t>: Cell specific Test Parameters for E-UTRAN HD-FDD UE Transmit Timing Accuracy Tests for Category NB1 UE Standalone mode under enhanced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6"/>
        <w:gridCol w:w="1213"/>
        <w:gridCol w:w="2317"/>
        <w:gridCol w:w="2323"/>
      </w:tblGrid>
      <w:tr w:rsidR="00A07F82" w:rsidRPr="003B3B49" w14:paraId="5D82E48C" w14:textId="77777777" w:rsidTr="00194164">
        <w:trPr>
          <w:trHeight w:val="20"/>
          <w:jc w:val="center"/>
        </w:trPr>
        <w:tc>
          <w:tcPr>
            <w:tcW w:w="0" w:type="auto"/>
            <w:vMerge w:val="restart"/>
            <w:vAlign w:val="center"/>
          </w:tcPr>
          <w:p w14:paraId="7B6534AF"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Parameter</w:t>
            </w:r>
          </w:p>
        </w:tc>
        <w:tc>
          <w:tcPr>
            <w:tcW w:w="0" w:type="auto"/>
            <w:vMerge w:val="restart"/>
            <w:vAlign w:val="center"/>
          </w:tcPr>
          <w:p w14:paraId="74A324E4"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Unit</w:t>
            </w:r>
          </w:p>
        </w:tc>
        <w:tc>
          <w:tcPr>
            <w:tcW w:w="4577" w:type="dxa"/>
            <w:gridSpan w:val="2"/>
            <w:vAlign w:val="center"/>
          </w:tcPr>
          <w:p w14:paraId="31CB40D4"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Value</w:t>
            </w:r>
          </w:p>
        </w:tc>
      </w:tr>
      <w:tr w:rsidR="00A07F82" w:rsidRPr="003B3B49" w14:paraId="1F1C32D4" w14:textId="77777777" w:rsidTr="00194164">
        <w:trPr>
          <w:trHeight w:val="20"/>
          <w:jc w:val="center"/>
        </w:trPr>
        <w:tc>
          <w:tcPr>
            <w:tcW w:w="0" w:type="auto"/>
            <w:vMerge/>
            <w:vAlign w:val="center"/>
          </w:tcPr>
          <w:p w14:paraId="0186BF68" w14:textId="77777777" w:rsidR="00A07F82" w:rsidRPr="003B3B49" w:rsidRDefault="00A07F82" w:rsidP="00194164">
            <w:pPr>
              <w:keepNext/>
              <w:keepLines/>
              <w:spacing w:after="0"/>
              <w:jc w:val="center"/>
              <w:rPr>
                <w:rFonts w:ascii="Arial" w:hAnsi="Arial" w:cs="Arial"/>
                <w:b/>
                <w:sz w:val="18"/>
              </w:rPr>
            </w:pPr>
          </w:p>
        </w:tc>
        <w:tc>
          <w:tcPr>
            <w:tcW w:w="0" w:type="auto"/>
            <w:vMerge/>
            <w:vAlign w:val="center"/>
          </w:tcPr>
          <w:p w14:paraId="2969A584" w14:textId="77777777" w:rsidR="00A07F82" w:rsidRPr="003B3B49" w:rsidRDefault="00A07F82" w:rsidP="00194164">
            <w:pPr>
              <w:keepNext/>
              <w:keepLines/>
              <w:spacing w:after="0"/>
              <w:jc w:val="center"/>
              <w:rPr>
                <w:rFonts w:ascii="Arial" w:hAnsi="Arial" w:cs="Arial"/>
                <w:b/>
                <w:sz w:val="18"/>
              </w:rPr>
            </w:pPr>
          </w:p>
        </w:tc>
        <w:tc>
          <w:tcPr>
            <w:tcW w:w="2286" w:type="dxa"/>
            <w:vAlign w:val="center"/>
          </w:tcPr>
          <w:p w14:paraId="54FF7D4A"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Test 1</w:t>
            </w:r>
          </w:p>
        </w:tc>
        <w:tc>
          <w:tcPr>
            <w:tcW w:w="2291" w:type="dxa"/>
            <w:vAlign w:val="center"/>
          </w:tcPr>
          <w:p w14:paraId="68765809"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Test 2</w:t>
            </w:r>
          </w:p>
        </w:tc>
      </w:tr>
      <w:tr w:rsidR="00A07F82" w:rsidRPr="003B3B49" w14:paraId="6445594A" w14:textId="77777777" w:rsidTr="00194164">
        <w:trPr>
          <w:jc w:val="center"/>
        </w:trPr>
        <w:tc>
          <w:tcPr>
            <w:tcW w:w="0" w:type="auto"/>
            <w:vAlign w:val="center"/>
          </w:tcPr>
          <w:p w14:paraId="17D6B587"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RF Channel Number</w:t>
            </w:r>
          </w:p>
        </w:tc>
        <w:tc>
          <w:tcPr>
            <w:tcW w:w="0" w:type="auto"/>
            <w:vAlign w:val="center"/>
          </w:tcPr>
          <w:p w14:paraId="22FEAC99" w14:textId="77777777" w:rsidR="00A07F82" w:rsidRPr="003B3B49" w:rsidRDefault="00A07F82" w:rsidP="00194164">
            <w:pPr>
              <w:keepNext/>
              <w:keepLines/>
              <w:spacing w:after="0"/>
              <w:jc w:val="center"/>
              <w:rPr>
                <w:rFonts w:ascii="Arial" w:hAnsi="Arial" w:cs="Arial"/>
                <w:sz w:val="18"/>
              </w:rPr>
            </w:pPr>
          </w:p>
        </w:tc>
        <w:tc>
          <w:tcPr>
            <w:tcW w:w="2286" w:type="dxa"/>
            <w:vAlign w:val="center"/>
          </w:tcPr>
          <w:p w14:paraId="1F303809"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1</w:t>
            </w:r>
          </w:p>
        </w:tc>
        <w:tc>
          <w:tcPr>
            <w:tcW w:w="2291" w:type="dxa"/>
            <w:vAlign w:val="center"/>
          </w:tcPr>
          <w:p w14:paraId="17E26B91"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1</w:t>
            </w:r>
          </w:p>
        </w:tc>
      </w:tr>
      <w:tr w:rsidR="00A07F82" w:rsidRPr="003B3B49" w14:paraId="3E655D07" w14:textId="77777777" w:rsidTr="00194164">
        <w:trPr>
          <w:jc w:val="center"/>
        </w:trPr>
        <w:tc>
          <w:tcPr>
            <w:tcW w:w="0" w:type="auto"/>
            <w:vAlign w:val="center"/>
          </w:tcPr>
          <w:p w14:paraId="537F4DE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BW</w:t>
            </w:r>
            <w:r w:rsidRPr="003B3B49">
              <w:rPr>
                <w:rFonts w:ascii="Arial" w:hAnsi="Arial" w:cs="Arial"/>
                <w:sz w:val="18"/>
                <w:vertAlign w:val="subscript"/>
                <w:lang w:eastAsia="ja-JP"/>
              </w:rPr>
              <w:t>channel</w:t>
            </w:r>
          </w:p>
        </w:tc>
        <w:tc>
          <w:tcPr>
            <w:tcW w:w="0" w:type="auto"/>
            <w:vAlign w:val="center"/>
          </w:tcPr>
          <w:p w14:paraId="55DBEDC8"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ja-JP"/>
              </w:rPr>
              <w:t>k</w:t>
            </w:r>
            <w:r w:rsidRPr="003B3B49">
              <w:rPr>
                <w:rFonts w:ascii="Arial" w:hAnsi="Arial" w:cs="Arial"/>
                <w:sz w:val="18"/>
              </w:rPr>
              <w:t>Hz</w:t>
            </w:r>
          </w:p>
        </w:tc>
        <w:tc>
          <w:tcPr>
            <w:tcW w:w="2286" w:type="dxa"/>
            <w:vAlign w:val="center"/>
          </w:tcPr>
          <w:p w14:paraId="713DF63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200</w:t>
            </w:r>
          </w:p>
        </w:tc>
        <w:tc>
          <w:tcPr>
            <w:tcW w:w="2291" w:type="dxa"/>
            <w:vAlign w:val="center"/>
          </w:tcPr>
          <w:p w14:paraId="711B465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200</w:t>
            </w:r>
          </w:p>
        </w:tc>
      </w:tr>
      <w:tr w:rsidR="00A07F82" w:rsidRPr="003B3B49" w14:paraId="12F9621B" w14:textId="77777777" w:rsidTr="00194164">
        <w:trPr>
          <w:jc w:val="center"/>
        </w:trPr>
        <w:tc>
          <w:tcPr>
            <w:tcW w:w="0" w:type="auto"/>
          </w:tcPr>
          <w:p w14:paraId="51AEBA05" w14:textId="77777777" w:rsidR="00A07F82" w:rsidRPr="003B3B49" w:rsidRDefault="00A07F82" w:rsidP="00194164">
            <w:pPr>
              <w:keepNext/>
              <w:keepLines/>
              <w:spacing w:after="0"/>
              <w:rPr>
                <w:rFonts w:ascii="Arial" w:hAnsi="Arial" w:cs="Arial"/>
                <w:b/>
                <w:sz w:val="18"/>
                <w:szCs w:val="18"/>
              </w:rPr>
            </w:pPr>
            <w:r w:rsidRPr="003B3B49">
              <w:rPr>
                <w:rFonts w:ascii="Arial" w:hAnsi="Arial" w:cs="Arial"/>
                <w:sz w:val="18"/>
                <w:szCs w:val="18"/>
                <w:lang w:eastAsia="zh-CN"/>
              </w:rPr>
              <w:t>NPDSCH parameter</w:t>
            </w:r>
          </w:p>
        </w:tc>
        <w:tc>
          <w:tcPr>
            <w:tcW w:w="0" w:type="auto"/>
          </w:tcPr>
          <w:p w14:paraId="372341E9" w14:textId="77777777" w:rsidR="00A07F82" w:rsidRPr="003B3B49" w:rsidRDefault="00A07F82" w:rsidP="00194164">
            <w:pPr>
              <w:keepNext/>
              <w:keepLines/>
              <w:spacing w:after="0"/>
              <w:jc w:val="center"/>
              <w:rPr>
                <w:rFonts w:ascii="Arial" w:hAnsi="Arial" w:cs="v4.2.0"/>
                <w:b/>
                <w:sz w:val="18"/>
                <w:szCs w:val="18"/>
              </w:rPr>
            </w:pPr>
          </w:p>
        </w:tc>
        <w:tc>
          <w:tcPr>
            <w:tcW w:w="2286" w:type="dxa"/>
          </w:tcPr>
          <w:p w14:paraId="5EA4574B"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R.18 HD-FDD</w:t>
            </w:r>
          </w:p>
        </w:tc>
        <w:tc>
          <w:tcPr>
            <w:tcW w:w="2291" w:type="dxa"/>
          </w:tcPr>
          <w:p w14:paraId="61B5B54E"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R.18 HD-FDD</w:t>
            </w:r>
          </w:p>
        </w:tc>
      </w:tr>
      <w:tr w:rsidR="00A07F82" w:rsidRPr="003B3B49" w14:paraId="112D931D" w14:textId="77777777" w:rsidTr="00194164">
        <w:trPr>
          <w:jc w:val="center"/>
        </w:trPr>
        <w:tc>
          <w:tcPr>
            <w:tcW w:w="0" w:type="auto"/>
            <w:vAlign w:val="center"/>
          </w:tcPr>
          <w:p w14:paraId="04356773" w14:textId="77777777" w:rsidR="00A07F82" w:rsidRPr="003B3B49" w:rsidRDefault="00A07F82" w:rsidP="00194164">
            <w:pPr>
              <w:keepNext/>
              <w:keepLines/>
              <w:spacing w:after="0"/>
              <w:rPr>
                <w:rFonts w:ascii="Arial" w:hAnsi="Arial" w:cs="Arial"/>
                <w:sz w:val="18"/>
                <w:vertAlign w:val="superscript"/>
                <w:lang w:eastAsia="ja-JP"/>
              </w:rPr>
            </w:pPr>
            <w:r w:rsidRPr="003B3B49">
              <w:rPr>
                <w:rFonts w:ascii="Arial" w:hAnsi="Arial" w:cs="Arial"/>
                <w:sz w:val="18"/>
                <w:lang w:eastAsia="ja-JP"/>
              </w:rPr>
              <w:t>N</w:t>
            </w:r>
            <w:r w:rsidRPr="003B3B49">
              <w:rPr>
                <w:rFonts w:ascii="Arial" w:hAnsi="Arial" w:cs="Arial"/>
                <w:sz w:val="18"/>
              </w:rPr>
              <w:t>P</w:t>
            </w:r>
            <w:r w:rsidRPr="003B3B49">
              <w:rPr>
                <w:rFonts w:ascii="Arial" w:hAnsi="Arial" w:cs="Arial"/>
                <w:sz w:val="18"/>
                <w:lang w:eastAsia="ja-JP"/>
              </w:rPr>
              <w:t>D</w:t>
            </w:r>
            <w:r w:rsidRPr="003B3B49">
              <w:rPr>
                <w:rFonts w:ascii="Arial" w:hAnsi="Arial" w:cs="Arial"/>
                <w:sz w:val="18"/>
              </w:rPr>
              <w:t xml:space="preserve">CCH </w:t>
            </w:r>
            <w:r w:rsidRPr="003B3B49">
              <w:rPr>
                <w:rFonts w:ascii="Arial" w:hAnsi="Arial" w:cs="Arial"/>
                <w:sz w:val="18"/>
                <w:lang w:eastAsia="ja-JP"/>
              </w:rPr>
              <w:t>parameter</w:t>
            </w:r>
          </w:p>
        </w:tc>
        <w:tc>
          <w:tcPr>
            <w:tcW w:w="0" w:type="auto"/>
            <w:vAlign w:val="center"/>
          </w:tcPr>
          <w:p w14:paraId="0FCE5EC1" w14:textId="77777777" w:rsidR="00A07F82" w:rsidRPr="003B3B49" w:rsidRDefault="00A07F82" w:rsidP="00194164">
            <w:pPr>
              <w:keepNext/>
              <w:keepLines/>
              <w:spacing w:after="0"/>
              <w:jc w:val="center"/>
              <w:rPr>
                <w:rFonts w:ascii="Arial" w:hAnsi="Arial" w:cs="Arial"/>
                <w:sz w:val="18"/>
              </w:rPr>
            </w:pPr>
          </w:p>
        </w:tc>
        <w:tc>
          <w:tcPr>
            <w:tcW w:w="2286" w:type="dxa"/>
          </w:tcPr>
          <w:p w14:paraId="7B15B98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R.30 HD-FDD</w:t>
            </w:r>
          </w:p>
        </w:tc>
        <w:tc>
          <w:tcPr>
            <w:tcW w:w="2291" w:type="dxa"/>
          </w:tcPr>
          <w:p w14:paraId="0B7B385A"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R.30 HD-FDD</w:t>
            </w:r>
          </w:p>
        </w:tc>
      </w:tr>
      <w:tr w:rsidR="00A07F82" w:rsidRPr="003B3B49" w14:paraId="38BD7E28" w14:textId="77777777" w:rsidTr="00194164">
        <w:trPr>
          <w:jc w:val="center"/>
        </w:trPr>
        <w:tc>
          <w:tcPr>
            <w:tcW w:w="0" w:type="auto"/>
            <w:vAlign w:val="center"/>
          </w:tcPr>
          <w:p w14:paraId="1C717EC7"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 xml:space="preserve">NOCNG Patterns </w:t>
            </w:r>
          </w:p>
        </w:tc>
        <w:tc>
          <w:tcPr>
            <w:tcW w:w="0" w:type="auto"/>
            <w:vAlign w:val="center"/>
          </w:tcPr>
          <w:p w14:paraId="49195775" w14:textId="77777777" w:rsidR="00A07F82" w:rsidRPr="003B3B49" w:rsidRDefault="00A07F82" w:rsidP="00194164">
            <w:pPr>
              <w:keepNext/>
              <w:keepLines/>
              <w:spacing w:after="0"/>
              <w:jc w:val="center"/>
              <w:rPr>
                <w:rFonts w:ascii="Arial" w:hAnsi="Arial" w:cs="Arial"/>
                <w:sz w:val="18"/>
              </w:rPr>
            </w:pPr>
          </w:p>
        </w:tc>
        <w:tc>
          <w:tcPr>
            <w:tcW w:w="2286" w:type="dxa"/>
          </w:tcPr>
          <w:p w14:paraId="6C3D0210"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Arial"/>
                <w:sz w:val="18"/>
                <w:lang w:eastAsia="ja-JP"/>
              </w:rPr>
              <w:t>NOP.</w:t>
            </w:r>
            <w:r w:rsidRPr="003B3B49">
              <w:rPr>
                <w:rFonts w:ascii="Arial" w:hAnsi="Arial" w:cs="Arial"/>
                <w:sz w:val="18"/>
                <w:lang w:eastAsia="zh-CN"/>
              </w:rPr>
              <w:t>3</w:t>
            </w:r>
            <w:r w:rsidRPr="003B3B49">
              <w:rPr>
                <w:rFonts w:ascii="Arial" w:hAnsi="Arial" w:cs="Arial"/>
                <w:sz w:val="18"/>
                <w:lang w:eastAsia="ja-JP"/>
              </w:rPr>
              <w:t xml:space="preserve"> FDD</w:t>
            </w:r>
          </w:p>
        </w:tc>
        <w:tc>
          <w:tcPr>
            <w:tcW w:w="2291" w:type="dxa"/>
          </w:tcPr>
          <w:p w14:paraId="7B85027D"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Arial"/>
                <w:sz w:val="18"/>
                <w:lang w:eastAsia="ja-JP"/>
              </w:rPr>
              <w:t>NOP.</w:t>
            </w:r>
            <w:r w:rsidRPr="003B3B49">
              <w:rPr>
                <w:rFonts w:ascii="Arial" w:hAnsi="Arial" w:cs="Arial"/>
                <w:sz w:val="18"/>
                <w:lang w:eastAsia="zh-CN"/>
              </w:rPr>
              <w:t>3</w:t>
            </w:r>
            <w:r w:rsidRPr="003B3B49">
              <w:rPr>
                <w:rFonts w:ascii="Arial" w:hAnsi="Arial" w:cs="Arial"/>
                <w:sz w:val="18"/>
                <w:lang w:eastAsia="ja-JP"/>
              </w:rPr>
              <w:t xml:space="preserve"> FDD</w:t>
            </w:r>
          </w:p>
        </w:tc>
      </w:tr>
      <w:tr w:rsidR="00A07F82" w:rsidRPr="003B3B49" w14:paraId="1901C60F" w14:textId="77777777" w:rsidTr="00194164">
        <w:trPr>
          <w:jc w:val="center"/>
        </w:trPr>
        <w:tc>
          <w:tcPr>
            <w:tcW w:w="0" w:type="auto"/>
            <w:vAlign w:val="center"/>
          </w:tcPr>
          <w:p w14:paraId="589D8B0A"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w:t>
            </w:r>
            <w:r w:rsidRPr="003B3B49">
              <w:rPr>
                <w:rFonts w:ascii="Arial" w:hAnsi="Arial" w:cs="Arial"/>
                <w:sz w:val="18"/>
              </w:rPr>
              <w:t>PBCH_RA</w:t>
            </w:r>
          </w:p>
        </w:tc>
        <w:tc>
          <w:tcPr>
            <w:tcW w:w="0" w:type="auto"/>
            <w:vMerge w:val="restart"/>
            <w:vAlign w:val="center"/>
          </w:tcPr>
          <w:p w14:paraId="2EEBD58D"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2286" w:type="dxa"/>
            <w:vMerge w:val="restart"/>
            <w:vAlign w:val="center"/>
          </w:tcPr>
          <w:p w14:paraId="286C50AD"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-3</w:t>
            </w:r>
          </w:p>
        </w:tc>
        <w:tc>
          <w:tcPr>
            <w:tcW w:w="2291" w:type="dxa"/>
            <w:vMerge w:val="restart"/>
            <w:vAlign w:val="center"/>
          </w:tcPr>
          <w:p w14:paraId="5E5FB724"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-3</w:t>
            </w:r>
          </w:p>
        </w:tc>
      </w:tr>
      <w:tr w:rsidR="00A07F82" w:rsidRPr="003B3B49" w14:paraId="1034684D" w14:textId="77777777" w:rsidTr="00194164">
        <w:trPr>
          <w:jc w:val="center"/>
        </w:trPr>
        <w:tc>
          <w:tcPr>
            <w:tcW w:w="0" w:type="auto"/>
            <w:vAlign w:val="center"/>
          </w:tcPr>
          <w:p w14:paraId="7417E917"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w:t>
            </w:r>
            <w:r w:rsidRPr="003B3B49">
              <w:rPr>
                <w:rFonts w:ascii="Arial" w:hAnsi="Arial" w:cs="Arial"/>
                <w:sz w:val="18"/>
              </w:rPr>
              <w:t>PBCH_RB</w:t>
            </w:r>
          </w:p>
        </w:tc>
        <w:tc>
          <w:tcPr>
            <w:tcW w:w="0" w:type="auto"/>
            <w:vMerge/>
            <w:vAlign w:val="center"/>
          </w:tcPr>
          <w:p w14:paraId="545607AC" w14:textId="77777777" w:rsidR="00A07F82" w:rsidRPr="003B3B49" w:rsidRDefault="00A07F82" w:rsidP="00194164">
            <w:pPr>
              <w:keepNext/>
              <w:keepLines/>
              <w:spacing w:after="0"/>
              <w:jc w:val="center"/>
              <w:rPr>
                <w:rFonts w:ascii="Arial" w:hAnsi="Arial" w:cs="Arial"/>
                <w:sz w:val="18"/>
              </w:rPr>
            </w:pPr>
          </w:p>
        </w:tc>
        <w:tc>
          <w:tcPr>
            <w:tcW w:w="2286" w:type="dxa"/>
            <w:vMerge/>
            <w:vAlign w:val="center"/>
          </w:tcPr>
          <w:p w14:paraId="0371361E" w14:textId="77777777" w:rsidR="00A07F82" w:rsidRPr="003B3B49" w:rsidRDefault="00A07F82" w:rsidP="00194164">
            <w:pPr>
              <w:keepNext/>
              <w:keepLines/>
              <w:spacing w:after="0"/>
              <w:jc w:val="center"/>
              <w:rPr>
                <w:rFonts w:ascii="Arial" w:hAnsi="Arial" w:cs="Arial"/>
                <w:sz w:val="18"/>
              </w:rPr>
            </w:pPr>
          </w:p>
        </w:tc>
        <w:tc>
          <w:tcPr>
            <w:tcW w:w="2291" w:type="dxa"/>
            <w:vMerge/>
            <w:vAlign w:val="center"/>
          </w:tcPr>
          <w:p w14:paraId="2935CE34" w14:textId="77777777" w:rsidR="00A07F82" w:rsidRPr="003B3B49" w:rsidRDefault="00A07F82" w:rsidP="00194164">
            <w:pPr>
              <w:keepNext/>
              <w:keepLines/>
              <w:spacing w:after="0"/>
              <w:jc w:val="center"/>
              <w:rPr>
                <w:rFonts w:ascii="Arial" w:hAnsi="Arial" w:cs="Arial"/>
                <w:sz w:val="18"/>
              </w:rPr>
            </w:pPr>
          </w:p>
        </w:tc>
      </w:tr>
      <w:tr w:rsidR="00A07F82" w:rsidRPr="003B3B49" w14:paraId="3BE89D24" w14:textId="77777777" w:rsidTr="00194164">
        <w:trPr>
          <w:jc w:val="center"/>
        </w:trPr>
        <w:tc>
          <w:tcPr>
            <w:tcW w:w="0" w:type="auto"/>
            <w:vAlign w:val="center"/>
          </w:tcPr>
          <w:p w14:paraId="4592096B"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w:t>
            </w:r>
            <w:r w:rsidRPr="003B3B49">
              <w:rPr>
                <w:rFonts w:ascii="Arial" w:hAnsi="Arial" w:cs="Arial"/>
                <w:sz w:val="18"/>
              </w:rPr>
              <w:t>PSS_RA</w:t>
            </w:r>
          </w:p>
        </w:tc>
        <w:tc>
          <w:tcPr>
            <w:tcW w:w="0" w:type="auto"/>
            <w:vMerge/>
            <w:vAlign w:val="center"/>
          </w:tcPr>
          <w:p w14:paraId="0E803799" w14:textId="77777777" w:rsidR="00A07F82" w:rsidRPr="003B3B49" w:rsidRDefault="00A07F82" w:rsidP="00194164">
            <w:pPr>
              <w:widowControl w:val="0"/>
              <w:spacing w:after="0" w:line="240" w:lineRule="atLeast"/>
              <w:jc w:val="right"/>
              <w:rPr>
                <w:rFonts w:ascii="Arial" w:hAnsi="Arial" w:cs="Arial"/>
                <w:b/>
                <w:sz w:val="34"/>
              </w:rPr>
            </w:pPr>
          </w:p>
        </w:tc>
        <w:tc>
          <w:tcPr>
            <w:tcW w:w="2286" w:type="dxa"/>
            <w:vMerge/>
            <w:vAlign w:val="center"/>
          </w:tcPr>
          <w:p w14:paraId="67E1A75F" w14:textId="77777777" w:rsidR="00A07F82" w:rsidRPr="003B3B49" w:rsidRDefault="00A07F82" w:rsidP="00194164">
            <w:pPr>
              <w:widowControl w:val="0"/>
              <w:spacing w:after="0" w:line="240" w:lineRule="atLeast"/>
              <w:jc w:val="right"/>
              <w:rPr>
                <w:rFonts w:ascii="Arial" w:hAnsi="Arial" w:cs="Arial"/>
                <w:b/>
                <w:sz w:val="34"/>
              </w:rPr>
            </w:pPr>
          </w:p>
        </w:tc>
        <w:tc>
          <w:tcPr>
            <w:tcW w:w="2291" w:type="dxa"/>
            <w:vMerge/>
            <w:vAlign w:val="center"/>
          </w:tcPr>
          <w:p w14:paraId="56DEC997" w14:textId="77777777" w:rsidR="00A07F82" w:rsidRPr="003B3B49" w:rsidRDefault="00A07F82" w:rsidP="00194164">
            <w:pPr>
              <w:widowControl w:val="0"/>
              <w:spacing w:after="0" w:line="240" w:lineRule="atLeast"/>
              <w:jc w:val="right"/>
              <w:rPr>
                <w:rFonts w:ascii="Arial" w:hAnsi="Arial" w:cs="Arial"/>
                <w:b/>
                <w:sz w:val="34"/>
              </w:rPr>
            </w:pPr>
          </w:p>
        </w:tc>
      </w:tr>
      <w:tr w:rsidR="00A07F82" w:rsidRPr="003B3B49" w14:paraId="33599B07" w14:textId="77777777" w:rsidTr="00194164">
        <w:trPr>
          <w:jc w:val="center"/>
        </w:trPr>
        <w:tc>
          <w:tcPr>
            <w:tcW w:w="0" w:type="auto"/>
            <w:vAlign w:val="center"/>
          </w:tcPr>
          <w:p w14:paraId="65E14E82"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w:t>
            </w:r>
            <w:r w:rsidRPr="003B3B49">
              <w:rPr>
                <w:rFonts w:ascii="Arial" w:hAnsi="Arial" w:cs="Arial"/>
                <w:sz w:val="18"/>
              </w:rPr>
              <w:t>SSS_RA</w:t>
            </w:r>
          </w:p>
        </w:tc>
        <w:tc>
          <w:tcPr>
            <w:tcW w:w="0" w:type="auto"/>
            <w:vMerge/>
            <w:vAlign w:val="center"/>
          </w:tcPr>
          <w:p w14:paraId="0F8DC8AA" w14:textId="77777777" w:rsidR="00A07F82" w:rsidRPr="003B3B49" w:rsidRDefault="00A07F82" w:rsidP="00194164">
            <w:pPr>
              <w:keepNext/>
              <w:keepLines/>
              <w:spacing w:after="0"/>
              <w:jc w:val="center"/>
              <w:rPr>
                <w:rFonts w:ascii="Arial" w:hAnsi="Arial" w:cs="Arial"/>
                <w:sz w:val="18"/>
              </w:rPr>
            </w:pPr>
          </w:p>
        </w:tc>
        <w:tc>
          <w:tcPr>
            <w:tcW w:w="2286" w:type="dxa"/>
            <w:vMerge/>
            <w:vAlign w:val="center"/>
          </w:tcPr>
          <w:p w14:paraId="4D57E9C3" w14:textId="77777777" w:rsidR="00A07F82" w:rsidRPr="003B3B49" w:rsidRDefault="00A07F82" w:rsidP="00194164">
            <w:pPr>
              <w:keepNext/>
              <w:keepLines/>
              <w:spacing w:after="0"/>
              <w:jc w:val="center"/>
              <w:rPr>
                <w:rFonts w:ascii="Arial" w:hAnsi="Arial" w:cs="Arial"/>
                <w:sz w:val="18"/>
              </w:rPr>
            </w:pPr>
          </w:p>
        </w:tc>
        <w:tc>
          <w:tcPr>
            <w:tcW w:w="2291" w:type="dxa"/>
            <w:vMerge/>
            <w:vAlign w:val="center"/>
          </w:tcPr>
          <w:p w14:paraId="40AFCD09" w14:textId="77777777" w:rsidR="00A07F82" w:rsidRPr="003B3B49" w:rsidRDefault="00A07F82" w:rsidP="00194164">
            <w:pPr>
              <w:keepNext/>
              <w:keepLines/>
              <w:spacing w:after="0"/>
              <w:jc w:val="center"/>
              <w:rPr>
                <w:rFonts w:ascii="Arial" w:hAnsi="Arial" w:cs="Arial"/>
                <w:sz w:val="18"/>
              </w:rPr>
            </w:pPr>
          </w:p>
        </w:tc>
      </w:tr>
      <w:tr w:rsidR="00A07F82" w:rsidRPr="003B3B49" w14:paraId="5DB94442" w14:textId="77777777" w:rsidTr="00194164">
        <w:trPr>
          <w:jc w:val="center"/>
        </w:trPr>
        <w:tc>
          <w:tcPr>
            <w:tcW w:w="0" w:type="auto"/>
            <w:vAlign w:val="center"/>
          </w:tcPr>
          <w:p w14:paraId="0F9D1D55"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NPDCCH</w:t>
            </w:r>
            <w:r w:rsidRPr="003B3B49">
              <w:rPr>
                <w:rFonts w:ascii="Arial" w:hAnsi="Arial" w:cs="Arial"/>
                <w:sz w:val="18"/>
              </w:rPr>
              <w:t>_RA</w:t>
            </w:r>
          </w:p>
        </w:tc>
        <w:tc>
          <w:tcPr>
            <w:tcW w:w="0" w:type="auto"/>
            <w:vMerge/>
            <w:vAlign w:val="center"/>
          </w:tcPr>
          <w:p w14:paraId="197B0BCA" w14:textId="77777777" w:rsidR="00A07F82" w:rsidRPr="003B3B49" w:rsidRDefault="00A07F82" w:rsidP="00194164">
            <w:pPr>
              <w:keepNext/>
              <w:keepLines/>
              <w:spacing w:after="0"/>
              <w:jc w:val="center"/>
              <w:rPr>
                <w:rFonts w:ascii="Arial" w:hAnsi="Arial" w:cs="Arial"/>
                <w:sz w:val="18"/>
              </w:rPr>
            </w:pPr>
          </w:p>
        </w:tc>
        <w:tc>
          <w:tcPr>
            <w:tcW w:w="2286" w:type="dxa"/>
            <w:vMerge/>
            <w:vAlign w:val="center"/>
          </w:tcPr>
          <w:p w14:paraId="208009EB" w14:textId="77777777" w:rsidR="00A07F82" w:rsidRPr="003B3B49" w:rsidRDefault="00A07F82" w:rsidP="00194164">
            <w:pPr>
              <w:keepNext/>
              <w:keepLines/>
              <w:spacing w:after="0"/>
              <w:jc w:val="center"/>
              <w:rPr>
                <w:rFonts w:ascii="Arial" w:hAnsi="Arial" w:cs="Arial"/>
                <w:sz w:val="18"/>
              </w:rPr>
            </w:pPr>
          </w:p>
        </w:tc>
        <w:tc>
          <w:tcPr>
            <w:tcW w:w="2291" w:type="dxa"/>
            <w:vMerge/>
            <w:vAlign w:val="center"/>
          </w:tcPr>
          <w:p w14:paraId="6B09456D" w14:textId="77777777" w:rsidR="00A07F82" w:rsidRPr="003B3B49" w:rsidRDefault="00A07F82" w:rsidP="00194164">
            <w:pPr>
              <w:keepNext/>
              <w:keepLines/>
              <w:spacing w:after="0"/>
              <w:jc w:val="center"/>
              <w:rPr>
                <w:rFonts w:ascii="Arial" w:hAnsi="Arial" w:cs="Arial"/>
                <w:sz w:val="18"/>
              </w:rPr>
            </w:pPr>
          </w:p>
        </w:tc>
      </w:tr>
      <w:tr w:rsidR="00A07F82" w:rsidRPr="003B3B49" w14:paraId="62F2BF87" w14:textId="77777777" w:rsidTr="00194164">
        <w:trPr>
          <w:jc w:val="center"/>
        </w:trPr>
        <w:tc>
          <w:tcPr>
            <w:tcW w:w="0" w:type="auto"/>
            <w:vAlign w:val="center"/>
          </w:tcPr>
          <w:p w14:paraId="277C73EA"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NPDCCH</w:t>
            </w:r>
            <w:r w:rsidRPr="003B3B49">
              <w:rPr>
                <w:rFonts w:ascii="Arial" w:hAnsi="Arial" w:cs="Arial"/>
                <w:sz w:val="18"/>
              </w:rPr>
              <w:t>_RB</w:t>
            </w:r>
          </w:p>
        </w:tc>
        <w:tc>
          <w:tcPr>
            <w:tcW w:w="0" w:type="auto"/>
            <w:vMerge/>
            <w:vAlign w:val="center"/>
          </w:tcPr>
          <w:p w14:paraId="6C77ACF9" w14:textId="77777777" w:rsidR="00A07F82" w:rsidRPr="003B3B49" w:rsidRDefault="00A07F82" w:rsidP="00194164">
            <w:pPr>
              <w:keepNext/>
              <w:keepLines/>
              <w:spacing w:after="0"/>
              <w:jc w:val="center"/>
              <w:rPr>
                <w:rFonts w:ascii="Arial" w:hAnsi="Arial" w:cs="Arial"/>
                <w:sz w:val="18"/>
              </w:rPr>
            </w:pPr>
          </w:p>
        </w:tc>
        <w:tc>
          <w:tcPr>
            <w:tcW w:w="2286" w:type="dxa"/>
            <w:vMerge/>
            <w:vAlign w:val="center"/>
          </w:tcPr>
          <w:p w14:paraId="4633CBE9" w14:textId="77777777" w:rsidR="00A07F82" w:rsidRPr="003B3B49" w:rsidRDefault="00A07F82" w:rsidP="00194164">
            <w:pPr>
              <w:keepNext/>
              <w:keepLines/>
              <w:spacing w:after="0"/>
              <w:jc w:val="center"/>
              <w:rPr>
                <w:rFonts w:ascii="Arial" w:hAnsi="Arial" w:cs="Arial"/>
                <w:sz w:val="18"/>
              </w:rPr>
            </w:pPr>
          </w:p>
        </w:tc>
        <w:tc>
          <w:tcPr>
            <w:tcW w:w="2291" w:type="dxa"/>
            <w:vMerge/>
            <w:vAlign w:val="center"/>
          </w:tcPr>
          <w:p w14:paraId="4C22826F" w14:textId="77777777" w:rsidR="00A07F82" w:rsidRPr="003B3B49" w:rsidRDefault="00A07F82" w:rsidP="00194164">
            <w:pPr>
              <w:keepNext/>
              <w:keepLines/>
              <w:spacing w:after="0"/>
              <w:jc w:val="center"/>
              <w:rPr>
                <w:rFonts w:ascii="Arial" w:hAnsi="Arial" w:cs="Arial"/>
                <w:sz w:val="18"/>
              </w:rPr>
            </w:pPr>
          </w:p>
        </w:tc>
      </w:tr>
      <w:tr w:rsidR="00A07F82" w:rsidRPr="003B3B49" w14:paraId="0A501D32" w14:textId="77777777" w:rsidTr="00194164">
        <w:trPr>
          <w:jc w:val="center"/>
        </w:trPr>
        <w:tc>
          <w:tcPr>
            <w:tcW w:w="0" w:type="auto"/>
            <w:vAlign w:val="center"/>
          </w:tcPr>
          <w:p w14:paraId="15AA8AC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w:t>
            </w:r>
            <w:r w:rsidRPr="003B3B49">
              <w:rPr>
                <w:rFonts w:ascii="Arial" w:hAnsi="Arial" w:cs="Arial"/>
                <w:sz w:val="18"/>
              </w:rPr>
              <w:t>_RA</w:t>
            </w:r>
          </w:p>
        </w:tc>
        <w:tc>
          <w:tcPr>
            <w:tcW w:w="0" w:type="auto"/>
            <w:vMerge/>
            <w:vAlign w:val="center"/>
          </w:tcPr>
          <w:p w14:paraId="4A9A4A2F" w14:textId="77777777" w:rsidR="00A07F82" w:rsidRPr="003B3B49" w:rsidRDefault="00A07F82" w:rsidP="00194164">
            <w:pPr>
              <w:keepNext/>
              <w:keepLines/>
              <w:spacing w:after="0"/>
              <w:jc w:val="center"/>
              <w:rPr>
                <w:rFonts w:ascii="Arial" w:hAnsi="Arial" w:cs="Arial"/>
                <w:sz w:val="18"/>
              </w:rPr>
            </w:pPr>
          </w:p>
        </w:tc>
        <w:tc>
          <w:tcPr>
            <w:tcW w:w="2286" w:type="dxa"/>
            <w:vMerge/>
            <w:vAlign w:val="center"/>
          </w:tcPr>
          <w:p w14:paraId="1C1CC3C5" w14:textId="77777777" w:rsidR="00A07F82" w:rsidRPr="003B3B49" w:rsidRDefault="00A07F82" w:rsidP="00194164">
            <w:pPr>
              <w:keepNext/>
              <w:keepLines/>
              <w:spacing w:after="0"/>
              <w:jc w:val="center"/>
              <w:rPr>
                <w:rFonts w:ascii="Arial" w:hAnsi="Arial" w:cs="Arial"/>
                <w:sz w:val="18"/>
              </w:rPr>
            </w:pPr>
          </w:p>
        </w:tc>
        <w:tc>
          <w:tcPr>
            <w:tcW w:w="2291" w:type="dxa"/>
            <w:vMerge/>
            <w:vAlign w:val="center"/>
          </w:tcPr>
          <w:p w14:paraId="168F161D" w14:textId="77777777" w:rsidR="00A07F82" w:rsidRPr="003B3B49" w:rsidRDefault="00A07F82" w:rsidP="00194164">
            <w:pPr>
              <w:keepNext/>
              <w:keepLines/>
              <w:spacing w:after="0"/>
              <w:jc w:val="center"/>
              <w:rPr>
                <w:rFonts w:ascii="Arial" w:hAnsi="Arial" w:cs="Arial"/>
                <w:sz w:val="18"/>
              </w:rPr>
            </w:pPr>
          </w:p>
        </w:tc>
      </w:tr>
      <w:tr w:rsidR="00A07F82" w:rsidRPr="003B3B49" w14:paraId="281C55D5" w14:textId="77777777" w:rsidTr="00194164">
        <w:trPr>
          <w:jc w:val="center"/>
        </w:trPr>
        <w:tc>
          <w:tcPr>
            <w:tcW w:w="0" w:type="auto"/>
            <w:vAlign w:val="center"/>
          </w:tcPr>
          <w:p w14:paraId="3E7CC5A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w:t>
            </w:r>
            <w:r w:rsidRPr="003B3B49">
              <w:rPr>
                <w:rFonts w:ascii="Arial" w:hAnsi="Arial" w:cs="Arial"/>
                <w:sz w:val="18"/>
              </w:rPr>
              <w:t>_RB</w:t>
            </w:r>
          </w:p>
        </w:tc>
        <w:tc>
          <w:tcPr>
            <w:tcW w:w="0" w:type="auto"/>
            <w:vMerge/>
            <w:vAlign w:val="center"/>
          </w:tcPr>
          <w:p w14:paraId="53B7843D" w14:textId="77777777" w:rsidR="00A07F82" w:rsidRPr="003B3B49" w:rsidRDefault="00A07F82" w:rsidP="00194164">
            <w:pPr>
              <w:keepNext/>
              <w:keepLines/>
              <w:spacing w:after="0"/>
              <w:jc w:val="center"/>
              <w:rPr>
                <w:rFonts w:ascii="Arial" w:hAnsi="Arial" w:cs="Arial"/>
                <w:sz w:val="18"/>
              </w:rPr>
            </w:pPr>
          </w:p>
        </w:tc>
        <w:tc>
          <w:tcPr>
            <w:tcW w:w="2286" w:type="dxa"/>
            <w:vMerge/>
            <w:vAlign w:val="center"/>
          </w:tcPr>
          <w:p w14:paraId="4258F991" w14:textId="77777777" w:rsidR="00A07F82" w:rsidRPr="003B3B49" w:rsidRDefault="00A07F82" w:rsidP="00194164">
            <w:pPr>
              <w:keepNext/>
              <w:keepLines/>
              <w:spacing w:after="0"/>
              <w:jc w:val="center"/>
              <w:rPr>
                <w:rFonts w:ascii="Arial" w:hAnsi="Arial" w:cs="Arial"/>
                <w:sz w:val="18"/>
              </w:rPr>
            </w:pPr>
          </w:p>
        </w:tc>
        <w:tc>
          <w:tcPr>
            <w:tcW w:w="2291" w:type="dxa"/>
            <w:vMerge/>
            <w:vAlign w:val="center"/>
          </w:tcPr>
          <w:p w14:paraId="6A6B0E9C" w14:textId="77777777" w:rsidR="00A07F82" w:rsidRPr="003B3B49" w:rsidRDefault="00A07F82" w:rsidP="00194164">
            <w:pPr>
              <w:keepNext/>
              <w:keepLines/>
              <w:spacing w:after="0"/>
              <w:jc w:val="center"/>
              <w:rPr>
                <w:rFonts w:ascii="Arial" w:hAnsi="Arial" w:cs="Arial"/>
                <w:sz w:val="18"/>
              </w:rPr>
            </w:pPr>
          </w:p>
        </w:tc>
      </w:tr>
      <w:tr w:rsidR="00A07F82" w:rsidRPr="003B3B49" w14:paraId="5B1C2082" w14:textId="77777777" w:rsidTr="00194164">
        <w:trPr>
          <w:trHeight w:val="218"/>
          <w:jc w:val="center"/>
        </w:trPr>
        <w:tc>
          <w:tcPr>
            <w:tcW w:w="0" w:type="auto"/>
            <w:vAlign w:val="center"/>
          </w:tcPr>
          <w:p w14:paraId="62159A1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w:t>
            </w:r>
            <w:r w:rsidRPr="003B3B49">
              <w:rPr>
                <w:rFonts w:ascii="Arial" w:hAnsi="Arial" w:cs="Arial"/>
                <w:sz w:val="18"/>
              </w:rPr>
              <w:t>OCNG_RA</w:t>
            </w:r>
            <w:r w:rsidRPr="003B3B49">
              <w:rPr>
                <w:rFonts w:ascii="Arial" w:hAnsi="Arial" w:cs="Arial"/>
                <w:sz w:val="18"/>
                <w:vertAlign w:val="superscript"/>
              </w:rPr>
              <w:t xml:space="preserve"> Note</w:t>
            </w:r>
            <w:r w:rsidRPr="003B3B49">
              <w:rPr>
                <w:rFonts w:ascii="Arial" w:hAnsi="Arial" w:cs="Arial"/>
                <w:sz w:val="18"/>
                <w:vertAlign w:val="superscript"/>
                <w:lang w:eastAsia="ja-JP"/>
              </w:rPr>
              <w:t>1</w:t>
            </w:r>
          </w:p>
        </w:tc>
        <w:tc>
          <w:tcPr>
            <w:tcW w:w="0" w:type="auto"/>
            <w:vMerge/>
            <w:vAlign w:val="center"/>
          </w:tcPr>
          <w:p w14:paraId="71C4D8F7" w14:textId="77777777" w:rsidR="00A07F82" w:rsidRPr="003B3B49" w:rsidRDefault="00A07F82" w:rsidP="00194164">
            <w:pPr>
              <w:keepNext/>
              <w:keepLines/>
              <w:spacing w:after="0"/>
              <w:jc w:val="center"/>
              <w:rPr>
                <w:rFonts w:ascii="Arial" w:hAnsi="Arial" w:cs="Arial"/>
                <w:sz w:val="18"/>
              </w:rPr>
            </w:pPr>
          </w:p>
        </w:tc>
        <w:tc>
          <w:tcPr>
            <w:tcW w:w="2286" w:type="dxa"/>
            <w:vMerge/>
            <w:vAlign w:val="center"/>
          </w:tcPr>
          <w:p w14:paraId="27C4648F" w14:textId="77777777" w:rsidR="00A07F82" w:rsidRPr="003B3B49" w:rsidRDefault="00A07F82" w:rsidP="00194164">
            <w:pPr>
              <w:keepNext/>
              <w:keepLines/>
              <w:spacing w:after="0"/>
              <w:jc w:val="center"/>
              <w:rPr>
                <w:rFonts w:ascii="Arial" w:hAnsi="Arial" w:cs="Arial"/>
                <w:sz w:val="18"/>
              </w:rPr>
            </w:pPr>
          </w:p>
        </w:tc>
        <w:tc>
          <w:tcPr>
            <w:tcW w:w="2291" w:type="dxa"/>
            <w:vMerge/>
            <w:vAlign w:val="center"/>
          </w:tcPr>
          <w:p w14:paraId="345279EC" w14:textId="77777777" w:rsidR="00A07F82" w:rsidRPr="003B3B49" w:rsidRDefault="00A07F82" w:rsidP="00194164">
            <w:pPr>
              <w:keepNext/>
              <w:keepLines/>
              <w:spacing w:after="0"/>
              <w:jc w:val="center"/>
              <w:rPr>
                <w:rFonts w:ascii="Arial" w:hAnsi="Arial" w:cs="Arial"/>
                <w:sz w:val="18"/>
              </w:rPr>
            </w:pPr>
          </w:p>
        </w:tc>
      </w:tr>
      <w:tr w:rsidR="00A07F82" w:rsidRPr="003B3B49" w14:paraId="7DC9F906" w14:textId="77777777" w:rsidTr="00194164">
        <w:trPr>
          <w:trHeight w:val="218"/>
          <w:jc w:val="center"/>
        </w:trPr>
        <w:tc>
          <w:tcPr>
            <w:tcW w:w="0" w:type="auto"/>
            <w:vAlign w:val="center"/>
          </w:tcPr>
          <w:p w14:paraId="611809E5"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w:t>
            </w:r>
            <w:r w:rsidRPr="003B3B49">
              <w:rPr>
                <w:rFonts w:ascii="Arial" w:hAnsi="Arial" w:cs="Arial"/>
                <w:sz w:val="18"/>
              </w:rPr>
              <w:t>OCNG_RB</w:t>
            </w:r>
            <w:r w:rsidRPr="003B3B49">
              <w:rPr>
                <w:rFonts w:ascii="Arial" w:hAnsi="Arial" w:cs="Arial"/>
                <w:sz w:val="18"/>
                <w:vertAlign w:val="superscript"/>
              </w:rPr>
              <w:t xml:space="preserve"> Note</w:t>
            </w:r>
            <w:r w:rsidRPr="003B3B49">
              <w:rPr>
                <w:rFonts w:ascii="Arial" w:hAnsi="Arial" w:cs="Arial"/>
                <w:sz w:val="18"/>
                <w:vertAlign w:val="superscript"/>
                <w:lang w:eastAsia="ja-JP"/>
              </w:rPr>
              <w:t>1</w:t>
            </w:r>
          </w:p>
        </w:tc>
        <w:tc>
          <w:tcPr>
            <w:tcW w:w="0" w:type="auto"/>
            <w:vMerge/>
            <w:vAlign w:val="center"/>
          </w:tcPr>
          <w:p w14:paraId="72407AE4" w14:textId="77777777" w:rsidR="00A07F82" w:rsidRPr="003B3B49" w:rsidRDefault="00A07F82" w:rsidP="00194164">
            <w:pPr>
              <w:keepNext/>
              <w:keepLines/>
              <w:spacing w:after="0"/>
              <w:jc w:val="center"/>
              <w:rPr>
                <w:rFonts w:ascii="Arial" w:hAnsi="Arial" w:cs="Arial"/>
                <w:sz w:val="18"/>
              </w:rPr>
            </w:pPr>
          </w:p>
        </w:tc>
        <w:tc>
          <w:tcPr>
            <w:tcW w:w="2286" w:type="dxa"/>
            <w:vMerge/>
            <w:vAlign w:val="center"/>
          </w:tcPr>
          <w:p w14:paraId="2EB781D4" w14:textId="77777777" w:rsidR="00A07F82" w:rsidRPr="003B3B49" w:rsidRDefault="00A07F82" w:rsidP="00194164">
            <w:pPr>
              <w:keepNext/>
              <w:keepLines/>
              <w:spacing w:after="0"/>
              <w:jc w:val="center"/>
              <w:rPr>
                <w:rFonts w:ascii="Arial" w:hAnsi="Arial" w:cs="Arial"/>
                <w:sz w:val="18"/>
              </w:rPr>
            </w:pPr>
          </w:p>
        </w:tc>
        <w:tc>
          <w:tcPr>
            <w:tcW w:w="2291" w:type="dxa"/>
            <w:vMerge/>
            <w:vAlign w:val="center"/>
          </w:tcPr>
          <w:p w14:paraId="50FC6560" w14:textId="77777777" w:rsidR="00A07F82" w:rsidRPr="003B3B49" w:rsidRDefault="00A07F82" w:rsidP="00194164">
            <w:pPr>
              <w:keepNext/>
              <w:keepLines/>
              <w:spacing w:after="0"/>
              <w:jc w:val="center"/>
              <w:rPr>
                <w:rFonts w:ascii="Arial" w:hAnsi="Arial" w:cs="Arial"/>
                <w:sz w:val="18"/>
              </w:rPr>
            </w:pPr>
          </w:p>
        </w:tc>
      </w:tr>
      <w:tr w:rsidR="00A07F82" w:rsidRPr="003B3B49" w14:paraId="5CDF327F" w14:textId="77777777" w:rsidTr="00194164">
        <w:trPr>
          <w:trHeight w:val="417"/>
          <w:jc w:val="center"/>
        </w:trPr>
        <w:tc>
          <w:tcPr>
            <w:tcW w:w="0" w:type="auto"/>
            <w:vAlign w:val="center"/>
          </w:tcPr>
          <w:p w14:paraId="486363A0" w14:textId="77777777" w:rsidR="00A07F82" w:rsidRPr="003B3B49" w:rsidRDefault="00A07F82" w:rsidP="00194164">
            <w:pPr>
              <w:keepNext/>
              <w:keepLines/>
              <w:spacing w:after="0"/>
              <w:rPr>
                <w:rFonts w:ascii="Arial" w:hAnsi="Arial" w:cs="Arial"/>
                <w:sz w:val="18"/>
              </w:rPr>
            </w:pPr>
            <w:r w:rsidRPr="003B3B49">
              <w:rPr>
                <w:rFonts w:ascii="Arial" w:hAnsi="Arial" w:cs="Arial"/>
                <w:position w:val="-12"/>
                <w:sz w:val="18"/>
              </w:rPr>
              <w:object w:dxaOrig="400" w:dyaOrig="360" w14:anchorId="64CDE057">
                <v:shape id="_x0000_i1044" type="#_x0000_t75" style="width:20.5pt;height:20.5pt" o:ole="" fillcolor="window">
                  <v:imagedata r:id="rId21" o:title=""/>
                </v:shape>
                <o:OLEObject Type="Embed" ProgID="Equation.3" ShapeID="_x0000_i1044" DrawAspect="Content" ObjectID="_1761719296" r:id="rId46"/>
              </w:object>
            </w:r>
          </w:p>
        </w:tc>
        <w:tc>
          <w:tcPr>
            <w:tcW w:w="0" w:type="auto"/>
            <w:vAlign w:val="center"/>
          </w:tcPr>
          <w:p w14:paraId="27F1C220"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dBm/15 kHz</w:t>
            </w:r>
          </w:p>
        </w:tc>
        <w:tc>
          <w:tcPr>
            <w:tcW w:w="2286" w:type="dxa"/>
            <w:vAlign w:val="center"/>
          </w:tcPr>
          <w:p w14:paraId="00B106AB" w14:textId="77777777" w:rsidR="00A07F82" w:rsidRPr="003B3B49" w:rsidRDefault="00A07F82" w:rsidP="00194164">
            <w:pPr>
              <w:keepNext/>
              <w:keepLines/>
              <w:spacing w:after="0"/>
              <w:jc w:val="center"/>
              <w:rPr>
                <w:rFonts w:ascii="Arial" w:hAnsi="Arial" w:cs="Arial"/>
                <w:sz w:val="18"/>
              </w:rPr>
            </w:pPr>
            <w:r w:rsidRPr="003B3B49">
              <w:rPr>
                <w:rFonts w:ascii="Arial" w:hAnsi="Arial" w:cs="v4.2.0"/>
                <w:sz w:val="18"/>
                <w:lang w:eastAsia="ja-JP"/>
              </w:rPr>
              <w:t>-88+TT</w:t>
            </w:r>
          </w:p>
        </w:tc>
        <w:tc>
          <w:tcPr>
            <w:tcW w:w="2291" w:type="dxa"/>
            <w:vAlign w:val="center"/>
          </w:tcPr>
          <w:p w14:paraId="225974B6" w14:textId="77777777" w:rsidR="00A07F82" w:rsidRPr="003B3B49" w:rsidRDefault="00A07F82" w:rsidP="00194164">
            <w:pPr>
              <w:keepNext/>
              <w:keepLines/>
              <w:spacing w:after="0"/>
              <w:jc w:val="center"/>
              <w:rPr>
                <w:rFonts w:ascii="Arial" w:hAnsi="Arial" w:cs="Arial"/>
                <w:sz w:val="18"/>
              </w:rPr>
            </w:pPr>
            <w:r w:rsidRPr="003B3B49">
              <w:rPr>
                <w:rFonts w:ascii="Arial" w:hAnsi="Arial" w:cs="v4.2.0"/>
                <w:sz w:val="18"/>
                <w:lang w:eastAsia="ja-JP"/>
              </w:rPr>
              <w:t>-88+TT</w:t>
            </w:r>
          </w:p>
        </w:tc>
      </w:tr>
      <w:tr w:rsidR="00A07F82" w:rsidRPr="003B3B49" w14:paraId="098030DE" w14:textId="77777777" w:rsidTr="00194164">
        <w:trPr>
          <w:trHeight w:val="409"/>
          <w:jc w:val="center"/>
        </w:trPr>
        <w:tc>
          <w:tcPr>
            <w:tcW w:w="0" w:type="auto"/>
            <w:vAlign w:val="center"/>
          </w:tcPr>
          <w:p w14:paraId="79A1294F" w14:textId="77777777" w:rsidR="00A07F82" w:rsidRPr="003B3B49" w:rsidRDefault="00A07F82" w:rsidP="00194164">
            <w:pPr>
              <w:keepNext/>
              <w:keepLines/>
              <w:spacing w:after="0"/>
              <w:rPr>
                <w:rFonts w:ascii="Arial" w:hAnsi="Arial" w:cs="Arial"/>
                <w:sz w:val="18"/>
              </w:rPr>
            </w:pPr>
            <w:r w:rsidRPr="003B3B49">
              <w:rPr>
                <w:rFonts w:ascii="Arial" w:hAnsi="Arial" w:cs="Arial"/>
                <w:position w:val="-12"/>
                <w:sz w:val="18"/>
              </w:rPr>
              <w:object w:dxaOrig="620" w:dyaOrig="380" w14:anchorId="49244697">
                <v:shape id="_x0000_i1045" type="#_x0000_t75" style="width:30pt;height:20.5pt" o:ole="" fillcolor="window">
                  <v:imagedata r:id="rId25" o:title=""/>
                </v:shape>
                <o:OLEObject Type="Embed" ProgID="Equation.3" ShapeID="_x0000_i1045" DrawAspect="Content" ObjectID="_1761719297" r:id="rId47"/>
              </w:object>
            </w:r>
          </w:p>
        </w:tc>
        <w:tc>
          <w:tcPr>
            <w:tcW w:w="0" w:type="auto"/>
            <w:vAlign w:val="center"/>
          </w:tcPr>
          <w:p w14:paraId="36BAA4E6"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2286" w:type="dxa"/>
            <w:vAlign w:val="center"/>
          </w:tcPr>
          <w:p w14:paraId="3154E64B"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ja-JP"/>
              </w:rPr>
              <w:t>-11</w:t>
            </w:r>
          </w:p>
        </w:tc>
        <w:tc>
          <w:tcPr>
            <w:tcW w:w="2291" w:type="dxa"/>
            <w:vAlign w:val="center"/>
          </w:tcPr>
          <w:p w14:paraId="2113A3D0"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ja-JP"/>
              </w:rPr>
              <w:t>-11</w:t>
            </w:r>
          </w:p>
        </w:tc>
      </w:tr>
      <w:tr w:rsidR="00A07F82" w:rsidRPr="003B3B49" w14:paraId="7CED44C4" w14:textId="77777777" w:rsidTr="00194164">
        <w:trPr>
          <w:trHeight w:val="409"/>
          <w:jc w:val="center"/>
        </w:trPr>
        <w:tc>
          <w:tcPr>
            <w:tcW w:w="0" w:type="auto"/>
            <w:vAlign w:val="center"/>
          </w:tcPr>
          <w:p w14:paraId="15DF6102" w14:textId="77777777" w:rsidR="00A07F82" w:rsidRPr="003B3B49" w:rsidRDefault="00A07F82" w:rsidP="00194164">
            <w:pPr>
              <w:keepNext/>
              <w:keepLines/>
              <w:spacing w:after="0"/>
              <w:rPr>
                <w:rFonts w:ascii="Arial" w:hAnsi="Arial" w:cs="Arial"/>
                <w:sz w:val="18"/>
              </w:rPr>
            </w:pPr>
            <w:r w:rsidRPr="003B3B49">
              <w:rPr>
                <w:rFonts w:ascii="Arial" w:hAnsi="Arial" w:cs="Arial"/>
                <w:position w:val="-12"/>
                <w:sz w:val="18"/>
              </w:rPr>
              <w:object w:dxaOrig="760" w:dyaOrig="380" w14:anchorId="0FB4F8A8">
                <v:shape id="_x0000_i1046" type="#_x0000_t75" style="width:35.5pt;height:20.5pt" o:ole="" fillcolor="window">
                  <v:imagedata r:id="rId31" o:title=""/>
                </v:shape>
                <o:OLEObject Type="Embed" ProgID="Equation.3" ShapeID="_x0000_i1046" DrawAspect="Content" ObjectID="_1761719298" r:id="rId48"/>
              </w:object>
            </w:r>
          </w:p>
        </w:tc>
        <w:tc>
          <w:tcPr>
            <w:tcW w:w="0" w:type="auto"/>
            <w:vAlign w:val="center"/>
          </w:tcPr>
          <w:p w14:paraId="35995195"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2286" w:type="dxa"/>
            <w:vAlign w:val="center"/>
          </w:tcPr>
          <w:p w14:paraId="55DBA26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-11+TT</w:t>
            </w:r>
          </w:p>
        </w:tc>
        <w:tc>
          <w:tcPr>
            <w:tcW w:w="2291" w:type="dxa"/>
            <w:vAlign w:val="center"/>
          </w:tcPr>
          <w:p w14:paraId="65F180F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-11+TT</w:t>
            </w:r>
          </w:p>
        </w:tc>
      </w:tr>
      <w:tr w:rsidR="00A07F82" w:rsidRPr="003B3B49" w14:paraId="68229B6A" w14:textId="77777777" w:rsidTr="00194164">
        <w:trPr>
          <w:trHeight w:val="415"/>
          <w:jc w:val="center"/>
        </w:trPr>
        <w:tc>
          <w:tcPr>
            <w:tcW w:w="0" w:type="auto"/>
            <w:vAlign w:val="center"/>
          </w:tcPr>
          <w:p w14:paraId="35740685"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Antenna Configuration</w:t>
            </w:r>
          </w:p>
        </w:tc>
        <w:tc>
          <w:tcPr>
            <w:tcW w:w="0" w:type="auto"/>
            <w:vAlign w:val="center"/>
          </w:tcPr>
          <w:p w14:paraId="3F2AE4C6" w14:textId="77777777" w:rsidR="00A07F82" w:rsidRPr="003B3B49" w:rsidRDefault="00A07F82" w:rsidP="00194164">
            <w:pPr>
              <w:keepNext/>
              <w:keepLines/>
              <w:spacing w:after="0"/>
              <w:jc w:val="center"/>
              <w:rPr>
                <w:rFonts w:ascii="Arial" w:hAnsi="Arial" w:cs="Arial"/>
                <w:sz w:val="18"/>
              </w:rPr>
            </w:pPr>
          </w:p>
        </w:tc>
        <w:tc>
          <w:tcPr>
            <w:tcW w:w="2286" w:type="dxa"/>
            <w:vAlign w:val="center"/>
          </w:tcPr>
          <w:p w14:paraId="6B974C3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1x1</w:t>
            </w:r>
          </w:p>
        </w:tc>
        <w:tc>
          <w:tcPr>
            <w:tcW w:w="2291" w:type="dxa"/>
            <w:vAlign w:val="center"/>
          </w:tcPr>
          <w:p w14:paraId="265363A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1x1</w:t>
            </w:r>
          </w:p>
        </w:tc>
      </w:tr>
      <w:tr w:rsidR="00A07F82" w:rsidRPr="003B3B49" w14:paraId="07DF5578" w14:textId="77777777" w:rsidTr="00194164">
        <w:trPr>
          <w:jc w:val="center"/>
        </w:trPr>
        <w:tc>
          <w:tcPr>
            <w:tcW w:w="0" w:type="auto"/>
            <w:vAlign w:val="center"/>
          </w:tcPr>
          <w:p w14:paraId="12B10F9F"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Propagation condition</w:t>
            </w:r>
          </w:p>
        </w:tc>
        <w:tc>
          <w:tcPr>
            <w:tcW w:w="0" w:type="auto"/>
            <w:vAlign w:val="center"/>
          </w:tcPr>
          <w:p w14:paraId="2DB0FFA2"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w:t>
            </w:r>
          </w:p>
        </w:tc>
        <w:tc>
          <w:tcPr>
            <w:tcW w:w="2286" w:type="dxa"/>
            <w:vAlign w:val="center"/>
          </w:tcPr>
          <w:p w14:paraId="7A4BBE84"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AWGN</w:t>
            </w:r>
          </w:p>
        </w:tc>
        <w:tc>
          <w:tcPr>
            <w:tcW w:w="2291" w:type="dxa"/>
            <w:vAlign w:val="center"/>
          </w:tcPr>
          <w:p w14:paraId="46D8D7E5"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AWGN</w:t>
            </w:r>
          </w:p>
        </w:tc>
      </w:tr>
      <w:tr w:rsidR="00A07F82" w:rsidRPr="003B3B49" w14:paraId="7F77A6A1" w14:textId="77777777" w:rsidTr="00194164">
        <w:trPr>
          <w:jc w:val="center"/>
        </w:trPr>
        <w:tc>
          <w:tcPr>
            <w:tcW w:w="7889" w:type="dxa"/>
            <w:gridSpan w:val="4"/>
            <w:vAlign w:val="center"/>
          </w:tcPr>
          <w:p w14:paraId="1DDE97F0"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rPr>
              <w:t xml:space="preserve">Note </w:t>
            </w:r>
            <w:r w:rsidRPr="003B3B49">
              <w:rPr>
                <w:rFonts w:ascii="Arial" w:hAnsi="Arial"/>
                <w:sz w:val="18"/>
                <w:lang w:eastAsia="ja-JP"/>
              </w:rPr>
              <w:t>1</w:t>
            </w:r>
            <w:r w:rsidRPr="003B3B49">
              <w:rPr>
                <w:rFonts w:ascii="Arial" w:hAnsi="Arial"/>
                <w:sz w:val="18"/>
              </w:rPr>
              <w:tab/>
            </w:r>
            <w:r w:rsidRPr="003B3B49">
              <w:rPr>
                <w:rFonts w:ascii="Arial" w:hAnsi="Arial"/>
                <w:sz w:val="18"/>
                <w:lang w:eastAsia="ja-JP"/>
              </w:rPr>
              <w:t>NOC</w:t>
            </w:r>
            <w:r w:rsidRPr="003B3B49">
              <w:rPr>
                <w:rFonts w:ascii="Arial" w:hAnsi="Arial"/>
                <w:sz w:val="18"/>
              </w:rPr>
              <w:t xml:space="preserve">NG shall be used such that </w:t>
            </w:r>
            <w:r w:rsidRPr="003B3B49">
              <w:rPr>
                <w:rFonts w:ascii="Arial" w:hAnsi="Arial"/>
                <w:sz w:val="18"/>
                <w:lang w:eastAsia="ja-JP"/>
              </w:rPr>
              <w:t xml:space="preserve">the cell is </w:t>
            </w:r>
            <w:r w:rsidRPr="003B3B49">
              <w:rPr>
                <w:rFonts w:ascii="Arial" w:hAnsi="Arial"/>
                <w:sz w:val="18"/>
              </w:rPr>
              <w:t>fully allocated, and a constant total transmitted power spectral density is achieved for all OFDM symbols.</w:t>
            </w:r>
          </w:p>
        </w:tc>
      </w:tr>
    </w:tbl>
    <w:p w14:paraId="2C406387" w14:textId="77777777" w:rsidR="00A07F82" w:rsidRPr="003B3B49" w:rsidRDefault="00A07F82" w:rsidP="00A07F82">
      <w:pPr>
        <w:rPr>
          <w:lang w:eastAsia="ja-JP"/>
        </w:rPr>
      </w:pPr>
    </w:p>
    <w:p w14:paraId="3D370164" w14:textId="77777777" w:rsidR="00A07F82" w:rsidRPr="003B3B49" w:rsidRDefault="00A07F82" w:rsidP="00A07F82">
      <w:pPr>
        <w:pStyle w:val="TH"/>
      </w:pPr>
      <w:r w:rsidRPr="003B3B49">
        <w:t>Table 13.4.</w:t>
      </w:r>
      <w:r w:rsidRPr="003B3B49">
        <w:rPr>
          <w:lang w:eastAsia="zh-CN"/>
        </w:rPr>
        <w:t>1</w:t>
      </w:r>
      <w:r w:rsidRPr="003B3B49">
        <w:t>.2.</w:t>
      </w:r>
      <w:r w:rsidRPr="003B3B49">
        <w:rPr>
          <w:lang w:eastAsia="zh-CN"/>
        </w:rPr>
        <w:t>5</w:t>
      </w:r>
      <w:r w:rsidRPr="003B3B49">
        <w:t>-</w:t>
      </w:r>
      <w:r w:rsidRPr="003B3B49">
        <w:rPr>
          <w:lang w:eastAsia="zh-CN"/>
        </w:rPr>
        <w:t>2</w:t>
      </w:r>
      <w:r w:rsidRPr="003B3B49">
        <w:t>: drx-Configuration to be used in UE Transmit Timing Accuracy Test 2 for E-UTRAN HD-FDD Category NB1 UE Standalone mode under enhanced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64"/>
        <w:gridCol w:w="811"/>
        <w:gridCol w:w="4899"/>
      </w:tblGrid>
      <w:tr w:rsidR="00A07F82" w:rsidRPr="003B3B49" w14:paraId="3D573F8C" w14:textId="77777777" w:rsidTr="00194164">
        <w:trPr>
          <w:trHeight w:val="105"/>
          <w:jc w:val="center"/>
        </w:trPr>
        <w:tc>
          <w:tcPr>
            <w:tcW w:w="0" w:type="auto"/>
            <w:vMerge w:val="restart"/>
            <w:vAlign w:val="center"/>
          </w:tcPr>
          <w:p w14:paraId="023D40E2"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Field</w:t>
            </w:r>
          </w:p>
        </w:tc>
        <w:tc>
          <w:tcPr>
            <w:tcW w:w="0" w:type="auto"/>
            <w:vAlign w:val="center"/>
          </w:tcPr>
          <w:p w14:paraId="02EED2A1"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Value</w:t>
            </w:r>
          </w:p>
        </w:tc>
        <w:tc>
          <w:tcPr>
            <w:tcW w:w="4753" w:type="dxa"/>
            <w:vMerge w:val="restart"/>
          </w:tcPr>
          <w:p w14:paraId="1F132AA2"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Comment</w:t>
            </w:r>
          </w:p>
        </w:tc>
      </w:tr>
      <w:tr w:rsidR="00A07F82" w:rsidRPr="003B3B49" w14:paraId="164E2BA6" w14:textId="77777777" w:rsidTr="00194164">
        <w:trPr>
          <w:trHeight w:val="105"/>
          <w:jc w:val="center"/>
        </w:trPr>
        <w:tc>
          <w:tcPr>
            <w:tcW w:w="0" w:type="auto"/>
            <w:vMerge/>
            <w:vAlign w:val="center"/>
          </w:tcPr>
          <w:p w14:paraId="572DA09F" w14:textId="77777777" w:rsidR="00A07F82" w:rsidRPr="003B3B49" w:rsidRDefault="00A07F82" w:rsidP="00194164">
            <w:pPr>
              <w:keepNext/>
              <w:keepLines/>
              <w:spacing w:after="0"/>
              <w:jc w:val="center"/>
              <w:rPr>
                <w:rFonts w:ascii="Arial" w:hAnsi="Arial" w:cs="Arial"/>
                <w:b/>
                <w:sz w:val="18"/>
              </w:rPr>
            </w:pPr>
          </w:p>
        </w:tc>
        <w:tc>
          <w:tcPr>
            <w:tcW w:w="0" w:type="auto"/>
            <w:vAlign w:val="center"/>
          </w:tcPr>
          <w:p w14:paraId="0C77C789"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Test 2</w:t>
            </w:r>
          </w:p>
        </w:tc>
        <w:tc>
          <w:tcPr>
            <w:tcW w:w="4753" w:type="dxa"/>
            <w:vMerge/>
          </w:tcPr>
          <w:p w14:paraId="6A2E8917" w14:textId="77777777" w:rsidR="00A07F82" w:rsidRPr="003B3B49" w:rsidRDefault="00A07F82" w:rsidP="00194164">
            <w:pPr>
              <w:keepNext/>
              <w:keepLines/>
              <w:spacing w:after="0"/>
              <w:jc w:val="center"/>
              <w:rPr>
                <w:rFonts w:ascii="Arial" w:hAnsi="Arial" w:cs="Arial"/>
                <w:b/>
                <w:sz w:val="18"/>
              </w:rPr>
            </w:pPr>
          </w:p>
        </w:tc>
      </w:tr>
      <w:tr w:rsidR="00A07F82" w:rsidRPr="003B3B49" w14:paraId="52046FC6" w14:textId="77777777" w:rsidTr="00194164">
        <w:trPr>
          <w:jc w:val="center"/>
        </w:trPr>
        <w:tc>
          <w:tcPr>
            <w:tcW w:w="0" w:type="auto"/>
            <w:vAlign w:val="center"/>
          </w:tcPr>
          <w:p w14:paraId="4FED2F2F"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onDurationTimer</w:t>
            </w:r>
          </w:p>
        </w:tc>
        <w:tc>
          <w:tcPr>
            <w:tcW w:w="0" w:type="auto"/>
            <w:vAlign w:val="center"/>
          </w:tcPr>
          <w:p w14:paraId="5937FA89"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ja-JP"/>
              </w:rPr>
              <w:t>pp</w:t>
            </w:r>
            <w:r w:rsidRPr="003B3B49">
              <w:rPr>
                <w:rFonts w:ascii="Arial" w:hAnsi="Arial" w:cs="Arial"/>
                <w:sz w:val="18"/>
              </w:rPr>
              <w:t>1</w:t>
            </w:r>
          </w:p>
        </w:tc>
        <w:tc>
          <w:tcPr>
            <w:tcW w:w="4753" w:type="dxa"/>
          </w:tcPr>
          <w:p w14:paraId="53933927" w14:textId="77777777" w:rsidR="00A07F82" w:rsidRPr="003B3B49" w:rsidRDefault="00A07F82" w:rsidP="00194164">
            <w:pPr>
              <w:keepNext/>
              <w:keepLines/>
              <w:spacing w:after="0"/>
              <w:jc w:val="center"/>
              <w:rPr>
                <w:rFonts w:ascii="Arial" w:hAnsi="Arial" w:cs="Arial"/>
                <w:sz w:val="18"/>
              </w:rPr>
            </w:pPr>
          </w:p>
        </w:tc>
      </w:tr>
      <w:tr w:rsidR="00A07F82" w:rsidRPr="003B3B49" w14:paraId="7420A380" w14:textId="77777777" w:rsidTr="00194164">
        <w:trPr>
          <w:jc w:val="center"/>
        </w:trPr>
        <w:tc>
          <w:tcPr>
            <w:tcW w:w="0" w:type="auto"/>
            <w:vAlign w:val="center"/>
          </w:tcPr>
          <w:p w14:paraId="0F40DA45"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drx-InactivityTimer</w:t>
            </w:r>
          </w:p>
        </w:tc>
        <w:tc>
          <w:tcPr>
            <w:tcW w:w="0" w:type="auto"/>
            <w:vAlign w:val="center"/>
          </w:tcPr>
          <w:p w14:paraId="46024CA7"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ja-JP"/>
              </w:rPr>
              <w:t>pp0</w:t>
            </w:r>
          </w:p>
        </w:tc>
        <w:tc>
          <w:tcPr>
            <w:tcW w:w="4753" w:type="dxa"/>
          </w:tcPr>
          <w:p w14:paraId="6143765C" w14:textId="77777777" w:rsidR="00A07F82" w:rsidRPr="003B3B49" w:rsidRDefault="00A07F82" w:rsidP="00194164">
            <w:pPr>
              <w:keepNext/>
              <w:keepLines/>
              <w:spacing w:after="0"/>
              <w:jc w:val="center"/>
              <w:rPr>
                <w:rFonts w:ascii="Arial" w:hAnsi="Arial" w:cs="Arial"/>
                <w:sz w:val="18"/>
              </w:rPr>
            </w:pPr>
          </w:p>
        </w:tc>
      </w:tr>
      <w:tr w:rsidR="00A07F82" w:rsidRPr="003B3B49" w14:paraId="5826ACEB" w14:textId="77777777" w:rsidTr="00194164">
        <w:trPr>
          <w:jc w:val="center"/>
        </w:trPr>
        <w:tc>
          <w:tcPr>
            <w:tcW w:w="0" w:type="auto"/>
            <w:vAlign w:val="center"/>
          </w:tcPr>
          <w:p w14:paraId="232D5DE9"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drx-RetransmissionTimer</w:t>
            </w:r>
          </w:p>
        </w:tc>
        <w:tc>
          <w:tcPr>
            <w:tcW w:w="0" w:type="auto"/>
            <w:vAlign w:val="center"/>
          </w:tcPr>
          <w:p w14:paraId="1E788997"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ja-JP"/>
              </w:rPr>
              <w:t>pp0</w:t>
            </w:r>
          </w:p>
        </w:tc>
        <w:tc>
          <w:tcPr>
            <w:tcW w:w="4753" w:type="dxa"/>
          </w:tcPr>
          <w:p w14:paraId="11432672" w14:textId="77777777" w:rsidR="00A07F82" w:rsidRPr="003B3B49" w:rsidRDefault="00A07F82" w:rsidP="00194164">
            <w:pPr>
              <w:keepNext/>
              <w:keepLines/>
              <w:spacing w:after="0"/>
              <w:jc w:val="center"/>
              <w:rPr>
                <w:rFonts w:ascii="Arial" w:hAnsi="Arial" w:cs="Arial"/>
                <w:sz w:val="18"/>
              </w:rPr>
            </w:pPr>
          </w:p>
        </w:tc>
      </w:tr>
      <w:tr w:rsidR="00A07F82" w:rsidRPr="003B3B49" w14:paraId="69C29152" w14:textId="77777777" w:rsidTr="00194164">
        <w:trPr>
          <w:jc w:val="center"/>
        </w:trPr>
        <w:tc>
          <w:tcPr>
            <w:tcW w:w="0" w:type="auto"/>
            <w:vAlign w:val="center"/>
          </w:tcPr>
          <w:p w14:paraId="5EC4947A" w14:textId="77777777" w:rsidR="00A07F82" w:rsidRPr="003B3B49" w:rsidRDefault="00A07F82" w:rsidP="00194164">
            <w:pPr>
              <w:keepNext/>
              <w:keepLines/>
              <w:spacing w:after="0"/>
              <w:rPr>
                <w:rFonts w:ascii="Arial" w:hAnsi="Arial" w:cs="Arial"/>
                <w:sz w:val="18"/>
                <w:vertAlign w:val="superscript"/>
              </w:rPr>
            </w:pPr>
            <w:r w:rsidRPr="003B3B49">
              <w:rPr>
                <w:rFonts w:ascii="Arial" w:hAnsi="Arial" w:cs="Arial"/>
                <w:sz w:val="18"/>
              </w:rPr>
              <w:t>longDRX-CycleStartOffset</w:t>
            </w:r>
            <w:r w:rsidRPr="003B3B49">
              <w:rPr>
                <w:rFonts w:ascii="Arial" w:hAnsi="Arial" w:cs="Arial"/>
                <w:sz w:val="18"/>
              </w:rPr>
              <w:tab/>
            </w:r>
          </w:p>
        </w:tc>
        <w:tc>
          <w:tcPr>
            <w:tcW w:w="0" w:type="auto"/>
            <w:vAlign w:val="center"/>
          </w:tcPr>
          <w:p w14:paraId="3680F5BF"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ja-JP"/>
              </w:rPr>
              <w:t>s</w:t>
            </w:r>
            <w:r w:rsidRPr="003B3B49">
              <w:rPr>
                <w:rFonts w:ascii="Arial" w:hAnsi="Arial" w:cs="Arial"/>
                <w:sz w:val="18"/>
              </w:rPr>
              <w:t>f</w:t>
            </w:r>
            <w:r w:rsidRPr="003B3B49">
              <w:rPr>
                <w:rFonts w:ascii="Arial" w:hAnsi="Arial" w:cs="Arial"/>
                <w:sz w:val="18"/>
                <w:lang w:eastAsia="ja-JP"/>
              </w:rPr>
              <w:t>2048</w:t>
            </w:r>
          </w:p>
        </w:tc>
        <w:tc>
          <w:tcPr>
            <w:tcW w:w="4753" w:type="dxa"/>
          </w:tcPr>
          <w:p w14:paraId="0C6069AC" w14:textId="77777777" w:rsidR="00A07F82" w:rsidRPr="003B3B49" w:rsidRDefault="00A07F82" w:rsidP="00194164">
            <w:pPr>
              <w:keepNext/>
              <w:keepLines/>
              <w:spacing w:after="0"/>
              <w:jc w:val="center"/>
              <w:rPr>
                <w:rFonts w:ascii="Arial" w:hAnsi="Arial" w:cs="Arial"/>
                <w:sz w:val="18"/>
              </w:rPr>
            </w:pPr>
          </w:p>
        </w:tc>
      </w:tr>
      <w:tr w:rsidR="00A07F82" w:rsidRPr="003B3B49" w14:paraId="7993F260" w14:textId="77777777" w:rsidTr="00194164">
        <w:trPr>
          <w:trHeight w:val="151"/>
          <w:jc w:val="center"/>
        </w:trPr>
        <w:tc>
          <w:tcPr>
            <w:tcW w:w="0" w:type="auto"/>
            <w:vAlign w:val="center"/>
          </w:tcPr>
          <w:p w14:paraId="684DEC93"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shortDRX</w:t>
            </w:r>
          </w:p>
        </w:tc>
        <w:tc>
          <w:tcPr>
            <w:tcW w:w="0" w:type="auto"/>
            <w:vAlign w:val="center"/>
          </w:tcPr>
          <w:p w14:paraId="1079B1ED"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disable</w:t>
            </w:r>
          </w:p>
        </w:tc>
        <w:tc>
          <w:tcPr>
            <w:tcW w:w="4753" w:type="dxa"/>
          </w:tcPr>
          <w:p w14:paraId="27AB8181" w14:textId="77777777" w:rsidR="00A07F82" w:rsidRPr="003B3B49" w:rsidRDefault="00A07F82" w:rsidP="00194164">
            <w:pPr>
              <w:keepNext/>
              <w:keepLines/>
              <w:spacing w:after="0"/>
              <w:jc w:val="center"/>
              <w:rPr>
                <w:rFonts w:ascii="Arial" w:hAnsi="Arial" w:cs="Arial"/>
                <w:sz w:val="18"/>
              </w:rPr>
            </w:pPr>
          </w:p>
        </w:tc>
      </w:tr>
      <w:tr w:rsidR="00A07F82" w:rsidRPr="003B3B49" w14:paraId="3E09D229" w14:textId="77777777" w:rsidTr="00194164">
        <w:trPr>
          <w:jc w:val="center"/>
        </w:trPr>
        <w:tc>
          <w:tcPr>
            <w:tcW w:w="8274" w:type="dxa"/>
            <w:gridSpan w:val="3"/>
            <w:vAlign w:val="center"/>
          </w:tcPr>
          <w:p w14:paraId="3BC635C6"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sz w:val="18"/>
              </w:rPr>
              <w:tab/>
              <w:t>For further information see clause 6.</w:t>
            </w:r>
            <w:r w:rsidRPr="003B3B49">
              <w:rPr>
                <w:rFonts w:ascii="Arial" w:hAnsi="Arial"/>
                <w:sz w:val="18"/>
                <w:lang w:eastAsia="ja-JP"/>
              </w:rPr>
              <w:t>7</w:t>
            </w:r>
            <w:r w:rsidRPr="003B3B49">
              <w:rPr>
                <w:rFonts w:ascii="Arial" w:hAnsi="Arial"/>
                <w:sz w:val="18"/>
              </w:rPr>
              <w:t>.</w:t>
            </w:r>
            <w:r w:rsidRPr="003B3B49">
              <w:rPr>
                <w:rFonts w:ascii="Arial" w:hAnsi="Arial"/>
                <w:sz w:val="18"/>
                <w:lang w:eastAsia="ja-JP"/>
              </w:rPr>
              <w:t>3</w:t>
            </w:r>
            <w:r w:rsidRPr="003B3B49">
              <w:rPr>
                <w:rFonts w:ascii="Arial" w:hAnsi="Arial"/>
                <w:sz w:val="18"/>
              </w:rPr>
              <w:t xml:space="preserve"> in TS 36.331 [5].</w:t>
            </w:r>
          </w:p>
        </w:tc>
      </w:tr>
    </w:tbl>
    <w:p w14:paraId="19D03195" w14:textId="77777777" w:rsidR="00A07F82" w:rsidRPr="003B3B49" w:rsidRDefault="00A07F82" w:rsidP="00A07F82">
      <w:pPr>
        <w:rPr>
          <w:lang w:eastAsia="ja-JP"/>
        </w:rPr>
      </w:pPr>
    </w:p>
    <w:p w14:paraId="630AEDEE" w14:textId="77777777" w:rsidR="00A07F82" w:rsidRPr="003B3B49" w:rsidRDefault="00A07F82" w:rsidP="00A07F82">
      <w:r w:rsidRPr="003B3B49">
        <w:t>The UE transmit timing offset shall be within the requirements in Table 13.4.1.2.5-3.</w:t>
      </w:r>
    </w:p>
    <w:p w14:paraId="3556A445" w14:textId="77777777" w:rsidR="00A07F82" w:rsidRPr="003B3B49" w:rsidRDefault="00A07F82" w:rsidP="00A07F82">
      <w:pPr>
        <w:pStyle w:val="TH"/>
      </w:pPr>
      <w:r w:rsidRPr="003B3B49">
        <w:t>Table 13.4.1.2.5-3: Te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A07F82" w:rsidRPr="003B3B49" w14:paraId="00F298F7" w14:textId="77777777" w:rsidTr="00194164">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57E8B89E" w14:textId="77777777" w:rsidR="00A07F82" w:rsidRPr="003B3B49" w:rsidRDefault="00A07F82" w:rsidP="00194164">
            <w:pPr>
              <w:spacing w:after="0"/>
              <w:jc w:val="center"/>
              <w:rPr>
                <w:rFonts w:ascii="Arial" w:hAnsi="Arial" w:cs="Arial"/>
                <w:b/>
                <w:sz w:val="18"/>
                <w:lang w:eastAsia="ja-JP"/>
              </w:rPr>
            </w:pPr>
            <w:r w:rsidRPr="003B3B49">
              <w:rPr>
                <w:rFonts w:ascii="Arial" w:hAnsi="Arial" w:cs="Arial"/>
                <w:b/>
                <w:sz w:val="18"/>
                <w:lang w:eastAsia="ja-JP"/>
              </w:rPr>
              <w:t>Downlink Bandwidth (MHz)</w:t>
            </w:r>
          </w:p>
        </w:tc>
        <w:tc>
          <w:tcPr>
            <w:tcW w:w="3266" w:type="dxa"/>
            <w:tcBorders>
              <w:top w:val="single" w:sz="4" w:space="0" w:color="auto"/>
              <w:left w:val="single" w:sz="4" w:space="0" w:color="auto"/>
              <w:bottom w:val="single" w:sz="4" w:space="0" w:color="auto"/>
              <w:right w:val="single" w:sz="4" w:space="0" w:color="auto"/>
            </w:tcBorders>
            <w:hideMark/>
          </w:tcPr>
          <w:p w14:paraId="15FF5F2A" w14:textId="77777777" w:rsidR="00A07F82" w:rsidRPr="003B3B49" w:rsidRDefault="00A07F82" w:rsidP="00194164">
            <w:pPr>
              <w:spacing w:after="0"/>
              <w:jc w:val="center"/>
              <w:rPr>
                <w:rFonts w:ascii="Arial" w:hAnsi="Arial" w:cs="Arial"/>
                <w:b/>
                <w:sz w:val="18"/>
                <w:lang w:eastAsia="ja-JP"/>
              </w:rPr>
            </w:pPr>
            <w:r w:rsidRPr="003B3B49">
              <w:rPr>
                <w:rFonts w:ascii="Arial" w:hAnsi="Arial" w:cs="Arial"/>
                <w:b/>
                <w:sz w:val="18"/>
                <w:lang w:eastAsia="ja-JP"/>
              </w:rPr>
              <w:t>T</w:t>
            </w:r>
            <w:r w:rsidRPr="003B3B49">
              <w:rPr>
                <w:rFonts w:ascii="Arial" w:hAnsi="Arial" w:cs="Arial"/>
                <w:b/>
                <w:sz w:val="18"/>
                <w:vertAlign w:val="subscript"/>
                <w:lang w:eastAsia="ja-JP"/>
              </w:rPr>
              <w:t>e_</w:t>
            </w:r>
          </w:p>
        </w:tc>
      </w:tr>
      <w:tr w:rsidR="00A07F82" w:rsidRPr="003B3B49" w14:paraId="0CA1CEBF" w14:textId="77777777" w:rsidTr="00194164">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5E2F2E0" w14:textId="77777777" w:rsidR="00A07F82" w:rsidRPr="003B3B49" w:rsidRDefault="00A07F82" w:rsidP="00194164">
            <w:pPr>
              <w:spacing w:after="0"/>
              <w:jc w:val="center"/>
              <w:rPr>
                <w:rFonts w:ascii="Arial" w:hAnsi="Arial" w:cs="Arial"/>
                <w:sz w:val="18"/>
                <w:lang w:eastAsia="zh-CN"/>
              </w:rPr>
            </w:pPr>
            <w:r w:rsidRPr="003B3B49">
              <w:rPr>
                <w:rFonts w:ascii="Arial" w:hAnsi="Arial" w:cs="Arial"/>
                <w:sz w:val="18"/>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1E8C6F98" w14:textId="792679AE" w:rsidR="00A07F82" w:rsidRPr="003B3B49" w:rsidRDefault="00A07F82" w:rsidP="00194164">
            <w:pPr>
              <w:spacing w:after="0"/>
              <w:jc w:val="center"/>
              <w:rPr>
                <w:rFonts w:ascii="Arial" w:hAnsi="Arial" w:cs="Arial"/>
                <w:sz w:val="18"/>
                <w:vertAlign w:val="superscript"/>
                <w:lang w:eastAsia="ja-JP"/>
              </w:rPr>
            </w:pPr>
            <w:r w:rsidRPr="003B3B49">
              <w:rPr>
                <w:rFonts w:ascii="Arial" w:hAnsi="Arial" w:cs="Arial"/>
                <w:sz w:val="18"/>
              </w:rPr>
              <w:t>([97</w:t>
            </w:r>
            <w:ins w:id="196" w:author="Karajani Bledar (1CD2)" w:date="2023-11-15T11:33:00Z">
              <w:r w:rsidR="005D1634" w:rsidRPr="005D1634">
                <w:rPr>
                  <w:highlight w:val="cyan"/>
                </w:rPr>
                <w:t>–</w:t>
              </w:r>
            </w:ins>
            <w:ins w:id="197" w:author="Karajani Bledar (1CD2)" w:date="2023-11-15T11:32:00Z">
              <w:r w:rsidR="005D1634" w:rsidRPr="005D1634">
                <w:rPr>
                  <w:highlight w:val="cyan"/>
                </w:rPr>
                <w:t xml:space="preserve"> T</w:t>
              </w:r>
            </w:ins>
            <w:ins w:id="198" w:author="Karajani Bledar (1CD2)" w:date="2023-11-15T11:33:00Z">
              <w:r w:rsidR="005D1634" w:rsidRPr="005D1634">
                <w:rPr>
                  <w:highlight w:val="cyan"/>
                  <w:vertAlign w:val="subscript"/>
                </w:rPr>
                <w:t>GNSS_m</w:t>
              </w:r>
            </w:ins>
            <w:ins w:id="199" w:author="Karajani Bledar (1CD2)" w:date="2023-11-15T11:32:00Z">
              <w:r w:rsidR="005D1634" w:rsidRPr="005D1634">
                <w:rPr>
                  <w:highlight w:val="cyan"/>
                  <w:vertAlign w:val="subscript"/>
                </w:rPr>
                <w:t>argin</w:t>
              </w:r>
            </w:ins>
            <w:r w:rsidRPr="003B3B49">
              <w:rPr>
                <w:rFonts w:ascii="Arial" w:hAnsi="Arial" w:cs="Arial"/>
                <w:sz w:val="18"/>
              </w:rPr>
              <w:t>]+TT)*T</w:t>
            </w:r>
            <w:r w:rsidRPr="003B3B49">
              <w:rPr>
                <w:rFonts w:ascii="Arial" w:hAnsi="Arial" w:cs="Arial"/>
                <w:sz w:val="18"/>
                <w:vertAlign w:val="subscript"/>
              </w:rPr>
              <w:t>S</w:t>
            </w:r>
          </w:p>
        </w:tc>
      </w:tr>
      <w:tr w:rsidR="00A07F82" w:rsidRPr="003B3B49" w14:paraId="2F63421A" w14:textId="77777777" w:rsidTr="00194164">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36853587" w14:textId="77777777" w:rsidR="00A07F82" w:rsidRPr="003B3B49" w:rsidRDefault="00A07F82" w:rsidP="00194164">
            <w:pPr>
              <w:spacing w:after="0"/>
              <w:ind w:left="851" w:hanging="851"/>
              <w:rPr>
                <w:rFonts w:ascii="Arial" w:hAnsi="Arial" w:cs="Arial"/>
                <w:sz w:val="18"/>
                <w:lang w:eastAsia="ja-JP"/>
              </w:rPr>
            </w:pPr>
            <w:r w:rsidRPr="003B3B49">
              <w:rPr>
                <w:rFonts w:ascii="Arial" w:hAnsi="Arial" w:cs="Arial"/>
                <w:sz w:val="18"/>
                <w:lang w:eastAsia="ja-JP"/>
              </w:rPr>
              <w:t>NOTE 1:</w:t>
            </w:r>
            <w:r w:rsidRPr="003B3B49">
              <w:rPr>
                <w:rFonts w:ascii="Arial" w:hAnsi="Arial" w:cs="Arial"/>
                <w:sz w:val="18"/>
                <w:lang w:eastAsia="ja-JP"/>
              </w:rPr>
              <w:tab/>
              <w:t>T</w:t>
            </w:r>
            <w:r w:rsidRPr="003B3B49">
              <w:rPr>
                <w:rFonts w:ascii="Arial" w:hAnsi="Arial" w:cs="Arial"/>
                <w:sz w:val="18"/>
                <w:vertAlign w:val="subscript"/>
                <w:lang w:eastAsia="ja-JP"/>
              </w:rPr>
              <w:t>S</w:t>
            </w:r>
            <w:r w:rsidRPr="003B3B49">
              <w:rPr>
                <w:rFonts w:ascii="Arial" w:hAnsi="Arial" w:cs="Arial"/>
                <w:sz w:val="18"/>
                <w:lang w:eastAsia="ja-JP"/>
              </w:rPr>
              <w:t xml:space="preserve"> is the basic timing unit defined in 3GPP TS 36.211 [9]</w:t>
            </w:r>
          </w:p>
        </w:tc>
      </w:tr>
    </w:tbl>
    <w:p w14:paraId="0DEBB2EB" w14:textId="77777777" w:rsidR="00A07F82" w:rsidRPr="003B3B49" w:rsidRDefault="00A07F82" w:rsidP="00A07F82">
      <w:pPr>
        <w:rPr>
          <w:lang w:eastAsia="ja-JP"/>
        </w:rPr>
      </w:pPr>
    </w:p>
    <w:p w14:paraId="263BA230" w14:textId="68DF9DC8" w:rsidR="00A07F82" w:rsidRPr="003B3B49" w:rsidRDefault="00A07F82" w:rsidP="00A07F82">
      <w:r w:rsidRPr="003B3B49">
        <w:t xml:space="preserve">The reference point for the UE initial transmit timing control test requirement shall be the downlink timing minus </w:t>
      </w:r>
      <m:oMath>
        <m:d>
          <m:dPr>
            <m:ctrlPr>
              <w:ins w:id="200" w:author="5772" w:date="2023-09-08T14:29:00Z">
                <w:rPr>
                  <w:rFonts w:ascii="Cambria Math" w:hAnsi="Cambria Math"/>
                </w:rPr>
              </w:ins>
            </m:ctrlPr>
          </m:dPr>
          <m:e>
            <m:sSub>
              <m:sSubPr>
                <m:ctrlPr>
                  <w:ins w:id="201" w:author="5772" w:date="2023-09-08T14:29:00Z">
                    <w:rPr>
                      <w:rFonts w:ascii="Cambria Math" w:hAnsi="Cambria Math"/>
                    </w:rPr>
                  </w:ins>
                </m:ctrlPr>
              </m:sSubPr>
              <m:e>
                <m:r>
                  <w:ins w:id="202" w:author="5772" w:date="2023-09-08T14:29:00Z">
                    <w:rPr>
                      <w:rFonts w:ascii="Cambria Math" w:hAnsi="Cambria Math"/>
                    </w:rPr>
                    <m:t>N</m:t>
                  </w:ins>
                </m:r>
              </m:e>
              <m:sub>
                <m:r>
                  <w:ins w:id="203" w:author="5772" w:date="2023-09-08T14:29:00Z">
                    <w:rPr>
                      <w:rFonts w:ascii="Cambria Math" w:hAnsi="Cambria Math"/>
                    </w:rPr>
                    <m:t>TA</m:t>
                  </w:ins>
                </m:r>
                <m:r>
                  <w:ins w:id="204" w:author="5772" w:date="2023-09-08T14:29:00Z">
                    <m:rPr>
                      <m:sty m:val="p"/>
                    </m:rPr>
                    <w:rPr>
                      <w:rFonts w:ascii="Cambria Math" w:hAnsi="Cambria Math"/>
                    </w:rPr>
                    <m:t>_</m:t>
                  </w:ins>
                </m:r>
                <m:r>
                  <w:ins w:id="205" w:author="5772" w:date="2023-09-08T14:29:00Z">
                    <w:rPr>
                      <w:rFonts w:ascii="Cambria Math" w:hAnsi="Cambria Math"/>
                    </w:rPr>
                    <m:t>Ref</m:t>
                  </w:ins>
                </m:r>
              </m:sub>
            </m:sSub>
            <m:r>
              <w:ins w:id="206" w:author="5772" w:date="2023-09-08T14:29:00Z">
                <m:rPr>
                  <m:sty m:val="p"/>
                </m:rPr>
                <w:rPr>
                  <w:rFonts w:ascii="Cambria Math" w:hAnsi="Cambria Math"/>
                </w:rPr>
                <m:t>+</m:t>
              </w:ins>
            </m:r>
            <m:sSub>
              <m:sSubPr>
                <m:ctrlPr>
                  <w:ins w:id="207" w:author="5772" w:date="2023-09-08T14:29:00Z">
                    <w:rPr>
                      <w:rFonts w:ascii="Cambria Math" w:hAnsi="Cambria Math"/>
                    </w:rPr>
                  </w:ins>
                </m:ctrlPr>
              </m:sSubPr>
              <m:e>
                <m:r>
                  <w:ins w:id="208" w:author="5772" w:date="2023-09-08T14:29:00Z">
                    <w:rPr>
                      <w:rFonts w:ascii="Cambria Math" w:hAnsi="Cambria Math"/>
                    </w:rPr>
                    <m:t>N</m:t>
                  </w:ins>
                </m:r>
              </m:e>
              <m:sub>
                <m:r>
                  <w:ins w:id="209" w:author="5772" w:date="2023-09-08T14:29:00Z">
                    <w:rPr>
                      <w:rFonts w:ascii="Cambria Math" w:hAnsi="Cambria Math"/>
                    </w:rPr>
                    <m:t>TAoffset</m:t>
                  </w:ins>
                </m:r>
              </m:sub>
            </m:sSub>
            <m:r>
              <w:ins w:id="210" w:author="5772" w:date="2023-09-08T14:29:00Z">
                <m:rPr>
                  <m:sty m:val="p"/>
                </m:rPr>
                <w:rPr>
                  <w:rFonts w:ascii="Cambria Math" w:hAnsi="Cambria Math"/>
                </w:rPr>
                <m:t>+</m:t>
              </w:ins>
            </m:r>
            <m:sSub>
              <m:sSubPr>
                <m:ctrlPr>
                  <w:ins w:id="211" w:author="5772" w:date="2023-09-08T14:29:00Z">
                    <w:rPr>
                      <w:rFonts w:ascii="Cambria Math" w:hAnsi="Cambria Math"/>
                    </w:rPr>
                  </w:ins>
                </m:ctrlPr>
              </m:sSubPr>
              <m:e>
                <m:r>
                  <w:ins w:id="212" w:author="5772" w:date="2023-09-08T14:29:00Z">
                    <w:rPr>
                      <w:rFonts w:ascii="Cambria Math" w:hAnsi="Cambria Math"/>
                    </w:rPr>
                    <m:t>N</m:t>
                  </w:ins>
                </m:r>
              </m:e>
              <m:sub>
                <m:r>
                  <w:ins w:id="213" w:author="5772" w:date="2023-09-08T14:29:00Z">
                    <w:rPr>
                      <w:rFonts w:ascii="Cambria Math" w:hAnsi="Cambria Math"/>
                    </w:rPr>
                    <m:t>TA</m:t>
                  </w:ins>
                </m:r>
                <m:r>
                  <w:ins w:id="214" w:author="5772" w:date="2023-09-08T14:29:00Z">
                    <m:rPr>
                      <m:sty m:val="p"/>
                    </m:rPr>
                    <w:rPr>
                      <w:rFonts w:ascii="Cambria Math" w:hAnsi="Cambria Math"/>
                    </w:rPr>
                    <m:t>,</m:t>
                  </w:ins>
                </m:r>
                <m:r>
                  <w:ins w:id="215" w:author="5772" w:date="2023-09-08T14:29:00Z">
                    <w:rPr>
                      <w:rFonts w:ascii="Cambria Math" w:hAnsi="Cambria Math"/>
                    </w:rPr>
                    <m:t>common</m:t>
                  </w:ins>
                </m:r>
              </m:sub>
            </m:sSub>
            <m:r>
              <w:ins w:id="216" w:author="5772" w:date="2023-09-08T14:29:00Z">
                <m:rPr>
                  <m:sty m:val="p"/>
                </m:rPr>
                <w:rPr>
                  <w:rFonts w:ascii="Cambria Math" w:hAnsi="Cambria Math"/>
                </w:rPr>
                <m:t>+</m:t>
              </w:ins>
            </m:r>
            <m:sSub>
              <m:sSubPr>
                <m:ctrlPr>
                  <w:ins w:id="217" w:author="5772" w:date="2023-09-08T14:29:00Z">
                    <w:rPr>
                      <w:rFonts w:ascii="Cambria Math" w:hAnsi="Cambria Math"/>
                    </w:rPr>
                  </w:ins>
                </m:ctrlPr>
              </m:sSubPr>
              <m:e>
                <m:r>
                  <w:ins w:id="218" w:author="5772" w:date="2023-09-08T14:29:00Z">
                    <w:rPr>
                      <w:rFonts w:ascii="Cambria Math" w:hAnsi="Cambria Math"/>
                    </w:rPr>
                    <m:t>N</m:t>
                  </w:ins>
                </m:r>
              </m:e>
              <m:sub>
                <m:r>
                  <w:ins w:id="219" w:author="5772" w:date="2023-09-08T14:29:00Z">
                    <w:rPr>
                      <w:rFonts w:ascii="Cambria Math" w:hAnsi="Cambria Math"/>
                    </w:rPr>
                    <m:t>TA</m:t>
                  </w:ins>
                </m:r>
                <m:r>
                  <w:ins w:id="220" w:author="5772" w:date="2023-09-08T14:29:00Z">
                    <m:rPr>
                      <m:sty m:val="p"/>
                    </m:rPr>
                    <w:rPr>
                      <w:rFonts w:ascii="Cambria Math" w:hAnsi="Cambria Math"/>
                    </w:rPr>
                    <m:t xml:space="preserve">, </m:t>
                  </w:ins>
                </m:r>
                <m:r>
                  <w:ins w:id="221" w:author="5772" w:date="2023-09-08T14:29:00Z">
                    <w:rPr>
                      <w:rFonts w:ascii="Cambria Math" w:hAnsi="Cambria Math"/>
                    </w:rPr>
                    <m:t>UE</m:t>
                  </w:ins>
                </m:r>
                <m:r>
                  <w:ins w:id="222" w:author="5772" w:date="2023-09-08T14:29:00Z">
                    <m:rPr>
                      <m:sty m:val="p"/>
                    </m:rPr>
                    <w:rPr>
                      <w:rFonts w:ascii="Cambria Math" w:hAnsi="Cambria Math"/>
                    </w:rPr>
                    <m:t>-</m:t>
                  </w:ins>
                </m:r>
                <m:r>
                  <w:ins w:id="223" w:author="5772" w:date="2023-09-08T14:29:00Z">
                    <w:rPr>
                      <w:rFonts w:ascii="Cambria Math" w:hAnsi="Cambria Math"/>
                    </w:rPr>
                    <m:t>specific</m:t>
                  </w:ins>
                </m:r>
              </m:sub>
            </m:sSub>
          </m:e>
        </m:d>
        <m:r>
          <w:ins w:id="224" w:author="5772" w:date="2023-09-08T14:29:00Z">
            <m:rPr>
              <m:sty m:val="p"/>
            </m:rPr>
            <w:rPr>
              <w:rFonts w:ascii="Cambria Math" w:hAnsi="Cambria Math"/>
            </w:rPr>
            <m:t>×</m:t>
          </w:ins>
        </m:r>
        <m:sSub>
          <m:sSubPr>
            <m:ctrlPr>
              <w:ins w:id="225" w:author="5772" w:date="2023-09-08T14:29:00Z">
                <w:rPr>
                  <w:rFonts w:ascii="Cambria Math" w:hAnsi="Cambria Math"/>
                </w:rPr>
              </w:ins>
            </m:ctrlPr>
          </m:sSubPr>
          <m:e>
            <m:r>
              <w:ins w:id="226" w:author="5772" w:date="2023-09-08T14:29:00Z">
                <w:rPr>
                  <w:rFonts w:ascii="Cambria Math" w:hAnsi="Cambria Math"/>
                </w:rPr>
                <m:t>T</m:t>
              </w:ins>
            </m:r>
          </m:e>
          <m:sub>
            <m:r>
              <w:ins w:id="227" w:author="5772" w:date="2023-09-08T14:29:00Z">
                <w:rPr>
                  <w:rFonts w:ascii="Cambria Math" w:hAnsi="Cambria Math"/>
                </w:rPr>
                <m:t>s</m:t>
              </w:ins>
            </m:r>
          </m:sub>
        </m:sSub>
      </m:oMath>
      <w:r w:rsidRPr="003B3B49">
        <w:t>.</w:t>
      </w:r>
    </w:p>
    <w:p w14:paraId="58C9C37C" w14:textId="77777777" w:rsidR="00A07F82" w:rsidRPr="003B3B49" w:rsidRDefault="00A07F82" w:rsidP="00A07F82">
      <w:r w:rsidRPr="003B3B49">
        <w:t xml:space="preserve">The UE shall be capable of changing the transmission timing according to the received downlink frame. When the transmission timing error between the UE and the reference cell exceeds </w:t>
      </w:r>
      <w:r w:rsidRPr="003B3B49">
        <w:sym w:font="Symbol" w:char="F0B1"/>
      </w:r>
      <w:r w:rsidRPr="003B3B49">
        <w:t xml:space="preserve">Te, the UE is required to adjust its timing to within </w:t>
      </w:r>
      <w:r w:rsidRPr="003B3B49">
        <w:sym w:font="Symbol" w:char="F0B1"/>
      </w:r>
      <w:r w:rsidRPr="003B3B49">
        <w:t>Te.</w:t>
      </w:r>
    </w:p>
    <w:p w14:paraId="4F5D40CA" w14:textId="77777777" w:rsidR="00A07F82" w:rsidRPr="003B3B49" w:rsidRDefault="00A07F82" w:rsidP="00A07F82">
      <w:bookmarkStart w:id="228" w:name="_Hlk140236141"/>
      <w:r w:rsidRPr="003B3B49">
        <w:t>If DRX configuration is enabled, the UE transmit timing offset shall be verified for the first transmission in the DRX cycle immediately after DL timing adjustment.</w:t>
      </w:r>
      <w:bookmarkEnd w:id="228"/>
    </w:p>
    <w:p w14:paraId="478B6FEE" w14:textId="77777777" w:rsidR="00A07F82" w:rsidRPr="003B3B49" w:rsidRDefault="00A07F82" w:rsidP="00A07F82">
      <w:pPr>
        <w:pStyle w:val="Heading4"/>
      </w:pPr>
      <w:r w:rsidRPr="003B3B49">
        <w:t>13.4.1.3</w:t>
      </w:r>
      <w:r w:rsidRPr="003B3B49">
        <w:tab/>
        <w:t>E-UTRAN HD-FDD – UE Transmit Timing Accuracy Tests for Category NB1 UE Standalone mode under enhanced coverage with segment transmission in NGSO for Satellite Access</w:t>
      </w:r>
    </w:p>
    <w:p w14:paraId="4B51E28A"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1F6CA33F" w14:textId="77777777" w:rsidR="00A07F82" w:rsidRPr="003B3B49" w:rsidRDefault="00A07F82" w:rsidP="00A07F82">
      <w:pPr>
        <w:pStyle w:val="EditorsNote"/>
        <w:numPr>
          <w:ilvl w:val="0"/>
          <w:numId w:val="25"/>
        </w:numPr>
        <w:rPr>
          <w:lang w:eastAsia="zh-CN"/>
        </w:rPr>
      </w:pPr>
      <w:r w:rsidRPr="003B3B49">
        <w:rPr>
          <w:lang w:eastAsia="zh-CN"/>
        </w:rPr>
        <w:t>TT analysis is missing.</w:t>
      </w:r>
    </w:p>
    <w:p w14:paraId="25BF7CEF" w14:textId="0B0F5CB1" w:rsidR="00A07F82" w:rsidRPr="003B3B49" w:rsidDel="008656C1" w:rsidRDefault="00A07F82" w:rsidP="00A07F82">
      <w:pPr>
        <w:pStyle w:val="EditorsNote"/>
        <w:numPr>
          <w:ilvl w:val="0"/>
          <w:numId w:val="25"/>
        </w:numPr>
        <w:rPr>
          <w:del w:id="229" w:author="Coroescu Liviu (1CD2)" w:date="2023-11-16T14:01:00Z"/>
          <w:lang w:eastAsia="zh-CN"/>
        </w:rPr>
      </w:pPr>
      <w:del w:id="230" w:author="Coroescu Liviu (1CD2)" w:date="2023-11-16T14:01:00Z">
        <w:r w:rsidRPr="003B3B49" w:rsidDel="008656C1">
          <w:rPr>
            <w:lang w:eastAsia="zh-CN"/>
          </w:rPr>
          <w:delText>Connection diagram is TBD.</w:delText>
        </w:r>
      </w:del>
    </w:p>
    <w:p w14:paraId="3E289685" w14:textId="305E956A" w:rsidR="00A07F82" w:rsidRPr="00E824EA" w:rsidDel="00E824EA" w:rsidRDefault="00A07F82" w:rsidP="00A07F82">
      <w:pPr>
        <w:pStyle w:val="EditorsNote"/>
        <w:numPr>
          <w:ilvl w:val="0"/>
          <w:numId w:val="25"/>
        </w:numPr>
        <w:rPr>
          <w:del w:id="231" w:author="Coroescu Liviu (1CD2)" w:date="2023-11-16T14:20:00Z"/>
          <w:highlight w:val="cyan"/>
          <w:lang w:eastAsia="zh-CN"/>
        </w:rPr>
      </w:pPr>
      <w:del w:id="232" w:author="Coroescu Liviu (1CD2)" w:date="2023-11-16T14:20:00Z">
        <w:r w:rsidRPr="00E824EA" w:rsidDel="00E824EA">
          <w:rPr>
            <w:highlight w:val="cyan"/>
            <w:lang w:eastAsia="zh-CN"/>
          </w:rPr>
          <w:delText>How to get UE location is TBD.</w:delText>
        </w:r>
      </w:del>
    </w:p>
    <w:p w14:paraId="362340E9" w14:textId="77777777" w:rsidR="00A07F82" w:rsidRPr="003B3B49" w:rsidRDefault="00A07F82" w:rsidP="00A07F82">
      <w:pPr>
        <w:pStyle w:val="EditorsNote"/>
        <w:numPr>
          <w:ilvl w:val="0"/>
          <w:numId w:val="25"/>
        </w:numPr>
        <w:rPr>
          <w:lang w:eastAsia="zh-CN"/>
        </w:rPr>
      </w:pPr>
      <w:r w:rsidRPr="003B3B49">
        <w:rPr>
          <w:lang w:eastAsia="zh-CN"/>
        </w:rPr>
        <w:t xml:space="preserve">Minimum </w:t>
      </w:r>
      <w:proofErr w:type="spellStart"/>
      <w:r w:rsidRPr="003B3B49">
        <w:rPr>
          <w:lang w:eastAsia="zh-CN"/>
        </w:rPr>
        <w:t>confiormance</w:t>
      </w:r>
      <w:proofErr w:type="spellEnd"/>
      <w:r w:rsidRPr="003B3B49">
        <w:rPr>
          <w:lang w:eastAsia="zh-CN"/>
        </w:rPr>
        <w:t xml:space="preserve"> requirements, initial conditions and test requirement contains [].</w:t>
      </w:r>
    </w:p>
    <w:p w14:paraId="017E0743" w14:textId="77777777" w:rsidR="00A07F82" w:rsidRPr="003B3B49" w:rsidRDefault="00A07F82" w:rsidP="00A07F82">
      <w:pPr>
        <w:pStyle w:val="ListParagraph"/>
        <w:numPr>
          <w:ilvl w:val="0"/>
          <w:numId w:val="25"/>
        </w:numPr>
        <w:overflowPunct/>
        <w:autoSpaceDE/>
        <w:autoSpaceDN/>
        <w:adjustRightInd/>
        <w:textAlignment w:val="auto"/>
        <w:rPr>
          <w:lang w:eastAsia="zh-CN"/>
        </w:rPr>
      </w:pPr>
      <w:r w:rsidRPr="003B3B49">
        <w:rPr>
          <w:color w:val="FF0000"/>
          <w:lang w:eastAsia="zh-CN"/>
        </w:rPr>
        <w:t>Initial condition and call setup procedure support satellite access are TBD.</w:t>
      </w:r>
    </w:p>
    <w:p w14:paraId="5AE935EF" w14:textId="77777777" w:rsidR="00A07F82" w:rsidRPr="003B3B49" w:rsidRDefault="00A07F82" w:rsidP="00A07F82">
      <w:pPr>
        <w:pStyle w:val="Heading5"/>
        <w:rPr>
          <w:lang w:eastAsia="ko-KR"/>
        </w:rPr>
      </w:pPr>
      <w:r w:rsidRPr="003B3B49">
        <w:rPr>
          <w:lang w:eastAsia="ko-KR"/>
        </w:rPr>
        <w:t>13.4.1.3.1</w:t>
      </w:r>
      <w:r w:rsidRPr="003B3B49">
        <w:rPr>
          <w:lang w:eastAsia="ko-KR"/>
        </w:rPr>
        <w:tab/>
        <w:t>Test purpose</w:t>
      </w:r>
    </w:p>
    <w:p w14:paraId="3FC6EC30" w14:textId="77777777" w:rsidR="00A07F82" w:rsidRPr="003B3B49" w:rsidRDefault="00A07F82" w:rsidP="00A07F82">
      <w:r w:rsidRPr="003B3B49">
        <w:t xml:space="preserve">The purpose of this test is to verify that the Category NB1 UE, which is not supporting the capability of </w:t>
      </w:r>
      <w:r w:rsidRPr="003B3B49">
        <w:rPr>
          <w:i/>
          <w:iCs/>
        </w:rPr>
        <w:t>ntn-SegmentedPrecompensationGaps-r17</w:t>
      </w:r>
      <w:r w:rsidRPr="003B3B49">
        <w:t>, under enhanced coverage is capable of following the frame timing change of the connected eNode B, that the UE initial transmit timing accuracy is within the specified limits and that the UE shall not adjust the uplink transmission timing autonomously during an ongoing repetition period other than at initial transmission or at the start of a transmission segment boundary. This test will verify the requirements in TS 36.133 [4] clause 7.20A</w:t>
      </w:r>
    </w:p>
    <w:p w14:paraId="4D5FD4FD" w14:textId="77777777" w:rsidR="00A07F82" w:rsidRPr="003B3B49" w:rsidRDefault="00A07F82" w:rsidP="00A07F82">
      <w:pPr>
        <w:pStyle w:val="Heading5"/>
        <w:rPr>
          <w:lang w:eastAsia="ko-KR"/>
        </w:rPr>
      </w:pPr>
      <w:r w:rsidRPr="003B3B49">
        <w:rPr>
          <w:lang w:eastAsia="ko-KR"/>
        </w:rPr>
        <w:t>13.4.1.3.2</w:t>
      </w:r>
      <w:r w:rsidRPr="003B3B49">
        <w:rPr>
          <w:lang w:eastAsia="ko-KR"/>
        </w:rPr>
        <w:tab/>
        <w:t>Test applicability</w:t>
      </w:r>
    </w:p>
    <w:p w14:paraId="707AC8CC"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NGSO</w:t>
      </w:r>
      <w:r w:rsidRPr="003B3B49">
        <w:t>.</w:t>
      </w:r>
    </w:p>
    <w:p w14:paraId="3176209D" w14:textId="77777777" w:rsidR="00A07F82" w:rsidRPr="003B3B49" w:rsidRDefault="00A07F82" w:rsidP="00A07F82">
      <w:pPr>
        <w:pStyle w:val="Heading5"/>
        <w:rPr>
          <w:lang w:eastAsia="ko-KR"/>
        </w:rPr>
      </w:pPr>
      <w:r w:rsidRPr="003B3B49">
        <w:rPr>
          <w:lang w:eastAsia="ko-KR"/>
        </w:rPr>
        <w:t>13.4.1.3.3</w:t>
      </w:r>
      <w:r w:rsidRPr="003B3B49">
        <w:rPr>
          <w:lang w:eastAsia="ko-KR"/>
        </w:rPr>
        <w:tab/>
        <w:t>Minimum conformance requirements</w:t>
      </w:r>
    </w:p>
    <w:p w14:paraId="1BCDED18" w14:textId="0264D2AA" w:rsidR="00A07F82" w:rsidRPr="003B3B49" w:rsidRDefault="00A07F82" w:rsidP="00A07F82">
      <w:r w:rsidRPr="003B3B49">
        <w:t xml:space="preserve">The UE initial transmission timing error shall be less than or equal to </w:t>
      </w:r>
      <w:r w:rsidRPr="003B3B49">
        <w:sym w:font="Symbol" w:char="F0B1"/>
      </w:r>
      <w:r w:rsidRPr="003B3B49">
        <w:t>T</w:t>
      </w:r>
      <w:r w:rsidRPr="003B3B49">
        <w:rPr>
          <w:vertAlign w:val="subscript"/>
        </w:rPr>
        <w:t>e</w:t>
      </w:r>
      <w:r w:rsidRPr="003B3B49">
        <w:t xml:space="preserve"> where the timing error limit value T</w:t>
      </w:r>
      <w:r w:rsidRPr="003B3B49">
        <w:rPr>
          <w:vertAlign w:val="subscript"/>
        </w:rPr>
        <w:t>e</w:t>
      </w:r>
      <w:r w:rsidRPr="003B3B49">
        <w:t xml:space="preserve"> is specified in 3GPP TS 36.133 [4] clause 7.20A and shown in Table 13.4.1.3.3-1. This requirement applies when it is the first transmission in a DRX cycle or the first transmission in a repetition period (R&gt;1) for NPUSCH and NPRACH, the first transmission after an uplink transmission gap in a repetition period (R&gt;1) for NPUSCH and NPRACH transmission, or it is the transmission on PUR. The reference point for the UE initial transmit timing control requirement shall be the downlink timing of the serving NB-IoT cell minus </w:t>
      </w:r>
      <m:oMath>
        <m:d>
          <m:dPr>
            <m:ctrlPr>
              <w:ins w:id="233" w:author="5773" w:date="2023-09-08T14:31:00Z">
                <w:rPr>
                  <w:rFonts w:ascii="Cambria Math" w:hAnsi="Cambria Math"/>
                  <w:i/>
                </w:rPr>
              </w:ins>
            </m:ctrlPr>
          </m:dPr>
          <m:e>
            <m:sSub>
              <m:sSubPr>
                <m:ctrlPr>
                  <w:ins w:id="234" w:author="5773" w:date="2023-09-08T14:31:00Z">
                    <w:rPr>
                      <w:rFonts w:ascii="Cambria Math" w:hAnsi="Cambria Math"/>
                      <w:i/>
                    </w:rPr>
                  </w:ins>
                </m:ctrlPr>
              </m:sSubPr>
              <m:e>
                <m:r>
                  <w:ins w:id="235" w:author="5773" w:date="2023-09-08T14:31:00Z">
                    <w:rPr>
                      <w:rFonts w:ascii="Cambria Math" w:hAnsi="Cambria Math"/>
                    </w:rPr>
                    <m:t>N</m:t>
                  </w:ins>
                </m:r>
              </m:e>
              <m:sub>
                <m:r>
                  <w:ins w:id="236" w:author="5773" w:date="2023-09-08T14:31:00Z">
                    <w:rPr>
                      <w:rFonts w:ascii="Cambria Math" w:hAnsi="Cambria Math"/>
                    </w:rPr>
                    <m:t>TA_Ref</m:t>
                  </w:ins>
                </m:r>
              </m:sub>
            </m:sSub>
            <m:r>
              <w:ins w:id="237" w:author="5773" w:date="2023-09-08T14:31:00Z">
                <w:rPr>
                  <w:rFonts w:ascii="Cambria Math" w:hAnsi="Cambria Math"/>
                </w:rPr>
                <m:t>+</m:t>
              </w:ins>
            </m:r>
            <m:sSub>
              <m:sSubPr>
                <m:ctrlPr>
                  <w:ins w:id="238" w:author="5773" w:date="2023-09-08T14:31:00Z">
                    <w:rPr>
                      <w:rFonts w:ascii="Cambria Math" w:hAnsi="Cambria Math"/>
                      <w:i/>
                    </w:rPr>
                  </w:ins>
                </m:ctrlPr>
              </m:sSubPr>
              <m:e>
                <m:r>
                  <w:ins w:id="239" w:author="5773" w:date="2023-09-08T14:31:00Z">
                    <w:rPr>
                      <w:rFonts w:ascii="Cambria Math" w:hAnsi="Cambria Math"/>
                    </w:rPr>
                    <m:t>N</m:t>
                  </w:ins>
                </m:r>
              </m:e>
              <m:sub>
                <m:r>
                  <w:ins w:id="240" w:author="5773" w:date="2023-09-08T14:31:00Z">
                    <w:rPr>
                      <w:rFonts w:ascii="Cambria Math" w:hAnsi="Cambria Math"/>
                    </w:rPr>
                    <m:t>TAoffset</m:t>
                  </w:ins>
                </m:r>
              </m:sub>
            </m:sSub>
            <m:r>
              <w:ins w:id="241" w:author="5773" w:date="2023-09-08T14:31:00Z">
                <w:rPr>
                  <w:rFonts w:ascii="Cambria Math" w:hAnsi="Cambria Math"/>
                </w:rPr>
                <m:t>+</m:t>
              </w:ins>
            </m:r>
            <m:sSub>
              <m:sSubPr>
                <m:ctrlPr>
                  <w:ins w:id="242" w:author="5773" w:date="2023-09-08T14:31:00Z">
                    <w:rPr>
                      <w:rFonts w:ascii="Cambria Math" w:hAnsi="Cambria Math"/>
                      <w:i/>
                    </w:rPr>
                  </w:ins>
                </m:ctrlPr>
              </m:sSubPr>
              <m:e>
                <m:r>
                  <w:ins w:id="243" w:author="5773" w:date="2023-09-08T14:31:00Z">
                    <w:rPr>
                      <w:rFonts w:ascii="Cambria Math" w:hAnsi="Cambria Math"/>
                    </w:rPr>
                    <m:t>N</m:t>
                  </w:ins>
                </m:r>
              </m:e>
              <m:sub>
                <m:r>
                  <w:ins w:id="244" w:author="5773" w:date="2023-09-08T14:31:00Z">
                    <w:rPr>
                      <w:rFonts w:ascii="Cambria Math" w:hAnsi="Cambria Math"/>
                    </w:rPr>
                    <m:t>TA,common</m:t>
                  </w:ins>
                </m:r>
              </m:sub>
            </m:sSub>
            <m:r>
              <w:ins w:id="245" w:author="5773" w:date="2023-09-08T14:31:00Z">
                <w:rPr>
                  <w:rFonts w:ascii="Cambria Math" w:hAnsi="Cambria Math"/>
                </w:rPr>
                <m:t>+</m:t>
              </w:ins>
            </m:r>
            <m:sSub>
              <m:sSubPr>
                <m:ctrlPr>
                  <w:ins w:id="246" w:author="5773" w:date="2023-09-08T14:31:00Z">
                    <w:rPr>
                      <w:rFonts w:ascii="Cambria Math" w:hAnsi="Cambria Math"/>
                      <w:i/>
                    </w:rPr>
                  </w:ins>
                </m:ctrlPr>
              </m:sSubPr>
              <m:e>
                <m:r>
                  <w:ins w:id="247" w:author="5773" w:date="2023-09-08T14:31:00Z">
                    <w:rPr>
                      <w:rFonts w:ascii="Cambria Math" w:hAnsi="Cambria Math"/>
                    </w:rPr>
                    <m:t>N</m:t>
                  </w:ins>
                </m:r>
              </m:e>
              <m:sub>
                <m:r>
                  <w:ins w:id="248" w:author="5773" w:date="2023-09-08T14:31:00Z">
                    <w:rPr>
                      <w:rFonts w:ascii="Cambria Math" w:hAnsi="Cambria Math"/>
                    </w:rPr>
                    <m:t>TA, UE-specific</m:t>
                  </w:ins>
                </m:r>
              </m:sub>
            </m:sSub>
          </m:e>
        </m:d>
        <m:r>
          <w:ins w:id="249" w:author="5773" w:date="2023-09-08T14:31:00Z">
            <w:rPr>
              <w:rFonts w:ascii="Cambria Math" w:hAnsi="Cambria Math"/>
            </w:rPr>
            <m:t>×</m:t>
          </w:ins>
        </m:r>
        <m:sSub>
          <m:sSubPr>
            <m:ctrlPr>
              <w:ins w:id="250" w:author="5773" w:date="2023-09-08T14:31:00Z">
                <w:rPr>
                  <w:rFonts w:ascii="Cambria Math" w:hAnsi="Cambria Math"/>
                  <w:i/>
                </w:rPr>
              </w:ins>
            </m:ctrlPr>
          </m:sSubPr>
          <m:e>
            <m:r>
              <w:ins w:id="251" w:author="5773" w:date="2023-09-08T14:31:00Z">
                <w:rPr>
                  <w:rFonts w:ascii="Cambria Math" w:hAnsi="Cambria Math"/>
                </w:rPr>
                <m:t>T</m:t>
              </w:ins>
            </m:r>
          </m:e>
          <m:sub>
            <m:r>
              <w:ins w:id="252" w:author="5773" w:date="2023-09-08T14:31:00Z">
                <w:rPr>
                  <w:rFonts w:ascii="Cambria Math" w:hAnsi="Cambria Math"/>
                </w:rPr>
                <m:t>s</m:t>
              </w:ins>
            </m:r>
          </m:sub>
        </m:sSub>
      </m:oMath>
      <w:r w:rsidRPr="003B3B49">
        <w:t xml:space="preserve">. The downlink timing is defined as the time when the first detected path (in time) of the corresponding downlink frame is received from the serving NB-IoT cell. </w:t>
      </w:r>
      <w:r w:rsidRPr="003B3B49">
        <w:rPr>
          <w:i/>
        </w:rPr>
        <w:t>N</w:t>
      </w:r>
      <w:r w:rsidRPr="003B3B49">
        <w:rPr>
          <w:vertAlign w:val="subscript"/>
        </w:rPr>
        <w:t>TA_Ref</w:t>
      </w:r>
      <w:r w:rsidRPr="003B3B49">
        <w:t xml:space="preserve"> for NPRACH is defined as 0. </w:t>
      </w:r>
      <m:oMath>
        <m:d>
          <m:dPr>
            <m:ctrlPr>
              <w:ins w:id="253" w:author="5773" w:date="2023-09-08T14:31:00Z">
                <w:rPr>
                  <w:rFonts w:ascii="Cambria Math" w:hAnsi="Cambria Math"/>
                  <w:i/>
                </w:rPr>
              </w:ins>
            </m:ctrlPr>
          </m:dPr>
          <m:e>
            <m:sSub>
              <m:sSubPr>
                <m:ctrlPr>
                  <w:ins w:id="254" w:author="5773" w:date="2023-09-08T14:31:00Z">
                    <w:rPr>
                      <w:rFonts w:ascii="Cambria Math" w:hAnsi="Cambria Math"/>
                      <w:i/>
                    </w:rPr>
                  </w:ins>
                </m:ctrlPr>
              </m:sSubPr>
              <m:e>
                <m:r>
                  <w:ins w:id="255" w:author="5773" w:date="2023-09-08T14:31:00Z">
                    <w:rPr>
                      <w:rFonts w:ascii="Cambria Math" w:hAnsi="Cambria Math"/>
                    </w:rPr>
                    <m:t>N</m:t>
                  </w:ins>
                </m:r>
              </m:e>
              <m:sub>
                <m:r>
                  <w:ins w:id="256" w:author="5773" w:date="2023-09-08T14:31:00Z">
                    <w:rPr>
                      <w:rFonts w:ascii="Cambria Math" w:hAnsi="Cambria Math"/>
                    </w:rPr>
                    <m:t>TA_Ref</m:t>
                  </w:ins>
                </m:r>
              </m:sub>
            </m:sSub>
            <m:r>
              <w:ins w:id="257" w:author="5773" w:date="2023-09-08T14:31:00Z">
                <w:rPr>
                  <w:rFonts w:ascii="Cambria Math" w:hAnsi="Cambria Math"/>
                </w:rPr>
                <m:t>+</m:t>
              </w:ins>
            </m:r>
            <m:sSub>
              <m:sSubPr>
                <m:ctrlPr>
                  <w:ins w:id="258" w:author="5773" w:date="2023-09-08T14:31:00Z">
                    <w:rPr>
                      <w:rFonts w:ascii="Cambria Math" w:hAnsi="Cambria Math"/>
                      <w:i/>
                    </w:rPr>
                  </w:ins>
                </m:ctrlPr>
              </m:sSubPr>
              <m:e>
                <m:r>
                  <w:ins w:id="259" w:author="5773" w:date="2023-09-08T14:31:00Z">
                    <w:rPr>
                      <w:rFonts w:ascii="Cambria Math" w:hAnsi="Cambria Math"/>
                    </w:rPr>
                    <m:t>N</m:t>
                  </w:ins>
                </m:r>
              </m:e>
              <m:sub>
                <m:r>
                  <w:ins w:id="260" w:author="5773" w:date="2023-09-08T14:31:00Z">
                    <w:rPr>
                      <w:rFonts w:ascii="Cambria Math" w:hAnsi="Cambria Math"/>
                    </w:rPr>
                    <m:t>TAoffset</m:t>
                  </w:ins>
                </m:r>
              </m:sub>
            </m:sSub>
            <m:r>
              <w:ins w:id="261" w:author="5773" w:date="2023-09-08T14:31:00Z">
                <w:rPr>
                  <w:rFonts w:ascii="Cambria Math" w:hAnsi="Cambria Math"/>
                </w:rPr>
                <m:t>+</m:t>
              </w:ins>
            </m:r>
            <m:sSub>
              <m:sSubPr>
                <m:ctrlPr>
                  <w:ins w:id="262" w:author="5773" w:date="2023-09-08T14:31:00Z">
                    <w:rPr>
                      <w:rFonts w:ascii="Cambria Math" w:hAnsi="Cambria Math"/>
                      <w:i/>
                    </w:rPr>
                  </w:ins>
                </m:ctrlPr>
              </m:sSubPr>
              <m:e>
                <m:r>
                  <w:ins w:id="263" w:author="5773" w:date="2023-09-08T14:31:00Z">
                    <w:rPr>
                      <w:rFonts w:ascii="Cambria Math" w:hAnsi="Cambria Math"/>
                    </w:rPr>
                    <m:t>N</m:t>
                  </w:ins>
                </m:r>
              </m:e>
              <m:sub>
                <m:r>
                  <w:ins w:id="264" w:author="5773" w:date="2023-09-08T14:31:00Z">
                    <w:rPr>
                      <w:rFonts w:ascii="Cambria Math" w:hAnsi="Cambria Math"/>
                    </w:rPr>
                    <m:t>TA,common</m:t>
                  </w:ins>
                </m:r>
              </m:sub>
            </m:sSub>
            <m:r>
              <w:ins w:id="265" w:author="5773" w:date="2023-09-08T14:31:00Z">
                <w:rPr>
                  <w:rFonts w:ascii="Cambria Math" w:hAnsi="Cambria Math"/>
                </w:rPr>
                <m:t>+</m:t>
              </w:ins>
            </m:r>
            <m:sSub>
              <m:sSubPr>
                <m:ctrlPr>
                  <w:ins w:id="266" w:author="5773" w:date="2023-09-08T14:31:00Z">
                    <w:rPr>
                      <w:rFonts w:ascii="Cambria Math" w:hAnsi="Cambria Math"/>
                      <w:i/>
                    </w:rPr>
                  </w:ins>
                </m:ctrlPr>
              </m:sSubPr>
              <m:e>
                <m:r>
                  <w:ins w:id="267" w:author="5773" w:date="2023-09-08T14:31:00Z">
                    <w:rPr>
                      <w:rFonts w:ascii="Cambria Math" w:hAnsi="Cambria Math"/>
                    </w:rPr>
                    <m:t>N</m:t>
                  </w:ins>
                </m:r>
              </m:e>
              <m:sub>
                <m:r>
                  <w:ins w:id="268" w:author="5773" w:date="2023-09-08T14:31:00Z">
                    <w:rPr>
                      <w:rFonts w:ascii="Cambria Math" w:hAnsi="Cambria Math"/>
                    </w:rPr>
                    <m:t>TA, UE-specific</m:t>
                  </w:ins>
                </m:r>
              </m:sub>
            </m:sSub>
          </m:e>
        </m:d>
      </m:oMath>
      <w:r w:rsidRPr="003B3B49">
        <w:t xml:space="preserve"> (in </w:t>
      </w:r>
      <w:r w:rsidRPr="003B3B49">
        <w:rPr>
          <w:i/>
        </w:rPr>
        <w:t>T</w:t>
      </w:r>
      <w:r w:rsidRPr="003B3B49">
        <w:rPr>
          <w:i/>
          <w:vertAlign w:val="subscript"/>
        </w:rPr>
        <w:t>s</w:t>
      </w:r>
      <w:r w:rsidRPr="003B3B49">
        <w:t xml:space="preserve"> units) for other channels is the difference between UE transmission timing and the Downlink timing immediately after when the last timing advance in 3GPP TS 36.133</w:t>
      </w:r>
      <w:r w:rsidRPr="003B3B49">
        <w:rPr>
          <w:lang w:eastAsia="zh-CN"/>
        </w:rPr>
        <w:t xml:space="preserve"> </w:t>
      </w:r>
      <w:r w:rsidRPr="003B3B49">
        <w:t xml:space="preserve">clause 7.22A was applied. </w:t>
      </w:r>
      <w:r w:rsidRPr="003B3B49">
        <w:rPr>
          <w:i/>
        </w:rPr>
        <w:t>N</w:t>
      </w:r>
      <w:r w:rsidRPr="003B3B49">
        <w:rPr>
          <w:vertAlign w:val="subscript"/>
        </w:rPr>
        <w:t xml:space="preserve">TA_Ref </w:t>
      </w:r>
      <w:r w:rsidRPr="003B3B49">
        <w:t>for other channels is not changed until next timing advance is received.</w:t>
      </w:r>
    </w:p>
    <w:p w14:paraId="460D8530" w14:textId="77777777" w:rsidR="00A07F82" w:rsidRPr="003B3B49" w:rsidRDefault="00A07F82" w:rsidP="00A07F82">
      <w:pPr>
        <w:pStyle w:val="TH"/>
      </w:pPr>
      <w:r w:rsidRPr="003B3B49">
        <w:rPr>
          <w:snapToGrid w:val="0"/>
        </w:rPr>
        <w:t>Table 13.4.1.3.3-1: T</w:t>
      </w:r>
      <w:r w:rsidRPr="003B3B49">
        <w:rPr>
          <w:snapToGrid w:val="0"/>
          <w:vertAlign w:val="subscript"/>
        </w:rPr>
        <w:t>e</w:t>
      </w:r>
      <w:r w:rsidRPr="003B3B49">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6"/>
        <w:gridCol w:w="3190"/>
      </w:tblGrid>
      <w:tr w:rsidR="00A07F82" w:rsidRPr="003B3B49" w14:paraId="6BFF0C28" w14:textId="77777777" w:rsidTr="00194164">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FBB699E" w14:textId="77777777" w:rsidR="00A07F82" w:rsidRPr="003B3B49" w:rsidRDefault="00A07F82" w:rsidP="00194164">
            <w:pPr>
              <w:pStyle w:val="TAH"/>
              <w:rPr>
                <w:rFonts w:cs="Arial"/>
              </w:rPr>
            </w:pPr>
            <w:r w:rsidRPr="003B3B49">
              <w:rPr>
                <w:rFonts w:cs="Arial"/>
              </w:rPr>
              <w:t>Downlink Bandwidth (MHz)</w:t>
            </w:r>
          </w:p>
        </w:tc>
        <w:tc>
          <w:tcPr>
            <w:tcW w:w="2604" w:type="pct"/>
            <w:tcBorders>
              <w:top w:val="single" w:sz="4" w:space="0" w:color="auto"/>
              <w:left w:val="single" w:sz="4" w:space="0" w:color="auto"/>
              <w:bottom w:val="single" w:sz="4" w:space="0" w:color="auto"/>
              <w:right w:val="single" w:sz="4" w:space="0" w:color="auto"/>
            </w:tcBorders>
            <w:hideMark/>
          </w:tcPr>
          <w:p w14:paraId="23CF8A72" w14:textId="77777777" w:rsidR="00A07F82" w:rsidRPr="003B3B49" w:rsidRDefault="00A07F82" w:rsidP="00194164">
            <w:pPr>
              <w:pStyle w:val="TAH"/>
              <w:rPr>
                <w:rFonts w:cs="Arial"/>
              </w:rPr>
            </w:pPr>
            <w:r w:rsidRPr="003B3B49">
              <w:rPr>
                <w:rFonts w:cs="Arial"/>
              </w:rPr>
              <w:t>T</w:t>
            </w:r>
            <w:r w:rsidRPr="003B3B49">
              <w:rPr>
                <w:rFonts w:cs="Arial"/>
                <w:vertAlign w:val="subscript"/>
              </w:rPr>
              <w:t>e_</w:t>
            </w:r>
          </w:p>
        </w:tc>
      </w:tr>
      <w:tr w:rsidR="00A07F82" w:rsidRPr="003B3B49" w14:paraId="1BF6CBD3" w14:textId="77777777" w:rsidTr="00194164">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32824515" w14:textId="77777777" w:rsidR="00A07F82" w:rsidRPr="003B3B49" w:rsidRDefault="00A07F82" w:rsidP="00194164">
            <w:pPr>
              <w:pStyle w:val="TAC"/>
              <w:rPr>
                <w:rFonts w:cs="Arial"/>
                <w:lang w:eastAsia="zh-CN"/>
              </w:rPr>
            </w:pPr>
            <w:r w:rsidRPr="003B3B49">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4AA0F57E" w14:textId="0548352F" w:rsidR="00A07F82" w:rsidRPr="003B3B49" w:rsidRDefault="00A07F82" w:rsidP="00194164">
            <w:pPr>
              <w:pStyle w:val="TAC"/>
              <w:rPr>
                <w:rFonts w:cs="Arial"/>
                <w:vertAlign w:val="superscript"/>
              </w:rPr>
            </w:pPr>
            <w:r w:rsidRPr="003B3B49">
              <w:rPr>
                <w:rFonts w:cs="Arial"/>
              </w:rPr>
              <w:t>[97</w:t>
            </w:r>
            <w:ins w:id="269" w:author="Karajani Bledar (1CD2)" w:date="2023-11-15T11:33:00Z">
              <w:r w:rsidR="005D1634" w:rsidRPr="005D1634">
                <w:rPr>
                  <w:highlight w:val="cyan"/>
                </w:rPr>
                <w:t>–</w:t>
              </w:r>
            </w:ins>
            <w:ins w:id="270" w:author="Karajani Bledar (1CD2)" w:date="2023-11-15T11:32:00Z">
              <w:r w:rsidR="005D1634" w:rsidRPr="005D1634">
                <w:rPr>
                  <w:highlight w:val="cyan"/>
                </w:rPr>
                <w:t xml:space="preserve"> T</w:t>
              </w:r>
            </w:ins>
            <w:ins w:id="271" w:author="Karajani Bledar (1CD2)" w:date="2023-11-15T11:33:00Z">
              <w:r w:rsidR="005D1634" w:rsidRPr="005D1634">
                <w:rPr>
                  <w:highlight w:val="cyan"/>
                  <w:vertAlign w:val="subscript"/>
                </w:rPr>
                <w:t>GNSS_m</w:t>
              </w:r>
            </w:ins>
            <w:ins w:id="272" w:author="Karajani Bledar (1CD2)" w:date="2023-11-15T11:32:00Z">
              <w:r w:rsidR="005D1634" w:rsidRPr="005D1634">
                <w:rPr>
                  <w:highlight w:val="cyan"/>
                  <w:vertAlign w:val="subscript"/>
                </w:rPr>
                <w:t>argin</w:t>
              </w:r>
            </w:ins>
            <w:r w:rsidRPr="003B3B49">
              <w:rPr>
                <w:rFonts w:cs="Arial"/>
              </w:rPr>
              <w:t>]*T</w:t>
            </w:r>
            <w:r w:rsidRPr="003B3B49">
              <w:rPr>
                <w:rFonts w:cs="Arial"/>
                <w:vertAlign w:val="subscript"/>
              </w:rPr>
              <w:t>S</w:t>
            </w:r>
          </w:p>
        </w:tc>
      </w:tr>
      <w:tr w:rsidR="00A07F82" w:rsidRPr="003B3B49" w14:paraId="2FC784F3" w14:textId="77777777" w:rsidTr="0019416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5F62A74" w14:textId="77777777" w:rsidR="00A07F82" w:rsidRPr="003B3B49" w:rsidRDefault="00A07F82" w:rsidP="00194164">
            <w:pPr>
              <w:pStyle w:val="TAN"/>
              <w:rPr>
                <w:rFonts w:cs="Arial"/>
              </w:rPr>
            </w:pPr>
            <w:r w:rsidRPr="003B3B49">
              <w:rPr>
                <w:rFonts w:cs="Arial"/>
              </w:rPr>
              <w:t>Note 1:</w:t>
            </w:r>
            <w:r w:rsidRPr="003B3B49">
              <w:rPr>
                <w:rFonts w:cs="Arial"/>
              </w:rPr>
              <w:tab/>
              <w:t>T</w:t>
            </w:r>
            <w:r w:rsidRPr="003B3B49">
              <w:rPr>
                <w:rFonts w:cs="Arial"/>
                <w:vertAlign w:val="subscript"/>
              </w:rPr>
              <w:t>S</w:t>
            </w:r>
            <w:r w:rsidRPr="003B3B49">
              <w:rPr>
                <w:rFonts w:cs="Arial"/>
              </w:rPr>
              <w:t xml:space="preserve"> is the basic timing unit defined in 3GPP TS 36.211 [9]</w:t>
            </w:r>
          </w:p>
        </w:tc>
      </w:tr>
    </w:tbl>
    <w:p w14:paraId="14442BD5" w14:textId="6A6BB038" w:rsidR="00A07F82" w:rsidRDefault="00A07F82" w:rsidP="00A07F82">
      <w:pPr>
        <w:rPr>
          <w:lang w:eastAsia="ko-KR"/>
        </w:rPr>
      </w:pPr>
    </w:p>
    <w:p w14:paraId="405443C3" w14:textId="1922B649" w:rsidR="005D1634" w:rsidRPr="003B3B49" w:rsidRDefault="005D1634" w:rsidP="005D1634">
      <w:pPr>
        <w:pStyle w:val="B1"/>
      </w:pPr>
      <w:ins w:id="273" w:author="Karajani Bledar (1CD2)" w:date="2023-11-15T11:44:00Z">
        <w:r w:rsidRPr="005D1634">
          <w:rPr>
            <w:highlight w:val="cyan"/>
          </w:rPr>
          <w:t>T</w:t>
        </w:r>
        <w:r w:rsidRPr="005D1634">
          <w:rPr>
            <w:highlight w:val="cyan"/>
            <w:vertAlign w:val="subscript"/>
          </w:rPr>
          <w:t>GNSS_margin</w:t>
        </w:r>
        <w:r w:rsidRPr="005D1634">
          <w:rPr>
            <w:highlight w:val="cyan"/>
          </w:rPr>
          <w:t xml:space="preserve"> is the margin for the GNSS position definition error considered in the core requirement, which needs to be substracted for the test requirement, due to the usuage of AT commands in the test. </w:t>
        </w:r>
        <w:r w:rsidRPr="005D1634">
          <w:rPr>
            <w:highlight w:val="cyan"/>
          </w:rPr>
          <w:br/>
        </w:r>
        <w:proofErr w:type="spellStart"/>
        <w:r w:rsidRPr="005D1634">
          <w:rPr>
            <w:highlight w:val="cyan"/>
          </w:rPr>
          <w:t>T</w:t>
        </w:r>
        <w:r w:rsidRPr="005D1634">
          <w:rPr>
            <w:highlight w:val="cyan"/>
            <w:vertAlign w:val="subscript"/>
          </w:rPr>
          <w:t>GNSS_margin</w:t>
        </w:r>
        <w:proofErr w:type="spellEnd"/>
        <w:r w:rsidRPr="005D1634">
          <w:rPr>
            <w:highlight w:val="cyan"/>
          </w:rPr>
          <w:t xml:space="preserve"> =</w:t>
        </w:r>
        <w:r w:rsidRPr="005D1634">
          <w:rPr>
            <w:rFonts w:eastAsia="SimSun"/>
            <w:highlight w:val="cyan"/>
          </w:rPr>
          <w:t xml:space="preserve"> </w:t>
        </w:r>
      </w:ins>
      <w:r w:rsidR="00772139">
        <w:rPr>
          <w:rFonts w:eastAsia="SimSun"/>
          <w:highlight w:val="cyan"/>
        </w:rPr>
        <w:t>[5.12]</w:t>
      </w:r>
      <w:ins w:id="274" w:author="Karajani Bledar (1CD2)" w:date="2023-11-15T11:44:00Z">
        <w:r w:rsidRPr="005D1634">
          <w:rPr>
            <w:rFonts w:eastAsia="SimSun"/>
            <w:highlight w:val="cyan"/>
          </w:rPr>
          <w:sym w:font="Symbol" w:char="F0B4"/>
        </w:r>
        <w:r w:rsidRPr="005D1634">
          <w:rPr>
            <w:rFonts w:eastAsia="SimSun"/>
            <w:highlight w:val="cyan"/>
          </w:rPr>
          <w:t>T</w:t>
        </w:r>
        <w:r w:rsidRPr="005D1634">
          <w:rPr>
            <w:rFonts w:eastAsia="SimSun"/>
            <w:highlight w:val="cyan"/>
            <w:vertAlign w:val="subscript"/>
          </w:rPr>
          <w:t>S</w:t>
        </w:r>
      </w:ins>
    </w:p>
    <w:p w14:paraId="16523DC8" w14:textId="77777777" w:rsidR="00A07F82" w:rsidRPr="003B3B49" w:rsidRDefault="00A07F82" w:rsidP="00A07F82">
      <w:r w:rsidRPr="003B3B49">
        <w:t>When it is not the first transmission in a DRX cycle or there is no DRX cycle, and when it is the transmission for NPUSCH the UE shall, when no repetitions are configured on the uplink or the repetition period is R=1, be capable of changing the transmission timing according to the received downlink frame of the serving NB-IoT cell except when the timing advance in 3GPP TS 36.133 clause 7.22A is applied such that the UE transmission timing error shall be less than or equal to ±T</w:t>
      </w:r>
      <w:r w:rsidRPr="003B3B49">
        <w:rPr>
          <w:vertAlign w:val="subscript"/>
        </w:rPr>
        <w:t>e</w:t>
      </w:r>
      <w:r w:rsidRPr="003B3B49">
        <w:t>, where the timing error limit value T</w:t>
      </w:r>
      <w:r w:rsidRPr="003B3B49">
        <w:rPr>
          <w:vertAlign w:val="subscript"/>
        </w:rPr>
        <w:t>e</w:t>
      </w:r>
      <w:r w:rsidRPr="003B3B49">
        <w:t xml:space="preserve"> is specified in table 13.4.1.3.3-1.</w:t>
      </w:r>
    </w:p>
    <w:p w14:paraId="6C18EC5B" w14:textId="77777777" w:rsidR="00A07F82" w:rsidRPr="003B3B49" w:rsidRDefault="00A07F82" w:rsidP="00A07F82">
      <w:r w:rsidRPr="003B3B49">
        <w:t>When no repetition period is configured, or the configured repetition period is R=1, all adjustments made to the UE uplink timing shall follow these rules:</w:t>
      </w:r>
    </w:p>
    <w:p w14:paraId="133062EF" w14:textId="4B04296C" w:rsidR="00A07F82" w:rsidRPr="003B3B49" w:rsidRDefault="00A07F82" w:rsidP="00A07F82">
      <w:pPr>
        <w:pStyle w:val="B1"/>
      </w:pPr>
      <w:r w:rsidRPr="003B3B49">
        <w:t>1)</w:t>
      </w:r>
      <w:r w:rsidRPr="003B3B49">
        <w:tab/>
        <w:t xml:space="preserve">The maximum amount of the magnitude of the timing change, apart from a change of </w:t>
      </w:r>
      <m:oMath>
        <m:sSub>
          <m:sSubPr>
            <m:ctrlPr>
              <w:ins w:id="275" w:author="5773" w:date="2023-09-08T14:31:00Z">
                <w:rPr>
                  <w:rFonts w:ascii="Cambria Math" w:hAnsi="Cambria Math"/>
                  <w:i/>
                </w:rPr>
              </w:ins>
            </m:ctrlPr>
          </m:sSubPr>
          <m:e>
            <m:r>
              <w:ins w:id="276" w:author="5773" w:date="2023-09-08T14:31:00Z">
                <w:rPr>
                  <w:rFonts w:ascii="Cambria Math" w:hAnsi="Cambria Math"/>
                </w:rPr>
                <m:t>N</m:t>
              </w:ins>
            </m:r>
          </m:e>
          <m:sub>
            <m:r>
              <w:ins w:id="277" w:author="5773" w:date="2023-09-08T14:31:00Z">
                <w:rPr>
                  <w:rFonts w:ascii="Cambria Math" w:hAnsi="Cambria Math"/>
                </w:rPr>
                <m:t>TA, UE-specific</m:t>
              </w:ins>
            </m:r>
          </m:sub>
        </m:sSub>
      </m:oMath>
      <w:r w:rsidRPr="003B3B49">
        <w:t xml:space="preserve"> due to satellite position update and </w:t>
      </w:r>
      <m:oMath>
        <m:sSub>
          <m:sSubPr>
            <m:ctrlPr>
              <w:ins w:id="278" w:author="5773" w:date="2023-09-08T14:31:00Z">
                <w:rPr>
                  <w:rFonts w:ascii="Cambria Math" w:hAnsi="Cambria Math"/>
                  <w:i/>
                </w:rPr>
              </w:ins>
            </m:ctrlPr>
          </m:sSubPr>
          <m:e>
            <m:r>
              <w:ins w:id="279" w:author="5773" w:date="2023-09-08T14:31:00Z">
                <w:rPr>
                  <w:rFonts w:ascii="Cambria Math" w:hAnsi="Cambria Math"/>
                </w:rPr>
                <m:t>N</m:t>
              </w:ins>
            </m:r>
          </m:e>
          <m:sub>
            <m:r>
              <w:ins w:id="280" w:author="5773" w:date="2023-09-08T14:31:00Z">
                <w:rPr>
                  <w:rFonts w:ascii="Cambria Math" w:hAnsi="Cambria Math"/>
                </w:rPr>
                <m:t>TA,common</m:t>
              </w:ins>
            </m:r>
          </m:sub>
        </m:sSub>
      </m:oMath>
      <w:r w:rsidRPr="003B3B49">
        <w:t xml:space="preserve"> between the previous transmission and the current transmission, in one adjustment shall be [58.33]*T</w:t>
      </w:r>
      <w:r w:rsidRPr="003B3B49">
        <w:rPr>
          <w:vertAlign w:val="subscript"/>
        </w:rPr>
        <w:t>S</w:t>
      </w:r>
      <w:r w:rsidRPr="003B3B49">
        <w:t xml:space="preserve"> seconds.</w:t>
      </w:r>
    </w:p>
    <w:p w14:paraId="425038AD" w14:textId="12588E87" w:rsidR="00A07F82" w:rsidRPr="003B3B49" w:rsidRDefault="00A07F82" w:rsidP="00A07F82">
      <w:pPr>
        <w:pStyle w:val="B1"/>
      </w:pPr>
      <w:r w:rsidRPr="003B3B49">
        <w:t>2)</w:t>
      </w:r>
      <w:r w:rsidRPr="003B3B49">
        <w:tab/>
        <w:t xml:space="preserve">The minimum aggregate adjustment rate, apart from a change of </w:t>
      </w:r>
      <m:oMath>
        <m:sSub>
          <m:sSubPr>
            <m:ctrlPr>
              <w:ins w:id="281" w:author="5773" w:date="2023-09-08T14:31:00Z">
                <w:rPr>
                  <w:rFonts w:ascii="Cambria Math" w:hAnsi="Cambria Math"/>
                  <w:i/>
                </w:rPr>
              </w:ins>
            </m:ctrlPr>
          </m:sSubPr>
          <m:e>
            <m:r>
              <w:ins w:id="282" w:author="5773" w:date="2023-09-08T14:31:00Z">
                <w:rPr>
                  <w:rFonts w:ascii="Cambria Math" w:hAnsi="Cambria Math"/>
                </w:rPr>
                <m:t>N</m:t>
              </w:ins>
            </m:r>
          </m:e>
          <m:sub>
            <m:r>
              <w:ins w:id="283" w:author="5773" w:date="2023-09-08T14:31:00Z">
                <w:rPr>
                  <w:rFonts w:ascii="Cambria Math" w:hAnsi="Cambria Math"/>
                </w:rPr>
                <m:t>TA, UE-specific</m:t>
              </w:ins>
            </m:r>
          </m:sub>
        </m:sSub>
      </m:oMath>
      <w:r w:rsidRPr="003B3B49">
        <w:t xml:space="preserve"> due to satellite position update and </w:t>
      </w:r>
      <m:oMath>
        <m:sSub>
          <m:sSubPr>
            <m:ctrlPr>
              <w:ins w:id="284" w:author="5773" w:date="2023-09-08T14:31:00Z">
                <w:rPr>
                  <w:rFonts w:ascii="Cambria Math" w:hAnsi="Cambria Math"/>
                  <w:i/>
                </w:rPr>
              </w:ins>
            </m:ctrlPr>
          </m:sSubPr>
          <m:e>
            <m:r>
              <w:ins w:id="285" w:author="5773" w:date="2023-09-08T14:31:00Z">
                <w:rPr>
                  <w:rFonts w:ascii="Cambria Math" w:hAnsi="Cambria Math"/>
                </w:rPr>
                <m:t>N</m:t>
              </w:ins>
            </m:r>
          </m:e>
          <m:sub>
            <m:r>
              <w:ins w:id="286" w:author="5773" w:date="2023-09-08T14:31:00Z">
                <w:rPr>
                  <w:rFonts w:ascii="Cambria Math" w:hAnsi="Cambria Math"/>
                </w:rPr>
                <m:t>TA,common</m:t>
              </w:ins>
            </m:r>
          </m:sub>
        </m:sSub>
      </m:oMath>
      <w:r w:rsidRPr="003B3B49">
        <w:t xml:space="preserve"> between the previous transmission and the current transmission, shall be [7]*T</w:t>
      </w:r>
      <w:r w:rsidRPr="003B3B49">
        <w:rPr>
          <w:vertAlign w:val="subscript"/>
        </w:rPr>
        <w:t>S</w:t>
      </w:r>
      <w:r w:rsidRPr="003B3B49">
        <w:t xml:space="preserve"> per [1]second.</w:t>
      </w:r>
    </w:p>
    <w:p w14:paraId="1A9B1420" w14:textId="770B0CFE" w:rsidR="00A07F82" w:rsidRPr="003B3B49" w:rsidRDefault="00A07F82" w:rsidP="00A07F82">
      <w:pPr>
        <w:pStyle w:val="B1"/>
      </w:pPr>
      <w:r w:rsidRPr="003B3B49">
        <w:t>3)</w:t>
      </w:r>
      <w:r w:rsidRPr="003B3B49">
        <w:tab/>
        <w:t xml:space="preserve">The maximum aggregate adjustment rate, apart from a change of </w:t>
      </w:r>
      <m:oMath>
        <m:sSub>
          <m:sSubPr>
            <m:ctrlPr>
              <w:ins w:id="287" w:author="5773" w:date="2023-09-08T14:31:00Z">
                <w:rPr>
                  <w:rFonts w:ascii="Cambria Math" w:hAnsi="Cambria Math"/>
                  <w:i/>
                </w:rPr>
              </w:ins>
            </m:ctrlPr>
          </m:sSubPr>
          <m:e>
            <m:r>
              <w:ins w:id="288" w:author="5773" w:date="2023-09-08T14:31:00Z">
                <w:rPr>
                  <w:rFonts w:ascii="Cambria Math" w:hAnsi="Cambria Math"/>
                </w:rPr>
                <m:t>N</m:t>
              </w:ins>
            </m:r>
          </m:e>
          <m:sub>
            <m:r>
              <w:ins w:id="289" w:author="5773" w:date="2023-09-08T14:31:00Z">
                <w:rPr>
                  <w:rFonts w:ascii="Cambria Math" w:hAnsi="Cambria Math"/>
                </w:rPr>
                <m:t>TA, UE-specific</m:t>
              </w:ins>
            </m:r>
          </m:sub>
        </m:sSub>
      </m:oMath>
      <w:r w:rsidRPr="003B3B49">
        <w:t xml:space="preserve"> due to satellite position update and </w:t>
      </w:r>
      <m:oMath>
        <m:sSub>
          <m:sSubPr>
            <m:ctrlPr>
              <w:ins w:id="290" w:author="5773" w:date="2023-09-08T14:31:00Z">
                <w:rPr>
                  <w:rFonts w:ascii="Cambria Math" w:hAnsi="Cambria Math"/>
                  <w:i/>
                </w:rPr>
              </w:ins>
            </m:ctrlPr>
          </m:sSubPr>
          <m:e>
            <m:r>
              <w:ins w:id="291" w:author="5773" w:date="2023-09-08T14:31:00Z">
                <w:rPr>
                  <w:rFonts w:ascii="Cambria Math" w:hAnsi="Cambria Math"/>
                </w:rPr>
                <m:t>N</m:t>
              </w:ins>
            </m:r>
          </m:e>
          <m:sub>
            <m:r>
              <w:ins w:id="292" w:author="5773" w:date="2023-09-08T14:31:00Z">
                <w:rPr>
                  <w:rFonts w:ascii="Cambria Math" w:hAnsi="Cambria Math"/>
                </w:rPr>
                <m:t>TA,common</m:t>
              </w:ins>
            </m:r>
          </m:sub>
        </m:sSub>
      </m:oMath>
      <w:r w:rsidRPr="003B3B49">
        <w:t xml:space="preserve"> between the previous transmission and the current transmission, shall be [58.33]*T</w:t>
      </w:r>
      <w:r w:rsidRPr="003B3B49">
        <w:rPr>
          <w:vertAlign w:val="subscript"/>
        </w:rPr>
        <w:t>S</w:t>
      </w:r>
      <w:r w:rsidRPr="003B3B49">
        <w:t xml:space="preserve"> per [200]ms.</w:t>
      </w:r>
    </w:p>
    <w:p w14:paraId="4A5FC9D8" w14:textId="77777777" w:rsidR="00A07F82" w:rsidRPr="003B3B49" w:rsidRDefault="00A07F82" w:rsidP="00A07F82">
      <w:r w:rsidRPr="003B3B49">
        <w:t>when a repetition is configured on the uplink for which R&gt;1, the UE shall not adjust the uplink transmission timing autonomously during an ongoing repetition period other than at initial transmission or at the start of a transmission segment boundary, as defined above.</w:t>
      </w:r>
    </w:p>
    <w:p w14:paraId="57CF427A" w14:textId="77777777" w:rsidR="00A07F82" w:rsidRPr="003B3B49" w:rsidRDefault="00A07F82" w:rsidP="00A07F82">
      <w:r w:rsidRPr="003B3B49">
        <w:t>The normative reference for this requirement is 3GPP TS 36.133 [4] clause 7.</w:t>
      </w:r>
      <w:r w:rsidRPr="003B3B49">
        <w:rPr>
          <w:lang w:eastAsia="zh-CN"/>
        </w:rPr>
        <w:t>20A</w:t>
      </w:r>
      <w:r w:rsidRPr="003B3B49">
        <w:t xml:space="preserve"> and A.13.4.1.</w:t>
      </w:r>
      <w:r w:rsidRPr="003B3B49">
        <w:rPr>
          <w:lang w:eastAsia="zh-CN"/>
        </w:rPr>
        <w:t>3</w:t>
      </w:r>
      <w:r w:rsidRPr="003B3B49">
        <w:t>.</w:t>
      </w:r>
    </w:p>
    <w:p w14:paraId="45362873" w14:textId="77777777" w:rsidR="00A07F82" w:rsidRPr="003B3B49" w:rsidRDefault="00A07F82" w:rsidP="00A07F82">
      <w:pPr>
        <w:pStyle w:val="Heading5"/>
        <w:rPr>
          <w:lang w:eastAsia="ko-KR"/>
        </w:rPr>
      </w:pPr>
      <w:r w:rsidRPr="003B3B49">
        <w:rPr>
          <w:lang w:eastAsia="ko-KR"/>
        </w:rPr>
        <w:t>13.4.1.3.4</w:t>
      </w:r>
      <w:r w:rsidRPr="003B3B49">
        <w:rPr>
          <w:lang w:eastAsia="ko-KR"/>
        </w:rPr>
        <w:tab/>
        <w:t>Test description</w:t>
      </w:r>
    </w:p>
    <w:p w14:paraId="49BA8D5B" w14:textId="0EBC6EBD" w:rsidR="00A07F82" w:rsidRPr="003B3B49" w:rsidRDefault="00A07F82" w:rsidP="00A07F82">
      <w:pPr>
        <w:rPr>
          <w:lang w:eastAsia="zh-CN"/>
        </w:rPr>
      </w:pPr>
      <w:r w:rsidRPr="003B3B49">
        <w:t xml:space="preserve">There is one NB-IoT </w:t>
      </w:r>
      <w:r w:rsidRPr="003B3B49">
        <w:rPr>
          <w:rFonts w:hint="eastAsia"/>
          <w:lang w:eastAsia="zh-CN"/>
        </w:rPr>
        <w:t>SAN</w:t>
      </w:r>
      <w:r w:rsidRPr="003B3B49">
        <w:t xml:space="preserve"> cell (Ncell 1), which is the active cell in the test</w:t>
      </w:r>
      <w:r w:rsidRPr="003B3B49">
        <w:rPr>
          <w:rFonts w:hint="eastAsia"/>
          <w:lang w:eastAsia="zh-CN"/>
        </w:rPr>
        <w:t>.</w:t>
      </w:r>
      <w:r w:rsidRPr="003B3B49">
        <w:rPr>
          <w:lang w:eastAsia="zh-CN"/>
        </w:rPr>
        <w:t xml:space="preserve"> </w:t>
      </w:r>
      <w:r w:rsidRPr="003B3B49">
        <w:rPr>
          <w:rFonts w:eastAsia="SimSun"/>
        </w:rPr>
        <w:t xml:space="preserve">The transmit timing is verified by the UE transmitting NPUSCH. </w:t>
      </w:r>
      <w:del w:id="293" w:author="Karajani Bledar (1CD2)" w:date="2023-11-03T17:36:00Z">
        <w:r w:rsidRPr="003B3B49" w:rsidDel="00FD5918">
          <w:delText xml:space="preserve">During the test, how to get UE location is TBD. </w:delText>
        </w:r>
      </w:del>
      <w:r w:rsidRPr="003B3B49">
        <w:t>The UE shall be provided with the valid information about the SAN serving cells before the test.</w:t>
      </w:r>
    </w:p>
    <w:p w14:paraId="14CDC423" w14:textId="77777777" w:rsidR="00A07F82" w:rsidRPr="003B3B49" w:rsidRDefault="00A07F82" w:rsidP="00A07F82">
      <w:pPr>
        <w:pStyle w:val="H6"/>
      </w:pPr>
      <w:r w:rsidRPr="003B3B49">
        <w:t>13.4.1.3.4.1</w:t>
      </w:r>
      <w:r w:rsidRPr="003B3B49">
        <w:tab/>
        <w:t>Initial conditions</w:t>
      </w:r>
    </w:p>
    <w:p w14:paraId="34EA31A8" w14:textId="77777777" w:rsidR="00A07F82" w:rsidRPr="003B3B49" w:rsidRDefault="00A07F82" w:rsidP="00A07F82">
      <w:r w:rsidRPr="003B3B49">
        <w:t xml:space="preserve">Test Environment: Normal, as defined in 3GPP TS 36.508 [7] clause </w:t>
      </w:r>
      <w:r w:rsidRPr="003B3B49">
        <w:rPr>
          <w:lang w:eastAsia="zh-CN"/>
        </w:rPr>
        <w:t>8.1</w:t>
      </w:r>
      <w:r w:rsidRPr="003B3B49">
        <w:t>.1.</w:t>
      </w:r>
    </w:p>
    <w:p w14:paraId="177FC3B0" w14:textId="77777777" w:rsidR="00A07F82" w:rsidRPr="003B3B49" w:rsidRDefault="00A07F82" w:rsidP="00A07F82">
      <w:r w:rsidRPr="003B3B49">
        <w:t>Frequencies to be tested:</w:t>
      </w:r>
      <w:r w:rsidRPr="003B3B49">
        <w:rPr>
          <w:lang w:eastAsia="zh-CN"/>
        </w:rPr>
        <w:t xml:space="preserve"> According to Annex E table Annex E-4 and 3GPP TS 36.508 [7] clauses 8.1.3 and 8.1.4.2</w:t>
      </w:r>
      <w:r w:rsidRPr="003B3B49">
        <w:t>.</w:t>
      </w:r>
    </w:p>
    <w:p w14:paraId="1B82FF9F" w14:textId="77777777" w:rsidR="00A07F82" w:rsidRPr="003B3B49" w:rsidRDefault="00A07F82" w:rsidP="00A07F82">
      <w:r w:rsidRPr="003B3B49">
        <w:t xml:space="preserve">Channel Bandwidth to be tested: </w:t>
      </w:r>
      <w:r w:rsidRPr="003B3B49">
        <w:rPr>
          <w:lang w:eastAsia="zh-CN"/>
        </w:rPr>
        <w:t>200</w:t>
      </w:r>
      <w:r w:rsidRPr="003B3B49">
        <w:t xml:space="preserve"> </w:t>
      </w:r>
      <w:r w:rsidRPr="003B3B49">
        <w:rPr>
          <w:lang w:eastAsia="zh-CN"/>
        </w:rPr>
        <w:t>K</w:t>
      </w:r>
      <w:r w:rsidRPr="003B3B49">
        <w:t>Hz as defined in 3GPP TS 36.508 [7] clause 8.1.3.1.</w:t>
      </w:r>
    </w:p>
    <w:p w14:paraId="0B953195" w14:textId="77777777" w:rsidR="00A07F82" w:rsidRPr="003B3B49" w:rsidRDefault="00A07F82" w:rsidP="00A07F82">
      <w:pPr>
        <w:pStyle w:val="B1"/>
      </w:pPr>
      <w:r w:rsidRPr="003B3B49">
        <w:t>1.</w:t>
      </w:r>
      <w:r w:rsidRPr="003B3B49">
        <w:tab/>
      </w:r>
      <w:r w:rsidRPr="003B3B49">
        <w:rPr>
          <w:lang w:eastAsia="zh-CN"/>
        </w:rPr>
        <w:t xml:space="preserve">Connection diagram </w:t>
      </w:r>
      <w:r w:rsidRPr="003B3B49">
        <w:t>is TBD.</w:t>
      </w:r>
    </w:p>
    <w:p w14:paraId="759BEB28" w14:textId="77777777" w:rsidR="00A07F82" w:rsidRPr="003B3B49" w:rsidRDefault="00A07F82" w:rsidP="00A07F82">
      <w:pPr>
        <w:pStyle w:val="B1"/>
      </w:pPr>
      <w:r w:rsidRPr="003B3B49">
        <w:t>2.</w:t>
      </w:r>
      <w:r w:rsidRPr="003B3B49">
        <w:tab/>
        <w:t xml:space="preserve">The general test parameter settings are set according to Table 13.4.1.3.4.1-1. </w:t>
      </w:r>
    </w:p>
    <w:p w14:paraId="7999490D" w14:textId="77777777" w:rsidR="00A07F82" w:rsidRPr="003B3B49" w:rsidRDefault="00A07F82" w:rsidP="00A07F82">
      <w:pPr>
        <w:pStyle w:val="B1"/>
      </w:pPr>
      <w:r w:rsidRPr="003B3B49">
        <w:t>3.</w:t>
      </w:r>
      <w:r w:rsidRPr="003B3B49">
        <w:tab/>
        <w:t>Propagation conditions are set according to Annex B clause B.0.</w:t>
      </w:r>
    </w:p>
    <w:p w14:paraId="08946ABE" w14:textId="77777777" w:rsidR="00A07F82" w:rsidRPr="003B3B49" w:rsidRDefault="00A07F82" w:rsidP="00A07F82">
      <w:pPr>
        <w:pStyle w:val="B1"/>
      </w:pPr>
      <w:r w:rsidRPr="003B3B49">
        <w:t>4.</w:t>
      </w:r>
      <w:r w:rsidRPr="003B3B49">
        <w:tab/>
        <w:t>Message contents are defined in clause 13.4.1.3.4.3.</w:t>
      </w:r>
    </w:p>
    <w:p w14:paraId="40CFA79B" w14:textId="77777777" w:rsidR="00A07F82" w:rsidRPr="003B3B49" w:rsidRDefault="00A07F82" w:rsidP="00A07F82">
      <w:pPr>
        <w:pStyle w:val="B1"/>
      </w:pPr>
      <w:r w:rsidRPr="003B3B49">
        <w:t>5.</w:t>
      </w:r>
      <w:r w:rsidRPr="003B3B49">
        <w:tab/>
        <w:t>There is one cell specified in this test. Ncell 1 is the cell used for connection setup with the power level set according to Annex C.0 and C.1 for this test.</w:t>
      </w:r>
    </w:p>
    <w:p w14:paraId="795DC211" w14:textId="77777777" w:rsidR="00A07F82" w:rsidRPr="003B3B49" w:rsidRDefault="00A07F82" w:rsidP="00A07F82">
      <w:pPr>
        <w:pStyle w:val="TH"/>
        <w:keepNext w:val="0"/>
        <w:keepLines w:val="0"/>
      </w:pPr>
      <w:r w:rsidRPr="003B3B49">
        <w:t>Table 13.4.1.3.4.1-1: General Test Parameters for E-UTRAN HD-FDD UE Transmit Timing Accuracy Tests for Category NB1 UE Standalone mode under enhanced coverage with segment transmission in NGSO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14"/>
        <w:gridCol w:w="566"/>
        <w:gridCol w:w="3319"/>
        <w:gridCol w:w="1404"/>
      </w:tblGrid>
      <w:tr w:rsidR="00A07F82" w:rsidRPr="003B3B49" w14:paraId="2E3A54BD" w14:textId="77777777" w:rsidTr="00194164">
        <w:trPr>
          <w:trHeight w:val="20"/>
          <w:jc w:val="center"/>
        </w:trPr>
        <w:tc>
          <w:tcPr>
            <w:tcW w:w="0" w:type="auto"/>
            <w:vMerge w:val="restart"/>
            <w:vAlign w:val="center"/>
          </w:tcPr>
          <w:p w14:paraId="1CEB016F" w14:textId="77777777" w:rsidR="00A07F82" w:rsidRPr="003B3B49" w:rsidRDefault="00A07F82" w:rsidP="00194164">
            <w:pPr>
              <w:keepNext/>
              <w:keepLines/>
              <w:spacing w:after="0"/>
              <w:jc w:val="center"/>
              <w:rPr>
                <w:rFonts w:ascii="Arial" w:eastAsia="SimSun" w:hAnsi="Arial" w:cs="Arial"/>
                <w:b/>
                <w:sz w:val="18"/>
              </w:rPr>
            </w:pPr>
            <w:r w:rsidRPr="003B3B49">
              <w:rPr>
                <w:rFonts w:ascii="Arial" w:eastAsia="SimSun" w:hAnsi="Arial" w:cs="Arial"/>
                <w:b/>
                <w:sz w:val="18"/>
              </w:rPr>
              <w:t>Parameter</w:t>
            </w:r>
          </w:p>
        </w:tc>
        <w:tc>
          <w:tcPr>
            <w:tcW w:w="0" w:type="auto"/>
            <w:vMerge w:val="restart"/>
            <w:vAlign w:val="center"/>
          </w:tcPr>
          <w:p w14:paraId="7EA2D184" w14:textId="77777777" w:rsidR="00A07F82" w:rsidRPr="003B3B49" w:rsidRDefault="00A07F82" w:rsidP="00194164">
            <w:pPr>
              <w:keepNext/>
              <w:keepLines/>
              <w:spacing w:after="0"/>
              <w:jc w:val="center"/>
              <w:rPr>
                <w:rFonts w:ascii="Arial" w:eastAsia="SimSun" w:hAnsi="Arial" w:cs="Arial"/>
                <w:b/>
                <w:sz w:val="18"/>
              </w:rPr>
            </w:pPr>
            <w:r w:rsidRPr="003B3B49">
              <w:rPr>
                <w:rFonts w:ascii="Arial" w:eastAsia="SimSun" w:hAnsi="Arial" w:cs="Arial"/>
                <w:b/>
                <w:sz w:val="18"/>
              </w:rPr>
              <w:t>Unit</w:t>
            </w:r>
          </w:p>
        </w:tc>
        <w:tc>
          <w:tcPr>
            <w:tcW w:w="3319" w:type="dxa"/>
            <w:vAlign w:val="center"/>
          </w:tcPr>
          <w:p w14:paraId="474CBF1F" w14:textId="77777777" w:rsidR="00A07F82" w:rsidRPr="003B3B49" w:rsidRDefault="00A07F82" w:rsidP="00194164">
            <w:pPr>
              <w:keepNext/>
              <w:keepLines/>
              <w:spacing w:after="0"/>
              <w:jc w:val="center"/>
              <w:rPr>
                <w:rFonts w:ascii="Arial" w:eastAsia="SimSun" w:hAnsi="Arial" w:cs="Arial"/>
                <w:b/>
                <w:sz w:val="18"/>
              </w:rPr>
            </w:pPr>
            <w:r w:rsidRPr="003B3B49">
              <w:rPr>
                <w:rFonts w:ascii="Arial" w:eastAsia="SimSun" w:hAnsi="Arial" w:cs="Arial"/>
                <w:b/>
                <w:sz w:val="18"/>
              </w:rPr>
              <w:t>Value</w:t>
            </w:r>
          </w:p>
        </w:tc>
        <w:tc>
          <w:tcPr>
            <w:tcW w:w="1404" w:type="dxa"/>
            <w:vAlign w:val="center"/>
          </w:tcPr>
          <w:p w14:paraId="664CE000" w14:textId="77777777" w:rsidR="00A07F82" w:rsidRPr="003B3B49" w:rsidRDefault="00A07F82" w:rsidP="00194164">
            <w:pPr>
              <w:keepNext/>
              <w:keepLines/>
              <w:spacing w:after="0"/>
              <w:jc w:val="center"/>
              <w:rPr>
                <w:rFonts w:ascii="Arial" w:eastAsia="SimSun" w:hAnsi="Arial" w:cs="Arial"/>
                <w:b/>
                <w:sz w:val="18"/>
              </w:rPr>
            </w:pPr>
            <w:r w:rsidRPr="003B3B49">
              <w:rPr>
                <w:rFonts w:ascii="Arial" w:eastAsia="SimSun" w:hAnsi="Arial" w:cs="Arial"/>
                <w:b/>
                <w:sz w:val="18"/>
              </w:rPr>
              <w:t>Commnet</w:t>
            </w:r>
          </w:p>
        </w:tc>
      </w:tr>
      <w:tr w:rsidR="00A07F82" w:rsidRPr="003B3B49" w14:paraId="5A473875" w14:textId="77777777" w:rsidTr="00194164">
        <w:trPr>
          <w:trHeight w:val="20"/>
          <w:jc w:val="center"/>
        </w:trPr>
        <w:tc>
          <w:tcPr>
            <w:tcW w:w="0" w:type="auto"/>
            <w:vMerge/>
            <w:vAlign w:val="center"/>
          </w:tcPr>
          <w:p w14:paraId="0ED1B05A" w14:textId="77777777" w:rsidR="00A07F82" w:rsidRPr="003B3B49" w:rsidRDefault="00A07F82" w:rsidP="00194164">
            <w:pPr>
              <w:keepNext/>
              <w:keepLines/>
              <w:spacing w:after="0"/>
              <w:jc w:val="center"/>
              <w:rPr>
                <w:rFonts w:ascii="Arial" w:eastAsia="SimSun" w:hAnsi="Arial" w:cs="Arial"/>
                <w:b/>
                <w:sz w:val="18"/>
              </w:rPr>
            </w:pPr>
          </w:p>
        </w:tc>
        <w:tc>
          <w:tcPr>
            <w:tcW w:w="0" w:type="auto"/>
            <w:vMerge/>
            <w:vAlign w:val="center"/>
          </w:tcPr>
          <w:p w14:paraId="1D67306F" w14:textId="77777777" w:rsidR="00A07F82" w:rsidRPr="003B3B49" w:rsidRDefault="00A07F82" w:rsidP="00194164">
            <w:pPr>
              <w:keepNext/>
              <w:keepLines/>
              <w:spacing w:after="0"/>
              <w:jc w:val="center"/>
              <w:rPr>
                <w:rFonts w:ascii="Arial" w:eastAsia="SimSun" w:hAnsi="Arial" w:cs="Arial"/>
                <w:b/>
                <w:sz w:val="18"/>
              </w:rPr>
            </w:pPr>
          </w:p>
        </w:tc>
        <w:tc>
          <w:tcPr>
            <w:tcW w:w="3319" w:type="dxa"/>
            <w:vAlign w:val="center"/>
          </w:tcPr>
          <w:p w14:paraId="1AB9CD98" w14:textId="77777777" w:rsidR="00A07F82" w:rsidRPr="003B3B49" w:rsidRDefault="00A07F82" w:rsidP="00194164">
            <w:pPr>
              <w:keepNext/>
              <w:keepLines/>
              <w:spacing w:after="0"/>
              <w:jc w:val="center"/>
              <w:rPr>
                <w:rFonts w:ascii="Arial" w:eastAsia="SimSun" w:hAnsi="Arial" w:cs="Arial"/>
                <w:b/>
                <w:sz w:val="18"/>
              </w:rPr>
            </w:pPr>
            <w:r w:rsidRPr="003B3B49">
              <w:rPr>
                <w:rFonts w:ascii="Arial" w:eastAsia="SimSun" w:hAnsi="Arial" w:cs="Arial"/>
                <w:b/>
                <w:sz w:val="18"/>
              </w:rPr>
              <w:t>Test 1</w:t>
            </w:r>
          </w:p>
        </w:tc>
        <w:tc>
          <w:tcPr>
            <w:tcW w:w="1404" w:type="dxa"/>
            <w:vAlign w:val="center"/>
          </w:tcPr>
          <w:p w14:paraId="65110DB1" w14:textId="77777777" w:rsidR="00A07F82" w:rsidRPr="003B3B49" w:rsidRDefault="00A07F82" w:rsidP="00194164">
            <w:pPr>
              <w:keepNext/>
              <w:keepLines/>
              <w:spacing w:after="0"/>
              <w:jc w:val="center"/>
              <w:rPr>
                <w:rFonts w:ascii="Arial" w:eastAsia="SimSun" w:hAnsi="Arial" w:cs="Arial"/>
                <w:b/>
                <w:sz w:val="18"/>
              </w:rPr>
            </w:pPr>
          </w:p>
        </w:tc>
      </w:tr>
      <w:tr w:rsidR="00A07F82" w:rsidRPr="003B3B49" w14:paraId="075C5445" w14:textId="77777777" w:rsidTr="00194164">
        <w:trPr>
          <w:jc w:val="center"/>
        </w:trPr>
        <w:tc>
          <w:tcPr>
            <w:tcW w:w="0" w:type="auto"/>
            <w:vAlign w:val="center"/>
          </w:tcPr>
          <w:p w14:paraId="794DD5B0"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sz w:val="18"/>
                <w:lang w:eastAsia="ja-JP"/>
              </w:rPr>
              <w:t>NB-IoT Operation mode</w:t>
            </w:r>
          </w:p>
        </w:tc>
        <w:tc>
          <w:tcPr>
            <w:tcW w:w="0" w:type="auto"/>
            <w:vAlign w:val="center"/>
          </w:tcPr>
          <w:p w14:paraId="3A0BC470" w14:textId="77777777" w:rsidR="00A07F82" w:rsidRPr="003B3B49" w:rsidRDefault="00A07F82" w:rsidP="00194164">
            <w:pPr>
              <w:keepNext/>
              <w:keepLines/>
              <w:spacing w:after="0"/>
              <w:jc w:val="center"/>
              <w:rPr>
                <w:rFonts w:ascii="Arial" w:eastAsia="SimSun" w:hAnsi="Arial" w:cs="Arial"/>
                <w:sz w:val="18"/>
              </w:rPr>
            </w:pPr>
          </w:p>
        </w:tc>
        <w:tc>
          <w:tcPr>
            <w:tcW w:w="3319" w:type="dxa"/>
            <w:vAlign w:val="center"/>
          </w:tcPr>
          <w:p w14:paraId="707BCE22"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Standalone</w:t>
            </w:r>
          </w:p>
        </w:tc>
        <w:tc>
          <w:tcPr>
            <w:tcW w:w="1404" w:type="dxa"/>
            <w:vAlign w:val="center"/>
          </w:tcPr>
          <w:p w14:paraId="589FD933"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560697AA" w14:textId="77777777" w:rsidTr="00194164">
        <w:trPr>
          <w:trHeight w:val="47"/>
          <w:jc w:val="center"/>
        </w:trPr>
        <w:tc>
          <w:tcPr>
            <w:tcW w:w="2914" w:type="dxa"/>
            <w:vAlign w:val="center"/>
          </w:tcPr>
          <w:p w14:paraId="7C198D44"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Satellite information</w:t>
            </w:r>
          </w:p>
        </w:tc>
        <w:tc>
          <w:tcPr>
            <w:tcW w:w="0" w:type="auto"/>
            <w:vAlign w:val="center"/>
          </w:tcPr>
          <w:p w14:paraId="7B4D5E5D" w14:textId="77777777" w:rsidR="00A07F82" w:rsidRPr="003B3B49" w:rsidRDefault="00A07F82" w:rsidP="00194164">
            <w:pPr>
              <w:keepNext/>
              <w:keepLines/>
              <w:spacing w:after="0"/>
              <w:jc w:val="center"/>
              <w:rPr>
                <w:rFonts w:ascii="Arial" w:eastAsia="SimSun" w:hAnsi="Arial" w:cs="Arial"/>
                <w:sz w:val="18"/>
              </w:rPr>
            </w:pPr>
          </w:p>
        </w:tc>
        <w:tc>
          <w:tcPr>
            <w:tcW w:w="3319" w:type="dxa"/>
            <w:vAlign w:val="center"/>
          </w:tcPr>
          <w:p w14:paraId="622A0EF1"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SCC.2</w:t>
            </w:r>
          </w:p>
        </w:tc>
        <w:tc>
          <w:tcPr>
            <w:tcW w:w="1404" w:type="dxa"/>
            <w:vAlign w:val="center"/>
          </w:tcPr>
          <w:p w14:paraId="028C28D1"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For NGSO</w:t>
            </w:r>
          </w:p>
        </w:tc>
      </w:tr>
      <w:tr w:rsidR="00A07F82" w:rsidRPr="003B3B49" w14:paraId="47847DCB" w14:textId="77777777" w:rsidTr="00194164">
        <w:trPr>
          <w:jc w:val="center"/>
        </w:trPr>
        <w:tc>
          <w:tcPr>
            <w:tcW w:w="0" w:type="auto"/>
            <w:vAlign w:val="center"/>
          </w:tcPr>
          <w:p w14:paraId="55F54860"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DRX</w:t>
            </w:r>
          </w:p>
        </w:tc>
        <w:tc>
          <w:tcPr>
            <w:tcW w:w="0" w:type="auto"/>
            <w:vAlign w:val="center"/>
          </w:tcPr>
          <w:p w14:paraId="3DE65FC5" w14:textId="77777777" w:rsidR="00A07F82" w:rsidRPr="003B3B49" w:rsidRDefault="00A07F82" w:rsidP="00194164">
            <w:pPr>
              <w:keepNext/>
              <w:keepLines/>
              <w:spacing w:after="0"/>
              <w:jc w:val="center"/>
              <w:rPr>
                <w:rFonts w:ascii="Arial" w:eastAsia="SimSun" w:hAnsi="Arial" w:cs="Arial"/>
                <w:sz w:val="18"/>
              </w:rPr>
            </w:pPr>
          </w:p>
        </w:tc>
        <w:tc>
          <w:tcPr>
            <w:tcW w:w="3319" w:type="dxa"/>
            <w:vAlign w:val="center"/>
          </w:tcPr>
          <w:p w14:paraId="49F4DAB0"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OFF</w:t>
            </w:r>
          </w:p>
        </w:tc>
        <w:tc>
          <w:tcPr>
            <w:tcW w:w="1404" w:type="dxa"/>
            <w:vAlign w:val="center"/>
          </w:tcPr>
          <w:p w14:paraId="51766EC6"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10DC72A8" w14:textId="77777777" w:rsidTr="00194164">
        <w:trPr>
          <w:jc w:val="center"/>
        </w:trPr>
        <w:tc>
          <w:tcPr>
            <w:tcW w:w="0" w:type="auto"/>
            <w:vAlign w:val="center"/>
          </w:tcPr>
          <w:p w14:paraId="40DAA2BF"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sz w:val="18"/>
                <w:lang w:eastAsia="ja-JP"/>
              </w:rPr>
              <w:t>N</w:t>
            </w:r>
            <w:r w:rsidRPr="003B3B49">
              <w:rPr>
                <w:rFonts w:ascii="Arial" w:eastAsia="SimSun" w:hAnsi="Arial" w:cs="Arial"/>
                <w:sz w:val="18"/>
              </w:rPr>
              <w:t>PRACH configuration</w:t>
            </w:r>
          </w:p>
        </w:tc>
        <w:tc>
          <w:tcPr>
            <w:tcW w:w="0" w:type="auto"/>
            <w:vAlign w:val="center"/>
          </w:tcPr>
          <w:p w14:paraId="1EA2569A" w14:textId="77777777" w:rsidR="00A07F82" w:rsidRPr="003B3B49" w:rsidRDefault="00A07F82" w:rsidP="00194164">
            <w:pPr>
              <w:keepNext/>
              <w:keepLines/>
              <w:spacing w:after="0"/>
              <w:jc w:val="center"/>
              <w:rPr>
                <w:rFonts w:ascii="Arial" w:eastAsia="SimSun" w:hAnsi="Arial" w:cs="Arial"/>
                <w:sz w:val="18"/>
              </w:rPr>
            </w:pPr>
          </w:p>
        </w:tc>
        <w:tc>
          <w:tcPr>
            <w:tcW w:w="3319" w:type="dxa"/>
            <w:vAlign w:val="center"/>
          </w:tcPr>
          <w:p w14:paraId="54E103EC" w14:textId="77777777" w:rsidR="00A07F82" w:rsidRPr="003B3B49" w:rsidRDefault="00A07F82" w:rsidP="00194164">
            <w:pPr>
              <w:keepNext/>
              <w:keepLines/>
              <w:spacing w:after="0"/>
              <w:jc w:val="center"/>
              <w:rPr>
                <w:rFonts w:ascii="Arial" w:eastAsia="SimSun" w:hAnsi="Arial" w:cs="Arial"/>
                <w:sz w:val="18"/>
                <w:lang w:eastAsia="zh-CN"/>
              </w:rPr>
            </w:pPr>
            <w:r w:rsidRPr="003B3B49">
              <w:rPr>
                <w:rFonts w:ascii="Arial" w:eastAsia="SimSun" w:hAnsi="Arial" w:cs="Arial"/>
                <w:sz w:val="18"/>
                <w:lang w:eastAsia="zh-CN"/>
              </w:rPr>
              <w:t>NPRACH.R-1</w:t>
            </w:r>
          </w:p>
          <w:p w14:paraId="5760547E" w14:textId="77777777" w:rsidR="00A07F82" w:rsidRPr="003B3B49" w:rsidRDefault="00A07F82" w:rsidP="00194164">
            <w:pPr>
              <w:keepNext/>
              <w:keepLines/>
              <w:spacing w:after="0"/>
              <w:jc w:val="center"/>
              <w:rPr>
                <w:rFonts w:ascii="Arial" w:eastAsia="SimSun" w:hAnsi="Arial" w:cs="Arial"/>
                <w:sz w:val="18"/>
                <w:lang w:eastAsia="zh-CN"/>
              </w:rPr>
            </w:pPr>
            <w:r w:rsidRPr="003B3B49">
              <w:rPr>
                <w:rFonts w:ascii="Arial" w:eastAsia="SimSun" w:hAnsi="Arial" w:cs="Arial"/>
                <w:sz w:val="18"/>
                <w:lang w:eastAsia="zh-CN"/>
              </w:rPr>
              <w:t xml:space="preserve">As specified in </w:t>
            </w:r>
            <w:r w:rsidRPr="003B3B49">
              <w:rPr>
                <w:rFonts w:ascii="Arial" w:eastAsia="SimSun" w:hAnsi="Arial" w:cs="v4.2.0"/>
                <w:sz w:val="18"/>
              </w:rPr>
              <w:t>A.10.3-1</w:t>
            </w:r>
          </w:p>
        </w:tc>
        <w:tc>
          <w:tcPr>
            <w:tcW w:w="1404" w:type="dxa"/>
            <w:vAlign w:val="center"/>
          </w:tcPr>
          <w:p w14:paraId="259644DC"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17F92D2C" w14:textId="77777777" w:rsidTr="00194164">
        <w:trPr>
          <w:jc w:val="center"/>
        </w:trPr>
        <w:tc>
          <w:tcPr>
            <w:tcW w:w="0" w:type="auto"/>
            <w:vAlign w:val="center"/>
          </w:tcPr>
          <w:p w14:paraId="74275C7D"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NPDCCH repetition level</w:t>
            </w:r>
          </w:p>
        </w:tc>
        <w:tc>
          <w:tcPr>
            <w:tcW w:w="0" w:type="auto"/>
            <w:vAlign w:val="center"/>
          </w:tcPr>
          <w:p w14:paraId="25140FDD" w14:textId="77777777" w:rsidR="00A07F82" w:rsidRPr="003B3B49" w:rsidRDefault="00A07F82" w:rsidP="00194164">
            <w:pPr>
              <w:keepNext/>
              <w:keepLines/>
              <w:spacing w:after="0"/>
              <w:jc w:val="center"/>
              <w:rPr>
                <w:rFonts w:ascii="Arial" w:eastAsia="SimSun" w:hAnsi="Arial" w:cs="Arial"/>
                <w:sz w:val="18"/>
              </w:rPr>
            </w:pPr>
          </w:p>
        </w:tc>
        <w:tc>
          <w:tcPr>
            <w:tcW w:w="3319" w:type="dxa"/>
            <w:vAlign w:val="center"/>
          </w:tcPr>
          <w:p w14:paraId="0DB14CDB"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32</w:t>
            </w:r>
          </w:p>
        </w:tc>
        <w:tc>
          <w:tcPr>
            <w:tcW w:w="1404" w:type="dxa"/>
            <w:vAlign w:val="center"/>
          </w:tcPr>
          <w:p w14:paraId="65DE308B"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74CFF218" w14:textId="77777777" w:rsidTr="00194164">
        <w:trPr>
          <w:jc w:val="center"/>
        </w:trPr>
        <w:tc>
          <w:tcPr>
            <w:tcW w:w="0" w:type="auto"/>
            <w:vAlign w:val="center"/>
          </w:tcPr>
          <w:p w14:paraId="4D46C14F"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 xml:space="preserve">npdcch-StartSF-USS </w:t>
            </w:r>
            <w:r w:rsidRPr="003B3B49">
              <w:rPr>
                <w:rFonts w:ascii="Arial" w:eastAsia="SimSun" w:hAnsi="Arial" w:cs="Arial"/>
                <w:sz w:val="18"/>
                <w:vertAlign w:val="superscript"/>
                <w:lang w:eastAsia="ja-JP"/>
              </w:rPr>
              <w:t>Note 2</w:t>
            </w:r>
          </w:p>
        </w:tc>
        <w:tc>
          <w:tcPr>
            <w:tcW w:w="0" w:type="auto"/>
            <w:vAlign w:val="center"/>
          </w:tcPr>
          <w:p w14:paraId="2E72C2C0" w14:textId="77777777" w:rsidR="00A07F82" w:rsidRPr="003B3B49" w:rsidRDefault="00A07F82" w:rsidP="00194164">
            <w:pPr>
              <w:keepNext/>
              <w:keepLines/>
              <w:spacing w:after="0"/>
              <w:jc w:val="center"/>
              <w:rPr>
                <w:rFonts w:ascii="Arial" w:eastAsia="SimSun" w:hAnsi="Arial" w:cs="Arial"/>
                <w:sz w:val="18"/>
              </w:rPr>
            </w:pPr>
          </w:p>
        </w:tc>
        <w:tc>
          <w:tcPr>
            <w:tcW w:w="3319" w:type="dxa"/>
            <w:vAlign w:val="center"/>
          </w:tcPr>
          <w:p w14:paraId="03A60B6E"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v2</w:t>
            </w:r>
          </w:p>
        </w:tc>
        <w:tc>
          <w:tcPr>
            <w:tcW w:w="1404" w:type="dxa"/>
            <w:vAlign w:val="center"/>
          </w:tcPr>
          <w:p w14:paraId="14113FF9"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7BAF8587" w14:textId="77777777" w:rsidTr="00194164">
        <w:trPr>
          <w:jc w:val="center"/>
        </w:trPr>
        <w:tc>
          <w:tcPr>
            <w:tcW w:w="0" w:type="auto"/>
            <w:vAlign w:val="center"/>
          </w:tcPr>
          <w:p w14:paraId="68877D39"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 xml:space="preserve">npdcch-NumRepetitions-r13 </w:t>
            </w:r>
            <w:r w:rsidRPr="003B3B49">
              <w:rPr>
                <w:rFonts w:ascii="Arial" w:eastAsia="SimSun" w:hAnsi="Arial" w:cs="Arial"/>
                <w:sz w:val="18"/>
                <w:vertAlign w:val="superscript"/>
                <w:lang w:eastAsia="ja-JP"/>
              </w:rPr>
              <w:t>Note 2</w:t>
            </w:r>
          </w:p>
        </w:tc>
        <w:tc>
          <w:tcPr>
            <w:tcW w:w="0" w:type="auto"/>
            <w:vAlign w:val="center"/>
          </w:tcPr>
          <w:p w14:paraId="30DBF350" w14:textId="77777777" w:rsidR="00A07F82" w:rsidRPr="003B3B49" w:rsidRDefault="00A07F82" w:rsidP="00194164">
            <w:pPr>
              <w:keepNext/>
              <w:keepLines/>
              <w:spacing w:after="0"/>
              <w:jc w:val="center"/>
              <w:rPr>
                <w:rFonts w:ascii="Arial" w:eastAsia="SimSun" w:hAnsi="Arial" w:cs="Arial"/>
                <w:sz w:val="18"/>
              </w:rPr>
            </w:pPr>
          </w:p>
        </w:tc>
        <w:tc>
          <w:tcPr>
            <w:tcW w:w="3319" w:type="dxa"/>
            <w:vAlign w:val="center"/>
          </w:tcPr>
          <w:p w14:paraId="0112045B"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r32</w:t>
            </w:r>
          </w:p>
        </w:tc>
        <w:tc>
          <w:tcPr>
            <w:tcW w:w="1404" w:type="dxa"/>
            <w:vAlign w:val="center"/>
          </w:tcPr>
          <w:p w14:paraId="2B3DC4B1"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3CA92F06" w14:textId="77777777" w:rsidTr="00194164">
        <w:trPr>
          <w:jc w:val="center"/>
        </w:trPr>
        <w:tc>
          <w:tcPr>
            <w:tcW w:w="0" w:type="auto"/>
            <w:vAlign w:val="center"/>
          </w:tcPr>
          <w:p w14:paraId="17A27F79"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NPUSCH resource units</w:t>
            </w:r>
          </w:p>
        </w:tc>
        <w:tc>
          <w:tcPr>
            <w:tcW w:w="0" w:type="auto"/>
            <w:vAlign w:val="center"/>
          </w:tcPr>
          <w:p w14:paraId="500104B8" w14:textId="77777777" w:rsidR="00A07F82" w:rsidRPr="003B3B49" w:rsidRDefault="00A07F82" w:rsidP="00194164">
            <w:pPr>
              <w:keepNext/>
              <w:keepLines/>
              <w:spacing w:after="0"/>
              <w:jc w:val="center"/>
              <w:rPr>
                <w:rFonts w:ascii="Arial" w:eastAsia="SimSun" w:hAnsi="Arial" w:cs="Arial"/>
                <w:sz w:val="18"/>
              </w:rPr>
            </w:pPr>
          </w:p>
        </w:tc>
        <w:tc>
          <w:tcPr>
            <w:tcW w:w="3319" w:type="dxa"/>
            <w:vAlign w:val="center"/>
          </w:tcPr>
          <w:p w14:paraId="521EF6C9"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1</w:t>
            </w:r>
          </w:p>
        </w:tc>
        <w:tc>
          <w:tcPr>
            <w:tcW w:w="1404" w:type="dxa"/>
            <w:vAlign w:val="center"/>
          </w:tcPr>
          <w:p w14:paraId="08EE6519"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7B5EE113" w14:textId="77777777" w:rsidTr="00194164">
        <w:trPr>
          <w:jc w:val="center"/>
        </w:trPr>
        <w:tc>
          <w:tcPr>
            <w:tcW w:w="0" w:type="auto"/>
            <w:vAlign w:val="center"/>
          </w:tcPr>
          <w:p w14:paraId="417DC2D6"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sz w:val="18"/>
                <w:lang w:eastAsia="ja-JP"/>
              </w:rPr>
              <w:t>NPUSCH repetition level</w:t>
            </w:r>
          </w:p>
        </w:tc>
        <w:tc>
          <w:tcPr>
            <w:tcW w:w="0" w:type="auto"/>
            <w:vAlign w:val="center"/>
          </w:tcPr>
          <w:p w14:paraId="10A8546D" w14:textId="77777777" w:rsidR="00A07F82" w:rsidRPr="003B3B49" w:rsidRDefault="00A07F82" w:rsidP="00194164">
            <w:pPr>
              <w:keepNext/>
              <w:keepLines/>
              <w:spacing w:after="0"/>
              <w:jc w:val="center"/>
              <w:rPr>
                <w:rFonts w:ascii="Arial" w:eastAsia="SimSun" w:hAnsi="Arial" w:cs="Arial"/>
                <w:sz w:val="18"/>
              </w:rPr>
            </w:pPr>
          </w:p>
        </w:tc>
        <w:tc>
          <w:tcPr>
            <w:tcW w:w="3319" w:type="dxa"/>
            <w:vAlign w:val="center"/>
          </w:tcPr>
          <w:p w14:paraId="24BB946B"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128</w:t>
            </w:r>
          </w:p>
        </w:tc>
        <w:tc>
          <w:tcPr>
            <w:tcW w:w="1404" w:type="dxa"/>
            <w:vAlign w:val="center"/>
          </w:tcPr>
          <w:p w14:paraId="4B3996E6"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1866E822" w14:textId="77777777" w:rsidTr="00194164">
        <w:trPr>
          <w:jc w:val="center"/>
        </w:trPr>
        <w:tc>
          <w:tcPr>
            <w:tcW w:w="0" w:type="auto"/>
            <w:vAlign w:val="center"/>
          </w:tcPr>
          <w:p w14:paraId="01ED88D9"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NPUSCH subcarrier spacing</w:t>
            </w:r>
          </w:p>
        </w:tc>
        <w:tc>
          <w:tcPr>
            <w:tcW w:w="0" w:type="auto"/>
            <w:vAlign w:val="center"/>
          </w:tcPr>
          <w:p w14:paraId="10A79286"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rPr>
              <w:t>kHz</w:t>
            </w:r>
          </w:p>
        </w:tc>
        <w:tc>
          <w:tcPr>
            <w:tcW w:w="3319" w:type="dxa"/>
            <w:vAlign w:val="center"/>
          </w:tcPr>
          <w:p w14:paraId="07ACE02C"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15</w:t>
            </w:r>
          </w:p>
        </w:tc>
        <w:tc>
          <w:tcPr>
            <w:tcW w:w="1404" w:type="dxa"/>
            <w:vAlign w:val="center"/>
          </w:tcPr>
          <w:p w14:paraId="0E20B907"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3A4D82BA" w14:textId="77777777" w:rsidTr="00194164">
        <w:trPr>
          <w:jc w:val="center"/>
        </w:trPr>
        <w:tc>
          <w:tcPr>
            <w:tcW w:w="0" w:type="auto"/>
            <w:vAlign w:val="center"/>
          </w:tcPr>
          <w:p w14:paraId="3EE428BC"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NPUSCH number of subcarriers</w:t>
            </w:r>
          </w:p>
        </w:tc>
        <w:tc>
          <w:tcPr>
            <w:tcW w:w="0" w:type="auto"/>
            <w:vAlign w:val="center"/>
          </w:tcPr>
          <w:p w14:paraId="51FB799B" w14:textId="77777777" w:rsidR="00A07F82" w:rsidRPr="003B3B49" w:rsidRDefault="00A07F82" w:rsidP="00194164">
            <w:pPr>
              <w:keepNext/>
              <w:keepLines/>
              <w:spacing w:after="0"/>
              <w:jc w:val="center"/>
              <w:rPr>
                <w:rFonts w:ascii="Arial" w:eastAsia="SimSun" w:hAnsi="Arial" w:cs="Arial"/>
                <w:sz w:val="18"/>
              </w:rPr>
            </w:pPr>
          </w:p>
        </w:tc>
        <w:tc>
          <w:tcPr>
            <w:tcW w:w="3319" w:type="dxa"/>
            <w:vAlign w:val="center"/>
          </w:tcPr>
          <w:p w14:paraId="377509D3"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1</w:t>
            </w:r>
          </w:p>
        </w:tc>
        <w:tc>
          <w:tcPr>
            <w:tcW w:w="1404" w:type="dxa"/>
            <w:vAlign w:val="center"/>
          </w:tcPr>
          <w:p w14:paraId="2006A751"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50E9C755" w14:textId="77777777" w:rsidTr="00194164">
        <w:trPr>
          <w:jc w:val="center"/>
        </w:trPr>
        <w:tc>
          <w:tcPr>
            <w:tcW w:w="0" w:type="auto"/>
            <w:vAlign w:val="center"/>
          </w:tcPr>
          <w:p w14:paraId="4A9CEB2B"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NPUSCH modulation</w:t>
            </w:r>
          </w:p>
        </w:tc>
        <w:tc>
          <w:tcPr>
            <w:tcW w:w="0" w:type="auto"/>
            <w:vAlign w:val="center"/>
          </w:tcPr>
          <w:p w14:paraId="00F6A30C" w14:textId="77777777" w:rsidR="00A07F82" w:rsidRPr="003B3B49" w:rsidRDefault="00A07F82" w:rsidP="00194164">
            <w:pPr>
              <w:keepNext/>
              <w:keepLines/>
              <w:spacing w:after="0"/>
              <w:jc w:val="center"/>
              <w:rPr>
                <w:rFonts w:ascii="Arial" w:eastAsia="SimSun" w:hAnsi="Arial" w:cs="Arial"/>
                <w:sz w:val="18"/>
              </w:rPr>
            </w:pPr>
          </w:p>
        </w:tc>
        <w:tc>
          <w:tcPr>
            <w:tcW w:w="3319" w:type="dxa"/>
            <w:vAlign w:val="center"/>
          </w:tcPr>
          <w:p w14:paraId="10D9AF58"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Symbol" w:eastAsia="SimSun" w:hAnsi="Symbol"/>
                <w:sz w:val="18"/>
                <w:lang w:eastAsia="ja-JP"/>
              </w:rPr>
              <w:t></w:t>
            </w:r>
            <w:r w:rsidRPr="003B3B49">
              <w:rPr>
                <w:rFonts w:ascii="Arial" w:eastAsia="SimSun" w:hAnsi="Arial"/>
                <w:sz w:val="18"/>
                <w:lang w:eastAsia="ja-JP"/>
              </w:rPr>
              <w:t xml:space="preserve"> /4QPSK</w:t>
            </w:r>
          </w:p>
        </w:tc>
        <w:tc>
          <w:tcPr>
            <w:tcW w:w="1404" w:type="dxa"/>
            <w:vAlign w:val="center"/>
          </w:tcPr>
          <w:p w14:paraId="0A288E5A"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71C3A0AF" w14:textId="77777777" w:rsidTr="00194164">
        <w:trPr>
          <w:jc w:val="center"/>
        </w:trPr>
        <w:tc>
          <w:tcPr>
            <w:tcW w:w="0" w:type="auto"/>
            <w:vAlign w:val="center"/>
          </w:tcPr>
          <w:p w14:paraId="3390E5A7"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NPUSCH Transport block size</w:t>
            </w:r>
          </w:p>
        </w:tc>
        <w:tc>
          <w:tcPr>
            <w:tcW w:w="0" w:type="auto"/>
            <w:vAlign w:val="center"/>
          </w:tcPr>
          <w:p w14:paraId="58C70AB0"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rPr>
              <w:t>Bits</w:t>
            </w:r>
          </w:p>
        </w:tc>
        <w:tc>
          <w:tcPr>
            <w:tcW w:w="3319" w:type="dxa"/>
            <w:vAlign w:val="center"/>
          </w:tcPr>
          <w:p w14:paraId="66F1E5AA"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40</w:t>
            </w:r>
          </w:p>
        </w:tc>
        <w:tc>
          <w:tcPr>
            <w:tcW w:w="1404" w:type="dxa"/>
            <w:vAlign w:val="center"/>
          </w:tcPr>
          <w:p w14:paraId="6904A1E4"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53753178" w14:textId="77777777" w:rsidTr="00194164">
        <w:trPr>
          <w:jc w:val="center"/>
        </w:trPr>
        <w:tc>
          <w:tcPr>
            <w:tcW w:w="0" w:type="auto"/>
            <w:vAlign w:val="center"/>
          </w:tcPr>
          <w:p w14:paraId="78F85940"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npusch-TxDuration</w:t>
            </w:r>
          </w:p>
        </w:tc>
        <w:tc>
          <w:tcPr>
            <w:tcW w:w="0" w:type="auto"/>
            <w:vAlign w:val="center"/>
          </w:tcPr>
          <w:p w14:paraId="6A84D9DE"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rPr>
              <w:t>ms</w:t>
            </w:r>
          </w:p>
        </w:tc>
        <w:tc>
          <w:tcPr>
            <w:tcW w:w="3319" w:type="dxa"/>
            <w:vAlign w:val="center"/>
          </w:tcPr>
          <w:p w14:paraId="05A70FF7"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[64]</w:t>
            </w:r>
          </w:p>
        </w:tc>
        <w:tc>
          <w:tcPr>
            <w:tcW w:w="1404" w:type="dxa"/>
            <w:vAlign w:val="center"/>
          </w:tcPr>
          <w:p w14:paraId="751C22EF"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55C2E610" w14:textId="77777777" w:rsidTr="00194164">
        <w:trPr>
          <w:jc w:val="center"/>
        </w:trPr>
        <w:tc>
          <w:tcPr>
            <w:tcW w:w="8203" w:type="dxa"/>
            <w:gridSpan w:val="4"/>
            <w:vAlign w:val="center"/>
          </w:tcPr>
          <w:p w14:paraId="51F7B22B" w14:textId="77777777" w:rsidR="00A07F82" w:rsidRPr="003B3B49" w:rsidRDefault="00A07F82" w:rsidP="00194164">
            <w:pPr>
              <w:pStyle w:val="TAN"/>
            </w:pPr>
            <w:r w:rsidRPr="003B3B49">
              <w:t xml:space="preserve">Note </w:t>
            </w:r>
            <w:r w:rsidRPr="003B3B49">
              <w:rPr>
                <w:lang w:eastAsia="ja-JP"/>
              </w:rPr>
              <w:t>1</w:t>
            </w:r>
            <w:r w:rsidRPr="003B3B49">
              <w:t>:</w:t>
            </w:r>
            <w:r w:rsidRPr="003B3B49">
              <w:tab/>
              <w:t>Void</w:t>
            </w:r>
          </w:p>
          <w:p w14:paraId="267AF2D7" w14:textId="77777777" w:rsidR="00A07F82" w:rsidRPr="003B3B49" w:rsidRDefault="00A07F82" w:rsidP="00194164">
            <w:pPr>
              <w:pStyle w:val="TAN"/>
              <w:rPr>
                <w:lang w:eastAsia="ja-JP"/>
              </w:rPr>
            </w:pPr>
            <w:r w:rsidRPr="003B3B49">
              <w:t>Note 2:</w:t>
            </w:r>
            <w:r w:rsidRPr="003B3B49">
              <w:tab/>
              <w:t>For further information see clause 6.</w:t>
            </w:r>
            <w:r w:rsidRPr="003B3B49">
              <w:rPr>
                <w:lang w:eastAsia="ja-JP"/>
              </w:rPr>
              <w:t>7</w:t>
            </w:r>
            <w:r w:rsidRPr="003B3B49">
              <w:t>.</w:t>
            </w:r>
            <w:r w:rsidRPr="003B3B49">
              <w:rPr>
                <w:lang w:eastAsia="ja-JP"/>
              </w:rPr>
              <w:t>3.2</w:t>
            </w:r>
            <w:r w:rsidRPr="003B3B49">
              <w:t xml:space="preserve"> in TS 36.331 [5].</w:t>
            </w:r>
          </w:p>
        </w:tc>
      </w:tr>
    </w:tbl>
    <w:p w14:paraId="3100EA5A" w14:textId="77777777" w:rsidR="00A07F82" w:rsidRPr="003B3B49" w:rsidRDefault="00A07F82" w:rsidP="00A07F82"/>
    <w:p w14:paraId="0B2B3FD0" w14:textId="77777777" w:rsidR="00A07F82" w:rsidRPr="003B3B49" w:rsidRDefault="00A07F82" w:rsidP="00A07F82">
      <w:pPr>
        <w:pStyle w:val="H6"/>
      </w:pPr>
      <w:r w:rsidRPr="003B3B49">
        <w:t>13.4.1.3.4.2</w:t>
      </w:r>
      <w:r w:rsidRPr="003B3B49">
        <w:tab/>
        <w:t>Test procedure</w:t>
      </w:r>
    </w:p>
    <w:p w14:paraId="153BBC1F" w14:textId="77777777" w:rsidR="00A07F82" w:rsidRPr="003B3B49" w:rsidRDefault="00A07F82" w:rsidP="00A07F82">
      <w:pPr>
        <w:rPr>
          <w:rFonts w:cs="v3.7.0"/>
        </w:rPr>
      </w:pPr>
      <w:r w:rsidRPr="003B3B49">
        <w:t xml:space="preserve">The test consists of a single cell Ncell 1, the UE shall be fully synchronized to Ncell 1. The transmit timing accuracy is verified related to the downlink frame timing of </w:t>
      </w:r>
      <w:r w:rsidRPr="003B3B49">
        <w:rPr>
          <w:lang w:eastAsia="zh-TW"/>
        </w:rPr>
        <w:t>Ncell</w:t>
      </w:r>
      <w:r w:rsidRPr="003B3B49">
        <w:t xml:space="preserve"> 1. The downlink timing of </w:t>
      </w:r>
      <w:r w:rsidRPr="003B3B49">
        <w:rPr>
          <w:lang w:eastAsia="zh-TW"/>
        </w:rPr>
        <w:t>Ncell</w:t>
      </w:r>
      <w:r w:rsidRPr="003B3B49">
        <w:t xml:space="preserve"> 1 is changed and the changes in UE transmit timing are observed. </w:t>
      </w:r>
      <w:r w:rsidRPr="003B3B49">
        <w:rPr>
          <w:rFonts w:cs="v3.7.0"/>
        </w:rPr>
        <w:t xml:space="preserve">The transmit timing is verified by the UE transmitting </w:t>
      </w:r>
      <w:r w:rsidRPr="003B3B49">
        <w:rPr>
          <w:rFonts w:cs="v3.7.0"/>
          <w:lang w:eastAsia="zh-CN"/>
        </w:rPr>
        <w:t xml:space="preserve">NPUSCH </w:t>
      </w:r>
      <w:r w:rsidRPr="003B3B49">
        <w:rPr>
          <w:rFonts w:cs="v3.7.0"/>
        </w:rPr>
        <w:t>used as a measurement reference facilitating the SS timing estimation.</w:t>
      </w:r>
    </w:p>
    <w:p w14:paraId="2FACB586" w14:textId="77777777" w:rsidR="00A07F82" w:rsidRPr="003B3B49" w:rsidRDefault="00A07F82" w:rsidP="00A07F82">
      <w:pPr>
        <w:pStyle w:val="B1"/>
        <w:ind w:left="284" w:firstLine="0"/>
      </w:pPr>
      <w:r w:rsidRPr="003B3B49">
        <w:rPr>
          <w:lang w:eastAsia="zh-TW"/>
        </w:rPr>
        <w:t>1.</w:t>
      </w:r>
      <w:r w:rsidRPr="003B3B49">
        <w:rPr>
          <w:lang w:eastAsia="zh-TW"/>
        </w:rPr>
        <w:tab/>
      </w:r>
      <w:r w:rsidRPr="003B3B49">
        <w:t xml:space="preserve">Ensure the UE is in State </w:t>
      </w:r>
      <w:r w:rsidRPr="003B3B49">
        <w:rPr>
          <w:lang w:eastAsia="zh-CN"/>
        </w:rPr>
        <w:t>2A-NB</w:t>
      </w:r>
      <w:r w:rsidRPr="003B3B49">
        <w:rPr>
          <w:lang w:eastAsia="zh-TW"/>
        </w:rPr>
        <w:t xml:space="preserve"> with CP CIoT Optimisation</w:t>
      </w:r>
      <w:r w:rsidRPr="003B3B49">
        <w:rPr>
          <w:lang w:eastAsia="zh-CN"/>
        </w:rPr>
        <w:t xml:space="preserve"> </w:t>
      </w:r>
      <w:r w:rsidRPr="003B3B49">
        <w:t xml:space="preserve">according to 3GPP TS 36.508 [7] clause </w:t>
      </w:r>
      <w:r w:rsidRPr="003B3B49">
        <w:rPr>
          <w:lang w:eastAsia="zh-CN"/>
        </w:rPr>
        <w:t>8.1.5</w:t>
      </w:r>
      <w:r w:rsidRPr="003B3B49">
        <w:t>.</w:t>
      </w:r>
    </w:p>
    <w:p w14:paraId="0FBC9B5E" w14:textId="77777777" w:rsidR="00A07F82" w:rsidRPr="003B3B49" w:rsidRDefault="00A07F82" w:rsidP="00A07F82">
      <w:pPr>
        <w:pStyle w:val="B1"/>
      </w:pPr>
      <w:r w:rsidRPr="003B3B49">
        <w:rPr>
          <w:lang w:eastAsia="zh-TW"/>
        </w:rPr>
        <w:t xml:space="preserve">2. </w:t>
      </w:r>
      <w:r w:rsidRPr="003B3B49">
        <w:rPr>
          <w:lang w:eastAsia="zh-TW"/>
        </w:rPr>
        <w:tab/>
      </w:r>
      <w:r w:rsidRPr="003B3B49">
        <w:rPr>
          <w:rFonts w:eastAsia="??"/>
        </w:rPr>
        <w:t xml:space="preserve">Set the </w:t>
      </w:r>
      <w:r w:rsidRPr="003B3B49">
        <w:t xml:space="preserve">parameters </w:t>
      </w:r>
      <w:r w:rsidRPr="003B3B49">
        <w:rPr>
          <w:rFonts w:eastAsia="??"/>
        </w:rPr>
        <w:t xml:space="preserve">according to Table </w:t>
      </w:r>
      <w:r w:rsidRPr="003B3B49">
        <w:t>13.4.</w:t>
      </w:r>
      <w:r w:rsidRPr="003B3B49">
        <w:rPr>
          <w:lang w:eastAsia="zh-CN"/>
        </w:rPr>
        <w:t>1</w:t>
      </w:r>
      <w:r w:rsidRPr="003B3B49">
        <w:t>.3.</w:t>
      </w:r>
      <w:r w:rsidRPr="003B3B49">
        <w:rPr>
          <w:lang w:eastAsia="zh-CN"/>
        </w:rPr>
        <w:t>5</w:t>
      </w:r>
      <w:r w:rsidRPr="003B3B49">
        <w:t>-</w:t>
      </w:r>
      <w:r w:rsidRPr="003B3B49">
        <w:rPr>
          <w:lang w:eastAsia="zh-CN"/>
        </w:rPr>
        <w:t>1 as appropriate</w:t>
      </w:r>
      <w:r w:rsidRPr="003B3B49">
        <w:rPr>
          <w:rFonts w:eastAsia="??"/>
        </w:rPr>
        <w:t xml:space="preserve">. </w:t>
      </w:r>
      <w:r w:rsidRPr="003B3B49">
        <w:t xml:space="preserve">Propagation conditions are set according to Annex B </w:t>
      </w:r>
      <w:r w:rsidRPr="003B3B49">
        <w:rPr>
          <w:lang w:eastAsia="zh-TW"/>
        </w:rPr>
        <w:t>clause</w:t>
      </w:r>
      <w:r w:rsidRPr="003B3B49">
        <w:t xml:space="preserve"> B.1.</w:t>
      </w:r>
    </w:p>
    <w:p w14:paraId="51A115C7" w14:textId="77777777" w:rsidR="00A07F82" w:rsidRPr="003B3B49" w:rsidRDefault="00A07F82" w:rsidP="00A07F82">
      <w:pPr>
        <w:pStyle w:val="B1"/>
        <w:ind w:left="567" w:hanging="283"/>
        <w:rPr>
          <w:lang w:eastAsia="zh-CN"/>
        </w:rPr>
      </w:pPr>
      <w:r w:rsidRPr="003B3B49">
        <w:rPr>
          <w:lang w:eastAsia="zh-CN"/>
        </w:rPr>
        <w:t>3.</w:t>
      </w:r>
      <w:r w:rsidRPr="003B3B49">
        <w:rPr>
          <w:lang w:eastAsia="zh-TW"/>
        </w:rPr>
        <w:t xml:space="preserve"> </w:t>
      </w:r>
      <w:r w:rsidRPr="003B3B49">
        <w:rPr>
          <w:lang w:eastAsia="zh-TW"/>
        </w:rPr>
        <w:tab/>
      </w:r>
      <w:r w:rsidRPr="003B3B49">
        <w:rPr>
          <w:lang w:eastAsia="zh-CN"/>
        </w:rPr>
        <w:t xml:space="preserve">SS </w:t>
      </w:r>
      <w:r w:rsidRPr="003B3B49">
        <w:t xml:space="preserve">sends uplink scheduling information via </w:t>
      </w:r>
      <w:r w:rsidRPr="003B3B49">
        <w:rPr>
          <w:lang w:eastAsia="zh-CN"/>
        </w:rPr>
        <w:t>N</w:t>
      </w:r>
      <w:r w:rsidRPr="003B3B49">
        <w:t xml:space="preserve">PDCCH DCI format </w:t>
      </w:r>
      <w:r w:rsidRPr="003B3B49">
        <w:rPr>
          <w:lang w:eastAsia="zh-CN"/>
        </w:rPr>
        <w:t>N</w:t>
      </w:r>
      <w:r w:rsidRPr="003B3B49">
        <w:t>0 for C_RNTI to schedule</w:t>
      </w:r>
      <w:r w:rsidRPr="003B3B49">
        <w:rPr>
          <w:lang w:eastAsia="zh-CN"/>
        </w:rPr>
        <w:t xml:space="preserve"> uplink subframes.</w:t>
      </w:r>
    </w:p>
    <w:p w14:paraId="2BCD48B6" w14:textId="77777777" w:rsidR="00A07F82" w:rsidRPr="003B3B49" w:rsidRDefault="00A07F82" w:rsidP="00A07F82">
      <w:pPr>
        <w:pStyle w:val="B1"/>
        <w:rPr>
          <w:lang w:eastAsia="zh-TW"/>
        </w:rPr>
      </w:pPr>
      <w:r w:rsidRPr="003B3B49">
        <w:t>4.</w:t>
      </w:r>
      <w:r w:rsidRPr="003B3B49">
        <w:tab/>
      </w:r>
      <w:r w:rsidRPr="003B3B49">
        <w:rPr>
          <w:lang w:eastAsia="zh-TW"/>
        </w:rPr>
        <w:t xml:space="preserve">The UE shall transmit NPUSCH. The SS shall measure the UE transmit timing offset </w:t>
      </w:r>
      <w:r w:rsidRPr="003B3B49">
        <w:t>(n</w:t>
      </w:r>
      <w:r w:rsidRPr="003B3B49">
        <w:sym w:font="Symbol" w:char="F0B4"/>
      </w:r>
      <w:r w:rsidRPr="003B3B49">
        <w:t>Ts).</w:t>
      </w:r>
    </w:p>
    <w:p w14:paraId="7D6B4AA6" w14:textId="77777777" w:rsidR="00A07F82" w:rsidRPr="003B3B49" w:rsidRDefault="00A07F82" w:rsidP="00A07F82">
      <w:pPr>
        <w:ind w:left="567" w:hanging="283"/>
        <w:rPr>
          <w:lang w:eastAsia="zh-CN"/>
        </w:rPr>
      </w:pPr>
      <w:r w:rsidRPr="003B3B49">
        <w:rPr>
          <w:lang w:eastAsia="zh-CN"/>
        </w:rPr>
        <w:t>5.</w:t>
      </w:r>
      <w:r w:rsidRPr="003B3B49">
        <w:rPr>
          <w:lang w:eastAsia="zh-CN"/>
        </w:rPr>
        <w:tab/>
        <w:t xml:space="preserve">The </w:t>
      </w:r>
      <w:r w:rsidRPr="003B3B49">
        <w:t>SS v</w:t>
      </w:r>
      <w:r w:rsidRPr="003B3B49">
        <w:rPr>
          <w:lang w:eastAsia="zh-CN"/>
        </w:rPr>
        <w:t xml:space="preserve">erifies NPUSCH </w:t>
      </w:r>
      <w:r w:rsidRPr="003B3B49">
        <w:t xml:space="preserve">transmission timing offset. If it’s the </w:t>
      </w:r>
      <w:r w:rsidRPr="003B3B49">
        <w:rPr>
          <w:rFonts w:eastAsia="SimSun"/>
        </w:rPr>
        <w:t>initial transmission</w:t>
      </w:r>
      <w:r w:rsidRPr="003B3B49">
        <w:rPr>
          <w:rFonts w:eastAsia="SimSun"/>
          <w:u w:val="single"/>
        </w:rPr>
        <w:t xml:space="preserve"> or at the start of a transmission segment boundary</w:t>
      </w:r>
      <w:r w:rsidRPr="003B3B49">
        <w:t xml:space="preserve">, the SS verifies that it’s </w:t>
      </w:r>
      <w:r w:rsidRPr="003B3B49">
        <w:rPr>
          <w:lang w:eastAsia="zh-CN"/>
        </w:rPr>
        <w:t xml:space="preserve">within </w:t>
      </w:r>
      <w:r w:rsidRPr="003B3B49">
        <w:t xml:space="preserve">the limits specified in Table </w:t>
      </w:r>
      <w:r w:rsidRPr="003B3B49">
        <w:rPr>
          <w:snapToGrid w:val="0"/>
        </w:rPr>
        <w:t xml:space="preserve">13.4.1.3.5-2 </w:t>
      </w:r>
      <w:r w:rsidRPr="003B3B49">
        <w:rPr>
          <w:lang w:eastAsia="zh-CN"/>
        </w:rPr>
        <w:t xml:space="preserve">with respect to the first detected path (in time) of the corresponding downlink frame of Ncell 1. </w:t>
      </w:r>
      <w:r w:rsidRPr="003B3B49">
        <w:t xml:space="preserve">If it’s neither the </w:t>
      </w:r>
      <w:r w:rsidRPr="003B3B49">
        <w:rPr>
          <w:rFonts w:eastAsia="SimSun"/>
        </w:rPr>
        <w:t>initial transmission</w:t>
      </w:r>
      <w:r w:rsidRPr="003B3B49">
        <w:rPr>
          <w:rFonts w:eastAsia="SimSun"/>
          <w:u w:val="single"/>
        </w:rPr>
        <w:t xml:space="preserve"> nor at the start of a transmission segment boundary</w:t>
      </w:r>
      <w:r w:rsidRPr="003B3B49">
        <w:t xml:space="preserve">, the SS verifies that the UE transmit timing offset doesn’t change. If </w:t>
      </w:r>
      <w:r w:rsidRPr="003B3B49">
        <w:rPr>
          <w:rFonts w:eastAsia="SimSun"/>
        </w:rPr>
        <w:t xml:space="preserve">UE adjusts the uplink transmission timing autonomously during an ongoing repetition period </w:t>
      </w:r>
      <w:r w:rsidRPr="003B3B49">
        <w:rPr>
          <w:rFonts w:eastAsia="SimSun"/>
          <w:u w:val="single"/>
        </w:rPr>
        <w:t>other than at initial transmission</w:t>
      </w:r>
      <w:r w:rsidRPr="003B3B49">
        <w:t xml:space="preserve"> </w:t>
      </w:r>
      <w:r w:rsidRPr="003B3B49">
        <w:rPr>
          <w:rFonts w:eastAsia="SimSun"/>
          <w:u w:val="single"/>
        </w:rPr>
        <w:t xml:space="preserve">or at the start of a transmission segment boundary, </w:t>
      </w:r>
      <w:r w:rsidRPr="003B3B49">
        <w:t>this test fails.</w:t>
      </w:r>
    </w:p>
    <w:p w14:paraId="181BCF06" w14:textId="77777777" w:rsidR="00A07F82" w:rsidRPr="003B3B49" w:rsidRDefault="00A07F82" w:rsidP="00A07F82">
      <w:pPr>
        <w:pStyle w:val="B1"/>
        <w:rPr>
          <w:lang w:eastAsia="zh-CN"/>
        </w:rPr>
      </w:pPr>
      <w:r w:rsidRPr="003B3B49">
        <w:rPr>
          <w:lang w:eastAsia="zh-CN"/>
        </w:rPr>
        <w:t>6.</w:t>
      </w:r>
      <w:r w:rsidRPr="003B3B49">
        <w:rPr>
          <w:lang w:eastAsia="zh-CN"/>
        </w:rPr>
        <w:tab/>
        <w:t>Using the value of n measured in step 4, t</w:t>
      </w:r>
      <w:r w:rsidRPr="003B3B49">
        <w:rPr>
          <w:lang w:eastAsia="zh-TW"/>
        </w:rPr>
        <w:t>he</w:t>
      </w:r>
      <w:r w:rsidRPr="003B3B49">
        <w:t xml:space="preserve"> </w:t>
      </w:r>
      <w:r w:rsidRPr="003B3B49">
        <w:rPr>
          <w:lang w:eastAsia="zh-CN"/>
        </w:rPr>
        <w:t xml:space="preserve">SS calculates the total adjustment value of </w:t>
      </w:r>
      <w:r w:rsidRPr="003B3B49">
        <w:t xml:space="preserve">the downlink transmit timing for the </w:t>
      </w:r>
      <w:r w:rsidRPr="003B3B49">
        <w:rPr>
          <w:lang w:eastAsia="zh-TW"/>
        </w:rPr>
        <w:t>Ncell</w:t>
      </w:r>
      <w:r w:rsidRPr="003B3B49">
        <w:rPr>
          <w:lang w:eastAsia="zh-CN"/>
        </w:rPr>
        <w:t xml:space="preserve"> 1:</w:t>
      </w:r>
    </w:p>
    <w:p w14:paraId="7DE1D173" w14:textId="77777777" w:rsidR="00A07F82" w:rsidRPr="003B3B49" w:rsidRDefault="00A07F82" w:rsidP="00A07F82">
      <w:pPr>
        <w:pStyle w:val="B2"/>
        <w:rPr>
          <w:lang w:eastAsia="ja-JP"/>
        </w:rPr>
      </w:pPr>
      <w:r w:rsidRPr="003B3B49">
        <w:t>-</w:t>
      </w:r>
      <w:r w:rsidRPr="003B3B49">
        <w:tab/>
        <w:t>if n &lt; 0, by +(144 - |n|)</w:t>
      </w:r>
      <w:r w:rsidRPr="003B3B49">
        <w:sym w:font="Symbol" w:char="F0B4"/>
      </w:r>
      <w:r w:rsidRPr="003B3B49">
        <w:t>T</w:t>
      </w:r>
      <w:r w:rsidRPr="003B3B49">
        <w:rPr>
          <w:vertAlign w:val="subscript"/>
        </w:rPr>
        <w:t>S</w:t>
      </w:r>
      <w:r w:rsidRPr="003B3B49">
        <w:t xml:space="preserve"> compared to that in step </w:t>
      </w:r>
      <w:r w:rsidRPr="003B3B49">
        <w:rPr>
          <w:lang w:eastAsia="zh-CN"/>
        </w:rPr>
        <w:t>4</w:t>
      </w:r>
      <w:r w:rsidRPr="003B3B49">
        <w:t>.</w:t>
      </w:r>
    </w:p>
    <w:p w14:paraId="5B2D126D" w14:textId="77777777" w:rsidR="00A07F82" w:rsidRPr="003B3B49" w:rsidRDefault="00A07F82" w:rsidP="00A07F82">
      <w:pPr>
        <w:pStyle w:val="B2"/>
      </w:pPr>
      <w:r w:rsidRPr="003B3B49">
        <w:t>-</w:t>
      </w:r>
      <w:r w:rsidRPr="003B3B49">
        <w:tab/>
        <w:t xml:space="preserve"> if n ≥ 0, by -(144 - |n|)</w:t>
      </w:r>
      <w:r w:rsidRPr="003B3B49">
        <w:sym w:font="Symbol" w:char="F0B4"/>
      </w:r>
      <w:r w:rsidRPr="003B3B49">
        <w:t>T</w:t>
      </w:r>
      <w:r w:rsidRPr="003B3B49">
        <w:rPr>
          <w:vertAlign w:val="subscript"/>
        </w:rPr>
        <w:t>S</w:t>
      </w:r>
      <w:r w:rsidRPr="003B3B49">
        <w:t xml:space="preserve"> compared to that in step </w:t>
      </w:r>
      <w:r w:rsidRPr="003B3B49">
        <w:rPr>
          <w:lang w:eastAsia="zh-CN"/>
        </w:rPr>
        <w:t>4</w:t>
      </w:r>
      <w:r w:rsidRPr="003B3B49">
        <w:t xml:space="preserve">. </w:t>
      </w:r>
    </w:p>
    <w:p w14:paraId="6B28BDEE" w14:textId="77777777" w:rsidR="00A07F82" w:rsidRPr="003B3B49" w:rsidRDefault="00A07F82" w:rsidP="00A07F82">
      <w:pPr>
        <w:pStyle w:val="B1"/>
        <w:rPr>
          <w:lang w:eastAsia="ja-JP"/>
        </w:rPr>
      </w:pPr>
      <w:r w:rsidRPr="003B3B49">
        <w:t>7</w:t>
      </w:r>
      <w:r w:rsidRPr="003B3B49">
        <w:rPr>
          <w:lang w:eastAsia="zh-CN"/>
        </w:rPr>
        <w:t>.</w:t>
      </w:r>
      <w:r w:rsidRPr="003B3B49">
        <w:rPr>
          <w:lang w:eastAsia="zh-CN"/>
        </w:rPr>
        <w:tab/>
      </w:r>
      <w:r w:rsidRPr="003B3B49">
        <w:t>After 16ms from the initial NPUSCH transmission in step 4, the test system adjusts the downlink transmit timing for the Ncell 1, using the value of n measured in step 4. The downlink timing adjustment is performed monotonically in multiple steps of |</w:t>
      </w:r>
      <w:r w:rsidRPr="003B3B49">
        <w:rPr>
          <w:i/>
        </w:rPr>
        <w:t>∆T</w:t>
      </w:r>
      <w:r w:rsidRPr="003B3B49">
        <w:t>| ≤ 9×T</w:t>
      </w:r>
      <w:r w:rsidRPr="003B3B49">
        <w:rPr>
          <w:vertAlign w:val="subscript"/>
        </w:rPr>
        <w:t xml:space="preserve">S </w:t>
      </w:r>
      <w:r w:rsidRPr="003B3B49">
        <w:t>per 256ms until the above required total timing change is achieved, during which no grant is transmitted for the UE.</w:t>
      </w:r>
    </w:p>
    <w:p w14:paraId="150B479A" w14:textId="77777777" w:rsidR="00A07F82" w:rsidRPr="003B3B49" w:rsidRDefault="00A07F82" w:rsidP="00A07F82">
      <w:pPr>
        <w:pStyle w:val="B1"/>
      </w:pPr>
      <w:r w:rsidRPr="003B3B49">
        <w:t>8.</w:t>
      </w:r>
      <w:r w:rsidRPr="003B3B49">
        <w:tab/>
        <w:t>The SS shall check that the UE transmit timing offset at initial transmission or at the start of a transmission segment boundary, stays within the limits specified in Table 13.4.1.3.5-2 with respect to the first detected path (in time) of the corresponding downlink frame of Ncell 1.</w:t>
      </w:r>
    </w:p>
    <w:p w14:paraId="6CC6A766" w14:textId="77777777" w:rsidR="00A07F82" w:rsidRPr="003B3B49" w:rsidRDefault="00A07F82" w:rsidP="00A07F82">
      <w:pPr>
        <w:pStyle w:val="H6"/>
      </w:pPr>
      <w:r w:rsidRPr="003B3B49">
        <w:t>13.4.1.3.4.3</w:t>
      </w:r>
      <w:r w:rsidRPr="003B3B49">
        <w:tab/>
        <w:t>Message contents</w:t>
      </w:r>
    </w:p>
    <w:p w14:paraId="1C10E6B3"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CN"/>
        </w:rPr>
        <w:t xml:space="preserve"> </w:t>
      </w:r>
      <w:r w:rsidRPr="003B3B49">
        <w:t>with the following exceptions:</w:t>
      </w:r>
    </w:p>
    <w:p w14:paraId="4F6F1135" w14:textId="77777777" w:rsidR="00A07F82" w:rsidRPr="003B3B49" w:rsidRDefault="00A07F82" w:rsidP="00A07F82">
      <w:pPr>
        <w:pStyle w:val="TH"/>
        <w:keepNext w:val="0"/>
        <w:keepLines w:val="0"/>
      </w:pPr>
      <w:r w:rsidRPr="003B3B49">
        <w:t xml:space="preserve">Table </w:t>
      </w:r>
      <w:r w:rsidRPr="003B3B49">
        <w:rPr>
          <w:lang w:eastAsia="zh-CN"/>
        </w:rPr>
        <w:t>13.4.1.3.4.3</w:t>
      </w:r>
      <w:r w:rsidRPr="003B3B49">
        <w:t>-</w:t>
      </w:r>
      <w:r w:rsidRPr="003B3B49">
        <w:rPr>
          <w:lang w:eastAsia="zh-CN"/>
        </w:rPr>
        <w:t>1</w:t>
      </w:r>
      <w:r w:rsidRPr="003B3B49">
        <w:t>: NPDCCH-ConfigDedicated-NB-DEFAULT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A07F82" w:rsidRPr="003B3B49" w14:paraId="1353AFF9" w14:textId="77777777" w:rsidTr="00194164">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72F3F039" w14:textId="77777777" w:rsidR="00A07F82" w:rsidRPr="003B3B49" w:rsidRDefault="00A07F82" w:rsidP="00194164">
            <w:pPr>
              <w:pStyle w:val="TAL"/>
              <w:keepNext w:val="0"/>
              <w:keepLines w:val="0"/>
              <w:rPr>
                <w:lang w:eastAsia="ja-JP"/>
              </w:rPr>
            </w:pPr>
            <w:r w:rsidRPr="003B3B49">
              <w:rPr>
                <w:lang w:eastAsia="ja-JP"/>
              </w:rPr>
              <w:t xml:space="preserve">Derivation Path: 3GPP TS 36.508 [7] clause </w:t>
            </w:r>
            <w:r w:rsidRPr="003B3B49">
              <w:rPr>
                <w:lang w:eastAsia="zh-CN"/>
              </w:rPr>
              <w:t>8.1.6.3, Table 8.1.6.3-3: NPDCCH-ConfigDedicated-NB-DEFAULT</w:t>
            </w:r>
          </w:p>
        </w:tc>
      </w:tr>
      <w:tr w:rsidR="00A07F82" w:rsidRPr="003B3B49" w14:paraId="2ED2A99D"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2A147" w14:textId="77777777" w:rsidR="00A07F82" w:rsidRPr="003B3B49" w:rsidRDefault="00A07F82" w:rsidP="00194164">
            <w:pPr>
              <w:pStyle w:val="TAH"/>
              <w:keepNext w:val="0"/>
              <w:keepLines w:val="0"/>
              <w:rPr>
                <w:lang w:eastAsia="ja-JP"/>
              </w:rPr>
            </w:pPr>
            <w:r w:rsidRPr="003B3B49">
              <w:rPr>
                <w:lang w:eastAsia="ja-JP"/>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41CEA5" w14:textId="77777777" w:rsidR="00A07F82" w:rsidRPr="003B3B49" w:rsidRDefault="00A07F82" w:rsidP="00194164">
            <w:pPr>
              <w:pStyle w:val="TAH"/>
              <w:keepNext w:val="0"/>
              <w:keepLines w:val="0"/>
              <w:rPr>
                <w:lang w:eastAsia="ja-JP"/>
              </w:rPr>
            </w:pPr>
            <w:r w:rsidRPr="003B3B49">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A19671" w14:textId="77777777" w:rsidR="00A07F82" w:rsidRPr="003B3B49" w:rsidRDefault="00A07F82" w:rsidP="00194164">
            <w:pPr>
              <w:pStyle w:val="TAH"/>
              <w:keepNext w:val="0"/>
              <w:keepLines w:val="0"/>
              <w:rPr>
                <w:lang w:eastAsia="ja-JP"/>
              </w:rPr>
            </w:pPr>
            <w:r w:rsidRPr="003B3B49">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52252" w14:textId="77777777" w:rsidR="00A07F82" w:rsidRPr="003B3B49" w:rsidRDefault="00A07F82" w:rsidP="00194164">
            <w:pPr>
              <w:pStyle w:val="TAH"/>
              <w:keepNext w:val="0"/>
              <w:keepLines w:val="0"/>
              <w:rPr>
                <w:lang w:eastAsia="ja-JP"/>
              </w:rPr>
            </w:pPr>
            <w:r w:rsidRPr="003B3B49">
              <w:rPr>
                <w:lang w:eastAsia="ja-JP"/>
              </w:rPr>
              <w:t>Condition</w:t>
            </w:r>
          </w:p>
        </w:tc>
      </w:tr>
      <w:tr w:rsidR="00A07F82" w:rsidRPr="003B3B49" w14:paraId="1EA797E0"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C1AF65" w14:textId="77777777" w:rsidR="00A07F82" w:rsidRPr="003B3B49" w:rsidRDefault="00A07F82" w:rsidP="00194164">
            <w:pPr>
              <w:pStyle w:val="TAL"/>
              <w:keepNext w:val="0"/>
              <w:keepLines w:val="0"/>
              <w:rPr>
                <w:lang w:eastAsia="ja-JP"/>
              </w:rPr>
            </w:pPr>
            <w:r w:rsidRPr="003B3B49">
              <w:rPr>
                <w:lang w:eastAsia="ja-JP"/>
              </w:rPr>
              <w:t>NPDCCH-ConfigDedicated-NB-DEFAULT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29AD8" w14:textId="77777777" w:rsidR="00A07F82" w:rsidRPr="003B3B49" w:rsidRDefault="00A07F82" w:rsidP="00194164">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AB328D"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F1C25" w14:textId="77777777" w:rsidR="00A07F82" w:rsidRPr="003B3B49" w:rsidRDefault="00A07F82" w:rsidP="00194164">
            <w:pPr>
              <w:pStyle w:val="TAL"/>
              <w:keepNext w:val="0"/>
              <w:keepLines w:val="0"/>
              <w:rPr>
                <w:lang w:eastAsia="ja-JP"/>
              </w:rPr>
            </w:pPr>
          </w:p>
        </w:tc>
      </w:tr>
      <w:tr w:rsidR="00A07F82" w:rsidRPr="003B3B49" w14:paraId="3745546E"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7A3D73" w14:textId="77777777" w:rsidR="00A07F82" w:rsidRPr="003B3B49" w:rsidRDefault="00A07F82" w:rsidP="00194164">
            <w:pPr>
              <w:pStyle w:val="TAL"/>
              <w:keepNext w:val="0"/>
              <w:keepLines w:val="0"/>
              <w:rPr>
                <w:lang w:eastAsia="ja-JP"/>
              </w:rPr>
            </w:pPr>
            <w:r w:rsidRPr="003B3B49">
              <w:rPr>
                <w:lang w:eastAsia="ja-JP"/>
              </w:rPr>
              <w:t xml:space="preserve">  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42CC8" w14:textId="77777777" w:rsidR="00A07F82" w:rsidRPr="003B3B49" w:rsidRDefault="00A07F82" w:rsidP="00194164">
            <w:pPr>
              <w:pStyle w:val="TAL"/>
              <w:keepNext w:val="0"/>
              <w:keepLines w:val="0"/>
              <w:rPr>
                <w:lang w:eastAsia="zh-CN"/>
              </w:rPr>
            </w:pPr>
            <w:r w:rsidRPr="003B3B49">
              <w:rPr>
                <w:lang w:eastAsia="ja-JP"/>
              </w:rPr>
              <w:t>r</w:t>
            </w:r>
            <w:r w:rsidRPr="003B3B49">
              <w:rPr>
                <w:lang w:eastAsia="zh-CN"/>
              </w:rPr>
              <w:t>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6E3DA" w14:textId="77777777" w:rsidR="00A07F82" w:rsidRPr="003B3B49" w:rsidRDefault="00A07F82" w:rsidP="00194164">
            <w:pPr>
              <w:pStyle w:val="TAL"/>
              <w:keepNext w:val="0"/>
              <w:keepLines w:val="0"/>
              <w:rPr>
                <w:lang w:eastAsia="ja-JP"/>
              </w:rPr>
            </w:pPr>
            <w:r w:rsidRPr="003B3B49">
              <w:rPr>
                <w:lang w:eastAsia="zh-TW"/>
              </w:rPr>
              <w:t>Set NPDCCH repetition to 32</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FEAF3" w14:textId="77777777" w:rsidR="00A07F82" w:rsidRPr="003B3B49" w:rsidRDefault="00A07F82" w:rsidP="00194164">
            <w:pPr>
              <w:pStyle w:val="TAL"/>
              <w:keepNext w:val="0"/>
              <w:keepLines w:val="0"/>
              <w:rPr>
                <w:lang w:eastAsia="ja-JP"/>
              </w:rPr>
            </w:pPr>
          </w:p>
        </w:tc>
      </w:tr>
      <w:tr w:rsidR="00A07F82" w:rsidRPr="003B3B49" w14:paraId="32ABD1E9"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C4C5DE" w14:textId="77777777" w:rsidR="00A07F82" w:rsidRPr="003B3B49" w:rsidRDefault="00A07F82" w:rsidP="00194164">
            <w:pPr>
              <w:pStyle w:val="TAL"/>
              <w:keepNext w:val="0"/>
              <w:keepLines w:val="0"/>
              <w:rPr>
                <w:lang w:eastAsia="ja-JP"/>
              </w:rPr>
            </w:pPr>
            <w:r w:rsidRPr="003B3B49">
              <w:rPr>
                <w:lang w:eastAsia="ja-JP"/>
              </w:rPr>
              <w:t xml:space="preserve">  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7C18C" w14:textId="77777777" w:rsidR="00A07F82" w:rsidRPr="003B3B49" w:rsidRDefault="00A07F82" w:rsidP="00194164">
            <w:pPr>
              <w:pStyle w:val="TAL"/>
              <w:keepNext w:val="0"/>
              <w:keepLines w:val="0"/>
              <w:rPr>
                <w:lang w:eastAsia="zh-CN"/>
              </w:rPr>
            </w:pPr>
            <w:r w:rsidRPr="003B3B49">
              <w:rPr>
                <w:lang w:eastAsia="ja-JP"/>
              </w:rPr>
              <w:t>V</w:t>
            </w:r>
            <w:r w:rsidRPr="003B3B49">
              <w:rPr>
                <w:lang w:eastAsia="zh-CN"/>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8E0EA"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D94EAB" w14:textId="77777777" w:rsidR="00A07F82" w:rsidRPr="003B3B49" w:rsidRDefault="00A07F82" w:rsidP="00194164">
            <w:pPr>
              <w:pStyle w:val="TAL"/>
              <w:keepNext w:val="0"/>
              <w:keepLines w:val="0"/>
              <w:rPr>
                <w:lang w:eastAsia="ja-JP"/>
              </w:rPr>
            </w:pPr>
          </w:p>
        </w:tc>
      </w:tr>
      <w:tr w:rsidR="00A07F82" w:rsidRPr="003B3B49" w14:paraId="1CBAEF51"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09EAE" w14:textId="77777777" w:rsidR="00A07F82" w:rsidRPr="003B3B49" w:rsidRDefault="00A07F82" w:rsidP="00194164">
            <w:pPr>
              <w:pStyle w:val="TAL"/>
              <w:keepNext w:val="0"/>
              <w:keepLines w:val="0"/>
              <w:rPr>
                <w:lang w:eastAsia="ja-JP"/>
              </w:rPr>
            </w:pPr>
            <w:r w:rsidRPr="003B3B49">
              <w:rPr>
                <w:lang w:eastAsia="ja-JP"/>
              </w:rPr>
              <w:t xml:space="preserve">  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F4342F" w14:textId="77777777" w:rsidR="00A07F82" w:rsidRPr="003B3B49" w:rsidRDefault="00A07F82" w:rsidP="00194164">
            <w:pPr>
              <w:pStyle w:val="TAL"/>
              <w:keepNext w:val="0"/>
              <w:keepLines w:val="0"/>
              <w:rPr>
                <w:lang w:eastAsia="ja-JP"/>
              </w:rPr>
            </w:pPr>
            <w:r w:rsidRPr="003B3B49">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2A0AD"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5AF020" w14:textId="77777777" w:rsidR="00A07F82" w:rsidRPr="003B3B49" w:rsidRDefault="00A07F82" w:rsidP="00194164">
            <w:pPr>
              <w:pStyle w:val="TAL"/>
              <w:keepNext w:val="0"/>
              <w:keepLines w:val="0"/>
              <w:rPr>
                <w:lang w:eastAsia="ja-JP"/>
              </w:rPr>
            </w:pPr>
          </w:p>
        </w:tc>
      </w:tr>
      <w:tr w:rsidR="00A07F82" w:rsidRPr="003B3B49" w14:paraId="0AC922E6"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BBB49" w14:textId="77777777" w:rsidR="00A07F82" w:rsidRPr="003B3B49" w:rsidRDefault="00A07F82" w:rsidP="00194164">
            <w:pPr>
              <w:pStyle w:val="TAL"/>
              <w:keepNext w:val="0"/>
              <w:keepLines w:val="0"/>
              <w:rPr>
                <w:lang w:eastAsia="ja-JP"/>
              </w:rPr>
            </w:pPr>
            <w:r w:rsidRPr="003B3B49">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CCB697" w14:textId="77777777" w:rsidR="00A07F82" w:rsidRPr="003B3B49" w:rsidRDefault="00A07F82" w:rsidP="00194164">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574E1"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E1B427" w14:textId="77777777" w:rsidR="00A07F82" w:rsidRPr="003B3B49" w:rsidRDefault="00A07F82" w:rsidP="00194164">
            <w:pPr>
              <w:pStyle w:val="TAL"/>
              <w:keepNext w:val="0"/>
              <w:keepLines w:val="0"/>
              <w:rPr>
                <w:lang w:eastAsia="ja-JP"/>
              </w:rPr>
            </w:pPr>
          </w:p>
        </w:tc>
      </w:tr>
    </w:tbl>
    <w:p w14:paraId="614C8627" w14:textId="77777777" w:rsidR="00A07F82" w:rsidRPr="003B3B49" w:rsidRDefault="00A07F82" w:rsidP="00A07F82">
      <w:pPr>
        <w:rPr>
          <w:lang w:eastAsia="ja-JP"/>
        </w:rPr>
      </w:pPr>
    </w:p>
    <w:p w14:paraId="4FC373A3" w14:textId="77777777" w:rsidR="00A07F82" w:rsidRPr="003B3B49" w:rsidRDefault="00A07F82" w:rsidP="00A07F82">
      <w:pPr>
        <w:pStyle w:val="TH"/>
        <w:keepNext w:val="0"/>
        <w:keepLines w:val="0"/>
      </w:pPr>
      <w:r w:rsidRPr="003B3B49">
        <w:t>Table 13.4.1.3.4.3-2: NB-IoT Physical layer parameters for DCI format N0</w:t>
      </w:r>
    </w:p>
    <w:tbl>
      <w:tblPr>
        <w:tblW w:w="9770" w:type="dxa"/>
        <w:jc w:val="center"/>
        <w:tblLayout w:type="fixed"/>
        <w:tblCellMar>
          <w:left w:w="28" w:type="dxa"/>
        </w:tblCellMar>
        <w:tblLook w:val="04A0" w:firstRow="1" w:lastRow="0" w:firstColumn="1" w:lastColumn="0" w:noHBand="0" w:noVBand="1"/>
      </w:tblPr>
      <w:tblGrid>
        <w:gridCol w:w="2830"/>
        <w:gridCol w:w="709"/>
        <w:gridCol w:w="1799"/>
        <w:gridCol w:w="2595"/>
        <w:gridCol w:w="1837"/>
      </w:tblGrid>
      <w:tr w:rsidR="00A07F82" w:rsidRPr="003B3B49" w14:paraId="3BAAC7CC" w14:textId="77777777" w:rsidTr="00194164">
        <w:trPr>
          <w:cantSplit/>
          <w:jc w:val="center"/>
        </w:trPr>
        <w:tc>
          <w:tcPr>
            <w:tcW w:w="9770" w:type="dxa"/>
            <w:gridSpan w:val="5"/>
            <w:tcBorders>
              <w:top w:val="single" w:sz="4" w:space="0" w:color="auto"/>
              <w:left w:val="single" w:sz="4" w:space="0" w:color="auto"/>
              <w:bottom w:val="single" w:sz="4" w:space="0" w:color="auto"/>
              <w:right w:val="single" w:sz="4" w:space="0" w:color="auto"/>
            </w:tcBorders>
            <w:vAlign w:val="center"/>
            <w:hideMark/>
          </w:tcPr>
          <w:p w14:paraId="18381C85" w14:textId="77777777" w:rsidR="00A07F82" w:rsidRPr="003B3B49" w:rsidRDefault="00A07F82" w:rsidP="00194164">
            <w:pPr>
              <w:pStyle w:val="TAH"/>
              <w:keepNext w:val="0"/>
              <w:keepLines w:val="0"/>
              <w:jc w:val="both"/>
              <w:rPr>
                <w:lang w:eastAsia="ja-JP"/>
              </w:rPr>
            </w:pPr>
            <w:r w:rsidRPr="003B3B49">
              <w:rPr>
                <w:b w:val="0"/>
                <w:lang w:eastAsia="zh-CN"/>
              </w:rPr>
              <w:t>Derivation Path: 3GPP TS 36.508 [7] clause 8.1.3.6, Table 8.1.3.6.1.1-1: NB-IoT Physical layer parameters for DCI format N0</w:t>
            </w:r>
          </w:p>
        </w:tc>
      </w:tr>
      <w:tr w:rsidR="00A07F82" w:rsidRPr="003B3B49" w14:paraId="7EB104B6" w14:textId="77777777" w:rsidTr="00194164">
        <w:trPr>
          <w:cantSplit/>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21BFC0C4" w14:textId="77777777" w:rsidR="00A07F82" w:rsidRPr="003B3B49" w:rsidRDefault="00A07F82" w:rsidP="00194164">
            <w:pPr>
              <w:pStyle w:val="TAH"/>
              <w:keepNext w:val="0"/>
              <w:keepLines w:val="0"/>
              <w:rPr>
                <w:lang w:eastAsia="ja-JP"/>
              </w:rPr>
            </w:pPr>
            <w:r w:rsidRPr="003B3B49">
              <w:rPr>
                <w:lang w:eastAsia="ja-JP"/>
              </w:rPr>
              <w:t>Parameter</w:t>
            </w:r>
          </w:p>
        </w:tc>
        <w:tc>
          <w:tcPr>
            <w:tcW w:w="709" w:type="dxa"/>
            <w:tcBorders>
              <w:top w:val="single" w:sz="4" w:space="0" w:color="auto"/>
              <w:left w:val="nil"/>
              <w:bottom w:val="single" w:sz="4" w:space="0" w:color="auto"/>
              <w:right w:val="single" w:sz="4" w:space="0" w:color="auto"/>
            </w:tcBorders>
            <w:vAlign w:val="center"/>
            <w:hideMark/>
          </w:tcPr>
          <w:p w14:paraId="5452E902" w14:textId="77777777" w:rsidR="00A07F82" w:rsidRPr="003B3B49" w:rsidRDefault="00A07F82" w:rsidP="00194164">
            <w:pPr>
              <w:pStyle w:val="TAH"/>
              <w:keepNext w:val="0"/>
              <w:keepLines w:val="0"/>
              <w:rPr>
                <w:lang w:eastAsia="ja-JP"/>
              </w:rPr>
            </w:pPr>
            <w:r w:rsidRPr="003B3B49">
              <w:rPr>
                <w:lang w:eastAsia="ja-JP"/>
              </w:rPr>
              <w:t>Value</w:t>
            </w:r>
          </w:p>
        </w:tc>
        <w:tc>
          <w:tcPr>
            <w:tcW w:w="1799" w:type="dxa"/>
            <w:tcBorders>
              <w:top w:val="single" w:sz="4" w:space="0" w:color="auto"/>
              <w:left w:val="nil"/>
              <w:bottom w:val="single" w:sz="4" w:space="0" w:color="auto"/>
              <w:right w:val="single" w:sz="4" w:space="0" w:color="auto"/>
            </w:tcBorders>
            <w:vAlign w:val="center"/>
            <w:hideMark/>
          </w:tcPr>
          <w:p w14:paraId="0BC1C859" w14:textId="77777777" w:rsidR="00A07F82" w:rsidRPr="003B3B49" w:rsidRDefault="00A07F82" w:rsidP="00194164">
            <w:pPr>
              <w:pStyle w:val="TAH"/>
              <w:keepNext w:val="0"/>
              <w:keepLines w:val="0"/>
              <w:rPr>
                <w:lang w:eastAsia="ja-JP"/>
              </w:rPr>
            </w:pPr>
            <w:r w:rsidRPr="003B3B49">
              <w:rPr>
                <w:lang w:eastAsia="ja-JP"/>
              </w:rPr>
              <w:t>Value in binary</w:t>
            </w:r>
          </w:p>
        </w:tc>
        <w:tc>
          <w:tcPr>
            <w:tcW w:w="2595" w:type="dxa"/>
            <w:tcBorders>
              <w:top w:val="single" w:sz="4" w:space="0" w:color="auto"/>
              <w:left w:val="nil"/>
              <w:bottom w:val="single" w:sz="4" w:space="0" w:color="auto"/>
              <w:right w:val="single" w:sz="4" w:space="0" w:color="auto"/>
            </w:tcBorders>
            <w:vAlign w:val="center"/>
            <w:hideMark/>
          </w:tcPr>
          <w:p w14:paraId="242FB0E9" w14:textId="77777777" w:rsidR="00A07F82" w:rsidRPr="003B3B49" w:rsidRDefault="00A07F82" w:rsidP="00194164">
            <w:pPr>
              <w:pStyle w:val="TAH"/>
              <w:keepNext w:val="0"/>
              <w:keepLines w:val="0"/>
              <w:rPr>
                <w:lang w:eastAsia="ja-JP"/>
              </w:rPr>
            </w:pPr>
            <w:r w:rsidRPr="003B3B49">
              <w:rPr>
                <w:lang w:eastAsia="ja-JP"/>
              </w:rPr>
              <w:t>Comment</w:t>
            </w:r>
          </w:p>
        </w:tc>
        <w:tc>
          <w:tcPr>
            <w:tcW w:w="1837" w:type="dxa"/>
            <w:tcBorders>
              <w:top w:val="single" w:sz="4" w:space="0" w:color="auto"/>
              <w:left w:val="nil"/>
              <w:bottom w:val="single" w:sz="4" w:space="0" w:color="auto"/>
              <w:right w:val="single" w:sz="4" w:space="0" w:color="auto"/>
            </w:tcBorders>
            <w:vAlign w:val="center"/>
            <w:hideMark/>
          </w:tcPr>
          <w:p w14:paraId="54A2A56C" w14:textId="77777777" w:rsidR="00A07F82" w:rsidRPr="003B3B49" w:rsidRDefault="00A07F82" w:rsidP="00194164">
            <w:pPr>
              <w:pStyle w:val="TAH"/>
              <w:keepNext w:val="0"/>
              <w:keepLines w:val="0"/>
              <w:rPr>
                <w:lang w:eastAsia="ja-JP"/>
              </w:rPr>
            </w:pPr>
            <w:r w:rsidRPr="003B3B49">
              <w:rPr>
                <w:lang w:eastAsia="ja-JP"/>
              </w:rPr>
              <w:t>Condition</w:t>
            </w:r>
          </w:p>
        </w:tc>
      </w:tr>
      <w:tr w:rsidR="00A07F82" w:rsidRPr="003B3B49" w14:paraId="2BAC7A09" w14:textId="77777777" w:rsidTr="00194164">
        <w:trPr>
          <w:cantSplit/>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680EAA35" w14:textId="77777777" w:rsidR="00A07F82" w:rsidRPr="003B3B49" w:rsidRDefault="00A07F82" w:rsidP="00194164">
            <w:pPr>
              <w:pStyle w:val="TAL"/>
              <w:keepNext w:val="0"/>
              <w:keepLines w:val="0"/>
              <w:rPr>
                <w:rFonts w:cs="Arial"/>
                <w:szCs w:val="18"/>
                <w:lang w:eastAsia="zh-CN"/>
              </w:rPr>
            </w:pPr>
            <w:r w:rsidRPr="003B3B49">
              <w:rPr>
                <w:rFonts w:cs="Arial"/>
                <w:szCs w:val="18"/>
                <w:lang w:eastAsia="ja-JP"/>
              </w:rPr>
              <w:t>R</w:t>
            </w:r>
            <w:r w:rsidRPr="003B3B49">
              <w:rPr>
                <w:rFonts w:cs="Arial"/>
                <w:szCs w:val="18"/>
                <w:lang w:eastAsia="zh-CN"/>
              </w:rPr>
              <w:t>epetition number</w:t>
            </w:r>
          </w:p>
        </w:tc>
        <w:tc>
          <w:tcPr>
            <w:tcW w:w="709" w:type="dxa"/>
            <w:tcBorders>
              <w:top w:val="single" w:sz="4" w:space="0" w:color="auto"/>
              <w:left w:val="nil"/>
              <w:bottom w:val="single" w:sz="4" w:space="0" w:color="auto"/>
              <w:right w:val="single" w:sz="4" w:space="0" w:color="auto"/>
            </w:tcBorders>
            <w:vAlign w:val="center"/>
            <w:hideMark/>
          </w:tcPr>
          <w:p w14:paraId="15A4A945" w14:textId="77777777" w:rsidR="00A07F82" w:rsidRPr="003B3B49" w:rsidRDefault="00A07F82" w:rsidP="00194164">
            <w:pPr>
              <w:pStyle w:val="B1"/>
              <w:spacing w:after="0"/>
              <w:ind w:left="221" w:hanging="221"/>
              <w:jc w:val="both"/>
              <w:rPr>
                <w:rFonts w:ascii="Arial" w:hAnsi="Arial" w:cs="Arial"/>
                <w:i/>
                <w:sz w:val="18"/>
                <w:szCs w:val="18"/>
                <w:lang w:eastAsia="zh-CN"/>
              </w:rPr>
            </w:pPr>
            <w:r w:rsidRPr="003B3B49">
              <w:rPr>
                <w:rFonts w:ascii="Arial" w:hAnsi="Arial" w:cs="Arial"/>
                <w:i/>
                <w:sz w:val="18"/>
                <w:szCs w:val="18"/>
                <w:lang w:eastAsia="zh-CN"/>
              </w:rPr>
              <w:t>7</w:t>
            </w:r>
          </w:p>
        </w:tc>
        <w:tc>
          <w:tcPr>
            <w:tcW w:w="1799" w:type="dxa"/>
            <w:tcBorders>
              <w:top w:val="single" w:sz="4" w:space="0" w:color="auto"/>
              <w:left w:val="nil"/>
              <w:bottom w:val="single" w:sz="4" w:space="0" w:color="auto"/>
              <w:right w:val="single" w:sz="4" w:space="0" w:color="auto"/>
            </w:tcBorders>
            <w:vAlign w:val="center"/>
            <w:hideMark/>
          </w:tcPr>
          <w:p w14:paraId="68FE72C3" w14:textId="77777777" w:rsidR="00A07F82" w:rsidRPr="003B3B49" w:rsidRDefault="00A07F82" w:rsidP="00194164">
            <w:pPr>
              <w:pStyle w:val="TAC"/>
              <w:keepNext w:val="0"/>
              <w:keepLines w:val="0"/>
              <w:rPr>
                <w:rFonts w:cs="Arial"/>
                <w:szCs w:val="18"/>
                <w:lang w:eastAsia="ja-JP"/>
              </w:rPr>
            </w:pPr>
            <w:r w:rsidRPr="003B3B49">
              <w:rPr>
                <w:rFonts w:cs="Arial"/>
                <w:szCs w:val="18"/>
                <w:lang w:eastAsia="ja-JP"/>
              </w:rPr>
              <w:t>“</w:t>
            </w:r>
            <w:r w:rsidRPr="003B3B49">
              <w:rPr>
                <w:rFonts w:cs="Arial"/>
                <w:szCs w:val="18"/>
                <w:lang w:eastAsia="zh-CN"/>
              </w:rPr>
              <w:t>111</w:t>
            </w:r>
            <w:r w:rsidRPr="003B3B49">
              <w:rPr>
                <w:rFonts w:cs="Arial"/>
                <w:szCs w:val="18"/>
                <w:lang w:eastAsia="ja-JP"/>
              </w:rPr>
              <w:t>”</w:t>
            </w:r>
          </w:p>
        </w:tc>
        <w:tc>
          <w:tcPr>
            <w:tcW w:w="2595" w:type="dxa"/>
            <w:tcBorders>
              <w:top w:val="single" w:sz="4" w:space="0" w:color="auto"/>
              <w:left w:val="nil"/>
              <w:bottom w:val="single" w:sz="4" w:space="0" w:color="auto"/>
              <w:right w:val="single" w:sz="4" w:space="0" w:color="auto"/>
            </w:tcBorders>
            <w:vAlign w:val="center"/>
            <w:hideMark/>
          </w:tcPr>
          <w:p w14:paraId="0485939C" w14:textId="77777777" w:rsidR="00A07F82" w:rsidRPr="003B3B49" w:rsidRDefault="00A07F82" w:rsidP="00194164">
            <w:pPr>
              <w:pStyle w:val="TAC"/>
              <w:keepNext w:val="0"/>
              <w:keepLines w:val="0"/>
              <w:jc w:val="left"/>
              <w:rPr>
                <w:rFonts w:cs="Arial"/>
                <w:szCs w:val="18"/>
                <w:lang w:eastAsia="ja-JP"/>
              </w:rPr>
            </w:pPr>
            <w:r w:rsidRPr="003B3B49">
              <w:rPr>
                <w:rFonts w:cs="Arial"/>
                <w:szCs w:val="18"/>
                <w:lang w:eastAsia="zh-CN"/>
              </w:rPr>
              <w:t xml:space="preserve">Set </w:t>
            </w:r>
            <w:r w:rsidRPr="003B3B49">
              <w:rPr>
                <w:rFonts w:cs="Arial"/>
                <w:szCs w:val="18"/>
                <w:lang w:eastAsia="ja-JP"/>
              </w:rPr>
              <w:t>NP</w:t>
            </w:r>
            <w:r w:rsidRPr="003B3B49">
              <w:rPr>
                <w:rFonts w:cs="Arial"/>
                <w:szCs w:val="18"/>
                <w:lang w:eastAsia="zh-CN"/>
              </w:rPr>
              <w:t>US</w:t>
            </w:r>
            <w:r w:rsidRPr="003B3B49">
              <w:rPr>
                <w:rFonts w:cs="Arial"/>
                <w:szCs w:val="18"/>
                <w:lang w:eastAsia="ja-JP"/>
              </w:rPr>
              <w:t>CH repetition</w:t>
            </w:r>
            <w:r w:rsidRPr="003B3B49">
              <w:rPr>
                <w:rFonts w:cs="Arial"/>
                <w:szCs w:val="18"/>
                <w:lang w:eastAsia="zh-CN"/>
              </w:rPr>
              <w:t xml:space="preserve"> to 128</w:t>
            </w:r>
          </w:p>
        </w:tc>
        <w:tc>
          <w:tcPr>
            <w:tcW w:w="1837" w:type="dxa"/>
            <w:tcBorders>
              <w:top w:val="single" w:sz="4" w:space="0" w:color="auto"/>
              <w:left w:val="nil"/>
              <w:bottom w:val="single" w:sz="4" w:space="0" w:color="auto"/>
              <w:right w:val="single" w:sz="4" w:space="0" w:color="auto"/>
            </w:tcBorders>
            <w:vAlign w:val="center"/>
          </w:tcPr>
          <w:p w14:paraId="137C8950" w14:textId="77777777" w:rsidR="00A07F82" w:rsidRPr="003B3B49" w:rsidRDefault="00A07F82" w:rsidP="00194164">
            <w:pPr>
              <w:pStyle w:val="TAC"/>
              <w:keepNext w:val="0"/>
              <w:keepLines w:val="0"/>
              <w:rPr>
                <w:rFonts w:cs="Arial"/>
                <w:szCs w:val="18"/>
                <w:lang w:eastAsia="ja-JP"/>
              </w:rPr>
            </w:pPr>
          </w:p>
        </w:tc>
      </w:tr>
      <w:tr w:rsidR="00A07F82" w:rsidRPr="003B3B49" w14:paraId="70B9ABFD" w14:textId="77777777" w:rsidTr="00194164">
        <w:trPr>
          <w:cantSplit/>
          <w:jc w:val="center"/>
        </w:trPr>
        <w:tc>
          <w:tcPr>
            <w:tcW w:w="2830" w:type="dxa"/>
            <w:tcBorders>
              <w:top w:val="single" w:sz="4" w:space="0" w:color="auto"/>
              <w:left w:val="single" w:sz="4" w:space="0" w:color="auto"/>
              <w:bottom w:val="single" w:sz="4" w:space="0" w:color="auto"/>
              <w:right w:val="single" w:sz="4" w:space="0" w:color="auto"/>
            </w:tcBorders>
            <w:vAlign w:val="center"/>
          </w:tcPr>
          <w:p w14:paraId="12D2790C" w14:textId="77777777" w:rsidR="00A07F82" w:rsidRPr="003B3B49" w:rsidRDefault="00A07F82" w:rsidP="00194164">
            <w:pPr>
              <w:pStyle w:val="TAL"/>
              <w:keepNext w:val="0"/>
              <w:keepLines w:val="0"/>
              <w:rPr>
                <w:rFonts w:cs="Arial"/>
                <w:szCs w:val="18"/>
                <w:lang w:eastAsia="ja-JP"/>
              </w:rPr>
            </w:pPr>
            <w:r w:rsidRPr="003B3B49">
              <w:rPr>
                <w:rFonts w:cs="Arial"/>
                <w:szCs w:val="18"/>
                <w:lang w:eastAsia="ja-JP"/>
              </w:rPr>
              <w:t>DCI subframe repetition number</w:t>
            </w:r>
          </w:p>
        </w:tc>
        <w:tc>
          <w:tcPr>
            <w:tcW w:w="709" w:type="dxa"/>
            <w:tcBorders>
              <w:top w:val="single" w:sz="4" w:space="0" w:color="auto"/>
              <w:left w:val="nil"/>
              <w:bottom w:val="single" w:sz="4" w:space="0" w:color="auto"/>
              <w:right w:val="single" w:sz="4" w:space="0" w:color="auto"/>
            </w:tcBorders>
            <w:vAlign w:val="center"/>
          </w:tcPr>
          <w:p w14:paraId="2F7A89AB" w14:textId="77777777" w:rsidR="00A07F82" w:rsidRPr="003B3B49" w:rsidRDefault="00A07F82" w:rsidP="00194164">
            <w:pPr>
              <w:pStyle w:val="B1"/>
              <w:spacing w:after="0"/>
              <w:ind w:left="221" w:hanging="221"/>
              <w:jc w:val="both"/>
              <w:rPr>
                <w:rFonts w:ascii="Arial" w:hAnsi="Arial" w:cs="Arial"/>
                <w:sz w:val="18"/>
                <w:szCs w:val="18"/>
                <w:lang w:eastAsia="ja-JP"/>
              </w:rPr>
            </w:pPr>
            <w:r w:rsidRPr="003B3B49">
              <w:rPr>
                <w:rFonts w:ascii="Arial" w:hAnsi="Arial" w:cs="Arial"/>
                <w:sz w:val="18"/>
                <w:szCs w:val="18"/>
                <w:lang w:eastAsia="ja-JP"/>
              </w:rPr>
              <w:t>32</w:t>
            </w:r>
          </w:p>
        </w:tc>
        <w:tc>
          <w:tcPr>
            <w:tcW w:w="1799" w:type="dxa"/>
            <w:tcBorders>
              <w:top w:val="single" w:sz="4" w:space="0" w:color="auto"/>
              <w:left w:val="nil"/>
              <w:bottom w:val="single" w:sz="4" w:space="0" w:color="auto"/>
              <w:right w:val="single" w:sz="4" w:space="0" w:color="auto"/>
            </w:tcBorders>
            <w:vAlign w:val="center"/>
          </w:tcPr>
          <w:p w14:paraId="0B002377" w14:textId="77777777" w:rsidR="00A07F82" w:rsidRPr="003B3B49" w:rsidRDefault="00A07F82" w:rsidP="00194164">
            <w:pPr>
              <w:pStyle w:val="TAC"/>
              <w:keepNext w:val="0"/>
              <w:keepLines w:val="0"/>
              <w:rPr>
                <w:rFonts w:cs="Arial"/>
                <w:szCs w:val="18"/>
                <w:lang w:eastAsia="ja-JP"/>
              </w:rPr>
            </w:pPr>
            <w:r w:rsidRPr="003B3B49">
              <w:rPr>
                <w:rFonts w:cs="Arial"/>
                <w:szCs w:val="18"/>
                <w:lang w:eastAsia="ja-JP"/>
              </w:rPr>
              <w:t>“11”</w:t>
            </w:r>
          </w:p>
        </w:tc>
        <w:tc>
          <w:tcPr>
            <w:tcW w:w="2595" w:type="dxa"/>
            <w:tcBorders>
              <w:top w:val="single" w:sz="4" w:space="0" w:color="auto"/>
              <w:left w:val="nil"/>
              <w:bottom w:val="single" w:sz="4" w:space="0" w:color="auto"/>
              <w:right w:val="single" w:sz="4" w:space="0" w:color="auto"/>
            </w:tcBorders>
            <w:vAlign w:val="center"/>
          </w:tcPr>
          <w:p w14:paraId="1F5D4481" w14:textId="77777777" w:rsidR="00A07F82" w:rsidRPr="003B3B49" w:rsidRDefault="00A07F82" w:rsidP="00194164">
            <w:pPr>
              <w:pStyle w:val="TAC"/>
              <w:keepNext w:val="0"/>
              <w:keepLines w:val="0"/>
              <w:jc w:val="left"/>
              <w:rPr>
                <w:rFonts w:cs="Arial"/>
                <w:szCs w:val="18"/>
                <w:lang w:eastAsia="ja-JP"/>
              </w:rPr>
            </w:pPr>
            <w:r w:rsidRPr="003B3B49">
              <w:rPr>
                <w:rFonts w:cs="Arial"/>
                <w:szCs w:val="18"/>
                <w:lang w:eastAsia="ja-JP"/>
              </w:rPr>
              <w:t>Set NPDCCH repetition to 32</w:t>
            </w:r>
          </w:p>
        </w:tc>
        <w:tc>
          <w:tcPr>
            <w:tcW w:w="1837" w:type="dxa"/>
            <w:tcBorders>
              <w:top w:val="single" w:sz="4" w:space="0" w:color="auto"/>
              <w:left w:val="nil"/>
              <w:bottom w:val="single" w:sz="4" w:space="0" w:color="auto"/>
              <w:right w:val="single" w:sz="4" w:space="0" w:color="auto"/>
            </w:tcBorders>
            <w:vAlign w:val="center"/>
          </w:tcPr>
          <w:p w14:paraId="5819CC26" w14:textId="77777777" w:rsidR="00A07F82" w:rsidRPr="003B3B49" w:rsidRDefault="00A07F82" w:rsidP="00194164">
            <w:pPr>
              <w:pStyle w:val="TAC"/>
              <w:keepNext w:val="0"/>
              <w:keepLines w:val="0"/>
              <w:rPr>
                <w:rFonts w:cs="Arial"/>
                <w:szCs w:val="18"/>
                <w:lang w:eastAsia="ja-JP"/>
              </w:rPr>
            </w:pPr>
          </w:p>
        </w:tc>
      </w:tr>
    </w:tbl>
    <w:p w14:paraId="1E07EF1D" w14:textId="77777777" w:rsidR="00A07F82" w:rsidRPr="003B3B49" w:rsidRDefault="00A07F82" w:rsidP="00A07F82">
      <w:pPr>
        <w:rPr>
          <w:lang w:eastAsia="ja-JP"/>
        </w:rPr>
      </w:pPr>
    </w:p>
    <w:p w14:paraId="316CFC16" w14:textId="77777777" w:rsidR="00A07F82" w:rsidRPr="003B3B49" w:rsidRDefault="00A07F82" w:rsidP="00A07F82">
      <w:pPr>
        <w:pStyle w:val="Heading5"/>
        <w:rPr>
          <w:lang w:eastAsia="ko-KR"/>
        </w:rPr>
      </w:pPr>
      <w:r w:rsidRPr="003B3B49">
        <w:rPr>
          <w:lang w:eastAsia="ko-KR"/>
        </w:rPr>
        <w:t>13.4.1.3.5</w:t>
      </w:r>
      <w:r w:rsidRPr="003B3B49">
        <w:rPr>
          <w:lang w:eastAsia="ko-KR"/>
        </w:rPr>
        <w:tab/>
        <w:t>Test requirement</w:t>
      </w:r>
    </w:p>
    <w:p w14:paraId="3D0F9595" w14:textId="77777777" w:rsidR="00A07F82" w:rsidRPr="003B3B49" w:rsidRDefault="00A07F82" w:rsidP="00A07F82">
      <w:pPr>
        <w:pStyle w:val="TH"/>
        <w:keepNext w:val="0"/>
        <w:keepLines w:val="0"/>
        <w:rPr>
          <w:snapToGrid w:val="0"/>
        </w:rPr>
      </w:pPr>
      <w:r w:rsidRPr="003B3B49">
        <w:t>Table 13.4.</w:t>
      </w:r>
      <w:r w:rsidRPr="003B3B49">
        <w:rPr>
          <w:lang w:eastAsia="zh-CN"/>
        </w:rPr>
        <w:t>1</w:t>
      </w:r>
      <w:r w:rsidRPr="003B3B49">
        <w:t>.3.</w:t>
      </w:r>
      <w:r w:rsidRPr="003B3B49">
        <w:rPr>
          <w:lang w:eastAsia="zh-CN"/>
        </w:rPr>
        <w:t>5</w:t>
      </w:r>
      <w:r w:rsidRPr="003B3B49">
        <w:t>-</w:t>
      </w:r>
      <w:r w:rsidRPr="003B3B49">
        <w:rPr>
          <w:lang w:eastAsia="zh-CN"/>
        </w:rPr>
        <w:t>1</w:t>
      </w:r>
      <w:r w:rsidRPr="003B3B49">
        <w:t>: Cell specific Test Parameters for E-UTRAN HD-FDD UE Transmit Timing Accuracy Tests for Category NB1 UE Standalone mode under enhanced coverage with segment transmission in NGSO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08"/>
        <w:gridCol w:w="1197"/>
        <w:gridCol w:w="3450"/>
        <w:gridCol w:w="1231"/>
      </w:tblGrid>
      <w:tr w:rsidR="00A07F82" w:rsidRPr="003B3B49" w14:paraId="40A97B9E" w14:textId="77777777" w:rsidTr="00194164">
        <w:trPr>
          <w:trHeight w:val="20"/>
          <w:jc w:val="center"/>
        </w:trPr>
        <w:tc>
          <w:tcPr>
            <w:tcW w:w="0" w:type="auto"/>
            <w:vMerge w:val="restart"/>
            <w:vAlign w:val="center"/>
          </w:tcPr>
          <w:p w14:paraId="19EA5ACF" w14:textId="77777777" w:rsidR="00A07F82" w:rsidRPr="003B3B49" w:rsidRDefault="00A07F82" w:rsidP="00194164">
            <w:pPr>
              <w:keepNext/>
              <w:keepLines/>
              <w:spacing w:after="0"/>
              <w:jc w:val="center"/>
              <w:rPr>
                <w:rFonts w:ascii="Arial" w:eastAsia="SimSun" w:hAnsi="Arial" w:cs="Arial"/>
                <w:b/>
                <w:sz w:val="18"/>
              </w:rPr>
            </w:pPr>
            <w:r w:rsidRPr="003B3B49">
              <w:rPr>
                <w:rFonts w:ascii="Arial" w:eastAsia="SimSun" w:hAnsi="Arial" w:cs="Arial"/>
                <w:b/>
                <w:sz w:val="18"/>
              </w:rPr>
              <w:t>Parameter</w:t>
            </w:r>
          </w:p>
        </w:tc>
        <w:tc>
          <w:tcPr>
            <w:tcW w:w="0" w:type="auto"/>
            <w:vMerge w:val="restart"/>
            <w:vAlign w:val="center"/>
          </w:tcPr>
          <w:p w14:paraId="4EAA7D55" w14:textId="77777777" w:rsidR="00A07F82" w:rsidRPr="003B3B49" w:rsidRDefault="00A07F82" w:rsidP="00194164">
            <w:pPr>
              <w:keepNext/>
              <w:keepLines/>
              <w:spacing w:after="0"/>
              <w:jc w:val="center"/>
              <w:rPr>
                <w:rFonts w:ascii="Arial" w:eastAsia="SimSun" w:hAnsi="Arial" w:cs="Arial"/>
                <w:b/>
                <w:sz w:val="18"/>
              </w:rPr>
            </w:pPr>
            <w:r w:rsidRPr="003B3B49">
              <w:rPr>
                <w:rFonts w:ascii="Arial" w:eastAsia="SimSun" w:hAnsi="Arial" w:cs="Arial"/>
                <w:b/>
                <w:sz w:val="18"/>
              </w:rPr>
              <w:t>Unit</w:t>
            </w:r>
          </w:p>
        </w:tc>
        <w:tc>
          <w:tcPr>
            <w:tcW w:w="3450" w:type="dxa"/>
            <w:vAlign w:val="center"/>
          </w:tcPr>
          <w:p w14:paraId="7D970050" w14:textId="77777777" w:rsidR="00A07F82" w:rsidRPr="003B3B49" w:rsidRDefault="00A07F82" w:rsidP="00194164">
            <w:pPr>
              <w:keepNext/>
              <w:keepLines/>
              <w:spacing w:after="0"/>
              <w:jc w:val="center"/>
              <w:rPr>
                <w:rFonts w:ascii="Arial" w:eastAsia="SimSun" w:hAnsi="Arial" w:cs="Arial"/>
                <w:b/>
                <w:sz w:val="18"/>
              </w:rPr>
            </w:pPr>
            <w:r w:rsidRPr="003B3B49">
              <w:rPr>
                <w:rFonts w:ascii="Arial" w:eastAsia="SimSun" w:hAnsi="Arial" w:cs="Arial"/>
                <w:b/>
                <w:sz w:val="18"/>
              </w:rPr>
              <w:t>Value</w:t>
            </w:r>
          </w:p>
        </w:tc>
        <w:tc>
          <w:tcPr>
            <w:tcW w:w="1231" w:type="dxa"/>
            <w:vAlign w:val="center"/>
          </w:tcPr>
          <w:p w14:paraId="24F4067C" w14:textId="77777777" w:rsidR="00A07F82" w:rsidRPr="003B3B49" w:rsidRDefault="00A07F82" w:rsidP="00194164">
            <w:pPr>
              <w:keepNext/>
              <w:keepLines/>
              <w:spacing w:after="0"/>
              <w:jc w:val="center"/>
              <w:rPr>
                <w:rFonts w:ascii="Arial" w:eastAsia="SimSun" w:hAnsi="Arial" w:cs="Arial"/>
                <w:b/>
                <w:sz w:val="18"/>
              </w:rPr>
            </w:pPr>
            <w:r w:rsidRPr="003B3B49">
              <w:rPr>
                <w:rFonts w:ascii="Arial" w:eastAsia="SimSun" w:hAnsi="Arial" w:cs="Arial"/>
                <w:b/>
                <w:sz w:val="18"/>
              </w:rPr>
              <w:t>Commnet</w:t>
            </w:r>
          </w:p>
        </w:tc>
      </w:tr>
      <w:tr w:rsidR="00A07F82" w:rsidRPr="003B3B49" w14:paraId="7D86DCB2" w14:textId="77777777" w:rsidTr="00194164">
        <w:trPr>
          <w:trHeight w:val="20"/>
          <w:jc w:val="center"/>
        </w:trPr>
        <w:tc>
          <w:tcPr>
            <w:tcW w:w="0" w:type="auto"/>
            <w:vMerge/>
            <w:vAlign w:val="center"/>
          </w:tcPr>
          <w:p w14:paraId="40F83B8F" w14:textId="77777777" w:rsidR="00A07F82" w:rsidRPr="003B3B49" w:rsidRDefault="00A07F82" w:rsidP="00194164">
            <w:pPr>
              <w:keepNext/>
              <w:keepLines/>
              <w:spacing w:after="0"/>
              <w:jc w:val="center"/>
              <w:rPr>
                <w:rFonts w:ascii="Arial" w:eastAsia="SimSun" w:hAnsi="Arial" w:cs="Arial"/>
                <w:b/>
                <w:sz w:val="18"/>
              </w:rPr>
            </w:pPr>
          </w:p>
        </w:tc>
        <w:tc>
          <w:tcPr>
            <w:tcW w:w="0" w:type="auto"/>
            <w:vMerge/>
            <w:vAlign w:val="center"/>
          </w:tcPr>
          <w:p w14:paraId="0E11AAA7" w14:textId="77777777" w:rsidR="00A07F82" w:rsidRPr="003B3B49" w:rsidRDefault="00A07F82" w:rsidP="00194164">
            <w:pPr>
              <w:keepNext/>
              <w:keepLines/>
              <w:spacing w:after="0"/>
              <w:jc w:val="center"/>
              <w:rPr>
                <w:rFonts w:ascii="Arial" w:eastAsia="SimSun" w:hAnsi="Arial" w:cs="Arial"/>
                <w:b/>
                <w:sz w:val="18"/>
              </w:rPr>
            </w:pPr>
          </w:p>
        </w:tc>
        <w:tc>
          <w:tcPr>
            <w:tcW w:w="3450" w:type="dxa"/>
            <w:vAlign w:val="center"/>
          </w:tcPr>
          <w:p w14:paraId="56CC8A01" w14:textId="77777777" w:rsidR="00A07F82" w:rsidRPr="003B3B49" w:rsidRDefault="00A07F82" w:rsidP="00194164">
            <w:pPr>
              <w:keepNext/>
              <w:keepLines/>
              <w:spacing w:after="0"/>
              <w:jc w:val="center"/>
              <w:rPr>
                <w:rFonts w:ascii="Arial" w:eastAsia="SimSun" w:hAnsi="Arial" w:cs="Arial"/>
                <w:b/>
                <w:sz w:val="18"/>
              </w:rPr>
            </w:pPr>
            <w:r w:rsidRPr="003B3B49">
              <w:rPr>
                <w:rFonts w:ascii="Arial" w:eastAsia="SimSun" w:hAnsi="Arial" w:cs="Arial"/>
                <w:b/>
                <w:sz w:val="18"/>
              </w:rPr>
              <w:t>Test 1</w:t>
            </w:r>
          </w:p>
        </w:tc>
        <w:tc>
          <w:tcPr>
            <w:tcW w:w="1231" w:type="dxa"/>
            <w:vAlign w:val="center"/>
          </w:tcPr>
          <w:p w14:paraId="7FD7312F" w14:textId="77777777" w:rsidR="00A07F82" w:rsidRPr="003B3B49" w:rsidRDefault="00A07F82" w:rsidP="00194164">
            <w:pPr>
              <w:keepNext/>
              <w:keepLines/>
              <w:spacing w:after="0"/>
              <w:jc w:val="center"/>
              <w:rPr>
                <w:rFonts w:ascii="Arial" w:eastAsia="SimSun" w:hAnsi="Arial" w:cs="Arial"/>
                <w:b/>
                <w:sz w:val="18"/>
              </w:rPr>
            </w:pPr>
          </w:p>
        </w:tc>
      </w:tr>
      <w:tr w:rsidR="00A07F82" w:rsidRPr="003B3B49" w14:paraId="6167BD27" w14:textId="77777777" w:rsidTr="00194164">
        <w:trPr>
          <w:jc w:val="center"/>
        </w:trPr>
        <w:tc>
          <w:tcPr>
            <w:tcW w:w="0" w:type="auto"/>
            <w:vAlign w:val="center"/>
          </w:tcPr>
          <w:p w14:paraId="39CD85FC"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RF Channel Number</w:t>
            </w:r>
          </w:p>
        </w:tc>
        <w:tc>
          <w:tcPr>
            <w:tcW w:w="0" w:type="auto"/>
            <w:vAlign w:val="center"/>
          </w:tcPr>
          <w:p w14:paraId="1C99EEFD" w14:textId="77777777" w:rsidR="00A07F82" w:rsidRPr="003B3B49" w:rsidRDefault="00A07F82" w:rsidP="00194164">
            <w:pPr>
              <w:keepNext/>
              <w:keepLines/>
              <w:spacing w:after="0"/>
              <w:jc w:val="center"/>
              <w:rPr>
                <w:rFonts w:ascii="Arial" w:eastAsia="SimSun" w:hAnsi="Arial" w:cs="Arial"/>
                <w:sz w:val="18"/>
              </w:rPr>
            </w:pPr>
          </w:p>
        </w:tc>
        <w:tc>
          <w:tcPr>
            <w:tcW w:w="3450" w:type="dxa"/>
            <w:vAlign w:val="center"/>
          </w:tcPr>
          <w:p w14:paraId="58721C9A"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rPr>
              <w:t>1</w:t>
            </w:r>
          </w:p>
        </w:tc>
        <w:tc>
          <w:tcPr>
            <w:tcW w:w="1231" w:type="dxa"/>
            <w:vAlign w:val="center"/>
          </w:tcPr>
          <w:p w14:paraId="2CC01EBB"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6C4F6711" w14:textId="77777777" w:rsidTr="00194164">
        <w:trPr>
          <w:jc w:val="center"/>
        </w:trPr>
        <w:tc>
          <w:tcPr>
            <w:tcW w:w="0" w:type="auto"/>
            <w:vAlign w:val="center"/>
          </w:tcPr>
          <w:p w14:paraId="63D07D79"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BW</w:t>
            </w:r>
            <w:r w:rsidRPr="003B3B49">
              <w:rPr>
                <w:rFonts w:ascii="Arial" w:eastAsia="SimSun" w:hAnsi="Arial" w:cs="Arial"/>
                <w:sz w:val="18"/>
                <w:vertAlign w:val="subscript"/>
                <w:lang w:eastAsia="ja-JP"/>
              </w:rPr>
              <w:t>channel</w:t>
            </w:r>
          </w:p>
        </w:tc>
        <w:tc>
          <w:tcPr>
            <w:tcW w:w="0" w:type="auto"/>
            <w:vAlign w:val="center"/>
          </w:tcPr>
          <w:p w14:paraId="506A71E8"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lang w:eastAsia="ja-JP"/>
              </w:rPr>
              <w:t>k</w:t>
            </w:r>
            <w:r w:rsidRPr="003B3B49">
              <w:rPr>
                <w:rFonts w:ascii="Arial" w:eastAsia="SimSun" w:hAnsi="Arial" w:cs="Arial"/>
                <w:sz w:val="18"/>
              </w:rPr>
              <w:t>Hz</w:t>
            </w:r>
          </w:p>
        </w:tc>
        <w:tc>
          <w:tcPr>
            <w:tcW w:w="3450" w:type="dxa"/>
            <w:vAlign w:val="center"/>
          </w:tcPr>
          <w:p w14:paraId="1EA0C127"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200</w:t>
            </w:r>
          </w:p>
        </w:tc>
        <w:tc>
          <w:tcPr>
            <w:tcW w:w="1231" w:type="dxa"/>
            <w:vAlign w:val="center"/>
          </w:tcPr>
          <w:p w14:paraId="181EAFEA"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3305FFBF" w14:textId="77777777" w:rsidTr="00194164">
        <w:trPr>
          <w:jc w:val="center"/>
        </w:trPr>
        <w:tc>
          <w:tcPr>
            <w:tcW w:w="0" w:type="auto"/>
          </w:tcPr>
          <w:p w14:paraId="3D31E6D2" w14:textId="77777777" w:rsidR="00A07F82" w:rsidRPr="003B3B49" w:rsidRDefault="00A07F82" w:rsidP="00194164">
            <w:pPr>
              <w:keepNext/>
              <w:keepLines/>
              <w:spacing w:after="0"/>
              <w:rPr>
                <w:rFonts w:ascii="Arial" w:eastAsia="SimSun" w:hAnsi="Arial" w:cs="Arial"/>
                <w:b/>
                <w:sz w:val="18"/>
                <w:szCs w:val="18"/>
              </w:rPr>
            </w:pPr>
            <w:r w:rsidRPr="003B3B49">
              <w:rPr>
                <w:rFonts w:ascii="Arial" w:eastAsia="SimSun" w:hAnsi="Arial" w:cs="Arial"/>
                <w:sz w:val="18"/>
                <w:szCs w:val="18"/>
                <w:lang w:eastAsia="zh-CN"/>
              </w:rPr>
              <w:t>NPDSCH parameter</w:t>
            </w:r>
          </w:p>
        </w:tc>
        <w:tc>
          <w:tcPr>
            <w:tcW w:w="0" w:type="auto"/>
          </w:tcPr>
          <w:p w14:paraId="3E70D2A4" w14:textId="77777777" w:rsidR="00A07F82" w:rsidRPr="003B3B49" w:rsidRDefault="00A07F82" w:rsidP="00194164">
            <w:pPr>
              <w:keepNext/>
              <w:keepLines/>
              <w:spacing w:after="0"/>
              <w:jc w:val="center"/>
              <w:rPr>
                <w:rFonts w:ascii="Arial" w:eastAsia="SimSun" w:hAnsi="Arial" w:cs="v4.2.0"/>
                <w:b/>
                <w:sz w:val="18"/>
                <w:szCs w:val="18"/>
              </w:rPr>
            </w:pPr>
          </w:p>
        </w:tc>
        <w:tc>
          <w:tcPr>
            <w:tcW w:w="3450" w:type="dxa"/>
          </w:tcPr>
          <w:p w14:paraId="094DBAF1" w14:textId="77777777" w:rsidR="00A07F82" w:rsidRPr="003B3B49" w:rsidRDefault="00A07F82" w:rsidP="00194164">
            <w:pPr>
              <w:keepNext/>
              <w:keepLines/>
              <w:spacing w:after="0"/>
              <w:jc w:val="center"/>
              <w:rPr>
                <w:rFonts w:ascii="Arial" w:eastAsia="SimSun" w:hAnsi="Arial" w:cs="v4.2.0"/>
                <w:sz w:val="18"/>
                <w:lang w:eastAsia="ja-JP"/>
              </w:rPr>
            </w:pPr>
            <w:r w:rsidRPr="003B3B49">
              <w:rPr>
                <w:rFonts w:ascii="Arial" w:eastAsia="SimSun" w:hAnsi="Arial" w:cs="v4.2.0"/>
                <w:sz w:val="18"/>
                <w:lang w:eastAsia="ja-JP"/>
              </w:rPr>
              <w:t>R.18 HD-FDD</w:t>
            </w:r>
          </w:p>
        </w:tc>
        <w:tc>
          <w:tcPr>
            <w:tcW w:w="1231" w:type="dxa"/>
          </w:tcPr>
          <w:p w14:paraId="06096F78" w14:textId="77777777" w:rsidR="00A07F82" w:rsidRPr="003B3B49" w:rsidRDefault="00A07F82" w:rsidP="00194164">
            <w:pPr>
              <w:keepNext/>
              <w:keepLines/>
              <w:spacing w:after="0"/>
              <w:jc w:val="center"/>
              <w:rPr>
                <w:rFonts w:ascii="Arial" w:eastAsia="SimSun" w:hAnsi="Arial" w:cs="v4.2.0"/>
                <w:sz w:val="18"/>
                <w:lang w:eastAsia="ja-JP"/>
              </w:rPr>
            </w:pPr>
          </w:p>
        </w:tc>
      </w:tr>
      <w:tr w:rsidR="00A07F82" w:rsidRPr="003B3B49" w14:paraId="394AFD92" w14:textId="77777777" w:rsidTr="00194164">
        <w:trPr>
          <w:jc w:val="center"/>
        </w:trPr>
        <w:tc>
          <w:tcPr>
            <w:tcW w:w="0" w:type="auto"/>
            <w:vAlign w:val="center"/>
          </w:tcPr>
          <w:p w14:paraId="08312239" w14:textId="77777777" w:rsidR="00A07F82" w:rsidRPr="003B3B49" w:rsidRDefault="00A07F82" w:rsidP="00194164">
            <w:pPr>
              <w:keepNext/>
              <w:keepLines/>
              <w:spacing w:after="0"/>
              <w:rPr>
                <w:rFonts w:ascii="Arial" w:eastAsia="SimSun" w:hAnsi="Arial" w:cs="Arial"/>
                <w:sz w:val="18"/>
                <w:vertAlign w:val="superscript"/>
                <w:lang w:eastAsia="ja-JP"/>
              </w:rPr>
            </w:pPr>
            <w:r w:rsidRPr="003B3B49">
              <w:rPr>
                <w:rFonts w:ascii="Arial" w:eastAsia="SimSun" w:hAnsi="Arial" w:cs="Arial"/>
                <w:sz w:val="18"/>
                <w:lang w:eastAsia="ja-JP"/>
              </w:rPr>
              <w:t>N</w:t>
            </w:r>
            <w:r w:rsidRPr="003B3B49">
              <w:rPr>
                <w:rFonts w:ascii="Arial" w:eastAsia="SimSun" w:hAnsi="Arial" w:cs="Arial"/>
                <w:sz w:val="18"/>
              </w:rPr>
              <w:t>P</w:t>
            </w:r>
            <w:r w:rsidRPr="003B3B49">
              <w:rPr>
                <w:rFonts w:ascii="Arial" w:eastAsia="SimSun" w:hAnsi="Arial" w:cs="Arial"/>
                <w:sz w:val="18"/>
                <w:lang w:eastAsia="ja-JP"/>
              </w:rPr>
              <w:t>D</w:t>
            </w:r>
            <w:r w:rsidRPr="003B3B49">
              <w:rPr>
                <w:rFonts w:ascii="Arial" w:eastAsia="SimSun" w:hAnsi="Arial" w:cs="Arial"/>
                <w:sz w:val="18"/>
              </w:rPr>
              <w:t xml:space="preserve">CCH </w:t>
            </w:r>
            <w:r w:rsidRPr="003B3B49">
              <w:rPr>
                <w:rFonts w:ascii="Arial" w:eastAsia="SimSun" w:hAnsi="Arial" w:cs="Arial"/>
                <w:sz w:val="18"/>
                <w:lang w:eastAsia="ja-JP"/>
              </w:rPr>
              <w:t>parameter</w:t>
            </w:r>
          </w:p>
        </w:tc>
        <w:tc>
          <w:tcPr>
            <w:tcW w:w="0" w:type="auto"/>
            <w:vAlign w:val="center"/>
          </w:tcPr>
          <w:p w14:paraId="5FFAA465" w14:textId="77777777" w:rsidR="00A07F82" w:rsidRPr="003B3B49" w:rsidRDefault="00A07F82" w:rsidP="00194164">
            <w:pPr>
              <w:keepNext/>
              <w:keepLines/>
              <w:spacing w:after="0"/>
              <w:jc w:val="center"/>
              <w:rPr>
                <w:rFonts w:ascii="Arial" w:eastAsia="SimSun" w:hAnsi="Arial" w:cs="Arial"/>
                <w:sz w:val="18"/>
              </w:rPr>
            </w:pPr>
          </w:p>
        </w:tc>
        <w:tc>
          <w:tcPr>
            <w:tcW w:w="3450" w:type="dxa"/>
          </w:tcPr>
          <w:p w14:paraId="2D819FAB"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v4.2.0"/>
                <w:sz w:val="18"/>
                <w:lang w:eastAsia="ja-JP"/>
              </w:rPr>
              <w:t>R.30 HD-FDD</w:t>
            </w:r>
          </w:p>
        </w:tc>
        <w:tc>
          <w:tcPr>
            <w:tcW w:w="1231" w:type="dxa"/>
          </w:tcPr>
          <w:p w14:paraId="60D728F4"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57897307" w14:textId="77777777" w:rsidTr="00194164">
        <w:trPr>
          <w:jc w:val="center"/>
        </w:trPr>
        <w:tc>
          <w:tcPr>
            <w:tcW w:w="0" w:type="auto"/>
            <w:vAlign w:val="center"/>
          </w:tcPr>
          <w:p w14:paraId="0CEE9738"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 xml:space="preserve">NOCNG Patterns </w:t>
            </w:r>
          </w:p>
        </w:tc>
        <w:tc>
          <w:tcPr>
            <w:tcW w:w="0" w:type="auto"/>
            <w:vAlign w:val="center"/>
          </w:tcPr>
          <w:p w14:paraId="382BF644" w14:textId="77777777" w:rsidR="00A07F82" w:rsidRPr="003B3B49" w:rsidRDefault="00A07F82" w:rsidP="00194164">
            <w:pPr>
              <w:keepNext/>
              <w:keepLines/>
              <w:spacing w:after="0"/>
              <w:jc w:val="center"/>
              <w:rPr>
                <w:rFonts w:ascii="Arial" w:eastAsia="SimSun" w:hAnsi="Arial" w:cs="Arial"/>
                <w:sz w:val="18"/>
              </w:rPr>
            </w:pPr>
          </w:p>
        </w:tc>
        <w:tc>
          <w:tcPr>
            <w:tcW w:w="3450" w:type="dxa"/>
          </w:tcPr>
          <w:p w14:paraId="09936E04" w14:textId="77777777" w:rsidR="00A07F82" w:rsidRPr="003B3B49" w:rsidRDefault="00A07F82" w:rsidP="00194164">
            <w:pPr>
              <w:keepNext/>
              <w:keepLines/>
              <w:spacing w:after="0"/>
              <w:jc w:val="center"/>
              <w:rPr>
                <w:rFonts w:ascii="Arial" w:eastAsia="SimSun" w:hAnsi="Arial" w:cs="v4.2.0"/>
                <w:sz w:val="18"/>
                <w:lang w:eastAsia="ja-JP"/>
              </w:rPr>
            </w:pPr>
            <w:r w:rsidRPr="003B3B49">
              <w:rPr>
                <w:rFonts w:ascii="Arial" w:eastAsia="SimSun" w:hAnsi="Arial" w:cs="Arial"/>
                <w:sz w:val="18"/>
                <w:lang w:eastAsia="ja-JP"/>
              </w:rPr>
              <w:t>NOP.</w:t>
            </w:r>
            <w:r w:rsidRPr="003B3B49">
              <w:rPr>
                <w:rFonts w:ascii="Arial" w:eastAsia="SimSun" w:hAnsi="Arial" w:cs="Arial"/>
                <w:sz w:val="18"/>
                <w:lang w:eastAsia="zh-CN"/>
              </w:rPr>
              <w:t>3</w:t>
            </w:r>
            <w:r w:rsidRPr="003B3B49">
              <w:rPr>
                <w:rFonts w:ascii="Arial" w:eastAsia="SimSun" w:hAnsi="Arial" w:cs="Arial"/>
                <w:sz w:val="18"/>
                <w:lang w:eastAsia="ja-JP"/>
              </w:rPr>
              <w:t xml:space="preserve"> FDD</w:t>
            </w:r>
          </w:p>
        </w:tc>
        <w:tc>
          <w:tcPr>
            <w:tcW w:w="1231" w:type="dxa"/>
          </w:tcPr>
          <w:p w14:paraId="77F044B9" w14:textId="77777777" w:rsidR="00A07F82" w:rsidRPr="003B3B49" w:rsidRDefault="00A07F82" w:rsidP="00194164">
            <w:pPr>
              <w:keepNext/>
              <w:keepLines/>
              <w:spacing w:after="0"/>
              <w:jc w:val="center"/>
              <w:rPr>
                <w:rFonts w:ascii="Arial" w:eastAsia="SimSun" w:hAnsi="Arial" w:cs="v4.2.0"/>
                <w:sz w:val="18"/>
                <w:lang w:eastAsia="ja-JP"/>
              </w:rPr>
            </w:pPr>
          </w:p>
        </w:tc>
      </w:tr>
      <w:tr w:rsidR="00A07F82" w:rsidRPr="003B3B49" w14:paraId="1D84A3EF" w14:textId="77777777" w:rsidTr="00194164">
        <w:trPr>
          <w:jc w:val="center"/>
        </w:trPr>
        <w:tc>
          <w:tcPr>
            <w:tcW w:w="0" w:type="auto"/>
            <w:vAlign w:val="center"/>
          </w:tcPr>
          <w:p w14:paraId="4F0EBD44"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sz w:val="18"/>
                <w:lang w:eastAsia="ja-JP"/>
              </w:rPr>
              <w:t>N</w:t>
            </w:r>
            <w:r w:rsidRPr="003B3B49">
              <w:rPr>
                <w:rFonts w:ascii="Arial" w:eastAsia="SimSun" w:hAnsi="Arial" w:cs="Arial"/>
                <w:sz w:val="18"/>
              </w:rPr>
              <w:t>PBCH_RA</w:t>
            </w:r>
          </w:p>
        </w:tc>
        <w:tc>
          <w:tcPr>
            <w:tcW w:w="0" w:type="auto"/>
            <w:vMerge w:val="restart"/>
            <w:vAlign w:val="center"/>
          </w:tcPr>
          <w:p w14:paraId="037FBEDC"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rPr>
              <w:t>dB</w:t>
            </w:r>
          </w:p>
        </w:tc>
        <w:tc>
          <w:tcPr>
            <w:tcW w:w="3450" w:type="dxa"/>
            <w:vMerge w:val="restart"/>
            <w:vAlign w:val="center"/>
          </w:tcPr>
          <w:p w14:paraId="56C9B9A3"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rPr>
              <w:t>-3</w:t>
            </w:r>
          </w:p>
        </w:tc>
        <w:tc>
          <w:tcPr>
            <w:tcW w:w="1231" w:type="dxa"/>
            <w:vMerge w:val="restart"/>
            <w:vAlign w:val="center"/>
          </w:tcPr>
          <w:p w14:paraId="13E39981"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7FF68250" w14:textId="77777777" w:rsidTr="00194164">
        <w:trPr>
          <w:jc w:val="center"/>
        </w:trPr>
        <w:tc>
          <w:tcPr>
            <w:tcW w:w="0" w:type="auto"/>
            <w:vAlign w:val="center"/>
          </w:tcPr>
          <w:p w14:paraId="0491D8E7"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sz w:val="18"/>
                <w:lang w:eastAsia="ja-JP"/>
              </w:rPr>
              <w:t>N</w:t>
            </w:r>
            <w:r w:rsidRPr="003B3B49">
              <w:rPr>
                <w:rFonts w:ascii="Arial" w:eastAsia="SimSun" w:hAnsi="Arial" w:cs="Arial"/>
                <w:sz w:val="18"/>
              </w:rPr>
              <w:t>PBCH_RB</w:t>
            </w:r>
          </w:p>
        </w:tc>
        <w:tc>
          <w:tcPr>
            <w:tcW w:w="0" w:type="auto"/>
            <w:vMerge/>
            <w:vAlign w:val="center"/>
          </w:tcPr>
          <w:p w14:paraId="6A3AB78F" w14:textId="77777777" w:rsidR="00A07F82" w:rsidRPr="003B3B49" w:rsidRDefault="00A07F82" w:rsidP="00194164">
            <w:pPr>
              <w:keepNext/>
              <w:keepLines/>
              <w:spacing w:after="0"/>
              <w:jc w:val="center"/>
              <w:rPr>
                <w:rFonts w:ascii="Arial" w:eastAsia="SimSun" w:hAnsi="Arial" w:cs="Arial"/>
                <w:sz w:val="18"/>
              </w:rPr>
            </w:pPr>
          </w:p>
        </w:tc>
        <w:tc>
          <w:tcPr>
            <w:tcW w:w="3450" w:type="dxa"/>
            <w:vMerge/>
            <w:vAlign w:val="center"/>
          </w:tcPr>
          <w:p w14:paraId="69A0D824" w14:textId="77777777" w:rsidR="00A07F82" w:rsidRPr="003B3B49" w:rsidRDefault="00A07F82" w:rsidP="00194164">
            <w:pPr>
              <w:keepNext/>
              <w:keepLines/>
              <w:spacing w:after="0"/>
              <w:jc w:val="center"/>
              <w:rPr>
                <w:rFonts w:ascii="Arial" w:eastAsia="SimSun" w:hAnsi="Arial" w:cs="Arial"/>
                <w:sz w:val="18"/>
              </w:rPr>
            </w:pPr>
          </w:p>
        </w:tc>
        <w:tc>
          <w:tcPr>
            <w:tcW w:w="1231" w:type="dxa"/>
            <w:vMerge/>
            <w:vAlign w:val="center"/>
          </w:tcPr>
          <w:p w14:paraId="5A90CC32"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72FC5156" w14:textId="77777777" w:rsidTr="00194164">
        <w:trPr>
          <w:jc w:val="center"/>
        </w:trPr>
        <w:tc>
          <w:tcPr>
            <w:tcW w:w="0" w:type="auto"/>
            <w:vAlign w:val="center"/>
          </w:tcPr>
          <w:p w14:paraId="2EF22356"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sz w:val="18"/>
                <w:lang w:eastAsia="ja-JP"/>
              </w:rPr>
              <w:t>N</w:t>
            </w:r>
            <w:r w:rsidRPr="003B3B49">
              <w:rPr>
                <w:rFonts w:ascii="Arial" w:eastAsia="SimSun" w:hAnsi="Arial" w:cs="Arial"/>
                <w:sz w:val="18"/>
              </w:rPr>
              <w:t>PSS_RA</w:t>
            </w:r>
          </w:p>
        </w:tc>
        <w:tc>
          <w:tcPr>
            <w:tcW w:w="0" w:type="auto"/>
            <w:vMerge/>
            <w:vAlign w:val="center"/>
          </w:tcPr>
          <w:p w14:paraId="1A425FDA" w14:textId="77777777" w:rsidR="00A07F82" w:rsidRPr="003B3B49" w:rsidRDefault="00A07F82" w:rsidP="00194164">
            <w:pPr>
              <w:widowControl w:val="0"/>
              <w:spacing w:after="0" w:line="240" w:lineRule="atLeast"/>
              <w:jc w:val="right"/>
              <w:rPr>
                <w:rFonts w:ascii="Arial" w:eastAsia="SimSun" w:hAnsi="Arial" w:cs="Arial"/>
                <w:b/>
                <w:sz w:val="34"/>
              </w:rPr>
            </w:pPr>
          </w:p>
        </w:tc>
        <w:tc>
          <w:tcPr>
            <w:tcW w:w="3450" w:type="dxa"/>
            <w:vMerge/>
            <w:vAlign w:val="center"/>
          </w:tcPr>
          <w:p w14:paraId="7F63FE37" w14:textId="77777777" w:rsidR="00A07F82" w:rsidRPr="003B3B49" w:rsidRDefault="00A07F82" w:rsidP="00194164">
            <w:pPr>
              <w:widowControl w:val="0"/>
              <w:spacing w:after="0" w:line="240" w:lineRule="atLeast"/>
              <w:jc w:val="right"/>
              <w:rPr>
                <w:rFonts w:ascii="Arial" w:eastAsia="SimSun" w:hAnsi="Arial" w:cs="Arial"/>
                <w:b/>
                <w:sz w:val="34"/>
              </w:rPr>
            </w:pPr>
          </w:p>
        </w:tc>
        <w:tc>
          <w:tcPr>
            <w:tcW w:w="1231" w:type="dxa"/>
            <w:vMerge/>
            <w:vAlign w:val="center"/>
          </w:tcPr>
          <w:p w14:paraId="3A1C83E2" w14:textId="77777777" w:rsidR="00A07F82" w:rsidRPr="003B3B49" w:rsidRDefault="00A07F82" w:rsidP="00194164">
            <w:pPr>
              <w:widowControl w:val="0"/>
              <w:spacing w:after="0" w:line="240" w:lineRule="atLeast"/>
              <w:jc w:val="right"/>
              <w:rPr>
                <w:rFonts w:ascii="Arial" w:eastAsia="SimSun" w:hAnsi="Arial" w:cs="Arial"/>
                <w:b/>
                <w:sz w:val="34"/>
              </w:rPr>
            </w:pPr>
          </w:p>
        </w:tc>
      </w:tr>
      <w:tr w:rsidR="00A07F82" w:rsidRPr="003B3B49" w14:paraId="0719039C" w14:textId="77777777" w:rsidTr="00194164">
        <w:trPr>
          <w:jc w:val="center"/>
        </w:trPr>
        <w:tc>
          <w:tcPr>
            <w:tcW w:w="0" w:type="auto"/>
            <w:vAlign w:val="center"/>
          </w:tcPr>
          <w:p w14:paraId="54C94115"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sz w:val="18"/>
                <w:lang w:eastAsia="ja-JP"/>
              </w:rPr>
              <w:t>N</w:t>
            </w:r>
            <w:r w:rsidRPr="003B3B49">
              <w:rPr>
                <w:rFonts w:ascii="Arial" w:eastAsia="SimSun" w:hAnsi="Arial" w:cs="Arial"/>
                <w:sz w:val="18"/>
              </w:rPr>
              <w:t>SSS_RA</w:t>
            </w:r>
          </w:p>
        </w:tc>
        <w:tc>
          <w:tcPr>
            <w:tcW w:w="0" w:type="auto"/>
            <w:vMerge/>
            <w:vAlign w:val="center"/>
          </w:tcPr>
          <w:p w14:paraId="47D2B1BF" w14:textId="77777777" w:rsidR="00A07F82" w:rsidRPr="003B3B49" w:rsidRDefault="00A07F82" w:rsidP="00194164">
            <w:pPr>
              <w:keepNext/>
              <w:keepLines/>
              <w:spacing w:after="0"/>
              <w:jc w:val="center"/>
              <w:rPr>
                <w:rFonts w:ascii="Arial" w:eastAsia="SimSun" w:hAnsi="Arial" w:cs="Arial"/>
                <w:sz w:val="18"/>
              </w:rPr>
            </w:pPr>
          </w:p>
        </w:tc>
        <w:tc>
          <w:tcPr>
            <w:tcW w:w="3450" w:type="dxa"/>
            <w:vMerge/>
            <w:vAlign w:val="center"/>
          </w:tcPr>
          <w:p w14:paraId="78F9D489" w14:textId="77777777" w:rsidR="00A07F82" w:rsidRPr="003B3B49" w:rsidRDefault="00A07F82" w:rsidP="00194164">
            <w:pPr>
              <w:keepNext/>
              <w:keepLines/>
              <w:spacing w:after="0"/>
              <w:jc w:val="center"/>
              <w:rPr>
                <w:rFonts w:ascii="Arial" w:eastAsia="SimSun" w:hAnsi="Arial" w:cs="Arial"/>
                <w:sz w:val="18"/>
              </w:rPr>
            </w:pPr>
          </w:p>
        </w:tc>
        <w:tc>
          <w:tcPr>
            <w:tcW w:w="1231" w:type="dxa"/>
            <w:vMerge/>
            <w:vAlign w:val="center"/>
          </w:tcPr>
          <w:p w14:paraId="235B780B"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0AB19D63" w14:textId="77777777" w:rsidTr="00194164">
        <w:trPr>
          <w:jc w:val="center"/>
        </w:trPr>
        <w:tc>
          <w:tcPr>
            <w:tcW w:w="0" w:type="auto"/>
            <w:vAlign w:val="center"/>
          </w:tcPr>
          <w:p w14:paraId="65AC2154"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sz w:val="18"/>
                <w:lang w:eastAsia="ja-JP"/>
              </w:rPr>
              <w:t>NPDCCH</w:t>
            </w:r>
            <w:r w:rsidRPr="003B3B49">
              <w:rPr>
                <w:rFonts w:ascii="Arial" w:eastAsia="SimSun" w:hAnsi="Arial" w:cs="Arial"/>
                <w:sz w:val="18"/>
              </w:rPr>
              <w:t>_RA</w:t>
            </w:r>
          </w:p>
        </w:tc>
        <w:tc>
          <w:tcPr>
            <w:tcW w:w="0" w:type="auto"/>
            <w:vMerge/>
            <w:vAlign w:val="center"/>
          </w:tcPr>
          <w:p w14:paraId="1787936C" w14:textId="77777777" w:rsidR="00A07F82" w:rsidRPr="003B3B49" w:rsidRDefault="00A07F82" w:rsidP="00194164">
            <w:pPr>
              <w:keepNext/>
              <w:keepLines/>
              <w:spacing w:after="0"/>
              <w:jc w:val="center"/>
              <w:rPr>
                <w:rFonts w:ascii="Arial" w:eastAsia="SimSun" w:hAnsi="Arial" w:cs="Arial"/>
                <w:sz w:val="18"/>
              </w:rPr>
            </w:pPr>
          </w:p>
        </w:tc>
        <w:tc>
          <w:tcPr>
            <w:tcW w:w="3450" w:type="dxa"/>
            <w:vMerge/>
            <w:vAlign w:val="center"/>
          </w:tcPr>
          <w:p w14:paraId="472F4C08" w14:textId="77777777" w:rsidR="00A07F82" w:rsidRPr="003B3B49" w:rsidRDefault="00A07F82" w:rsidP="00194164">
            <w:pPr>
              <w:keepNext/>
              <w:keepLines/>
              <w:spacing w:after="0"/>
              <w:jc w:val="center"/>
              <w:rPr>
                <w:rFonts w:ascii="Arial" w:eastAsia="SimSun" w:hAnsi="Arial" w:cs="Arial"/>
                <w:sz w:val="18"/>
              </w:rPr>
            </w:pPr>
          </w:p>
        </w:tc>
        <w:tc>
          <w:tcPr>
            <w:tcW w:w="1231" w:type="dxa"/>
            <w:vMerge/>
            <w:vAlign w:val="center"/>
          </w:tcPr>
          <w:p w14:paraId="7C84B8C7"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607653F3" w14:textId="77777777" w:rsidTr="00194164">
        <w:trPr>
          <w:jc w:val="center"/>
        </w:trPr>
        <w:tc>
          <w:tcPr>
            <w:tcW w:w="0" w:type="auto"/>
            <w:vAlign w:val="center"/>
          </w:tcPr>
          <w:p w14:paraId="5AEF9270"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sz w:val="18"/>
                <w:lang w:eastAsia="ja-JP"/>
              </w:rPr>
              <w:t>NPDCCH</w:t>
            </w:r>
            <w:r w:rsidRPr="003B3B49">
              <w:rPr>
                <w:rFonts w:ascii="Arial" w:eastAsia="SimSun" w:hAnsi="Arial" w:cs="Arial"/>
                <w:sz w:val="18"/>
              </w:rPr>
              <w:t>_RB</w:t>
            </w:r>
          </w:p>
        </w:tc>
        <w:tc>
          <w:tcPr>
            <w:tcW w:w="0" w:type="auto"/>
            <w:vMerge/>
            <w:vAlign w:val="center"/>
          </w:tcPr>
          <w:p w14:paraId="33D1CAB9" w14:textId="77777777" w:rsidR="00A07F82" w:rsidRPr="003B3B49" w:rsidRDefault="00A07F82" w:rsidP="00194164">
            <w:pPr>
              <w:keepNext/>
              <w:keepLines/>
              <w:spacing w:after="0"/>
              <w:jc w:val="center"/>
              <w:rPr>
                <w:rFonts w:ascii="Arial" w:eastAsia="SimSun" w:hAnsi="Arial" w:cs="Arial"/>
                <w:sz w:val="18"/>
              </w:rPr>
            </w:pPr>
          </w:p>
        </w:tc>
        <w:tc>
          <w:tcPr>
            <w:tcW w:w="3450" w:type="dxa"/>
            <w:vMerge/>
            <w:vAlign w:val="center"/>
          </w:tcPr>
          <w:p w14:paraId="125AF499" w14:textId="77777777" w:rsidR="00A07F82" w:rsidRPr="003B3B49" w:rsidRDefault="00A07F82" w:rsidP="00194164">
            <w:pPr>
              <w:keepNext/>
              <w:keepLines/>
              <w:spacing w:after="0"/>
              <w:jc w:val="center"/>
              <w:rPr>
                <w:rFonts w:ascii="Arial" w:eastAsia="SimSun" w:hAnsi="Arial" w:cs="Arial"/>
                <w:sz w:val="18"/>
              </w:rPr>
            </w:pPr>
          </w:p>
        </w:tc>
        <w:tc>
          <w:tcPr>
            <w:tcW w:w="1231" w:type="dxa"/>
            <w:vMerge/>
            <w:vAlign w:val="center"/>
          </w:tcPr>
          <w:p w14:paraId="46665FCF"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1CA6EDDB" w14:textId="77777777" w:rsidTr="00194164">
        <w:trPr>
          <w:jc w:val="center"/>
        </w:trPr>
        <w:tc>
          <w:tcPr>
            <w:tcW w:w="0" w:type="auto"/>
            <w:vAlign w:val="center"/>
          </w:tcPr>
          <w:p w14:paraId="367F839E"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NPDSCH</w:t>
            </w:r>
            <w:r w:rsidRPr="003B3B49">
              <w:rPr>
                <w:rFonts w:ascii="Arial" w:eastAsia="SimSun" w:hAnsi="Arial" w:cs="Arial"/>
                <w:sz w:val="18"/>
              </w:rPr>
              <w:t>_RA</w:t>
            </w:r>
          </w:p>
        </w:tc>
        <w:tc>
          <w:tcPr>
            <w:tcW w:w="0" w:type="auto"/>
            <w:vMerge/>
            <w:vAlign w:val="center"/>
          </w:tcPr>
          <w:p w14:paraId="54E92548" w14:textId="77777777" w:rsidR="00A07F82" w:rsidRPr="003B3B49" w:rsidRDefault="00A07F82" w:rsidP="00194164">
            <w:pPr>
              <w:keepNext/>
              <w:keepLines/>
              <w:spacing w:after="0"/>
              <w:jc w:val="center"/>
              <w:rPr>
                <w:rFonts w:ascii="Arial" w:eastAsia="SimSun" w:hAnsi="Arial" w:cs="Arial"/>
                <w:sz w:val="18"/>
              </w:rPr>
            </w:pPr>
          </w:p>
        </w:tc>
        <w:tc>
          <w:tcPr>
            <w:tcW w:w="3450" w:type="dxa"/>
            <w:vMerge/>
            <w:vAlign w:val="center"/>
          </w:tcPr>
          <w:p w14:paraId="0F480FAE" w14:textId="77777777" w:rsidR="00A07F82" w:rsidRPr="003B3B49" w:rsidRDefault="00A07F82" w:rsidP="00194164">
            <w:pPr>
              <w:keepNext/>
              <w:keepLines/>
              <w:spacing w:after="0"/>
              <w:jc w:val="center"/>
              <w:rPr>
                <w:rFonts w:ascii="Arial" w:eastAsia="SimSun" w:hAnsi="Arial" w:cs="Arial"/>
                <w:sz w:val="18"/>
              </w:rPr>
            </w:pPr>
          </w:p>
        </w:tc>
        <w:tc>
          <w:tcPr>
            <w:tcW w:w="1231" w:type="dxa"/>
            <w:vMerge/>
            <w:vAlign w:val="center"/>
          </w:tcPr>
          <w:p w14:paraId="5A8E357D"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5E7BA1C8" w14:textId="77777777" w:rsidTr="00194164">
        <w:trPr>
          <w:jc w:val="center"/>
        </w:trPr>
        <w:tc>
          <w:tcPr>
            <w:tcW w:w="0" w:type="auto"/>
            <w:vAlign w:val="center"/>
          </w:tcPr>
          <w:p w14:paraId="4AFF9E2F"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NPDSCH</w:t>
            </w:r>
            <w:r w:rsidRPr="003B3B49">
              <w:rPr>
                <w:rFonts w:ascii="Arial" w:eastAsia="SimSun" w:hAnsi="Arial" w:cs="Arial"/>
                <w:sz w:val="18"/>
              </w:rPr>
              <w:t>_RB</w:t>
            </w:r>
          </w:p>
        </w:tc>
        <w:tc>
          <w:tcPr>
            <w:tcW w:w="0" w:type="auto"/>
            <w:vMerge/>
            <w:vAlign w:val="center"/>
          </w:tcPr>
          <w:p w14:paraId="4B6450AF" w14:textId="77777777" w:rsidR="00A07F82" w:rsidRPr="003B3B49" w:rsidRDefault="00A07F82" w:rsidP="00194164">
            <w:pPr>
              <w:keepNext/>
              <w:keepLines/>
              <w:spacing w:after="0"/>
              <w:jc w:val="center"/>
              <w:rPr>
                <w:rFonts w:ascii="Arial" w:eastAsia="SimSun" w:hAnsi="Arial" w:cs="Arial"/>
                <w:sz w:val="18"/>
              </w:rPr>
            </w:pPr>
          </w:p>
        </w:tc>
        <w:tc>
          <w:tcPr>
            <w:tcW w:w="3450" w:type="dxa"/>
            <w:vMerge/>
            <w:vAlign w:val="center"/>
          </w:tcPr>
          <w:p w14:paraId="62781AB8" w14:textId="77777777" w:rsidR="00A07F82" w:rsidRPr="003B3B49" w:rsidRDefault="00A07F82" w:rsidP="00194164">
            <w:pPr>
              <w:keepNext/>
              <w:keepLines/>
              <w:spacing w:after="0"/>
              <w:jc w:val="center"/>
              <w:rPr>
                <w:rFonts w:ascii="Arial" w:eastAsia="SimSun" w:hAnsi="Arial" w:cs="Arial"/>
                <w:sz w:val="18"/>
              </w:rPr>
            </w:pPr>
          </w:p>
        </w:tc>
        <w:tc>
          <w:tcPr>
            <w:tcW w:w="1231" w:type="dxa"/>
            <w:vMerge/>
            <w:vAlign w:val="center"/>
          </w:tcPr>
          <w:p w14:paraId="34A5FA2F"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2CA42FD7" w14:textId="77777777" w:rsidTr="00194164">
        <w:trPr>
          <w:trHeight w:val="218"/>
          <w:jc w:val="center"/>
        </w:trPr>
        <w:tc>
          <w:tcPr>
            <w:tcW w:w="0" w:type="auto"/>
            <w:vAlign w:val="center"/>
          </w:tcPr>
          <w:p w14:paraId="47FA6526"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N</w:t>
            </w:r>
            <w:r w:rsidRPr="003B3B49">
              <w:rPr>
                <w:rFonts w:ascii="Arial" w:eastAsia="SimSun" w:hAnsi="Arial" w:cs="Arial"/>
                <w:sz w:val="18"/>
              </w:rPr>
              <w:t>OCNG_RA</w:t>
            </w:r>
            <w:r w:rsidRPr="003B3B49">
              <w:rPr>
                <w:rFonts w:ascii="Arial" w:eastAsia="SimSun" w:hAnsi="Arial" w:cs="Arial"/>
                <w:sz w:val="18"/>
                <w:vertAlign w:val="superscript"/>
              </w:rPr>
              <w:t xml:space="preserve"> Note</w:t>
            </w:r>
            <w:r w:rsidRPr="003B3B49">
              <w:rPr>
                <w:rFonts w:ascii="Arial" w:eastAsia="SimSun" w:hAnsi="Arial" w:cs="Arial"/>
                <w:sz w:val="18"/>
                <w:vertAlign w:val="superscript"/>
                <w:lang w:eastAsia="ja-JP"/>
              </w:rPr>
              <w:t>1</w:t>
            </w:r>
          </w:p>
        </w:tc>
        <w:tc>
          <w:tcPr>
            <w:tcW w:w="0" w:type="auto"/>
            <w:vMerge/>
            <w:vAlign w:val="center"/>
          </w:tcPr>
          <w:p w14:paraId="6C07476E" w14:textId="77777777" w:rsidR="00A07F82" w:rsidRPr="003B3B49" w:rsidRDefault="00A07F82" w:rsidP="00194164">
            <w:pPr>
              <w:keepNext/>
              <w:keepLines/>
              <w:spacing w:after="0"/>
              <w:jc w:val="center"/>
              <w:rPr>
                <w:rFonts w:ascii="Arial" w:eastAsia="SimSun" w:hAnsi="Arial" w:cs="Arial"/>
                <w:sz w:val="18"/>
              </w:rPr>
            </w:pPr>
          </w:p>
        </w:tc>
        <w:tc>
          <w:tcPr>
            <w:tcW w:w="3450" w:type="dxa"/>
            <w:vMerge/>
            <w:vAlign w:val="center"/>
          </w:tcPr>
          <w:p w14:paraId="6E4C44FD" w14:textId="77777777" w:rsidR="00A07F82" w:rsidRPr="003B3B49" w:rsidRDefault="00A07F82" w:rsidP="00194164">
            <w:pPr>
              <w:keepNext/>
              <w:keepLines/>
              <w:spacing w:after="0"/>
              <w:jc w:val="center"/>
              <w:rPr>
                <w:rFonts w:ascii="Arial" w:eastAsia="SimSun" w:hAnsi="Arial" w:cs="Arial"/>
                <w:sz w:val="18"/>
              </w:rPr>
            </w:pPr>
          </w:p>
        </w:tc>
        <w:tc>
          <w:tcPr>
            <w:tcW w:w="1231" w:type="dxa"/>
            <w:vMerge/>
            <w:vAlign w:val="center"/>
          </w:tcPr>
          <w:p w14:paraId="7EFF8BD4"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0394DD8A" w14:textId="77777777" w:rsidTr="00194164">
        <w:trPr>
          <w:trHeight w:val="218"/>
          <w:jc w:val="center"/>
        </w:trPr>
        <w:tc>
          <w:tcPr>
            <w:tcW w:w="0" w:type="auto"/>
            <w:vAlign w:val="center"/>
          </w:tcPr>
          <w:p w14:paraId="31CC0D45"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N</w:t>
            </w:r>
            <w:r w:rsidRPr="003B3B49">
              <w:rPr>
                <w:rFonts w:ascii="Arial" w:eastAsia="SimSun" w:hAnsi="Arial" w:cs="Arial"/>
                <w:sz w:val="18"/>
              </w:rPr>
              <w:t>OCNG_RB</w:t>
            </w:r>
            <w:r w:rsidRPr="003B3B49">
              <w:rPr>
                <w:rFonts w:ascii="Arial" w:eastAsia="SimSun" w:hAnsi="Arial" w:cs="Arial"/>
                <w:sz w:val="18"/>
                <w:vertAlign w:val="superscript"/>
              </w:rPr>
              <w:t xml:space="preserve"> Note</w:t>
            </w:r>
            <w:r w:rsidRPr="003B3B49">
              <w:rPr>
                <w:rFonts w:ascii="Arial" w:eastAsia="SimSun" w:hAnsi="Arial" w:cs="Arial"/>
                <w:sz w:val="18"/>
                <w:vertAlign w:val="superscript"/>
                <w:lang w:eastAsia="ja-JP"/>
              </w:rPr>
              <w:t>1</w:t>
            </w:r>
          </w:p>
        </w:tc>
        <w:tc>
          <w:tcPr>
            <w:tcW w:w="0" w:type="auto"/>
            <w:vMerge/>
            <w:vAlign w:val="center"/>
          </w:tcPr>
          <w:p w14:paraId="7C25D273" w14:textId="77777777" w:rsidR="00A07F82" w:rsidRPr="003B3B49" w:rsidRDefault="00A07F82" w:rsidP="00194164">
            <w:pPr>
              <w:keepNext/>
              <w:keepLines/>
              <w:spacing w:after="0"/>
              <w:jc w:val="center"/>
              <w:rPr>
                <w:rFonts w:ascii="Arial" w:eastAsia="SimSun" w:hAnsi="Arial" w:cs="Arial"/>
                <w:sz w:val="18"/>
              </w:rPr>
            </w:pPr>
          </w:p>
        </w:tc>
        <w:tc>
          <w:tcPr>
            <w:tcW w:w="3450" w:type="dxa"/>
            <w:vMerge/>
            <w:vAlign w:val="center"/>
          </w:tcPr>
          <w:p w14:paraId="5207836E" w14:textId="77777777" w:rsidR="00A07F82" w:rsidRPr="003B3B49" w:rsidRDefault="00A07F82" w:rsidP="00194164">
            <w:pPr>
              <w:keepNext/>
              <w:keepLines/>
              <w:spacing w:after="0"/>
              <w:jc w:val="center"/>
              <w:rPr>
                <w:rFonts w:ascii="Arial" w:eastAsia="SimSun" w:hAnsi="Arial" w:cs="Arial"/>
                <w:sz w:val="18"/>
              </w:rPr>
            </w:pPr>
          </w:p>
        </w:tc>
        <w:tc>
          <w:tcPr>
            <w:tcW w:w="1231" w:type="dxa"/>
            <w:vMerge/>
            <w:vAlign w:val="center"/>
          </w:tcPr>
          <w:p w14:paraId="054A0455"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1C1F76EE" w14:textId="77777777" w:rsidTr="00194164">
        <w:trPr>
          <w:trHeight w:val="417"/>
          <w:jc w:val="center"/>
        </w:trPr>
        <w:tc>
          <w:tcPr>
            <w:tcW w:w="0" w:type="auto"/>
            <w:vAlign w:val="center"/>
          </w:tcPr>
          <w:p w14:paraId="0103B481"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position w:val="-12"/>
                <w:sz w:val="18"/>
              </w:rPr>
              <w:object w:dxaOrig="400" w:dyaOrig="360" w14:anchorId="11ACC71C">
                <v:shape id="_x0000_i1047" type="#_x0000_t75" style="width:19.5pt;height:19.5pt" o:ole="" fillcolor="window">
                  <v:imagedata r:id="rId21" o:title=""/>
                </v:shape>
                <o:OLEObject Type="Embed" ProgID="Equation.3" ShapeID="_x0000_i1047" DrawAspect="Content" ObjectID="_1761719299" r:id="rId49"/>
              </w:object>
            </w:r>
          </w:p>
        </w:tc>
        <w:tc>
          <w:tcPr>
            <w:tcW w:w="0" w:type="auto"/>
            <w:vAlign w:val="center"/>
          </w:tcPr>
          <w:p w14:paraId="06306347"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rPr>
              <w:t>dBm/15 kHz</w:t>
            </w:r>
          </w:p>
        </w:tc>
        <w:tc>
          <w:tcPr>
            <w:tcW w:w="3450" w:type="dxa"/>
            <w:vAlign w:val="center"/>
          </w:tcPr>
          <w:p w14:paraId="095D46EE"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v4.2.0"/>
                <w:sz w:val="18"/>
                <w:lang w:eastAsia="ja-JP"/>
              </w:rPr>
              <w:t>-88+TT</w:t>
            </w:r>
          </w:p>
        </w:tc>
        <w:tc>
          <w:tcPr>
            <w:tcW w:w="1231" w:type="dxa"/>
            <w:vAlign w:val="center"/>
          </w:tcPr>
          <w:p w14:paraId="5A76D6E8"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18AD4E55" w14:textId="77777777" w:rsidTr="00194164">
        <w:trPr>
          <w:trHeight w:val="409"/>
          <w:jc w:val="center"/>
        </w:trPr>
        <w:tc>
          <w:tcPr>
            <w:tcW w:w="0" w:type="auto"/>
            <w:vAlign w:val="center"/>
          </w:tcPr>
          <w:p w14:paraId="7E223CAF"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position w:val="-12"/>
                <w:sz w:val="18"/>
              </w:rPr>
              <w:object w:dxaOrig="620" w:dyaOrig="380" w14:anchorId="2C5F2C01">
                <v:shape id="_x0000_i1048" type="#_x0000_t75" style="width:30pt;height:19.5pt" o:ole="" fillcolor="window">
                  <v:imagedata r:id="rId25" o:title=""/>
                </v:shape>
                <o:OLEObject Type="Embed" ProgID="Equation.3" ShapeID="_x0000_i1048" DrawAspect="Content" ObjectID="_1761719300" r:id="rId50"/>
              </w:object>
            </w:r>
          </w:p>
        </w:tc>
        <w:tc>
          <w:tcPr>
            <w:tcW w:w="0" w:type="auto"/>
            <w:vAlign w:val="center"/>
          </w:tcPr>
          <w:p w14:paraId="027EF692"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rPr>
              <w:t>dB</w:t>
            </w:r>
          </w:p>
        </w:tc>
        <w:tc>
          <w:tcPr>
            <w:tcW w:w="3450" w:type="dxa"/>
            <w:vAlign w:val="center"/>
          </w:tcPr>
          <w:p w14:paraId="5BC5EF37"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lang w:eastAsia="ja-JP"/>
              </w:rPr>
              <w:t>-11</w:t>
            </w:r>
          </w:p>
        </w:tc>
        <w:tc>
          <w:tcPr>
            <w:tcW w:w="1231" w:type="dxa"/>
            <w:vAlign w:val="center"/>
          </w:tcPr>
          <w:p w14:paraId="53770951"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48F451E5" w14:textId="77777777" w:rsidTr="00194164">
        <w:trPr>
          <w:trHeight w:val="409"/>
          <w:jc w:val="center"/>
        </w:trPr>
        <w:tc>
          <w:tcPr>
            <w:tcW w:w="0" w:type="auto"/>
            <w:vAlign w:val="center"/>
          </w:tcPr>
          <w:p w14:paraId="4BA2C78E"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position w:val="-12"/>
                <w:sz w:val="18"/>
              </w:rPr>
              <w:object w:dxaOrig="760" w:dyaOrig="380" w14:anchorId="5A27E9FE">
                <v:shape id="_x0000_i1049" type="#_x0000_t75" style="width:35.5pt;height:19.5pt" o:ole="" fillcolor="window">
                  <v:imagedata r:id="rId31" o:title=""/>
                </v:shape>
                <o:OLEObject Type="Embed" ProgID="Equation.3" ShapeID="_x0000_i1049" DrawAspect="Content" ObjectID="_1761719301" r:id="rId51"/>
              </w:object>
            </w:r>
          </w:p>
        </w:tc>
        <w:tc>
          <w:tcPr>
            <w:tcW w:w="0" w:type="auto"/>
            <w:vAlign w:val="center"/>
          </w:tcPr>
          <w:p w14:paraId="3ECE60A9"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rPr>
              <w:t>dB</w:t>
            </w:r>
          </w:p>
        </w:tc>
        <w:tc>
          <w:tcPr>
            <w:tcW w:w="3450" w:type="dxa"/>
            <w:vAlign w:val="center"/>
          </w:tcPr>
          <w:p w14:paraId="0E5F1794"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-11+TT</w:t>
            </w:r>
          </w:p>
        </w:tc>
        <w:tc>
          <w:tcPr>
            <w:tcW w:w="1231" w:type="dxa"/>
            <w:vAlign w:val="center"/>
          </w:tcPr>
          <w:p w14:paraId="7118369E"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13E5D617" w14:textId="77777777" w:rsidTr="00194164">
        <w:trPr>
          <w:trHeight w:val="415"/>
          <w:jc w:val="center"/>
        </w:trPr>
        <w:tc>
          <w:tcPr>
            <w:tcW w:w="0" w:type="auto"/>
            <w:vAlign w:val="center"/>
          </w:tcPr>
          <w:p w14:paraId="5FF699D4"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Antenna Configuration</w:t>
            </w:r>
          </w:p>
        </w:tc>
        <w:tc>
          <w:tcPr>
            <w:tcW w:w="0" w:type="auto"/>
            <w:vAlign w:val="center"/>
          </w:tcPr>
          <w:p w14:paraId="1278397A" w14:textId="77777777" w:rsidR="00A07F82" w:rsidRPr="003B3B49" w:rsidRDefault="00A07F82" w:rsidP="00194164">
            <w:pPr>
              <w:keepNext/>
              <w:keepLines/>
              <w:spacing w:after="0"/>
              <w:jc w:val="center"/>
              <w:rPr>
                <w:rFonts w:ascii="Arial" w:eastAsia="SimSun" w:hAnsi="Arial" w:cs="Arial"/>
                <w:sz w:val="18"/>
              </w:rPr>
            </w:pPr>
          </w:p>
        </w:tc>
        <w:tc>
          <w:tcPr>
            <w:tcW w:w="3450" w:type="dxa"/>
            <w:vAlign w:val="center"/>
          </w:tcPr>
          <w:p w14:paraId="2941C088"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1x1</w:t>
            </w:r>
          </w:p>
        </w:tc>
        <w:tc>
          <w:tcPr>
            <w:tcW w:w="1231" w:type="dxa"/>
            <w:vAlign w:val="center"/>
          </w:tcPr>
          <w:p w14:paraId="5A83F89F"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1504E5E3" w14:textId="77777777" w:rsidTr="00194164">
        <w:trPr>
          <w:jc w:val="center"/>
        </w:trPr>
        <w:tc>
          <w:tcPr>
            <w:tcW w:w="0" w:type="auto"/>
            <w:vAlign w:val="center"/>
          </w:tcPr>
          <w:p w14:paraId="7352DA2A"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sz w:val="18"/>
              </w:rPr>
              <w:t>Propagation condition</w:t>
            </w:r>
          </w:p>
        </w:tc>
        <w:tc>
          <w:tcPr>
            <w:tcW w:w="0" w:type="auto"/>
            <w:vAlign w:val="center"/>
          </w:tcPr>
          <w:p w14:paraId="4C8864BC"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rPr>
              <w:t>-</w:t>
            </w:r>
          </w:p>
        </w:tc>
        <w:tc>
          <w:tcPr>
            <w:tcW w:w="3450" w:type="dxa"/>
            <w:vAlign w:val="center"/>
          </w:tcPr>
          <w:p w14:paraId="278D544B"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rPr>
              <w:t>AWGN</w:t>
            </w:r>
          </w:p>
        </w:tc>
        <w:tc>
          <w:tcPr>
            <w:tcW w:w="1231" w:type="dxa"/>
            <w:vAlign w:val="center"/>
          </w:tcPr>
          <w:p w14:paraId="73E78C79"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62E03B5C" w14:textId="77777777" w:rsidTr="00194164">
        <w:trPr>
          <w:jc w:val="center"/>
        </w:trPr>
        <w:tc>
          <w:tcPr>
            <w:tcW w:w="7889" w:type="dxa"/>
            <w:gridSpan w:val="4"/>
            <w:vAlign w:val="center"/>
          </w:tcPr>
          <w:p w14:paraId="77F3E68A" w14:textId="77777777" w:rsidR="00A07F82" w:rsidRPr="003B3B49" w:rsidRDefault="00A07F82" w:rsidP="00194164">
            <w:pPr>
              <w:pStyle w:val="TAN"/>
              <w:rPr>
                <w:lang w:eastAsia="ja-JP"/>
              </w:rPr>
            </w:pPr>
            <w:r w:rsidRPr="003B3B49">
              <w:t xml:space="preserve">Note </w:t>
            </w:r>
            <w:r w:rsidRPr="003B3B49">
              <w:rPr>
                <w:lang w:eastAsia="ja-JP"/>
              </w:rPr>
              <w:t>1</w:t>
            </w:r>
            <w:r w:rsidRPr="003B3B49">
              <w:tab/>
            </w:r>
            <w:r w:rsidRPr="003B3B49">
              <w:rPr>
                <w:lang w:eastAsia="ja-JP"/>
              </w:rPr>
              <w:t>NOC</w:t>
            </w:r>
            <w:r w:rsidRPr="003B3B49">
              <w:t xml:space="preserve">NG shall be used such that </w:t>
            </w:r>
            <w:r w:rsidRPr="003B3B49">
              <w:rPr>
                <w:lang w:eastAsia="ja-JP"/>
              </w:rPr>
              <w:t xml:space="preserve">the cell is </w:t>
            </w:r>
            <w:r w:rsidRPr="003B3B49">
              <w:t>fully allocated, and a constant total transmitted power spectral density is achieved for all OFDM symbols.</w:t>
            </w:r>
          </w:p>
        </w:tc>
      </w:tr>
    </w:tbl>
    <w:p w14:paraId="4F5222BF" w14:textId="77777777" w:rsidR="00A07F82" w:rsidRPr="003B3B49" w:rsidRDefault="00A07F82" w:rsidP="00A07F82">
      <w:pPr>
        <w:rPr>
          <w:lang w:eastAsia="ja-JP"/>
        </w:rPr>
      </w:pPr>
    </w:p>
    <w:p w14:paraId="1D0BC990" w14:textId="77777777" w:rsidR="00A07F82" w:rsidRPr="003B3B49" w:rsidRDefault="00A07F82" w:rsidP="00A07F82">
      <w:r w:rsidRPr="003B3B49">
        <w:t>The UE transmit timing offset shall be within the requirements in Table 13.4.1.3.5-2.</w:t>
      </w:r>
    </w:p>
    <w:p w14:paraId="68405A6C" w14:textId="77777777" w:rsidR="00A07F82" w:rsidRPr="003B3B49" w:rsidRDefault="00A07F82" w:rsidP="00A07F82">
      <w:pPr>
        <w:pStyle w:val="TH"/>
      </w:pPr>
      <w:r w:rsidRPr="003B3B49">
        <w:t>Table 13.4.1.3.5-2: Te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A07F82" w:rsidRPr="003B3B49" w14:paraId="362B9073" w14:textId="77777777" w:rsidTr="00194164">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07D9DB85" w14:textId="77777777" w:rsidR="00A07F82" w:rsidRPr="003B3B49" w:rsidRDefault="00A07F82" w:rsidP="00194164">
            <w:pPr>
              <w:pStyle w:val="TAH"/>
              <w:keepNext w:val="0"/>
              <w:keepLines w:val="0"/>
              <w:rPr>
                <w:rFonts w:cs="Arial"/>
                <w:lang w:eastAsia="ja-JP"/>
              </w:rPr>
            </w:pPr>
            <w:r w:rsidRPr="003B3B49">
              <w:rPr>
                <w:rFonts w:cs="Arial"/>
                <w:lang w:eastAsia="ja-JP"/>
              </w:rPr>
              <w:t>Downlink Bandwidth (MHz)</w:t>
            </w:r>
          </w:p>
        </w:tc>
        <w:tc>
          <w:tcPr>
            <w:tcW w:w="3266" w:type="dxa"/>
            <w:tcBorders>
              <w:top w:val="single" w:sz="4" w:space="0" w:color="auto"/>
              <w:left w:val="single" w:sz="4" w:space="0" w:color="auto"/>
              <w:bottom w:val="single" w:sz="4" w:space="0" w:color="auto"/>
              <w:right w:val="single" w:sz="4" w:space="0" w:color="auto"/>
            </w:tcBorders>
            <w:hideMark/>
          </w:tcPr>
          <w:p w14:paraId="4BC74193" w14:textId="77777777" w:rsidR="00A07F82" w:rsidRPr="003B3B49" w:rsidRDefault="00A07F82" w:rsidP="00194164">
            <w:pPr>
              <w:pStyle w:val="TAH"/>
              <w:keepNext w:val="0"/>
              <w:keepLines w:val="0"/>
              <w:rPr>
                <w:rFonts w:cs="Arial"/>
                <w:lang w:eastAsia="ja-JP"/>
              </w:rPr>
            </w:pPr>
            <w:r w:rsidRPr="003B3B49">
              <w:rPr>
                <w:rFonts w:cs="Arial"/>
                <w:lang w:eastAsia="ja-JP"/>
              </w:rPr>
              <w:t>T</w:t>
            </w:r>
            <w:r w:rsidRPr="003B3B49">
              <w:rPr>
                <w:rFonts w:cs="Arial"/>
                <w:vertAlign w:val="subscript"/>
                <w:lang w:eastAsia="ja-JP"/>
              </w:rPr>
              <w:t>e_</w:t>
            </w:r>
          </w:p>
        </w:tc>
      </w:tr>
      <w:tr w:rsidR="00A07F82" w:rsidRPr="003B3B49" w14:paraId="76314415" w14:textId="77777777" w:rsidTr="00194164">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05162C5" w14:textId="77777777" w:rsidR="00A07F82" w:rsidRPr="003B3B49" w:rsidRDefault="00A07F82" w:rsidP="00194164">
            <w:pPr>
              <w:pStyle w:val="TAC"/>
              <w:keepNext w:val="0"/>
              <w:keepLines w:val="0"/>
              <w:rPr>
                <w:rFonts w:cs="Arial"/>
                <w:lang w:eastAsia="zh-CN"/>
              </w:rPr>
            </w:pPr>
            <w:r w:rsidRPr="003B3B49">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0D46F4FD" w14:textId="3E2D08C4" w:rsidR="00A07F82" w:rsidRPr="003B3B49" w:rsidRDefault="00A07F82" w:rsidP="00194164">
            <w:pPr>
              <w:pStyle w:val="TAC"/>
              <w:keepNext w:val="0"/>
              <w:keepLines w:val="0"/>
              <w:rPr>
                <w:rFonts w:cs="Arial"/>
                <w:vertAlign w:val="superscript"/>
                <w:lang w:eastAsia="ja-JP"/>
              </w:rPr>
            </w:pPr>
            <w:r w:rsidRPr="003B3B49">
              <w:rPr>
                <w:rFonts w:cs="Arial"/>
              </w:rPr>
              <w:t>([97</w:t>
            </w:r>
            <w:ins w:id="294" w:author="Karajani Bledar (1CD2)" w:date="2023-11-15T11:33:00Z">
              <w:r w:rsidR="005D1634" w:rsidRPr="005D1634">
                <w:rPr>
                  <w:highlight w:val="cyan"/>
                </w:rPr>
                <w:t>–</w:t>
              </w:r>
            </w:ins>
            <w:ins w:id="295" w:author="Karajani Bledar (1CD2)" w:date="2023-11-15T11:32:00Z">
              <w:r w:rsidR="005D1634" w:rsidRPr="005D1634">
                <w:rPr>
                  <w:highlight w:val="cyan"/>
                </w:rPr>
                <w:t xml:space="preserve"> T</w:t>
              </w:r>
            </w:ins>
            <w:ins w:id="296" w:author="Karajani Bledar (1CD2)" w:date="2023-11-15T11:33:00Z">
              <w:r w:rsidR="005D1634" w:rsidRPr="005D1634">
                <w:rPr>
                  <w:highlight w:val="cyan"/>
                  <w:vertAlign w:val="subscript"/>
                </w:rPr>
                <w:t>GNSS_m</w:t>
              </w:r>
            </w:ins>
            <w:ins w:id="297" w:author="Karajani Bledar (1CD2)" w:date="2023-11-15T11:32:00Z">
              <w:r w:rsidR="005D1634" w:rsidRPr="005D1634">
                <w:rPr>
                  <w:highlight w:val="cyan"/>
                  <w:vertAlign w:val="subscript"/>
                </w:rPr>
                <w:t>argin</w:t>
              </w:r>
            </w:ins>
            <w:r w:rsidRPr="003B3B49">
              <w:rPr>
                <w:rFonts w:cs="Arial"/>
              </w:rPr>
              <w:t>]+TT)*T</w:t>
            </w:r>
            <w:r w:rsidRPr="003B3B49">
              <w:rPr>
                <w:rFonts w:cs="Arial"/>
                <w:vertAlign w:val="subscript"/>
              </w:rPr>
              <w:t>S</w:t>
            </w:r>
          </w:p>
        </w:tc>
      </w:tr>
      <w:tr w:rsidR="00A07F82" w:rsidRPr="003B3B49" w14:paraId="398ADED2" w14:textId="77777777" w:rsidTr="00194164">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B0DBFFB" w14:textId="77777777" w:rsidR="00A07F82" w:rsidRPr="003B3B49" w:rsidRDefault="00A07F82" w:rsidP="00194164">
            <w:pPr>
              <w:pStyle w:val="TAN"/>
              <w:keepNext w:val="0"/>
              <w:keepLines w:val="0"/>
              <w:rPr>
                <w:rFonts w:cs="Arial"/>
                <w:lang w:eastAsia="ja-JP"/>
              </w:rPr>
            </w:pPr>
            <w:r w:rsidRPr="003B3B49">
              <w:rPr>
                <w:rFonts w:cs="Arial"/>
                <w:lang w:eastAsia="ja-JP"/>
              </w:rPr>
              <w:t>NOTE 1:</w:t>
            </w:r>
            <w:r w:rsidRPr="003B3B49">
              <w:rPr>
                <w:rFonts w:cs="Arial"/>
                <w:lang w:eastAsia="ja-JP"/>
              </w:rPr>
              <w:tab/>
              <w:t>T</w:t>
            </w:r>
            <w:r w:rsidRPr="003B3B49">
              <w:rPr>
                <w:rFonts w:cs="Arial"/>
                <w:vertAlign w:val="subscript"/>
                <w:lang w:eastAsia="ja-JP"/>
              </w:rPr>
              <w:t>S</w:t>
            </w:r>
            <w:r w:rsidRPr="003B3B49">
              <w:rPr>
                <w:rFonts w:cs="Arial"/>
                <w:lang w:eastAsia="ja-JP"/>
              </w:rPr>
              <w:t xml:space="preserve"> is the basic timing unit defined in 3GPP TS 36.211 [9]</w:t>
            </w:r>
          </w:p>
        </w:tc>
      </w:tr>
    </w:tbl>
    <w:p w14:paraId="1F92E194" w14:textId="77777777" w:rsidR="00A07F82" w:rsidRPr="003B3B49" w:rsidRDefault="00A07F82" w:rsidP="00A07F82">
      <w:pPr>
        <w:rPr>
          <w:lang w:eastAsia="ja-JP"/>
        </w:rPr>
      </w:pPr>
    </w:p>
    <w:p w14:paraId="60E4A296" w14:textId="5AB62B15" w:rsidR="00A07F82" w:rsidRPr="003B3B49" w:rsidRDefault="00A07F82" w:rsidP="00A07F82">
      <w:r w:rsidRPr="003B3B49">
        <w:t xml:space="preserve">The reference point for the UE initial transmit timing control test requirement shall be the downlink timing minus </w:t>
      </w:r>
      <m:oMath>
        <m:d>
          <m:dPr>
            <m:ctrlPr>
              <w:ins w:id="298" w:author="5773" w:date="2023-09-08T14:31:00Z">
                <w:rPr>
                  <w:rFonts w:ascii="Cambria Math" w:hAnsi="Cambria Math"/>
                </w:rPr>
              </w:ins>
            </m:ctrlPr>
          </m:dPr>
          <m:e>
            <m:sSub>
              <m:sSubPr>
                <m:ctrlPr>
                  <w:ins w:id="299" w:author="5773" w:date="2023-09-08T14:31:00Z">
                    <w:rPr>
                      <w:rFonts w:ascii="Cambria Math" w:hAnsi="Cambria Math"/>
                    </w:rPr>
                  </w:ins>
                </m:ctrlPr>
              </m:sSubPr>
              <m:e>
                <m:r>
                  <w:ins w:id="300" w:author="5773" w:date="2023-09-08T14:31:00Z">
                    <w:rPr>
                      <w:rFonts w:ascii="Cambria Math" w:hAnsi="Cambria Math"/>
                    </w:rPr>
                    <m:t>N</m:t>
                  </w:ins>
                </m:r>
              </m:e>
              <m:sub>
                <m:r>
                  <w:ins w:id="301" w:author="5773" w:date="2023-09-08T14:31:00Z">
                    <w:rPr>
                      <w:rFonts w:ascii="Cambria Math" w:hAnsi="Cambria Math"/>
                    </w:rPr>
                    <m:t>TA</m:t>
                  </w:ins>
                </m:r>
                <m:r>
                  <w:ins w:id="302" w:author="5773" w:date="2023-09-08T14:31:00Z">
                    <m:rPr>
                      <m:sty m:val="p"/>
                    </m:rPr>
                    <w:rPr>
                      <w:rFonts w:ascii="Cambria Math" w:hAnsi="Cambria Math"/>
                    </w:rPr>
                    <m:t>_</m:t>
                  </w:ins>
                </m:r>
                <m:r>
                  <w:ins w:id="303" w:author="5773" w:date="2023-09-08T14:31:00Z">
                    <w:rPr>
                      <w:rFonts w:ascii="Cambria Math" w:hAnsi="Cambria Math"/>
                    </w:rPr>
                    <m:t>Ref</m:t>
                  </w:ins>
                </m:r>
              </m:sub>
            </m:sSub>
            <m:r>
              <w:ins w:id="304" w:author="5773" w:date="2023-09-08T14:31:00Z">
                <m:rPr>
                  <m:sty m:val="p"/>
                </m:rPr>
                <w:rPr>
                  <w:rFonts w:ascii="Cambria Math" w:hAnsi="Cambria Math"/>
                </w:rPr>
                <m:t>+</m:t>
              </w:ins>
            </m:r>
            <m:sSub>
              <m:sSubPr>
                <m:ctrlPr>
                  <w:ins w:id="305" w:author="5773" w:date="2023-09-08T14:31:00Z">
                    <w:rPr>
                      <w:rFonts w:ascii="Cambria Math" w:hAnsi="Cambria Math"/>
                    </w:rPr>
                  </w:ins>
                </m:ctrlPr>
              </m:sSubPr>
              <m:e>
                <m:r>
                  <w:ins w:id="306" w:author="5773" w:date="2023-09-08T14:31:00Z">
                    <w:rPr>
                      <w:rFonts w:ascii="Cambria Math" w:hAnsi="Cambria Math"/>
                    </w:rPr>
                    <m:t>N</m:t>
                  </w:ins>
                </m:r>
              </m:e>
              <m:sub>
                <m:r>
                  <w:ins w:id="307" w:author="5773" w:date="2023-09-08T14:31:00Z">
                    <w:rPr>
                      <w:rFonts w:ascii="Cambria Math" w:hAnsi="Cambria Math"/>
                    </w:rPr>
                    <m:t>TAoffset</m:t>
                  </w:ins>
                </m:r>
              </m:sub>
            </m:sSub>
            <m:r>
              <w:ins w:id="308" w:author="5773" w:date="2023-09-08T14:31:00Z">
                <m:rPr>
                  <m:sty m:val="p"/>
                </m:rPr>
                <w:rPr>
                  <w:rFonts w:ascii="Cambria Math" w:hAnsi="Cambria Math"/>
                </w:rPr>
                <m:t>+</m:t>
              </w:ins>
            </m:r>
            <m:sSub>
              <m:sSubPr>
                <m:ctrlPr>
                  <w:ins w:id="309" w:author="5773" w:date="2023-09-08T14:31:00Z">
                    <w:rPr>
                      <w:rFonts w:ascii="Cambria Math" w:hAnsi="Cambria Math"/>
                    </w:rPr>
                  </w:ins>
                </m:ctrlPr>
              </m:sSubPr>
              <m:e>
                <m:r>
                  <w:ins w:id="310" w:author="5773" w:date="2023-09-08T14:31:00Z">
                    <w:rPr>
                      <w:rFonts w:ascii="Cambria Math" w:hAnsi="Cambria Math"/>
                    </w:rPr>
                    <m:t>N</m:t>
                  </w:ins>
                </m:r>
              </m:e>
              <m:sub>
                <m:r>
                  <w:ins w:id="311" w:author="5773" w:date="2023-09-08T14:31:00Z">
                    <w:rPr>
                      <w:rFonts w:ascii="Cambria Math" w:hAnsi="Cambria Math"/>
                    </w:rPr>
                    <m:t>TA</m:t>
                  </w:ins>
                </m:r>
                <m:r>
                  <w:ins w:id="312" w:author="5773" w:date="2023-09-08T14:31:00Z">
                    <m:rPr>
                      <m:sty m:val="p"/>
                    </m:rPr>
                    <w:rPr>
                      <w:rFonts w:ascii="Cambria Math" w:hAnsi="Cambria Math"/>
                    </w:rPr>
                    <m:t>,</m:t>
                  </w:ins>
                </m:r>
                <m:r>
                  <w:ins w:id="313" w:author="5773" w:date="2023-09-08T14:31:00Z">
                    <w:rPr>
                      <w:rFonts w:ascii="Cambria Math" w:hAnsi="Cambria Math"/>
                    </w:rPr>
                    <m:t>common</m:t>
                  </w:ins>
                </m:r>
              </m:sub>
            </m:sSub>
            <m:r>
              <w:ins w:id="314" w:author="5773" w:date="2023-09-08T14:31:00Z">
                <m:rPr>
                  <m:sty m:val="p"/>
                </m:rPr>
                <w:rPr>
                  <w:rFonts w:ascii="Cambria Math" w:hAnsi="Cambria Math"/>
                </w:rPr>
                <m:t>+</m:t>
              </w:ins>
            </m:r>
            <m:sSub>
              <m:sSubPr>
                <m:ctrlPr>
                  <w:ins w:id="315" w:author="5773" w:date="2023-09-08T14:31:00Z">
                    <w:rPr>
                      <w:rFonts w:ascii="Cambria Math" w:hAnsi="Cambria Math"/>
                    </w:rPr>
                  </w:ins>
                </m:ctrlPr>
              </m:sSubPr>
              <m:e>
                <m:r>
                  <w:ins w:id="316" w:author="5773" w:date="2023-09-08T14:31:00Z">
                    <w:rPr>
                      <w:rFonts w:ascii="Cambria Math" w:hAnsi="Cambria Math"/>
                    </w:rPr>
                    <m:t>N</m:t>
                  </w:ins>
                </m:r>
              </m:e>
              <m:sub>
                <m:r>
                  <w:ins w:id="317" w:author="5773" w:date="2023-09-08T14:31:00Z">
                    <w:rPr>
                      <w:rFonts w:ascii="Cambria Math" w:hAnsi="Cambria Math"/>
                    </w:rPr>
                    <m:t>TA</m:t>
                  </w:ins>
                </m:r>
                <m:r>
                  <w:ins w:id="318" w:author="5773" w:date="2023-09-08T14:31:00Z">
                    <m:rPr>
                      <m:sty m:val="p"/>
                    </m:rPr>
                    <w:rPr>
                      <w:rFonts w:ascii="Cambria Math" w:hAnsi="Cambria Math"/>
                    </w:rPr>
                    <m:t xml:space="preserve">, </m:t>
                  </w:ins>
                </m:r>
                <m:r>
                  <w:ins w:id="319" w:author="5773" w:date="2023-09-08T14:31:00Z">
                    <w:rPr>
                      <w:rFonts w:ascii="Cambria Math" w:hAnsi="Cambria Math"/>
                    </w:rPr>
                    <m:t>UE</m:t>
                  </w:ins>
                </m:r>
                <m:r>
                  <w:ins w:id="320" w:author="5773" w:date="2023-09-08T14:31:00Z">
                    <m:rPr>
                      <m:sty m:val="p"/>
                    </m:rPr>
                    <w:rPr>
                      <w:rFonts w:ascii="Cambria Math" w:hAnsi="Cambria Math"/>
                    </w:rPr>
                    <m:t>-</m:t>
                  </w:ins>
                </m:r>
                <m:r>
                  <w:ins w:id="321" w:author="5773" w:date="2023-09-08T14:31:00Z">
                    <w:rPr>
                      <w:rFonts w:ascii="Cambria Math" w:hAnsi="Cambria Math"/>
                    </w:rPr>
                    <m:t>specific</m:t>
                  </w:ins>
                </m:r>
              </m:sub>
            </m:sSub>
          </m:e>
        </m:d>
        <m:r>
          <w:ins w:id="322" w:author="5773" w:date="2023-09-08T14:31:00Z">
            <m:rPr>
              <m:sty m:val="p"/>
            </m:rPr>
            <w:rPr>
              <w:rFonts w:ascii="Cambria Math" w:hAnsi="Cambria Math"/>
            </w:rPr>
            <m:t>×</m:t>
          </w:ins>
        </m:r>
        <m:sSub>
          <m:sSubPr>
            <m:ctrlPr>
              <w:ins w:id="323" w:author="5773" w:date="2023-09-08T14:31:00Z">
                <w:rPr>
                  <w:rFonts w:ascii="Cambria Math" w:hAnsi="Cambria Math"/>
                </w:rPr>
              </w:ins>
            </m:ctrlPr>
          </m:sSubPr>
          <m:e>
            <m:r>
              <w:ins w:id="324" w:author="5773" w:date="2023-09-08T14:31:00Z">
                <w:rPr>
                  <w:rFonts w:ascii="Cambria Math" w:hAnsi="Cambria Math"/>
                </w:rPr>
                <m:t>T</m:t>
              </w:ins>
            </m:r>
          </m:e>
          <m:sub>
            <m:r>
              <w:ins w:id="325" w:author="5773" w:date="2023-09-08T14:31:00Z">
                <w:rPr>
                  <w:rFonts w:ascii="Cambria Math" w:hAnsi="Cambria Math"/>
                </w:rPr>
                <m:t>s</m:t>
              </w:ins>
            </m:r>
          </m:sub>
        </m:sSub>
      </m:oMath>
      <w:r w:rsidRPr="003B3B49">
        <w:t>.</w:t>
      </w:r>
    </w:p>
    <w:p w14:paraId="3E3E3AB2" w14:textId="77777777" w:rsidR="00A07F82" w:rsidRPr="003B3B49" w:rsidRDefault="00A07F82" w:rsidP="00A07F82">
      <w:r w:rsidRPr="003B3B49">
        <w:t xml:space="preserve">The UE shall be capable of changing the transmission timing according to the received downlink frame. When the transmission timing error between the UE and the reference cell exceeds </w:t>
      </w:r>
      <w:r w:rsidRPr="003B3B49">
        <w:sym w:font="Symbol" w:char="F0B1"/>
      </w:r>
      <w:r w:rsidRPr="003B3B49">
        <w:t xml:space="preserve">Te, the UE is required to adjust its timing to within </w:t>
      </w:r>
      <w:r w:rsidRPr="003B3B49">
        <w:sym w:font="Symbol" w:char="F0B1"/>
      </w:r>
      <w:r w:rsidRPr="003B3B49">
        <w:t>Te.</w:t>
      </w:r>
    </w:p>
    <w:p w14:paraId="745E8F36" w14:textId="77777777" w:rsidR="00A07F82" w:rsidRPr="003B3B49" w:rsidRDefault="00A07F82" w:rsidP="00A07F82">
      <w:pPr>
        <w:pStyle w:val="Heading3"/>
      </w:pPr>
      <w:r w:rsidRPr="003B3B49">
        <w:t>13.4.</w:t>
      </w:r>
      <w:r w:rsidRPr="003B3B49">
        <w:rPr>
          <w:lang w:eastAsia="zh-CN"/>
        </w:rPr>
        <w:t>2</w:t>
      </w:r>
      <w:r w:rsidRPr="003B3B49">
        <w:tab/>
        <w:t>UE timing advance for satellite access</w:t>
      </w:r>
    </w:p>
    <w:p w14:paraId="6AA8EE92" w14:textId="77777777" w:rsidR="00A07F82" w:rsidRPr="003B3B49" w:rsidRDefault="00A07F82" w:rsidP="00A07F82">
      <w:pPr>
        <w:pStyle w:val="Heading4"/>
      </w:pPr>
      <w:r w:rsidRPr="003B3B49">
        <w:t>13.4.2.1</w:t>
      </w:r>
      <w:r w:rsidRPr="003B3B49">
        <w:tab/>
        <w:t>HD-FDD UE Timing Advance Adjustment Accuracy Test for UE Category NB1 in Standalone Mode under Normal Coverage for Satellite Access</w:t>
      </w:r>
    </w:p>
    <w:p w14:paraId="6DD53CDD"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288CE4B8" w14:textId="77777777" w:rsidR="00A07F82" w:rsidRPr="003B3B49" w:rsidRDefault="00A07F82" w:rsidP="00A07F82">
      <w:pPr>
        <w:pStyle w:val="EditorsNote"/>
        <w:numPr>
          <w:ilvl w:val="0"/>
          <w:numId w:val="25"/>
        </w:numPr>
        <w:rPr>
          <w:lang w:eastAsia="zh-CN"/>
        </w:rPr>
      </w:pPr>
      <w:r w:rsidRPr="003B3B49">
        <w:rPr>
          <w:lang w:eastAsia="zh-CN"/>
        </w:rPr>
        <w:t>TT analysis is missing.</w:t>
      </w:r>
    </w:p>
    <w:p w14:paraId="402F3931" w14:textId="77777777" w:rsidR="00A07F82" w:rsidRPr="003B3B49" w:rsidRDefault="00A07F82" w:rsidP="00A07F82">
      <w:pPr>
        <w:pStyle w:val="EditorsNote"/>
        <w:numPr>
          <w:ilvl w:val="0"/>
          <w:numId w:val="25"/>
        </w:numPr>
        <w:rPr>
          <w:lang w:eastAsia="zh-CN"/>
        </w:rPr>
      </w:pPr>
      <w:r w:rsidRPr="003B3B49">
        <w:rPr>
          <w:lang w:eastAsia="zh-CN"/>
        </w:rPr>
        <w:t>Initial condition and call setup procedure support satellite access are TBD.</w:t>
      </w:r>
    </w:p>
    <w:p w14:paraId="6EB1D82D" w14:textId="77777777" w:rsidR="00A07F82" w:rsidRPr="003B3B49" w:rsidRDefault="00A07F82" w:rsidP="00A07F82">
      <w:pPr>
        <w:pStyle w:val="EditorsNote"/>
        <w:numPr>
          <w:ilvl w:val="0"/>
          <w:numId w:val="25"/>
        </w:numPr>
        <w:rPr>
          <w:lang w:eastAsia="zh-CN"/>
        </w:rPr>
      </w:pPr>
      <w:r w:rsidRPr="003B3B49">
        <w:rPr>
          <w:lang w:eastAsia="zh-CN"/>
        </w:rPr>
        <w:t>Different configuration between NGSO and GSO is FFS.</w:t>
      </w:r>
    </w:p>
    <w:p w14:paraId="37BF2C36" w14:textId="77777777" w:rsidR="00A07F82" w:rsidRPr="003B3B49" w:rsidRDefault="00A07F82" w:rsidP="00A07F82">
      <w:pPr>
        <w:pStyle w:val="Heading5"/>
        <w:keepNext w:val="0"/>
        <w:keepLines w:val="0"/>
      </w:pPr>
      <w:r w:rsidRPr="003B3B49">
        <w:t>13.4.2.1.1</w:t>
      </w:r>
      <w:r w:rsidRPr="003B3B49">
        <w:tab/>
        <w:t>Test purpose</w:t>
      </w:r>
    </w:p>
    <w:p w14:paraId="3C0FE2D1" w14:textId="77777777" w:rsidR="00A07F82" w:rsidRPr="003B3B49" w:rsidRDefault="00A07F82" w:rsidP="00A07F82">
      <w:r w:rsidRPr="003B3B49">
        <w:t>The purpose of the test is to verify E-UTRAN Timing Advance adjustment accuracy requirements for UE category NB1 in normal coverage, defined in TS 36.133 [4] clause 7.22A.2.2, in an AWGN model.</w:t>
      </w:r>
    </w:p>
    <w:p w14:paraId="487D458A" w14:textId="77777777" w:rsidR="00A07F82" w:rsidRPr="003B3B49" w:rsidRDefault="00A07F82" w:rsidP="00A07F82">
      <w:pPr>
        <w:pStyle w:val="Heading5"/>
        <w:keepNext w:val="0"/>
        <w:keepLines w:val="0"/>
      </w:pPr>
      <w:r w:rsidRPr="003B3B49">
        <w:t>13.4.2.1.2</w:t>
      </w:r>
      <w:r w:rsidRPr="003B3B49">
        <w:tab/>
        <w:t>Test applicability</w:t>
      </w:r>
    </w:p>
    <w:p w14:paraId="08E1A244"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NTN</w:t>
      </w:r>
      <w:r w:rsidRPr="003B3B49">
        <w:t>.</w:t>
      </w:r>
    </w:p>
    <w:p w14:paraId="531ACA17" w14:textId="77777777" w:rsidR="00A07F82" w:rsidRPr="003B3B49" w:rsidRDefault="00A07F82" w:rsidP="00A07F82">
      <w:pPr>
        <w:pStyle w:val="Heading5"/>
        <w:keepNext w:val="0"/>
        <w:keepLines w:val="0"/>
      </w:pPr>
      <w:r w:rsidRPr="003B3B49">
        <w:t>13.4.2.1.3</w:t>
      </w:r>
      <w:r w:rsidRPr="003B3B49">
        <w:tab/>
        <w:t>Minimum conformance requirements</w:t>
      </w:r>
    </w:p>
    <w:p w14:paraId="45C7C7D2" w14:textId="77777777" w:rsidR="00A07F82" w:rsidRPr="003B3B49" w:rsidRDefault="00A07F82" w:rsidP="00A07F82">
      <w:r w:rsidRPr="003B3B49">
        <w:t xml:space="preserve">The timing advance is initiated from E-UTRAN with MAC message that implies and adjustment of the timing advance, see TS 36.321 [11] </w:t>
      </w:r>
      <w:r w:rsidRPr="003B3B49">
        <w:rPr>
          <w:rFonts w:cs="v4.2.0"/>
        </w:rPr>
        <w:t>clause </w:t>
      </w:r>
      <w:r w:rsidRPr="003B3B49">
        <w:t>5.2.</w:t>
      </w:r>
    </w:p>
    <w:p w14:paraId="1C49999C" w14:textId="77777777" w:rsidR="00A07F82" w:rsidRPr="003B3B49" w:rsidRDefault="00A07F82" w:rsidP="00A07F82">
      <w:pPr>
        <w:rPr>
          <w:lang w:eastAsia="ja-JP"/>
        </w:rPr>
      </w:pPr>
      <w:r w:rsidRPr="003B3B49">
        <w:rPr>
          <w:rFonts w:eastAsia="?? ??"/>
        </w:rPr>
        <w:t xml:space="preserve">The UE shall adjust the timing of its transmissions with a relative accuracy better than or equal to ±13.33* </w:t>
      </w:r>
      <w:r w:rsidRPr="003B3B49">
        <w:rPr>
          <w:rFonts w:cs="v4.2.0"/>
        </w:rPr>
        <w:t>T</w:t>
      </w:r>
      <w:r w:rsidRPr="003B3B49">
        <w:rPr>
          <w:rFonts w:cs="v4.2.0"/>
          <w:vertAlign w:val="subscript"/>
        </w:rPr>
        <w:t>S</w:t>
      </w:r>
      <w:r w:rsidRPr="003B3B49">
        <w:rPr>
          <w:rFonts w:eastAsia="?? ??"/>
        </w:rPr>
        <w:t xml:space="preserve"> seconds to the signalled timing advance value compared to the timing of preceding uplink transmission. </w:t>
      </w:r>
      <w:r w:rsidRPr="003B3B49">
        <w:t>The timing advance command is expressed in multiples of 16*</w:t>
      </w:r>
      <w:r w:rsidRPr="003B3B49">
        <w:rPr>
          <w:rFonts w:cs="v4.2.0"/>
        </w:rPr>
        <w:t xml:space="preserve"> T</w:t>
      </w:r>
      <w:r w:rsidRPr="003B3B49">
        <w:rPr>
          <w:rFonts w:cs="v4.2.0"/>
          <w:vertAlign w:val="subscript"/>
        </w:rPr>
        <w:t>S</w:t>
      </w:r>
      <w:r w:rsidRPr="003B3B49">
        <w:t xml:space="preserve"> and is relative to the current uplink timing.</w:t>
      </w:r>
    </w:p>
    <w:p w14:paraId="4E96B2BD" w14:textId="77777777" w:rsidR="00A07F82" w:rsidRPr="003B3B49" w:rsidRDefault="00A07F82" w:rsidP="00A07F82">
      <w:pPr>
        <w:rPr>
          <w:rFonts w:eastAsia="MS Mincho"/>
        </w:rPr>
      </w:pPr>
      <w:r w:rsidRPr="003B3B49">
        <w:t xml:space="preserve">In case of random access response, an 11-bit timing advance command, </w:t>
      </w:r>
      <w:r w:rsidRPr="003B3B49">
        <w:rPr>
          <w:i/>
        </w:rPr>
        <w:t>T</w:t>
      </w:r>
      <w:r w:rsidRPr="003B3B49">
        <w:rPr>
          <w:i/>
          <w:vertAlign w:val="subscript"/>
        </w:rPr>
        <w:t>A</w:t>
      </w:r>
      <w:r w:rsidRPr="003B3B49">
        <w:t xml:space="preserve">, indicates </w:t>
      </w:r>
      <w:r w:rsidRPr="003B3B49">
        <w:rPr>
          <w:i/>
        </w:rPr>
        <w:t>N</w:t>
      </w:r>
      <w:r w:rsidRPr="003B3B49">
        <w:rPr>
          <w:i/>
          <w:vertAlign w:val="subscript"/>
        </w:rPr>
        <w:t>TA</w:t>
      </w:r>
      <w:r w:rsidRPr="003B3B49">
        <w:rPr>
          <w:i/>
        </w:rPr>
        <w:t xml:space="preserve"> </w:t>
      </w:r>
      <w:r w:rsidRPr="003B3B49">
        <w:t xml:space="preserve">values by index values of </w:t>
      </w:r>
      <w:r w:rsidRPr="003B3B49">
        <w:rPr>
          <w:i/>
        </w:rPr>
        <w:t>T</w:t>
      </w:r>
      <w:r w:rsidRPr="003B3B49">
        <w:rPr>
          <w:i/>
          <w:vertAlign w:val="subscript"/>
        </w:rPr>
        <w:t>A</w:t>
      </w:r>
      <w:r w:rsidRPr="003B3B49">
        <w:t xml:space="preserve"> = 0, 1, 2, ..., 1536, where an amount of the time alignment is given by </w:t>
      </w:r>
      <w:r w:rsidRPr="003B3B49">
        <w:rPr>
          <w:i/>
        </w:rPr>
        <w:t>N</w:t>
      </w:r>
      <w:r w:rsidRPr="003B3B49">
        <w:rPr>
          <w:i/>
          <w:vertAlign w:val="subscript"/>
        </w:rPr>
        <w:t>TA</w:t>
      </w:r>
      <w:r w:rsidRPr="003B3B49">
        <w:t xml:space="preserve"> =</w:t>
      </w:r>
      <w:r w:rsidRPr="003B3B49">
        <w:rPr>
          <w:i/>
        </w:rPr>
        <w:t xml:space="preserve"> T</w:t>
      </w:r>
      <w:r w:rsidRPr="003B3B49">
        <w:rPr>
          <w:i/>
          <w:vertAlign w:val="subscript"/>
        </w:rPr>
        <w:t>A</w:t>
      </w:r>
      <w:r w:rsidRPr="003B3B49">
        <w:t xml:space="preserve"> </w:t>
      </w:r>
      <w:r w:rsidRPr="003B3B49">
        <w:sym w:font="Symbol" w:char="F0B4"/>
      </w:r>
      <w:r w:rsidRPr="003B3B49">
        <w:t xml:space="preserve">16 according to 3GPP TS 36.213 [8] clause </w:t>
      </w:r>
      <w:r w:rsidRPr="003B3B49">
        <w:rPr>
          <w:lang w:eastAsia="zh-CN"/>
        </w:rPr>
        <w:t>16</w:t>
      </w:r>
      <w:r w:rsidRPr="003B3B49">
        <w:t>.</w:t>
      </w:r>
      <w:r w:rsidRPr="003B3B49">
        <w:rPr>
          <w:lang w:eastAsia="zh-CN"/>
        </w:rPr>
        <w:t>1</w:t>
      </w:r>
      <w:r w:rsidRPr="003B3B49">
        <w:t>.</w:t>
      </w:r>
      <w:r w:rsidRPr="003B3B49">
        <w:rPr>
          <w:lang w:eastAsia="zh-CN"/>
        </w:rPr>
        <w:t>2</w:t>
      </w:r>
      <w:r w:rsidRPr="003B3B49">
        <w:rPr>
          <w:lang w:eastAsia="ko-KR"/>
        </w:rPr>
        <w:t xml:space="preserve">. </w:t>
      </w:r>
      <w:r w:rsidRPr="003B3B49">
        <w:rPr>
          <w:i/>
        </w:rPr>
        <w:t>N</w:t>
      </w:r>
      <w:r w:rsidRPr="003B3B49">
        <w:rPr>
          <w:i/>
          <w:vertAlign w:val="subscript"/>
        </w:rPr>
        <w:t>TA</w:t>
      </w:r>
      <w:r w:rsidRPr="003B3B49">
        <w:rPr>
          <w:rFonts w:eastAsia="MS Mincho"/>
          <w:i/>
          <w:vertAlign w:val="subscript"/>
        </w:rPr>
        <w:t xml:space="preserve"> </w:t>
      </w:r>
      <w:r w:rsidRPr="003B3B49">
        <w:rPr>
          <w:rFonts w:eastAsia="MS Mincho"/>
        </w:rPr>
        <w:t xml:space="preserve">is defined in </w:t>
      </w:r>
      <w:r w:rsidRPr="003B3B49">
        <w:rPr>
          <w:lang w:eastAsia="ko-KR"/>
        </w:rPr>
        <w:t>3GPP TS 36.211 [9]</w:t>
      </w:r>
      <w:r w:rsidRPr="003B3B49">
        <w:rPr>
          <w:rFonts w:eastAsia="MS Mincho"/>
        </w:rPr>
        <w:t>.</w:t>
      </w:r>
    </w:p>
    <w:p w14:paraId="0653D7ED" w14:textId="77777777" w:rsidR="00A07F82" w:rsidRPr="003B3B49" w:rsidRDefault="00A07F82" w:rsidP="00A07F82">
      <w:pPr>
        <w:rPr>
          <w:rFonts w:eastAsia="MS Mincho"/>
        </w:rPr>
      </w:pPr>
      <w:r w:rsidRPr="003B3B49">
        <w:t xml:space="preserve">In other cases, a 6-bit timing advance command, </w:t>
      </w:r>
      <w:r w:rsidRPr="003B3B49">
        <w:rPr>
          <w:i/>
        </w:rPr>
        <w:t>T</w:t>
      </w:r>
      <w:r w:rsidRPr="003B3B49">
        <w:rPr>
          <w:i/>
          <w:vertAlign w:val="subscript"/>
        </w:rPr>
        <w:t>A</w:t>
      </w:r>
      <w:r w:rsidRPr="003B3B49">
        <w:t xml:space="preserve">, indicates </w:t>
      </w:r>
      <w:r w:rsidRPr="003B3B49">
        <w:rPr>
          <w:rFonts w:eastAsia="MS Mincho"/>
        </w:rPr>
        <w:t>adjustment of</w:t>
      </w:r>
      <w:r w:rsidRPr="003B3B49">
        <w:t xml:space="preserve"> the current</w:t>
      </w:r>
      <w:r w:rsidRPr="003B3B49">
        <w:rPr>
          <w:rFonts w:eastAsia="MS Mincho"/>
        </w:rPr>
        <w:t xml:space="preserve"> </w:t>
      </w:r>
      <w:r w:rsidRPr="003B3B49">
        <w:rPr>
          <w:i/>
        </w:rPr>
        <w:t>N</w:t>
      </w:r>
      <w:r w:rsidRPr="003B3B49">
        <w:rPr>
          <w:i/>
          <w:vertAlign w:val="subscript"/>
        </w:rPr>
        <w:t>TA</w:t>
      </w:r>
      <w:r w:rsidRPr="003B3B49">
        <w:rPr>
          <w:i/>
        </w:rPr>
        <w:t xml:space="preserve"> </w:t>
      </w:r>
      <w:r w:rsidRPr="003B3B49">
        <w:t xml:space="preserve">value, </w:t>
      </w:r>
      <w:r w:rsidRPr="003B3B49">
        <w:rPr>
          <w:i/>
        </w:rPr>
        <w:t>N</w:t>
      </w:r>
      <w:r w:rsidRPr="003B3B49">
        <w:rPr>
          <w:i/>
          <w:vertAlign w:val="subscript"/>
        </w:rPr>
        <w:t>TA,old</w:t>
      </w:r>
      <w:r w:rsidRPr="003B3B49">
        <w:t xml:space="preserve">, to the new </w:t>
      </w:r>
      <w:r w:rsidRPr="003B3B49">
        <w:rPr>
          <w:i/>
        </w:rPr>
        <w:t>N</w:t>
      </w:r>
      <w:r w:rsidRPr="003B3B49">
        <w:rPr>
          <w:i/>
          <w:vertAlign w:val="subscript"/>
        </w:rPr>
        <w:t>TA</w:t>
      </w:r>
      <w:r w:rsidRPr="003B3B49">
        <w:rPr>
          <w:i/>
        </w:rPr>
        <w:t xml:space="preserve"> </w:t>
      </w:r>
      <w:r w:rsidRPr="003B3B49">
        <w:t xml:space="preserve">value, </w:t>
      </w:r>
      <w:r w:rsidRPr="003B3B49">
        <w:rPr>
          <w:i/>
        </w:rPr>
        <w:t>N</w:t>
      </w:r>
      <w:r w:rsidRPr="003B3B49">
        <w:rPr>
          <w:i/>
          <w:vertAlign w:val="subscript"/>
        </w:rPr>
        <w:t>TA,new</w:t>
      </w:r>
      <w:r w:rsidRPr="003B3B49">
        <w:t>,</w:t>
      </w:r>
      <w:r w:rsidRPr="003B3B49">
        <w:rPr>
          <w:rFonts w:eastAsia="MS Mincho"/>
        </w:rPr>
        <w:t xml:space="preserve"> by</w:t>
      </w:r>
      <w:r w:rsidRPr="003B3B49">
        <w:t xml:space="preserve"> index values of </w:t>
      </w:r>
      <w:r w:rsidRPr="003B3B49">
        <w:rPr>
          <w:i/>
        </w:rPr>
        <w:t>T</w:t>
      </w:r>
      <w:r w:rsidRPr="003B3B49">
        <w:rPr>
          <w:i/>
          <w:vertAlign w:val="subscript"/>
        </w:rPr>
        <w:t>A</w:t>
      </w:r>
      <w:r w:rsidRPr="003B3B49">
        <w:t xml:space="preserve"> = 0, 1, 2,..., 63, where </w:t>
      </w:r>
      <w:r w:rsidRPr="003B3B49">
        <w:rPr>
          <w:i/>
        </w:rPr>
        <w:t>N</w:t>
      </w:r>
      <w:r w:rsidRPr="003B3B49">
        <w:rPr>
          <w:i/>
          <w:vertAlign w:val="subscript"/>
        </w:rPr>
        <w:t>TA,new</w:t>
      </w:r>
      <w:r w:rsidRPr="003B3B49">
        <w:t xml:space="preserve"> = </w:t>
      </w:r>
      <w:r w:rsidRPr="003B3B49">
        <w:rPr>
          <w:i/>
        </w:rPr>
        <w:t>N</w:t>
      </w:r>
      <w:r w:rsidRPr="003B3B49">
        <w:rPr>
          <w:i/>
          <w:vertAlign w:val="subscript"/>
        </w:rPr>
        <w:t>TA,old</w:t>
      </w:r>
      <w:r w:rsidRPr="003B3B49">
        <w:t xml:space="preserve"> + (</w:t>
      </w:r>
      <w:r w:rsidRPr="003B3B49">
        <w:rPr>
          <w:i/>
        </w:rPr>
        <w:t>T</w:t>
      </w:r>
      <w:r w:rsidRPr="003B3B49">
        <w:rPr>
          <w:i/>
          <w:vertAlign w:val="subscript"/>
        </w:rPr>
        <w:t>A</w:t>
      </w:r>
      <w:r w:rsidRPr="003B3B49">
        <w:t xml:space="preserve"> </w:t>
      </w:r>
      <w:r w:rsidRPr="003B3B49">
        <w:sym w:font="Symbol" w:char="F02D"/>
      </w:r>
      <w:r w:rsidRPr="003B3B49">
        <w:t>31)</w:t>
      </w:r>
      <w:r w:rsidRPr="003B3B49">
        <w:sym w:font="Symbol" w:char="F0B4"/>
      </w:r>
      <w:r w:rsidRPr="003B3B49">
        <w:t xml:space="preserve">16 according to 3GPP TS 36.213 [8] clause </w:t>
      </w:r>
      <w:r w:rsidRPr="003B3B49">
        <w:rPr>
          <w:lang w:eastAsia="zh-CN"/>
        </w:rPr>
        <w:t>16.1.2</w:t>
      </w:r>
      <w:r w:rsidRPr="003B3B49">
        <w:t xml:space="preserve">. Here, adjustment of </w:t>
      </w:r>
      <w:r w:rsidRPr="003B3B49">
        <w:rPr>
          <w:i/>
        </w:rPr>
        <w:t>N</w:t>
      </w:r>
      <w:r w:rsidRPr="003B3B49">
        <w:rPr>
          <w:i/>
          <w:vertAlign w:val="subscript"/>
        </w:rPr>
        <w:t>TA</w:t>
      </w:r>
      <w:r w:rsidRPr="003B3B49">
        <w:t xml:space="preserve"> value by a positive or a negative amount indicates advancing or delaying the uplink transmission timing by a given amount respectively.</w:t>
      </w:r>
    </w:p>
    <w:p w14:paraId="598F5BB7" w14:textId="77777777" w:rsidR="00A07F82" w:rsidRPr="003B3B49" w:rsidRDefault="00A07F82" w:rsidP="00A07F82">
      <w:r w:rsidRPr="003B3B49">
        <w:t>For UE timers, the UE shall comply with the timer accuracies according to 3GPP TS 36.133 [4] table 7.2</w:t>
      </w:r>
      <w:r w:rsidRPr="003B3B49">
        <w:rPr>
          <w:lang w:eastAsia="zh-CN"/>
        </w:rPr>
        <w:t>1A</w:t>
      </w:r>
      <w:r w:rsidRPr="003B3B49">
        <w:t>.2-1. The requirements are only related to the actual timing measurements internally in the UE.</w:t>
      </w:r>
    </w:p>
    <w:p w14:paraId="6BBE534B" w14:textId="77777777" w:rsidR="00A07F82" w:rsidRPr="003B3B49" w:rsidRDefault="00A07F82" w:rsidP="00A07F82">
      <w:r w:rsidRPr="003B3B49">
        <w:t>The normative reference for this requirement is 3GPP TS 36.133 [4] clause 7.</w:t>
      </w:r>
      <w:r w:rsidRPr="003B3B49">
        <w:rPr>
          <w:lang w:eastAsia="zh-CN"/>
        </w:rPr>
        <w:t>22A</w:t>
      </w:r>
      <w:r w:rsidRPr="003B3B49">
        <w:t xml:space="preserve"> and A.13.4.2.</w:t>
      </w:r>
      <w:r w:rsidRPr="003B3B49">
        <w:rPr>
          <w:lang w:eastAsia="zh-CN"/>
        </w:rPr>
        <w:t>1</w:t>
      </w:r>
      <w:r w:rsidRPr="003B3B49">
        <w:t>.</w:t>
      </w:r>
    </w:p>
    <w:p w14:paraId="7F8E5FF3" w14:textId="77777777" w:rsidR="00A07F82" w:rsidRPr="003B3B49" w:rsidRDefault="00A07F82" w:rsidP="00A07F82">
      <w:pPr>
        <w:pStyle w:val="Heading5"/>
        <w:keepNext w:val="0"/>
        <w:keepLines w:val="0"/>
      </w:pPr>
      <w:r w:rsidRPr="003B3B49">
        <w:t>13.4.2.1.4</w:t>
      </w:r>
      <w:r w:rsidRPr="003B3B49">
        <w:tab/>
        <w:t>Test description</w:t>
      </w:r>
    </w:p>
    <w:p w14:paraId="1403E949" w14:textId="77777777" w:rsidR="00A07F82" w:rsidRPr="003B3B49" w:rsidRDefault="00A07F82" w:rsidP="00A07F82">
      <w:r w:rsidRPr="003B3B49">
        <w:t xml:space="preserve">There is one NB-IoT </w:t>
      </w:r>
      <w:r w:rsidRPr="003B3B49">
        <w:rPr>
          <w:rFonts w:hint="eastAsia"/>
          <w:lang w:eastAsia="zh-CN"/>
        </w:rPr>
        <w:t>SAN</w:t>
      </w:r>
      <w:r w:rsidRPr="003B3B49">
        <w:t xml:space="preserve"> cell (Ncell 1), which is the active cell in the test. The test consists of two successive time periods, with time duration of T1 and T2 respectively. In each time duration, timing advance commands are sent to the UE and the UE is scheduled in every uplink subframe to transmit NPUSCH, which is received by the test equipment. By measuring the reception of the NPUSCH, the transmit timing, and hence the timing advance adjustment accuracy, can be measured.</w:t>
      </w:r>
    </w:p>
    <w:p w14:paraId="751960AB" w14:textId="77777777" w:rsidR="00A07F82" w:rsidRPr="003B3B49" w:rsidRDefault="00A07F82" w:rsidP="00A07F82">
      <w:r w:rsidRPr="003B3B49">
        <w:t>During time duration T1, the test equipment shall send one message with a Timing Advance Command MAC Control Element, as specified in Clause 6.1.3.5 in TS 36.321 [11]. The Timing Advance Command value shall be set to 31, which according to Clause 16.1.2 in TS 36.213 [8] results in zero adjustment of the Timing Advance. In this way, a reference value for the timing advance used by the UE is established.</w:t>
      </w:r>
    </w:p>
    <w:p w14:paraId="699E8770" w14:textId="77777777" w:rsidR="00A07F82" w:rsidRPr="003B3B49" w:rsidRDefault="00A07F82" w:rsidP="00A07F82">
      <w:r w:rsidRPr="003B3B49">
        <w:t>During time duration T2, the test equipment shall send a sequence of messages with Timing Advance Command MAC Control Elements, with Timing Advance Command value specified in table 13.4.2.1.4.1-2. This value shall result in changes of the timing advance used by the UE, and the accuracy of the change shall then be measured, using the NPUSCH sent from the UE.</w:t>
      </w:r>
    </w:p>
    <w:p w14:paraId="01BED5B1" w14:textId="77777777" w:rsidR="00A07F82" w:rsidRPr="003B3B49" w:rsidRDefault="00A07F82" w:rsidP="00A07F82">
      <w:r w:rsidRPr="003B3B49">
        <w:t xml:space="preserve">As specified in TS 36.133 [4] clause 7.22A.2.1, the UE adjusts its uplink timing at sub-frame </w:t>
      </w:r>
      <w:r w:rsidRPr="003B3B49">
        <w:rPr>
          <w:i/>
        </w:rPr>
        <w:t>n</w:t>
      </w:r>
      <w:r w:rsidRPr="003B3B49">
        <w:t xml:space="preserve">+12 for a timing advance command received in sub-frame </w:t>
      </w:r>
      <w:r w:rsidRPr="003B3B49">
        <w:rPr>
          <w:i/>
        </w:rPr>
        <w:t>n</w:t>
      </w:r>
      <w:r w:rsidRPr="003B3B49">
        <w:t xml:space="preserve">, where sub-frame </w:t>
      </w:r>
      <w:r w:rsidRPr="003B3B49">
        <w:rPr>
          <w:i/>
        </w:rPr>
        <w:t>n</w:t>
      </w:r>
      <w:r w:rsidRPr="003B3B49">
        <w:t xml:space="preserve"> refers to the last subframe in the repetition period in which the MAC control element containing timing advance command was received. In addition, the UE shall not apply a TA command during an uplink repetition period. The timing advance adjustment accuracy is verified via the uplink transmission of NPUSCH carrying ACK/NACK response to the NPDSCH carrying TA command. </w:t>
      </w:r>
      <w:r w:rsidRPr="003B3B49">
        <w:rPr>
          <w:i/>
        </w:rPr>
        <w:t>k</w:t>
      </w:r>
      <w:r w:rsidRPr="003B3B49">
        <w:rPr>
          <w:i/>
          <w:vertAlign w:val="subscript"/>
        </w:rPr>
        <w:t>0</w:t>
      </w:r>
      <w:r w:rsidRPr="003B3B49">
        <w:rPr>
          <w:i/>
        </w:rPr>
        <w:t xml:space="preserve"> </w:t>
      </w:r>
      <w:r w:rsidRPr="003B3B49">
        <w:t>in ACK/NACK resource filed in DCI is set as 13.</w:t>
      </w:r>
    </w:p>
    <w:p w14:paraId="1118A066" w14:textId="77777777" w:rsidR="00A07F82" w:rsidRPr="003B3B49" w:rsidRDefault="00A07F82" w:rsidP="00A07F82">
      <w:pPr>
        <w:rPr>
          <w:rFonts w:cs="v4.2.0"/>
        </w:rPr>
      </w:pPr>
      <w:r w:rsidRPr="003B3B49">
        <w:rPr>
          <w:rFonts w:cs="v4.2.0"/>
        </w:rPr>
        <w:t>Time alignment timers shall be set to “infinity” so that UL timing alignment is maintained during the test.</w:t>
      </w:r>
    </w:p>
    <w:p w14:paraId="78CE2C44" w14:textId="6F88C4EE" w:rsidR="00A07F82" w:rsidRPr="003B3B49" w:rsidRDefault="00A07F82" w:rsidP="00A07F82">
      <w:pPr>
        <w:rPr>
          <w:lang w:eastAsia="zh-CN"/>
        </w:rPr>
      </w:pPr>
      <w:del w:id="326" w:author="Karajani Bledar (1CD2)" w:date="2023-11-03T17:32:00Z">
        <w:r w:rsidRPr="003B3B49" w:rsidDel="00A07F82">
          <w:delText xml:space="preserve">During the test, the test system shall emulate and send the GNSS signal to the test UE by AT command. </w:delText>
        </w:r>
      </w:del>
      <w:r w:rsidRPr="003B3B49">
        <w:t>The UE shall be provided with the valid information about the SAN serving cells before the test.</w:t>
      </w:r>
    </w:p>
    <w:p w14:paraId="18851AED" w14:textId="77777777" w:rsidR="00A07F82" w:rsidRPr="003B3B49" w:rsidRDefault="00A07F82" w:rsidP="00A07F82">
      <w:pPr>
        <w:pStyle w:val="H6"/>
      </w:pPr>
      <w:r w:rsidRPr="003B3B49">
        <w:t>13.4.2.1.4.1</w:t>
      </w:r>
      <w:r w:rsidRPr="003B3B49">
        <w:tab/>
        <w:t>Initial conditions</w:t>
      </w:r>
    </w:p>
    <w:p w14:paraId="4566B111" w14:textId="77777777" w:rsidR="00A07F82" w:rsidRPr="003B3B49" w:rsidRDefault="00A07F82" w:rsidP="00A07F82">
      <w:pPr>
        <w:keepNext/>
        <w:keepLines/>
        <w:rPr>
          <w:lang w:eastAsia="zh-CN"/>
        </w:rPr>
      </w:pPr>
      <w:r w:rsidRPr="003B3B49">
        <w:rPr>
          <w:lang w:eastAsia="zh-CN"/>
        </w:rPr>
        <w:t>This test shall be tested using any of the test configurations in Table 13.4.2.1.4.1-1.</w:t>
      </w:r>
    </w:p>
    <w:p w14:paraId="0FA3B125" w14:textId="77777777" w:rsidR="00A07F82" w:rsidRPr="003B3B49" w:rsidRDefault="00A07F82" w:rsidP="00A07F82">
      <w:pPr>
        <w:pStyle w:val="TH"/>
      </w:pPr>
      <w:r w:rsidRPr="003B3B49">
        <w:t>Table 13.4.2.1.4.1-1: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7213059B"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15CF955C"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57A1B7BF"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6055BF84"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5ECB08BD"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tcBorders>
              <w:top w:val="single" w:sz="4" w:space="0" w:color="auto"/>
              <w:left w:val="single" w:sz="4" w:space="0" w:color="auto"/>
              <w:bottom w:val="single" w:sz="4" w:space="0" w:color="auto"/>
              <w:right w:val="single" w:sz="4" w:space="0" w:color="auto"/>
            </w:tcBorders>
            <w:hideMark/>
          </w:tcPr>
          <w:p w14:paraId="2E1B1733"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684DD47B"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54A10970"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tcBorders>
              <w:top w:val="single" w:sz="4" w:space="0" w:color="auto"/>
              <w:left w:val="single" w:sz="4" w:space="0" w:color="auto"/>
              <w:bottom w:val="single" w:sz="4" w:space="0" w:color="auto"/>
              <w:right w:val="single" w:sz="4" w:space="0" w:color="auto"/>
            </w:tcBorders>
            <w:hideMark/>
          </w:tcPr>
          <w:p w14:paraId="40F3E966"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228B0E4F" w14:textId="77777777" w:rsidTr="00194164">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0CDD5824"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4BB0AD23" w14:textId="77777777" w:rsidR="00A07F82" w:rsidRPr="003B3B49" w:rsidRDefault="00A07F82" w:rsidP="00A07F82"/>
    <w:p w14:paraId="53EEF9A5" w14:textId="77777777" w:rsidR="00A07F82" w:rsidRPr="003B3B49" w:rsidRDefault="00A07F82" w:rsidP="00A07F82">
      <w:r w:rsidRPr="003B3B49">
        <w:t xml:space="preserve">Test Environment: Normal, as defined in 3GPP TS 36.508 [7] clause </w:t>
      </w:r>
      <w:r w:rsidRPr="003B3B49">
        <w:rPr>
          <w:lang w:eastAsia="zh-CN"/>
        </w:rPr>
        <w:t>8.1</w:t>
      </w:r>
      <w:r w:rsidRPr="003B3B49">
        <w:t>.1.</w:t>
      </w:r>
    </w:p>
    <w:p w14:paraId="11EC184B" w14:textId="77777777" w:rsidR="00A07F82" w:rsidRPr="003B3B49" w:rsidRDefault="00A07F82" w:rsidP="00A07F82">
      <w:r w:rsidRPr="003B3B49">
        <w:t>Frequencies to be tested:</w:t>
      </w:r>
      <w:r w:rsidRPr="003B3B49">
        <w:rPr>
          <w:lang w:eastAsia="zh-CN"/>
        </w:rPr>
        <w:t xml:space="preserve"> According to Annex E table Annex E-4 and 3GPP TS 36.508 [7] clauses 8.1.3 and 8.1.4.2</w:t>
      </w:r>
      <w:r w:rsidRPr="003B3B49">
        <w:t>.</w:t>
      </w:r>
    </w:p>
    <w:p w14:paraId="296CB78F" w14:textId="77777777" w:rsidR="00A07F82" w:rsidRPr="003B3B49" w:rsidRDefault="00A07F82" w:rsidP="00A07F82">
      <w:r w:rsidRPr="003B3B49">
        <w:t xml:space="preserve">Channel Bandwidth to be tested: </w:t>
      </w:r>
      <w:r w:rsidRPr="003B3B49">
        <w:rPr>
          <w:lang w:eastAsia="zh-CN"/>
        </w:rPr>
        <w:t>200</w:t>
      </w:r>
      <w:r w:rsidRPr="003B3B49">
        <w:t xml:space="preserve"> </w:t>
      </w:r>
      <w:r w:rsidRPr="003B3B49">
        <w:rPr>
          <w:lang w:eastAsia="zh-CN"/>
        </w:rPr>
        <w:t>K</w:t>
      </w:r>
      <w:r w:rsidRPr="003B3B49">
        <w:t>Hz as defined in 3GPP TS 36.508 [7] clause 8.1.3.1.</w:t>
      </w:r>
    </w:p>
    <w:p w14:paraId="4ACAB946" w14:textId="77777777" w:rsidR="00A07F82" w:rsidRPr="003B3B49" w:rsidRDefault="00A07F82" w:rsidP="00A07F82">
      <w:pPr>
        <w:pStyle w:val="B1"/>
      </w:pPr>
      <w:r w:rsidRPr="003B3B49">
        <w:t>1.</w:t>
      </w:r>
      <w:r w:rsidRPr="003B3B49">
        <w:tab/>
        <w:t>Connect the SS (node B emulator) and AWGN noise sources to the UE antenna connectors as shown in 3GPP TS 36.508 [7] Annex A, Figure A.18 using only main UE Tx/Rx antenna.</w:t>
      </w:r>
    </w:p>
    <w:p w14:paraId="5E32817A" w14:textId="77777777" w:rsidR="00A07F82" w:rsidRPr="003B3B49" w:rsidRDefault="00A07F82" w:rsidP="00A07F82">
      <w:pPr>
        <w:pStyle w:val="B1"/>
      </w:pPr>
      <w:r w:rsidRPr="003B3B49">
        <w:t>2.</w:t>
      </w:r>
      <w:r w:rsidRPr="003B3B49">
        <w:tab/>
        <w:t xml:space="preserve">The general test parameter settings are set according to Table 13.4.2.1.4.1-2. </w:t>
      </w:r>
    </w:p>
    <w:p w14:paraId="529E175C" w14:textId="77777777" w:rsidR="00A07F82" w:rsidRPr="003B3B49" w:rsidRDefault="00A07F82" w:rsidP="00A07F82">
      <w:pPr>
        <w:pStyle w:val="B1"/>
      </w:pPr>
      <w:r w:rsidRPr="003B3B49">
        <w:t>3.</w:t>
      </w:r>
      <w:r w:rsidRPr="003B3B49">
        <w:tab/>
        <w:t>Propagation conditions are set according to Annex B clause B.0.</w:t>
      </w:r>
    </w:p>
    <w:p w14:paraId="15F30FCC" w14:textId="77777777" w:rsidR="00A07F82" w:rsidRPr="003B3B49" w:rsidRDefault="00A07F82" w:rsidP="00A07F82">
      <w:pPr>
        <w:pStyle w:val="B1"/>
      </w:pPr>
      <w:r w:rsidRPr="003B3B49">
        <w:t>4.</w:t>
      </w:r>
      <w:r w:rsidRPr="003B3B49">
        <w:tab/>
        <w:t>Message contents are defined in clause 13.4.2.1.4.3.</w:t>
      </w:r>
    </w:p>
    <w:p w14:paraId="28B1C3C0" w14:textId="77777777" w:rsidR="00A07F82" w:rsidRPr="003B3B49" w:rsidRDefault="00A07F82" w:rsidP="00A07F82">
      <w:pPr>
        <w:pStyle w:val="B1"/>
      </w:pPr>
      <w:r w:rsidRPr="003B3B49">
        <w:t>5.</w:t>
      </w:r>
      <w:r w:rsidRPr="003B3B49">
        <w:tab/>
        <w:t>There is one cell specified in this test. Ncell 1 is the cell used for connection setup with the power level set according to Annex C.0 and C.1 for this test.</w:t>
      </w:r>
    </w:p>
    <w:p w14:paraId="46AF70E5" w14:textId="77777777" w:rsidR="00A07F82" w:rsidRPr="003B3B49" w:rsidRDefault="00A07F82" w:rsidP="00A07F82">
      <w:pPr>
        <w:pStyle w:val="TH"/>
        <w:keepNext w:val="0"/>
        <w:keepLines w:val="0"/>
        <w:rPr>
          <w:lang w:eastAsia="zh-CN"/>
        </w:rPr>
      </w:pPr>
      <w:r w:rsidRPr="003B3B49">
        <w:t xml:space="preserve">Table 13.4.2.1.4.1-2: General Test Parameters for </w:t>
      </w:r>
      <w:r w:rsidRPr="003B3B49">
        <w:rPr>
          <w:lang w:eastAsia="zh-CN"/>
        </w:rPr>
        <w:t>HD-FDD UE Timing Advance Adjustment Accuracy Test for UE Category NB1 in Standalone Mode under Normal Coverage for Satellite Access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272"/>
        <w:gridCol w:w="566"/>
        <w:gridCol w:w="3248"/>
        <w:gridCol w:w="3390"/>
      </w:tblGrid>
      <w:tr w:rsidR="00A07F82" w:rsidRPr="003B3B49" w14:paraId="1C29C5E9" w14:textId="77777777" w:rsidTr="00194164">
        <w:trPr>
          <w:cantSplit/>
          <w:jc w:val="center"/>
        </w:trPr>
        <w:tc>
          <w:tcPr>
            <w:tcW w:w="2543" w:type="dxa"/>
            <w:gridSpan w:val="2"/>
          </w:tcPr>
          <w:p w14:paraId="538ADA5B"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566" w:type="dxa"/>
          </w:tcPr>
          <w:p w14:paraId="10E7B4BF"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3248" w:type="dxa"/>
          </w:tcPr>
          <w:p w14:paraId="240DB524"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c>
          <w:tcPr>
            <w:tcW w:w="3390" w:type="dxa"/>
          </w:tcPr>
          <w:p w14:paraId="3CEAF0EF"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Comment</w:t>
            </w:r>
          </w:p>
        </w:tc>
      </w:tr>
      <w:tr w:rsidR="00A07F82" w:rsidRPr="003B3B49" w14:paraId="1F98B72D" w14:textId="77777777" w:rsidTr="00194164">
        <w:trPr>
          <w:cantSplit/>
          <w:trHeight w:val="430"/>
          <w:jc w:val="center"/>
        </w:trPr>
        <w:tc>
          <w:tcPr>
            <w:tcW w:w="2543" w:type="dxa"/>
            <w:gridSpan w:val="2"/>
            <w:tcBorders>
              <w:bottom w:val="single" w:sz="4" w:space="0" w:color="auto"/>
            </w:tcBorders>
          </w:tcPr>
          <w:p w14:paraId="099A4142"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NB-IoT operational mode</w:t>
            </w:r>
          </w:p>
        </w:tc>
        <w:tc>
          <w:tcPr>
            <w:tcW w:w="566" w:type="dxa"/>
            <w:tcBorders>
              <w:bottom w:val="single" w:sz="4" w:space="0" w:color="auto"/>
            </w:tcBorders>
          </w:tcPr>
          <w:p w14:paraId="7DC62AA2" w14:textId="77777777" w:rsidR="00A07F82" w:rsidRPr="003B3B49" w:rsidRDefault="00A07F82" w:rsidP="00194164">
            <w:pPr>
              <w:keepNext/>
              <w:keepLines/>
              <w:spacing w:after="0"/>
              <w:jc w:val="center"/>
              <w:rPr>
                <w:rFonts w:ascii="Arial" w:hAnsi="Arial" w:cs="Arial"/>
                <w:sz w:val="18"/>
                <w:lang w:eastAsia="ja-JP"/>
              </w:rPr>
            </w:pPr>
          </w:p>
        </w:tc>
        <w:tc>
          <w:tcPr>
            <w:tcW w:w="3248" w:type="dxa"/>
            <w:tcBorders>
              <w:bottom w:val="single" w:sz="4" w:space="0" w:color="auto"/>
            </w:tcBorders>
          </w:tcPr>
          <w:p w14:paraId="365E88C1"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Standalone</w:t>
            </w:r>
          </w:p>
        </w:tc>
        <w:tc>
          <w:tcPr>
            <w:tcW w:w="3390" w:type="dxa"/>
            <w:tcBorders>
              <w:bottom w:val="single" w:sz="4" w:space="0" w:color="auto"/>
            </w:tcBorders>
          </w:tcPr>
          <w:p w14:paraId="63B13059" w14:textId="77777777" w:rsidR="00A07F82" w:rsidRPr="003B3B49" w:rsidRDefault="00A07F82" w:rsidP="00194164">
            <w:pPr>
              <w:keepNext/>
              <w:keepLines/>
              <w:spacing w:after="0"/>
              <w:rPr>
                <w:rFonts w:ascii="Arial" w:hAnsi="Arial" w:cs="Arial"/>
                <w:sz w:val="18"/>
                <w:lang w:eastAsia="zh-CN"/>
              </w:rPr>
            </w:pPr>
          </w:p>
        </w:tc>
      </w:tr>
      <w:tr w:rsidR="00A07F82" w:rsidRPr="003B3B49" w14:paraId="0FD5A9E4" w14:textId="77777777" w:rsidTr="00194164">
        <w:trPr>
          <w:cantSplit/>
          <w:trHeight w:val="430"/>
          <w:jc w:val="center"/>
        </w:trPr>
        <w:tc>
          <w:tcPr>
            <w:tcW w:w="2543" w:type="dxa"/>
            <w:gridSpan w:val="2"/>
            <w:tcBorders>
              <w:bottom w:val="single" w:sz="4" w:space="0" w:color="auto"/>
            </w:tcBorders>
          </w:tcPr>
          <w:p w14:paraId="40B801F4"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CP Length</w:t>
            </w:r>
          </w:p>
        </w:tc>
        <w:tc>
          <w:tcPr>
            <w:tcW w:w="566" w:type="dxa"/>
            <w:tcBorders>
              <w:bottom w:val="single" w:sz="4" w:space="0" w:color="auto"/>
            </w:tcBorders>
          </w:tcPr>
          <w:p w14:paraId="6E2FC7DA" w14:textId="77777777" w:rsidR="00A07F82" w:rsidRPr="003B3B49" w:rsidRDefault="00A07F82" w:rsidP="00194164">
            <w:pPr>
              <w:keepNext/>
              <w:keepLines/>
              <w:spacing w:after="0"/>
              <w:jc w:val="center"/>
              <w:rPr>
                <w:rFonts w:ascii="Arial" w:hAnsi="Arial" w:cs="Arial"/>
                <w:sz w:val="18"/>
                <w:lang w:eastAsia="ja-JP"/>
              </w:rPr>
            </w:pPr>
          </w:p>
        </w:tc>
        <w:tc>
          <w:tcPr>
            <w:tcW w:w="3248" w:type="dxa"/>
            <w:tcBorders>
              <w:bottom w:val="single" w:sz="4" w:space="0" w:color="auto"/>
            </w:tcBorders>
          </w:tcPr>
          <w:p w14:paraId="3A12EAB6"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Normal</w:t>
            </w:r>
          </w:p>
        </w:tc>
        <w:tc>
          <w:tcPr>
            <w:tcW w:w="3390" w:type="dxa"/>
            <w:tcBorders>
              <w:bottom w:val="single" w:sz="4" w:space="0" w:color="auto"/>
            </w:tcBorders>
          </w:tcPr>
          <w:p w14:paraId="02C30CFB" w14:textId="77777777" w:rsidR="00A07F82" w:rsidRPr="003B3B49" w:rsidRDefault="00A07F82" w:rsidP="00194164">
            <w:pPr>
              <w:keepNext/>
              <w:keepLines/>
              <w:spacing w:after="0"/>
              <w:rPr>
                <w:rFonts w:ascii="Arial" w:hAnsi="Arial" w:cs="Arial"/>
                <w:sz w:val="18"/>
                <w:lang w:eastAsia="zh-CN"/>
              </w:rPr>
            </w:pPr>
          </w:p>
        </w:tc>
      </w:tr>
      <w:tr w:rsidR="00A07F82" w:rsidRPr="003B3B49" w14:paraId="5CA9B551" w14:textId="77777777" w:rsidTr="00194164">
        <w:trPr>
          <w:cantSplit/>
          <w:trHeight w:val="430"/>
          <w:jc w:val="center"/>
        </w:trPr>
        <w:tc>
          <w:tcPr>
            <w:tcW w:w="1271" w:type="dxa"/>
            <w:vMerge w:val="restart"/>
            <w:vAlign w:val="center"/>
          </w:tcPr>
          <w:p w14:paraId="12E345DB"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Satellite information</w:t>
            </w:r>
          </w:p>
        </w:tc>
        <w:tc>
          <w:tcPr>
            <w:tcW w:w="1272" w:type="dxa"/>
            <w:tcBorders>
              <w:bottom w:val="single" w:sz="4" w:space="0" w:color="auto"/>
            </w:tcBorders>
            <w:vAlign w:val="center"/>
          </w:tcPr>
          <w:p w14:paraId="33FBAB9D"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Config 1</w:t>
            </w:r>
          </w:p>
        </w:tc>
        <w:tc>
          <w:tcPr>
            <w:tcW w:w="566" w:type="dxa"/>
            <w:tcBorders>
              <w:bottom w:val="single" w:sz="4" w:space="0" w:color="auto"/>
            </w:tcBorders>
            <w:vAlign w:val="center"/>
          </w:tcPr>
          <w:p w14:paraId="58F383B2" w14:textId="77777777" w:rsidR="00A07F82" w:rsidRPr="003B3B49" w:rsidRDefault="00A07F82" w:rsidP="00194164">
            <w:pPr>
              <w:keepNext/>
              <w:keepLines/>
              <w:spacing w:after="0"/>
              <w:jc w:val="center"/>
              <w:rPr>
                <w:rFonts w:ascii="Arial" w:hAnsi="Arial" w:cs="Arial"/>
                <w:sz w:val="18"/>
                <w:lang w:eastAsia="ja-JP"/>
              </w:rPr>
            </w:pPr>
          </w:p>
        </w:tc>
        <w:tc>
          <w:tcPr>
            <w:tcW w:w="3248" w:type="dxa"/>
            <w:tcBorders>
              <w:bottom w:val="single" w:sz="4" w:space="0" w:color="auto"/>
            </w:tcBorders>
            <w:vAlign w:val="center"/>
          </w:tcPr>
          <w:p w14:paraId="11101F74"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SCC.1</w:t>
            </w:r>
          </w:p>
        </w:tc>
        <w:tc>
          <w:tcPr>
            <w:tcW w:w="3390" w:type="dxa"/>
            <w:tcBorders>
              <w:bottom w:val="single" w:sz="4" w:space="0" w:color="auto"/>
            </w:tcBorders>
            <w:vAlign w:val="center"/>
          </w:tcPr>
          <w:p w14:paraId="32936C2C" w14:textId="77777777" w:rsidR="00A07F82" w:rsidRPr="003B3B49" w:rsidRDefault="00A07F82" w:rsidP="00194164">
            <w:pPr>
              <w:keepNext/>
              <w:keepLines/>
              <w:spacing w:after="0"/>
              <w:rPr>
                <w:rFonts w:ascii="Arial" w:hAnsi="Arial" w:cs="Arial"/>
                <w:sz w:val="18"/>
                <w:lang w:eastAsia="zh-CN"/>
              </w:rPr>
            </w:pPr>
          </w:p>
        </w:tc>
      </w:tr>
      <w:tr w:rsidR="00A07F82" w:rsidRPr="003B3B49" w14:paraId="1FA6D180" w14:textId="77777777" w:rsidTr="00194164">
        <w:trPr>
          <w:cantSplit/>
          <w:trHeight w:val="430"/>
          <w:jc w:val="center"/>
        </w:trPr>
        <w:tc>
          <w:tcPr>
            <w:tcW w:w="1271" w:type="dxa"/>
            <w:vMerge/>
            <w:tcBorders>
              <w:bottom w:val="single" w:sz="4" w:space="0" w:color="auto"/>
            </w:tcBorders>
            <w:vAlign w:val="center"/>
          </w:tcPr>
          <w:p w14:paraId="759DBC63" w14:textId="77777777" w:rsidR="00A07F82" w:rsidRPr="003B3B49" w:rsidRDefault="00A07F82" w:rsidP="00194164">
            <w:pPr>
              <w:keepNext/>
              <w:keepLines/>
              <w:spacing w:after="0"/>
              <w:rPr>
                <w:rFonts w:ascii="Arial" w:hAnsi="Arial" w:cs="Arial"/>
                <w:sz w:val="18"/>
                <w:lang w:eastAsia="zh-CN"/>
              </w:rPr>
            </w:pPr>
          </w:p>
        </w:tc>
        <w:tc>
          <w:tcPr>
            <w:tcW w:w="1272" w:type="dxa"/>
            <w:tcBorders>
              <w:bottom w:val="single" w:sz="4" w:space="0" w:color="auto"/>
            </w:tcBorders>
            <w:vAlign w:val="center"/>
          </w:tcPr>
          <w:p w14:paraId="3F512B9C"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Config 2</w:t>
            </w:r>
          </w:p>
        </w:tc>
        <w:tc>
          <w:tcPr>
            <w:tcW w:w="566" w:type="dxa"/>
            <w:tcBorders>
              <w:bottom w:val="single" w:sz="4" w:space="0" w:color="auto"/>
            </w:tcBorders>
            <w:vAlign w:val="center"/>
          </w:tcPr>
          <w:p w14:paraId="2802CD13" w14:textId="77777777" w:rsidR="00A07F82" w:rsidRPr="003B3B49" w:rsidRDefault="00A07F82" w:rsidP="00194164">
            <w:pPr>
              <w:keepNext/>
              <w:keepLines/>
              <w:spacing w:after="0"/>
              <w:jc w:val="center"/>
              <w:rPr>
                <w:rFonts w:ascii="Arial" w:hAnsi="Arial" w:cs="Arial"/>
                <w:sz w:val="18"/>
                <w:lang w:eastAsia="ja-JP"/>
              </w:rPr>
            </w:pPr>
          </w:p>
        </w:tc>
        <w:tc>
          <w:tcPr>
            <w:tcW w:w="3248" w:type="dxa"/>
            <w:tcBorders>
              <w:bottom w:val="single" w:sz="4" w:space="0" w:color="auto"/>
            </w:tcBorders>
            <w:vAlign w:val="center"/>
          </w:tcPr>
          <w:p w14:paraId="0E821DBC"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SCC.2</w:t>
            </w:r>
          </w:p>
        </w:tc>
        <w:tc>
          <w:tcPr>
            <w:tcW w:w="3390" w:type="dxa"/>
            <w:tcBorders>
              <w:bottom w:val="single" w:sz="4" w:space="0" w:color="auto"/>
            </w:tcBorders>
            <w:vAlign w:val="center"/>
          </w:tcPr>
          <w:p w14:paraId="30BB61E1" w14:textId="77777777" w:rsidR="00A07F82" w:rsidRPr="003B3B49" w:rsidRDefault="00A07F82" w:rsidP="00194164">
            <w:pPr>
              <w:keepNext/>
              <w:keepLines/>
              <w:spacing w:after="0"/>
              <w:rPr>
                <w:rFonts w:ascii="Arial" w:hAnsi="Arial" w:cs="Arial"/>
                <w:sz w:val="18"/>
                <w:lang w:eastAsia="zh-CN"/>
              </w:rPr>
            </w:pPr>
          </w:p>
        </w:tc>
      </w:tr>
      <w:tr w:rsidR="00A07F82" w:rsidRPr="003B3B49" w14:paraId="2EAA1586" w14:textId="77777777" w:rsidTr="00194164">
        <w:trPr>
          <w:cantSplit/>
          <w:trHeight w:val="430"/>
          <w:jc w:val="center"/>
        </w:trPr>
        <w:tc>
          <w:tcPr>
            <w:tcW w:w="2543" w:type="dxa"/>
            <w:gridSpan w:val="2"/>
            <w:tcBorders>
              <w:bottom w:val="single" w:sz="4" w:space="0" w:color="auto"/>
            </w:tcBorders>
          </w:tcPr>
          <w:p w14:paraId="5DBFF064"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Timing Advance Command (</w:t>
            </w:r>
            <w:r w:rsidRPr="003B3B49">
              <w:rPr>
                <w:rFonts w:ascii="Arial" w:hAnsi="Arial" w:cs="Arial"/>
                <w:i/>
                <w:sz w:val="18"/>
                <w:lang w:eastAsia="ja-JP"/>
              </w:rPr>
              <w:t>T</w:t>
            </w:r>
            <w:r w:rsidRPr="003B3B49">
              <w:rPr>
                <w:rFonts w:ascii="Arial" w:hAnsi="Arial" w:cs="Arial"/>
                <w:i/>
                <w:sz w:val="18"/>
                <w:vertAlign w:val="subscript"/>
                <w:lang w:eastAsia="ja-JP"/>
              </w:rPr>
              <w:t>A</w:t>
            </w:r>
            <w:r w:rsidRPr="003B3B49">
              <w:rPr>
                <w:rFonts w:ascii="Arial" w:hAnsi="Arial" w:cs="v3.7.0"/>
                <w:sz w:val="18"/>
                <w:lang w:eastAsia="ja-JP"/>
              </w:rPr>
              <w:t>) value during T1</w:t>
            </w:r>
          </w:p>
        </w:tc>
        <w:tc>
          <w:tcPr>
            <w:tcW w:w="566" w:type="dxa"/>
            <w:tcBorders>
              <w:bottom w:val="single" w:sz="4" w:space="0" w:color="auto"/>
            </w:tcBorders>
          </w:tcPr>
          <w:p w14:paraId="277624D1" w14:textId="77777777" w:rsidR="00A07F82" w:rsidRPr="003B3B49" w:rsidRDefault="00A07F82" w:rsidP="00194164">
            <w:pPr>
              <w:keepNext/>
              <w:keepLines/>
              <w:spacing w:after="0"/>
              <w:jc w:val="center"/>
              <w:rPr>
                <w:rFonts w:ascii="Arial" w:hAnsi="Arial" w:cs="Arial"/>
                <w:sz w:val="18"/>
                <w:lang w:eastAsia="ja-JP"/>
              </w:rPr>
            </w:pPr>
          </w:p>
        </w:tc>
        <w:tc>
          <w:tcPr>
            <w:tcW w:w="3248" w:type="dxa"/>
            <w:tcBorders>
              <w:bottom w:val="single" w:sz="4" w:space="0" w:color="auto"/>
            </w:tcBorders>
          </w:tcPr>
          <w:p w14:paraId="7A6F1C6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31</w:t>
            </w:r>
          </w:p>
        </w:tc>
        <w:tc>
          <w:tcPr>
            <w:tcW w:w="3390" w:type="dxa"/>
            <w:tcBorders>
              <w:bottom w:val="single" w:sz="4" w:space="0" w:color="auto"/>
            </w:tcBorders>
          </w:tcPr>
          <w:p w14:paraId="13A150EB"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i/>
                <w:sz w:val="18"/>
                <w:lang w:eastAsia="ja-JP"/>
              </w:rPr>
              <w:t>N</w:t>
            </w:r>
            <w:r w:rsidRPr="003B3B49">
              <w:rPr>
                <w:rFonts w:ascii="Arial" w:hAnsi="Arial" w:cs="v3.7.0"/>
                <w:i/>
                <w:sz w:val="18"/>
                <w:vertAlign w:val="subscript"/>
                <w:lang w:eastAsia="ja-JP"/>
              </w:rPr>
              <w:t xml:space="preserve">TA </w:t>
            </w:r>
            <w:r w:rsidRPr="003B3B49">
              <w:rPr>
                <w:rFonts w:ascii="Arial" w:hAnsi="Arial" w:cs="v3.7.0"/>
                <w:sz w:val="18"/>
                <w:lang w:eastAsia="ja-JP"/>
              </w:rPr>
              <w:t>= 0 for the purpose of establishing a reference value from which the timing advance adjustment accuracy can be measured during T2</w:t>
            </w:r>
          </w:p>
        </w:tc>
      </w:tr>
      <w:tr w:rsidR="00A07F82" w:rsidRPr="003B3B49" w14:paraId="2BA39698" w14:textId="77777777" w:rsidTr="00194164">
        <w:trPr>
          <w:cantSplit/>
          <w:jc w:val="center"/>
        </w:trPr>
        <w:tc>
          <w:tcPr>
            <w:tcW w:w="2543" w:type="dxa"/>
            <w:gridSpan w:val="2"/>
          </w:tcPr>
          <w:p w14:paraId="4E087A77"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Timing Advance Command (</w:t>
            </w:r>
            <w:r w:rsidRPr="003B3B49">
              <w:rPr>
                <w:rFonts w:ascii="Arial" w:hAnsi="Arial" w:cs="Arial"/>
                <w:i/>
                <w:sz w:val="18"/>
                <w:lang w:eastAsia="ja-JP"/>
              </w:rPr>
              <w:t>T</w:t>
            </w:r>
            <w:r w:rsidRPr="003B3B49">
              <w:rPr>
                <w:rFonts w:ascii="Arial" w:hAnsi="Arial" w:cs="Arial"/>
                <w:i/>
                <w:sz w:val="18"/>
                <w:vertAlign w:val="subscript"/>
                <w:lang w:eastAsia="ja-JP"/>
              </w:rPr>
              <w:t>A</w:t>
            </w:r>
            <w:r w:rsidRPr="003B3B49">
              <w:rPr>
                <w:rFonts w:ascii="Arial" w:hAnsi="Arial" w:cs="v3.7.0"/>
                <w:sz w:val="18"/>
                <w:lang w:eastAsia="ja-JP"/>
              </w:rPr>
              <w:t>) value during T2</w:t>
            </w:r>
          </w:p>
        </w:tc>
        <w:tc>
          <w:tcPr>
            <w:tcW w:w="566" w:type="dxa"/>
          </w:tcPr>
          <w:p w14:paraId="364EF754" w14:textId="77777777" w:rsidR="00A07F82" w:rsidRPr="003B3B49" w:rsidRDefault="00A07F82" w:rsidP="00194164">
            <w:pPr>
              <w:keepNext/>
              <w:keepLines/>
              <w:spacing w:after="0"/>
              <w:jc w:val="center"/>
              <w:rPr>
                <w:rFonts w:ascii="Arial" w:hAnsi="Arial" w:cs="Arial"/>
                <w:sz w:val="18"/>
                <w:lang w:eastAsia="ja-JP"/>
              </w:rPr>
            </w:pPr>
          </w:p>
        </w:tc>
        <w:tc>
          <w:tcPr>
            <w:tcW w:w="3248" w:type="dxa"/>
          </w:tcPr>
          <w:p w14:paraId="0E73320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39</w:t>
            </w:r>
          </w:p>
        </w:tc>
        <w:tc>
          <w:tcPr>
            <w:tcW w:w="3390" w:type="dxa"/>
          </w:tcPr>
          <w:p w14:paraId="7452E838"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i/>
                <w:sz w:val="18"/>
                <w:lang w:eastAsia="ja-JP"/>
              </w:rPr>
              <w:t>N</w:t>
            </w:r>
            <w:r w:rsidRPr="003B3B49">
              <w:rPr>
                <w:rFonts w:ascii="Arial" w:hAnsi="Arial" w:cs="v3.7.0"/>
                <w:i/>
                <w:sz w:val="18"/>
                <w:vertAlign w:val="subscript"/>
                <w:lang w:eastAsia="ja-JP"/>
              </w:rPr>
              <w:t xml:space="preserve">TA </w:t>
            </w:r>
            <w:r w:rsidRPr="003B3B49">
              <w:rPr>
                <w:rFonts w:ascii="Arial" w:hAnsi="Arial" w:cs="v3.7.0"/>
                <w:sz w:val="18"/>
                <w:lang w:eastAsia="ja-JP"/>
              </w:rPr>
              <w:t>= 128</w:t>
            </w:r>
          </w:p>
        </w:tc>
      </w:tr>
      <w:tr w:rsidR="00A07F82" w:rsidRPr="003B3B49" w14:paraId="51C93A79" w14:textId="77777777" w:rsidTr="00194164">
        <w:trPr>
          <w:cantSplit/>
          <w:trHeight w:val="197"/>
          <w:jc w:val="center"/>
        </w:trPr>
        <w:tc>
          <w:tcPr>
            <w:tcW w:w="1271" w:type="dxa"/>
            <w:vMerge w:val="restart"/>
          </w:tcPr>
          <w:p w14:paraId="3DD50E93"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Number of repetitons</w:t>
            </w:r>
          </w:p>
        </w:tc>
        <w:tc>
          <w:tcPr>
            <w:tcW w:w="1272" w:type="dxa"/>
          </w:tcPr>
          <w:p w14:paraId="319CF093"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NPDCCH</w:t>
            </w:r>
          </w:p>
        </w:tc>
        <w:tc>
          <w:tcPr>
            <w:tcW w:w="566" w:type="dxa"/>
          </w:tcPr>
          <w:p w14:paraId="6CC602B4" w14:textId="77777777" w:rsidR="00A07F82" w:rsidRPr="003B3B49" w:rsidRDefault="00A07F82" w:rsidP="00194164">
            <w:pPr>
              <w:keepNext/>
              <w:keepLines/>
              <w:spacing w:after="0"/>
              <w:jc w:val="center"/>
              <w:rPr>
                <w:rFonts w:ascii="Arial" w:hAnsi="Arial" w:cs="Arial"/>
                <w:sz w:val="18"/>
                <w:lang w:eastAsia="ja-JP"/>
              </w:rPr>
            </w:pPr>
          </w:p>
        </w:tc>
        <w:tc>
          <w:tcPr>
            <w:tcW w:w="3248" w:type="dxa"/>
          </w:tcPr>
          <w:p w14:paraId="0362A24A" w14:textId="77777777" w:rsidR="00A07F82" w:rsidRPr="003B3B49" w:rsidRDefault="00A07F82" w:rsidP="00194164">
            <w:pPr>
              <w:keepNext/>
              <w:keepLines/>
              <w:spacing w:after="0"/>
              <w:jc w:val="center"/>
              <w:rPr>
                <w:rFonts w:ascii="Arial" w:hAnsi="Arial" w:cs="v3.7.0"/>
                <w:sz w:val="18"/>
                <w:lang w:eastAsia="ja-JP"/>
              </w:rPr>
            </w:pPr>
            <w:r w:rsidRPr="003B3B49">
              <w:rPr>
                <w:rFonts w:ascii="Arial" w:hAnsi="Arial" w:cs="v3.7.0"/>
                <w:sz w:val="18"/>
                <w:lang w:eastAsia="ja-JP"/>
              </w:rPr>
              <w:t>128</w:t>
            </w:r>
          </w:p>
        </w:tc>
        <w:tc>
          <w:tcPr>
            <w:tcW w:w="3390" w:type="dxa"/>
          </w:tcPr>
          <w:p w14:paraId="79F89DC3" w14:textId="77777777" w:rsidR="00A07F82" w:rsidRPr="003B3B49" w:rsidRDefault="00A07F82" w:rsidP="00194164">
            <w:pPr>
              <w:keepNext/>
              <w:keepLines/>
              <w:spacing w:after="0"/>
              <w:rPr>
                <w:rFonts w:ascii="Arial" w:hAnsi="Arial" w:cs="Arial"/>
                <w:sz w:val="18"/>
                <w:lang w:eastAsia="ja-JP"/>
              </w:rPr>
            </w:pPr>
          </w:p>
        </w:tc>
      </w:tr>
      <w:tr w:rsidR="00A07F82" w:rsidRPr="003B3B49" w14:paraId="43772188" w14:textId="77777777" w:rsidTr="00194164">
        <w:trPr>
          <w:cantSplit/>
          <w:trHeight w:val="197"/>
          <w:jc w:val="center"/>
        </w:trPr>
        <w:tc>
          <w:tcPr>
            <w:tcW w:w="1271" w:type="dxa"/>
            <w:vMerge/>
          </w:tcPr>
          <w:p w14:paraId="2FD51EE2" w14:textId="77777777" w:rsidR="00A07F82" w:rsidRPr="003B3B49" w:rsidRDefault="00A07F82" w:rsidP="00194164">
            <w:pPr>
              <w:keepNext/>
              <w:keepLines/>
              <w:spacing w:after="0"/>
              <w:rPr>
                <w:rFonts w:ascii="Arial" w:hAnsi="Arial" w:cs="v3.7.0"/>
                <w:sz w:val="18"/>
                <w:lang w:eastAsia="ja-JP"/>
              </w:rPr>
            </w:pPr>
          </w:p>
        </w:tc>
        <w:tc>
          <w:tcPr>
            <w:tcW w:w="1272" w:type="dxa"/>
          </w:tcPr>
          <w:p w14:paraId="1E0E7F4C"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NPDSCH</w:t>
            </w:r>
          </w:p>
        </w:tc>
        <w:tc>
          <w:tcPr>
            <w:tcW w:w="566" w:type="dxa"/>
          </w:tcPr>
          <w:p w14:paraId="2D364D1E" w14:textId="77777777" w:rsidR="00A07F82" w:rsidRPr="003B3B49" w:rsidRDefault="00A07F82" w:rsidP="00194164">
            <w:pPr>
              <w:keepNext/>
              <w:keepLines/>
              <w:spacing w:after="0"/>
              <w:jc w:val="center"/>
              <w:rPr>
                <w:rFonts w:ascii="Arial" w:hAnsi="Arial" w:cs="Arial"/>
                <w:sz w:val="18"/>
                <w:lang w:eastAsia="ja-JP"/>
              </w:rPr>
            </w:pPr>
          </w:p>
        </w:tc>
        <w:tc>
          <w:tcPr>
            <w:tcW w:w="3248" w:type="dxa"/>
          </w:tcPr>
          <w:p w14:paraId="17394ED1" w14:textId="77777777" w:rsidR="00A07F82" w:rsidRPr="003B3B49" w:rsidRDefault="00A07F82" w:rsidP="00194164">
            <w:pPr>
              <w:keepNext/>
              <w:keepLines/>
              <w:spacing w:after="0"/>
              <w:jc w:val="center"/>
              <w:rPr>
                <w:rFonts w:ascii="Arial" w:hAnsi="Arial" w:cs="v3.7.0"/>
                <w:sz w:val="18"/>
                <w:lang w:eastAsia="ja-JP"/>
              </w:rPr>
            </w:pPr>
            <w:r w:rsidRPr="003B3B49">
              <w:rPr>
                <w:rFonts w:ascii="Arial" w:hAnsi="Arial" w:cs="v3.7.0"/>
                <w:sz w:val="18"/>
                <w:lang w:eastAsia="ja-JP"/>
              </w:rPr>
              <w:t>128</w:t>
            </w:r>
          </w:p>
        </w:tc>
        <w:tc>
          <w:tcPr>
            <w:tcW w:w="3390" w:type="dxa"/>
          </w:tcPr>
          <w:p w14:paraId="0C917661" w14:textId="77777777" w:rsidR="00A07F82" w:rsidRPr="003B3B49" w:rsidRDefault="00A07F82" w:rsidP="00194164">
            <w:pPr>
              <w:keepNext/>
              <w:keepLines/>
              <w:spacing w:after="0"/>
              <w:rPr>
                <w:rFonts w:ascii="Arial" w:hAnsi="Arial" w:cs="Arial"/>
                <w:sz w:val="18"/>
                <w:lang w:eastAsia="ja-JP"/>
              </w:rPr>
            </w:pPr>
          </w:p>
        </w:tc>
      </w:tr>
      <w:tr w:rsidR="00A07F82" w:rsidRPr="003B3B49" w14:paraId="6BE5EBEE" w14:textId="77777777" w:rsidTr="00194164">
        <w:trPr>
          <w:cantSplit/>
          <w:jc w:val="center"/>
        </w:trPr>
        <w:tc>
          <w:tcPr>
            <w:tcW w:w="1271" w:type="dxa"/>
            <w:vMerge/>
          </w:tcPr>
          <w:p w14:paraId="4C4E4462" w14:textId="77777777" w:rsidR="00A07F82" w:rsidRPr="003B3B49" w:rsidRDefault="00A07F82" w:rsidP="00194164">
            <w:pPr>
              <w:keepNext/>
              <w:keepLines/>
              <w:spacing w:after="0"/>
              <w:rPr>
                <w:rFonts w:ascii="Arial" w:hAnsi="Arial" w:cs="v3.7.0"/>
                <w:sz w:val="18"/>
                <w:lang w:eastAsia="ja-JP"/>
              </w:rPr>
            </w:pPr>
          </w:p>
        </w:tc>
        <w:tc>
          <w:tcPr>
            <w:tcW w:w="1272" w:type="dxa"/>
          </w:tcPr>
          <w:p w14:paraId="71A2459B"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NPUSCH</w:t>
            </w:r>
          </w:p>
        </w:tc>
        <w:tc>
          <w:tcPr>
            <w:tcW w:w="566" w:type="dxa"/>
          </w:tcPr>
          <w:p w14:paraId="79553B9F" w14:textId="77777777" w:rsidR="00A07F82" w:rsidRPr="003B3B49" w:rsidRDefault="00A07F82" w:rsidP="00194164">
            <w:pPr>
              <w:keepNext/>
              <w:keepLines/>
              <w:spacing w:after="0"/>
              <w:jc w:val="center"/>
              <w:rPr>
                <w:rFonts w:ascii="Arial" w:hAnsi="Arial" w:cs="Arial"/>
                <w:sz w:val="18"/>
                <w:lang w:eastAsia="ja-JP"/>
              </w:rPr>
            </w:pPr>
          </w:p>
        </w:tc>
        <w:tc>
          <w:tcPr>
            <w:tcW w:w="3248" w:type="dxa"/>
          </w:tcPr>
          <w:p w14:paraId="55DD4DC1" w14:textId="77777777" w:rsidR="00A07F82" w:rsidRPr="003B3B49" w:rsidRDefault="00A07F82" w:rsidP="00194164">
            <w:pPr>
              <w:keepNext/>
              <w:keepLines/>
              <w:spacing w:after="0"/>
              <w:jc w:val="center"/>
              <w:rPr>
                <w:rFonts w:ascii="Arial" w:hAnsi="Arial" w:cs="v3.7.0"/>
                <w:sz w:val="18"/>
                <w:lang w:eastAsia="ja-JP"/>
              </w:rPr>
            </w:pPr>
            <w:r w:rsidRPr="003B3B49">
              <w:rPr>
                <w:rFonts w:ascii="Arial" w:hAnsi="Arial" w:cs="v3.7.0"/>
                <w:sz w:val="18"/>
                <w:lang w:eastAsia="ja-JP"/>
              </w:rPr>
              <w:t>32</w:t>
            </w:r>
          </w:p>
        </w:tc>
        <w:tc>
          <w:tcPr>
            <w:tcW w:w="3390" w:type="dxa"/>
          </w:tcPr>
          <w:p w14:paraId="25FCBCDB" w14:textId="77777777" w:rsidR="00A07F82" w:rsidRPr="003B3B49" w:rsidRDefault="00A07F82" w:rsidP="00194164">
            <w:pPr>
              <w:keepNext/>
              <w:keepLines/>
              <w:spacing w:after="0"/>
              <w:rPr>
                <w:rFonts w:ascii="Arial" w:hAnsi="Arial" w:cs="Arial"/>
                <w:sz w:val="18"/>
                <w:lang w:eastAsia="ja-JP"/>
              </w:rPr>
            </w:pPr>
          </w:p>
        </w:tc>
      </w:tr>
      <w:tr w:rsidR="00A07F82" w:rsidRPr="003B3B49" w14:paraId="5CB9B17A" w14:textId="77777777" w:rsidTr="00194164">
        <w:trPr>
          <w:cantSplit/>
          <w:jc w:val="center"/>
        </w:trPr>
        <w:tc>
          <w:tcPr>
            <w:tcW w:w="2543" w:type="dxa"/>
            <w:gridSpan w:val="2"/>
          </w:tcPr>
          <w:p w14:paraId="6E990983"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DRX</w:t>
            </w:r>
          </w:p>
        </w:tc>
        <w:tc>
          <w:tcPr>
            <w:tcW w:w="566" w:type="dxa"/>
          </w:tcPr>
          <w:p w14:paraId="000ED0C4" w14:textId="77777777" w:rsidR="00A07F82" w:rsidRPr="003B3B49" w:rsidRDefault="00A07F82" w:rsidP="00194164">
            <w:pPr>
              <w:keepNext/>
              <w:keepLines/>
              <w:spacing w:after="0"/>
              <w:jc w:val="center"/>
              <w:rPr>
                <w:rFonts w:ascii="Arial" w:hAnsi="Arial" w:cs="Arial"/>
                <w:sz w:val="18"/>
                <w:lang w:eastAsia="ja-JP"/>
              </w:rPr>
            </w:pPr>
          </w:p>
        </w:tc>
        <w:tc>
          <w:tcPr>
            <w:tcW w:w="3248" w:type="dxa"/>
          </w:tcPr>
          <w:p w14:paraId="536BB18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OFF</w:t>
            </w:r>
          </w:p>
        </w:tc>
        <w:tc>
          <w:tcPr>
            <w:tcW w:w="3390" w:type="dxa"/>
          </w:tcPr>
          <w:p w14:paraId="6585E547" w14:textId="77777777" w:rsidR="00A07F82" w:rsidRPr="003B3B49" w:rsidRDefault="00A07F82" w:rsidP="00194164">
            <w:pPr>
              <w:keepNext/>
              <w:keepLines/>
              <w:spacing w:after="0"/>
              <w:rPr>
                <w:rFonts w:ascii="Arial" w:hAnsi="Arial" w:cs="Arial"/>
                <w:sz w:val="18"/>
                <w:lang w:eastAsia="ja-JP"/>
              </w:rPr>
            </w:pPr>
          </w:p>
        </w:tc>
      </w:tr>
      <w:tr w:rsidR="00A07F82" w:rsidRPr="003B3B49" w14:paraId="24CB876E" w14:textId="77777777" w:rsidTr="00194164">
        <w:trPr>
          <w:cantSplit/>
          <w:jc w:val="center"/>
        </w:trPr>
        <w:tc>
          <w:tcPr>
            <w:tcW w:w="2543" w:type="dxa"/>
            <w:gridSpan w:val="2"/>
          </w:tcPr>
          <w:p w14:paraId="5ADA899C"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T1</w:t>
            </w:r>
          </w:p>
        </w:tc>
        <w:tc>
          <w:tcPr>
            <w:tcW w:w="566" w:type="dxa"/>
          </w:tcPr>
          <w:p w14:paraId="0CDDFBEB"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s</w:t>
            </w:r>
          </w:p>
        </w:tc>
        <w:tc>
          <w:tcPr>
            <w:tcW w:w="3248" w:type="dxa"/>
          </w:tcPr>
          <w:p w14:paraId="3B161C7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5</w:t>
            </w:r>
          </w:p>
        </w:tc>
        <w:tc>
          <w:tcPr>
            <w:tcW w:w="3390" w:type="dxa"/>
          </w:tcPr>
          <w:p w14:paraId="5A4F06FA" w14:textId="77777777" w:rsidR="00A07F82" w:rsidRPr="003B3B49" w:rsidRDefault="00A07F82" w:rsidP="00194164">
            <w:pPr>
              <w:keepNext/>
              <w:keepLines/>
              <w:spacing w:after="0"/>
              <w:rPr>
                <w:rFonts w:ascii="Arial" w:hAnsi="Arial" w:cs="Arial"/>
                <w:sz w:val="18"/>
                <w:lang w:eastAsia="ja-JP"/>
              </w:rPr>
            </w:pPr>
          </w:p>
        </w:tc>
      </w:tr>
      <w:tr w:rsidR="00A07F82" w:rsidRPr="003B3B49" w14:paraId="755EE783" w14:textId="77777777" w:rsidTr="00194164">
        <w:trPr>
          <w:cantSplit/>
          <w:jc w:val="center"/>
        </w:trPr>
        <w:tc>
          <w:tcPr>
            <w:tcW w:w="2543" w:type="dxa"/>
            <w:gridSpan w:val="2"/>
          </w:tcPr>
          <w:p w14:paraId="2F173BF0"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T2</w:t>
            </w:r>
          </w:p>
        </w:tc>
        <w:tc>
          <w:tcPr>
            <w:tcW w:w="566" w:type="dxa"/>
          </w:tcPr>
          <w:p w14:paraId="296329C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s</w:t>
            </w:r>
          </w:p>
        </w:tc>
        <w:tc>
          <w:tcPr>
            <w:tcW w:w="3248" w:type="dxa"/>
          </w:tcPr>
          <w:p w14:paraId="5C4664A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5</w:t>
            </w:r>
          </w:p>
        </w:tc>
        <w:tc>
          <w:tcPr>
            <w:tcW w:w="3390" w:type="dxa"/>
          </w:tcPr>
          <w:p w14:paraId="138F23D9" w14:textId="77777777" w:rsidR="00A07F82" w:rsidRPr="003B3B49" w:rsidRDefault="00A07F82" w:rsidP="00194164">
            <w:pPr>
              <w:keepNext/>
              <w:keepLines/>
              <w:spacing w:after="0"/>
              <w:rPr>
                <w:rFonts w:ascii="Arial" w:hAnsi="Arial" w:cs="Arial"/>
                <w:sz w:val="18"/>
                <w:lang w:eastAsia="ja-JP"/>
              </w:rPr>
            </w:pPr>
          </w:p>
        </w:tc>
      </w:tr>
    </w:tbl>
    <w:p w14:paraId="54E488D2" w14:textId="77777777" w:rsidR="00A07F82" w:rsidRPr="003B3B49" w:rsidRDefault="00A07F82" w:rsidP="00A07F82">
      <w:pPr>
        <w:rPr>
          <w:lang w:eastAsia="zh-CN"/>
        </w:rPr>
      </w:pPr>
    </w:p>
    <w:p w14:paraId="5E61C06C" w14:textId="77777777" w:rsidR="00A07F82" w:rsidRPr="003B3B49" w:rsidRDefault="00A07F82" w:rsidP="00A07F82">
      <w:pPr>
        <w:pStyle w:val="H6"/>
      </w:pPr>
      <w:r w:rsidRPr="003B3B49">
        <w:t>13.4.2.1.4.2</w:t>
      </w:r>
      <w:r w:rsidRPr="003B3B49">
        <w:tab/>
        <w:t>Test procedure</w:t>
      </w:r>
    </w:p>
    <w:p w14:paraId="671FCACB" w14:textId="77777777" w:rsidR="00A07F82" w:rsidRPr="003B3B49" w:rsidRDefault="00A07F82" w:rsidP="00A07F82">
      <w:r w:rsidRPr="003B3B49">
        <w:t>Prior to the start of the time duration T1, the UE shall be fully synchronized to Ncell 1. The UE is scheduled in every possible uplink subframe to transmit NPUSCH, which is received by the test equipment.</w:t>
      </w:r>
    </w:p>
    <w:p w14:paraId="49B3CC99" w14:textId="77777777" w:rsidR="00A07F82" w:rsidRPr="003B3B49" w:rsidRDefault="00A07F82" w:rsidP="00A07F82">
      <w:pPr>
        <w:pStyle w:val="B1"/>
        <w:numPr>
          <w:ilvl w:val="0"/>
          <w:numId w:val="26"/>
        </w:numPr>
        <w:autoSpaceDN w:val="0"/>
        <w:ind w:left="709" w:hanging="425"/>
      </w:pPr>
      <w:r w:rsidRPr="003B3B49">
        <w:t xml:space="preserve">Ensure the UE is in State </w:t>
      </w:r>
      <w:r w:rsidRPr="003B3B49">
        <w:rPr>
          <w:lang w:eastAsia="zh-CN"/>
        </w:rPr>
        <w:t>2A-NB</w:t>
      </w:r>
      <w:r w:rsidRPr="003B3B49">
        <w:rPr>
          <w:rFonts w:eastAsia="PMingLiU"/>
          <w:lang w:eastAsia="zh-TW"/>
        </w:rPr>
        <w:t xml:space="preserve"> with CP CIoT Optimisation</w:t>
      </w:r>
      <w:r w:rsidRPr="003B3B49">
        <w:rPr>
          <w:lang w:eastAsia="zh-CN"/>
        </w:rPr>
        <w:t xml:space="preserve"> </w:t>
      </w:r>
      <w:r w:rsidRPr="003B3B49">
        <w:t xml:space="preserve">according to 3GPP TS 36.508 [7] clause </w:t>
      </w:r>
      <w:r w:rsidRPr="003B3B49">
        <w:rPr>
          <w:lang w:eastAsia="zh-CN"/>
        </w:rPr>
        <w:t>8.1.5</w:t>
      </w:r>
      <w:r w:rsidRPr="003B3B49">
        <w:t>.</w:t>
      </w:r>
    </w:p>
    <w:p w14:paraId="11BCF748" w14:textId="77777777" w:rsidR="00A07F82" w:rsidRPr="003B3B49" w:rsidRDefault="00A07F82" w:rsidP="00A07F82">
      <w:pPr>
        <w:pStyle w:val="B1"/>
        <w:numPr>
          <w:ilvl w:val="0"/>
          <w:numId w:val="26"/>
        </w:numPr>
        <w:autoSpaceDN w:val="0"/>
        <w:ind w:left="709" w:hanging="425"/>
      </w:pPr>
      <w:r w:rsidRPr="003B3B49">
        <w:rPr>
          <w:rFonts w:eastAsia="??"/>
        </w:rPr>
        <w:t xml:space="preserve">Set the parameters according to T1 in Tables 13.4.2.1.4.1-2. </w:t>
      </w:r>
      <w:r w:rsidRPr="003B3B49">
        <w:t xml:space="preserve">Propagation conditions are set according to Annex B clause B.1. T1 starts. </w:t>
      </w:r>
    </w:p>
    <w:p w14:paraId="196735A3" w14:textId="77777777" w:rsidR="00A07F82" w:rsidRPr="003B3B49" w:rsidRDefault="00A07F82" w:rsidP="00A07F82">
      <w:pPr>
        <w:pStyle w:val="B1"/>
        <w:numPr>
          <w:ilvl w:val="0"/>
          <w:numId w:val="26"/>
        </w:numPr>
        <w:autoSpaceDN w:val="0"/>
        <w:ind w:left="709" w:hanging="425"/>
      </w:pPr>
      <w:r w:rsidRPr="003B3B49">
        <w:rPr>
          <w:lang w:eastAsia="zh-CN"/>
        </w:rPr>
        <w:t xml:space="preserve">SS </w:t>
      </w:r>
      <w:r w:rsidRPr="003B3B49">
        <w:t xml:space="preserve">sends uplink scheduling information via </w:t>
      </w:r>
      <w:r w:rsidRPr="003B3B49">
        <w:rPr>
          <w:lang w:eastAsia="zh-CN"/>
        </w:rPr>
        <w:t>N</w:t>
      </w:r>
      <w:r w:rsidRPr="003B3B49">
        <w:t>PDCCH DCI format N1 for C_RNTI to schedule</w:t>
      </w:r>
      <w:r w:rsidRPr="003B3B49">
        <w:rPr>
          <w:lang w:eastAsia="zh-CN"/>
        </w:rPr>
        <w:t xml:space="preserve"> uplink subframes </w:t>
      </w:r>
      <w:r w:rsidRPr="003B3B49">
        <w:t>according to 3GPP TS 36.508 [7] clause 8.1.3.6</w:t>
      </w:r>
      <w:r w:rsidRPr="003B3B49">
        <w:rPr>
          <w:lang w:eastAsia="zh-CN"/>
        </w:rPr>
        <w:t>, Table 8.1.3.6.1.2-2.</w:t>
      </w:r>
      <w:r w:rsidRPr="003B3B49">
        <w:t xml:space="preserve"> </w:t>
      </w:r>
    </w:p>
    <w:p w14:paraId="278175B3" w14:textId="77777777" w:rsidR="00A07F82" w:rsidRPr="003B3B49" w:rsidRDefault="00A07F82" w:rsidP="00A07F82">
      <w:pPr>
        <w:pStyle w:val="B1"/>
        <w:numPr>
          <w:ilvl w:val="0"/>
          <w:numId w:val="26"/>
        </w:numPr>
        <w:autoSpaceDN w:val="0"/>
        <w:ind w:left="709" w:hanging="425"/>
      </w:pPr>
      <w:r w:rsidRPr="003B3B49">
        <w:t>S</w:t>
      </w:r>
      <w:r w:rsidRPr="003B3B49">
        <w:rPr>
          <w:lang w:eastAsia="zh-CN"/>
        </w:rPr>
        <w:t>S</w:t>
      </w:r>
      <w:r w:rsidRPr="003B3B49">
        <w:t xml:space="preserve"> shall transmit one message with a timing advance command, T</w:t>
      </w:r>
      <w:r w:rsidRPr="003B3B49">
        <w:rPr>
          <w:vertAlign w:val="subscript"/>
        </w:rPr>
        <w:t>A</w:t>
      </w:r>
      <w:r w:rsidRPr="003B3B49">
        <w:t>. The timing advance command, T</w:t>
      </w:r>
      <w:r w:rsidRPr="003B3B49">
        <w:rPr>
          <w:vertAlign w:val="subscript"/>
        </w:rPr>
        <w:t>A</w:t>
      </w:r>
      <w:r w:rsidRPr="003B3B49">
        <w:t>, shall be set to 31 which indicate adjustment of the current N</w:t>
      </w:r>
      <w:r w:rsidRPr="003B3B49">
        <w:rPr>
          <w:vertAlign w:val="subscript"/>
        </w:rPr>
        <w:t>TA</w:t>
      </w:r>
      <w:r w:rsidRPr="003B3B49">
        <w:t xml:space="preserve"> value. The timing advance adjustment during T1 shall be </w:t>
      </w:r>
      <w:r w:rsidRPr="003B3B49">
        <w:rPr>
          <w:rFonts w:cs="v3.7.0"/>
        </w:rPr>
        <w:t>N</w:t>
      </w:r>
      <w:r w:rsidRPr="003B3B49">
        <w:rPr>
          <w:rFonts w:cs="v3.7.0"/>
          <w:vertAlign w:val="subscript"/>
        </w:rPr>
        <w:t>TA</w:t>
      </w:r>
      <w:r w:rsidRPr="003B3B49">
        <w:t xml:space="preserve"> = 0.</w:t>
      </w:r>
    </w:p>
    <w:p w14:paraId="2C8D1272" w14:textId="77777777" w:rsidR="00A07F82" w:rsidRPr="003B3B49" w:rsidRDefault="00A07F82" w:rsidP="00A07F82">
      <w:pPr>
        <w:pStyle w:val="B1"/>
        <w:numPr>
          <w:ilvl w:val="0"/>
          <w:numId w:val="26"/>
        </w:numPr>
        <w:autoSpaceDN w:val="0"/>
        <w:ind w:left="709" w:hanging="425"/>
      </w:pPr>
      <w:r w:rsidRPr="003B3B49">
        <w:t xml:space="preserve">The UE shall transmit </w:t>
      </w:r>
      <w:r w:rsidRPr="003B3B49">
        <w:rPr>
          <w:lang w:eastAsia="zh-CN"/>
        </w:rPr>
        <w:t xml:space="preserve">NPUSCH </w:t>
      </w:r>
      <w:r w:rsidRPr="003B3B49">
        <w:t>(NPUSCH Format 2 is used to carry ACK/NACK) and adjust its uplink timing at the beginning of sub-frame n+</w:t>
      </w:r>
      <w:r w:rsidRPr="003B3B49">
        <w:rPr>
          <w:lang w:eastAsia="zh-CN"/>
        </w:rPr>
        <w:t>12</w:t>
      </w:r>
      <w:r w:rsidRPr="003B3B49">
        <w:t xml:space="preserve"> for a timing advance command T</w:t>
      </w:r>
      <w:r w:rsidRPr="003B3B49">
        <w:rPr>
          <w:vertAlign w:val="subscript"/>
        </w:rPr>
        <w:t xml:space="preserve">A </w:t>
      </w:r>
      <w:r w:rsidRPr="003B3B49">
        <w:t xml:space="preserve">received in sub-frame n. Sub-frame n is </w:t>
      </w:r>
      <w:r w:rsidRPr="003B3B49">
        <w:rPr>
          <w:lang w:eastAsia="zh-CN"/>
        </w:rPr>
        <w:t>t</w:t>
      </w:r>
      <w:r w:rsidRPr="003B3B49">
        <w:t>he last subframe in the repetition period of NPDSCH in which the timing advance command is received by the UE.</w:t>
      </w:r>
    </w:p>
    <w:p w14:paraId="3B095EA7" w14:textId="77777777" w:rsidR="00A07F82" w:rsidRPr="003B3B49" w:rsidRDefault="00A07F82" w:rsidP="00A07F82">
      <w:pPr>
        <w:pStyle w:val="B1"/>
        <w:numPr>
          <w:ilvl w:val="0"/>
          <w:numId w:val="26"/>
        </w:numPr>
        <w:autoSpaceDN w:val="0"/>
        <w:ind w:left="709" w:hanging="425"/>
      </w:pPr>
      <w:r w:rsidRPr="003B3B49">
        <w:rPr>
          <w:lang w:eastAsia="zh-CN"/>
        </w:rPr>
        <w:t>W</w:t>
      </w:r>
      <w:r w:rsidRPr="003B3B49">
        <w:t>hen T1 expires, the SS shall switch the timing advance command (T</w:t>
      </w:r>
      <w:r w:rsidRPr="003B3B49">
        <w:rPr>
          <w:vertAlign w:val="subscript"/>
        </w:rPr>
        <w:t>A</w:t>
      </w:r>
      <w:r w:rsidRPr="003B3B49">
        <w:t>) from T1 to T2 as specified in Table 13.4.</w:t>
      </w:r>
      <w:r w:rsidRPr="003B3B49">
        <w:rPr>
          <w:lang w:eastAsia="zh-CN"/>
        </w:rPr>
        <w:t>2.1.5-1</w:t>
      </w:r>
      <w:r w:rsidRPr="003B3B49">
        <w:t>. T2 starts.</w:t>
      </w:r>
    </w:p>
    <w:p w14:paraId="71811231" w14:textId="77777777" w:rsidR="00A07F82" w:rsidRPr="003B3B49" w:rsidRDefault="00A07F82" w:rsidP="00A07F82">
      <w:pPr>
        <w:pStyle w:val="B1"/>
        <w:numPr>
          <w:ilvl w:val="0"/>
          <w:numId w:val="26"/>
        </w:numPr>
        <w:autoSpaceDN w:val="0"/>
        <w:ind w:left="709" w:hanging="425"/>
      </w:pPr>
      <w:r w:rsidRPr="003B3B49">
        <w:t>S</w:t>
      </w:r>
      <w:r w:rsidRPr="003B3B49">
        <w:rPr>
          <w:lang w:eastAsia="zh-CN"/>
        </w:rPr>
        <w:t>S</w:t>
      </w:r>
      <w:r w:rsidRPr="003B3B49">
        <w:t xml:space="preserve"> shall transmit a sequence of messages with timing advance command, T</w:t>
      </w:r>
      <w:r w:rsidRPr="003B3B49">
        <w:rPr>
          <w:vertAlign w:val="subscript"/>
        </w:rPr>
        <w:t>A</w:t>
      </w:r>
      <w:r w:rsidRPr="003B3B49">
        <w:t>. The timing advance command, T</w:t>
      </w:r>
      <w:r w:rsidRPr="003B3B49">
        <w:rPr>
          <w:vertAlign w:val="subscript"/>
        </w:rPr>
        <w:t>A</w:t>
      </w:r>
      <w:r w:rsidRPr="003B3B49">
        <w:t>, shall be set to 39 which indicate adjustment of the current N</w:t>
      </w:r>
      <w:r w:rsidRPr="003B3B49">
        <w:rPr>
          <w:vertAlign w:val="subscript"/>
        </w:rPr>
        <w:t>TA</w:t>
      </w:r>
      <w:r w:rsidRPr="003B3B49">
        <w:t xml:space="preserve"> value. The timing advance adjustment during T2 shall be </w:t>
      </w:r>
      <w:r w:rsidRPr="003B3B49">
        <w:rPr>
          <w:rFonts w:cs="v3.7.0"/>
        </w:rPr>
        <w:t>N</w:t>
      </w:r>
      <w:r w:rsidRPr="003B3B49">
        <w:rPr>
          <w:rFonts w:cs="v3.7.0"/>
          <w:vertAlign w:val="subscript"/>
        </w:rPr>
        <w:t>TA</w:t>
      </w:r>
      <w:r w:rsidRPr="003B3B49">
        <w:t xml:space="preserve"> = 128.</w:t>
      </w:r>
    </w:p>
    <w:p w14:paraId="7FA3E6B8" w14:textId="77777777" w:rsidR="00A07F82" w:rsidRPr="003B3B49" w:rsidRDefault="00A07F82" w:rsidP="00A07F82">
      <w:pPr>
        <w:pStyle w:val="B1"/>
        <w:numPr>
          <w:ilvl w:val="0"/>
          <w:numId w:val="26"/>
        </w:numPr>
        <w:autoSpaceDN w:val="0"/>
        <w:ind w:left="709" w:hanging="425"/>
      </w:pPr>
      <w:r w:rsidRPr="003B3B49">
        <w:rPr>
          <w:lang w:eastAsia="zh-CN"/>
        </w:rPr>
        <w:t>T</w:t>
      </w:r>
      <w:r w:rsidRPr="003B3B49">
        <w:t xml:space="preserve">he UE shall transmit </w:t>
      </w:r>
      <w:r w:rsidRPr="003B3B49">
        <w:rPr>
          <w:lang w:eastAsia="zh-CN"/>
        </w:rPr>
        <w:t xml:space="preserve">NPUSCH </w:t>
      </w:r>
      <w:r w:rsidRPr="003B3B49">
        <w:t>(NPUSCH Format 2 is used to carry ACK/NACK) and adjust its uplink timing at the beginning of sub-frame n+</w:t>
      </w:r>
      <w:r w:rsidRPr="003B3B49">
        <w:rPr>
          <w:lang w:eastAsia="zh-CN"/>
        </w:rPr>
        <w:t>12</w:t>
      </w:r>
      <w:r w:rsidRPr="003B3B49">
        <w:t xml:space="preserve"> for a timing advance command T</w:t>
      </w:r>
      <w:r w:rsidRPr="003B3B49">
        <w:rPr>
          <w:vertAlign w:val="subscript"/>
        </w:rPr>
        <w:t xml:space="preserve">A </w:t>
      </w:r>
      <w:r w:rsidRPr="003B3B49">
        <w:t xml:space="preserve">received in sub-frame n. Sub-frame n is </w:t>
      </w:r>
      <w:r w:rsidRPr="003B3B49">
        <w:rPr>
          <w:lang w:eastAsia="zh-CN"/>
        </w:rPr>
        <w:t>t</w:t>
      </w:r>
      <w:r w:rsidRPr="003B3B49">
        <w:t>he last subframe in the repetition period of NPDSCH in which the timing advance command is received by the UE.</w:t>
      </w:r>
    </w:p>
    <w:p w14:paraId="4DD72A09" w14:textId="77777777" w:rsidR="00A07F82" w:rsidRPr="003B3B49" w:rsidRDefault="00A07F82" w:rsidP="00A07F82">
      <w:pPr>
        <w:pStyle w:val="B1"/>
        <w:numPr>
          <w:ilvl w:val="0"/>
          <w:numId w:val="26"/>
        </w:numPr>
        <w:autoSpaceDN w:val="0"/>
        <w:ind w:left="709" w:hanging="425"/>
      </w:pPr>
      <w:r w:rsidRPr="003B3B49">
        <w:rPr>
          <w:lang w:eastAsia="zh-CN"/>
        </w:rPr>
        <w:t>T</w:t>
      </w:r>
      <w:r w:rsidRPr="003B3B49">
        <w:t xml:space="preserve">he result from the </w:t>
      </w:r>
      <w:r w:rsidRPr="003B3B49">
        <w:rPr>
          <w:lang w:eastAsia="zh-CN"/>
        </w:rPr>
        <w:t xml:space="preserve">NPUSCH </w:t>
      </w:r>
      <w:r w:rsidRPr="003B3B49">
        <w:t xml:space="preserve">and adjustment of the timing advance in step </w:t>
      </w:r>
      <w:r w:rsidRPr="003B3B49">
        <w:rPr>
          <w:lang w:eastAsia="zh-CN"/>
        </w:rPr>
        <w:t>8</w:t>
      </w:r>
      <w:r w:rsidRPr="003B3B49">
        <w:t xml:space="preserve">) is used to measure that the UE adjusts the timing of its transmission with a relative accuracy </w:t>
      </w:r>
      <w:r w:rsidRPr="003B3B49">
        <w:rPr>
          <w:rFonts w:eastAsia="?? ??" w:cs="v3.7.0"/>
        </w:rPr>
        <w:t>better than or equal to</w:t>
      </w:r>
      <w:r w:rsidRPr="003B3B49">
        <w:t xml:space="preserve"> ±(</w:t>
      </w:r>
      <w:r w:rsidRPr="003B3B49">
        <w:rPr>
          <w:lang w:eastAsia="zh-CN"/>
        </w:rPr>
        <w:t>13.33+TT)</w:t>
      </w:r>
      <w:r w:rsidRPr="003B3B49">
        <w:t xml:space="preserve"> × T</w:t>
      </w:r>
      <w:r w:rsidRPr="003B3B49">
        <w:rPr>
          <w:vertAlign w:val="subscript"/>
        </w:rPr>
        <w:t>S</w:t>
      </w:r>
      <w:r w:rsidRPr="003B3B49">
        <w:t xml:space="preserve"> to the signalled timing advance value </w:t>
      </w:r>
      <w:r w:rsidRPr="003B3B49">
        <w:rPr>
          <w:rFonts w:eastAsia="?? ??" w:cs="v3.7.0"/>
        </w:rPr>
        <w:t>compared to the timing of preceding uplink transmission.</w:t>
      </w:r>
    </w:p>
    <w:p w14:paraId="52748B96" w14:textId="77777777" w:rsidR="00A07F82" w:rsidRPr="003B3B49" w:rsidRDefault="00A07F82" w:rsidP="00A07F82">
      <w:pPr>
        <w:pStyle w:val="B1"/>
        <w:numPr>
          <w:ilvl w:val="0"/>
          <w:numId w:val="26"/>
        </w:numPr>
        <w:autoSpaceDN w:val="0"/>
        <w:ind w:left="709" w:hanging="425"/>
      </w:pPr>
      <w:r w:rsidRPr="003B3B49">
        <w:rPr>
          <w:lang w:eastAsia="zh-CN"/>
        </w:rPr>
        <w:t>I</w:t>
      </w:r>
      <w:r w:rsidRPr="003B3B49">
        <w:t>f the UE adjust the timing of its transmission within a relative accuracy greater than or equal to ± (</w:t>
      </w:r>
      <w:r w:rsidRPr="003B3B49">
        <w:rPr>
          <w:lang w:eastAsia="zh-CN"/>
        </w:rPr>
        <w:t>13.33+TT)</w:t>
      </w:r>
      <w:r w:rsidRPr="003B3B49">
        <w:t xml:space="preserve"> × T</w:t>
      </w:r>
      <w:r w:rsidRPr="003B3B49">
        <w:rPr>
          <w:vertAlign w:val="subscript"/>
        </w:rPr>
        <w:t>S</w:t>
      </w:r>
      <w:r w:rsidRPr="003B3B49">
        <w:t xml:space="preserve"> to the signalled timing advance value compared to the timing of preceding uplink transmission, then the number of successful tests is increased by one. Otherwise, the number of failure tests is increased by one.</w:t>
      </w:r>
    </w:p>
    <w:p w14:paraId="5C1BDE0B" w14:textId="77777777" w:rsidR="00A07F82" w:rsidRPr="003B3B49" w:rsidRDefault="00A07F82" w:rsidP="00A07F82">
      <w:pPr>
        <w:pStyle w:val="B1"/>
        <w:numPr>
          <w:ilvl w:val="0"/>
          <w:numId w:val="26"/>
        </w:numPr>
        <w:autoSpaceDN w:val="0"/>
        <w:ind w:left="709" w:hanging="425"/>
      </w:pPr>
      <w:r w:rsidRPr="003B3B49">
        <w:rPr>
          <w:lang w:eastAsia="zh-CN"/>
        </w:rPr>
        <w:t>T</w:t>
      </w:r>
      <w:r w:rsidRPr="003B3B49">
        <w:t>he SS shall transmit RRCConnectionRelease</w:t>
      </w:r>
      <w:r w:rsidRPr="003B3B49">
        <w:rPr>
          <w:lang w:eastAsia="zh-CN"/>
        </w:rPr>
        <w:t>-NB</w:t>
      </w:r>
      <w:r w:rsidRPr="003B3B49">
        <w:t xml:space="preserve"> message to release the RRC connection which includes the release of the established radio bearers as well as all radio resources.</w:t>
      </w:r>
    </w:p>
    <w:p w14:paraId="3422430F" w14:textId="77777777" w:rsidR="00A07F82" w:rsidRPr="003B3B49" w:rsidRDefault="00A07F82" w:rsidP="00A07F82">
      <w:pPr>
        <w:pStyle w:val="B1"/>
        <w:ind w:left="709" w:hanging="425"/>
      </w:pPr>
      <w:r w:rsidRPr="003B3B49">
        <w:rPr>
          <w:lang w:eastAsia="zh-CN"/>
        </w:rPr>
        <w:t>12</w:t>
      </w:r>
      <w:r w:rsidRPr="003B3B49">
        <w:t>.</w:t>
      </w:r>
      <w:r w:rsidRPr="003B3B49">
        <w:tab/>
        <w:t>After the RRC connection release, the SS:</w:t>
      </w:r>
    </w:p>
    <w:p w14:paraId="217361FB" w14:textId="77777777" w:rsidR="00A07F82" w:rsidRPr="003B3B49" w:rsidRDefault="00A07F82" w:rsidP="00A07F82">
      <w:pPr>
        <w:pStyle w:val="B1"/>
        <w:ind w:hanging="1"/>
      </w:pPr>
      <w:r w:rsidRPr="003B3B49">
        <w:t xml:space="preserve">- transmits in Ncell 1 a Paging message (including PagingRecord with ue-Identity) for the UE and ensures the UE is in State </w:t>
      </w:r>
      <w:r w:rsidRPr="003B3B49">
        <w:rPr>
          <w:lang w:eastAsia="zh-CN"/>
        </w:rPr>
        <w:t>2</w:t>
      </w:r>
      <w:r w:rsidRPr="003B3B49">
        <w:t>A</w:t>
      </w:r>
      <w:r w:rsidRPr="003B3B49">
        <w:rPr>
          <w:lang w:eastAsia="zh-CN"/>
        </w:rPr>
        <w:t>-NB</w:t>
      </w:r>
      <w:r w:rsidRPr="003B3B49">
        <w:rPr>
          <w:rFonts w:eastAsia="PMingLiU"/>
          <w:lang w:eastAsia="zh-TW"/>
        </w:rPr>
        <w:t xml:space="preserve"> with CP CIoT Optimisation</w:t>
      </w:r>
      <w:r w:rsidRPr="003B3B49">
        <w:t xml:space="preserve"> according to 3GPP TS 36.508 [7] clause </w:t>
      </w:r>
      <w:r w:rsidRPr="003B3B49">
        <w:rPr>
          <w:lang w:eastAsia="zh-CN"/>
        </w:rPr>
        <w:t>8.1.5</w:t>
      </w:r>
      <w:r w:rsidRPr="003B3B49">
        <w:t xml:space="preserve"> (if the paging fails, switches off and on the UE and ensures the UE is in State </w:t>
      </w:r>
      <w:r w:rsidRPr="003B3B49">
        <w:rPr>
          <w:lang w:eastAsia="zh-CN"/>
        </w:rPr>
        <w:t>2A-NB</w:t>
      </w:r>
      <w:r w:rsidRPr="003B3B49">
        <w:rPr>
          <w:rFonts w:eastAsia="PMingLiU"/>
          <w:lang w:eastAsia="zh-TW"/>
        </w:rPr>
        <w:t xml:space="preserve"> with CP CIoT Optimisation</w:t>
      </w:r>
      <w:r w:rsidRPr="003B3B49">
        <w:t xml:space="preserve"> according to 3GPP TS 36.508 [7] clause 8.1.5),</w:t>
      </w:r>
    </w:p>
    <w:p w14:paraId="62829141" w14:textId="77777777" w:rsidR="00A07F82" w:rsidRPr="003B3B49" w:rsidRDefault="00A07F82" w:rsidP="00A07F82">
      <w:pPr>
        <w:pStyle w:val="B1"/>
        <w:ind w:hanging="1"/>
      </w:pPr>
      <w:r w:rsidRPr="003B3B49">
        <w:t>or</w:t>
      </w:r>
    </w:p>
    <w:p w14:paraId="460B57DC" w14:textId="77777777" w:rsidR="00A07F82" w:rsidRPr="003B3B49" w:rsidRDefault="00A07F82" w:rsidP="00A07F82">
      <w:pPr>
        <w:pStyle w:val="B1"/>
        <w:ind w:hanging="1"/>
      </w:pPr>
      <w:r w:rsidRPr="003B3B49">
        <w:t>- switches off and on the UE and ensures the UE is in</w:t>
      </w:r>
      <w:r w:rsidRPr="003B3B49">
        <w:rPr>
          <w:lang w:eastAsia="zh-CN"/>
        </w:rPr>
        <w:t xml:space="preserve"> </w:t>
      </w:r>
      <w:r w:rsidRPr="003B3B49">
        <w:t xml:space="preserve">State </w:t>
      </w:r>
      <w:r w:rsidRPr="003B3B49">
        <w:rPr>
          <w:lang w:eastAsia="zh-CN"/>
        </w:rPr>
        <w:t>2A-NB</w:t>
      </w:r>
      <w:r w:rsidRPr="003B3B49">
        <w:rPr>
          <w:rFonts w:eastAsia="PMingLiU"/>
          <w:lang w:eastAsia="zh-TW"/>
        </w:rPr>
        <w:t xml:space="preserve"> with CP CIoT Optimisation</w:t>
      </w:r>
      <w:r w:rsidRPr="003B3B49">
        <w:rPr>
          <w:lang w:eastAsia="zh-CN"/>
        </w:rPr>
        <w:t xml:space="preserve"> </w:t>
      </w:r>
      <w:r w:rsidRPr="003B3B49">
        <w:t xml:space="preserve">according to 3GPP TS 36.508 [7] clause </w:t>
      </w:r>
      <w:r w:rsidRPr="003B3B49">
        <w:rPr>
          <w:lang w:eastAsia="zh-CN"/>
        </w:rPr>
        <w:t>8.1.5</w:t>
      </w:r>
      <w:r w:rsidRPr="003B3B49">
        <w:t>.</w:t>
      </w:r>
    </w:p>
    <w:p w14:paraId="3C366651" w14:textId="77777777" w:rsidR="00A07F82" w:rsidRPr="003B3B49" w:rsidRDefault="00A07F82" w:rsidP="00A07F82">
      <w:pPr>
        <w:pStyle w:val="B1"/>
        <w:ind w:left="709" w:hanging="425"/>
        <w:rPr>
          <w:rFonts w:eastAsia="??"/>
        </w:rPr>
      </w:pPr>
      <w:r w:rsidRPr="003B3B49">
        <w:rPr>
          <w:lang w:eastAsia="zh-CN"/>
        </w:rPr>
        <w:t>13</w:t>
      </w:r>
      <w:r w:rsidRPr="003B3B49">
        <w:t>.</w:t>
      </w:r>
      <w:r w:rsidRPr="003B3B49">
        <w:tab/>
        <w:t>Repeat step 2-</w:t>
      </w:r>
      <w:r w:rsidRPr="003B3B49">
        <w:rPr>
          <w:lang w:eastAsia="zh-CN"/>
        </w:rPr>
        <w:t>12</w:t>
      </w:r>
      <w:r w:rsidRPr="003B3B49">
        <w:t xml:space="preserve"> until the confidence level according to </w:t>
      </w:r>
      <w:r w:rsidRPr="003B3B49">
        <w:rPr>
          <w:rFonts w:eastAsia="??"/>
        </w:rPr>
        <w:t>Tables G.2.3-1 in Annex G clause G.2 is achieved.</w:t>
      </w:r>
    </w:p>
    <w:p w14:paraId="0E0011A3" w14:textId="77777777" w:rsidR="00A07F82" w:rsidRPr="003B3B49" w:rsidRDefault="00A07F82" w:rsidP="00A07F82">
      <w:pPr>
        <w:pStyle w:val="H6"/>
      </w:pPr>
      <w:r w:rsidRPr="003B3B49">
        <w:t>13.4.2.1.4.3</w:t>
      </w:r>
      <w:r w:rsidRPr="003B3B49">
        <w:tab/>
        <w:t>Message contents</w:t>
      </w:r>
    </w:p>
    <w:p w14:paraId="33B15662"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CN"/>
        </w:rPr>
        <w:t xml:space="preserve"> </w:t>
      </w:r>
      <w:r w:rsidRPr="003B3B49">
        <w:t>with the following exceptions:</w:t>
      </w:r>
    </w:p>
    <w:p w14:paraId="354BC1F9" w14:textId="77777777" w:rsidR="00A07F82" w:rsidRPr="003B3B49" w:rsidRDefault="00A07F82" w:rsidP="00A07F82">
      <w:pPr>
        <w:pStyle w:val="TH"/>
        <w:keepNext w:val="0"/>
        <w:keepLines w:val="0"/>
      </w:pPr>
      <w:r w:rsidRPr="003B3B49">
        <w:t xml:space="preserve">Table </w:t>
      </w:r>
      <w:r w:rsidRPr="003B3B49">
        <w:rPr>
          <w:lang w:eastAsia="zh-CN"/>
        </w:rPr>
        <w:t>13.4.2.1.4.3</w:t>
      </w:r>
      <w:r w:rsidRPr="003B3B49">
        <w:t>-</w:t>
      </w:r>
      <w:r w:rsidRPr="003B3B49">
        <w:rPr>
          <w:lang w:eastAsia="zh-CN"/>
        </w:rPr>
        <w:t>1</w:t>
      </w:r>
      <w:r w:rsidRPr="003B3B49">
        <w:t>: NPDCCH-ConfigDedicated-NB-DEFAULT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A07F82" w:rsidRPr="003B3B49" w14:paraId="30CD5F94" w14:textId="77777777" w:rsidTr="00194164">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365D352A" w14:textId="77777777" w:rsidR="00A07F82" w:rsidRPr="003B3B49" w:rsidRDefault="00A07F82" w:rsidP="00194164">
            <w:pPr>
              <w:pStyle w:val="TAL"/>
              <w:keepNext w:val="0"/>
              <w:keepLines w:val="0"/>
              <w:rPr>
                <w:lang w:eastAsia="ja-JP"/>
              </w:rPr>
            </w:pPr>
            <w:r w:rsidRPr="003B3B49">
              <w:rPr>
                <w:lang w:eastAsia="ja-JP"/>
              </w:rPr>
              <w:t xml:space="preserve">Derivation Path: 3GPP TS 36.508 [7] clause </w:t>
            </w:r>
            <w:r w:rsidRPr="003B3B49">
              <w:rPr>
                <w:lang w:eastAsia="zh-CN"/>
              </w:rPr>
              <w:t>8.1.6.3, Table 8.1.6.3-3: NPDCCH-ConfigDedicated-NB-DEFAULT</w:t>
            </w:r>
          </w:p>
        </w:tc>
      </w:tr>
      <w:tr w:rsidR="00A07F82" w:rsidRPr="003B3B49" w14:paraId="05BDF93D"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8A01" w14:textId="77777777" w:rsidR="00A07F82" w:rsidRPr="003B3B49" w:rsidRDefault="00A07F82" w:rsidP="00194164">
            <w:pPr>
              <w:pStyle w:val="TAH"/>
              <w:keepNext w:val="0"/>
              <w:keepLines w:val="0"/>
              <w:rPr>
                <w:lang w:eastAsia="ja-JP"/>
              </w:rPr>
            </w:pPr>
            <w:r w:rsidRPr="003B3B49">
              <w:rPr>
                <w:lang w:eastAsia="ja-JP"/>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332F03" w14:textId="77777777" w:rsidR="00A07F82" w:rsidRPr="003B3B49" w:rsidRDefault="00A07F82" w:rsidP="00194164">
            <w:pPr>
              <w:pStyle w:val="TAH"/>
              <w:keepNext w:val="0"/>
              <w:keepLines w:val="0"/>
              <w:rPr>
                <w:lang w:eastAsia="ja-JP"/>
              </w:rPr>
            </w:pPr>
            <w:r w:rsidRPr="003B3B49">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9F8072" w14:textId="77777777" w:rsidR="00A07F82" w:rsidRPr="003B3B49" w:rsidRDefault="00A07F82" w:rsidP="00194164">
            <w:pPr>
              <w:pStyle w:val="TAH"/>
              <w:keepNext w:val="0"/>
              <w:keepLines w:val="0"/>
              <w:rPr>
                <w:lang w:eastAsia="ja-JP"/>
              </w:rPr>
            </w:pPr>
            <w:r w:rsidRPr="003B3B49">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F8716" w14:textId="77777777" w:rsidR="00A07F82" w:rsidRPr="003B3B49" w:rsidRDefault="00A07F82" w:rsidP="00194164">
            <w:pPr>
              <w:pStyle w:val="TAH"/>
              <w:keepNext w:val="0"/>
              <w:keepLines w:val="0"/>
              <w:rPr>
                <w:lang w:eastAsia="ja-JP"/>
              </w:rPr>
            </w:pPr>
            <w:r w:rsidRPr="003B3B49">
              <w:rPr>
                <w:lang w:eastAsia="ja-JP"/>
              </w:rPr>
              <w:t>Condition</w:t>
            </w:r>
          </w:p>
        </w:tc>
      </w:tr>
      <w:tr w:rsidR="00A07F82" w:rsidRPr="003B3B49" w14:paraId="426BE622"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F4D03" w14:textId="77777777" w:rsidR="00A07F82" w:rsidRPr="003B3B49" w:rsidRDefault="00A07F82" w:rsidP="00194164">
            <w:pPr>
              <w:pStyle w:val="TAL"/>
              <w:keepNext w:val="0"/>
              <w:keepLines w:val="0"/>
              <w:rPr>
                <w:lang w:eastAsia="ja-JP"/>
              </w:rPr>
            </w:pPr>
            <w:r w:rsidRPr="003B3B49">
              <w:rPr>
                <w:lang w:eastAsia="ja-JP"/>
              </w:rPr>
              <w:t>NPDCCH-ConfigDedicated-NB-DEFAULT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0A513C" w14:textId="77777777" w:rsidR="00A07F82" w:rsidRPr="003B3B49" w:rsidRDefault="00A07F82" w:rsidP="00194164">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B3D98"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6BF0B" w14:textId="77777777" w:rsidR="00A07F82" w:rsidRPr="003B3B49" w:rsidRDefault="00A07F82" w:rsidP="00194164">
            <w:pPr>
              <w:pStyle w:val="TAL"/>
              <w:keepNext w:val="0"/>
              <w:keepLines w:val="0"/>
              <w:rPr>
                <w:lang w:eastAsia="ja-JP"/>
              </w:rPr>
            </w:pPr>
          </w:p>
        </w:tc>
      </w:tr>
      <w:tr w:rsidR="00A07F82" w:rsidRPr="003B3B49" w14:paraId="0AD9B403"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6877B9" w14:textId="77777777" w:rsidR="00A07F82" w:rsidRPr="003B3B49" w:rsidRDefault="00A07F82" w:rsidP="00194164">
            <w:pPr>
              <w:pStyle w:val="TAL"/>
              <w:keepNext w:val="0"/>
              <w:keepLines w:val="0"/>
              <w:rPr>
                <w:lang w:eastAsia="ja-JP"/>
              </w:rPr>
            </w:pPr>
            <w:r w:rsidRPr="003B3B49">
              <w:rPr>
                <w:lang w:eastAsia="ja-JP"/>
              </w:rPr>
              <w:t xml:space="preserve">  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C5D817" w14:textId="77777777" w:rsidR="00A07F82" w:rsidRPr="003B3B49" w:rsidRDefault="00A07F82" w:rsidP="00194164">
            <w:pPr>
              <w:pStyle w:val="TAL"/>
              <w:keepNext w:val="0"/>
              <w:keepLines w:val="0"/>
              <w:rPr>
                <w:lang w:eastAsia="zh-CN"/>
              </w:rPr>
            </w:pPr>
            <w:r w:rsidRPr="003B3B49">
              <w:rPr>
                <w:lang w:eastAsia="ja-JP"/>
              </w:rPr>
              <w:t>r</w:t>
            </w:r>
            <w:r w:rsidRPr="003B3B49">
              <w:rPr>
                <w:lang w:eastAsia="zh-CN"/>
              </w:rPr>
              <w:t>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FA2B3"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119DA6" w14:textId="77777777" w:rsidR="00A07F82" w:rsidRPr="003B3B49" w:rsidRDefault="00A07F82" w:rsidP="00194164">
            <w:pPr>
              <w:pStyle w:val="TAL"/>
              <w:keepNext w:val="0"/>
              <w:keepLines w:val="0"/>
              <w:rPr>
                <w:lang w:eastAsia="ja-JP"/>
              </w:rPr>
            </w:pPr>
          </w:p>
        </w:tc>
      </w:tr>
      <w:tr w:rsidR="00A07F82" w:rsidRPr="003B3B49" w14:paraId="3BBFBEE6"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B8E3C" w14:textId="77777777" w:rsidR="00A07F82" w:rsidRPr="003B3B49" w:rsidRDefault="00A07F82" w:rsidP="00194164">
            <w:pPr>
              <w:pStyle w:val="TAL"/>
              <w:keepNext w:val="0"/>
              <w:keepLines w:val="0"/>
              <w:rPr>
                <w:lang w:eastAsia="ja-JP"/>
              </w:rPr>
            </w:pPr>
            <w:r w:rsidRPr="003B3B49">
              <w:rPr>
                <w:lang w:eastAsia="ja-JP"/>
              </w:rPr>
              <w:t xml:space="preserve">  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C8802" w14:textId="77777777" w:rsidR="00A07F82" w:rsidRPr="003B3B49" w:rsidRDefault="00A07F82" w:rsidP="00194164">
            <w:pPr>
              <w:pStyle w:val="TAL"/>
              <w:keepNext w:val="0"/>
              <w:keepLines w:val="0"/>
              <w:rPr>
                <w:lang w:eastAsia="zh-CN"/>
              </w:rPr>
            </w:pPr>
            <w:r w:rsidRPr="003B3B49">
              <w:rPr>
                <w:lang w:eastAsia="ja-JP"/>
              </w:rPr>
              <w:t>V</w:t>
            </w:r>
            <w:r w:rsidRPr="003B3B49">
              <w:rPr>
                <w:lang w:eastAsia="zh-CN"/>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AAA5E"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69284" w14:textId="77777777" w:rsidR="00A07F82" w:rsidRPr="003B3B49" w:rsidRDefault="00A07F82" w:rsidP="00194164">
            <w:pPr>
              <w:pStyle w:val="TAL"/>
              <w:keepNext w:val="0"/>
              <w:keepLines w:val="0"/>
              <w:rPr>
                <w:lang w:eastAsia="ja-JP"/>
              </w:rPr>
            </w:pPr>
          </w:p>
        </w:tc>
      </w:tr>
      <w:tr w:rsidR="00A07F82" w:rsidRPr="003B3B49" w14:paraId="5CCDB914"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B5B71" w14:textId="77777777" w:rsidR="00A07F82" w:rsidRPr="003B3B49" w:rsidRDefault="00A07F82" w:rsidP="00194164">
            <w:pPr>
              <w:pStyle w:val="TAL"/>
              <w:keepNext w:val="0"/>
              <w:keepLines w:val="0"/>
              <w:rPr>
                <w:lang w:eastAsia="ja-JP"/>
              </w:rPr>
            </w:pPr>
            <w:r w:rsidRPr="003B3B49">
              <w:rPr>
                <w:lang w:eastAsia="ja-JP"/>
              </w:rPr>
              <w:t xml:space="preserve">  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FC861" w14:textId="77777777" w:rsidR="00A07F82" w:rsidRPr="003B3B49" w:rsidRDefault="00A07F82" w:rsidP="00194164">
            <w:pPr>
              <w:pStyle w:val="TAL"/>
              <w:keepNext w:val="0"/>
              <w:keepLines w:val="0"/>
              <w:rPr>
                <w:lang w:eastAsia="ja-JP"/>
              </w:rPr>
            </w:pPr>
            <w:r w:rsidRPr="003B3B49">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771246"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4C387" w14:textId="77777777" w:rsidR="00A07F82" w:rsidRPr="003B3B49" w:rsidRDefault="00A07F82" w:rsidP="00194164">
            <w:pPr>
              <w:pStyle w:val="TAL"/>
              <w:keepNext w:val="0"/>
              <w:keepLines w:val="0"/>
              <w:rPr>
                <w:lang w:eastAsia="ja-JP"/>
              </w:rPr>
            </w:pPr>
          </w:p>
        </w:tc>
      </w:tr>
      <w:tr w:rsidR="00A07F82" w:rsidRPr="003B3B49" w14:paraId="78001AA9"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22674" w14:textId="77777777" w:rsidR="00A07F82" w:rsidRPr="003B3B49" w:rsidRDefault="00A07F82" w:rsidP="00194164">
            <w:pPr>
              <w:pStyle w:val="TAL"/>
              <w:keepNext w:val="0"/>
              <w:keepLines w:val="0"/>
              <w:rPr>
                <w:lang w:eastAsia="ja-JP"/>
              </w:rPr>
            </w:pPr>
            <w:r w:rsidRPr="003B3B49">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CA2974" w14:textId="77777777" w:rsidR="00A07F82" w:rsidRPr="003B3B49" w:rsidRDefault="00A07F82" w:rsidP="00194164">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4FD8A"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F6C07" w14:textId="77777777" w:rsidR="00A07F82" w:rsidRPr="003B3B49" w:rsidRDefault="00A07F82" w:rsidP="00194164">
            <w:pPr>
              <w:pStyle w:val="TAL"/>
              <w:keepNext w:val="0"/>
              <w:keepLines w:val="0"/>
              <w:rPr>
                <w:lang w:eastAsia="ja-JP"/>
              </w:rPr>
            </w:pPr>
          </w:p>
        </w:tc>
      </w:tr>
    </w:tbl>
    <w:p w14:paraId="370BC898" w14:textId="77777777" w:rsidR="00A07F82" w:rsidRPr="003B3B49" w:rsidRDefault="00A07F82" w:rsidP="00A07F82">
      <w:pPr>
        <w:rPr>
          <w:lang w:eastAsia="zh-CN"/>
        </w:rPr>
      </w:pPr>
    </w:p>
    <w:p w14:paraId="5A1B4B28" w14:textId="77777777" w:rsidR="00A07F82" w:rsidRPr="003B3B49" w:rsidRDefault="00A07F82" w:rsidP="00A07F82">
      <w:pPr>
        <w:pStyle w:val="TH"/>
        <w:keepNext w:val="0"/>
        <w:keepLines w:val="0"/>
        <w:rPr>
          <w:lang w:eastAsia="zh-CN"/>
        </w:rPr>
      </w:pPr>
      <w:r w:rsidRPr="003B3B49">
        <w:t xml:space="preserve">Table </w:t>
      </w:r>
      <w:r w:rsidRPr="003B3B49">
        <w:rPr>
          <w:lang w:eastAsia="zh-CN"/>
        </w:rPr>
        <w:t>13.4.2.1.4.3</w:t>
      </w:r>
      <w:r w:rsidRPr="003B3B49">
        <w:t>-</w:t>
      </w:r>
      <w:r w:rsidRPr="003B3B49">
        <w:rPr>
          <w:lang w:eastAsia="zh-CN"/>
        </w:rPr>
        <w:t>2</w:t>
      </w:r>
      <w:r w:rsidRPr="003B3B49">
        <w:t xml:space="preserve">: NB-IoT Physical layer parameters for DCI format </w:t>
      </w:r>
      <w:r w:rsidRPr="003B3B49">
        <w:rPr>
          <w:lang w:eastAsia="zh-CN"/>
        </w:rPr>
        <w:t>N1</w:t>
      </w:r>
    </w:p>
    <w:tbl>
      <w:tblPr>
        <w:tblW w:w="9917" w:type="dxa"/>
        <w:jc w:val="center"/>
        <w:tblLayout w:type="fixed"/>
        <w:tblCellMar>
          <w:left w:w="28" w:type="dxa"/>
        </w:tblCellMar>
        <w:tblLook w:val="04A0" w:firstRow="1" w:lastRow="0" w:firstColumn="1" w:lastColumn="0" w:noHBand="0" w:noVBand="1"/>
      </w:tblPr>
      <w:tblGrid>
        <w:gridCol w:w="3975"/>
        <w:gridCol w:w="7"/>
        <w:gridCol w:w="4602"/>
        <w:gridCol w:w="7"/>
        <w:gridCol w:w="1318"/>
        <w:gridCol w:w="8"/>
      </w:tblGrid>
      <w:tr w:rsidR="00A07F82" w:rsidRPr="003B3B49" w14:paraId="75F78B46" w14:textId="77777777" w:rsidTr="00194164">
        <w:trPr>
          <w:cantSplit/>
          <w:jc w:val="center"/>
        </w:trPr>
        <w:tc>
          <w:tcPr>
            <w:tcW w:w="3975" w:type="dxa"/>
            <w:tcBorders>
              <w:top w:val="single" w:sz="4" w:space="0" w:color="auto"/>
              <w:left w:val="single" w:sz="4" w:space="0" w:color="auto"/>
              <w:bottom w:val="single" w:sz="4" w:space="0" w:color="auto"/>
              <w:right w:val="single" w:sz="4" w:space="0" w:color="auto"/>
            </w:tcBorders>
            <w:noWrap/>
            <w:vAlign w:val="center"/>
            <w:hideMark/>
          </w:tcPr>
          <w:p w14:paraId="641F1280" w14:textId="77777777" w:rsidR="00A07F82" w:rsidRPr="003B3B49" w:rsidRDefault="00A07F82" w:rsidP="00194164">
            <w:pPr>
              <w:pStyle w:val="TAH"/>
              <w:keepNext w:val="0"/>
              <w:keepLines w:val="0"/>
              <w:rPr>
                <w:lang w:eastAsia="ja-JP"/>
              </w:rPr>
            </w:pPr>
            <w:r w:rsidRPr="003B3B49">
              <w:rPr>
                <w:lang w:eastAsia="ja-JP"/>
              </w:rPr>
              <w:t>Parameter</w:t>
            </w:r>
          </w:p>
        </w:tc>
        <w:tc>
          <w:tcPr>
            <w:tcW w:w="4609" w:type="dxa"/>
            <w:gridSpan w:val="2"/>
            <w:tcBorders>
              <w:top w:val="single" w:sz="4" w:space="0" w:color="auto"/>
              <w:left w:val="nil"/>
              <w:bottom w:val="single" w:sz="4" w:space="0" w:color="auto"/>
              <w:right w:val="single" w:sz="4" w:space="0" w:color="auto"/>
            </w:tcBorders>
            <w:noWrap/>
            <w:vAlign w:val="center"/>
            <w:hideMark/>
          </w:tcPr>
          <w:p w14:paraId="17159198" w14:textId="77777777" w:rsidR="00A07F82" w:rsidRPr="003B3B49" w:rsidRDefault="00A07F82" w:rsidP="00194164">
            <w:pPr>
              <w:pStyle w:val="TAH"/>
              <w:keepNext w:val="0"/>
              <w:keepLines w:val="0"/>
              <w:rPr>
                <w:lang w:eastAsia="ja-JP"/>
              </w:rPr>
            </w:pPr>
            <w:r w:rsidRPr="003B3B49">
              <w:rPr>
                <w:lang w:eastAsia="ja-JP"/>
              </w:rPr>
              <w:t>Value</w:t>
            </w:r>
          </w:p>
        </w:tc>
        <w:tc>
          <w:tcPr>
            <w:tcW w:w="1333" w:type="dxa"/>
            <w:gridSpan w:val="3"/>
            <w:tcBorders>
              <w:top w:val="single" w:sz="4" w:space="0" w:color="auto"/>
              <w:left w:val="nil"/>
              <w:bottom w:val="single" w:sz="4" w:space="0" w:color="auto"/>
              <w:right w:val="single" w:sz="4" w:space="0" w:color="auto"/>
            </w:tcBorders>
            <w:noWrap/>
            <w:vAlign w:val="center"/>
            <w:hideMark/>
          </w:tcPr>
          <w:p w14:paraId="317F2692" w14:textId="77777777" w:rsidR="00A07F82" w:rsidRPr="003B3B49" w:rsidRDefault="00A07F82" w:rsidP="00194164">
            <w:pPr>
              <w:pStyle w:val="TAH"/>
              <w:keepNext w:val="0"/>
              <w:keepLines w:val="0"/>
              <w:rPr>
                <w:lang w:eastAsia="ja-JP"/>
              </w:rPr>
            </w:pPr>
            <w:r w:rsidRPr="003B3B49">
              <w:rPr>
                <w:lang w:eastAsia="ja-JP"/>
              </w:rPr>
              <w:t>Value in binary</w:t>
            </w:r>
          </w:p>
        </w:tc>
      </w:tr>
      <w:tr w:rsidR="00A07F82" w:rsidRPr="003B3B49" w14:paraId="5CC554FB" w14:textId="77777777" w:rsidTr="00194164">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34A6ED46" w14:textId="77777777" w:rsidR="00A07F82" w:rsidRPr="003B3B49" w:rsidRDefault="00A07F82" w:rsidP="00194164">
            <w:pPr>
              <w:pStyle w:val="TAL"/>
              <w:keepNext w:val="0"/>
              <w:keepLines w:val="0"/>
              <w:rPr>
                <w:lang w:eastAsia="zh-CN"/>
              </w:rPr>
            </w:pPr>
            <w:r w:rsidRPr="003B3B49">
              <w:rPr>
                <w:lang w:eastAsia="zh-CN"/>
              </w:rPr>
              <w:t>Repetition number</w:t>
            </w:r>
          </w:p>
        </w:tc>
        <w:tc>
          <w:tcPr>
            <w:tcW w:w="4609" w:type="dxa"/>
            <w:gridSpan w:val="2"/>
            <w:tcBorders>
              <w:top w:val="nil"/>
              <w:left w:val="nil"/>
              <w:bottom w:val="single" w:sz="4" w:space="0" w:color="auto"/>
              <w:right w:val="single" w:sz="4" w:space="0" w:color="auto"/>
            </w:tcBorders>
            <w:noWrap/>
            <w:vAlign w:val="center"/>
            <w:hideMark/>
          </w:tcPr>
          <w:p w14:paraId="02E95F30" w14:textId="77777777" w:rsidR="00A07F82" w:rsidRPr="003B3B49" w:rsidRDefault="00A07F82" w:rsidP="00194164">
            <w:pPr>
              <w:pStyle w:val="TAL"/>
              <w:keepNext w:val="0"/>
              <w:keepLines w:val="0"/>
              <w:rPr>
                <w:lang w:eastAsia="zh-CN"/>
              </w:rPr>
            </w:pPr>
            <w:r w:rsidRPr="003B3B49">
              <w:rPr>
                <w:lang w:eastAsia="zh-CN"/>
              </w:rPr>
              <w:t>NRep = 128</w:t>
            </w:r>
          </w:p>
        </w:tc>
        <w:tc>
          <w:tcPr>
            <w:tcW w:w="1318" w:type="dxa"/>
            <w:tcBorders>
              <w:top w:val="nil"/>
              <w:left w:val="nil"/>
              <w:bottom w:val="single" w:sz="4" w:space="0" w:color="auto"/>
              <w:right w:val="single" w:sz="4" w:space="0" w:color="auto"/>
            </w:tcBorders>
            <w:noWrap/>
            <w:vAlign w:val="center"/>
            <w:hideMark/>
          </w:tcPr>
          <w:p w14:paraId="4DF57639" w14:textId="77777777" w:rsidR="00A07F82" w:rsidRPr="003B3B49" w:rsidRDefault="00A07F82" w:rsidP="00194164">
            <w:pPr>
              <w:pStyle w:val="TAC"/>
              <w:keepNext w:val="0"/>
              <w:keepLines w:val="0"/>
              <w:rPr>
                <w:lang w:eastAsia="ja-JP"/>
              </w:rPr>
            </w:pPr>
            <w:r w:rsidRPr="003B3B49">
              <w:rPr>
                <w:lang w:eastAsia="ja-JP"/>
              </w:rPr>
              <w:t>“0111”</w:t>
            </w:r>
          </w:p>
        </w:tc>
      </w:tr>
      <w:tr w:rsidR="00A07F82" w:rsidRPr="003B3B49" w14:paraId="45B91A04" w14:textId="77777777" w:rsidTr="00194164">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1959FDB9" w14:textId="77777777" w:rsidR="00A07F82" w:rsidRPr="003B3B49" w:rsidRDefault="00A07F82" w:rsidP="00194164">
            <w:pPr>
              <w:pStyle w:val="TAL"/>
              <w:keepNext w:val="0"/>
              <w:keepLines w:val="0"/>
              <w:rPr>
                <w:lang w:eastAsia="ja-JP"/>
              </w:rPr>
            </w:pPr>
            <w:r w:rsidRPr="003B3B49">
              <w:rPr>
                <w:lang w:eastAsia="zh-CN"/>
              </w:rPr>
              <w:t>DCI subframe repetition number</w:t>
            </w:r>
          </w:p>
        </w:tc>
        <w:tc>
          <w:tcPr>
            <w:tcW w:w="4609" w:type="dxa"/>
            <w:gridSpan w:val="2"/>
            <w:tcBorders>
              <w:top w:val="nil"/>
              <w:left w:val="nil"/>
              <w:bottom w:val="single" w:sz="4" w:space="0" w:color="auto"/>
              <w:right w:val="single" w:sz="4" w:space="0" w:color="auto"/>
            </w:tcBorders>
            <w:noWrap/>
            <w:vAlign w:val="center"/>
            <w:hideMark/>
          </w:tcPr>
          <w:p w14:paraId="2C676233" w14:textId="77777777" w:rsidR="00A07F82" w:rsidRPr="003B3B49" w:rsidRDefault="00A07F82" w:rsidP="00194164">
            <w:pPr>
              <w:pStyle w:val="TAL"/>
              <w:keepNext w:val="0"/>
              <w:keepLines w:val="0"/>
              <w:rPr>
                <w:i/>
                <w:lang w:eastAsia="ja-JP"/>
              </w:rPr>
            </w:pPr>
            <w:r w:rsidRPr="003B3B49">
              <w:rPr>
                <w:lang w:eastAsia="zh-CN"/>
              </w:rPr>
              <w:t>R = 128</w:t>
            </w:r>
          </w:p>
        </w:tc>
        <w:tc>
          <w:tcPr>
            <w:tcW w:w="1318" w:type="dxa"/>
            <w:tcBorders>
              <w:top w:val="nil"/>
              <w:left w:val="nil"/>
              <w:bottom w:val="single" w:sz="4" w:space="0" w:color="auto"/>
              <w:right w:val="single" w:sz="4" w:space="0" w:color="auto"/>
            </w:tcBorders>
            <w:noWrap/>
            <w:vAlign w:val="center"/>
            <w:hideMark/>
          </w:tcPr>
          <w:p w14:paraId="152EF6A7" w14:textId="77777777" w:rsidR="00A07F82" w:rsidRPr="003B3B49" w:rsidRDefault="00A07F82" w:rsidP="00194164">
            <w:pPr>
              <w:pStyle w:val="TAC"/>
              <w:keepNext w:val="0"/>
              <w:keepLines w:val="0"/>
              <w:rPr>
                <w:lang w:eastAsia="ja-JP"/>
              </w:rPr>
            </w:pPr>
            <w:r w:rsidRPr="003B3B49">
              <w:rPr>
                <w:lang w:eastAsia="ja-JP"/>
              </w:rPr>
              <w:t>“</w:t>
            </w:r>
            <w:r w:rsidRPr="003B3B49">
              <w:rPr>
                <w:lang w:eastAsia="zh-CN"/>
              </w:rPr>
              <w:t>11</w:t>
            </w:r>
            <w:r w:rsidRPr="003B3B49">
              <w:rPr>
                <w:lang w:eastAsia="ja-JP"/>
              </w:rPr>
              <w:t>”</w:t>
            </w:r>
          </w:p>
        </w:tc>
      </w:tr>
    </w:tbl>
    <w:p w14:paraId="6927F1E1" w14:textId="77777777" w:rsidR="00A07F82" w:rsidRPr="003B3B49" w:rsidRDefault="00A07F82" w:rsidP="00A07F82">
      <w:pPr>
        <w:rPr>
          <w:lang w:eastAsia="zh-CN"/>
        </w:rPr>
      </w:pPr>
    </w:p>
    <w:p w14:paraId="3C772A31" w14:textId="77777777" w:rsidR="00A07F82" w:rsidRPr="003B3B49" w:rsidRDefault="00A07F82" w:rsidP="00A07F82">
      <w:pPr>
        <w:pStyle w:val="TH"/>
        <w:keepNext w:val="0"/>
        <w:keepLines w:val="0"/>
        <w:rPr>
          <w:lang w:eastAsia="x-none"/>
        </w:rPr>
      </w:pPr>
      <w:r w:rsidRPr="003B3B49">
        <w:t>Table 13.4.2.1.4.3-3: NPUSCH-ConfigDedicated-NB-DEFAULT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A07F82" w:rsidRPr="003B3B49" w14:paraId="39FCF021" w14:textId="77777777" w:rsidTr="00194164">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429A7164" w14:textId="77777777" w:rsidR="00A07F82" w:rsidRPr="003B3B49" w:rsidRDefault="00A07F82" w:rsidP="00194164">
            <w:pPr>
              <w:spacing w:after="0"/>
              <w:rPr>
                <w:rFonts w:ascii="Arial" w:hAnsi="Arial"/>
                <w:sz w:val="18"/>
              </w:rPr>
            </w:pPr>
            <w:r w:rsidRPr="003B3B49">
              <w:rPr>
                <w:rFonts w:ascii="Arial" w:hAnsi="Arial"/>
                <w:sz w:val="18"/>
              </w:rPr>
              <w:t>Derivation Path: 3GPP TS 36.331 clause 6.7.3</w:t>
            </w:r>
          </w:p>
        </w:tc>
      </w:tr>
      <w:tr w:rsidR="00A07F82" w:rsidRPr="003B3B49" w14:paraId="02A5EE81" w14:textId="77777777" w:rsidTr="0019416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503EC" w14:textId="77777777" w:rsidR="00A07F82" w:rsidRPr="003B3B49" w:rsidRDefault="00A07F82" w:rsidP="00194164">
            <w:pPr>
              <w:spacing w:after="0"/>
              <w:jc w:val="center"/>
              <w:rPr>
                <w:rFonts w:ascii="Arial" w:hAnsi="Arial"/>
                <w:b/>
                <w:sz w:val="18"/>
              </w:rPr>
            </w:pPr>
            <w:r w:rsidRPr="003B3B49">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437B8" w14:textId="77777777" w:rsidR="00A07F82" w:rsidRPr="003B3B49" w:rsidRDefault="00A07F82" w:rsidP="00194164">
            <w:pPr>
              <w:spacing w:after="0"/>
              <w:jc w:val="center"/>
              <w:rPr>
                <w:rFonts w:ascii="Arial" w:hAnsi="Arial"/>
                <w:b/>
                <w:sz w:val="18"/>
              </w:rPr>
            </w:pPr>
            <w:r w:rsidRPr="003B3B49">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9A7686" w14:textId="77777777" w:rsidR="00A07F82" w:rsidRPr="003B3B49" w:rsidRDefault="00A07F82" w:rsidP="00194164">
            <w:pPr>
              <w:spacing w:after="0"/>
              <w:jc w:val="center"/>
              <w:rPr>
                <w:rFonts w:ascii="Arial" w:hAnsi="Arial"/>
                <w:b/>
                <w:sz w:val="18"/>
              </w:rPr>
            </w:pPr>
            <w:r w:rsidRPr="003B3B49">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19CB7" w14:textId="77777777" w:rsidR="00A07F82" w:rsidRPr="003B3B49" w:rsidRDefault="00A07F82" w:rsidP="00194164">
            <w:pPr>
              <w:spacing w:after="0"/>
              <w:jc w:val="center"/>
              <w:rPr>
                <w:rFonts w:ascii="Arial" w:hAnsi="Arial"/>
                <w:b/>
                <w:sz w:val="18"/>
              </w:rPr>
            </w:pPr>
            <w:r w:rsidRPr="003B3B49">
              <w:rPr>
                <w:rFonts w:ascii="Arial" w:hAnsi="Arial"/>
                <w:b/>
                <w:sz w:val="18"/>
              </w:rPr>
              <w:t>Condition</w:t>
            </w:r>
          </w:p>
        </w:tc>
      </w:tr>
      <w:tr w:rsidR="00A07F82" w:rsidRPr="003B3B49" w14:paraId="06BF2B34" w14:textId="77777777" w:rsidTr="0019416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B6C0F" w14:textId="77777777" w:rsidR="00A07F82" w:rsidRPr="003B3B49" w:rsidRDefault="00A07F82" w:rsidP="00194164">
            <w:pPr>
              <w:spacing w:after="0"/>
              <w:rPr>
                <w:rFonts w:ascii="Arial" w:hAnsi="Arial"/>
                <w:sz w:val="18"/>
              </w:rPr>
            </w:pPr>
            <w:r w:rsidRPr="003B3B49">
              <w:rPr>
                <w:rFonts w:ascii="Arial" w:hAnsi="Arial"/>
                <w:sz w:val="18"/>
              </w:rPr>
              <w:t>NPUSCH-ConfigDedicated-NB-DEFAULT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D40D5" w14:textId="77777777" w:rsidR="00A07F82" w:rsidRPr="003B3B49" w:rsidRDefault="00A07F82" w:rsidP="00194164">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D23DC" w14:textId="77777777" w:rsidR="00A07F82" w:rsidRPr="003B3B49" w:rsidRDefault="00A07F82" w:rsidP="00194164">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5B21F" w14:textId="77777777" w:rsidR="00A07F82" w:rsidRPr="003B3B49" w:rsidRDefault="00A07F82" w:rsidP="00194164">
            <w:pPr>
              <w:spacing w:after="0"/>
              <w:rPr>
                <w:rFonts w:ascii="Arial" w:hAnsi="Arial"/>
                <w:sz w:val="18"/>
              </w:rPr>
            </w:pPr>
          </w:p>
        </w:tc>
      </w:tr>
      <w:tr w:rsidR="00A07F82" w:rsidRPr="003B3B49" w14:paraId="61A8B537" w14:textId="77777777" w:rsidTr="0019416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9187E" w14:textId="77777777" w:rsidR="00A07F82" w:rsidRPr="003B3B49" w:rsidRDefault="00A07F82" w:rsidP="00194164">
            <w:pPr>
              <w:spacing w:after="0"/>
              <w:rPr>
                <w:rFonts w:ascii="Arial" w:hAnsi="Arial"/>
                <w:sz w:val="18"/>
              </w:rPr>
            </w:pPr>
            <w:r w:rsidRPr="003B3B49">
              <w:rPr>
                <w:rFonts w:ascii="Arial" w:hAnsi="Arial"/>
                <w:sz w:val="18"/>
              </w:rPr>
              <w:t xml:space="preserve">  </w:t>
            </w:r>
            <w:r w:rsidRPr="003B3B49">
              <w:rPr>
                <w:rFonts w:ascii="Arial" w:hAnsi="Arial"/>
                <w:color w:val="000000"/>
                <w:sz w:val="18"/>
              </w:rPr>
              <w:t>ack-NACK-NumRepetitions-r13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D9939" w14:textId="77777777" w:rsidR="00A07F82" w:rsidRPr="003B3B49" w:rsidRDefault="00A07F82" w:rsidP="00194164">
            <w:pPr>
              <w:spacing w:after="0"/>
              <w:rPr>
                <w:rFonts w:ascii="Arial" w:hAnsi="Arial"/>
                <w:sz w:val="18"/>
              </w:rPr>
            </w:pPr>
            <w:r w:rsidRPr="003B3B49">
              <w:rPr>
                <w:rFonts w:ascii="Arial" w:hAnsi="Arial"/>
                <w:sz w:val="18"/>
              </w:rPr>
              <w:t>r32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CC1EDC" w14:textId="77777777" w:rsidR="00A07F82" w:rsidRPr="003B3B49" w:rsidRDefault="00A07F82" w:rsidP="00194164">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C8C133" w14:textId="77777777" w:rsidR="00A07F82" w:rsidRPr="003B3B49" w:rsidRDefault="00A07F82" w:rsidP="00194164">
            <w:pPr>
              <w:spacing w:after="0"/>
              <w:rPr>
                <w:rFonts w:ascii="Arial" w:hAnsi="Arial"/>
                <w:sz w:val="18"/>
              </w:rPr>
            </w:pPr>
          </w:p>
        </w:tc>
      </w:tr>
      <w:tr w:rsidR="00A07F82" w:rsidRPr="003B3B49" w14:paraId="2240FDC1" w14:textId="77777777" w:rsidTr="0019416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CEA35" w14:textId="77777777" w:rsidR="00A07F82" w:rsidRPr="003B3B49" w:rsidRDefault="00A07F82" w:rsidP="00194164">
            <w:pPr>
              <w:spacing w:after="0"/>
              <w:rPr>
                <w:rFonts w:ascii="Arial" w:hAnsi="Arial"/>
                <w:sz w:val="18"/>
              </w:rPr>
            </w:pPr>
            <w:r w:rsidRPr="003B3B49">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1A3F5" w14:textId="77777777" w:rsidR="00A07F82" w:rsidRPr="003B3B49" w:rsidRDefault="00A07F82" w:rsidP="00194164">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BCA64" w14:textId="77777777" w:rsidR="00A07F82" w:rsidRPr="003B3B49" w:rsidRDefault="00A07F82" w:rsidP="00194164">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0036BF" w14:textId="77777777" w:rsidR="00A07F82" w:rsidRPr="003B3B49" w:rsidRDefault="00A07F82" w:rsidP="00194164">
            <w:pPr>
              <w:spacing w:after="0"/>
              <w:rPr>
                <w:rFonts w:ascii="Arial" w:hAnsi="Arial"/>
                <w:sz w:val="18"/>
              </w:rPr>
            </w:pPr>
          </w:p>
        </w:tc>
      </w:tr>
    </w:tbl>
    <w:p w14:paraId="325389B7" w14:textId="77777777" w:rsidR="00A07F82" w:rsidRPr="003B3B49" w:rsidRDefault="00A07F82" w:rsidP="00A07F82">
      <w:pPr>
        <w:rPr>
          <w:lang w:eastAsia="ja-JP"/>
        </w:rPr>
      </w:pPr>
    </w:p>
    <w:p w14:paraId="49D6F896" w14:textId="77777777" w:rsidR="00A07F82" w:rsidRPr="003B3B49" w:rsidRDefault="00A07F82" w:rsidP="00A07F82">
      <w:pPr>
        <w:pStyle w:val="Heading5"/>
        <w:keepNext w:val="0"/>
        <w:keepLines w:val="0"/>
      </w:pPr>
      <w:r w:rsidRPr="003B3B49">
        <w:t>13.4.2.1.5</w:t>
      </w:r>
      <w:r w:rsidRPr="003B3B49">
        <w:tab/>
        <w:t>Test requirement</w:t>
      </w:r>
    </w:p>
    <w:p w14:paraId="570B7ACB" w14:textId="77777777" w:rsidR="00A07F82" w:rsidRPr="003B3B49" w:rsidRDefault="00A07F82" w:rsidP="00A07F82">
      <w:pPr>
        <w:pStyle w:val="TH"/>
        <w:keepNext w:val="0"/>
        <w:keepLines w:val="0"/>
        <w:rPr>
          <w:snapToGrid w:val="0"/>
        </w:rPr>
      </w:pPr>
      <w:r w:rsidRPr="003B3B49">
        <w:t>Table 13.4.</w:t>
      </w:r>
      <w:r w:rsidRPr="003B3B49">
        <w:rPr>
          <w:lang w:eastAsia="zh-CN"/>
        </w:rPr>
        <w:t>2</w:t>
      </w:r>
      <w:r w:rsidRPr="003B3B49">
        <w:t>.1.</w:t>
      </w:r>
      <w:r w:rsidRPr="003B3B49">
        <w:rPr>
          <w:lang w:eastAsia="zh-CN"/>
        </w:rPr>
        <w:t>5</w:t>
      </w:r>
      <w:r w:rsidRPr="003B3B49">
        <w:t>-</w:t>
      </w:r>
      <w:r w:rsidRPr="003B3B49">
        <w:rPr>
          <w:lang w:eastAsia="zh-CN"/>
        </w:rPr>
        <w:t>1</w:t>
      </w:r>
      <w:r w:rsidRPr="003B3B49">
        <w:t xml:space="preserve">: Cell specific Test Parameters for </w:t>
      </w:r>
      <w:r w:rsidRPr="003B3B49">
        <w:rPr>
          <w:lang w:eastAsia="zh-CN"/>
        </w:rPr>
        <w:t>HD-FDD UE Timing Advance Adjustment Accuracy Test for UE Category NB1 in Standalone Mode under Normal Coverage for Satellite Access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1418"/>
        <w:gridCol w:w="2296"/>
        <w:gridCol w:w="2381"/>
      </w:tblGrid>
      <w:tr w:rsidR="00A07F82" w:rsidRPr="003B3B49" w14:paraId="75A6110C" w14:textId="77777777" w:rsidTr="00194164">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6E729197"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3C483183"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4677" w:type="dxa"/>
            <w:gridSpan w:val="2"/>
            <w:tcBorders>
              <w:top w:val="single" w:sz="4" w:space="0" w:color="auto"/>
              <w:left w:val="single" w:sz="4" w:space="0" w:color="auto"/>
              <w:bottom w:val="single" w:sz="4" w:space="0" w:color="auto"/>
              <w:right w:val="single" w:sz="4" w:space="0" w:color="auto"/>
            </w:tcBorders>
            <w:hideMark/>
          </w:tcPr>
          <w:p w14:paraId="38A0388B"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r>
      <w:tr w:rsidR="00A07F82" w:rsidRPr="003B3B49" w14:paraId="3BDD1456" w14:textId="77777777" w:rsidTr="00194164">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7EE8F06B" w14:textId="77777777" w:rsidR="00A07F82" w:rsidRPr="003B3B49" w:rsidRDefault="00A07F82" w:rsidP="00194164">
            <w:pPr>
              <w:spacing w:after="0"/>
              <w:rPr>
                <w:rFonts w:ascii="Arial" w:hAnsi="Arial" w:cs="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95C2AD6" w14:textId="77777777" w:rsidR="00A07F82" w:rsidRPr="003B3B49" w:rsidRDefault="00A07F82" w:rsidP="00194164">
            <w:pPr>
              <w:spacing w:after="0"/>
              <w:rPr>
                <w:rFonts w:ascii="Arial" w:hAnsi="Arial" w:cs="Arial"/>
                <w:b/>
                <w:sz w:val="18"/>
                <w:lang w:eastAsia="ja-JP"/>
              </w:rPr>
            </w:pPr>
          </w:p>
        </w:tc>
        <w:tc>
          <w:tcPr>
            <w:tcW w:w="2296" w:type="dxa"/>
            <w:tcBorders>
              <w:top w:val="single" w:sz="4" w:space="0" w:color="auto"/>
              <w:left w:val="single" w:sz="4" w:space="0" w:color="auto"/>
              <w:bottom w:val="single" w:sz="4" w:space="0" w:color="auto"/>
              <w:right w:val="single" w:sz="4" w:space="0" w:color="auto"/>
            </w:tcBorders>
            <w:hideMark/>
          </w:tcPr>
          <w:p w14:paraId="6FE43838" w14:textId="77777777" w:rsidR="00A07F82" w:rsidRPr="003B3B49" w:rsidRDefault="00A07F82" w:rsidP="00194164">
            <w:pPr>
              <w:keepNext/>
              <w:keepLines/>
              <w:spacing w:after="0"/>
              <w:jc w:val="center"/>
              <w:rPr>
                <w:rFonts w:ascii="Arial" w:hAnsi="Arial" w:cs="Arial"/>
                <w:b/>
                <w:bCs/>
                <w:sz w:val="18"/>
                <w:lang w:eastAsia="ja-JP"/>
              </w:rPr>
            </w:pPr>
            <w:r w:rsidRPr="003B3B49">
              <w:rPr>
                <w:rFonts w:ascii="Arial" w:hAnsi="Arial" w:cs="Arial"/>
                <w:b/>
                <w:bCs/>
                <w:sz w:val="18"/>
                <w:lang w:eastAsia="ja-JP"/>
              </w:rPr>
              <w:t>T1</w:t>
            </w:r>
          </w:p>
        </w:tc>
        <w:tc>
          <w:tcPr>
            <w:tcW w:w="2381" w:type="dxa"/>
            <w:tcBorders>
              <w:top w:val="single" w:sz="4" w:space="0" w:color="auto"/>
              <w:left w:val="single" w:sz="4" w:space="0" w:color="auto"/>
              <w:bottom w:val="single" w:sz="4" w:space="0" w:color="auto"/>
              <w:right w:val="single" w:sz="4" w:space="0" w:color="auto"/>
            </w:tcBorders>
            <w:hideMark/>
          </w:tcPr>
          <w:p w14:paraId="214DAC70" w14:textId="77777777" w:rsidR="00A07F82" w:rsidRPr="003B3B49" w:rsidRDefault="00A07F82" w:rsidP="00194164">
            <w:pPr>
              <w:keepNext/>
              <w:keepLines/>
              <w:spacing w:after="0"/>
              <w:jc w:val="center"/>
              <w:rPr>
                <w:rFonts w:ascii="Arial" w:hAnsi="Arial" w:cs="Arial"/>
                <w:b/>
                <w:bCs/>
                <w:sz w:val="18"/>
                <w:lang w:eastAsia="ja-JP"/>
              </w:rPr>
            </w:pPr>
            <w:r w:rsidRPr="003B3B49">
              <w:rPr>
                <w:rFonts w:ascii="Arial" w:hAnsi="Arial" w:cs="Arial"/>
                <w:b/>
                <w:bCs/>
                <w:sz w:val="18"/>
                <w:lang w:eastAsia="ja-JP"/>
              </w:rPr>
              <w:t>T2</w:t>
            </w:r>
          </w:p>
        </w:tc>
      </w:tr>
      <w:tr w:rsidR="00A07F82" w:rsidRPr="003B3B49" w14:paraId="2E1021BB"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B62044E"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E-UTRA RF Channel Number</w:t>
            </w:r>
          </w:p>
        </w:tc>
        <w:tc>
          <w:tcPr>
            <w:tcW w:w="1418" w:type="dxa"/>
            <w:tcBorders>
              <w:top w:val="single" w:sz="4" w:space="0" w:color="auto"/>
              <w:left w:val="single" w:sz="4" w:space="0" w:color="auto"/>
              <w:bottom w:val="single" w:sz="4" w:space="0" w:color="auto"/>
              <w:right w:val="single" w:sz="4" w:space="0" w:color="auto"/>
            </w:tcBorders>
          </w:tcPr>
          <w:p w14:paraId="6A4BEEBD" w14:textId="77777777" w:rsidR="00A07F82" w:rsidRPr="003B3B49" w:rsidRDefault="00A07F82" w:rsidP="00194164">
            <w:pPr>
              <w:keepNext/>
              <w:keepLines/>
              <w:spacing w:after="0"/>
              <w:jc w:val="center"/>
              <w:rPr>
                <w:rFonts w:ascii="Arial" w:hAnsi="Arial" w:cs="Arial"/>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E12B0A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1</w:t>
            </w:r>
          </w:p>
        </w:tc>
      </w:tr>
      <w:tr w:rsidR="00A07F82" w:rsidRPr="003B3B49" w14:paraId="2DBE1B07"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BEAD0C9"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BW</w:t>
            </w:r>
            <w:r w:rsidRPr="003B3B49">
              <w:rPr>
                <w:rFonts w:ascii="Arial" w:hAnsi="Arial" w:cs="Arial"/>
                <w:sz w:val="18"/>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3A587E4B"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v4.2.0"/>
                <w:sz w:val="18"/>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6FF1E3D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200</w:t>
            </w:r>
          </w:p>
        </w:tc>
      </w:tr>
      <w:tr w:rsidR="00A07F82" w:rsidRPr="003B3B49" w14:paraId="2459E114"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11F9B4E" w14:textId="77777777" w:rsidR="00A07F82" w:rsidRPr="003B3B49" w:rsidRDefault="00A07F82" w:rsidP="00194164">
            <w:pPr>
              <w:keepNext/>
              <w:keepLines/>
              <w:spacing w:after="0"/>
              <w:rPr>
                <w:rFonts w:ascii="Arial" w:hAnsi="Arial" w:cs="Arial"/>
                <w:b/>
                <w:sz w:val="18"/>
                <w:lang w:eastAsia="zh-CN"/>
              </w:rPr>
            </w:pPr>
            <w:r w:rsidRPr="003B3B49">
              <w:rPr>
                <w:rFonts w:ascii="Arial" w:hAnsi="Arial" w:cs="Arial"/>
                <w:sz w:val="18"/>
                <w:lang w:eastAsia="zh-CN"/>
              </w:rPr>
              <w:t>NPDSCH parameters:</w:t>
            </w:r>
          </w:p>
          <w:p w14:paraId="6495EF47" w14:textId="77777777" w:rsidR="00A07F82" w:rsidRPr="003B3B49" w:rsidRDefault="00A07F82" w:rsidP="00194164">
            <w:pPr>
              <w:keepNext/>
              <w:keepLines/>
              <w:spacing w:after="0"/>
              <w:rPr>
                <w:rFonts w:ascii="Arial" w:hAnsi="Arial" w:cs="Arial"/>
                <w:b/>
                <w:sz w:val="18"/>
                <w:lang w:eastAsia="ja-JP"/>
              </w:rPr>
            </w:pPr>
            <w:r w:rsidRPr="003B3B49">
              <w:rPr>
                <w:rFonts w:ascii="Arial" w:hAnsi="Arial" w:cs="Arial"/>
                <w:sz w:val="18"/>
                <w:lang w:eastAsia="zh-CN"/>
              </w:rPr>
              <w:t>DL Reference Measurement Channel defined in A.10.2.2-1</w:t>
            </w:r>
          </w:p>
        </w:tc>
        <w:tc>
          <w:tcPr>
            <w:tcW w:w="1418" w:type="dxa"/>
            <w:tcBorders>
              <w:top w:val="single" w:sz="4" w:space="0" w:color="auto"/>
              <w:left w:val="single" w:sz="4" w:space="0" w:color="auto"/>
              <w:bottom w:val="single" w:sz="4" w:space="0" w:color="auto"/>
              <w:right w:val="single" w:sz="4" w:space="0" w:color="auto"/>
            </w:tcBorders>
          </w:tcPr>
          <w:p w14:paraId="67095F04" w14:textId="77777777" w:rsidR="00A07F82" w:rsidRPr="003B3B49" w:rsidRDefault="00A07F82" w:rsidP="00194164">
            <w:pPr>
              <w:keepNext/>
              <w:keepLines/>
              <w:spacing w:after="0"/>
              <w:jc w:val="center"/>
              <w:rPr>
                <w:rFonts w:ascii="Arial" w:hAnsi="Arial" w:cs="v4.2.0"/>
                <w:b/>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6D8F0FB1"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R.18 HD-FDD</w:t>
            </w:r>
          </w:p>
        </w:tc>
      </w:tr>
      <w:tr w:rsidR="00A07F82" w:rsidRPr="003B3B49" w14:paraId="42F8514D"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71C85C6" w14:textId="77777777" w:rsidR="00A07F82" w:rsidRPr="003B3B49" w:rsidRDefault="00A07F82" w:rsidP="00194164">
            <w:pPr>
              <w:keepNext/>
              <w:keepLines/>
              <w:spacing w:after="0"/>
              <w:rPr>
                <w:rFonts w:ascii="Arial" w:hAnsi="Arial" w:cs="Arial"/>
                <w:b/>
                <w:sz w:val="18"/>
                <w:lang w:eastAsia="zh-CN"/>
              </w:rPr>
            </w:pPr>
            <w:r w:rsidRPr="003B3B49">
              <w:rPr>
                <w:rFonts w:ascii="Arial" w:hAnsi="Arial" w:cs="Arial"/>
                <w:sz w:val="18"/>
                <w:lang w:eastAsia="zh-CN"/>
              </w:rPr>
              <w:t>NPDCCH parameters:</w:t>
            </w:r>
          </w:p>
          <w:p w14:paraId="0C44B7AD" w14:textId="77777777" w:rsidR="00A07F82" w:rsidRPr="003B3B49" w:rsidRDefault="00A07F82" w:rsidP="00194164">
            <w:pPr>
              <w:keepNext/>
              <w:keepLines/>
              <w:spacing w:after="0"/>
              <w:rPr>
                <w:rFonts w:ascii="Arial" w:hAnsi="Arial" w:cs="Arial"/>
                <w:b/>
                <w:sz w:val="18"/>
                <w:lang w:eastAsia="ja-JP"/>
              </w:rPr>
            </w:pPr>
            <w:r w:rsidRPr="003B3B49">
              <w:rPr>
                <w:rFonts w:ascii="Arial" w:hAnsi="Arial" w:cs="Arial"/>
                <w:sz w:val="18"/>
                <w:lang w:eastAsia="zh-CN"/>
              </w:rPr>
              <w:t>DL Reference Measurement Channel defined in A.10.1.2</w:t>
            </w:r>
          </w:p>
        </w:tc>
        <w:tc>
          <w:tcPr>
            <w:tcW w:w="1418" w:type="dxa"/>
            <w:tcBorders>
              <w:top w:val="single" w:sz="4" w:space="0" w:color="auto"/>
              <w:left w:val="single" w:sz="4" w:space="0" w:color="auto"/>
              <w:bottom w:val="single" w:sz="4" w:space="0" w:color="auto"/>
              <w:right w:val="single" w:sz="4" w:space="0" w:color="auto"/>
            </w:tcBorders>
          </w:tcPr>
          <w:p w14:paraId="43472AE9" w14:textId="77777777" w:rsidR="00A07F82" w:rsidRPr="003B3B49" w:rsidRDefault="00A07F82" w:rsidP="00194164">
            <w:pPr>
              <w:keepNext/>
              <w:keepLines/>
              <w:spacing w:after="0"/>
              <w:jc w:val="center"/>
              <w:rPr>
                <w:rFonts w:ascii="Arial" w:hAnsi="Arial" w:cs="v4.2.0"/>
                <w:b/>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1C45F5ED"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R.30 HD-FDD</w:t>
            </w:r>
          </w:p>
        </w:tc>
      </w:tr>
      <w:tr w:rsidR="00A07F82" w:rsidRPr="003B3B49" w14:paraId="5AF3437A"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53C665"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NOCNG Patterns defined in</w:t>
            </w:r>
            <w:r w:rsidRPr="003B3B49">
              <w:rPr>
                <w:rFonts w:ascii="Arial" w:hAnsi="Arial" w:cs="Arial"/>
                <w:sz w:val="18"/>
                <w:lang w:eastAsia="zh-CN"/>
              </w:rPr>
              <w:t xml:space="preserve"> </w:t>
            </w:r>
            <w:r w:rsidRPr="003B3B49">
              <w:rPr>
                <w:rFonts w:ascii="Arial" w:hAnsi="Arial" w:cs="Arial"/>
                <w:sz w:val="18"/>
                <w:lang w:eastAsia="ja-JP"/>
              </w:rPr>
              <w:t>D.3.3-1</w:t>
            </w:r>
          </w:p>
        </w:tc>
        <w:tc>
          <w:tcPr>
            <w:tcW w:w="1418" w:type="dxa"/>
            <w:tcBorders>
              <w:top w:val="single" w:sz="4" w:space="0" w:color="auto"/>
              <w:left w:val="single" w:sz="4" w:space="0" w:color="auto"/>
              <w:bottom w:val="single" w:sz="4" w:space="0" w:color="auto"/>
              <w:right w:val="single" w:sz="4" w:space="0" w:color="auto"/>
            </w:tcBorders>
          </w:tcPr>
          <w:p w14:paraId="67EEFF35" w14:textId="77777777" w:rsidR="00A07F82" w:rsidRPr="003B3B49" w:rsidRDefault="00A07F82" w:rsidP="00194164">
            <w:pPr>
              <w:keepNext/>
              <w:keepLines/>
              <w:spacing w:after="0"/>
              <w:jc w:val="center"/>
              <w:rPr>
                <w:rFonts w:ascii="Arial" w:hAnsi="Arial" w:cs="Arial"/>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56C19162"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NOP.</w:t>
            </w:r>
            <w:r w:rsidRPr="003B3B49">
              <w:rPr>
                <w:rFonts w:ascii="Arial" w:hAnsi="Arial" w:cs="Arial"/>
                <w:sz w:val="18"/>
                <w:lang w:eastAsia="zh-CN"/>
              </w:rPr>
              <w:t>3</w:t>
            </w:r>
            <w:r w:rsidRPr="003B3B49">
              <w:rPr>
                <w:rFonts w:ascii="Arial" w:hAnsi="Arial" w:cs="Arial"/>
                <w:sz w:val="18"/>
                <w:lang w:eastAsia="ja-JP"/>
              </w:rPr>
              <w:t xml:space="preserve"> FDD</w:t>
            </w:r>
          </w:p>
        </w:tc>
      </w:tr>
      <w:tr w:rsidR="00A07F82" w:rsidRPr="003B3B49" w14:paraId="5BBD9A28"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70883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1526B19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val="restart"/>
            <w:tcBorders>
              <w:top w:val="single" w:sz="4" w:space="0" w:color="auto"/>
              <w:left w:val="single" w:sz="4" w:space="0" w:color="auto"/>
              <w:bottom w:val="single" w:sz="4" w:space="0" w:color="auto"/>
              <w:right w:val="single" w:sz="4" w:space="0" w:color="auto"/>
            </w:tcBorders>
            <w:vAlign w:val="center"/>
          </w:tcPr>
          <w:p w14:paraId="0877171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0</w:t>
            </w:r>
          </w:p>
        </w:tc>
      </w:tr>
      <w:tr w:rsidR="00A07F82" w:rsidRPr="003B3B49" w14:paraId="025C8A51"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3CFD157"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269EC42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33D80C4C" w14:textId="77777777" w:rsidR="00A07F82" w:rsidRPr="003B3B49" w:rsidRDefault="00A07F82" w:rsidP="00194164">
            <w:pPr>
              <w:spacing w:after="0"/>
              <w:rPr>
                <w:rFonts w:ascii="Arial" w:hAnsi="Arial" w:cs="Arial"/>
                <w:sz w:val="18"/>
                <w:lang w:eastAsia="ja-JP"/>
              </w:rPr>
            </w:pPr>
          </w:p>
        </w:tc>
      </w:tr>
      <w:tr w:rsidR="00A07F82" w:rsidRPr="003B3B49" w14:paraId="48136258"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332FC9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4610614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7D6FE0E3" w14:textId="77777777" w:rsidR="00A07F82" w:rsidRPr="003B3B49" w:rsidRDefault="00A07F82" w:rsidP="00194164">
            <w:pPr>
              <w:spacing w:after="0"/>
              <w:rPr>
                <w:rFonts w:ascii="Arial" w:hAnsi="Arial" w:cs="Arial"/>
                <w:sz w:val="18"/>
                <w:lang w:eastAsia="ja-JP"/>
              </w:rPr>
            </w:pPr>
          </w:p>
        </w:tc>
      </w:tr>
      <w:tr w:rsidR="00A07F82" w:rsidRPr="003B3B49" w14:paraId="6B1036DD"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B0A9CE"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566F038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7BE714A7" w14:textId="77777777" w:rsidR="00A07F82" w:rsidRPr="003B3B49" w:rsidRDefault="00A07F82" w:rsidP="00194164">
            <w:pPr>
              <w:spacing w:after="0"/>
              <w:rPr>
                <w:rFonts w:ascii="Arial" w:hAnsi="Arial" w:cs="Arial"/>
                <w:sz w:val="18"/>
                <w:lang w:eastAsia="ja-JP"/>
              </w:rPr>
            </w:pPr>
          </w:p>
        </w:tc>
      </w:tr>
      <w:tr w:rsidR="00A07F82" w:rsidRPr="003B3B49" w14:paraId="4EA6F220" w14:textId="77777777" w:rsidTr="00194164">
        <w:trPr>
          <w:cantSplit/>
          <w:trHeight w:val="183"/>
          <w:jc w:val="center"/>
        </w:trPr>
        <w:tc>
          <w:tcPr>
            <w:tcW w:w="3085" w:type="dxa"/>
            <w:tcBorders>
              <w:top w:val="single" w:sz="4" w:space="0" w:color="auto"/>
              <w:left w:val="single" w:sz="4" w:space="0" w:color="auto"/>
              <w:bottom w:val="single" w:sz="4" w:space="0" w:color="auto"/>
              <w:right w:val="single" w:sz="4" w:space="0" w:color="auto"/>
            </w:tcBorders>
            <w:hideMark/>
          </w:tcPr>
          <w:p w14:paraId="6815A13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20D6883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613523B0" w14:textId="77777777" w:rsidR="00A07F82" w:rsidRPr="003B3B49" w:rsidRDefault="00A07F82" w:rsidP="00194164">
            <w:pPr>
              <w:spacing w:after="0"/>
              <w:rPr>
                <w:rFonts w:ascii="Arial" w:hAnsi="Arial" w:cs="Arial"/>
                <w:sz w:val="18"/>
                <w:lang w:eastAsia="ja-JP"/>
              </w:rPr>
            </w:pPr>
          </w:p>
        </w:tc>
      </w:tr>
      <w:tr w:rsidR="00A07F82" w:rsidRPr="003B3B49" w14:paraId="1D30F6AD" w14:textId="77777777" w:rsidTr="00194164">
        <w:trPr>
          <w:cantSplit/>
          <w:trHeight w:val="244"/>
          <w:jc w:val="center"/>
        </w:trPr>
        <w:tc>
          <w:tcPr>
            <w:tcW w:w="3085" w:type="dxa"/>
            <w:tcBorders>
              <w:top w:val="single" w:sz="4" w:space="0" w:color="auto"/>
              <w:left w:val="single" w:sz="4" w:space="0" w:color="auto"/>
              <w:bottom w:val="single" w:sz="4" w:space="0" w:color="auto"/>
              <w:right w:val="single" w:sz="4" w:space="0" w:color="auto"/>
            </w:tcBorders>
            <w:hideMark/>
          </w:tcPr>
          <w:p w14:paraId="75A391A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PDCCH_RB</w:t>
            </w:r>
          </w:p>
        </w:tc>
        <w:tc>
          <w:tcPr>
            <w:tcW w:w="1418" w:type="dxa"/>
            <w:tcBorders>
              <w:top w:val="single" w:sz="4" w:space="0" w:color="auto"/>
              <w:left w:val="single" w:sz="4" w:space="0" w:color="auto"/>
              <w:bottom w:val="single" w:sz="4" w:space="0" w:color="auto"/>
              <w:right w:val="single" w:sz="4" w:space="0" w:color="auto"/>
            </w:tcBorders>
            <w:hideMark/>
          </w:tcPr>
          <w:p w14:paraId="1F16F62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4EEE0B36" w14:textId="77777777" w:rsidR="00A07F82" w:rsidRPr="003B3B49" w:rsidRDefault="00A07F82" w:rsidP="00194164">
            <w:pPr>
              <w:spacing w:after="0"/>
              <w:rPr>
                <w:rFonts w:ascii="Arial" w:hAnsi="Arial" w:cs="Arial"/>
                <w:sz w:val="18"/>
                <w:lang w:eastAsia="ja-JP"/>
              </w:rPr>
            </w:pPr>
          </w:p>
        </w:tc>
      </w:tr>
      <w:tr w:rsidR="00A07F82" w:rsidRPr="003B3B49" w14:paraId="0D4D84D9"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A741F7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53E70EA9"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622A56B7" w14:textId="77777777" w:rsidR="00A07F82" w:rsidRPr="003B3B49" w:rsidRDefault="00A07F82" w:rsidP="00194164">
            <w:pPr>
              <w:spacing w:after="0"/>
              <w:rPr>
                <w:rFonts w:ascii="Arial" w:hAnsi="Arial" w:cs="Arial"/>
                <w:sz w:val="18"/>
                <w:lang w:eastAsia="ja-JP"/>
              </w:rPr>
            </w:pPr>
          </w:p>
        </w:tc>
      </w:tr>
      <w:tr w:rsidR="00A07F82" w:rsidRPr="003B3B49" w14:paraId="3E80373A"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1EE2E8E"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597CE07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26BD129F" w14:textId="77777777" w:rsidR="00A07F82" w:rsidRPr="003B3B49" w:rsidRDefault="00A07F82" w:rsidP="00194164">
            <w:pPr>
              <w:spacing w:after="0"/>
              <w:rPr>
                <w:rFonts w:ascii="Arial" w:hAnsi="Arial" w:cs="Arial"/>
                <w:sz w:val="18"/>
                <w:lang w:eastAsia="ja-JP"/>
              </w:rPr>
            </w:pPr>
          </w:p>
        </w:tc>
      </w:tr>
      <w:tr w:rsidR="00A07F82" w:rsidRPr="003B3B49" w14:paraId="4C7C7494"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7D3814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NOCNG_RA</w:t>
            </w:r>
            <w:r w:rsidRPr="003B3B49">
              <w:rPr>
                <w:rFonts w:ascii="Arial" w:hAnsi="Arial" w:cs="Arial"/>
                <w:sz w:val="18"/>
                <w:vertAlign w:val="superscript"/>
                <w:lang w:eastAsia="ja-JP"/>
              </w:rPr>
              <w:t>Note1</w:t>
            </w:r>
          </w:p>
        </w:tc>
        <w:tc>
          <w:tcPr>
            <w:tcW w:w="1418" w:type="dxa"/>
            <w:tcBorders>
              <w:top w:val="single" w:sz="4" w:space="0" w:color="auto"/>
              <w:left w:val="single" w:sz="4" w:space="0" w:color="auto"/>
              <w:bottom w:val="single" w:sz="4" w:space="0" w:color="auto"/>
              <w:right w:val="single" w:sz="4" w:space="0" w:color="auto"/>
            </w:tcBorders>
            <w:hideMark/>
          </w:tcPr>
          <w:p w14:paraId="6812D55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358F1098" w14:textId="77777777" w:rsidR="00A07F82" w:rsidRPr="003B3B49" w:rsidRDefault="00A07F82" w:rsidP="00194164">
            <w:pPr>
              <w:spacing w:after="0"/>
              <w:rPr>
                <w:rFonts w:ascii="Arial" w:hAnsi="Arial" w:cs="Arial"/>
                <w:sz w:val="18"/>
                <w:lang w:eastAsia="ja-JP"/>
              </w:rPr>
            </w:pPr>
          </w:p>
        </w:tc>
      </w:tr>
      <w:tr w:rsidR="00A07F82" w:rsidRPr="003B3B49" w14:paraId="6C512F49" w14:textId="77777777" w:rsidTr="00194164">
        <w:trPr>
          <w:cantSplit/>
          <w:trHeight w:val="203"/>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D91380B"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NOCNG_RB</w:t>
            </w:r>
            <w:r w:rsidRPr="003B3B49">
              <w:rPr>
                <w:rFonts w:ascii="Arial" w:hAnsi="Arial" w:cs="Arial"/>
                <w:sz w:val="18"/>
                <w:vertAlign w:val="superscript"/>
                <w:lang w:eastAsia="ja-JP"/>
              </w:rPr>
              <w:t>Note1</w:t>
            </w:r>
            <w:r w:rsidRPr="003B3B49">
              <w:rPr>
                <w:rFonts w:ascii="Arial" w:hAnsi="Arial" w:cs="Arial"/>
                <w:sz w:val="18"/>
                <w:vertAlign w:val="superscript"/>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271FD58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0B4EE26D" w14:textId="77777777" w:rsidR="00A07F82" w:rsidRPr="003B3B49" w:rsidRDefault="00A07F82" w:rsidP="00194164">
            <w:pPr>
              <w:spacing w:after="0"/>
              <w:rPr>
                <w:rFonts w:ascii="Arial" w:hAnsi="Arial" w:cs="Arial"/>
                <w:sz w:val="18"/>
                <w:lang w:eastAsia="ja-JP"/>
              </w:rPr>
            </w:pPr>
          </w:p>
        </w:tc>
      </w:tr>
      <w:tr w:rsidR="00A07F82" w:rsidRPr="003B3B49" w14:paraId="024787BD"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18FEC80"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Timing Advance Command (</w:t>
            </w:r>
            <w:r w:rsidRPr="003B3B49">
              <w:rPr>
                <w:rFonts w:ascii="Arial" w:hAnsi="Arial" w:cs="Arial"/>
                <w:i/>
                <w:sz w:val="18"/>
                <w:lang w:eastAsia="ja-JP"/>
              </w:rPr>
              <w:t>T</w:t>
            </w:r>
            <w:r w:rsidRPr="003B3B49">
              <w:rPr>
                <w:rFonts w:ascii="Arial" w:hAnsi="Arial" w:cs="Arial"/>
                <w:i/>
                <w:sz w:val="18"/>
                <w:vertAlign w:val="subscript"/>
                <w:lang w:eastAsia="ja-JP"/>
              </w:rPr>
              <w:t>A</w:t>
            </w:r>
            <w:r w:rsidRPr="003B3B49">
              <w:rPr>
                <w:rFonts w:ascii="Arial" w:hAnsi="Arial" w:cs="v3.7.0"/>
                <w:sz w:val="18"/>
                <w:lang w:eastAsia="ja-JP"/>
              </w:rPr>
              <w:t>)</w:t>
            </w:r>
          </w:p>
        </w:tc>
        <w:tc>
          <w:tcPr>
            <w:tcW w:w="1418" w:type="dxa"/>
            <w:tcBorders>
              <w:top w:val="single" w:sz="4" w:space="0" w:color="auto"/>
              <w:left w:val="single" w:sz="4" w:space="0" w:color="auto"/>
              <w:bottom w:val="single" w:sz="4" w:space="0" w:color="auto"/>
              <w:right w:val="single" w:sz="4" w:space="0" w:color="auto"/>
            </w:tcBorders>
          </w:tcPr>
          <w:p w14:paraId="09708A0C" w14:textId="77777777" w:rsidR="00A07F82" w:rsidRPr="003B3B49" w:rsidRDefault="00A07F82" w:rsidP="00194164">
            <w:pPr>
              <w:keepNext/>
              <w:keepLines/>
              <w:spacing w:after="0"/>
              <w:jc w:val="center"/>
              <w:rPr>
                <w:rFonts w:ascii="Arial" w:hAnsi="Arial" w:cs="Arial"/>
                <w:sz w:val="18"/>
                <w:lang w:eastAsia="ja-JP"/>
              </w:rPr>
            </w:pPr>
          </w:p>
        </w:tc>
        <w:tc>
          <w:tcPr>
            <w:tcW w:w="2296" w:type="dxa"/>
            <w:tcBorders>
              <w:top w:val="single" w:sz="4" w:space="0" w:color="auto"/>
              <w:left w:val="single" w:sz="4" w:space="0" w:color="auto"/>
              <w:bottom w:val="single" w:sz="4" w:space="0" w:color="auto"/>
              <w:right w:val="single" w:sz="4" w:space="0" w:color="auto"/>
            </w:tcBorders>
            <w:hideMark/>
          </w:tcPr>
          <w:p w14:paraId="3D6CB3E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31</w:t>
            </w:r>
          </w:p>
        </w:tc>
        <w:tc>
          <w:tcPr>
            <w:tcW w:w="2381" w:type="dxa"/>
            <w:tcBorders>
              <w:top w:val="single" w:sz="4" w:space="0" w:color="auto"/>
              <w:left w:val="single" w:sz="4" w:space="0" w:color="auto"/>
              <w:bottom w:val="single" w:sz="4" w:space="0" w:color="auto"/>
              <w:right w:val="single" w:sz="4" w:space="0" w:color="auto"/>
            </w:tcBorders>
            <w:hideMark/>
          </w:tcPr>
          <w:p w14:paraId="0E3E2CC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39</w:t>
            </w:r>
          </w:p>
        </w:tc>
      </w:tr>
      <w:tr w:rsidR="00A07F82" w:rsidRPr="003B3B49" w14:paraId="59B7417A"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D2F03CD"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position w:val="-12"/>
                <w:sz w:val="18"/>
                <w:lang w:eastAsia="ja-JP"/>
              </w:rPr>
              <w:object w:dxaOrig="540" w:dyaOrig="300" w14:anchorId="0369A759">
                <v:shape id="_x0000_i1050" type="#_x0000_t75" style="width:27pt;height:15pt" o:ole="" fillcolor="window">
                  <v:imagedata r:id="rId25" o:title=""/>
                </v:shape>
                <o:OLEObject Type="Embed" ProgID="Equation.3" ShapeID="_x0000_i1050" DrawAspect="Content" ObjectID="_1761719302" r:id="rId52"/>
              </w:object>
            </w:r>
          </w:p>
        </w:tc>
        <w:tc>
          <w:tcPr>
            <w:tcW w:w="1418" w:type="dxa"/>
            <w:tcBorders>
              <w:top w:val="single" w:sz="4" w:space="0" w:color="auto"/>
              <w:left w:val="single" w:sz="4" w:space="0" w:color="auto"/>
              <w:bottom w:val="single" w:sz="4" w:space="0" w:color="auto"/>
              <w:right w:val="single" w:sz="4" w:space="0" w:color="auto"/>
            </w:tcBorders>
            <w:hideMark/>
          </w:tcPr>
          <w:p w14:paraId="5FB1946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3A974ECF"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-12</w:t>
            </w:r>
          </w:p>
        </w:tc>
      </w:tr>
      <w:tr w:rsidR="00A07F82" w:rsidRPr="003B3B49" w14:paraId="77C9491D"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657BCD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position w:val="-12"/>
                <w:sz w:val="18"/>
                <w:lang w:eastAsia="ja-JP"/>
              </w:rPr>
              <w:object w:dxaOrig="450" w:dyaOrig="420" w14:anchorId="0745B27D">
                <v:shape id="_x0000_i1051" type="#_x0000_t75" style="width:22.5pt;height:20pt" o:ole="" fillcolor="window">
                  <v:imagedata r:id="rId21" o:title=""/>
                </v:shape>
                <o:OLEObject Type="Embed" ProgID="Equation.3" ShapeID="_x0000_i1051" DrawAspect="Content" ObjectID="_1761719303" r:id="rId53"/>
              </w:object>
            </w:r>
          </w:p>
        </w:tc>
        <w:tc>
          <w:tcPr>
            <w:tcW w:w="1418" w:type="dxa"/>
            <w:tcBorders>
              <w:top w:val="single" w:sz="4" w:space="0" w:color="auto"/>
              <w:left w:val="single" w:sz="4" w:space="0" w:color="auto"/>
              <w:bottom w:val="single" w:sz="4" w:space="0" w:color="auto"/>
              <w:right w:val="single" w:sz="4" w:space="0" w:color="auto"/>
            </w:tcBorders>
            <w:hideMark/>
          </w:tcPr>
          <w:p w14:paraId="4EF43D9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dBm/15 KHz</w:t>
            </w:r>
          </w:p>
        </w:tc>
        <w:tc>
          <w:tcPr>
            <w:tcW w:w="4677" w:type="dxa"/>
            <w:gridSpan w:val="2"/>
            <w:tcBorders>
              <w:top w:val="single" w:sz="4" w:space="0" w:color="auto"/>
              <w:left w:val="single" w:sz="4" w:space="0" w:color="auto"/>
              <w:bottom w:val="single" w:sz="4" w:space="0" w:color="auto"/>
              <w:right w:val="single" w:sz="4" w:space="0" w:color="auto"/>
            </w:tcBorders>
            <w:hideMark/>
          </w:tcPr>
          <w:p w14:paraId="0AEB1675"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-88+TT</w:t>
            </w:r>
          </w:p>
        </w:tc>
      </w:tr>
      <w:tr w:rsidR="00A07F82" w:rsidRPr="003B3B49" w14:paraId="61BA9FCA"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006C9BC"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position w:val="-12"/>
                <w:sz w:val="18"/>
                <w:lang w:eastAsia="ja-JP"/>
              </w:rPr>
              <w:object w:dxaOrig="720" w:dyaOrig="300" w14:anchorId="17DD1EE2">
                <v:shape id="_x0000_i1052" type="#_x0000_t75" style="width:37pt;height:15pt" o:ole="" fillcolor="window">
                  <v:imagedata r:id="rId31" o:title=""/>
                </v:shape>
                <o:OLEObject Type="Embed" ProgID="Equation.3" ShapeID="_x0000_i1052" DrawAspect="Content" ObjectID="_1761719304" r:id="rId54"/>
              </w:object>
            </w:r>
          </w:p>
        </w:tc>
        <w:tc>
          <w:tcPr>
            <w:tcW w:w="1418" w:type="dxa"/>
            <w:tcBorders>
              <w:top w:val="single" w:sz="4" w:space="0" w:color="auto"/>
              <w:left w:val="single" w:sz="4" w:space="0" w:color="auto"/>
              <w:bottom w:val="single" w:sz="4" w:space="0" w:color="auto"/>
              <w:right w:val="single" w:sz="4" w:space="0" w:color="auto"/>
            </w:tcBorders>
            <w:hideMark/>
          </w:tcPr>
          <w:p w14:paraId="1F75EFD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0A7FBE77"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-12+TT</w:t>
            </w:r>
          </w:p>
        </w:tc>
      </w:tr>
      <w:tr w:rsidR="00A07F82" w:rsidRPr="003B3B49" w14:paraId="096D739A" w14:textId="77777777" w:rsidTr="00194164">
        <w:trPr>
          <w:cantSplit/>
          <w:trHeight w:val="251"/>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F90E9F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Io</w:t>
            </w:r>
            <w:r w:rsidRPr="003B3B49">
              <w:rPr>
                <w:rFonts w:ascii="Arial" w:hAnsi="Arial" w:cs="Arial"/>
                <w:sz w:val="18"/>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056B891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dBm/ 180 KHz</w:t>
            </w:r>
          </w:p>
        </w:tc>
        <w:tc>
          <w:tcPr>
            <w:tcW w:w="4677" w:type="dxa"/>
            <w:gridSpan w:val="2"/>
            <w:tcBorders>
              <w:top w:val="single" w:sz="4" w:space="0" w:color="auto"/>
              <w:left w:val="single" w:sz="4" w:space="0" w:color="auto"/>
              <w:bottom w:val="single" w:sz="4" w:space="0" w:color="auto"/>
              <w:right w:val="single" w:sz="4" w:space="0" w:color="auto"/>
            </w:tcBorders>
            <w:hideMark/>
          </w:tcPr>
          <w:p w14:paraId="0975DB5F"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-76.9</w:t>
            </w:r>
          </w:p>
        </w:tc>
      </w:tr>
      <w:tr w:rsidR="00A07F82" w:rsidRPr="003B3B49" w14:paraId="0770E62A"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6F8953D" w14:textId="77777777" w:rsidR="00A07F82" w:rsidRPr="003B3B49" w:rsidRDefault="00A07F82" w:rsidP="00194164">
            <w:pPr>
              <w:keepNext/>
              <w:keepLines/>
              <w:spacing w:after="0"/>
              <w:rPr>
                <w:rFonts w:ascii="Arial" w:eastAsia="SimSun" w:hAnsi="Arial" w:cs="Arial"/>
                <w:sz w:val="18"/>
                <w:lang w:eastAsia="zh-CN"/>
              </w:rPr>
            </w:pPr>
            <w:r w:rsidRPr="003B3B49">
              <w:rPr>
                <w:rFonts w:ascii="Arial" w:eastAsia="SimSun" w:hAnsi="Arial" w:cs="Arial"/>
                <w:sz w:val="18"/>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49822B23" w14:textId="77777777" w:rsidR="00A07F82" w:rsidRPr="003B3B49" w:rsidRDefault="00A07F82" w:rsidP="00194164">
            <w:pPr>
              <w:keepNext/>
              <w:keepLines/>
              <w:spacing w:after="0"/>
              <w:jc w:val="center"/>
              <w:rPr>
                <w:rFonts w:ascii="Arial" w:eastAsia="SimSun" w:hAnsi="Arial" w:cs="Arial"/>
                <w:bCs/>
                <w:sz w:val="18"/>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21BDBFB9"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eastAsia="MS Mincho" w:hAnsi="Arial" w:cs="Arial"/>
                <w:sz w:val="18"/>
                <w:lang w:eastAsia="ja-JP"/>
              </w:rPr>
              <w:t>1x1</w:t>
            </w:r>
          </w:p>
        </w:tc>
      </w:tr>
      <w:tr w:rsidR="00A07F82" w:rsidRPr="003B3B49" w14:paraId="10D9A845"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13A977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Propagation Condition</w:t>
            </w:r>
          </w:p>
        </w:tc>
        <w:tc>
          <w:tcPr>
            <w:tcW w:w="1418" w:type="dxa"/>
            <w:tcBorders>
              <w:top w:val="single" w:sz="4" w:space="0" w:color="auto"/>
              <w:left w:val="single" w:sz="4" w:space="0" w:color="auto"/>
              <w:bottom w:val="single" w:sz="4" w:space="0" w:color="auto"/>
              <w:right w:val="single" w:sz="4" w:space="0" w:color="auto"/>
            </w:tcBorders>
          </w:tcPr>
          <w:p w14:paraId="0FD0E77A" w14:textId="77777777" w:rsidR="00A07F82" w:rsidRPr="003B3B49" w:rsidRDefault="00A07F82" w:rsidP="00194164">
            <w:pPr>
              <w:keepNext/>
              <w:keepLines/>
              <w:spacing w:after="0"/>
              <w:jc w:val="center"/>
              <w:rPr>
                <w:rFonts w:ascii="Arial" w:hAnsi="Arial" w:cs="Arial"/>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5C4CFED9"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AWGN</w:t>
            </w:r>
          </w:p>
        </w:tc>
      </w:tr>
      <w:tr w:rsidR="00A07F82" w:rsidRPr="003B3B49" w14:paraId="1B26DCB2" w14:textId="77777777" w:rsidTr="00194164">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091925F4" w14:textId="77777777" w:rsidR="00A07F82" w:rsidRPr="003B3B49" w:rsidRDefault="00A07F82" w:rsidP="00194164">
            <w:pPr>
              <w:pStyle w:val="TAN"/>
              <w:rPr>
                <w:lang w:eastAsia="ja-JP"/>
              </w:rPr>
            </w:pPr>
            <w:r w:rsidRPr="003B3B49">
              <w:rPr>
                <w:lang w:eastAsia="ja-JP"/>
              </w:rPr>
              <w:t>Note 1:</w:t>
            </w:r>
            <w:r w:rsidRPr="003B3B49">
              <w:rPr>
                <w:lang w:eastAsia="ja-JP"/>
              </w:rPr>
              <w:tab/>
              <w:t>OCNG shall be used such that the cell is fully allocated, and a constant total transmitted power spectral density is achieved for all OFDM symbols.</w:t>
            </w:r>
          </w:p>
          <w:p w14:paraId="24D1AEAD" w14:textId="77777777" w:rsidR="00A07F82" w:rsidRPr="003B3B49" w:rsidRDefault="00A07F82" w:rsidP="00194164">
            <w:pPr>
              <w:pStyle w:val="TAN"/>
              <w:rPr>
                <w:lang w:eastAsia="ja-JP"/>
              </w:rPr>
            </w:pPr>
            <w:r w:rsidRPr="003B3B49">
              <w:rPr>
                <w:lang w:eastAsia="ja-JP"/>
              </w:rPr>
              <w:t>Note 2:</w:t>
            </w:r>
            <w:r w:rsidRPr="003B3B49">
              <w:rPr>
                <w:lang w:eastAsia="ja-JP"/>
              </w:rPr>
              <w:tab/>
              <w:t>Io level has been derived from other parameters for information purpose. It is not a settable parameter.</w:t>
            </w:r>
          </w:p>
        </w:tc>
      </w:tr>
    </w:tbl>
    <w:p w14:paraId="3CED54D5" w14:textId="77777777" w:rsidR="00A07F82" w:rsidRPr="003B3B49" w:rsidRDefault="00A07F82" w:rsidP="00A07F82">
      <w:pPr>
        <w:rPr>
          <w:lang w:eastAsia="ja-JP"/>
        </w:rPr>
      </w:pPr>
    </w:p>
    <w:p w14:paraId="77DC43BF" w14:textId="77777777" w:rsidR="00A07F82" w:rsidRPr="003B3B49" w:rsidRDefault="00A07F82" w:rsidP="00A07F82">
      <w:r w:rsidRPr="003B3B49">
        <w:t xml:space="preserve">The UE shall apply the signalled Timing Advance value to the transmission timing at subframe </w:t>
      </w:r>
      <w:r w:rsidRPr="003B3B49">
        <w:rPr>
          <w:i/>
        </w:rPr>
        <w:t>n</w:t>
      </w:r>
      <w:r w:rsidRPr="003B3B49">
        <w:t xml:space="preserve">+12, where subframe </w:t>
      </w:r>
      <w:r w:rsidRPr="003B3B49">
        <w:rPr>
          <w:i/>
        </w:rPr>
        <w:t>n</w:t>
      </w:r>
      <w:r w:rsidRPr="003B3B49">
        <w:t xml:space="preserve"> is the last subframe in the repetition period of NPDSCH in which the timing advance command is received by the UE.</w:t>
      </w:r>
    </w:p>
    <w:p w14:paraId="581FE475" w14:textId="77777777" w:rsidR="00A07F82" w:rsidRPr="003B3B49" w:rsidRDefault="00A07F82" w:rsidP="00A07F82">
      <w:r w:rsidRPr="003B3B49">
        <w:t>The UE shall adjust the timing of its transmission with a relative accuracy better than or equal to ±(</w:t>
      </w:r>
      <w:r w:rsidRPr="003B3B49">
        <w:rPr>
          <w:lang w:eastAsia="zh-CN"/>
        </w:rPr>
        <w:t xml:space="preserve">13.33+TT) </w:t>
      </w:r>
      <w:r w:rsidRPr="003B3B49">
        <w:t>× T</w:t>
      </w:r>
      <w:r w:rsidRPr="003B3B49">
        <w:rPr>
          <w:vertAlign w:val="subscript"/>
        </w:rPr>
        <w:t>S</w:t>
      </w:r>
      <w:r w:rsidRPr="003B3B49">
        <w:t xml:space="preserve"> seconds to the signalled timing advance value compared to the timing of preceding uplink transmission. This requirement includes test tolerances.</w:t>
      </w:r>
    </w:p>
    <w:p w14:paraId="5A8C2FE6" w14:textId="77777777" w:rsidR="00A07F82" w:rsidRDefault="00A07F82" w:rsidP="00A07F82">
      <w:r w:rsidRPr="003B3B49">
        <w:t>For the test to pass, the total number of successful tests shall be more than 90% of the cases with a confidence level of 95%.</w:t>
      </w:r>
    </w:p>
    <w:p w14:paraId="4F166AC3" w14:textId="77777777" w:rsidR="00A07F82" w:rsidRPr="003B3B49" w:rsidRDefault="00A07F82" w:rsidP="00A07F82">
      <w:pPr>
        <w:pStyle w:val="Heading4"/>
        <w:rPr>
          <w:rFonts w:eastAsia="SimSun"/>
        </w:rPr>
      </w:pPr>
      <w:r w:rsidRPr="003B3B49">
        <w:rPr>
          <w:rFonts w:eastAsia="SimSun"/>
        </w:rPr>
        <w:t>13.4.2.2</w:t>
      </w:r>
      <w:r w:rsidRPr="003B3B49">
        <w:rPr>
          <w:rFonts w:eastAsia="SimSun"/>
        </w:rPr>
        <w:tab/>
        <w:t>HD-FDD UE Timing Advance Adjustment Accuracy Test for UE Category NB1 in Standalone Mode under Enhance Coverage for Satellite Access</w:t>
      </w:r>
    </w:p>
    <w:p w14:paraId="2A0A9D5F"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744419E1" w14:textId="77777777" w:rsidR="00A07F82" w:rsidRPr="003B3B49" w:rsidRDefault="00A07F82" w:rsidP="00A07F82">
      <w:pPr>
        <w:pStyle w:val="EditorsNote"/>
        <w:numPr>
          <w:ilvl w:val="0"/>
          <w:numId w:val="25"/>
        </w:numPr>
        <w:rPr>
          <w:lang w:eastAsia="zh-CN"/>
        </w:rPr>
      </w:pPr>
      <w:r w:rsidRPr="003B3B49">
        <w:rPr>
          <w:lang w:eastAsia="zh-CN"/>
        </w:rPr>
        <w:t>TT analysis is missing.</w:t>
      </w:r>
    </w:p>
    <w:p w14:paraId="73A1BACE" w14:textId="77777777" w:rsidR="00A07F82" w:rsidRPr="003B3B49" w:rsidRDefault="00A07F82" w:rsidP="00A07F82">
      <w:pPr>
        <w:pStyle w:val="EditorsNote"/>
        <w:numPr>
          <w:ilvl w:val="0"/>
          <w:numId w:val="25"/>
        </w:numPr>
        <w:rPr>
          <w:lang w:eastAsia="zh-CN"/>
        </w:rPr>
      </w:pPr>
      <w:r w:rsidRPr="003B3B49">
        <w:rPr>
          <w:lang w:eastAsia="zh-CN"/>
        </w:rPr>
        <w:t>Initial condition and call setup procedure support satellite access are TBD.</w:t>
      </w:r>
    </w:p>
    <w:p w14:paraId="1E886A99" w14:textId="77777777" w:rsidR="00A07F82" w:rsidRPr="003B3B49" w:rsidRDefault="00A07F82" w:rsidP="00A07F82">
      <w:pPr>
        <w:pStyle w:val="EditorsNote"/>
        <w:numPr>
          <w:ilvl w:val="0"/>
          <w:numId w:val="25"/>
        </w:numPr>
        <w:rPr>
          <w:lang w:eastAsia="zh-CN"/>
        </w:rPr>
      </w:pPr>
      <w:r w:rsidRPr="003B3B49">
        <w:rPr>
          <w:lang w:eastAsia="zh-CN"/>
        </w:rPr>
        <w:t>Different configuration between NGSO and GSO is FFS.</w:t>
      </w:r>
    </w:p>
    <w:p w14:paraId="726E2980" w14:textId="77777777" w:rsidR="00A07F82" w:rsidRPr="003B3B49" w:rsidRDefault="00A07F82" w:rsidP="00A07F82">
      <w:pPr>
        <w:pStyle w:val="Heading5"/>
        <w:keepNext w:val="0"/>
        <w:keepLines w:val="0"/>
        <w:rPr>
          <w:rFonts w:eastAsia="SimSun"/>
        </w:rPr>
      </w:pPr>
      <w:r w:rsidRPr="003B3B49">
        <w:rPr>
          <w:rFonts w:eastAsia="SimSun"/>
        </w:rPr>
        <w:t>13.4.2.2.1</w:t>
      </w:r>
      <w:r w:rsidRPr="003B3B49">
        <w:rPr>
          <w:rFonts w:eastAsia="SimSun"/>
        </w:rPr>
        <w:tab/>
        <w:t>Test purpose</w:t>
      </w:r>
    </w:p>
    <w:p w14:paraId="073AFD01" w14:textId="77777777" w:rsidR="00A07F82" w:rsidRPr="003B3B49" w:rsidRDefault="00A07F82" w:rsidP="00A07F82">
      <w:r w:rsidRPr="003B3B49">
        <w:t>The purpose of the test is to verify E-UTRAN Timing Advance adjustment accuracy requirements for UE category NB1 in enhanced coverage, defined in TS 36.133 [4] clause 7.22A.2.2, in an AWGN model.</w:t>
      </w:r>
    </w:p>
    <w:p w14:paraId="7D08B93F" w14:textId="77777777" w:rsidR="00A07F82" w:rsidRPr="003B3B49" w:rsidRDefault="00A07F82" w:rsidP="00A07F82">
      <w:pPr>
        <w:pStyle w:val="Heading5"/>
        <w:keepNext w:val="0"/>
        <w:keepLines w:val="0"/>
        <w:rPr>
          <w:rFonts w:eastAsia="SimSun"/>
        </w:rPr>
      </w:pPr>
      <w:r w:rsidRPr="003B3B49">
        <w:rPr>
          <w:rFonts w:eastAsia="SimSun"/>
        </w:rPr>
        <w:t>13.4.2.2.2</w:t>
      </w:r>
      <w:r w:rsidRPr="003B3B49">
        <w:rPr>
          <w:rFonts w:eastAsia="SimSun"/>
        </w:rPr>
        <w:tab/>
        <w:t>Test applicability</w:t>
      </w:r>
    </w:p>
    <w:p w14:paraId="52B79455"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NTN</w:t>
      </w:r>
      <w:r w:rsidRPr="003B3B49">
        <w:t>.</w:t>
      </w:r>
    </w:p>
    <w:p w14:paraId="67C250D3" w14:textId="77777777" w:rsidR="00A07F82" w:rsidRPr="003B3B49" w:rsidRDefault="00A07F82" w:rsidP="00A07F82">
      <w:pPr>
        <w:pStyle w:val="Heading5"/>
        <w:keepNext w:val="0"/>
        <w:keepLines w:val="0"/>
        <w:rPr>
          <w:rFonts w:eastAsia="SimSun"/>
        </w:rPr>
      </w:pPr>
      <w:r w:rsidRPr="003B3B49">
        <w:rPr>
          <w:rFonts w:eastAsia="SimSun"/>
        </w:rPr>
        <w:t>13.4.2.2.3</w:t>
      </w:r>
      <w:r w:rsidRPr="003B3B49">
        <w:rPr>
          <w:rFonts w:eastAsia="SimSun"/>
        </w:rPr>
        <w:tab/>
        <w:t>Minimum conformance requirements</w:t>
      </w:r>
    </w:p>
    <w:p w14:paraId="24A3A797" w14:textId="77777777" w:rsidR="00A07F82" w:rsidRPr="003B3B49" w:rsidRDefault="00A07F82" w:rsidP="00A07F82">
      <w:r w:rsidRPr="003B3B49">
        <w:t xml:space="preserve">The timing advance is initiated from E-UTRAN with MAC message that implies and adjustment of the timing advance, see TS 36.321 [11] </w:t>
      </w:r>
      <w:r w:rsidRPr="003B3B49">
        <w:rPr>
          <w:rFonts w:cs="v4.2.0"/>
        </w:rPr>
        <w:t>clause </w:t>
      </w:r>
      <w:r w:rsidRPr="003B3B49">
        <w:t>5.2.</w:t>
      </w:r>
    </w:p>
    <w:p w14:paraId="356105C7" w14:textId="77777777" w:rsidR="00A07F82" w:rsidRPr="003B3B49" w:rsidRDefault="00A07F82" w:rsidP="00A07F82">
      <w:r w:rsidRPr="003B3B49">
        <w:rPr>
          <w:rFonts w:eastAsia="SimSun"/>
        </w:rPr>
        <w:t xml:space="preserve">The UE shall adjust the timing of its transmissions with a relative accuracy better than or equal to ±13.33* </w:t>
      </w:r>
      <w:r w:rsidRPr="003B3B49">
        <w:t>TS</w:t>
      </w:r>
      <w:r w:rsidRPr="003B3B49">
        <w:rPr>
          <w:rFonts w:eastAsia="SimSun"/>
        </w:rPr>
        <w:t xml:space="preserve"> seconds to the signalled timing advance value compared to the timing of preceding uplink transmission. </w:t>
      </w:r>
      <w:r w:rsidRPr="003B3B49">
        <w:t>The timing advance command is expressed in multiples of 16* TS and is relative to the current uplink timing.</w:t>
      </w:r>
    </w:p>
    <w:p w14:paraId="6627666D" w14:textId="77777777" w:rsidR="00A07F82" w:rsidRPr="003B3B49" w:rsidRDefault="00A07F82" w:rsidP="00A07F82">
      <w:pPr>
        <w:rPr>
          <w:rFonts w:eastAsia="MS Mincho"/>
        </w:rPr>
      </w:pPr>
      <w:r w:rsidRPr="003B3B49">
        <w:t xml:space="preserve">In case of random access response, an 11-bit timing advance command, </w:t>
      </w:r>
      <w:r w:rsidRPr="003B3B49">
        <w:rPr>
          <w:i/>
        </w:rPr>
        <w:t>T</w:t>
      </w:r>
      <w:r w:rsidRPr="003B3B49">
        <w:rPr>
          <w:i/>
          <w:vertAlign w:val="subscript"/>
        </w:rPr>
        <w:t>A</w:t>
      </w:r>
      <w:r w:rsidRPr="003B3B49">
        <w:t xml:space="preserve">, indicates </w:t>
      </w:r>
      <w:r w:rsidRPr="003B3B49">
        <w:rPr>
          <w:i/>
        </w:rPr>
        <w:t>N</w:t>
      </w:r>
      <w:r w:rsidRPr="003B3B49">
        <w:rPr>
          <w:i/>
          <w:vertAlign w:val="subscript"/>
        </w:rPr>
        <w:t>TA</w:t>
      </w:r>
      <w:r w:rsidRPr="003B3B49">
        <w:rPr>
          <w:i/>
        </w:rPr>
        <w:t xml:space="preserve"> </w:t>
      </w:r>
      <w:r w:rsidRPr="003B3B49">
        <w:t xml:space="preserve">values by index values of </w:t>
      </w:r>
      <w:r w:rsidRPr="003B3B49">
        <w:rPr>
          <w:i/>
        </w:rPr>
        <w:t>T</w:t>
      </w:r>
      <w:r w:rsidRPr="003B3B49">
        <w:rPr>
          <w:i/>
          <w:vertAlign w:val="subscript"/>
        </w:rPr>
        <w:t>A</w:t>
      </w:r>
      <w:r w:rsidRPr="003B3B49">
        <w:t xml:space="preserve"> = 0, 1, 2, ..., 1536, where an amount of the time alignment is given by </w:t>
      </w:r>
      <w:r w:rsidRPr="003B3B49">
        <w:rPr>
          <w:i/>
        </w:rPr>
        <w:t>N</w:t>
      </w:r>
      <w:r w:rsidRPr="003B3B49">
        <w:rPr>
          <w:i/>
          <w:vertAlign w:val="subscript"/>
        </w:rPr>
        <w:t>TA</w:t>
      </w:r>
      <w:r w:rsidRPr="003B3B49">
        <w:t xml:space="preserve"> =</w:t>
      </w:r>
      <w:r w:rsidRPr="003B3B49">
        <w:rPr>
          <w:i/>
        </w:rPr>
        <w:t xml:space="preserve"> T</w:t>
      </w:r>
      <w:r w:rsidRPr="003B3B49">
        <w:rPr>
          <w:i/>
          <w:vertAlign w:val="subscript"/>
        </w:rPr>
        <w:t>A</w:t>
      </w:r>
      <w:r w:rsidRPr="003B3B49">
        <w:t xml:space="preserve"> </w:t>
      </w:r>
      <w:r w:rsidRPr="003B3B49">
        <w:sym w:font="Symbol" w:char="F0B4"/>
      </w:r>
      <w:r w:rsidRPr="003B3B49">
        <w:t xml:space="preserve">16 according to 3GPP TS 36.213 [8] clause </w:t>
      </w:r>
      <w:r w:rsidRPr="003B3B49">
        <w:rPr>
          <w:lang w:eastAsia="zh-CN"/>
        </w:rPr>
        <w:t>16</w:t>
      </w:r>
      <w:r w:rsidRPr="003B3B49">
        <w:t>.</w:t>
      </w:r>
      <w:r w:rsidRPr="003B3B49">
        <w:rPr>
          <w:lang w:eastAsia="zh-CN"/>
        </w:rPr>
        <w:t>1</w:t>
      </w:r>
      <w:r w:rsidRPr="003B3B49">
        <w:t>.</w:t>
      </w:r>
      <w:r w:rsidRPr="003B3B49">
        <w:rPr>
          <w:lang w:eastAsia="zh-CN"/>
        </w:rPr>
        <w:t>2</w:t>
      </w:r>
      <w:r w:rsidRPr="003B3B49">
        <w:rPr>
          <w:lang w:eastAsia="ko-KR"/>
        </w:rPr>
        <w:t xml:space="preserve">. </w:t>
      </w:r>
      <w:r w:rsidRPr="003B3B49">
        <w:rPr>
          <w:i/>
        </w:rPr>
        <w:t>N</w:t>
      </w:r>
      <w:r w:rsidRPr="003B3B49">
        <w:rPr>
          <w:i/>
          <w:vertAlign w:val="subscript"/>
        </w:rPr>
        <w:t>TA</w:t>
      </w:r>
      <w:r w:rsidRPr="003B3B49">
        <w:rPr>
          <w:rFonts w:eastAsia="MS Mincho"/>
          <w:i/>
          <w:vertAlign w:val="subscript"/>
        </w:rPr>
        <w:t xml:space="preserve"> </w:t>
      </w:r>
      <w:r w:rsidRPr="003B3B49">
        <w:rPr>
          <w:rFonts w:eastAsia="MS Mincho"/>
        </w:rPr>
        <w:t xml:space="preserve">is defined in </w:t>
      </w:r>
      <w:r w:rsidRPr="003B3B49">
        <w:rPr>
          <w:lang w:eastAsia="ko-KR"/>
        </w:rPr>
        <w:t>3GPP TS 36.211 [9]</w:t>
      </w:r>
      <w:r w:rsidRPr="003B3B49">
        <w:rPr>
          <w:rFonts w:eastAsia="MS Mincho"/>
        </w:rPr>
        <w:t>.</w:t>
      </w:r>
    </w:p>
    <w:p w14:paraId="10915A36" w14:textId="77777777" w:rsidR="00A07F82" w:rsidRPr="003B3B49" w:rsidRDefault="00A07F82" w:rsidP="00A07F82">
      <w:pPr>
        <w:rPr>
          <w:rFonts w:eastAsia="MS Mincho"/>
        </w:rPr>
      </w:pPr>
      <w:r w:rsidRPr="003B3B49">
        <w:t xml:space="preserve">In other cases, a 6-bit timing advance command, </w:t>
      </w:r>
      <w:r w:rsidRPr="003B3B49">
        <w:rPr>
          <w:i/>
        </w:rPr>
        <w:t>T</w:t>
      </w:r>
      <w:r w:rsidRPr="003B3B49">
        <w:rPr>
          <w:i/>
          <w:vertAlign w:val="subscript"/>
        </w:rPr>
        <w:t>A</w:t>
      </w:r>
      <w:r w:rsidRPr="003B3B49">
        <w:t xml:space="preserve">, indicates </w:t>
      </w:r>
      <w:r w:rsidRPr="003B3B49">
        <w:rPr>
          <w:rFonts w:eastAsia="MS Mincho"/>
        </w:rPr>
        <w:t>adjustment of</w:t>
      </w:r>
      <w:r w:rsidRPr="003B3B49">
        <w:t xml:space="preserve"> the current</w:t>
      </w:r>
      <w:r w:rsidRPr="003B3B49">
        <w:rPr>
          <w:rFonts w:eastAsia="MS Mincho"/>
        </w:rPr>
        <w:t xml:space="preserve"> </w:t>
      </w:r>
      <w:r w:rsidRPr="003B3B49">
        <w:rPr>
          <w:i/>
        </w:rPr>
        <w:t>N</w:t>
      </w:r>
      <w:r w:rsidRPr="003B3B49">
        <w:rPr>
          <w:i/>
          <w:vertAlign w:val="subscript"/>
        </w:rPr>
        <w:t>TA</w:t>
      </w:r>
      <w:r w:rsidRPr="003B3B49">
        <w:rPr>
          <w:i/>
        </w:rPr>
        <w:t xml:space="preserve"> </w:t>
      </w:r>
      <w:r w:rsidRPr="003B3B49">
        <w:t xml:space="preserve">value, </w:t>
      </w:r>
      <w:r w:rsidRPr="003B3B49">
        <w:rPr>
          <w:i/>
        </w:rPr>
        <w:t>N</w:t>
      </w:r>
      <w:r w:rsidRPr="003B3B49">
        <w:rPr>
          <w:i/>
          <w:vertAlign w:val="subscript"/>
        </w:rPr>
        <w:t>TA,old</w:t>
      </w:r>
      <w:r w:rsidRPr="003B3B49">
        <w:t xml:space="preserve">, to the new </w:t>
      </w:r>
      <w:r w:rsidRPr="003B3B49">
        <w:rPr>
          <w:i/>
        </w:rPr>
        <w:t>N</w:t>
      </w:r>
      <w:r w:rsidRPr="003B3B49">
        <w:rPr>
          <w:i/>
          <w:vertAlign w:val="subscript"/>
        </w:rPr>
        <w:t>TA</w:t>
      </w:r>
      <w:r w:rsidRPr="003B3B49">
        <w:rPr>
          <w:i/>
        </w:rPr>
        <w:t xml:space="preserve"> </w:t>
      </w:r>
      <w:r w:rsidRPr="003B3B49">
        <w:t xml:space="preserve">value, </w:t>
      </w:r>
      <w:r w:rsidRPr="003B3B49">
        <w:rPr>
          <w:i/>
        </w:rPr>
        <w:t>N</w:t>
      </w:r>
      <w:r w:rsidRPr="003B3B49">
        <w:rPr>
          <w:i/>
          <w:vertAlign w:val="subscript"/>
        </w:rPr>
        <w:t>TA,new</w:t>
      </w:r>
      <w:r w:rsidRPr="003B3B49">
        <w:t>,</w:t>
      </w:r>
      <w:r w:rsidRPr="003B3B49">
        <w:rPr>
          <w:rFonts w:eastAsia="MS Mincho"/>
        </w:rPr>
        <w:t xml:space="preserve"> by</w:t>
      </w:r>
      <w:r w:rsidRPr="003B3B49">
        <w:t xml:space="preserve"> index values of </w:t>
      </w:r>
      <w:r w:rsidRPr="003B3B49">
        <w:rPr>
          <w:i/>
        </w:rPr>
        <w:t>T</w:t>
      </w:r>
      <w:r w:rsidRPr="003B3B49">
        <w:rPr>
          <w:i/>
          <w:vertAlign w:val="subscript"/>
        </w:rPr>
        <w:t>A</w:t>
      </w:r>
      <w:r w:rsidRPr="003B3B49">
        <w:t xml:space="preserve"> = 0, 1, 2,..., 63, where </w:t>
      </w:r>
      <w:r w:rsidRPr="003B3B49">
        <w:rPr>
          <w:i/>
        </w:rPr>
        <w:t>N</w:t>
      </w:r>
      <w:r w:rsidRPr="003B3B49">
        <w:rPr>
          <w:i/>
          <w:vertAlign w:val="subscript"/>
        </w:rPr>
        <w:t>TA,new</w:t>
      </w:r>
      <w:r w:rsidRPr="003B3B49">
        <w:t xml:space="preserve"> = </w:t>
      </w:r>
      <w:r w:rsidRPr="003B3B49">
        <w:rPr>
          <w:i/>
        </w:rPr>
        <w:t>N</w:t>
      </w:r>
      <w:r w:rsidRPr="003B3B49">
        <w:rPr>
          <w:i/>
          <w:vertAlign w:val="subscript"/>
        </w:rPr>
        <w:t>TA,old</w:t>
      </w:r>
      <w:r w:rsidRPr="003B3B49">
        <w:t xml:space="preserve"> + (</w:t>
      </w:r>
      <w:r w:rsidRPr="003B3B49">
        <w:rPr>
          <w:i/>
        </w:rPr>
        <w:t>T</w:t>
      </w:r>
      <w:r w:rsidRPr="003B3B49">
        <w:rPr>
          <w:i/>
          <w:vertAlign w:val="subscript"/>
        </w:rPr>
        <w:t>A</w:t>
      </w:r>
      <w:r w:rsidRPr="003B3B49">
        <w:t xml:space="preserve"> </w:t>
      </w:r>
      <w:r w:rsidRPr="003B3B49">
        <w:sym w:font="Symbol" w:char="F02D"/>
      </w:r>
      <w:r w:rsidRPr="003B3B49">
        <w:t>31)</w:t>
      </w:r>
      <w:r w:rsidRPr="003B3B49">
        <w:sym w:font="Symbol" w:char="F0B4"/>
      </w:r>
      <w:r w:rsidRPr="003B3B49">
        <w:t xml:space="preserve">16 according to 3GPP TS 36.213 [8] clause </w:t>
      </w:r>
      <w:r w:rsidRPr="003B3B49">
        <w:rPr>
          <w:lang w:eastAsia="zh-CN"/>
        </w:rPr>
        <w:t>16.1.2</w:t>
      </w:r>
      <w:r w:rsidRPr="003B3B49">
        <w:t xml:space="preserve">. Here, adjustment of </w:t>
      </w:r>
      <w:r w:rsidRPr="003B3B49">
        <w:rPr>
          <w:i/>
        </w:rPr>
        <w:t>N</w:t>
      </w:r>
      <w:r w:rsidRPr="003B3B49">
        <w:rPr>
          <w:i/>
          <w:vertAlign w:val="subscript"/>
        </w:rPr>
        <w:t>TA</w:t>
      </w:r>
      <w:r w:rsidRPr="003B3B49">
        <w:t xml:space="preserve"> value by a positive or a negative amount indicates advancing or delaying the uplink transmission timing by a given amount respectively.</w:t>
      </w:r>
    </w:p>
    <w:p w14:paraId="333E91B3" w14:textId="77777777" w:rsidR="00A07F82" w:rsidRPr="003B3B49" w:rsidRDefault="00A07F82" w:rsidP="00A07F82">
      <w:r w:rsidRPr="003B3B49">
        <w:t>For UE timers, the UE shall comply with the timer accuracies according to 3GPP TS 36.133 [4] table 7.2</w:t>
      </w:r>
      <w:r w:rsidRPr="003B3B49">
        <w:rPr>
          <w:lang w:eastAsia="zh-CN"/>
        </w:rPr>
        <w:t>1A</w:t>
      </w:r>
      <w:r w:rsidRPr="003B3B49">
        <w:t>.2-1. The requirements are only related to the actual timing measurements internally in the UE.</w:t>
      </w:r>
    </w:p>
    <w:p w14:paraId="02684FD4" w14:textId="77777777" w:rsidR="00A07F82" w:rsidRPr="003B3B49" w:rsidRDefault="00A07F82" w:rsidP="00A07F82">
      <w:r w:rsidRPr="003B3B49">
        <w:t>The normative reference for this requirement is 3GPP TS 36.133 [4] clause 7.</w:t>
      </w:r>
      <w:r w:rsidRPr="003B3B49">
        <w:rPr>
          <w:lang w:eastAsia="zh-CN"/>
        </w:rPr>
        <w:t>22A</w:t>
      </w:r>
      <w:r w:rsidRPr="003B3B49">
        <w:t xml:space="preserve"> and A.13.4.2.</w:t>
      </w:r>
      <w:r w:rsidRPr="003B3B49">
        <w:rPr>
          <w:lang w:eastAsia="zh-CN"/>
        </w:rPr>
        <w:t>2</w:t>
      </w:r>
      <w:r w:rsidRPr="003B3B49">
        <w:t>.</w:t>
      </w:r>
    </w:p>
    <w:p w14:paraId="76CB3CA6" w14:textId="77777777" w:rsidR="00A07F82" w:rsidRPr="003B3B49" w:rsidRDefault="00A07F82" w:rsidP="00A07F82">
      <w:pPr>
        <w:pStyle w:val="Heading5"/>
        <w:keepNext w:val="0"/>
        <w:keepLines w:val="0"/>
        <w:rPr>
          <w:rFonts w:eastAsia="SimSun"/>
        </w:rPr>
      </w:pPr>
      <w:r w:rsidRPr="003B3B49">
        <w:rPr>
          <w:rFonts w:eastAsia="SimSun"/>
        </w:rPr>
        <w:t>13.4.2.2.4</w:t>
      </w:r>
      <w:r w:rsidRPr="003B3B49">
        <w:rPr>
          <w:rFonts w:eastAsia="SimSun"/>
        </w:rPr>
        <w:tab/>
        <w:t>Test description</w:t>
      </w:r>
    </w:p>
    <w:p w14:paraId="6DE294D4" w14:textId="77777777" w:rsidR="00A07F82" w:rsidRPr="003B3B49" w:rsidRDefault="00A07F82" w:rsidP="00A07F82">
      <w:r w:rsidRPr="003B3B49">
        <w:t xml:space="preserve">There is one NB-IoT </w:t>
      </w:r>
      <w:r w:rsidRPr="003B3B49">
        <w:rPr>
          <w:rFonts w:hint="eastAsia"/>
          <w:lang w:eastAsia="zh-CN"/>
        </w:rPr>
        <w:t>SAN</w:t>
      </w:r>
      <w:r w:rsidRPr="003B3B49">
        <w:t xml:space="preserve"> cell (Ncell 1), which is the active cell in the test. The test consists of two successive time periods, with time duration of T1 and T2 respectively. In each time duration, timing advance commands are sent to the UE and the UE is scheduled in every uplink subframe to transmit NPUSCH, which is received by the test equipment. By measuring the reception of the NPUSCH, the transmit timing, and hence the timing advance adjustment accuracy, can be measured.</w:t>
      </w:r>
    </w:p>
    <w:p w14:paraId="287488C5" w14:textId="77777777" w:rsidR="00A07F82" w:rsidRPr="003B3B49" w:rsidRDefault="00A07F82" w:rsidP="00A07F82">
      <w:r w:rsidRPr="003B3B49">
        <w:t>During time duration T1, the test equipment shall send one message with a Timing Advance Command MAC Control Element, as specified in Clause 6.1.3.5 in TS 36.321 [11]. The Timing Advance Command value shall be set to 31, which according to Clause 16.1.2 in TS 36.213 [8] results in zero adjustment of the Timing Advance. In this way, a reference value for the timing advance used by the UE is established.</w:t>
      </w:r>
    </w:p>
    <w:p w14:paraId="19AFBBDE" w14:textId="77777777" w:rsidR="00A07F82" w:rsidRPr="003B3B49" w:rsidRDefault="00A07F82" w:rsidP="00A07F82">
      <w:r w:rsidRPr="003B3B49">
        <w:t>During time duration T2, the test equipment shall send a sequence of messages with Timing Advance Command MAC Control Elements, with Timing Advance Command value specified in table 13.4.2.1.4.1-2. This value shall result in changes of the timing advance used by the UE, and the accuracy of the change shall then be measured, using the NPUSCH sent from the UE.</w:t>
      </w:r>
    </w:p>
    <w:p w14:paraId="05C70660" w14:textId="77777777" w:rsidR="00A07F82" w:rsidRPr="003B3B49" w:rsidRDefault="00A07F82" w:rsidP="00A07F82">
      <w:r w:rsidRPr="003B3B49">
        <w:t xml:space="preserve">As specified in TS 36.133 [4] clause 7.22A.2.1, the UE adjusts its uplink timing at sub-frame </w:t>
      </w:r>
      <w:r w:rsidRPr="003B3B49">
        <w:rPr>
          <w:i/>
        </w:rPr>
        <w:t>n</w:t>
      </w:r>
      <w:r w:rsidRPr="003B3B49">
        <w:t xml:space="preserve">+12 for a timing advance command received in sub-frame </w:t>
      </w:r>
      <w:r w:rsidRPr="003B3B49">
        <w:rPr>
          <w:i/>
        </w:rPr>
        <w:t>n</w:t>
      </w:r>
      <w:r w:rsidRPr="003B3B49">
        <w:t xml:space="preserve">, where sub-frame </w:t>
      </w:r>
      <w:r w:rsidRPr="003B3B49">
        <w:rPr>
          <w:i/>
        </w:rPr>
        <w:t>n</w:t>
      </w:r>
      <w:r w:rsidRPr="003B3B49">
        <w:t xml:space="preserve"> refers to the last subframe in the repetition period in which the MAC control element containing timing advance command was received. In addition, the UE shall not apply a TA command during an uplink repetition period. The timing advance adjustment accuracy is verified via the uplink transmission of NPUSCH carrying ACK/NACK response to the NPDSCH carrying TA command. </w:t>
      </w:r>
      <w:r w:rsidRPr="003B3B49">
        <w:rPr>
          <w:i/>
        </w:rPr>
        <w:t>k</w:t>
      </w:r>
      <w:r w:rsidRPr="003B3B49">
        <w:rPr>
          <w:i/>
          <w:vertAlign w:val="subscript"/>
        </w:rPr>
        <w:t>0</w:t>
      </w:r>
      <w:r w:rsidRPr="003B3B49">
        <w:rPr>
          <w:i/>
        </w:rPr>
        <w:t xml:space="preserve"> </w:t>
      </w:r>
      <w:r w:rsidRPr="003B3B49">
        <w:t>in ACK/NACK resource filed in DCI is set as 13.</w:t>
      </w:r>
    </w:p>
    <w:p w14:paraId="3F4C325E" w14:textId="77777777" w:rsidR="00A07F82" w:rsidRPr="003B3B49" w:rsidRDefault="00A07F82" w:rsidP="00A07F82">
      <w:pPr>
        <w:rPr>
          <w:rFonts w:cs="v4.2.0"/>
        </w:rPr>
      </w:pPr>
      <w:r w:rsidRPr="003B3B49">
        <w:rPr>
          <w:rFonts w:cs="v4.2.0"/>
        </w:rPr>
        <w:t>Time alignment timers shall be set to “infinity” so that UL timing alignment is maintained during the test.</w:t>
      </w:r>
    </w:p>
    <w:p w14:paraId="69352167" w14:textId="6CF7D1D9" w:rsidR="00A07F82" w:rsidRPr="003B3B49" w:rsidRDefault="00A07F82" w:rsidP="00A07F82">
      <w:pPr>
        <w:rPr>
          <w:lang w:eastAsia="zh-CN"/>
        </w:rPr>
      </w:pPr>
      <w:del w:id="327" w:author="Karajani Bledar (1CD2)" w:date="2023-11-03T17:33:00Z">
        <w:r w:rsidRPr="003B3B49" w:rsidDel="00A07F82">
          <w:delText xml:space="preserve">During the test, the test system shall emulate and send the GNSS signal to the test UE by AT command. </w:delText>
        </w:r>
      </w:del>
      <w:r w:rsidRPr="003B3B49">
        <w:t>The UE shall be provided with the valid information about the SAN serving cells before the test.</w:t>
      </w:r>
    </w:p>
    <w:p w14:paraId="364F63C8" w14:textId="77777777" w:rsidR="00A07F82" w:rsidRPr="003B3B49" w:rsidRDefault="00A07F82" w:rsidP="00A07F82">
      <w:pPr>
        <w:pStyle w:val="H6"/>
        <w:rPr>
          <w:rFonts w:eastAsia="SimSun"/>
        </w:rPr>
      </w:pPr>
      <w:r w:rsidRPr="003B3B49">
        <w:rPr>
          <w:rFonts w:eastAsia="SimSun"/>
        </w:rPr>
        <w:t>13.4.2.2.4.1</w:t>
      </w:r>
      <w:r w:rsidRPr="003B3B49">
        <w:rPr>
          <w:rFonts w:eastAsia="SimSun"/>
        </w:rPr>
        <w:tab/>
        <w:t>Initial conditions</w:t>
      </w:r>
    </w:p>
    <w:p w14:paraId="1EB3B0B2" w14:textId="77777777" w:rsidR="00A07F82" w:rsidRPr="003B3B49" w:rsidRDefault="00A07F82" w:rsidP="00A07F82">
      <w:pPr>
        <w:keepNext/>
        <w:keepLines/>
        <w:rPr>
          <w:lang w:eastAsia="zh-CN"/>
        </w:rPr>
      </w:pPr>
      <w:r w:rsidRPr="003B3B49">
        <w:rPr>
          <w:lang w:eastAsia="zh-CN"/>
        </w:rPr>
        <w:t>This test shall be tested using any of the test configurations in Table 13.4.2.2.4.1-1.</w:t>
      </w:r>
    </w:p>
    <w:p w14:paraId="6E8E699D" w14:textId="77777777" w:rsidR="00A07F82" w:rsidRPr="003B3B49" w:rsidRDefault="00A07F82" w:rsidP="00A07F82">
      <w:pPr>
        <w:pStyle w:val="TH"/>
      </w:pPr>
      <w:r w:rsidRPr="003B3B49">
        <w:t>Table 13.4.2.2.4.1-1: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4C9D30FC"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68769AC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291CB01E"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705AFF03"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456D1554"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tcBorders>
              <w:top w:val="single" w:sz="4" w:space="0" w:color="auto"/>
              <w:left w:val="single" w:sz="4" w:space="0" w:color="auto"/>
              <w:bottom w:val="single" w:sz="4" w:space="0" w:color="auto"/>
              <w:right w:val="single" w:sz="4" w:space="0" w:color="auto"/>
            </w:tcBorders>
            <w:hideMark/>
          </w:tcPr>
          <w:p w14:paraId="04D812EF"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6FCD818E"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6DF60C06"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tcBorders>
              <w:top w:val="single" w:sz="4" w:space="0" w:color="auto"/>
              <w:left w:val="single" w:sz="4" w:space="0" w:color="auto"/>
              <w:bottom w:val="single" w:sz="4" w:space="0" w:color="auto"/>
              <w:right w:val="single" w:sz="4" w:space="0" w:color="auto"/>
            </w:tcBorders>
            <w:hideMark/>
          </w:tcPr>
          <w:p w14:paraId="13383ECA"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48E077D2" w14:textId="77777777" w:rsidTr="00194164">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39F00AF0"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66619CF0" w14:textId="77777777" w:rsidR="00A07F82" w:rsidRPr="003B3B49" w:rsidRDefault="00A07F82" w:rsidP="00A07F82"/>
    <w:p w14:paraId="49CE815F" w14:textId="77777777" w:rsidR="00A07F82" w:rsidRPr="003B3B49" w:rsidRDefault="00A07F82" w:rsidP="00A07F82">
      <w:r w:rsidRPr="003B3B49">
        <w:t xml:space="preserve">Test Environment: Normal, as defined in 3GPP TS 36.508 [7] clause </w:t>
      </w:r>
      <w:r w:rsidRPr="003B3B49">
        <w:rPr>
          <w:lang w:eastAsia="zh-CN"/>
        </w:rPr>
        <w:t>8.1</w:t>
      </w:r>
      <w:r w:rsidRPr="003B3B49">
        <w:t>.1.</w:t>
      </w:r>
    </w:p>
    <w:p w14:paraId="1245FFB8" w14:textId="77777777" w:rsidR="00A07F82" w:rsidRPr="003B3B49" w:rsidRDefault="00A07F82" w:rsidP="00A07F82">
      <w:r w:rsidRPr="003B3B49">
        <w:t>Frequencies to be tested: According to Annex E table Annex E-4 and 3GPP TS 36.508 [7] clauses 8.1.3 and 8.1.4.2.</w:t>
      </w:r>
    </w:p>
    <w:p w14:paraId="226FE008" w14:textId="77777777" w:rsidR="00A07F82" w:rsidRPr="003B3B49" w:rsidRDefault="00A07F82" w:rsidP="00A07F82">
      <w:r w:rsidRPr="003B3B49">
        <w:t>Channel Bandwidth to be tested: 200 KHz as defined in 3GPP TS 36.508 [7] clause 8.1.3.1.</w:t>
      </w:r>
    </w:p>
    <w:p w14:paraId="38F25080" w14:textId="77777777" w:rsidR="00A07F82" w:rsidRPr="003B3B49" w:rsidRDefault="00A07F82" w:rsidP="00A07F82">
      <w:pPr>
        <w:pStyle w:val="B1"/>
      </w:pPr>
      <w:r w:rsidRPr="003B3B49">
        <w:t>1.</w:t>
      </w:r>
      <w:r w:rsidRPr="003B3B49">
        <w:tab/>
        <w:t>Connect the SS (node B emulator) and AWGN noise sources to the UE antenna connectors as shown in 3GPP TS 36.508 [7] Annex A, Figure A.18 using only main UE Tx/Rx antenna.</w:t>
      </w:r>
    </w:p>
    <w:p w14:paraId="4306FDD1" w14:textId="77777777" w:rsidR="00A07F82" w:rsidRPr="003B3B49" w:rsidRDefault="00A07F82" w:rsidP="00A07F82">
      <w:pPr>
        <w:pStyle w:val="B1"/>
      </w:pPr>
      <w:r w:rsidRPr="003B3B49">
        <w:t>2.</w:t>
      </w:r>
      <w:r w:rsidRPr="003B3B49">
        <w:tab/>
        <w:t xml:space="preserve">The general test parameter settings are set according to Table 13.4.2.2.4.1-2. </w:t>
      </w:r>
    </w:p>
    <w:p w14:paraId="7E44010E" w14:textId="77777777" w:rsidR="00A07F82" w:rsidRPr="003B3B49" w:rsidRDefault="00A07F82" w:rsidP="00A07F82">
      <w:pPr>
        <w:pStyle w:val="B1"/>
      </w:pPr>
      <w:r w:rsidRPr="003B3B49">
        <w:t>3.</w:t>
      </w:r>
      <w:r w:rsidRPr="003B3B49">
        <w:tab/>
        <w:t>Propagation conditions are set according to Annex B clause B.0.</w:t>
      </w:r>
    </w:p>
    <w:p w14:paraId="11E976E4" w14:textId="77777777" w:rsidR="00A07F82" w:rsidRPr="003B3B49" w:rsidRDefault="00A07F82" w:rsidP="00A07F82">
      <w:pPr>
        <w:pStyle w:val="B1"/>
      </w:pPr>
      <w:r w:rsidRPr="003B3B49">
        <w:t>4.</w:t>
      </w:r>
      <w:r w:rsidRPr="003B3B49">
        <w:tab/>
        <w:t>Message contents are defined in clause 13.4.2.2.4.3.</w:t>
      </w:r>
    </w:p>
    <w:p w14:paraId="4482C598" w14:textId="77777777" w:rsidR="00A07F82" w:rsidRPr="003B3B49" w:rsidRDefault="00A07F82" w:rsidP="00A07F82">
      <w:pPr>
        <w:pStyle w:val="B1"/>
      </w:pPr>
      <w:r w:rsidRPr="003B3B49">
        <w:t>5.</w:t>
      </w:r>
      <w:r w:rsidRPr="003B3B49">
        <w:tab/>
        <w:t>There is one cell specified in this test. Ncell 1 is the cell used for connection setup with the power level set according to Annex C.0 and C.1 for this test.</w:t>
      </w:r>
    </w:p>
    <w:p w14:paraId="67E33DF8" w14:textId="77777777" w:rsidR="00A07F82" w:rsidRPr="003B3B49" w:rsidRDefault="00A07F82" w:rsidP="00A07F82">
      <w:pPr>
        <w:pStyle w:val="TH"/>
        <w:keepNext w:val="0"/>
        <w:keepLines w:val="0"/>
        <w:rPr>
          <w:lang w:eastAsia="zh-CN"/>
        </w:rPr>
      </w:pPr>
      <w:r w:rsidRPr="003B3B49">
        <w:t xml:space="preserve">Table 13.4.2.2.4.1-2: General Test Parameters for </w:t>
      </w:r>
      <w:r w:rsidRPr="003B3B49">
        <w:rPr>
          <w:lang w:eastAsia="zh-CN"/>
        </w:rPr>
        <w:t>HD-FDD UE Timing Advance Adjustment Accuracy Test for UE Category NB1 in Standalone Mode under Enhance Coverage for Satellite Access</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422"/>
        <w:gridCol w:w="988"/>
        <w:gridCol w:w="2257"/>
        <w:gridCol w:w="3391"/>
      </w:tblGrid>
      <w:tr w:rsidR="00A07F82" w:rsidRPr="003B3B49" w14:paraId="3029DF04" w14:textId="77777777" w:rsidTr="00194164">
        <w:trPr>
          <w:cantSplit/>
          <w:jc w:val="center"/>
        </w:trPr>
        <w:tc>
          <w:tcPr>
            <w:tcW w:w="2835" w:type="dxa"/>
            <w:gridSpan w:val="2"/>
            <w:tcBorders>
              <w:top w:val="single" w:sz="4" w:space="0" w:color="auto"/>
              <w:left w:val="single" w:sz="4" w:space="0" w:color="auto"/>
              <w:bottom w:val="single" w:sz="4" w:space="0" w:color="auto"/>
              <w:right w:val="single" w:sz="4" w:space="0" w:color="auto"/>
            </w:tcBorders>
            <w:hideMark/>
          </w:tcPr>
          <w:p w14:paraId="13CD4690"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988" w:type="dxa"/>
            <w:tcBorders>
              <w:top w:val="single" w:sz="4" w:space="0" w:color="auto"/>
              <w:left w:val="single" w:sz="4" w:space="0" w:color="auto"/>
              <w:bottom w:val="single" w:sz="4" w:space="0" w:color="auto"/>
              <w:right w:val="single" w:sz="4" w:space="0" w:color="auto"/>
            </w:tcBorders>
            <w:hideMark/>
          </w:tcPr>
          <w:p w14:paraId="4518B244"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2257" w:type="dxa"/>
            <w:tcBorders>
              <w:top w:val="single" w:sz="4" w:space="0" w:color="auto"/>
              <w:left w:val="single" w:sz="4" w:space="0" w:color="auto"/>
              <w:bottom w:val="single" w:sz="4" w:space="0" w:color="auto"/>
              <w:right w:val="single" w:sz="4" w:space="0" w:color="auto"/>
            </w:tcBorders>
            <w:hideMark/>
          </w:tcPr>
          <w:p w14:paraId="5F7BBE22"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c>
          <w:tcPr>
            <w:tcW w:w="3391" w:type="dxa"/>
            <w:tcBorders>
              <w:top w:val="single" w:sz="4" w:space="0" w:color="auto"/>
              <w:left w:val="single" w:sz="4" w:space="0" w:color="auto"/>
              <w:bottom w:val="single" w:sz="4" w:space="0" w:color="auto"/>
              <w:right w:val="single" w:sz="4" w:space="0" w:color="auto"/>
            </w:tcBorders>
            <w:hideMark/>
          </w:tcPr>
          <w:p w14:paraId="2939F99E"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Comment</w:t>
            </w:r>
          </w:p>
        </w:tc>
      </w:tr>
      <w:tr w:rsidR="00A07F82" w:rsidRPr="003B3B49" w14:paraId="6C2357F7" w14:textId="77777777" w:rsidTr="00194164">
        <w:trPr>
          <w:cantSplit/>
          <w:trHeight w:val="430"/>
          <w:jc w:val="center"/>
        </w:trPr>
        <w:tc>
          <w:tcPr>
            <w:tcW w:w="2835" w:type="dxa"/>
            <w:gridSpan w:val="2"/>
            <w:tcBorders>
              <w:top w:val="single" w:sz="4" w:space="0" w:color="auto"/>
              <w:left w:val="single" w:sz="4" w:space="0" w:color="auto"/>
              <w:bottom w:val="single" w:sz="4" w:space="0" w:color="auto"/>
              <w:right w:val="single" w:sz="4" w:space="0" w:color="auto"/>
            </w:tcBorders>
            <w:hideMark/>
          </w:tcPr>
          <w:p w14:paraId="515D7445"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NB-IoT operational mode</w:t>
            </w:r>
          </w:p>
        </w:tc>
        <w:tc>
          <w:tcPr>
            <w:tcW w:w="988" w:type="dxa"/>
            <w:tcBorders>
              <w:top w:val="single" w:sz="4" w:space="0" w:color="auto"/>
              <w:left w:val="single" w:sz="4" w:space="0" w:color="auto"/>
              <w:bottom w:val="single" w:sz="4" w:space="0" w:color="auto"/>
              <w:right w:val="single" w:sz="4" w:space="0" w:color="auto"/>
            </w:tcBorders>
          </w:tcPr>
          <w:p w14:paraId="0942506A" w14:textId="77777777" w:rsidR="00A07F82" w:rsidRPr="003B3B49" w:rsidRDefault="00A07F82" w:rsidP="00194164">
            <w:pPr>
              <w:keepNext/>
              <w:keepLines/>
              <w:spacing w:after="0"/>
              <w:jc w:val="center"/>
              <w:rPr>
                <w:rFonts w:ascii="Arial" w:hAnsi="Arial" w:cs="Arial"/>
                <w:sz w:val="18"/>
                <w:lang w:eastAsia="ja-JP"/>
              </w:rPr>
            </w:pPr>
          </w:p>
        </w:tc>
        <w:tc>
          <w:tcPr>
            <w:tcW w:w="2257" w:type="dxa"/>
            <w:tcBorders>
              <w:top w:val="single" w:sz="4" w:space="0" w:color="auto"/>
              <w:left w:val="single" w:sz="4" w:space="0" w:color="auto"/>
              <w:bottom w:val="single" w:sz="4" w:space="0" w:color="auto"/>
              <w:right w:val="single" w:sz="4" w:space="0" w:color="auto"/>
            </w:tcBorders>
            <w:hideMark/>
          </w:tcPr>
          <w:p w14:paraId="5013A1B6"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Standalone</w:t>
            </w:r>
          </w:p>
        </w:tc>
        <w:tc>
          <w:tcPr>
            <w:tcW w:w="3391" w:type="dxa"/>
            <w:tcBorders>
              <w:top w:val="single" w:sz="4" w:space="0" w:color="auto"/>
              <w:left w:val="single" w:sz="4" w:space="0" w:color="auto"/>
              <w:bottom w:val="single" w:sz="4" w:space="0" w:color="auto"/>
              <w:right w:val="single" w:sz="4" w:space="0" w:color="auto"/>
            </w:tcBorders>
          </w:tcPr>
          <w:p w14:paraId="1C2FAD98" w14:textId="77777777" w:rsidR="00A07F82" w:rsidRPr="003B3B49" w:rsidRDefault="00A07F82" w:rsidP="00194164">
            <w:pPr>
              <w:keepNext/>
              <w:keepLines/>
              <w:spacing w:after="0"/>
              <w:rPr>
                <w:rFonts w:ascii="Arial" w:hAnsi="Arial" w:cs="Arial"/>
                <w:sz w:val="18"/>
                <w:lang w:eastAsia="zh-CN"/>
              </w:rPr>
            </w:pPr>
          </w:p>
        </w:tc>
      </w:tr>
      <w:tr w:rsidR="00A07F82" w:rsidRPr="003B3B49" w14:paraId="22945EAA" w14:textId="77777777" w:rsidTr="00194164">
        <w:trPr>
          <w:cantSplit/>
          <w:trHeight w:val="430"/>
          <w:jc w:val="center"/>
        </w:trPr>
        <w:tc>
          <w:tcPr>
            <w:tcW w:w="2835" w:type="dxa"/>
            <w:gridSpan w:val="2"/>
            <w:tcBorders>
              <w:top w:val="single" w:sz="4" w:space="0" w:color="auto"/>
              <w:left w:val="single" w:sz="4" w:space="0" w:color="auto"/>
              <w:bottom w:val="single" w:sz="4" w:space="0" w:color="auto"/>
              <w:right w:val="single" w:sz="4" w:space="0" w:color="auto"/>
            </w:tcBorders>
            <w:hideMark/>
          </w:tcPr>
          <w:p w14:paraId="22F27DF7"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CP Length</w:t>
            </w:r>
          </w:p>
        </w:tc>
        <w:tc>
          <w:tcPr>
            <w:tcW w:w="988" w:type="dxa"/>
            <w:tcBorders>
              <w:top w:val="single" w:sz="4" w:space="0" w:color="auto"/>
              <w:left w:val="single" w:sz="4" w:space="0" w:color="auto"/>
              <w:bottom w:val="single" w:sz="4" w:space="0" w:color="auto"/>
              <w:right w:val="single" w:sz="4" w:space="0" w:color="auto"/>
            </w:tcBorders>
          </w:tcPr>
          <w:p w14:paraId="4BD74179" w14:textId="77777777" w:rsidR="00A07F82" w:rsidRPr="003B3B49" w:rsidRDefault="00A07F82" w:rsidP="00194164">
            <w:pPr>
              <w:keepNext/>
              <w:keepLines/>
              <w:spacing w:after="0"/>
              <w:jc w:val="center"/>
              <w:rPr>
                <w:rFonts w:ascii="Arial" w:hAnsi="Arial" w:cs="Arial"/>
                <w:sz w:val="18"/>
                <w:lang w:eastAsia="ja-JP"/>
              </w:rPr>
            </w:pPr>
          </w:p>
        </w:tc>
        <w:tc>
          <w:tcPr>
            <w:tcW w:w="2257" w:type="dxa"/>
            <w:tcBorders>
              <w:top w:val="single" w:sz="4" w:space="0" w:color="auto"/>
              <w:left w:val="single" w:sz="4" w:space="0" w:color="auto"/>
              <w:bottom w:val="single" w:sz="4" w:space="0" w:color="auto"/>
              <w:right w:val="single" w:sz="4" w:space="0" w:color="auto"/>
            </w:tcBorders>
            <w:hideMark/>
          </w:tcPr>
          <w:p w14:paraId="1BF7A982"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Normal</w:t>
            </w:r>
          </w:p>
        </w:tc>
        <w:tc>
          <w:tcPr>
            <w:tcW w:w="3391" w:type="dxa"/>
            <w:tcBorders>
              <w:top w:val="single" w:sz="4" w:space="0" w:color="auto"/>
              <w:left w:val="single" w:sz="4" w:space="0" w:color="auto"/>
              <w:bottom w:val="single" w:sz="4" w:space="0" w:color="auto"/>
              <w:right w:val="single" w:sz="4" w:space="0" w:color="auto"/>
            </w:tcBorders>
          </w:tcPr>
          <w:p w14:paraId="072E9EF2" w14:textId="77777777" w:rsidR="00A07F82" w:rsidRPr="003B3B49" w:rsidRDefault="00A07F82" w:rsidP="00194164">
            <w:pPr>
              <w:keepNext/>
              <w:keepLines/>
              <w:spacing w:after="0"/>
              <w:rPr>
                <w:rFonts w:ascii="Arial" w:hAnsi="Arial" w:cs="Arial"/>
                <w:sz w:val="18"/>
                <w:lang w:eastAsia="zh-CN"/>
              </w:rPr>
            </w:pPr>
          </w:p>
        </w:tc>
      </w:tr>
      <w:tr w:rsidR="00A07F82" w:rsidRPr="003B3B49" w14:paraId="67CC9387" w14:textId="77777777" w:rsidTr="00194164">
        <w:trPr>
          <w:cantSplit/>
          <w:trHeight w:val="430"/>
          <w:jc w:val="center"/>
        </w:trPr>
        <w:tc>
          <w:tcPr>
            <w:tcW w:w="1413" w:type="dxa"/>
            <w:vMerge w:val="restart"/>
            <w:tcBorders>
              <w:top w:val="single" w:sz="4" w:space="0" w:color="auto"/>
              <w:left w:val="single" w:sz="4" w:space="0" w:color="auto"/>
              <w:bottom w:val="single" w:sz="4" w:space="0" w:color="auto"/>
              <w:right w:val="single" w:sz="4" w:space="0" w:color="auto"/>
            </w:tcBorders>
            <w:vAlign w:val="center"/>
            <w:hideMark/>
          </w:tcPr>
          <w:p w14:paraId="310074CD"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Satellite information</w:t>
            </w:r>
          </w:p>
        </w:tc>
        <w:tc>
          <w:tcPr>
            <w:tcW w:w="1422" w:type="dxa"/>
            <w:tcBorders>
              <w:top w:val="single" w:sz="4" w:space="0" w:color="auto"/>
              <w:left w:val="single" w:sz="4" w:space="0" w:color="auto"/>
              <w:bottom w:val="single" w:sz="4" w:space="0" w:color="auto"/>
              <w:right w:val="single" w:sz="4" w:space="0" w:color="auto"/>
            </w:tcBorders>
            <w:vAlign w:val="center"/>
            <w:hideMark/>
          </w:tcPr>
          <w:p w14:paraId="798DBC87"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Config 1</w:t>
            </w:r>
          </w:p>
        </w:tc>
        <w:tc>
          <w:tcPr>
            <w:tcW w:w="988" w:type="dxa"/>
            <w:tcBorders>
              <w:top w:val="single" w:sz="4" w:space="0" w:color="auto"/>
              <w:left w:val="single" w:sz="4" w:space="0" w:color="auto"/>
              <w:bottom w:val="single" w:sz="4" w:space="0" w:color="auto"/>
              <w:right w:val="single" w:sz="4" w:space="0" w:color="auto"/>
            </w:tcBorders>
            <w:vAlign w:val="center"/>
          </w:tcPr>
          <w:p w14:paraId="4D868200" w14:textId="77777777" w:rsidR="00A07F82" w:rsidRPr="003B3B49" w:rsidRDefault="00A07F82" w:rsidP="00194164">
            <w:pPr>
              <w:keepNext/>
              <w:keepLines/>
              <w:spacing w:after="0"/>
              <w:jc w:val="center"/>
              <w:rPr>
                <w:rFonts w:ascii="Arial" w:hAnsi="Arial" w:cs="Arial"/>
                <w:sz w:val="18"/>
                <w:lang w:eastAsia="ja-JP"/>
              </w:rPr>
            </w:pPr>
          </w:p>
        </w:tc>
        <w:tc>
          <w:tcPr>
            <w:tcW w:w="2257" w:type="dxa"/>
            <w:tcBorders>
              <w:top w:val="single" w:sz="4" w:space="0" w:color="auto"/>
              <w:left w:val="single" w:sz="4" w:space="0" w:color="auto"/>
              <w:bottom w:val="single" w:sz="4" w:space="0" w:color="auto"/>
              <w:right w:val="single" w:sz="4" w:space="0" w:color="auto"/>
            </w:tcBorders>
            <w:vAlign w:val="center"/>
            <w:hideMark/>
          </w:tcPr>
          <w:p w14:paraId="3C3616B0"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SCC.1</w:t>
            </w:r>
          </w:p>
        </w:tc>
        <w:tc>
          <w:tcPr>
            <w:tcW w:w="3391" w:type="dxa"/>
            <w:tcBorders>
              <w:top w:val="single" w:sz="4" w:space="0" w:color="auto"/>
              <w:left w:val="single" w:sz="4" w:space="0" w:color="auto"/>
              <w:bottom w:val="single" w:sz="4" w:space="0" w:color="auto"/>
              <w:right w:val="single" w:sz="4" w:space="0" w:color="auto"/>
            </w:tcBorders>
            <w:vAlign w:val="center"/>
          </w:tcPr>
          <w:p w14:paraId="02112BDE" w14:textId="77777777" w:rsidR="00A07F82" w:rsidRPr="003B3B49" w:rsidRDefault="00A07F82" w:rsidP="00194164">
            <w:pPr>
              <w:keepNext/>
              <w:keepLines/>
              <w:spacing w:after="0"/>
              <w:rPr>
                <w:rFonts w:ascii="Arial" w:hAnsi="Arial" w:cs="Arial"/>
                <w:sz w:val="18"/>
                <w:lang w:eastAsia="zh-CN"/>
              </w:rPr>
            </w:pPr>
            <w:r w:rsidRPr="003B3B49">
              <w:rPr>
                <w:rFonts w:ascii="Arial" w:hAnsi="Arial"/>
                <w:sz w:val="18"/>
              </w:rPr>
              <w:t>GSO</w:t>
            </w:r>
          </w:p>
        </w:tc>
      </w:tr>
      <w:tr w:rsidR="00A07F82" w:rsidRPr="003B3B49" w14:paraId="6C36093C" w14:textId="77777777" w:rsidTr="00194164">
        <w:trPr>
          <w:cantSplit/>
          <w:trHeight w:val="430"/>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2E447E82" w14:textId="77777777" w:rsidR="00A07F82" w:rsidRPr="003B3B49" w:rsidRDefault="00A07F82" w:rsidP="00194164">
            <w:pPr>
              <w:spacing w:after="0"/>
              <w:rPr>
                <w:rFonts w:ascii="Arial" w:hAnsi="Arial" w:cs="Arial"/>
                <w:sz w:val="18"/>
                <w:lang w:eastAsia="zh-CN"/>
              </w:rPr>
            </w:pPr>
          </w:p>
        </w:tc>
        <w:tc>
          <w:tcPr>
            <w:tcW w:w="1422" w:type="dxa"/>
            <w:tcBorders>
              <w:top w:val="single" w:sz="4" w:space="0" w:color="auto"/>
              <w:left w:val="single" w:sz="4" w:space="0" w:color="auto"/>
              <w:bottom w:val="single" w:sz="4" w:space="0" w:color="auto"/>
              <w:right w:val="single" w:sz="4" w:space="0" w:color="auto"/>
            </w:tcBorders>
            <w:vAlign w:val="center"/>
            <w:hideMark/>
          </w:tcPr>
          <w:p w14:paraId="14B61141"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Config 2</w:t>
            </w:r>
          </w:p>
        </w:tc>
        <w:tc>
          <w:tcPr>
            <w:tcW w:w="988" w:type="dxa"/>
            <w:tcBorders>
              <w:top w:val="single" w:sz="4" w:space="0" w:color="auto"/>
              <w:left w:val="single" w:sz="4" w:space="0" w:color="auto"/>
              <w:bottom w:val="single" w:sz="4" w:space="0" w:color="auto"/>
              <w:right w:val="single" w:sz="4" w:space="0" w:color="auto"/>
            </w:tcBorders>
            <w:vAlign w:val="center"/>
          </w:tcPr>
          <w:p w14:paraId="27C09DCB" w14:textId="77777777" w:rsidR="00A07F82" w:rsidRPr="003B3B49" w:rsidRDefault="00A07F82" w:rsidP="00194164">
            <w:pPr>
              <w:keepNext/>
              <w:keepLines/>
              <w:spacing w:after="0"/>
              <w:jc w:val="center"/>
              <w:rPr>
                <w:rFonts w:ascii="Arial" w:hAnsi="Arial" w:cs="Arial"/>
                <w:sz w:val="18"/>
                <w:lang w:eastAsia="ja-JP"/>
              </w:rPr>
            </w:pPr>
          </w:p>
        </w:tc>
        <w:tc>
          <w:tcPr>
            <w:tcW w:w="2257" w:type="dxa"/>
            <w:tcBorders>
              <w:top w:val="single" w:sz="4" w:space="0" w:color="auto"/>
              <w:left w:val="single" w:sz="4" w:space="0" w:color="auto"/>
              <w:bottom w:val="single" w:sz="4" w:space="0" w:color="auto"/>
              <w:right w:val="single" w:sz="4" w:space="0" w:color="auto"/>
            </w:tcBorders>
            <w:vAlign w:val="center"/>
            <w:hideMark/>
          </w:tcPr>
          <w:p w14:paraId="23722A8C"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SCC.2</w:t>
            </w:r>
          </w:p>
        </w:tc>
        <w:tc>
          <w:tcPr>
            <w:tcW w:w="3391" w:type="dxa"/>
            <w:tcBorders>
              <w:top w:val="single" w:sz="4" w:space="0" w:color="auto"/>
              <w:left w:val="single" w:sz="4" w:space="0" w:color="auto"/>
              <w:bottom w:val="single" w:sz="4" w:space="0" w:color="auto"/>
              <w:right w:val="single" w:sz="4" w:space="0" w:color="auto"/>
            </w:tcBorders>
            <w:vAlign w:val="center"/>
          </w:tcPr>
          <w:p w14:paraId="6DD7005E" w14:textId="77777777" w:rsidR="00A07F82" w:rsidRPr="003B3B49" w:rsidRDefault="00A07F82" w:rsidP="00194164">
            <w:pPr>
              <w:keepNext/>
              <w:keepLines/>
              <w:spacing w:after="0"/>
              <w:rPr>
                <w:rFonts w:ascii="Arial" w:hAnsi="Arial" w:cs="Arial"/>
                <w:sz w:val="18"/>
                <w:lang w:eastAsia="zh-CN"/>
              </w:rPr>
            </w:pPr>
            <w:r w:rsidRPr="003B3B49">
              <w:rPr>
                <w:rFonts w:ascii="Arial" w:hAnsi="Arial"/>
                <w:sz w:val="18"/>
              </w:rPr>
              <w:t>NGSO</w:t>
            </w:r>
          </w:p>
        </w:tc>
      </w:tr>
      <w:tr w:rsidR="00A07F82" w:rsidRPr="003B3B49" w14:paraId="42AFBBCB" w14:textId="77777777" w:rsidTr="00194164">
        <w:trPr>
          <w:cantSplit/>
          <w:trHeight w:val="430"/>
          <w:jc w:val="center"/>
        </w:trPr>
        <w:tc>
          <w:tcPr>
            <w:tcW w:w="2835" w:type="dxa"/>
            <w:gridSpan w:val="2"/>
            <w:tcBorders>
              <w:top w:val="single" w:sz="4" w:space="0" w:color="auto"/>
              <w:left w:val="single" w:sz="4" w:space="0" w:color="auto"/>
              <w:bottom w:val="single" w:sz="4" w:space="0" w:color="auto"/>
              <w:right w:val="single" w:sz="4" w:space="0" w:color="auto"/>
            </w:tcBorders>
            <w:hideMark/>
          </w:tcPr>
          <w:p w14:paraId="700D42FF"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Timing Advance Command (</w:t>
            </w:r>
            <w:r w:rsidRPr="003B3B49">
              <w:rPr>
                <w:rFonts w:ascii="Arial" w:hAnsi="Arial" w:cs="Arial"/>
                <w:i/>
                <w:sz w:val="18"/>
                <w:lang w:eastAsia="ja-JP"/>
              </w:rPr>
              <w:t>T</w:t>
            </w:r>
            <w:r w:rsidRPr="003B3B49">
              <w:rPr>
                <w:rFonts w:ascii="Arial" w:hAnsi="Arial" w:cs="Arial"/>
                <w:i/>
                <w:sz w:val="18"/>
                <w:vertAlign w:val="subscript"/>
                <w:lang w:eastAsia="ja-JP"/>
              </w:rPr>
              <w:t>A</w:t>
            </w:r>
            <w:r w:rsidRPr="003B3B49">
              <w:rPr>
                <w:rFonts w:ascii="Arial" w:hAnsi="Arial" w:cs="v3.7.0"/>
                <w:sz w:val="18"/>
                <w:lang w:eastAsia="ja-JP"/>
              </w:rPr>
              <w:t>) value during T1</w:t>
            </w:r>
          </w:p>
        </w:tc>
        <w:tc>
          <w:tcPr>
            <w:tcW w:w="988" w:type="dxa"/>
            <w:tcBorders>
              <w:top w:val="single" w:sz="4" w:space="0" w:color="auto"/>
              <w:left w:val="single" w:sz="4" w:space="0" w:color="auto"/>
              <w:bottom w:val="single" w:sz="4" w:space="0" w:color="auto"/>
              <w:right w:val="single" w:sz="4" w:space="0" w:color="auto"/>
            </w:tcBorders>
          </w:tcPr>
          <w:p w14:paraId="47D028BF" w14:textId="77777777" w:rsidR="00A07F82" w:rsidRPr="003B3B49" w:rsidRDefault="00A07F82" w:rsidP="00194164">
            <w:pPr>
              <w:keepNext/>
              <w:keepLines/>
              <w:spacing w:after="0"/>
              <w:jc w:val="center"/>
              <w:rPr>
                <w:rFonts w:ascii="Arial" w:hAnsi="Arial" w:cs="Arial"/>
                <w:sz w:val="18"/>
                <w:lang w:eastAsia="ja-JP"/>
              </w:rPr>
            </w:pPr>
          </w:p>
        </w:tc>
        <w:tc>
          <w:tcPr>
            <w:tcW w:w="2257" w:type="dxa"/>
            <w:tcBorders>
              <w:top w:val="single" w:sz="4" w:space="0" w:color="auto"/>
              <w:left w:val="single" w:sz="4" w:space="0" w:color="auto"/>
              <w:bottom w:val="single" w:sz="4" w:space="0" w:color="auto"/>
              <w:right w:val="single" w:sz="4" w:space="0" w:color="auto"/>
            </w:tcBorders>
            <w:hideMark/>
          </w:tcPr>
          <w:p w14:paraId="17B807D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31</w:t>
            </w:r>
          </w:p>
        </w:tc>
        <w:tc>
          <w:tcPr>
            <w:tcW w:w="3391" w:type="dxa"/>
            <w:tcBorders>
              <w:top w:val="single" w:sz="4" w:space="0" w:color="auto"/>
              <w:left w:val="single" w:sz="4" w:space="0" w:color="auto"/>
              <w:bottom w:val="single" w:sz="4" w:space="0" w:color="auto"/>
              <w:right w:val="single" w:sz="4" w:space="0" w:color="auto"/>
            </w:tcBorders>
            <w:hideMark/>
          </w:tcPr>
          <w:p w14:paraId="0A10D45D"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i/>
                <w:sz w:val="18"/>
                <w:lang w:eastAsia="ja-JP"/>
              </w:rPr>
              <w:t>N</w:t>
            </w:r>
            <w:r w:rsidRPr="003B3B49">
              <w:rPr>
                <w:rFonts w:ascii="Arial" w:hAnsi="Arial" w:cs="v3.7.0"/>
                <w:i/>
                <w:sz w:val="18"/>
                <w:vertAlign w:val="subscript"/>
                <w:lang w:eastAsia="ja-JP"/>
              </w:rPr>
              <w:t xml:space="preserve">TA </w:t>
            </w:r>
            <w:r w:rsidRPr="003B3B49">
              <w:rPr>
                <w:rFonts w:ascii="Arial" w:hAnsi="Arial" w:cs="v3.7.0"/>
                <w:sz w:val="18"/>
                <w:lang w:eastAsia="ja-JP"/>
              </w:rPr>
              <w:t>= 0 for the purpose of establishing a reference value from which the timing advance adjustment accuracy can be measured during T2</w:t>
            </w:r>
          </w:p>
        </w:tc>
      </w:tr>
      <w:tr w:rsidR="00A07F82" w:rsidRPr="003B3B49" w14:paraId="371313C1" w14:textId="77777777" w:rsidTr="00194164">
        <w:trPr>
          <w:cantSplit/>
          <w:jc w:val="center"/>
        </w:trPr>
        <w:tc>
          <w:tcPr>
            <w:tcW w:w="2835" w:type="dxa"/>
            <w:gridSpan w:val="2"/>
            <w:tcBorders>
              <w:top w:val="single" w:sz="4" w:space="0" w:color="auto"/>
              <w:left w:val="single" w:sz="4" w:space="0" w:color="auto"/>
              <w:bottom w:val="single" w:sz="4" w:space="0" w:color="auto"/>
              <w:right w:val="single" w:sz="4" w:space="0" w:color="auto"/>
            </w:tcBorders>
            <w:hideMark/>
          </w:tcPr>
          <w:p w14:paraId="6AC42393"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Timing Advance Command (</w:t>
            </w:r>
            <w:r w:rsidRPr="003B3B49">
              <w:rPr>
                <w:rFonts w:ascii="Arial" w:hAnsi="Arial" w:cs="Arial"/>
                <w:i/>
                <w:sz w:val="18"/>
                <w:lang w:eastAsia="ja-JP"/>
              </w:rPr>
              <w:t>T</w:t>
            </w:r>
            <w:r w:rsidRPr="003B3B49">
              <w:rPr>
                <w:rFonts w:ascii="Arial" w:hAnsi="Arial" w:cs="Arial"/>
                <w:i/>
                <w:sz w:val="18"/>
                <w:vertAlign w:val="subscript"/>
                <w:lang w:eastAsia="ja-JP"/>
              </w:rPr>
              <w:t>A</w:t>
            </w:r>
            <w:r w:rsidRPr="003B3B49">
              <w:rPr>
                <w:rFonts w:ascii="Arial" w:hAnsi="Arial" w:cs="v3.7.0"/>
                <w:sz w:val="18"/>
                <w:lang w:eastAsia="ja-JP"/>
              </w:rPr>
              <w:t>) value during T2</w:t>
            </w:r>
          </w:p>
        </w:tc>
        <w:tc>
          <w:tcPr>
            <w:tcW w:w="988" w:type="dxa"/>
            <w:tcBorders>
              <w:top w:val="single" w:sz="4" w:space="0" w:color="auto"/>
              <w:left w:val="single" w:sz="4" w:space="0" w:color="auto"/>
              <w:bottom w:val="single" w:sz="4" w:space="0" w:color="auto"/>
              <w:right w:val="single" w:sz="4" w:space="0" w:color="auto"/>
            </w:tcBorders>
          </w:tcPr>
          <w:p w14:paraId="0195AD86" w14:textId="77777777" w:rsidR="00A07F82" w:rsidRPr="003B3B49" w:rsidRDefault="00A07F82" w:rsidP="00194164">
            <w:pPr>
              <w:keepNext/>
              <w:keepLines/>
              <w:spacing w:after="0"/>
              <w:jc w:val="center"/>
              <w:rPr>
                <w:rFonts w:ascii="Arial" w:hAnsi="Arial" w:cs="Arial"/>
                <w:sz w:val="18"/>
                <w:lang w:eastAsia="ja-JP"/>
              </w:rPr>
            </w:pPr>
          </w:p>
        </w:tc>
        <w:tc>
          <w:tcPr>
            <w:tcW w:w="2257" w:type="dxa"/>
            <w:tcBorders>
              <w:top w:val="single" w:sz="4" w:space="0" w:color="auto"/>
              <w:left w:val="single" w:sz="4" w:space="0" w:color="auto"/>
              <w:bottom w:val="single" w:sz="4" w:space="0" w:color="auto"/>
              <w:right w:val="single" w:sz="4" w:space="0" w:color="auto"/>
            </w:tcBorders>
            <w:hideMark/>
          </w:tcPr>
          <w:p w14:paraId="662EAF8A"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39</w:t>
            </w:r>
          </w:p>
        </w:tc>
        <w:tc>
          <w:tcPr>
            <w:tcW w:w="3391" w:type="dxa"/>
            <w:tcBorders>
              <w:top w:val="single" w:sz="4" w:space="0" w:color="auto"/>
              <w:left w:val="single" w:sz="4" w:space="0" w:color="auto"/>
              <w:bottom w:val="single" w:sz="4" w:space="0" w:color="auto"/>
              <w:right w:val="single" w:sz="4" w:space="0" w:color="auto"/>
            </w:tcBorders>
            <w:hideMark/>
          </w:tcPr>
          <w:p w14:paraId="28113460"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i/>
                <w:sz w:val="18"/>
                <w:lang w:eastAsia="ja-JP"/>
              </w:rPr>
              <w:t>N</w:t>
            </w:r>
            <w:r w:rsidRPr="003B3B49">
              <w:rPr>
                <w:rFonts w:ascii="Arial" w:hAnsi="Arial" w:cs="v3.7.0"/>
                <w:i/>
                <w:sz w:val="18"/>
                <w:vertAlign w:val="subscript"/>
                <w:lang w:eastAsia="ja-JP"/>
              </w:rPr>
              <w:t xml:space="preserve">TA </w:t>
            </w:r>
            <w:r w:rsidRPr="003B3B49">
              <w:rPr>
                <w:rFonts w:ascii="Arial" w:hAnsi="Arial" w:cs="v3.7.0"/>
                <w:sz w:val="18"/>
                <w:lang w:eastAsia="ja-JP"/>
              </w:rPr>
              <w:t>= 128</w:t>
            </w:r>
          </w:p>
        </w:tc>
      </w:tr>
      <w:tr w:rsidR="00A07F82" w:rsidRPr="003B3B49" w14:paraId="3D530F65" w14:textId="77777777" w:rsidTr="00194164">
        <w:trPr>
          <w:cantSplit/>
          <w:trHeight w:val="197"/>
          <w:jc w:val="center"/>
        </w:trPr>
        <w:tc>
          <w:tcPr>
            <w:tcW w:w="1413" w:type="dxa"/>
            <w:vMerge w:val="restart"/>
            <w:tcBorders>
              <w:top w:val="single" w:sz="4" w:space="0" w:color="auto"/>
              <w:left w:val="single" w:sz="4" w:space="0" w:color="auto"/>
              <w:bottom w:val="single" w:sz="4" w:space="0" w:color="auto"/>
              <w:right w:val="single" w:sz="4" w:space="0" w:color="auto"/>
            </w:tcBorders>
            <w:hideMark/>
          </w:tcPr>
          <w:p w14:paraId="71E99486"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Number of repetitons</w:t>
            </w:r>
          </w:p>
        </w:tc>
        <w:tc>
          <w:tcPr>
            <w:tcW w:w="1422" w:type="dxa"/>
            <w:tcBorders>
              <w:top w:val="single" w:sz="4" w:space="0" w:color="auto"/>
              <w:left w:val="single" w:sz="4" w:space="0" w:color="auto"/>
              <w:bottom w:val="single" w:sz="4" w:space="0" w:color="auto"/>
              <w:right w:val="single" w:sz="4" w:space="0" w:color="auto"/>
            </w:tcBorders>
            <w:hideMark/>
          </w:tcPr>
          <w:p w14:paraId="28F3C879"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NPDCCH</w:t>
            </w:r>
          </w:p>
        </w:tc>
        <w:tc>
          <w:tcPr>
            <w:tcW w:w="988" w:type="dxa"/>
            <w:tcBorders>
              <w:top w:val="single" w:sz="4" w:space="0" w:color="auto"/>
              <w:left w:val="single" w:sz="4" w:space="0" w:color="auto"/>
              <w:bottom w:val="single" w:sz="4" w:space="0" w:color="auto"/>
              <w:right w:val="single" w:sz="4" w:space="0" w:color="auto"/>
            </w:tcBorders>
          </w:tcPr>
          <w:p w14:paraId="2B5EA419" w14:textId="77777777" w:rsidR="00A07F82" w:rsidRPr="003B3B49" w:rsidRDefault="00A07F82" w:rsidP="00194164">
            <w:pPr>
              <w:keepNext/>
              <w:keepLines/>
              <w:spacing w:after="0"/>
              <w:jc w:val="center"/>
              <w:rPr>
                <w:rFonts w:ascii="Arial" w:hAnsi="Arial" w:cs="Arial"/>
                <w:sz w:val="18"/>
                <w:lang w:eastAsia="ja-JP"/>
              </w:rPr>
            </w:pPr>
          </w:p>
        </w:tc>
        <w:tc>
          <w:tcPr>
            <w:tcW w:w="2257" w:type="dxa"/>
            <w:tcBorders>
              <w:top w:val="single" w:sz="4" w:space="0" w:color="auto"/>
              <w:left w:val="single" w:sz="4" w:space="0" w:color="auto"/>
              <w:bottom w:val="single" w:sz="4" w:space="0" w:color="auto"/>
              <w:right w:val="single" w:sz="4" w:space="0" w:color="auto"/>
            </w:tcBorders>
            <w:hideMark/>
          </w:tcPr>
          <w:p w14:paraId="68CA1A43" w14:textId="77777777" w:rsidR="00A07F82" w:rsidRPr="003B3B49" w:rsidRDefault="00A07F82" w:rsidP="00194164">
            <w:pPr>
              <w:keepNext/>
              <w:keepLines/>
              <w:spacing w:after="0"/>
              <w:jc w:val="center"/>
              <w:rPr>
                <w:rFonts w:ascii="Arial" w:hAnsi="Arial" w:cs="v3.7.0"/>
                <w:sz w:val="18"/>
                <w:lang w:eastAsia="ja-JP"/>
              </w:rPr>
            </w:pPr>
            <w:r w:rsidRPr="003B3B49">
              <w:rPr>
                <w:rFonts w:ascii="Arial" w:hAnsi="Arial" w:cs="v3.7.0"/>
                <w:sz w:val="18"/>
                <w:lang w:eastAsia="ja-JP"/>
              </w:rPr>
              <w:t>128</w:t>
            </w:r>
          </w:p>
        </w:tc>
        <w:tc>
          <w:tcPr>
            <w:tcW w:w="3391" w:type="dxa"/>
            <w:tcBorders>
              <w:top w:val="single" w:sz="4" w:space="0" w:color="auto"/>
              <w:left w:val="single" w:sz="4" w:space="0" w:color="auto"/>
              <w:bottom w:val="single" w:sz="4" w:space="0" w:color="auto"/>
              <w:right w:val="single" w:sz="4" w:space="0" w:color="auto"/>
            </w:tcBorders>
          </w:tcPr>
          <w:p w14:paraId="2C5E6B9C" w14:textId="77777777" w:rsidR="00A07F82" w:rsidRPr="003B3B49" w:rsidRDefault="00A07F82" w:rsidP="00194164">
            <w:pPr>
              <w:keepNext/>
              <w:keepLines/>
              <w:spacing w:after="0"/>
              <w:rPr>
                <w:rFonts w:ascii="Arial" w:hAnsi="Arial" w:cs="Arial"/>
                <w:sz w:val="18"/>
                <w:lang w:eastAsia="ja-JP"/>
              </w:rPr>
            </w:pPr>
          </w:p>
        </w:tc>
      </w:tr>
      <w:tr w:rsidR="00A07F82" w:rsidRPr="003B3B49" w14:paraId="6AC8A12F" w14:textId="77777777" w:rsidTr="00194164">
        <w:trPr>
          <w:cantSplit/>
          <w:trHeight w:val="197"/>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368279B9" w14:textId="77777777" w:rsidR="00A07F82" w:rsidRPr="003B3B49" w:rsidRDefault="00A07F82" w:rsidP="00194164">
            <w:pPr>
              <w:spacing w:after="0"/>
              <w:rPr>
                <w:rFonts w:ascii="Arial" w:hAnsi="Arial" w:cs="v3.7.0"/>
                <w:sz w:val="18"/>
                <w:lang w:eastAsia="ja-JP"/>
              </w:rPr>
            </w:pPr>
          </w:p>
        </w:tc>
        <w:tc>
          <w:tcPr>
            <w:tcW w:w="1422" w:type="dxa"/>
            <w:tcBorders>
              <w:top w:val="single" w:sz="4" w:space="0" w:color="auto"/>
              <w:left w:val="single" w:sz="4" w:space="0" w:color="auto"/>
              <w:bottom w:val="single" w:sz="4" w:space="0" w:color="auto"/>
              <w:right w:val="single" w:sz="4" w:space="0" w:color="auto"/>
            </w:tcBorders>
            <w:hideMark/>
          </w:tcPr>
          <w:p w14:paraId="4684747D"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NPDSCH</w:t>
            </w:r>
          </w:p>
        </w:tc>
        <w:tc>
          <w:tcPr>
            <w:tcW w:w="988" w:type="dxa"/>
            <w:tcBorders>
              <w:top w:val="single" w:sz="4" w:space="0" w:color="auto"/>
              <w:left w:val="single" w:sz="4" w:space="0" w:color="auto"/>
              <w:bottom w:val="single" w:sz="4" w:space="0" w:color="auto"/>
              <w:right w:val="single" w:sz="4" w:space="0" w:color="auto"/>
            </w:tcBorders>
          </w:tcPr>
          <w:p w14:paraId="6275C7C9" w14:textId="77777777" w:rsidR="00A07F82" w:rsidRPr="003B3B49" w:rsidRDefault="00A07F82" w:rsidP="00194164">
            <w:pPr>
              <w:keepNext/>
              <w:keepLines/>
              <w:spacing w:after="0"/>
              <w:jc w:val="center"/>
              <w:rPr>
                <w:rFonts w:ascii="Arial" w:hAnsi="Arial" w:cs="Arial"/>
                <w:sz w:val="18"/>
                <w:lang w:eastAsia="ja-JP"/>
              </w:rPr>
            </w:pPr>
          </w:p>
        </w:tc>
        <w:tc>
          <w:tcPr>
            <w:tcW w:w="2257" w:type="dxa"/>
            <w:tcBorders>
              <w:top w:val="single" w:sz="4" w:space="0" w:color="auto"/>
              <w:left w:val="single" w:sz="4" w:space="0" w:color="auto"/>
              <w:bottom w:val="single" w:sz="4" w:space="0" w:color="auto"/>
              <w:right w:val="single" w:sz="4" w:space="0" w:color="auto"/>
            </w:tcBorders>
            <w:hideMark/>
          </w:tcPr>
          <w:p w14:paraId="5B7E44D5" w14:textId="77777777" w:rsidR="00A07F82" w:rsidRPr="003B3B49" w:rsidRDefault="00A07F82" w:rsidP="00194164">
            <w:pPr>
              <w:keepNext/>
              <w:keepLines/>
              <w:spacing w:after="0"/>
              <w:jc w:val="center"/>
              <w:rPr>
                <w:rFonts w:ascii="Arial" w:hAnsi="Arial" w:cs="v3.7.0"/>
                <w:sz w:val="18"/>
                <w:lang w:eastAsia="ja-JP"/>
              </w:rPr>
            </w:pPr>
            <w:r w:rsidRPr="003B3B49">
              <w:rPr>
                <w:rFonts w:ascii="Arial" w:hAnsi="Arial" w:cs="v3.7.0"/>
                <w:sz w:val="18"/>
                <w:lang w:eastAsia="ja-JP"/>
              </w:rPr>
              <w:t>128</w:t>
            </w:r>
          </w:p>
        </w:tc>
        <w:tc>
          <w:tcPr>
            <w:tcW w:w="3391" w:type="dxa"/>
            <w:tcBorders>
              <w:top w:val="single" w:sz="4" w:space="0" w:color="auto"/>
              <w:left w:val="single" w:sz="4" w:space="0" w:color="auto"/>
              <w:bottom w:val="single" w:sz="4" w:space="0" w:color="auto"/>
              <w:right w:val="single" w:sz="4" w:space="0" w:color="auto"/>
            </w:tcBorders>
          </w:tcPr>
          <w:p w14:paraId="16237EEA" w14:textId="77777777" w:rsidR="00A07F82" w:rsidRPr="003B3B49" w:rsidRDefault="00A07F82" w:rsidP="00194164">
            <w:pPr>
              <w:keepNext/>
              <w:keepLines/>
              <w:spacing w:after="0"/>
              <w:rPr>
                <w:rFonts w:ascii="Arial" w:hAnsi="Arial" w:cs="Arial"/>
                <w:sz w:val="18"/>
                <w:lang w:eastAsia="ja-JP"/>
              </w:rPr>
            </w:pPr>
          </w:p>
        </w:tc>
      </w:tr>
      <w:tr w:rsidR="00A07F82" w:rsidRPr="003B3B49" w14:paraId="008C7479" w14:textId="77777777" w:rsidTr="00194164">
        <w:trPr>
          <w:cantSplit/>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2DDC8189" w14:textId="77777777" w:rsidR="00A07F82" w:rsidRPr="003B3B49" w:rsidRDefault="00A07F82" w:rsidP="00194164">
            <w:pPr>
              <w:spacing w:after="0"/>
              <w:rPr>
                <w:rFonts w:ascii="Arial" w:hAnsi="Arial" w:cs="v3.7.0"/>
                <w:sz w:val="18"/>
                <w:lang w:eastAsia="ja-JP"/>
              </w:rPr>
            </w:pPr>
          </w:p>
        </w:tc>
        <w:tc>
          <w:tcPr>
            <w:tcW w:w="1422" w:type="dxa"/>
            <w:tcBorders>
              <w:top w:val="single" w:sz="4" w:space="0" w:color="auto"/>
              <w:left w:val="single" w:sz="4" w:space="0" w:color="auto"/>
              <w:bottom w:val="single" w:sz="4" w:space="0" w:color="auto"/>
              <w:right w:val="single" w:sz="4" w:space="0" w:color="auto"/>
            </w:tcBorders>
            <w:hideMark/>
          </w:tcPr>
          <w:p w14:paraId="7F62292D"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NPUSCH</w:t>
            </w:r>
          </w:p>
        </w:tc>
        <w:tc>
          <w:tcPr>
            <w:tcW w:w="988" w:type="dxa"/>
            <w:tcBorders>
              <w:top w:val="single" w:sz="4" w:space="0" w:color="auto"/>
              <w:left w:val="single" w:sz="4" w:space="0" w:color="auto"/>
              <w:bottom w:val="single" w:sz="4" w:space="0" w:color="auto"/>
              <w:right w:val="single" w:sz="4" w:space="0" w:color="auto"/>
            </w:tcBorders>
          </w:tcPr>
          <w:p w14:paraId="73D29D54" w14:textId="77777777" w:rsidR="00A07F82" w:rsidRPr="003B3B49" w:rsidRDefault="00A07F82" w:rsidP="00194164">
            <w:pPr>
              <w:keepNext/>
              <w:keepLines/>
              <w:spacing w:after="0"/>
              <w:jc w:val="center"/>
              <w:rPr>
                <w:rFonts w:ascii="Arial" w:hAnsi="Arial" w:cs="Arial"/>
                <w:sz w:val="18"/>
                <w:lang w:eastAsia="ja-JP"/>
              </w:rPr>
            </w:pPr>
          </w:p>
        </w:tc>
        <w:tc>
          <w:tcPr>
            <w:tcW w:w="2257" w:type="dxa"/>
            <w:tcBorders>
              <w:top w:val="single" w:sz="4" w:space="0" w:color="auto"/>
              <w:left w:val="single" w:sz="4" w:space="0" w:color="auto"/>
              <w:bottom w:val="single" w:sz="4" w:space="0" w:color="auto"/>
              <w:right w:val="single" w:sz="4" w:space="0" w:color="auto"/>
            </w:tcBorders>
            <w:hideMark/>
          </w:tcPr>
          <w:p w14:paraId="71EA94A0" w14:textId="77777777" w:rsidR="00A07F82" w:rsidRPr="003B3B49" w:rsidRDefault="00A07F82" w:rsidP="00194164">
            <w:pPr>
              <w:keepNext/>
              <w:keepLines/>
              <w:spacing w:after="0"/>
              <w:jc w:val="center"/>
              <w:rPr>
                <w:rFonts w:ascii="Arial" w:hAnsi="Arial" w:cs="v3.7.0"/>
                <w:sz w:val="18"/>
                <w:lang w:eastAsia="ja-JP"/>
              </w:rPr>
            </w:pPr>
            <w:r w:rsidRPr="003B3B49">
              <w:rPr>
                <w:rFonts w:ascii="Arial" w:hAnsi="Arial" w:cs="v3.7.0"/>
                <w:sz w:val="18"/>
                <w:lang w:eastAsia="ja-JP"/>
              </w:rPr>
              <w:t>32</w:t>
            </w:r>
          </w:p>
        </w:tc>
        <w:tc>
          <w:tcPr>
            <w:tcW w:w="3391" w:type="dxa"/>
            <w:tcBorders>
              <w:top w:val="single" w:sz="4" w:space="0" w:color="auto"/>
              <w:left w:val="single" w:sz="4" w:space="0" w:color="auto"/>
              <w:bottom w:val="single" w:sz="4" w:space="0" w:color="auto"/>
              <w:right w:val="single" w:sz="4" w:space="0" w:color="auto"/>
            </w:tcBorders>
          </w:tcPr>
          <w:p w14:paraId="4F54BABB" w14:textId="77777777" w:rsidR="00A07F82" w:rsidRPr="003B3B49" w:rsidRDefault="00A07F82" w:rsidP="00194164">
            <w:pPr>
              <w:keepNext/>
              <w:keepLines/>
              <w:spacing w:after="0"/>
              <w:rPr>
                <w:rFonts w:ascii="Arial" w:hAnsi="Arial" w:cs="Arial"/>
                <w:sz w:val="18"/>
                <w:lang w:eastAsia="ja-JP"/>
              </w:rPr>
            </w:pPr>
          </w:p>
        </w:tc>
      </w:tr>
      <w:tr w:rsidR="00A07F82" w:rsidRPr="003B3B49" w14:paraId="6B1B2838" w14:textId="77777777" w:rsidTr="00194164">
        <w:trPr>
          <w:cantSplit/>
          <w:jc w:val="center"/>
        </w:trPr>
        <w:tc>
          <w:tcPr>
            <w:tcW w:w="2835" w:type="dxa"/>
            <w:gridSpan w:val="2"/>
            <w:tcBorders>
              <w:top w:val="single" w:sz="4" w:space="0" w:color="auto"/>
              <w:left w:val="single" w:sz="4" w:space="0" w:color="auto"/>
              <w:bottom w:val="single" w:sz="4" w:space="0" w:color="auto"/>
              <w:right w:val="single" w:sz="4" w:space="0" w:color="auto"/>
            </w:tcBorders>
            <w:hideMark/>
          </w:tcPr>
          <w:p w14:paraId="275D05F3"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DRX</w:t>
            </w:r>
          </w:p>
        </w:tc>
        <w:tc>
          <w:tcPr>
            <w:tcW w:w="988" w:type="dxa"/>
            <w:tcBorders>
              <w:top w:val="single" w:sz="4" w:space="0" w:color="auto"/>
              <w:left w:val="single" w:sz="4" w:space="0" w:color="auto"/>
              <w:bottom w:val="single" w:sz="4" w:space="0" w:color="auto"/>
              <w:right w:val="single" w:sz="4" w:space="0" w:color="auto"/>
            </w:tcBorders>
          </w:tcPr>
          <w:p w14:paraId="36B9F367" w14:textId="77777777" w:rsidR="00A07F82" w:rsidRPr="003B3B49" w:rsidRDefault="00A07F82" w:rsidP="00194164">
            <w:pPr>
              <w:keepNext/>
              <w:keepLines/>
              <w:spacing w:after="0"/>
              <w:jc w:val="center"/>
              <w:rPr>
                <w:rFonts w:ascii="Arial" w:hAnsi="Arial" w:cs="Arial"/>
                <w:sz w:val="18"/>
                <w:lang w:eastAsia="ja-JP"/>
              </w:rPr>
            </w:pPr>
          </w:p>
        </w:tc>
        <w:tc>
          <w:tcPr>
            <w:tcW w:w="2257" w:type="dxa"/>
            <w:tcBorders>
              <w:top w:val="single" w:sz="4" w:space="0" w:color="auto"/>
              <w:left w:val="single" w:sz="4" w:space="0" w:color="auto"/>
              <w:bottom w:val="single" w:sz="4" w:space="0" w:color="auto"/>
              <w:right w:val="single" w:sz="4" w:space="0" w:color="auto"/>
            </w:tcBorders>
            <w:hideMark/>
          </w:tcPr>
          <w:p w14:paraId="16BB774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OFF</w:t>
            </w:r>
          </w:p>
        </w:tc>
        <w:tc>
          <w:tcPr>
            <w:tcW w:w="3391" w:type="dxa"/>
            <w:tcBorders>
              <w:top w:val="single" w:sz="4" w:space="0" w:color="auto"/>
              <w:left w:val="single" w:sz="4" w:space="0" w:color="auto"/>
              <w:bottom w:val="single" w:sz="4" w:space="0" w:color="auto"/>
              <w:right w:val="single" w:sz="4" w:space="0" w:color="auto"/>
            </w:tcBorders>
          </w:tcPr>
          <w:p w14:paraId="30DB60BE" w14:textId="77777777" w:rsidR="00A07F82" w:rsidRPr="003B3B49" w:rsidRDefault="00A07F82" w:rsidP="00194164">
            <w:pPr>
              <w:keepNext/>
              <w:keepLines/>
              <w:spacing w:after="0"/>
              <w:rPr>
                <w:rFonts w:ascii="Arial" w:hAnsi="Arial" w:cs="Arial"/>
                <w:sz w:val="18"/>
                <w:lang w:eastAsia="ja-JP"/>
              </w:rPr>
            </w:pPr>
          </w:p>
        </w:tc>
      </w:tr>
      <w:tr w:rsidR="00A07F82" w:rsidRPr="003B3B49" w14:paraId="05613AE4" w14:textId="77777777" w:rsidTr="00194164">
        <w:trPr>
          <w:cantSplit/>
          <w:jc w:val="center"/>
        </w:trPr>
        <w:tc>
          <w:tcPr>
            <w:tcW w:w="2835" w:type="dxa"/>
            <w:gridSpan w:val="2"/>
            <w:tcBorders>
              <w:top w:val="single" w:sz="4" w:space="0" w:color="auto"/>
              <w:left w:val="single" w:sz="4" w:space="0" w:color="auto"/>
              <w:bottom w:val="single" w:sz="4" w:space="0" w:color="auto"/>
              <w:right w:val="single" w:sz="4" w:space="0" w:color="auto"/>
            </w:tcBorders>
            <w:hideMark/>
          </w:tcPr>
          <w:p w14:paraId="0BE2EC53"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T1</w:t>
            </w:r>
          </w:p>
        </w:tc>
        <w:tc>
          <w:tcPr>
            <w:tcW w:w="988" w:type="dxa"/>
            <w:tcBorders>
              <w:top w:val="single" w:sz="4" w:space="0" w:color="auto"/>
              <w:left w:val="single" w:sz="4" w:space="0" w:color="auto"/>
              <w:bottom w:val="single" w:sz="4" w:space="0" w:color="auto"/>
              <w:right w:val="single" w:sz="4" w:space="0" w:color="auto"/>
            </w:tcBorders>
            <w:hideMark/>
          </w:tcPr>
          <w:p w14:paraId="1B90E8E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s</w:t>
            </w:r>
          </w:p>
        </w:tc>
        <w:tc>
          <w:tcPr>
            <w:tcW w:w="2257" w:type="dxa"/>
            <w:tcBorders>
              <w:top w:val="single" w:sz="4" w:space="0" w:color="auto"/>
              <w:left w:val="single" w:sz="4" w:space="0" w:color="auto"/>
              <w:bottom w:val="single" w:sz="4" w:space="0" w:color="auto"/>
              <w:right w:val="single" w:sz="4" w:space="0" w:color="auto"/>
            </w:tcBorders>
            <w:hideMark/>
          </w:tcPr>
          <w:p w14:paraId="2144652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5</w:t>
            </w:r>
          </w:p>
        </w:tc>
        <w:tc>
          <w:tcPr>
            <w:tcW w:w="3391" w:type="dxa"/>
            <w:tcBorders>
              <w:top w:val="single" w:sz="4" w:space="0" w:color="auto"/>
              <w:left w:val="single" w:sz="4" w:space="0" w:color="auto"/>
              <w:bottom w:val="single" w:sz="4" w:space="0" w:color="auto"/>
              <w:right w:val="single" w:sz="4" w:space="0" w:color="auto"/>
            </w:tcBorders>
          </w:tcPr>
          <w:p w14:paraId="57E849BA" w14:textId="77777777" w:rsidR="00A07F82" w:rsidRPr="003B3B49" w:rsidRDefault="00A07F82" w:rsidP="00194164">
            <w:pPr>
              <w:keepNext/>
              <w:keepLines/>
              <w:spacing w:after="0"/>
              <w:rPr>
                <w:rFonts w:ascii="Arial" w:hAnsi="Arial" w:cs="Arial"/>
                <w:sz w:val="18"/>
                <w:lang w:eastAsia="ja-JP"/>
              </w:rPr>
            </w:pPr>
          </w:p>
        </w:tc>
      </w:tr>
      <w:tr w:rsidR="00A07F82" w:rsidRPr="003B3B49" w14:paraId="685C6363" w14:textId="77777777" w:rsidTr="00194164">
        <w:trPr>
          <w:cantSplit/>
          <w:jc w:val="center"/>
        </w:trPr>
        <w:tc>
          <w:tcPr>
            <w:tcW w:w="2835" w:type="dxa"/>
            <w:gridSpan w:val="2"/>
            <w:tcBorders>
              <w:top w:val="single" w:sz="4" w:space="0" w:color="auto"/>
              <w:left w:val="single" w:sz="4" w:space="0" w:color="auto"/>
              <w:bottom w:val="single" w:sz="4" w:space="0" w:color="auto"/>
              <w:right w:val="single" w:sz="4" w:space="0" w:color="auto"/>
            </w:tcBorders>
            <w:hideMark/>
          </w:tcPr>
          <w:p w14:paraId="7E1CF9E4"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T2</w:t>
            </w:r>
          </w:p>
        </w:tc>
        <w:tc>
          <w:tcPr>
            <w:tcW w:w="988" w:type="dxa"/>
            <w:tcBorders>
              <w:top w:val="single" w:sz="4" w:space="0" w:color="auto"/>
              <w:left w:val="single" w:sz="4" w:space="0" w:color="auto"/>
              <w:bottom w:val="single" w:sz="4" w:space="0" w:color="auto"/>
              <w:right w:val="single" w:sz="4" w:space="0" w:color="auto"/>
            </w:tcBorders>
            <w:hideMark/>
          </w:tcPr>
          <w:p w14:paraId="38ABA17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s</w:t>
            </w:r>
          </w:p>
        </w:tc>
        <w:tc>
          <w:tcPr>
            <w:tcW w:w="2257" w:type="dxa"/>
            <w:tcBorders>
              <w:top w:val="single" w:sz="4" w:space="0" w:color="auto"/>
              <w:left w:val="single" w:sz="4" w:space="0" w:color="auto"/>
              <w:bottom w:val="single" w:sz="4" w:space="0" w:color="auto"/>
              <w:right w:val="single" w:sz="4" w:space="0" w:color="auto"/>
            </w:tcBorders>
            <w:hideMark/>
          </w:tcPr>
          <w:p w14:paraId="2B5DC24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5</w:t>
            </w:r>
          </w:p>
        </w:tc>
        <w:tc>
          <w:tcPr>
            <w:tcW w:w="3391" w:type="dxa"/>
            <w:tcBorders>
              <w:top w:val="single" w:sz="4" w:space="0" w:color="auto"/>
              <w:left w:val="single" w:sz="4" w:space="0" w:color="auto"/>
              <w:bottom w:val="single" w:sz="4" w:space="0" w:color="auto"/>
              <w:right w:val="single" w:sz="4" w:space="0" w:color="auto"/>
            </w:tcBorders>
          </w:tcPr>
          <w:p w14:paraId="46F2B6D2" w14:textId="77777777" w:rsidR="00A07F82" w:rsidRPr="003B3B49" w:rsidRDefault="00A07F82" w:rsidP="00194164">
            <w:pPr>
              <w:keepNext/>
              <w:keepLines/>
              <w:spacing w:after="0"/>
              <w:rPr>
                <w:rFonts w:ascii="Arial" w:hAnsi="Arial" w:cs="Arial"/>
                <w:sz w:val="18"/>
                <w:lang w:eastAsia="ja-JP"/>
              </w:rPr>
            </w:pPr>
          </w:p>
        </w:tc>
      </w:tr>
    </w:tbl>
    <w:p w14:paraId="3B5DC9A5" w14:textId="77777777" w:rsidR="00A07F82" w:rsidRPr="003B3B49" w:rsidRDefault="00A07F82" w:rsidP="00A07F82">
      <w:pPr>
        <w:rPr>
          <w:lang w:eastAsia="ko-KR"/>
        </w:rPr>
      </w:pPr>
    </w:p>
    <w:p w14:paraId="180DA260" w14:textId="77777777" w:rsidR="00A07F82" w:rsidRPr="003B3B49" w:rsidRDefault="00A07F82" w:rsidP="00A07F82">
      <w:pPr>
        <w:pStyle w:val="H6"/>
        <w:rPr>
          <w:rFonts w:eastAsia="SimSun"/>
        </w:rPr>
      </w:pPr>
      <w:r w:rsidRPr="003B3B49">
        <w:rPr>
          <w:rFonts w:eastAsia="SimSun"/>
        </w:rPr>
        <w:t>13.4.2.2.4.2</w:t>
      </w:r>
      <w:r w:rsidRPr="003B3B49">
        <w:rPr>
          <w:rFonts w:eastAsia="SimSun"/>
        </w:rPr>
        <w:tab/>
        <w:t>Test procedure</w:t>
      </w:r>
    </w:p>
    <w:p w14:paraId="5E1AF1C6" w14:textId="77777777" w:rsidR="00A07F82" w:rsidRPr="003B3B49" w:rsidRDefault="00A07F82" w:rsidP="00A07F82">
      <w:r w:rsidRPr="003B3B49">
        <w:t>Prior to the start of the time duration T1, the UE shall be fully synchronized to Ncell 1. The UE is scheduled in every possible uplink subframe to transmit NPUSCH, which is received by the test equipment.</w:t>
      </w:r>
    </w:p>
    <w:p w14:paraId="4ABA1BE9" w14:textId="77777777" w:rsidR="00A07F82" w:rsidRPr="003B3B49" w:rsidRDefault="00A07F82" w:rsidP="00A07F82">
      <w:pPr>
        <w:pStyle w:val="B1"/>
        <w:numPr>
          <w:ilvl w:val="0"/>
          <w:numId w:val="26"/>
        </w:numPr>
        <w:autoSpaceDN w:val="0"/>
        <w:ind w:left="709" w:hanging="425"/>
      </w:pPr>
      <w:r w:rsidRPr="003B3B49">
        <w:t xml:space="preserve">Ensure the UE is in State </w:t>
      </w:r>
      <w:r w:rsidRPr="003B3B49">
        <w:rPr>
          <w:lang w:eastAsia="zh-CN"/>
        </w:rPr>
        <w:t>2A-NB</w:t>
      </w:r>
      <w:r w:rsidRPr="003B3B49">
        <w:rPr>
          <w:rFonts w:eastAsia="PMingLiU"/>
          <w:lang w:eastAsia="zh-TW"/>
        </w:rPr>
        <w:t xml:space="preserve"> with CP CIoT Optimisation</w:t>
      </w:r>
      <w:r w:rsidRPr="003B3B49">
        <w:rPr>
          <w:lang w:eastAsia="zh-CN"/>
        </w:rPr>
        <w:t xml:space="preserve"> </w:t>
      </w:r>
      <w:r w:rsidRPr="003B3B49">
        <w:t xml:space="preserve">according to 3GPP TS 36.508 [7] clause </w:t>
      </w:r>
      <w:r w:rsidRPr="003B3B49">
        <w:rPr>
          <w:lang w:eastAsia="zh-CN"/>
        </w:rPr>
        <w:t>8.1.5</w:t>
      </w:r>
      <w:r w:rsidRPr="003B3B49">
        <w:t>.</w:t>
      </w:r>
    </w:p>
    <w:p w14:paraId="60CD9175" w14:textId="77777777" w:rsidR="00A07F82" w:rsidRPr="003B3B49" w:rsidRDefault="00A07F82" w:rsidP="00A07F82">
      <w:pPr>
        <w:pStyle w:val="B1"/>
        <w:numPr>
          <w:ilvl w:val="0"/>
          <w:numId w:val="26"/>
        </w:numPr>
        <w:autoSpaceDN w:val="0"/>
        <w:ind w:left="709" w:hanging="425"/>
      </w:pPr>
      <w:r w:rsidRPr="003B3B49">
        <w:rPr>
          <w:rFonts w:eastAsia="??"/>
        </w:rPr>
        <w:t xml:space="preserve">Set the parameters according to T1 in Tables 13.4.2.2.4.1-2. </w:t>
      </w:r>
      <w:r w:rsidRPr="003B3B49">
        <w:t xml:space="preserve">Propagation conditions are set according to Annex B clause B.1. T1 starts. </w:t>
      </w:r>
    </w:p>
    <w:p w14:paraId="49523136" w14:textId="77777777" w:rsidR="00A07F82" w:rsidRPr="003B3B49" w:rsidRDefault="00A07F82" w:rsidP="00A07F82">
      <w:pPr>
        <w:pStyle w:val="B1"/>
        <w:numPr>
          <w:ilvl w:val="0"/>
          <w:numId w:val="26"/>
        </w:numPr>
        <w:autoSpaceDN w:val="0"/>
        <w:ind w:left="709" w:hanging="425"/>
      </w:pPr>
      <w:r w:rsidRPr="003B3B49">
        <w:rPr>
          <w:lang w:eastAsia="zh-CN"/>
        </w:rPr>
        <w:t xml:space="preserve">SS </w:t>
      </w:r>
      <w:r w:rsidRPr="003B3B49">
        <w:t xml:space="preserve">sends uplink scheduling information via </w:t>
      </w:r>
      <w:r w:rsidRPr="003B3B49">
        <w:rPr>
          <w:lang w:eastAsia="zh-CN"/>
        </w:rPr>
        <w:t>N</w:t>
      </w:r>
      <w:r w:rsidRPr="003B3B49">
        <w:t>PDCCH DCI format N1 for C_RNTI to schedule</w:t>
      </w:r>
      <w:r w:rsidRPr="003B3B49">
        <w:rPr>
          <w:lang w:eastAsia="zh-CN"/>
        </w:rPr>
        <w:t xml:space="preserve"> uplink subframes </w:t>
      </w:r>
      <w:r w:rsidRPr="003B3B49">
        <w:t>according to 3GPP TS 36.508 [7] clause 8.1.3.6</w:t>
      </w:r>
      <w:r w:rsidRPr="003B3B49">
        <w:rPr>
          <w:lang w:eastAsia="zh-CN"/>
        </w:rPr>
        <w:t>, Table 8.1.3.6.1.2-2.</w:t>
      </w:r>
      <w:r w:rsidRPr="003B3B49">
        <w:t xml:space="preserve"> </w:t>
      </w:r>
    </w:p>
    <w:p w14:paraId="7136BA2F" w14:textId="77777777" w:rsidR="00A07F82" w:rsidRPr="003B3B49" w:rsidRDefault="00A07F82" w:rsidP="00A07F82">
      <w:pPr>
        <w:pStyle w:val="B1"/>
        <w:numPr>
          <w:ilvl w:val="0"/>
          <w:numId w:val="26"/>
        </w:numPr>
        <w:autoSpaceDN w:val="0"/>
        <w:ind w:left="709" w:hanging="425"/>
      </w:pPr>
      <w:r w:rsidRPr="003B3B49">
        <w:t>S</w:t>
      </w:r>
      <w:r w:rsidRPr="003B3B49">
        <w:rPr>
          <w:lang w:eastAsia="zh-CN"/>
        </w:rPr>
        <w:t>S</w:t>
      </w:r>
      <w:r w:rsidRPr="003B3B49">
        <w:t xml:space="preserve"> shall transmit one message with a timing advance command, T</w:t>
      </w:r>
      <w:r w:rsidRPr="003B3B49">
        <w:rPr>
          <w:vertAlign w:val="subscript"/>
        </w:rPr>
        <w:t>A</w:t>
      </w:r>
      <w:r w:rsidRPr="003B3B49">
        <w:t>. The timing advance command, T</w:t>
      </w:r>
      <w:r w:rsidRPr="003B3B49">
        <w:rPr>
          <w:vertAlign w:val="subscript"/>
        </w:rPr>
        <w:t>A</w:t>
      </w:r>
      <w:r w:rsidRPr="003B3B49">
        <w:t>, shall be set to 31 which indicate adjustment of the current N</w:t>
      </w:r>
      <w:r w:rsidRPr="003B3B49">
        <w:rPr>
          <w:vertAlign w:val="subscript"/>
        </w:rPr>
        <w:t>TA</w:t>
      </w:r>
      <w:r w:rsidRPr="003B3B49">
        <w:t xml:space="preserve"> value. The timing advance adjustment during T1 shall be </w:t>
      </w:r>
      <w:r w:rsidRPr="003B3B49">
        <w:rPr>
          <w:rFonts w:cs="v3.7.0"/>
        </w:rPr>
        <w:t>N</w:t>
      </w:r>
      <w:r w:rsidRPr="003B3B49">
        <w:rPr>
          <w:rFonts w:cs="v3.7.0"/>
          <w:vertAlign w:val="subscript"/>
        </w:rPr>
        <w:t>TA</w:t>
      </w:r>
      <w:r w:rsidRPr="003B3B49">
        <w:t xml:space="preserve"> = 0.</w:t>
      </w:r>
    </w:p>
    <w:p w14:paraId="5B91878C" w14:textId="77777777" w:rsidR="00A07F82" w:rsidRPr="003B3B49" w:rsidRDefault="00A07F82" w:rsidP="00A07F82">
      <w:pPr>
        <w:pStyle w:val="B1"/>
        <w:numPr>
          <w:ilvl w:val="0"/>
          <w:numId w:val="26"/>
        </w:numPr>
        <w:autoSpaceDN w:val="0"/>
        <w:ind w:left="709" w:hanging="425"/>
      </w:pPr>
      <w:r w:rsidRPr="003B3B49">
        <w:t xml:space="preserve">The UE shall transmit </w:t>
      </w:r>
      <w:r w:rsidRPr="003B3B49">
        <w:rPr>
          <w:lang w:eastAsia="zh-CN"/>
        </w:rPr>
        <w:t xml:space="preserve">NPUSCH </w:t>
      </w:r>
      <w:r w:rsidRPr="003B3B49">
        <w:t>(NPUSCH Format 2 is used to carry ACK/NACK) and adjust its uplink timing at the beginning of sub-frame n+</w:t>
      </w:r>
      <w:r w:rsidRPr="003B3B49">
        <w:rPr>
          <w:lang w:eastAsia="zh-CN"/>
        </w:rPr>
        <w:t>12</w:t>
      </w:r>
      <w:r w:rsidRPr="003B3B49">
        <w:t xml:space="preserve"> for a timing advance command T</w:t>
      </w:r>
      <w:r w:rsidRPr="003B3B49">
        <w:rPr>
          <w:vertAlign w:val="subscript"/>
        </w:rPr>
        <w:t xml:space="preserve">A </w:t>
      </w:r>
      <w:r w:rsidRPr="003B3B49">
        <w:t xml:space="preserve">received in sub-frame n. Sub-frame n is </w:t>
      </w:r>
      <w:r w:rsidRPr="003B3B49">
        <w:rPr>
          <w:lang w:eastAsia="zh-CN"/>
        </w:rPr>
        <w:t>t</w:t>
      </w:r>
      <w:r w:rsidRPr="003B3B49">
        <w:t>he last subframe in the repetition period of NPDSCH in which the timing advance command is received by the UE.</w:t>
      </w:r>
    </w:p>
    <w:p w14:paraId="7909E40B" w14:textId="77777777" w:rsidR="00A07F82" w:rsidRPr="003B3B49" w:rsidRDefault="00A07F82" w:rsidP="00A07F82">
      <w:pPr>
        <w:pStyle w:val="B1"/>
        <w:numPr>
          <w:ilvl w:val="0"/>
          <w:numId w:val="26"/>
        </w:numPr>
        <w:autoSpaceDN w:val="0"/>
        <w:ind w:left="709" w:hanging="425"/>
      </w:pPr>
      <w:r w:rsidRPr="003B3B49">
        <w:rPr>
          <w:lang w:eastAsia="zh-CN"/>
        </w:rPr>
        <w:t>W</w:t>
      </w:r>
      <w:r w:rsidRPr="003B3B49">
        <w:t>hen T1 expires, the SS shall switch the timing advance command (T</w:t>
      </w:r>
      <w:r w:rsidRPr="003B3B49">
        <w:rPr>
          <w:vertAlign w:val="subscript"/>
        </w:rPr>
        <w:t>A</w:t>
      </w:r>
      <w:r w:rsidRPr="003B3B49">
        <w:t>) from T1 to T2 as specified in Table 13.4.</w:t>
      </w:r>
      <w:r w:rsidRPr="003B3B49">
        <w:rPr>
          <w:lang w:eastAsia="zh-CN"/>
        </w:rPr>
        <w:t>2.2.5-1</w:t>
      </w:r>
      <w:r w:rsidRPr="003B3B49">
        <w:t>. T2 starts.</w:t>
      </w:r>
    </w:p>
    <w:p w14:paraId="0B7E6034" w14:textId="77777777" w:rsidR="00A07F82" w:rsidRPr="003B3B49" w:rsidRDefault="00A07F82" w:rsidP="00A07F82">
      <w:pPr>
        <w:pStyle w:val="B1"/>
        <w:numPr>
          <w:ilvl w:val="0"/>
          <w:numId w:val="26"/>
        </w:numPr>
        <w:autoSpaceDN w:val="0"/>
        <w:ind w:left="709" w:hanging="425"/>
      </w:pPr>
      <w:r w:rsidRPr="003B3B49">
        <w:t>S</w:t>
      </w:r>
      <w:r w:rsidRPr="003B3B49">
        <w:rPr>
          <w:lang w:eastAsia="zh-CN"/>
        </w:rPr>
        <w:t>S</w:t>
      </w:r>
      <w:r w:rsidRPr="003B3B49">
        <w:t xml:space="preserve"> shall transmit a sequence of messages with timing advance command, T</w:t>
      </w:r>
      <w:r w:rsidRPr="003B3B49">
        <w:rPr>
          <w:vertAlign w:val="subscript"/>
        </w:rPr>
        <w:t>A</w:t>
      </w:r>
      <w:r w:rsidRPr="003B3B49">
        <w:t>. The timing advance command, T</w:t>
      </w:r>
      <w:r w:rsidRPr="003B3B49">
        <w:rPr>
          <w:vertAlign w:val="subscript"/>
        </w:rPr>
        <w:t>A</w:t>
      </w:r>
      <w:r w:rsidRPr="003B3B49">
        <w:t>, shall be set to 39 which indicate adjustment of the current N</w:t>
      </w:r>
      <w:r w:rsidRPr="003B3B49">
        <w:rPr>
          <w:vertAlign w:val="subscript"/>
        </w:rPr>
        <w:t>TA</w:t>
      </w:r>
      <w:r w:rsidRPr="003B3B49">
        <w:t xml:space="preserve"> value. The timing advance adjustment during T2 shall be </w:t>
      </w:r>
      <w:r w:rsidRPr="003B3B49">
        <w:rPr>
          <w:rFonts w:cs="v3.7.0"/>
        </w:rPr>
        <w:t>N</w:t>
      </w:r>
      <w:r w:rsidRPr="003B3B49">
        <w:rPr>
          <w:rFonts w:cs="v3.7.0"/>
          <w:vertAlign w:val="subscript"/>
        </w:rPr>
        <w:t>TA</w:t>
      </w:r>
      <w:r w:rsidRPr="003B3B49">
        <w:t xml:space="preserve"> = 128.</w:t>
      </w:r>
    </w:p>
    <w:p w14:paraId="0A3D5514" w14:textId="77777777" w:rsidR="00A07F82" w:rsidRPr="003B3B49" w:rsidRDefault="00A07F82" w:rsidP="00A07F82">
      <w:pPr>
        <w:pStyle w:val="B1"/>
        <w:numPr>
          <w:ilvl w:val="0"/>
          <w:numId w:val="26"/>
        </w:numPr>
        <w:autoSpaceDN w:val="0"/>
        <w:ind w:left="709" w:hanging="425"/>
      </w:pPr>
      <w:r w:rsidRPr="003B3B49">
        <w:rPr>
          <w:lang w:eastAsia="zh-CN"/>
        </w:rPr>
        <w:t>T</w:t>
      </w:r>
      <w:r w:rsidRPr="003B3B49">
        <w:t xml:space="preserve">he UE shall transmit </w:t>
      </w:r>
      <w:r w:rsidRPr="003B3B49">
        <w:rPr>
          <w:lang w:eastAsia="zh-CN"/>
        </w:rPr>
        <w:t xml:space="preserve">NPUSCH </w:t>
      </w:r>
      <w:r w:rsidRPr="003B3B49">
        <w:t>(NPUSCH Format 2 is used to carry ACK/NACK) and adjust its uplink timing at the beginning of sub-frame n+</w:t>
      </w:r>
      <w:r w:rsidRPr="003B3B49">
        <w:rPr>
          <w:lang w:eastAsia="zh-CN"/>
        </w:rPr>
        <w:t>12</w:t>
      </w:r>
      <w:r w:rsidRPr="003B3B49">
        <w:t xml:space="preserve"> for a timing advance command T</w:t>
      </w:r>
      <w:r w:rsidRPr="003B3B49">
        <w:rPr>
          <w:vertAlign w:val="subscript"/>
        </w:rPr>
        <w:t xml:space="preserve">A </w:t>
      </w:r>
      <w:r w:rsidRPr="003B3B49">
        <w:t xml:space="preserve">received in sub-frame n. Sub-frame n is </w:t>
      </w:r>
      <w:r w:rsidRPr="003B3B49">
        <w:rPr>
          <w:lang w:eastAsia="zh-CN"/>
        </w:rPr>
        <w:t>t</w:t>
      </w:r>
      <w:r w:rsidRPr="003B3B49">
        <w:t>he last subframe in the repetition period of NPDSCH in which the timing advance command is received by the UE.</w:t>
      </w:r>
    </w:p>
    <w:p w14:paraId="6DF59DDB" w14:textId="77777777" w:rsidR="00A07F82" w:rsidRPr="003B3B49" w:rsidRDefault="00A07F82" w:rsidP="00A07F82">
      <w:pPr>
        <w:pStyle w:val="B1"/>
        <w:numPr>
          <w:ilvl w:val="0"/>
          <w:numId w:val="26"/>
        </w:numPr>
        <w:autoSpaceDN w:val="0"/>
        <w:ind w:left="709" w:hanging="425"/>
      </w:pPr>
      <w:r w:rsidRPr="003B3B49">
        <w:rPr>
          <w:lang w:eastAsia="zh-CN"/>
        </w:rPr>
        <w:t>T</w:t>
      </w:r>
      <w:r w:rsidRPr="003B3B49">
        <w:t xml:space="preserve">he result from the </w:t>
      </w:r>
      <w:r w:rsidRPr="003B3B49">
        <w:rPr>
          <w:lang w:eastAsia="zh-CN"/>
        </w:rPr>
        <w:t xml:space="preserve">NPUSCH </w:t>
      </w:r>
      <w:r w:rsidRPr="003B3B49">
        <w:t xml:space="preserve">and adjustment of the timing advance in step </w:t>
      </w:r>
      <w:r w:rsidRPr="003B3B49">
        <w:rPr>
          <w:lang w:eastAsia="zh-CN"/>
        </w:rPr>
        <w:t>8</w:t>
      </w:r>
      <w:r w:rsidRPr="003B3B49">
        <w:t xml:space="preserve">) is used to measure that the UE adjusts the timing of its transmission with a relative accuracy </w:t>
      </w:r>
      <w:r w:rsidRPr="003B3B49">
        <w:rPr>
          <w:rFonts w:eastAsia="?? ??" w:cs="v3.7.0"/>
        </w:rPr>
        <w:t>better than or equal to</w:t>
      </w:r>
      <w:r w:rsidRPr="003B3B49">
        <w:t xml:space="preserve"> ±(</w:t>
      </w:r>
      <w:r w:rsidRPr="003B3B49">
        <w:rPr>
          <w:lang w:eastAsia="zh-CN"/>
        </w:rPr>
        <w:t>13.33+TT)</w:t>
      </w:r>
      <w:r w:rsidRPr="003B3B49">
        <w:t xml:space="preserve"> × T</w:t>
      </w:r>
      <w:r w:rsidRPr="003B3B49">
        <w:rPr>
          <w:vertAlign w:val="subscript"/>
        </w:rPr>
        <w:t>S</w:t>
      </w:r>
      <w:r w:rsidRPr="003B3B49">
        <w:t xml:space="preserve"> to the signalled timing advance value </w:t>
      </w:r>
      <w:r w:rsidRPr="003B3B49">
        <w:rPr>
          <w:rFonts w:eastAsia="?? ??" w:cs="v3.7.0"/>
        </w:rPr>
        <w:t>compared to the timing of preceding uplink transmission.</w:t>
      </w:r>
    </w:p>
    <w:p w14:paraId="02B5C03E" w14:textId="77777777" w:rsidR="00A07F82" w:rsidRPr="003B3B49" w:rsidRDefault="00A07F82" w:rsidP="00A07F82">
      <w:pPr>
        <w:pStyle w:val="B1"/>
        <w:numPr>
          <w:ilvl w:val="0"/>
          <w:numId w:val="26"/>
        </w:numPr>
        <w:autoSpaceDN w:val="0"/>
        <w:ind w:left="709" w:hanging="425"/>
      </w:pPr>
      <w:r w:rsidRPr="003B3B49">
        <w:rPr>
          <w:lang w:eastAsia="zh-CN"/>
        </w:rPr>
        <w:t>I</w:t>
      </w:r>
      <w:r w:rsidRPr="003B3B49">
        <w:t>f the UE adjust the timing of its transmission within a relative accuracy greater than or equal to ± (</w:t>
      </w:r>
      <w:r w:rsidRPr="003B3B49">
        <w:rPr>
          <w:lang w:eastAsia="zh-CN"/>
        </w:rPr>
        <w:t>13.33+TT)</w:t>
      </w:r>
      <w:r w:rsidRPr="003B3B49">
        <w:t xml:space="preserve"> × T</w:t>
      </w:r>
      <w:r w:rsidRPr="003B3B49">
        <w:rPr>
          <w:vertAlign w:val="subscript"/>
        </w:rPr>
        <w:t>S</w:t>
      </w:r>
      <w:r w:rsidRPr="003B3B49">
        <w:t xml:space="preserve"> to the signalled timing advance value compared to the timing of preceding uplink transmission, then the number of successful tests is increased by one. Otherwise, the number of failure tests is increased by one.</w:t>
      </w:r>
    </w:p>
    <w:p w14:paraId="119CAA5F" w14:textId="77777777" w:rsidR="00A07F82" w:rsidRPr="003B3B49" w:rsidRDefault="00A07F82" w:rsidP="00A07F82">
      <w:pPr>
        <w:pStyle w:val="B1"/>
        <w:numPr>
          <w:ilvl w:val="0"/>
          <w:numId w:val="26"/>
        </w:numPr>
        <w:autoSpaceDN w:val="0"/>
        <w:ind w:left="709" w:hanging="425"/>
      </w:pPr>
      <w:r w:rsidRPr="003B3B49">
        <w:rPr>
          <w:lang w:eastAsia="zh-CN"/>
        </w:rPr>
        <w:t>T</w:t>
      </w:r>
      <w:r w:rsidRPr="003B3B49">
        <w:t>he SS shall transmit RRCConnectionRelease</w:t>
      </w:r>
      <w:r w:rsidRPr="003B3B49">
        <w:rPr>
          <w:lang w:eastAsia="zh-CN"/>
        </w:rPr>
        <w:t>-NB</w:t>
      </w:r>
      <w:r w:rsidRPr="003B3B49">
        <w:t xml:space="preserve"> message to release the RRC connection which includes the release of the established radio bearers as well as all radio resources.</w:t>
      </w:r>
    </w:p>
    <w:p w14:paraId="4240B98F" w14:textId="77777777" w:rsidR="00A07F82" w:rsidRPr="003B3B49" w:rsidRDefault="00A07F82" w:rsidP="00A07F82">
      <w:pPr>
        <w:pStyle w:val="B1"/>
        <w:ind w:left="709" w:hanging="425"/>
      </w:pPr>
      <w:r w:rsidRPr="003B3B49">
        <w:rPr>
          <w:lang w:eastAsia="zh-CN"/>
        </w:rPr>
        <w:t>12</w:t>
      </w:r>
      <w:r w:rsidRPr="003B3B49">
        <w:t>.</w:t>
      </w:r>
      <w:r w:rsidRPr="003B3B49">
        <w:tab/>
        <w:t>After the RRC connection release, the SS:</w:t>
      </w:r>
    </w:p>
    <w:p w14:paraId="481B7286" w14:textId="77777777" w:rsidR="00A07F82" w:rsidRPr="003B3B49" w:rsidRDefault="00A07F82" w:rsidP="00A07F82">
      <w:pPr>
        <w:pStyle w:val="B1"/>
        <w:ind w:hanging="1"/>
      </w:pPr>
      <w:r w:rsidRPr="003B3B49">
        <w:t xml:space="preserve">- transmits in Ncell 1 a Paging message (including PagingRecord with ue-Identity) for the UE and ensures the UE is in State </w:t>
      </w:r>
      <w:r w:rsidRPr="003B3B49">
        <w:rPr>
          <w:lang w:eastAsia="zh-CN"/>
        </w:rPr>
        <w:t>2</w:t>
      </w:r>
      <w:r w:rsidRPr="003B3B49">
        <w:t>A</w:t>
      </w:r>
      <w:r w:rsidRPr="003B3B49">
        <w:rPr>
          <w:lang w:eastAsia="zh-CN"/>
        </w:rPr>
        <w:t>-NB</w:t>
      </w:r>
      <w:r w:rsidRPr="003B3B49">
        <w:rPr>
          <w:rFonts w:eastAsia="PMingLiU"/>
          <w:lang w:eastAsia="zh-TW"/>
        </w:rPr>
        <w:t xml:space="preserve"> with CP CIoT Optimisation</w:t>
      </w:r>
      <w:r w:rsidRPr="003B3B49">
        <w:t xml:space="preserve"> according to 3GPP TS 36.508 [7] clause </w:t>
      </w:r>
      <w:r w:rsidRPr="003B3B49">
        <w:rPr>
          <w:lang w:eastAsia="zh-CN"/>
        </w:rPr>
        <w:t>8.1.5</w:t>
      </w:r>
      <w:r w:rsidRPr="003B3B49">
        <w:t xml:space="preserve"> (if the paging fails, switches off and on the UE and ensures the UE is in State </w:t>
      </w:r>
      <w:r w:rsidRPr="003B3B49">
        <w:rPr>
          <w:lang w:eastAsia="zh-CN"/>
        </w:rPr>
        <w:t>2A-NB</w:t>
      </w:r>
      <w:r w:rsidRPr="003B3B49">
        <w:rPr>
          <w:rFonts w:eastAsia="PMingLiU"/>
          <w:lang w:eastAsia="zh-TW"/>
        </w:rPr>
        <w:t xml:space="preserve"> with CP CIoT Optimisation</w:t>
      </w:r>
      <w:r w:rsidRPr="003B3B49">
        <w:t xml:space="preserve"> according to 3GPP TS 36.508 [7] clause 8.1.5),</w:t>
      </w:r>
    </w:p>
    <w:p w14:paraId="600554C5" w14:textId="77777777" w:rsidR="00A07F82" w:rsidRPr="003B3B49" w:rsidRDefault="00A07F82" w:rsidP="00A07F82">
      <w:pPr>
        <w:pStyle w:val="B1"/>
        <w:ind w:hanging="1"/>
      </w:pPr>
      <w:r w:rsidRPr="003B3B49">
        <w:t>or</w:t>
      </w:r>
    </w:p>
    <w:p w14:paraId="4791FE74" w14:textId="77777777" w:rsidR="00A07F82" w:rsidRPr="003B3B49" w:rsidRDefault="00A07F82" w:rsidP="00A07F82">
      <w:pPr>
        <w:pStyle w:val="B1"/>
        <w:ind w:hanging="1"/>
      </w:pPr>
      <w:r w:rsidRPr="003B3B49">
        <w:t>- switches off and on the UE and ensures the UE is in</w:t>
      </w:r>
      <w:r w:rsidRPr="003B3B49">
        <w:rPr>
          <w:lang w:eastAsia="zh-CN"/>
        </w:rPr>
        <w:t xml:space="preserve"> </w:t>
      </w:r>
      <w:r w:rsidRPr="003B3B49">
        <w:t xml:space="preserve">State </w:t>
      </w:r>
      <w:r w:rsidRPr="003B3B49">
        <w:rPr>
          <w:lang w:eastAsia="zh-CN"/>
        </w:rPr>
        <w:t>2A-NB</w:t>
      </w:r>
      <w:r w:rsidRPr="003B3B49">
        <w:rPr>
          <w:rFonts w:eastAsia="PMingLiU"/>
          <w:lang w:eastAsia="zh-TW"/>
        </w:rPr>
        <w:t xml:space="preserve"> with CP CIoT Optimisation</w:t>
      </w:r>
      <w:r w:rsidRPr="003B3B49">
        <w:rPr>
          <w:lang w:eastAsia="zh-CN"/>
        </w:rPr>
        <w:t xml:space="preserve"> </w:t>
      </w:r>
      <w:r w:rsidRPr="003B3B49">
        <w:t xml:space="preserve">according to 3GPP TS 36.508 [7] clause </w:t>
      </w:r>
      <w:r w:rsidRPr="003B3B49">
        <w:rPr>
          <w:lang w:eastAsia="zh-CN"/>
        </w:rPr>
        <w:t>8.1.5</w:t>
      </w:r>
      <w:r w:rsidRPr="003B3B49">
        <w:t>.</w:t>
      </w:r>
    </w:p>
    <w:p w14:paraId="46DB8FC4" w14:textId="77777777" w:rsidR="00A07F82" w:rsidRPr="003B3B49" w:rsidRDefault="00A07F82" w:rsidP="00A07F82">
      <w:pPr>
        <w:pStyle w:val="B1"/>
        <w:ind w:left="709" w:hanging="425"/>
        <w:rPr>
          <w:rFonts w:eastAsia="??"/>
        </w:rPr>
      </w:pPr>
      <w:r w:rsidRPr="003B3B49">
        <w:rPr>
          <w:lang w:eastAsia="zh-CN"/>
        </w:rPr>
        <w:t>13</w:t>
      </w:r>
      <w:r w:rsidRPr="003B3B49">
        <w:t>.</w:t>
      </w:r>
      <w:r w:rsidRPr="003B3B49">
        <w:tab/>
        <w:t>Repeat step 2-</w:t>
      </w:r>
      <w:r w:rsidRPr="003B3B49">
        <w:rPr>
          <w:lang w:eastAsia="zh-CN"/>
        </w:rPr>
        <w:t>12</w:t>
      </w:r>
      <w:r w:rsidRPr="003B3B49">
        <w:t xml:space="preserve"> until the confidence level according to </w:t>
      </w:r>
      <w:r w:rsidRPr="003B3B49">
        <w:rPr>
          <w:rFonts w:eastAsia="??"/>
        </w:rPr>
        <w:t>Tables G.2.3-1 in Annex G clause G.2 is achieved.</w:t>
      </w:r>
    </w:p>
    <w:p w14:paraId="7027340F" w14:textId="77777777" w:rsidR="00A07F82" w:rsidRPr="003B3B49" w:rsidRDefault="00A07F82" w:rsidP="00A07F82">
      <w:pPr>
        <w:pStyle w:val="H6"/>
        <w:rPr>
          <w:rFonts w:eastAsia="SimSun"/>
        </w:rPr>
      </w:pPr>
      <w:r w:rsidRPr="003B3B49">
        <w:rPr>
          <w:rFonts w:eastAsia="SimSun"/>
        </w:rPr>
        <w:t>13.4.2.2.4.3</w:t>
      </w:r>
      <w:r w:rsidRPr="003B3B49">
        <w:rPr>
          <w:rFonts w:eastAsia="SimSun"/>
        </w:rPr>
        <w:tab/>
        <w:t>Message contents</w:t>
      </w:r>
    </w:p>
    <w:p w14:paraId="2B0505D5"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CN"/>
        </w:rPr>
        <w:t xml:space="preserve"> </w:t>
      </w:r>
      <w:r w:rsidRPr="003B3B49">
        <w:t>with the following exceptions:</w:t>
      </w:r>
    </w:p>
    <w:p w14:paraId="7ABD82E2" w14:textId="77777777" w:rsidR="00A07F82" w:rsidRPr="003B3B49" w:rsidRDefault="00A07F82" w:rsidP="00A07F82">
      <w:pPr>
        <w:pStyle w:val="TH"/>
        <w:keepNext w:val="0"/>
        <w:keepLines w:val="0"/>
      </w:pPr>
      <w:r w:rsidRPr="003B3B49">
        <w:t xml:space="preserve">Table </w:t>
      </w:r>
      <w:r w:rsidRPr="003B3B49">
        <w:rPr>
          <w:lang w:eastAsia="zh-CN"/>
        </w:rPr>
        <w:t>13.4.2.2.4.3</w:t>
      </w:r>
      <w:r w:rsidRPr="003B3B49">
        <w:t>-</w:t>
      </w:r>
      <w:r w:rsidRPr="003B3B49">
        <w:rPr>
          <w:lang w:eastAsia="zh-CN"/>
        </w:rPr>
        <w:t>1</w:t>
      </w:r>
      <w:r w:rsidRPr="003B3B49">
        <w:t>: NPDCCH-ConfigDedicated-NB-DEFAULT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A07F82" w:rsidRPr="003B3B49" w14:paraId="35681F0D" w14:textId="77777777" w:rsidTr="00194164">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3531561" w14:textId="77777777" w:rsidR="00A07F82" w:rsidRPr="003B3B49" w:rsidRDefault="00A07F82" w:rsidP="00194164">
            <w:pPr>
              <w:pStyle w:val="TAL"/>
              <w:keepNext w:val="0"/>
              <w:keepLines w:val="0"/>
              <w:rPr>
                <w:lang w:eastAsia="ja-JP"/>
              </w:rPr>
            </w:pPr>
            <w:r w:rsidRPr="003B3B49">
              <w:rPr>
                <w:lang w:eastAsia="ja-JP"/>
              </w:rPr>
              <w:t xml:space="preserve">Derivation Path: 3GPP TS 36.508 [7] clause </w:t>
            </w:r>
            <w:r w:rsidRPr="003B3B49">
              <w:rPr>
                <w:lang w:eastAsia="zh-CN"/>
              </w:rPr>
              <w:t>8.1.6.3, Table 8.1.6.3-3: NPDCCH-ConfigDedicated-NB-DEFAULT</w:t>
            </w:r>
          </w:p>
        </w:tc>
      </w:tr>
      <w:tr w:rsidR="00A07F82" w:rsidRPr="003B3B49" w14:paraId="4952EBBB"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C1661" w14:textId="77777777" w:rsidR="00A07F82" w:rsidRPr="003B3B49" w:rsidRDefault="00A07F82" w:rsidP="00194164">
            <w:pPr>
              <w:pStyle w:val="TAH"/>
              <w:keepNext w:val="0"/>
              <w:keepLines w:val="0"/>
              <w:rPr>
                <w:lang w:eastAsia="ja-JP"/>
              </w:rPr>
            </w:pPr>
            <w:r w:rsidRPr="003B3B49">
              <w:rPr>
                <w:lang w:eastAsia="ja-JP"/>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736D38" w14:textId="77777777" w:rsidR="00A07F82" w:rsidRPr="003B3B49" w:rsidRDefault="00A07F82" w:rsidP="00194164">
            <w:pPr>
              <w:pStyle w:val="TAH"/>
              <w:keepNext w:val="0"/>
              <w:keepLines w:val="0"/>
              <w:rPr>
                <w:lang w:eastAsia="ja-JP"/>
              </w:rPr>
            </w:pPr>
            <w:r w:rsidRPr="003B3B49">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1B911" w14:textId="77777777" w:rsidR="00A07F82" w:rsidRPr="003B3B49" w:rsidRDefault="00A07F82" w:rsidP="00194164">
            <w:pPr>
              <w:pStyle w:val="TAH"/>
              <w:keepNext w:val="0"/>
              <w:keepLines w:val="0"/>
              <w:rPr>
                <w:lang w:eastAsia="ja-JP"/>
              </w:rPr>
            </w:pPr>
            <w:r w:rsidRPr="003B3B49">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56BBC" w14:textId="77777777" w:rsidR="00A07F82" w:rsidRPr="003B3B49" w:rsidRDefault="00A07F82" w:rsidP="00194164">
            <w:pPr>
              <w:pStyle w:val="TAH"/>
              <w:keepNext w:val="0"/>
              <w:keepLines w:val="0"/>
              <w:rPr>
                <w:lang w:eastAsia="ja-JP"/>
              </w:rPr>
            </w:pPr>
            <w:r w:rsidRPr="003B3B49">
              <w:rPr>
                <w:lang w:eastAsia="ja-JP"/>
              </w:rPr>
              <w:t>Condition</w:t>
            </w:r>
          </w:p>
        </w:tc>
      </w:tr>
      <w:tr w:rsidR="00A07F82" w:rsidRPr="003B3B49" w14:paraId="2350CA2D"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A3602" w14:textId="77777777" w:rsidR="00A07F82" w:rsidRPr="003B3B49" w:rsidRDefault="00A07F82" w:rsidP="00194164">
            <w:pPr>
              <w:pStyle w:val="TAL"/>
              <w:keepNext w:val="0"/>
              <w:keepLines w:val="0"/>
              <w:rPr>
                <w:lang w:eastAsia="ja-JP"/>
              </w:rPr>
            </w:pPr>
            <w:r w:rsidRPr="003B3B49">
              <w:rPr>
                <w:lang w:eastAsia="ja-JP"/>
              </w:rPr>
              <w:t>NPDCCH-ConfigDedicated-NB-DEFAULT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66B2BC" w14:textId="77777777" w:rsidR="00A07F82" w:rsidRPr="003B3B49" w:rsidRDefault="00A07F82" w:rsidP="00194164">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E39F21"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C7DBF" w14:textId="77777777" w:rsidR="00A07F82" w:rsidRPr="003B3B49" w:rsidRDefault="00A07F82" w:rsidP="00194164">
            <w:pPr>
              <w:pStyle w:val="TAL"/>
              <w:keepNext w:val="0"/>
              <w:keepLines w:val="0"/>
              <w:rPr>
                <w:lang w:eastAsia="ja-JP"/>
              </w:rPr>
            </w:pPr>
          </w:p>
        </w:tc>
      </w:tr>
      <w:tr w:rsidR="00A07F82" w:rsidRPr="003B3B49" w14:paraId="2A94F79B"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8E641" w14:textId="77777777" w:rsidR="00A07F82" w:rsidRPr="003B3B49" w:rsidRDefault="00A07F82" w:rsidP="00194164">
            <w:pPr>
              <w:pStyle w:val="TAL"/>
              <w:keepNext w:val="0"/>
              <w:keepLines w:val="0"/>
              <w:rPr>
                <w:lang w:eastAsia="ja-JP"/>
              </w:rPr>
            </w:pPr>
            <w:r w:rsidRPr="003B3B49">
              <w:rPr>
                <w:lang w:eastAsia="ja-JP"/>
              </w:rPr>
              <w:t xml:space="preserve">  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563782" w14:textId="77777777" w:rsidR="00A07F82" w:rsidRPr="003B3B49" w:rsidRDefault="00A07F82" w:rsidP="00194164">
            <w:pPr>
              <w:pStyle w:val="TAL"/>
              <w:keepNext w:val="0"/>
              <w:keepLines w:val="0"/>
              <w:rPr>
                <w:lang w:eastAsia="zh-CN"/>
              </w:rPr>
            </w:pPr>
            <w:r w:rsidRPr="003B3B49">
              <w:rPr>
                <w:lang w:eastAsia="ja-JP"/>
              </w:rPr>
              <w:t>r</w:t>
            </w:r>
            <w:r w:rsidRPr="003B3B49">
              <w:rPr>
                <w:lang w:eastAsia="zh-CN"/>
              </w:rPr>
              <w:t>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C65A5"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448AE" w14:textId="77777777" w:rsidR="00A07F82" w:rsidRPr="003B3B49" w:rsidRDefault="00A07F82" w:rsidP="00194164">
            <w:pPr>
              <w:pStyle w:val="TAL"/>
              <w:keepNext w:val="0"/>
              <w:keepLines w:val="0"/>
              <w:rPr>
                <w:lang w:eastAsia="ja-JP"/>
              </w:rPr>
            </w:pPr>
          </w:p>
        </w:tc>
      </w:tr>
      <w:tr w:rsidR="00A07F82" w:rsidRPr="003B3B49" w14:paraId="3BAF5350"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BB839" w14:textId="77777777" w:rsidR="00A07F82" w:rsidRPr="003B3B49" w:rsidRDefault="00A07F82" w:rsidP="00194164">
            <w:pPr>
              <w:pStyle w:val="TAL"/>
              <w:keepNext w:val="0"/>
              <w:keepLines w:val="0"/>
              <w:rPr>
                <w:lang w:eastAsia="ja-JP"/>
              </w:rPr>
            </w:pPr>
            <w:r w:rsidRPr="003B3B49">
              <w:rPr>
                <w:lang w:eastAsia="ja-JP"/>
              </w:rPr>
              <w:t xml:space="preserve">  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71E0E" w14:textId="77777777" w:rsidR="00A07F82" w:rsidRPr="003B3B49" w:rsidRDefault="00A07F82" w:rsidP="00194164">
            <w:pPr>
              <w:pStyle w:val="TAL"/>
              <w:keepNext w:val="0"/>
              <w:keepLines w:val="0"/>
              <w:rPr>
                <w:lang w:eastAsia="zh-CN"/>
              </w:rPr>
            </w:pPr>
            <w:r w:rsidRPr="003B3B49">
              <w:rPr>
                <w:lang w:eastAsia="ja-JP"/>
              </w:rPr>
              <w:t>V</w:t>
            </w:r>
            <w:r w:rsidRPr="003B3B49">
              <w:rPr>
                <w:lang w:eastAsia="zh-CN"/>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8AD2C"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B8194D" w14:textId="77777777" w:rsidR="00A07F82" w:rsidRPr="003B3B49" w:rsidRDefault="00A07F82" w:rsidP="00194164">
            <w:pPr>
              <w:pStyle w:val="TAL"/>
              <w:keepNext w:val="0"/>
              <w:keepLines w:val="0"/>
              <w:rPr>
                <w:lang w:eastAsia="ja-JP"/>
              </w:rPr>
            </w:pPr>
          </w:p>
        </w:tc>
      </w:tr>
      <w:tr w:rsidR="00A07F82" w:rsidRPr="003B3B49" w14:paraId="1B5396CB"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BE5F6" w14:textId="77777777" w:rsidR="00A07F82" w:rsidRPr="003B3B49" w:rsidRDefault="00A07F82" w:rsidP="00194164">
            <w:pPr>
              <w:pStyle w:val="TAL"/>
              <w:keepNext w:val="0"/>
              <w:keepLines w:val="0"/>
              <w:rPr>
                <w:lang w:eastAsia="ja-JP"/>
              </w:rPr>
            </w:pPr>
            <w:r w:rsidRPr="003B3B49">
              <w:rPr>
                <w:lang w:eastAsia="ja-JP"/>
              </w:rPr>
              <w:t xml:space="preserve">  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51F1DF" w14:textId="77777777" w:rsidR="00A07F82" w:rsidRPr="003B3B49" w:rsidRDefault="00A07F82" w:rsidP="00194164">
            <w:pPr>
              <w:pStyle w:val="TAL"/>
              <w:keepNext w:val="0"/>
              <w:keepLines w:val="0"/>
              <w:rPr>
                <w:lang w:eastAsia="ja-JP"/>
              </w:rPr>
            </w:pPr>
            <w:r w:rsidRPr="003B3B49">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8DA3E"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95B62" w14:textId="77777777" w:rsidR="00A07F82" w:rsidRPr="003B3B49" w:rsidRDefault="00A07F82" w:rsidP="00194164">
            <w:pPr>
              <w:pStyle w:val="TAL"/>
              <w:keepNext w:val="0"/>
              <w:keepLines w:val="0"/>
              <w:rPr>
                <w:lang w:eastAsia="ja-JP"/>
              </w:rPr>
            </w:pPr>
          </w:p>
        </w:tc>
      </w:tr>
      <w:tr w:rsidR="00A07F82" w:rsidRPr="003B3B49" w14:paraId="11009B71"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CBB91" w14:textId="77777777" w:rsidR="00A07F82" w:rsidRPr="003B3B49" w:rsidRDefault="00A07F82" w:rsidP="00194164">
            <w:pPr>
              <w:pStyle w:val="TAL"/>
              <w:keepNext w:val="0"/>
              <w:keepLines w:val="0"/>
              <w:rPr>
                <w:lang w:eastAsia="ja-JP"/>
              </w:rPr>
            </w:pPr>
            <w:r w:rsidRPr="003B3B49">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49100" w14:textId="77777777" w:rsidR="00A07F82" w:rsidRPr="003B3B49" w:rsidRDefault="00A07F82" w:rsidP="00194164">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7B996C"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997C7" w14:textId="77777777" w:rsidR="00A07F82" w:rsidRPr="003B3B49" w:rsidRDefault="00A07F82" w:rsidP="00194164">
            <w:pPr>
              <w:pStyle w:val="TAL"/>
              <w:keepNext w:val="0"/>
              <w:keepLines w:val="0"/>
              <w:rPr>
                <w:lang w:eastAsia="ja-JP"/>
              </w:rPr>
            </w:pPr>
          </w:p>
        </w:tc>
      </w:tr>
    </w:tbl>
    <w:p w14:paraId="5F57F1F9" w14:textId="77777777" w:rsidR="00A07F82" w:rsidRPr="003B3B49" w:rsidRDefault="00A07F82" w:rsidP="00A07F82">
      <w:pPr>
        <w:rPr>
          <w:lang w:eastAsia="zh-CN"/>
        </w:rPr>
      </w:pPr>
    </w:p>
    <w:p w14:paraId="4BEAD8F0" w14:textId="77777777" w:rsidR="00A07F82" w:rsidRPr="003B3B49" w:rsidRDefault="00A07F82" w:rsidP="00A07F82">
      <w:pPr>
        <w:pStyle w:val="TH"/>
        <w:keepNext w:val="0"/>
        <w:keepLines w:val="0"/>
        <w:rPr>
          <w:lang w:eastAsia="zh-CN"/>
        </w:rPr>
      </w:pPr>
      <w:r w:rsidRPr="003B3B49">
        <w:t xml:space="preserve">Table </w:t>
      </w:r>
      <w:r w:rsidRPr="003B3B49">
        <w:rPr>
          <w:lang w:eastAsia="zh-CN"/>
        </w:rPr>
        <w:t>13.4.2.2.4.3</w:t>
      </w:r>
      <w:r w:rsidRPr="003B3B49">
        <w:t>-</w:t>
      </w:r>
      <w:r w:rsidRPr="003B3B49">
        <w:rPr>
          <w:lang w:eastAsia="zh-CN"/>
        </w:rPr>
        <w:t>2</w:t>
      </w:r>
      <w:r w:rsidRPr="003B3B49">
        <w:t xml:space="preserve">: NB-IoT Physical layer parameters for DCI format </w:t>
      </w:r>
      <w:r w:rsidRPr="003B3B49">
        <w:rPr>
          <w:lang w:eastAsia="zh-CN"/>
        </w:rPr>
        <w:t>N1</w:t>
      </w:r>
    </w:p>
    <w:tbl>
      <w:tblPr>
        <w:tblW w:w="9917" w:type="dxa"/>
        <w:jc w:val="center"/>
        <w:tblLayout w:type="fixed"/>
        <w:tblCellMar>
          <w:left w:w="28" w:type="dxa"/>
        </w:tblCellMar>
        <w:tblLook w:val="04A0" w:firstRow="1" w:lastRow="0" w:firstColumn="1" w:lastColumn="0" w:noHBand="0" w:noVBand="1"/>
      </w:tblPr>
      <w:tblGrid>
        <w:gridCol w:w="3975"/>
        <w:gridCol w:w="7"/>
        <w:gridCol w:w="4602"/>
        <w:gridCol w:w="7"/>
        <w:gridCol w:w="1318"/>
        <w:gridCol w:w="8"/>
      </w:tblGrid>
      <w:tr w:rsidR="00A07F82" w:rsidRPr="003B3B49" w14:paraId="5A4D446C" w14:textId="77777777" w:rsidTr="00194164">
        <w:trPr>
          <w:cantSplit/>
          <w:jc w:val="center"/>
        </w:trPr>
        <w:tc>
          <w:tcPr>
            <w:tcW w:w="3975" w:type="dxa"/>
            <w:tcBorders>
              <w:top w:val="single" w:sz="4" w:space="0" w:color="auto"/>
              <w:left w:val="single" w:sz="4" w:space="0" w:color="auto"/>
              <w:bottom w:val="single" w:sz="4" w:space="0" w:color="auto"/>
              <w:right w:val="single" w:sz="4" w:space="0" w:color="auto"/>
            </w:tcBorders>
            <w:noWrap/>
            <w:vAlign w:val="center"/>
            <w:hideMark/>
          </w:tcPr>
          <w:p w14:paraId="0B915638" w14:textId="77777777" w:rsidR="00A07F82" w:rsidRPr="003B3B49" w:rsidRDefault="00A07F82" w:rsidP="00194164">
            <w:pPr>
              <w:pStyle w:val="TAH"/>
              <w:keepNext w:val="0"/>
              <w:keepLines w:val="0"/>
              <w:rPr>
                <w:lang w:eastAsia="ja-JP"/>
              </w:rPr>
            </w:pPr>
            <w:r w:rsidRPr="003B3B49">
              <w:rPr>
                <w:lang w:eastAsia="ja-JP"/>
              </w:rPr>
              <w:t>Parameter</w:t>
            </w:r>
          </w:p>
        </w:tc>
        <w:tc>
          <w:tcPr>
            <w:tcW w:w="4609" w:type="dxa"/>
            <w:gridSpan w:val="2"/>
            <w:tcBorders>
              <w:top w:val="single" w:sz="4" w:space="0" w:color="auto"/>
              <w:left w:val="nil"/>
              <w:bottom w:val="single" w:sz="4" w:space="0" w:color="auto"/>
              <w:right w:val="single" w:sz="4" w:space="0" w:color="auto"/>
            </w:tcBorders>
            <w:noWrap/>
            <w:vAlign w:val="center"/>
            <w:hideMark/>
          </w:tcPr>
          <w:p w14:paraId="61A54C74" w14:textId="77777777" w:rsidR="00A07F82" w:rsidRPr="003B3B49" w:rsidRDefault="00A07F82" w:rsidP="00194164">
            <w:pPr>
              <w:pStyle w:val="TAH"/>
              <w:keepNext w:val="0"/>
              <w:keepLines w:val="0"/>
              <w:rPr>
                <w:lang w:eastAsia="ja-JP"/>
              </w:rPr>
            </w:pPr>
            <w:r w:rsidRPr="003B3B49">
              <w:rPr>
                <w:lang w:eastAsia="ja-JP"/>
              </w:rPr>
              <w:t>Value</w:t>
            </w:r>
          </w:p>
        </w:tc>
        <w:tc>
          <w:tcPr>
            <w:tcW w:w="1333" w:type="dxa"/>
            <w:gridSpan w:val="3"/>
            <w:tcBorders>
              <w:top w:val="single" w:sz="4" w:space="0" w:color="auto"/>
              <w:left w:val="nil"/>
              <w:bottom w:val="single" w:sz="4" w:space="0" w:color="auto"/>
              <w:right w:val="single" w:sz="4" w:space="0" w:color="auto"/>
            </w:tcBorders>
            <w:noWrap/>
            <w:vAlign w:val="center"/>
            <w:hideMark/>
          </w:tcPr>
          <w:p w14:paraId="1D72DB21" w14:textId="77777777" w:rsidR="00A07F82" w:rsidRPr="003B3B49" w:rsidRDefault="00A07F82" w:rsidP="00194164">
            <w:pPr>
              <w:pStyle w:val="TAH"/>
              <w:keepNext w:val="0"/>
              <w:keepLines w:val="0"/>
              <w:rPr>
                <w:lang w:eastAsia="ja-JP"/>
              </w:rPr>
            </w:pPr>
            <w:r w:rsidRPr="003B3B49">
              <w:rPr>
                <w:lang w:eastAsia="ja-JP"/>
              </w:rPr>
              <w:t>Value in binary</w:t>
            </w:r>
          </w:p>
        </w:tc>
      </w:tr>
      <w:tr w:rsidR="00A07F82" w:rsidRPr="003B3B49" w14:paraId="5FAB3685" w14:textId="77777777" w:rsidTr="00194164">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6146CF5B" w14:textId="77777777" w:rsidR="00A07F82" w:rsidRPr="003B3B49" w:rsidRDefault="00A07F82" w:rsidP="00194164">
            <w:pPr>
              <w:pStyle w:val="TAL"/>
              <w:keepNext w:val="0"/>
              <w:keepLines w:val="0"/>
              <w:rPr>
                <w:lang w:eastAsia="zh-CN"/>
              </w:rPr>
            </w:pPr>
            <w:r w:rsidRPr="003B3B49">
              <w:rPr>
                <w:lang w:eastAsia="zh-CN"/>
              </w:rPr>
              <w:t>Repetition number</w:t>
            </w:r>
          </w:p>
        </w:tc>
        <w:tc>
          <w:tcPr>
            <w:tcW w:w="4609" w:type="dxa"/>
            <w:gridSpan w:val="2"/>
            <w:tcBorders>
              <w:top w:val="nil"/>
              <w:left w:val="nil"/>
              <w:bottom w:val="single" w:sz="4" w:space="0" w:color="auto"/>
              <w:right w:val="single" w:sz="4" w:space="0" w:color="auto"/>
            </w:tcBorders>
            <w:noWrap/>
            <w:vAlign w:val="center"/>
            <w:hideMark/>
          </w:tcPr>
          <w:p w14:paraId="748DB404" w14:textId="77777777" w:rsidR="00A07F82" w:rsidRPr="003B3B49" w:rsidRDefault="00A07F82" w:rsidP="00194164">
            <w:pPr>
              <w:pStyle w:val="TAL"/>
              <w:keepNext w:val="0"/>
              <w:keepLines w:val="0"/>
              <w:rPr>
                <w:lang w:eastAsia="zh-CN"/>
              </w:rPr>
            </w:pPr>
            <w:r w:rsidRPr="003B3B49">
              <w:rPr>
                <w:lang w:eastAsia="zh-CN"/>
              </w:rPr>
              <w:t>NRep = 128</w:t>
            </w:r>
          </w:p>
        </w:tc>
        <w:tc>
          <w:tcPr>
            <w:tcW w:w="1318" w:type="dxa"/>
            <w:tcBorders>
              <w:top w:val="nil"/>
              <w:left w:val="nil"/>
              <w:bottom w:val="single" w:sz="4" w:space="0" w:color="auto"/>
              <w:right w:val="single" w:sz="4" w:space="0" w:color="auto"/>
            </w:tcBorders>
            <w:noWrap/>
            <w:vAlign w:val="center"/>
            <w:hideMark/>
          </w:tcPr>
          <w:p w14:paraId="7B3FF51C" w14:textId="77777777" w:rsidR="00A07F82" w:rsidRPr="003B3B49" w:rsidRDefault="00A07F82" w:rsidP="00194164">
            <w:pPr>
              <w:pStyle w:val="TAC"/>
              <w:keepNext w:val="0"/>
              <w:keepLines w:val="0"/>
              <w:rPr>
                <w:lang w:eastAsia="ja-JP"/>
              </w:rPr>
            </w:pPr>
            <w:r w:rsidRPr="003B3B49">
              <w:rPr>
                <w:lang w:eastAsia="ja-JP"/>
              </w:rPr>
              <w:t>“0111”</w:t>
            </w:r>
          </w:p>
        </w:tc>
      </w:tr>
      <w:tr w:rsidR="00A07F82" w:rsidRPr="003B3B49" w14:paraId="527485C6" w14:textId="77777777" w:rsidTr="00194164">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46577631" w14:textId="77777777" w:rsidR="00A07F82" w:rsidRPr="003B3B49" w:rsidRDefault="00A07F82" w:rsidP="00194164">
            <w:pPr>
              <w:pStyle w:val="TAL"/>
              <w:keepNext w:val="0"/>
              <w:keepLines w:val="0"/>
              <w:rPr>
                <w:lang w:eastAsia="ja-JP"/>
              </w:rPr>
            </w:pPr>
            <w:r w:rsidRPr="003B3B49">
              <w:rPr>
                <w:lang w:eastAsia="zh-CN"/>
              </w:rPr>
              <w:t>DCI subframe repetition number</w:t>
            </w:r>
          </w:p>
        </w:tc>
        <w:tc>
          <w:tcPr>
            <w:tcW w:w="4609" w:type="dxa"/>
            <w:gridSpan w:val="2"/>
            <w:tcBorders>
              <w:top w:val="nil"/>
              <w:left w:val="nil"/>
              <w:bottom w:val="single" w:sz="4" w:space="0" w:color="auto"/>
              <w:right w:val="single" w:sz="4" w:space="0" w:color="auto"/>
            </w:tcBorders>
            <w:noWrap/>
            <w:vAlign w:val="center"/>
            <w:hideMark/>
          </w:tcPr>
          <w:p w14:paraId="245E0288" w14:textId="77777777" w:rsidR="00A07F82" w:rsidRPr="003B3B49" w:rsidRDefault="00A07F82" w:rsidP="00194164">
            <w:pPr>
              <w:pStyle w:val="TAL"/>
              <w:keepNext w:val="0"/>
              <w:keepLines w:val="0"/>
              <w:rPr>
                <w:i/>
                <w:lang w:eastAsia="ja-JP"/>
              </w:rPr>
            </w:pPr>
            <w:r w:rsidRPr="003B3B49">
              <w:rPr>
                <w:lang w:eastAsia="zh-CN"/>
              </w:rPr>
              <w:t>R = 128</w:t>
            </w:r>
          </w:p>
        </w:tc>
        <w:tc>
          <w:tcPr>
            <w:tcW w:w="1318" w:type="dxa"/>
            <w:tcBorders>
              <w:top w:val="nil"/>
              <w:left w:val="nil"/>
              <w:bottom w:val="single" w:sz="4" w:space="0" w:color="auto"/>
              <w:right w:val="single" w:sz="4" w:space="0" w:color="auto"/>
            </w:tcBorders>
            <w:noWrap/>
            <w:vAlign w:val="center"/>
            <w:hideMark/>
          </w:tcPr>
          <w:p w14:paraId="4593CEE2" w14:textId="77777777" w:rsidR="00A07F82" w:rsidRPr="003B3B49" w:rsidRDefault="00A07F82" w:rsidP="00194164">
            <w:pPr>
              <w:pStyle w:val="TAC"/>
              <w:keepNext w:val="0"/>
              <w:keepLines w:val="0"/>
              <w:rPr>
                <w:lang w:eastAsia="ja-JP"/>
              </w:rPr>
            </w:pPr>
            <w:r w:rsidRPr="003B3B49">
              <w:rPr>
                <w:lang w:eastAsia="ja-JP"/>
              </w:rPr>
              <w:t>“</w:t>
            </w:r>
            <w:r w:rsidRPr="003B3B49">
              <w:rPr>
                <w:lang w:eastAsia="zh-CN"/>
              </w:rPr>
              <w:t>11</w:t>
            </w:r>
            <w:r w:rsidRPr="003B3B49">
              <w:rPr>
                <w:lang w:eastAsia="ja-JP"/>
              </w:rPr>
              <w:t>”</w:t>
            </w:r>
          </w:p>
        </w:tc>
      </w:tr>
    </w:tbl>
    <w:p w14:paraId="5B3CD651" w14:textId="77777777" w:rsidR="00A07F82" w:rsidRPr="003B3B49" w:rsidRDefault="00A07F82" w:rsidP="00A07F82">
      <w:pPr>
        <w:rPr>
          <w:lang w:eastAsia="zh-CN"/>
        </w:rPr>
      </w:pPr>
    </w:p>
    <w:p w14:paraId="47F6D604" w14:textId="77777777" w:rsidR="00A07F82" w:rsidRPr="003B3B49" w:rsidRDefault="00A07F82" w:rsidP="00A07F82">
      <w:pPr>
        <w:pStyle w:val="TH"/>
        <w:keepNext w:val="0"/>
        <w:keepLines w:val="0"/>
        <w:rPr>
          <w:lang w:eastAsia="x-none"/>
        </w:rPr>
      </w:pPr>
      <w:r w:rsidRPr="003B3B49">
        <w:t>Table 13.4.2.2.4.3-3: NPUSCH-ConfigDedicated-NB-DEFAULT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A07F82" w:rsidRPr="003B3B49" w14:paraId="52BC743B" w14:textId="77777777" w:rsidTr="00194164">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637D2334" w14:textId="77777777" w:rsidR="00A07F82" w:rsidRPr="003B3B49" w:rsidRDefault="00A07F82" w:rsidP="00194164">
            <w:pPr>
              <w:spacing w:after="0"/>
              <w:rPr>
                <w:rFonts w:ascii="Arial" w:hAnsi="Arial"/>
                <w:sz w:val="18"/>
              </w:rPr>
            </w:pPr>
            <w:r w:rsidRPr="003B3B49">
              <w:rPr>
                <w:rFonts w:ascii="Arial" w:hAnsi="Arial"/>
                <w:sz w:val="18"/>
              </w:rPr>
              <w:t>Derivation Path: 3GPP TS 36.331 clause 6.7.3</w:t>
            </w:r>
          </w:p>
        </w:tc>
      </w:tr>
      <w:tr w:rsidR="00A07F82" w:rsidRPr="003B3B49" w14:paraId="17D3AB89" w14:textId="77777777" w:rsidTr="0019416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C3DC51" w14:textId="77777777" w:rsidR="00A07F82" w:rsidRPr="003B3B49" w:rsidRDefault="00A07F82" w:rsidP="00194164">
            <w:pPr>
              <w:spacing w:after="0"/>
              <w:jc w:val="center"/>
              <w:rPr>
                <w:rFonts w:ascii="Arial" w:hAnsi="Arial"/>
                <w:b/>
                <w:sz w:val="18"/>
              </w:rPr>
            </w:pPr>
            <w:r w:rsidRPr="003B3B49">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7E3F2" w14:textId="77777777" w:rsidR="00A07F82" w:rsidRPr="003B3B49" w:rsidRDefault="00A07F82" w:rsidP="00194164">
            <w:pPr>
              <w:spacing w:after="0"/>
              <w:jc w:val="center"/>
              <w:rPr>
                <w:rFonts w:ascii="Arial" w:hAnsi="Arial"/>
                <w:b/>
                <w:sz w:val="18"/>
              </w:rPr>
            </w:pPr>
            <w:r w:rsidRPr="003B3B49">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0908F" w14:textId="77777777" w:rsidR="00A07F82" w:rsidRPr="003B3B49" w:rsidRDefault="00A07F82" w:rsidP="00194164">
            <w:pPr>
              <w:spacing w:after="0"/>
              <w:jc w:val="center"/>
              <w:rPr>
                <w:rFonts w:ascii="Arial" w:hAnsi="Arial"/>
                <w:b/>
                <w:sz w:val="18"/>
              </w:rPr>
            </w:pPr>
            <w:r w:rsidRPr="003B3B49">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68907" w14:textId="77777777" w:rsidR="00A07F82" w:rsidRPr="003B3B49" w:rsidRDefault="00A07F82" w:rsidP="00194164">
            <w:pPr>
              <w:spacing w:after="0"/>
              <w:jc w:val="center"/>
              <w:rPr>
                <w:rFonts w:ascii="Arial" w:hAnsi="Arial"/>
                <w:b/>
                <w:sz w:val="18"/>
              </w:rPr>
            </w:pPr>
            <w:r w:rsidRPr="003B3B49">
              <w:rPr>
                <w:rFonts w:ascii="Arial" w:hAnsi="Arial"/>
                <w:b/>
                <w:sz w:val="18"/>
              </w:rPr>
              <w:t>Condition</w:t>
            </w:r>
          </w:p>
        </w:tc>
      </w:tr>
      <w:tr w:rsidR="00A07F82" w:rsidRPr="003B3B49" w14:paraId="4D9BDC49" w14:textId="77777777" w:rsidTr="0019416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686004" w14:textId="77777777" w:rsidR="00A07F82" w:rsidRPr="003B3B49" w:rsidRDefault="00A07F82" w:rsidP="00194164">
            <w:pPr>
              <w:spacing w:after="0"/>
              <w:rPr>
                <w:rFonts w:ascii="Arial" w:hAnsi="Arial"/>
                <w:sz w:val="18"/>
              </w:rPr>
            </w:pPr>
            <w:r w:rsidRPr="003B3B49">
              <w:rPr>
                <w:rFonts w:ascii="Arial" w:hAnsi="Arial"/>
                <w:sz w:val="18"/>
              </w:rPr>
              <w:t>NPUSCH-ConfigDedicated-NB-DEFAULT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84A99" w14:textId="77777777" w:rsidR="00A07F82" w:rsidRPr="003B3B49" w:rsidRDefault="00A07F82" w:rsidP="00194164">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2C4EC" w14:textId="77777777" w:rsidR="00A07F82" w:rsidRPr="003B3B49" w:rsidRDefault="00A07F82" w:rsidP="00194164">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995699" w14:textId="77777777" w:rsidR="00A07F82" w:rsidRPr="003B3B49" w:rsidRDefault="00A07F82" w:rsidP="00194164">
            <w:pPr>
              <w:spacing w:after="0"/>
              <w:rPr>
                <w:rFonts w:ascii="Arial" w:hAnsi="Arial"/>
                <w:sz w:val="18"/>
              </w:rPr>
            </w:pPr>
          </w:p>
        </w:tc>
      </w:tr>
      <w:tr w:rsidR="00A07F82" w:rsidRPr="003B3B49" w14:paraId="22E2CE5B" w14:textId="77777777" w:rsidTr="0019416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5EB8E7" w14:textId="77777777" w:rsidR="00A07F82" w:rsidRPr="003B3B49" w:rsidRDefault="00A07F82" w:rsidP="00194164">
            <w:pPr>
              <w:spacing w:after="0"/>
              <w:rPr>
                <w:rFonts w:ascii="Arial" w:hAnsi="Arial"/>
                <w:sz w:val="18"/>
              </w:rPr>
            </w:pPr>
            <w:r w:rsidRPr="003B3B49">
              <w:rPr>
                <w:rFonts w:ascii="Arial" w:hAnsi="Arial"/>
                <w:sz w:val="18"/>
              </w:rPr>
              <w:t xml:space="preserve">  </w:t>
            </w:r>
            <w:r w:rsidRPr="003B3B49">
              <w:rPr>
                <w:rFonts w:ascii="Arial" w:hAnsi="Arial"/>
                <w:color w:val="000000"/>
                <w:sz w:val="18"/>
              </w:rPr>
              <w:t>ack-NACK-NumRepetitions-r13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E874B3" w14:textId="77777777" w:rsidR="00A07F82" w:rsidRPr="003B3B49" w:rsidRDefault="00A07F82" w:rsidP="00194164">
            <w:pPr>
              <w:spacing w:after="0"/>
              <w:rPr>
                <w:rFonts w:ascii="Arial" w:hAnsi="Arial"/>
                <w:sz w:val="18"/>
              </w:rPr>
            </w:pPr>
            <w:r w:rsidRPr="003B3B49">
              <w:rPr>
                <w:rFonts w:ascii="Arial" w:hAnsi="Arial"/>
                <w:sz w:val="18"/>
              </w:rPr>
              <w:t>r32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D1B764" w14:textId="77777777" w:rsidR="00A07F82" w:rsidRPr="003B3B49" w:rsidRDefault="00A07F82" w:rsidP="00194164">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75524B" w14:textId="77777777" w:rsidR="00A07F82" w:rsidRPr="003B3B49" w:rsidRDefault="00A07F82" w:rsidP="00194164">
            <w:pPr>
              <w:spacing w:after="0"/>
              <w:rPr>
                <w:rFonts w:ascii="Arial" w:hAnsi="Arial"/>
                <w:sz w:val="18"/>
              </w:rPr>
            </w:pPr>
          </w:p>
        </w:tc>
      </w:tr>
      <w:tr w:rsidR="00A07F82" w:rsidRPr="003B3B49" w14:paraId="140F91A8" w14:textId="77777777" w:rsidTr="0019416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33AFE" w14:textId="77777777" w:rsidR="00A07F82" w:rsidRPr="003B3B49" w:rsidRDefault="00A07F82" w:rsidP="00194164">
            <w:pPr>
              <w:spacing w:after="0"/>
              <w:rPr>
                <w:rFonts w:ascii="Arial" w:hAnsi="Arial"/>
                <w:sz w:val="18"/>
              </w:rPr>
            </w:pPr>
            <w:r w:rsidRPr="003B3B49">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CB1C7B" w14:textId="77777777" w:rsidR="00A07F82" w:rsidRPr="003B3B49" w:rsidRDefault="00A07F82" w:rsidP="00194164">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07E6A" w14:textId="77777777" w:rsidR="00A07F82" w:rsidRPr="003B3B49" w:rsidRDefault="00A07F82" w:rsidP="00194164">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E7948" w14:textId="77777777" w:rsidR="00A07F82" w:rsidRPr="003B3B49" w:rsidRDefault="00A07F82" w:rsidP="00194164">
            <w:pPr>
              <w:spacing w:after="0"/>
              <w:rPr>
                <w:rFonts w:ascii="Arial" w:hAnsi="Arial"/>
                <w:sz w:val="18"/>
              </w:rPr>
            </w:pPr>
          </w:p>
        </w:tc>
      </w:tr>
    </w:tbl>
    <w:p w14:paraId="34538CFC" w14:textId="77777777" w:rsidR="00A07F82" w:rsidRPr="003B3B49" w:rsidRDefault="00A07F82" w:rsidP="00A07F82">
      <w:pPr>
        <w:rPr>
          <w:lang w:eastAsia="ja-JP"/>
        </w:rPr>
      </w:pPr>
    </w:p>
    <w:p w14:paraId="045466CF" w14:textId="77777777" w:rsidR="00A07F82" w:rsidRPr="003B3B49" w:rsidRDefault="00A07F82" w:rsidP="00A07F82">
      <w:pPr>
        <w:pStyle w:val="Heading5"/>
        <w:keepNext w:val="0"/>
        <w:keepLines w:val="0"/>
        <w:rPr>
          <w:rFonts w:eastAsia="SimSun"/>
        </w:rPr>
      </w:pPr>
      <w:r w:rsidRPr="003B3B49">
        <w:rPr>
          <w:rFonts w:eastAsia="SimSun"/>
        </w:rPr>
        <w:t>13.4.2.2.5</w:t>
      </w:r>
      <w:r w:rsidRPr="003B3B49">
        <w:rPr>
          <w:rFonts w:eastAsia="SimSun"/>
        </w:rPr>
        <w:tab/>
        <w:t>Test requirement</w:t>
      </w:r>
    </w:p>
    <w:p w14:paraId="34F8BCB6" w14:textId="77777777" w:rsidR="00A07F82" w:rsidRPr="003B3B49" w:rsidRDefault="00A07F82" w:rsidP="00A07F82">
      <w:pPr>
        <w:pStyle w:val="TH"/>
        <w:keepNext w:val="0"/>
        <w:keepLines w:val="0"/>
        <w:rPr>
          <w:snapToGrid w:val="0"/>
        </w:rPr>
      </w:pPr>
      <w:r w:rsidRPr="003B3B49">
        <w:t>Table 13.4.</w:t>
      </w:r>
      <w:r w:rsidRPr="003B3B49">
        <w:rPr>
          <w:lang w:eastAsia="zh-CN"/>
        </w:rPr>
        <w:t>2</w:t>
      </w:r>
      <w:r w:rsidRPr="003B3B49">
        <w:t>.2.</w:t>
      </w:r>
      <w:r w:rsidRPr="003B3B49">
        <w:rPr>
          <w:lang w:eastAsia="zh-CN"/>
        </w:rPr>
        <w:t>5</w:t>
      </w:r>
      <w:r w:rsidRPr="003B3B49">
        <w:t>-</w:t>
      </w:r>
      <w:r w:rsidRPr="003B3B49">
        <w:rPr>
          <w:lang w:eastAsia="zh-CN"/>
        </w:rPr>
        <w:t>1</w:t>
      </w:r>
      <w:r w:rsidRPr="003B3B49">
        <w:t xml:space="preserve">: Cell specific Test Parameters for </w:t>
      </w:r>
      <w:r w:rsidRPr="003B3B49">
        <w:rPr>
          <w:lang w:eastAsia="zh-CN"/>
        </w:rPr>
        <w:t>HD-FDD UE Timing Advance Adjustment Accuracy Test for UE Category NB1 in Standalone Mode under Enhance Coverage for Satellite Access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1418"/>
        <w:gridCol w:w="2296"/>
        <w:gridCol w:w="2381"/>
      </w:tblGrid>
      <w:tr w:rsidR="00A07F82" w:rsidRPr="003B3B49" w14:paraId="69EE38DC" w14:textId="77777777" w:rsidTr="00194164">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456C5DB8"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6954403F"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4677" w:type="dxa"/>
            <w:gridSpan w:val="2"/>
            <w:tcBorders>
              <w:top w:val="single" w:sz="4" w:space="0" w:color="auto"/>
              <w:left w:val="single" w:sz="4" w:space="0" w:color="auto"/>
              <w:bottom w:val="single" w:sz="4" w:space="0" w:color="auto"/>
              <w:right w:val="single" w:sz="4" w:space="0" w:color="auto"/>
            </w:tcBorders>
            <w:hideMark/>
          </w:tcPr>
          <w:p w14:paraId="60319A02"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r>
      <w:tr w:rsidR="00A07F82" w:rsidRPr="003B3B49" w14:paraId="308BD3EC" w14:textId="77777777" w:rsidTr="00194164">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73082C9B" w14:textId="77777777" w:rsidR="00A07F82" w:rsidRPr="003B3B49" w:rsidRDefault="00A07F82" w:rsidP="00194164">
            <w:pPr>
              <w:spacing w:after="0"/>
              <w:rPr>
                <w:rFonts w:ascii="Arial" w:hAnsi="Arial" w:cs="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BA42A9A" w14:textId="77777777" w:rsidR="00A07F82" w:rsidRPr="003B3B49" w:rsidRDefault="00A07F82" w:rsidP="00194164">
            <w:pPr>
              <w:spacing w:after="0"/>
              <w:rPr>
                <w:rFonts w:ascii="Arial" w:hAnsi="Arial" w:cs="Arial"/>
                <w:b/>
                <w:sz w:val="18"/>
                <w:lang w:eastAsia="ja-JP"/>
              </w:rPr>
            </w:pPr>
          </w:p>
        </w:tc>
        <w:tc>
          <w:tcPr>
            <w:tcW w:w="2296" w:type="dxa"/>
            <w:tcBorders>
              <w:top w:val="single" w:sz="4" w:space="0" w:color="auto"/>
              <w:left w:val="single" w:sz="4" w:space="0" w:color="auto"/>
              <w:bottom w:val="single" w:sz="4" w:space="0" w:color="auto"/>
              <w:right w:val="single" w:sz="4" w:space="0" w:color="auto"/>
            </w:tcBorders>
            <w:hideMark/>
          </w:tcPr>
          <w:p w14:paraId="040305D4" w14:textId="77777777" w:rsidR="00A07F82" w:rsidRPr="003B3B49" w:rsidRDefault="00A07F82" w:rsidP="00194164">
            <w:pPr>
              <w:keepNext/>
              <w:keepLines/>
              <w:spacing w:after="0"/>
              <w:jc w:val="center"/>
              <w:rPr>
                <w:rFonts w:ascii="Arial" w:hAnsi="Arial" w:cs="Arial"/>
                <w:b/>
                <w:bCs/>
                <w:sz w:val="18"/>
                <w:lang w:eastAsia="ja-JP"/>
              </w:rPr>
            </w:pPr>
            <w:r w:rsidRPr="003B3B49">
              <w:rPr>
                <w:rFonts w:ascii="Arial" w:hAnsi="Arial" w:cs="Arial"/>
                <w:b/>
                <w:bCs/>
                <w:sz w:val="18"/>
                <w:lang w:eastAsia="ja-JP"/>
              </w:rPr>
              <w:t>T1</w:t>
            </w:r>
          </w:p>
        </w:tc>
        <w:tc>
          <w:tcPr>
            <w:tcW w:w="2381" w:type="dxa"/>
            <w:tcBorders>
              <w:top w:val="single" w:sz="4" w:space="0" w:color="auto"/>
              <w:left w:val="single" w:sz="4" w:space="0" w:color="auto"/>
              <w:bottom w:val="single" w:sz="4" w:space="0" w:color="auto"/>
              <w:right w:val="single" w:sz="4" w:space="0" w:color="auto"/>
            </w:tcBorders>
            <w:hideMark/>
          </w:tcPr>
          <w:p w14:paraId="03034C1E" w14:textId="77777777" w:rsidR="00A07F82" w:rsidRPr="003B3B49" w:rsidRDefault="00A07F82" w:rsidP="00194164">
            <w:pPr>
              <w:keepNext/>
              <w:keepLines/>
              <w:spacing w:after="0"/>
              <w:jc w:val="center"/>
              <w:rPr>
                <w:rFonts w:ascii="Arial" w:hAnsi="Arial" w:cs="Arial"/>
                <w:b/>
                <w:bCs/>
                <w:sz w:val="18"/>
                <w:lang w:eastAsia="ja-JP"/>
              </w:rPr>
            </w:pPr>
            <w:r w:rsidRPr="003B3B49">
              <w:rPr>
                <w:rFonts w:ascii="Arial" w:hAnsi="Arial" w:cs="Arial"/>
                <w:b/>
                <w:bCs/>
                <w:sz w:val="18"/>
                <w:lang w:eastAsia="ja-JP"/>
              </w:rPr>
              <w:t>T2</w:t>
            </w:r>
          </w:p>
        </w:tc>
      </w:tr>
      <w:tr w:rsidR="00A07F82" w:rsidRPr="003B3B49" w14:paraId="2775688E"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F4DC0FA"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E-UTRA RF Channel Number</w:t>
            </w:r>
          </w:p>
        </w:tc>
        <w:tc>
          <w:tcPr>
            <w:tcW w:w="1418" w:type="dxa"/>
            <w:tcBorders>
              <w:top w:val="single" w:sz="4" w:space="0" w:color="auto"/>
              <w:left w:val="single" w:sz="4" w:space="0" w:color="auto"/>
              <w:bottom w:val="single" w:sz="4" w:space="0" w:color="auto"/>
              <w:right w:val="single" w:sz="4" w:space="0" w:color="auto"/>
            </w:tcBorders>
          </w:tcPr>
          <w:p w14:paraId="64F12929" w14:textId="77777777" w:rsidR="00A07F82" w:rsidRPr="003B3B49" w:rsidRDefault="00A07F82" w:rsidP="00194164">
            <w:pPr>
              <w:keepNext/>
              <w:keepLines/>
              <w:spacing w:after="0"/>
              <w:jc w:val="center"/>
              <w:rPr>
                <w:rFonts w:ascii="Arial" w:hAnsi="Arial" w:cs="Arial"/>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12C4EAE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1</w:t>
            </w:r>
          </w:p>
        </w:tc>
      </w:tr>
      <w:tr w:rsidR="00A07F82" w:rsidRPr="003B3B49" w14:paraId="0101F113"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E38DCFC"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BW</w:t>
            </w:r>
            <w:r w:rsidRPr="003B3B49">
              <w:rPr>
                <w:rFonts w:ascii="Arial" w:hAnsi="Arial" w:cs="Arial"/>
                <w:sz w:val="18"/>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4682A1BD"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v4.2.0"/>
                <w:sz w:val="18"/>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1C83A29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200</w:t>
            </w:r>
          </w:p>
        </w:tc>
      </w:tr>
      <w:tr w:rsidR="00A07F82" w:rsidRPr="003B3B49" w14:paraId="2A86D0E2"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28A146F" w14:textId="77777777" w:rsidR="00A07F82" w:rsidRPr="003B3B49" w:rsidRDefault="00A07F82" w:rsidP="00194164">
            <w:pPr>
              <w:keepNext/>
              <w:keepLines/>
              <w:spacing w:after="0"/>
              <w:rPr>
                <w:rFonts w:ascii="Arial" w:hAnsi="Arial" w:cs="Arial"/>
                <w:b/>
                <w:sz w:val="18"/>
                <w:lang w:eastAsia="zh-CN"/>
              </w:rPr>
            </w:pPr>
            <w:r w:rsidRPr="003B3B49">
              <w:rPr>
                <w:rFonts w:ascii="Arial" w:hAnsi="Arial" w:cs="Arial"/>
                <w:sz w:val="18"/>
                <w:lang w:eastAsia="zh-CN"/>
              </w:rPr>
              <w:t>NPDSCH parameters:</w:t>
            </w:r>
          </w:p>
          <w:p w14:paraId="463EB872" w14:textId="77777777" w:rsidR="00A07F82" w:rsidRPr="003B3B49" w:rsidRDefault="00A07F82" w:rsidP="00194164">
            <w:pPr>
              <w:keepNext/>
              <w:keepLines/>
              <w:spacing w:after="0"/>
              <w:rPr>
                <w:rFonts w:ascii="Arial" w:hAnsi="Arial" w:cs="Arial"/>
                <w:b/>
                <w:sz w:val="18"/>
                <w:lang w:eastAsia="ja-JP"/>
              </w:rPr>
            </w:pPr>
            <w:r w:rsidRPr="003B3B49">
              <w:rPr>
                <w:rFonts w:ascii="Arial" w:hAnsi="Arial" w:cs="Arial"/>
                <w:sz w:val="18"/>
                <w:lang w:eastAsia="zh-CN"/>
              </w:rPr>
              <w:t>DL Reference Measurement Channel defined in A.10.2.2-1</w:t>
            </w:r>
          </w:p>
        </w:tc>
        <w:tc>
          <w:tcPr>
            <w:tcW w:w="1418" w:type="dxa"/>
            <w:tcBorders>
              <w:top w:val="single" w:sz="4" w:space="0" w:color="auto"/>
              <w:left w:val="single" w:sz="4" w:space="0" w:color="auto"/>
              <w:bottom w:val="single" w:sz="4" w:space="0" w:color="auto"/>
              <w:right w:val="single" w:sz="4" w:space="0" w:color="auto"/>
            </w:tcBorders>
          </w:tcPr>
          <w:p w14:paraId="6F36D5B6" w14:textId="77777777" w:rsidR="00A07F82" w:rsidRPr="003B3B49" w:rsidRDefault="00A07F82" w:rsidP="00194164">
            <w:pPr>
              <w:keepNext/>
              <w:keepLines/>
              <w:spacing w:after="0"/>
              <w:jc w:val="center"/>
              <w:rPr>
                <w:rFonts w:ascii="Arial" w:hAnsi="Arial" w:cs="v4.2.0"/>
                <w:b/>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25B1A154"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R.18 HD-FDD</w:t>
            </w:r>
          </w:p>
        </w:tc>
      </w:tr>
      <w:tr w:rsidR="00A07F82" w:rsidRPr="003B3B49" w14:paraId="49A335CE"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1083EE1" w14:textId="77777777" w:rsidR="00A07F82" w:rsidRPr="003B3B49" w:rsidRDefault="00A07F82" w:rsidP="00194164">
            <w:pPr>
              <w:keepNext/>
              <w:keepLines/>
              <w:spacing w:after="0"/>
              <w:rPr>
                <w:rFonts w:ascii="Arial" w:hAnsi="Arial" w:cs="Arial"/>
                <w:b/>
                <w:sz w:val="18"/>
                <w:lang w:eastAsia="zh-CN"/>
              </w:rPr>
            </w:pPr>
            <w:r w:rsidRPr="003B3B49">
              <w:rPr>
                <w:rFonts w:ascii="Arial" w:hAnsi="Arial" w:cs="Arial"/>
                <w:sz w:val="18"/>
                <w:lang w:eastAsia="zh-CN"/>
              </w:rPr>
              <w:t>NPDCCH parameters:</w:t>
            </w:r>
          </w:p>
          <w:p w14:paraId="0460E9E0" w14:textId="77777777" w:rsidR="00A07F82" w:rsidRPr="003B3B49" w:rsidRDefault="00A07F82" w:rsidP="00194164">
            <w:pPr>
              <w:keepNext/>
              <w:keepLines/>
              <w:spacing w:after="0"/>
              <w:rPr>
                <w:rFonts w:ascii="Arial" w:hAnsi="Arial" w:cs="Arial"/>
                <w:b/>
                <w:sz w:val="18"/>
                <w:lang w:eastAsia="ja-JP"/>
              </w:rPr>
            </w:pPr>
            <w:r w:rsidRPr="003B3B49">
              <w:rPr>
                <w:rFonts w:ascii="Arial" w:hAnsi="Arial" w:cs="Arial"/>
                <w:sz w:val="18"/>
                <w:lang w:eastAsia="zh-CN"/>
              </w:rPr>
              <w:t>DL Reference Measurement Channel defined in A.10.1.2</w:t>
            </w:r>
          </w:p>
        </w:tc>
        <w:tc>
          <w:tcPr>
            <w:tcW w:w="1418" w:type="dxa"/>
            <w:tcBorders>
              <w:top w:val="single" w:sz="4" w:space="0" w:color="auto"/>
              <w:left w:val="single" w:sz="4" w:space="0" w:color="auto"/>
              <w:bottom w:val="single" w:sz="4" w:space="0" w:color="auto"/>
              <w:right w:val="single" w:sz="4" w:space="0" w:color="auto"/>
            </w:tcBorders>
          </w:tcPr>
          <w:p w14:paraId="14F8E954" w14:textId="77777777" w:rsidR="00A07F82" w:rsidRPr="003B3B49" w:rsidRDefault="00A07F82" w:rsidP="00194164">
            <w:pPr>
              <w:keepNext/>
              <w:keepLines/>
              <w:spacing w:after="0"/>
              <w:jc w:val="center"/>
              <w:rPr>
                <w:rFonts w:ascii="Arial" w:hAnsi="Arial" w:cs="v4.2.0"/>
                <w:b/>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2C1C02C6"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R.30 HD-FDD</w:t>
            </w:r>
          </w:p>
        </w:tc>
      </w:tr>
      <w:tr w:rsidR="00A07F82" w:rsidRPr="003B3B49" w14:paraId="4ED3BD74"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553EB71"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NOCNG Patterns defined in</w:t>
            </w:r>
            <w:r w:rsidRPr="003B3B49">
              <w:rPr>
                <w:rFonts w:ascii="Arial" w:hAnsi="Arial" w:cs="Arial"/>
                <w:sz w:val="18"/>
                <w:lang w:eastAsia="zh-CN"/>
              </w:rPr>
              <w:t xml:space="preserve"> </w:t>
            </w:r>
            <w:r w:rsidRPr="003B3B49">
              <w:rPr>
                <w:rFonts w:ascii="Arial" w:hAnsi="Arial" w:cs="Arial"/>
                <w:sz w:val="18"/>
                <w:lang w:eastAsia="ja-JP"/>
              </w:rPr>
              <w:t>D.3.3-1</w:t>
            </w:r>
          </w:p>
        </w:tc>
        <w:tc>
          <w:tcPr>
            <w:tcW w:w="1418" w:type="dxa"/>
            <w:tcBorders>
              <w:top w:val="single" w:sz="4" w:space="0" w:color="auto"/>
              <w:left w:val="single" w:sz="4" w:space="0" w:color="auto"/>
              <w:bottom w:val="single" w:sz="4" w:space="0" w:color="auto"/>
              <w:right w:val="single" w:sz="4" w:space="0" w:color="auto"/>
            </w:tcBorders>
          </w:tcPr>
          <w:p w14:paraId="4F7C0C17" w14:textId="77777777" w:rsidR="00A07F82" w:rsidRPr="003B3B49" w:rsidRDefault="00A07F82" w:rsidP="00194164">
            <w:pPr>
              <w:keepNext/>
              <w:keepLines/>
              <w:spacing w:after="0"/>
              <w:jc w:val="center"/>
              <w:rPr>
                <w:rFonts w:ascii="Arial" w:hAnsi="Arial" w:cs="Arial"/>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64E8B77A"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NOP.</w:t>
            </w:r>
            <w:r w:rsidRPr="003B3B49">
              <w:rPr>
                <w:rFonts w:ascii="Arial" w:hAnsi="Arial" w:cs="Arial"/>
                <w:sz w:val="18"/>
                <w:lang w:eastAsia="zh-CN"/>
              </w:rPr>
              <w:t>3</w:t>
            </w:r>
            <w:r w:rsidRPr="003B3B49">
              <w:rPr>
                <w:rFonts w:ascii="Arial" w:hAnsi="Arial" w:cs="Arial"/>
                <w:sz w:val="18"/>
                <w:lang w:eastAsia="ja-JP"/>
              </w:rPr>
              <w:t xml:space="preserve"> FDD</w:t>
            </w:r>
          </w:p>
        </w:tc>
      </w:tr>
      <w:tr w:rsidR="00A07F82" w:rsidRPr="003B3B49" w14:paraId="59BDB435"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C17E7D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2C257DF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val="restart"/>
            <w:tcBorders>
              <w:top w:val="single" w:sz="4" w:space="0" w:color="auto"/>
              <w:left w:val="single" w:sz="4" w:space="0" w:color="auto"/>
              <w:bottom w:val="single" w:sz="4" w:space="0" w:color="auto"/>
              <w:right w:val="single" w:sz="4" w:space="0" w:color="auto"/>
            </w:tcBorders>
            <w:vAlign w:val="center"/>
          </w:tcPr>
          <w:p w14:paraId="355D5CCB"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0</w:t>
            </w:r>
          </w:p>
        </w:tc>
      </w:tr>
      <w:tr w:rsidR="00A07F82" w:rsidRPr="003B3B49" w14:paraId="2C631613"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B734A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586B33D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23AFDAA1" w14:textId="77777777" w:rsidR="00A07F82" w:rsidRPr="003B3B49" w:rsidRDefault="00A07F82" w:rsidP="00194164">
            <w:pPr>
              <w:spacing w:after="0"/>
              <w:rPr>
                <w:rFonts w:ascii="Arial" w:hAnsi="Arial" w:cs="Arial"/>
                <w:sz w:val="18"/>
                <w:lang w:eastAsia="ja-JP"/>
              </w:rPr>
            </w:pPr>
          </w:p>
        </w:tc>
      </w:tr>
      <w:tr w:rsidR="00A07F82" w:rsidRPr="003B3B49" w14:paraId="28076EB0"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052AA9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2E67854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5471AD05" w14:textId="77777777" w:rsidR="00A07F82" w:rsidRPr="003B3B49" w:rsidRDefault="00A07F82" w:rsidP="00194164">
            <w:pPr>
              <w:spacing w:after="0"/>
              <w:rPr>
                <w:rFonts w:ascii="Arial" w:hAnsi="Arial" w:cs="Arial"/>
                <w:sz w:val="18"/>
                <w:lang w:eastAsia="ja-JP"/>
              </w:rPr>
            </w:pPr>
          </w:p>
        </w:tc>
      </w:tr>
      <w:tr w:rsidR="00A07F82" w:rsidRPr="003B3B49" w14:paraId="573DEB4C"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02E0F8F"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4217AE9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21911E23" w14:textId="77777777" w:rsidR="00A07F82" w:rsidRPr="003B3B49" w:rsidRDefault="00A07F82" w:rsidP="00194164">
            <w:pPr>
              <w:spacing w:after="0"/>
              <w:rPr>
                <w:rFonts w:ascii="Arial" w:hAnsi="Arial" w:cs="Arial"/>
                <w:sz w:val="18"/>
                <w:lang w:eastAsia="ja-JP"/>
              </w:rPr>
            </w:pPr>
          </w:p>
        </w:tc>
      </w:tr>
      <w:tr w:rsidR="00A07F82" w:rsidRPr="003B3B49" w14:paraId="0CA40CCD" w14:textId="77777777" w:rsidTr="00194164">
        <w:trPr>
          <w:cantSplit/>
          <w:trHeight w:val="183"/>
          <w:jc w:val="center"/>
        </w:trPr>
        <w:tc>
          <w:tcPr>
            <w:tcW w:w="3085" w:type="dxa"/>
            <w:tcBorders>
              <w:top w:val="single" w:sz="4" w:space="0" w:color="auto"/>
              <w:left w:val="single" w:sz="4" w:space="0" w:color="auto"/>
              <w:bottom w:val="single" w:sz="4" w:space="0" w:color="auto"/>
              <w:right w:val="single" w:sz="4" w:space="0" w:color="auto"/>
            </w:tcBorders>
            <w:hideMark/>
          </w:tcPr>
          <w:p w14:paraId="7D78A07E"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17B1F27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20AFA044" w14:textId="77777777" w:rsidR="00A07F82" w:rsidRPr="003B3B49" w:rsidRDefault="00A07F82" w:rsidP="00194164">
            <w:pPr>
              <w:spacing w:after="0"/>
              <w:rPr>
                <w:rFonts w:ascii="Arial" w:hAnsi="Arial" w:cs="Arial"/>
                <w:sz w:val="18"/>
                <w:lang w:eastAsia="ja-JP"/>
              </w:rPr>
            </w:pPr>
          </w:p>
        </w:tc>
      </w:tr>
      <w:tr w:rsidR="00A07F82" w:rsidRPr="003B3B49" w14:paraId="56EAF9B0" w14:textId="77777777" w:rsidTr="00194164">
        <w:trPr>
          <w:cantSplit/>
          <w:trHeight w:val="244"/>
          <w:jc w:val="center"/>
        </w:trPr>
        <w:tc>
          <w:tcPr>
            <w:tcW w:w="3085" w:type="dxa"/>
            <w:tcBorders>
              <w:top w:val="single" w:sz="4" w:space="0" w:color="auto"/>
              <w:left w:val="single" w:sz="4" w:space="0" w:color="auto"/>
              <w:bottom w:val="single" w:sz="4" w:space="0" w:color="auto"/>
              <w:right w:val="single" w:sz="4" w:space="0" w:color="auto"/>
            </w:tcBorders>
            <w:hideMark/>
          </w:tcPr>
          <w:p w14:paraId="0C8BBB8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PDCCH_RB</w:t>
            </w:r>
          </w:p>
        </w:tc>
        <w:tc>
          <w:tcPr>
            <w:tcW w:w="1418" w:type="dxa"/>
            <w:tcBorders>
              <w:top w:val="single" w:sz="4" w:space="0" w:color="auto"/>
              <w:left w:val="single" w:sz="4" w:space="0" w:color="auto"/>
              <w:bottom w:val="single" w:sz="4" w:space="0" w:color="auto"/>
              <w:right w:val="single" w:sz="4" w:space="0" w:color="auto"/>
            </w:tcBorders>
            <w:hideMark/>
          </w:tcPr>
          <w:p w14:paraId="67A55C6A"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4DD747D1" w14:textId="77777777" w:rsidR="00A07F82" w:rsidRPr="003B3B49" w:rsidRDefault="00A07F82" w:rsidP="00194164">
            <w:pPr>
              <w:spacing w:after="0"/>
              <w:rPr>
                <w:rFonts w:ascii="Arial" w:hAnsi="Arial" w:cs="Arial"/>
                <w:sz w:val="18"/>
                <w:lang w:eastAsia="ja-JP"/>
              </w:rPr>
            </w:pPr>
          </w:p>
        </w:tc>
      </w:tr>
      <w:tr w:rsidR="00A07F82" w:rsidRPr="003B3B49" w14:paraId="3C71701B"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F79A9D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4975228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2DB96556" w14:textId="77777777" w:rsidR="00A07F82" w:rsidRPr="003B3B49" w:rsidRDefault="00A07F82" w:rsidP="00194164">
            <w:pPr>
              <w:spacing w:after="0"/>
              <w:rPr>
                <w:rFonts w:ascii="Arial" w:hAnsi="Arial" w:cs="Arial"/>
                <w:sz w:val="18"/>
                <w:lang w:eastAsia="ja-JP"/>
              </w:rPr>
            </w:pPr>
          </w:p>
        </w:tc>
      </w:tr>
      <w:tr w:rsidR="00A07F82" w:rsidRPr="003B3B49" w14:paraId="145057CF"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6E689CF"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3541A769"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32C03F7C" w14:textId="77777777" w:rsidR="00A07F82" w:rsidRPr="003B3B49" w:rsidRDefault="00A07F82" w:rsidP="00194164">
            <w:pPr>
              <w:spacing w:after="0"/>
              <w:rPr>
                <w:rFonts w:ascii="Arial" w:hAnsi="Arial" w:cs="Arial"/>
                <w:sz w:val="18"/>
                <w:lang w:eastAsia="ja-JP"/>
              </w:rPr>
            </w:pPr>
          </w:p>
        </w:tc>
      </w:tr>
      <w:tr w:rsidR="00A07F82" w:rsidRPr="003B3B49" w14:paraId="085BF42D"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694558E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NOCNG_RA</w:t>
            </w:r>
            <w:r w:rsidRPr="003B3B49">
              <w:rPr>
                <w:rFonts w:ascii="Arial" w:hAnsi="Arial" w:cs="Arial"/>
                <w:sz w:val="18"/>
                <w:vertAlign w:val="superscript"/>
                <w:lang w:eastAsia="ja-JP"/>
              </w:rPr>
              <w:t>Note1</w:t>
            </w:r>
          </w:p>
        </w:tc>
        <w:tc>
          <w:tcPr>
            <w:tcW w:w="1418" w:type="dxa"/>
            <w:tcBorders>
              <w:top w:val="single" w:sz="4" w:space="0" w:color="auto"/>
              <w:left w:val="single" w:sz="4" w:space="0" w:color="auto"/>
              <w:bottom w:val="single" w:sz="4" w:space="0" w:color="auto"/>
              <w:right w:val="single" w:sz="4" w:space="0" w:color="auto"/>
            </w:tcBorders>
            <w:hideMark/>
          </w:tcPr>
          <w:p w14:paraId="24711C7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225DED0E" w14:textId="77777777" w:rsidR="00A07F82" w:rsidRPr="003B3B49" w:rsidRDefault="00A07F82" w:rsidP="00194164">
            <w:pPr>
              <w:spacing w:after="0"/>
              <w:rPr>
                <w:rFonts w:ascii="Arial" w:hAnsi="Arial" w:cs="Arial"/>
                <w:sz w:val="18"/>
                <w:lang w:eastAsia="ja-JP"/>
              </w:rPr>
            </w:pPr>
          </w:p>
        </w:tc>
      </w:tr>
      <w:tr w:rsidR="00A07F82" w:rsidRPr="003B3B49" w14:paraId="733BB636" w14:textId="77777777" w:rsidTr="00194164">
        <w:trPr>
          <w:cantSplit/>
          <w:trHeight w:val="203"/>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AB31DC4"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NOCNG_RB</w:t>
            </w:r>
            <w:r w:rsidRPr="003B3B49">
              <w:rPr>
                <w:rFonts w:ascii="Arial" w:hAnsi="Arial" w:cs="Arial"/>
                <w:sz w:val="18"/>
                <w:vertAlign w:val="superscript"/>
                <w:lang w:eastAsia="ja-JP"/>
              </w:rPr>
              <w:t>Note1</w:t>
            </w:r>
            <w:r w:rsidRPr="003B3B49">
              <w:rPr>
                <w:rFonts w:ascii="Arial" w:hAnsi="Arial" w:cs="Arial"/>
                <w:sz w:val="18"/>
                <w:vertAlign w:val="superscript"/>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5489C39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44224EF4" w14:textId="77777777" w:rsidR="00A07F82" w:rsidRPr="003B3B49" w:rsidRDefault="00A07F82" w:rsidP="00194164">
            <w:pPr>
              <w:spacing w:after="0"/>
              <w:rPr>
                <w:rFonts w:ascii="Arial" w:hAnsi="Arial" w:cs="Arial"/>
                <w:sz w:val="18"/>
                <w:lang w:eastAsia="ja-JP"/>
              </w:rPr>
            </w:pPr>
          </w:p>
        </w:tc>
      </w:tr>
      <w:tr w:rsidR="00A07F82" w:rsidRPr="003B3B49" w14:paraId="4033FCE5"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4CA3212"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Timing Advance Command (</w:t>
            </w:r>
            <w:r w:rsidRPr="003B3B49">
              <w:rPr>
                <w:rFonts w:ascii="Arial" w:hAnsi="Arial" w:cs="Arial"/>
                <w:i/>
                <w:sz w:val="18"/>
                <w:lang w:eastAsia="ja-JP"/>
              </w:rPr>
              <w:t>T</w:t>
            </w:r>
            <w:r w:rsidRPr="003B3B49">
              <w:rPr>
                <w:rFonts w:ascii="Arial" w:hAnsi="Arial" w:cs="Arial"/>
                <w:i/>
                <w:sz w:val="18"/>
                <w:vertAlign w:val="subscript"/>
                <w:lang w:eastAsia="ja-JP"/>
              </w:rPr>
              <w:t>A</w:t>
            </w:r>
            <w:r w:rsidRPr="003B3B49">
              <w:rPr>
                <w:rFonts w:ascii="Arial" w:hAnsi="Arial" w:cs="v3.7.0"/>
                <w:sz w:val="18"/>
                <w:lang w:eastAsia="ja-JP"/>
              </w:rPr>
              <w:t>)</w:t>
            </w:r>
          </w:p>
        </w:tc>
        <w:tc>
          <w:tcPr>
            <w:tcW w:w="1418" w:type="dxa"/>
            <w:tcBorders>
              <w:top w:val="single" w:sz="4" w:space="0" w:color="auto"/>
              <w:left w:val="single" w:sz="4" w:space="0" w:color="auto"/>
              <w:bottom w:val="single" w:sz="4" w:space="0" w:color="auto"/>
              <w:right w:val="single" w:sz="4" w:space="0" w:color="auto"/>
            </w:tcBorders>
          </w:tcPr>
          <w:p w14:paraId="6BEFD180" w14:textId="77777777" w:rsidR="00A07F82" w:rsidRPr="003B3B49" w:rsidRDefault="00A07F82" w:rsidP="00194164">
            <w:pPr>
              <w:keepNext/>
              <w:keepLines/>
              <w:spacing w:after="0"/>
              <w:jc w:val="center"/>
              <w:rPr>
                <w:rFonts w:ascii="Arial" w:hAnsi="Arial" w:cs="Arial"/>
                <w:sz w:val="18"/>
                <w:lang w:eastAsia="ja-JP"/>
              </w:rPr>
            </w:pPr>
          </w:p>
        </w:tc>
        <w:tc>
          <w:tcPr>
            <w:tcW w:w="2296" w:type="dxa"/>
            <w:tcBorders>
              <w:top w:val="single" w:sz="4" w:space="0" w:color="auto"/>
              <w:left w:val="single" w:sz="4" w:space="0" w:color="auto"/>
              <w:bottom w:val="single" w:sz="4" w:space="0" w:color="auto"/>
              <w:right w:val="single" w:sz="4" w:space="0" w:color="auto"/>
            </w:tcBorders>
            <w:hideMark/>
          </w:tcPr>
          <w:p w14:paraId="6A450A1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31</w:t>
            </w:r>
          </w:p>
        </w:tc>
        <w:tc>
          <w:tcPr>
            <w:tcW w:w="2381" w:type="dxa"/>
            <w:tcBorders>
              <w:top w:val="single" w:sz="4" w:space="0" w:color="auto"/>
              <w:left w:val="single" w:sz="4" w:space="0" w:color="auto"/>
              <w:bottom w:val="single" w:sz="4" w:space="0" w:color="auto"/>
              <w:right w:val="single" w:sz="4" w:space="0" w:color="auto"/>
            </w:tcBorders>
            <w:hideMark/>
          </w:tcPr>
          <w:p w14:paraId="75A1187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39</w:t>
            </w:r>
          </w:p>
        </w:tc>
      </w:tr>
      <w:tr w:rsidR="00A07F82" w:rsidRPr="003B3B49" w14:paraId="122538EF"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579C69E"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position w:val="-12"/>
                <w:sz w:val="18"/>
                <w:lang w:eastAsia="ja-JP"/>
              </w:rPr>
              <w:object w:dxaOrig="540" w:dyaOrig="300" w14:anchorId="18F683CB">
                <v:shape id="_x0000_i1053" type="#_x0000_t75" style="width:27pt;height:15pt" o:ole="" fillcolor="window">
                  <v:imagedata r:id="rId25" o:title=""/>
                </v:shape>
                <o:OLEObject Type="Embed" ProgID="Equation.3" ShapeID="_x0000_i1053" DrawAspect="Content" ObjectID="_1761719305" r:id="rId55"/>
              </w:object>
            </w:r>
          </w:p>
        </w:tc>
        <w:tc>
          <w:tcPr>
            <w:tcW w:w="1418" w:type="dxa"/>
            <w:tcBorders>
              <w:top w:val="single" w:sz="4" w:space="0" w:color="auto"/>
              <w:left w:val="single" w:sz="4" w:space="0" w:color="auto"/>
              <w:bottom w:val="single" w:sz="4" w:space="0" w:color="auto"/>
              <w:right w:val="single" w:sz="4" w:space="0" w:color="auto"/>
            </w:tcBorders>
            <w:hideMark/>
          </w:tcPr>
          <w:p w14:paraId="4BC564A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6EB43369"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-12</w:t>
            </w:r>
          </w:p>
        </w:tc>
      </w:tr>
      <w:tr w:rsidR="00A07F82" w:rsidRPr="003B3B49" w14:paraId="45242911"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905F0F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position w:val="-12"/>
                <w:sz w:val="18"/>
                <w:lang w:eastAsia="ja-JP"/>
              </w:rPr>
              <w:object w:dxaOrig="450" w:dyaOrig="420" w14:anchorId="442AC55B">
                <v:shape id="_x0000_i1054" type="#_x0000_t75" style="width:22.5pt;height:20pt" o:ole="" fillcolor="window">
                  <v:imagedata r:id="rId21" o:title=""/>
                </v:shape>
                <o:OLEObject Type="Embed" ProgID="Equation.3" ShapeID="_x0000_i1054" DrawAspect="Content" ObjectID="_1761719306" r:id="rId56"/>
              </w:object>
            </w:r>
          </w:p>
        </w:tc>
        <w:tc>
          <w:tcPr>
            <w:tcW w:w="1418" w:type="dxa"/>
            <w:tcBorders>
              <w:top w:val="single" w:sz="4" w:space="0" w:color="auto"/>
              <w:left w:val="single" w:sz="4" w:space="0" w:color="auto"/>
              <w:bottom w:val="single" w:sz="4" w:space="0" w:color="auto"/>
              <w:right w:val="single" w:sz="4" w:space="0" w:color="auto"/>
            </w:tcBorders>
            <w:hideMark/>
          </w:tcPr>
          <w:p w14:paraId="33FAA3F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dBm/15 KHz</w:t>
            </w:r>
          </w:p>
        </w:tc>
        <w:tc>
          <w:tcPr>
            <w:tcW w:w="4677" w:type="dxa"/>
            <w:gridSpan w:val="2"/>
            <w:tcBorders>
              <w:top w:val="single" w:sz="4" w:space="0" w:color="auto"/>
              <w:left w:val="single" w:sz="4" w:space="0" w:color="auto"/>
              <w:bottom w:val="single" w:sz="4" w:space="0" w:color="auto"/>
              <w:right w:val="single" w:sz="4" w:space="0" w:color="auto"/>
            </w:tcBorders>
            <w:hideMark/>
          </w:tcPr>
          <w:p w14:paraId="31708828"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-88+TT</w:t>
            </w:r>
          </w:p>
        </w:tc>
      </w:tr>
      <w:tr w:rsidR="00A07F82" w:rsidRPr="003B3B49" w14:paraId="3ECD7180"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748566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position w:val="-12"/>
                <w:sz w:val="18"/>
                <w:lang w:eastAsia="ja-JP"/>
              </w:rPr>
              <w:object w:dxaOrig="720" w:dyaOrig="300" w14:anchorId="37E22042">
                <v:shape id="_x0000_i1055" type="#_x0000_t75" style="width:37pt;height:15pt" o:ole="" fillcolor="window">
                  <v:imagedata r:id="rId31" o:title=""/>
                </v:shape>
                <o:OLEObject Type="Embed" ProgID="Equation.3" ShapeID="_x0000_i1055" DrawAspect="Content" ObjectID="_1761719307" r:id="rId57"/>
              </w:object>
            </w:r>
          </w:p>
        </w:tc>
        <w:tc>
          <w:tcPr>
            <w:tcW w:w="1418" w:type="dxa"/>
            <w:tcBorders>
              <w:top w:val="single" w:sz="4" w:space="0" w:color="auto"/>
              <w:left w:val="single" w:sz="4" w:space="0" w:color="auto"/>
              <w:bottom w:val="single" w:sz="4" w:space="0" w:color="auto"/>
              <w:right w:val="single" w:sz="4" w:space="0" w:color="auto"/>
            </w:tcBorders>
            <w:hideMark/>
          </w:tcPr>
          <w:p w14:paraId="4D27967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02C44666"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-12+TT</w:t>
            </w:r>
          </w:p>
        </w:tc>
      </w:tr>
      <w:tr w:rsidR="00A07F82" w:rsidRPr="003B3B49" w14:paraId="07C4397C" w14:textId="77777777" w:rsidTr="00194164">
        <w:trPr>
          <w:cantSplit/>
          <w:trHeight w:val="251"/>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6A88090D"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Io</w:t>
            </w:r>
            <w:r w:rsidRPr="003B3B49">
              <w:rPr>
                <w:rFonts w:ascii="Arial" w:hAnsi="Arial" w:cs="Arial"/>
                <w:sz w:val="18"/>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7FD0287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dBm/ 180 KHz</w:t>
            </w:r>
          </w:p>
        </w:tc>
        <w:tc>
          <w:tcPr>
            <w:tcW w:w="4677" w:type="dxa"/>
            <w:gridSpan w:val="2"/>
            <w:tcBorders>
              <w:top w:val="single" w:sz="4" w:space="0" w:color="auto"/>
              <w:left w:val="single" w:sz="4" w:space="0" w:color="auto"/>
              <w:bottom w:val="single" w:sz="4" w:space="0" w:color="auto"/>
              <w:right w:val="single" w:sz="4" w:space="0" w:color="auto"/>
            </w:tcBorders>
            <w:hideMark/>
          </w:tcPr>
          <w:p w14:paraId="6FAE2B6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-76.9</w:t>
            </w:r>
          </w:p>
        </w:tc>
      </w:tr>
      <w:tr w:rsidR="00A07F82" w:rsidRPr="003B3B49" w14:paraId="3753BEC7"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DDDF18A"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1687E40C" w14:textId="77777777" w:rsidR="00A07F82" w:rsidRPr="003B3B49" w:rsidRDefault="00A07F82" w:rsidP="00194164">
            <w:pPr>
              <w:keepNext/>
              <w:keepLines/>
              <w:spacing w:after="0"/>
              <w:jc w:val="center"/>
              <w:rPr>
                <w:rFonts w:ascii="Arial" w:hAnsi="Arial" w:cs="Arial"/>
                <w:bCs/>
                <w:sz w:val="18"/>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6445A93"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eastAsia="MS Mincho" w:hAnsi="Arial" w:cs="Arial"/>
                <w:sz w:val="18"/>
                <w:lang w:eastAsia="ja-JP"/>
              </w:rPr>
              <w:t>1x1</w:t>
            </w:r>
          </w:p>
        </w:tc>
      </w:tr>
      <w:tr w:rsidR="00A07F82" w:rsidRPr="003B3B49" w14:paraId="4D963FB3"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CA980F"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Propagation Condition</w:t>
            </w:r>
          </w:p>
        </w:tc>
        <w:tc>
          <w:tcPr>
            <w:tcW w:w="1418" w:type="dxa"/>
            <w:tcBorders>
              <w:top w:val="single" w:sz="4" w:space="0" w:color="auto"/>
              <w:left w:val="single" w:sz="4" w:space="0" w:color="auto"/>
              <w:bottom w:val="single" w:sz="4" w:space="0" w:color="auto"/>
              <w:right w:val="single" w:sz="4" w:space="0" w:color="auto"/>
            </w:tcBorders>
          </w:tcPr>
          <w:p w14:paraId="51384107" w14:textId="77777777" w:rsidR="00A07F82" w:rsidRPr="003B3B49" w:rsidRDefault="00A07F82" w:rsidP="00194164">
            <w:pPr>
              <w:keepNext/>
              <w:keepLines/>
              <w:spacing w:after="0"/>
              <w:jc w:val="center"/>
              <w:rPr>
                <w:rFonts w:ascii="Arial" w:hAnsi="Arial" w:cs="Arial"/>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623919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AWGN</w:t>
            </w:r>
          </w:p>
        </w:tc>
      </w:tr>
      <w:tr w:rsidR="00A07F82" w:rsidRPr="003B3B49" w14:paraId="15CED7D1" w14:textId="77777777" w:rsidTr="00194164">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1816A60C" w14:textId="77777777" w:rsidR="00A07F82" w:rsidRPr="003B3B49" w:rsidRDefault="00A07F82" w:rsidP="00194164">
            <w:pPr>
              <w:pStyle w:val="TAN"/>
              <w:rPr>
                <w:lang w:eastAsia="ja-JP"/>
              </w:rPr>
            </w:pPr>
            <w:r w:rsidRPr="003B3B49">
              <w:rPr>
                <w:lang w:eastAsia="ja-JP"/>
              </w:rPr>
              <w:t>Note 1:</w:t>
            </w:r>
            <w:r w:rsidRPr="003B3B49">
              <w:rPr>
                <w:lang w:eastAsia="ja-JP"/>
              </w:rPr>
              <w:tab/>
              <w:t>OCNG shall be used such that the cell is fully allocated, and a constant total transmitted power spectral density is achieved for all OFDM symbols.</w:t>
            </w:r>
          </w:p>
          <w:p w14:paraId="37ECE30A" w14:textId="77777777" w:rsidR="00A07F82" w:rsidRPr="003B3B49" w:rsidRDefault="00A07F82" w:rsidP="00194164">
            <w:pPr>
              <w:pStyle w:val="TAN"/>
              <w:rPr>
                <w:lang w:eastAsia="ja-JP"/>
              </w:rPr>
            </w:pPr>
            <w:r w:rsidRPr="003B3B49">
              <w:rPr>
                <w:lang w:eastAsia="ja-JP"/>
              </w:rPr>
              <w:t>Note 2:</w:t>
            </w:r>
            <w:r w:rsidRPr="003B3B49">
              <w:rPr>
                <w:lang w:eastAsia="ja-JP"/>
              </w:rPr>
              <w:tab/>
              <w:t>Io level has been derived from other parameters for information purpose. It is not a settable parameter.</w:t>
            </w:r>
          </w:p>
        </w:tc>
      </w:tr>
    </w:tbl>
    <w:p w14:paraId="3B3A36F5" w14:textId="77777777" w:rsidR="00A07F82" w:rsidRPr="003B3B49" w:rsidRDefault="00A07F82" w:rsidP="00A07F82">
      <w:pPr>
        <w:rPr>
          <w:lang w:eastAsia="ja-JP"/>
        </w:rPr>
      </w:pPr>
    </w:p>
    <w:p w14:paraId="435B1A2A" w14:textId="77777777" w:rsidR="00A07F82" w:rsidRPr="003B3B49" w:rsidRDefault="00A07F82" w:rsidP="00A07F82">
      <w:bookmarkStart w:id="328" w:name="OLE_LINK5"/>
      <w:r w:rsidRPr="003B3B49">
        <w:t xml:space="preserve">The UE shall apply the signalled Timing Advance value to the transmission timing at subframe </w:t>
      </w:r>
      <w:r w:rsidRPr="003B3B49">
        <w:rPr>
          <w:i/>
        </w:rPr>
        <w:t>n</w:t>
      </w:r>
      <w:r w:rsidRPr="003B3B49">
        <w:t xml:space="preserve">+12, where subframe </w:t>
      </w:r>
      <w:r w:rsidRPr="003B3B49">
        <w:rPr>
          <w:i/>
        </w:rPr>
        <w:t>n</w:t>
      </w:r>
      <w:r w:rsidRPr="003B3B49">
        <w:t xml:space="preserve"> is the last subframe in the repetition period of NPDSCH in which the timing advance command is received by the UE.</w:t>
      </w:r>
    </w:p>
    <w:p w14:paraId="190789D6" w14:textId="77777777" w:rsidR="00A07F82" w:rsidRPr="003B3B49" w:rsidRDefault="00A07F82" w:rsidP="00A07F82">
      <w:r w:rsidRPr="003B3B49">
        <w:t>The UE shall adjust the timing of its transmission with a relative accuracy better than or equal to ±(</w:t>
      </w:r>
      <w:r w:rsidRPr="003B3B49">
        <w:rPr>
          <w:lang w:eastAsia="zh-CN"/>
        </w:rPr>
        <w:t xml:space="preserve">13.33+TT) </w:t>
      </w:r>
      <w:r w:rsidRPr="003B3B49">
        <w:t>× T</w:t>
      </w:r>
      <w:r w:rsidRPr="003B3B49">
        <w:rPr>
          <w:vertAlign w:val="subscript"/>
        </w:rPr>
        <w:t>S</w:t>
      </w:r>
      <w:r w:rsidRPr="003B3B49">
        <w:t xml:space="preserve"> seconds to the signalled timing advance value compared to the timing of preceding uplink transmission. This requirement includes test tolerances.</w:t>
      </w:r>
    </w:p>
    <w:p w14:paraId="513FA2A5" w14:textId="77777777" w:rsidR="00A07F82" w:rsidRPr="003B3B49" w:rsidRDefault="00A07F82" w:rsidP="00A07F82">
      <w:r w:rsidRPr="003B3B49">
        <w:t>For the test to pass, the total number of successful tests shall be more than 90% of the cases with a confidence level of 95%.</w:t>
      </w:r>
      <w:bookmarkEnd w:id="328"/>
    </w:p>
    <w:p w14:paraId="114F6DDC" w14:textId="77777777" w:rsidR="00A07F82" w:rsidRPr="003B3B49" w:rsidRDefault="00A07F82" w:rsidP="00A07F82">
      <w:pPr>
        <w:pStyle w:val="Heading3"/>
      </w:pPr>
      <w:r w:rsidRPr="003B3B49">
        <w:t>13.4.3</w:t>
      </w:r>
      <w:r w:rsidRPr="003B3B49">
        <w:tab/>
        <w:t>Radio Link Monitoring for satellite access</w:t>
      </w:r>
    </w:p>
    <w:p w14:paraId="2F364333" w14:textId="77777777" w:rsidR="00A07F82" w:rsidRPr="003B3B49" w:rsidRDefault="00A07F82" w:rsidP="00A07F82">
      <w:pPr>
        <w:pStyle w:val="Heading4"/>
      </w:pPr>
      <w:r w:rsidRPr="003B3B49">
        <w:t>13.4.3.1</w:t>
      </w:r>
      <w:r w:rsidRPr="003B3B49">
        <w:tab/>
        <w:t>HD-FDD Radio Link Monitoring Test for Out-of-sync in DRX for UE Category NB1 Standalone mode in Normal Coverage</w:t>
      </w:r>
    </w:p>
    <w:p w14:paraId="4FBCD0CC"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19A2F0B6" w14:textId="77777777" w:rsidR="00A07F82" w:rsidRPr="003B3B49" w:rsidRDefault="00A07F82" w:rsidP="00A07F82">
      <w:pPr>
        <w:pStyle w:val="EditorsNote"/>
        <w:numPr>
          <w:ilvl w:val="0"/>
          <w:numId w:val="25"/>
        </w:numPr>
        <w:rPr>
          <w:lang w:eastAsia="zh-CN"/>
        </w:rPr>
      </w:pPr>
      <w:r w:rsidRPr="003B3B49">
        <w:rPr>
          <w:lang w:eastAsia="zh-CN"/>
        </w:rPr>
        <w:t>TT analysis is missing.</w:t>
      </w:r>
    </w:p>
    <w:p w14:paraId="1AF93E5A" w14:textId="77777777" w:rsidR="00A07F82" w:rsidRPr="003B3B49" w:rsidRDefault="00A07F82" w:rsidP="00A07F82">
      <w:pPr>
        <w:pStyle w:val="EditorsNote"/>
        <w:numPr>
          <w:ilvl w:val="0"/>
          <w:numId w:val="25"/>
        </w:numPr>
        <w:rPr>
          <w:lang w:eastAsia="zh-CN"/>
        </w:rPr>
      </w:pPr>
      <w:r w:rsidRPr="003B3B49">
        <w:rPr>
          <w:lang w:eastAsia="zh-CN"/>
        </w:rPr>
        <w:t>Initial condition and call setup procedure support satellite access are TBD.</w:t>
      </w:r>
    </w:p>
    <w:p w14:paraId="66D9BA11" w14:textId="77777777" w:rsidR="00A07F82" w:rsidRPr="003B3B49" w:rsidRDefault="00A07F82" w:rsidP="00A07F82">
      <w:pPr>
        <w:pStyle w:val="EditorsNote"/>
        <w:numPr>
          <w:ilvl w:val="0"/>
          <w:numId w:val="25"/>
        </w:numPr>
        <w:rPr>
          <w:lang w:eastAsia="zh-CN"/>
        </w:rPr>
      </w:pPr>
      <w:r w:rsidRPr="003B3B49">
        <w:rPr>
          <w:lang w:eastAsia="zh-CN"/>
        </w:rPr>
        <w:t>Different configuration between NGSO and GSO is FFS.</w:t>
      </w:r>
    </w:p>
    <w:p w14:paraId="49C400EE" w14:textId="77777777" w:rsidR="00A07F82" w:rsidRPr="003B3B49" w:rsidRDefault="00A07F82" w:rsidP="00A07F82">
      <w:pPr>
        <w:pStyle w:val="Heading5"/>
        <w:keepNext w:val="0"/>
        <w:keepLines w:val="0"/>
      </w:pPr>
      <w:r w:rsidRPr="003B3B49">
        <w:t>13.4.3.1.1</w:t>
      </w:r>
      <w:r w:rsidRPr="003B3B49">
        <w:tab/>
        <w:t>Test purpose</w:t>
      </w:r>
    </w:p>
    <w:p w14:paraId="7F6493BB" w14:textId="77777777" w:rsidR="00A07F82" w:rsidRPr="003B3B49" w:rsidRDefault="00A07F82" w:rsidP="00A07F82">
      <w:r w:rsidRPr="003B3B49">
        <w:t xml:space="preserve">The purpose of this test is to verify that the </w:t>
      </w:r>
      <w:r w:rsidRPr="003B3B49">
        <w:rPr>
          <w:lang w:eastAsia="zh-CN"/>
        </w:rPr>
        <w:t xml:space="preserve">HD-FDD category NB1 </w:t>
      </w:r>
      <w:r w:rsidRPr="003B3B49">
        <w:t>UE</w:t>
      </w:r>
      <w:r w:rsidRPr="003B3B49">
        <w:rPr>
          <w:lang w:eastAsia="zh-CN"/>
        </w:rPr>
        <w:t xml:space="preserve"> </w:t>
      </w:r>
      <w:r w:rsidRPr="003B3B49">
        <w:t xml:space="preserve">properly detects the out of sync for the purpose of monitoring downlink radio link quality of the NB-IoT SAN PCell. This test will partly verify the NB-IoT </w:t>
      </w:r>
      <w:r w:rsidRPr="003B3B49">
        <w:rPr>
          <w:lang w:eastAsia="zh-CN"/>
        </w:rPr>
        <w:t>HD-</w:t>
      </w:r>
      <w:r w:rsidRPr="003B3B49">
        <w:t>FDD radio link monitoring requirements in TS 36.133 [4] clause 7.</w:t>
      </w:r>
      <w:r w:rsidRPr="003B3B49">
        <w:rPr>
          <w:lang w:eastAsia="zh-CN"/>
        </w:rPr>
        <w:t>23A</w:t>
      </w:r>
      <w:r w:rsidRPr="003B3B49">
        <w:t>.</w:t>
      </w:r>
    </w:p>
    <w:p w14:paraId="50847501" w14:textId="77777777" w:rsidR="00A07F82" w:rsidRPr="003B3B49" w:rsidRDefault="00A07F82" w:rsidP="00A07F82">
      <w:pPr>
        <w:pStyle w:val="Heading5"/>
        <w:keepNext w:val="0"/>
        <w:keepLines w:val="0"/>
      </w:pPr>
      <w:r w:rsidRPr="003B3B49">
        <w:t>13.4.3.1.2</w:t>
      </w:r>
      <w:r w:rsidRPr="003B3B49">
        <w:tab/>
        <w:t>Test applicability</w:t>
      </w:r>
    </w:p>
    <w:p w14:paraId="04897BD0"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NTN</w:t>
      </w:r>
      <w:r w:rsidRPr="003B3B49">
        <w:t>.</w:t>
      </w:r>
    </w:p>
    <w:p w14:paraId="295F82E0" w14:textId="77777777" w:rsidR="00A07F82" w:rsidRPr="003B3B49" w:rsidRDefault="00A07F82" w:rsidP="00A07F82">
      <w:pPr>
        <w:pStyle w:val="Heading5"/>
        <w:keepNext w:val="0"/>
        <w:keepLines w:val="0"/>
      </w:pPr>
      <w:r w:rsidRPr="003B3B49">
        <w:t>13.4.3.1.3</w:t>
      </w:r>
      <w:r w:rsidRPr="003B3B49">
        <w:tab/>
        <w:t>Minimum conformance requirements</w:t>
      </w:r>
    </w:p>
    <w:p w14:paraId="502C9A93" w14:textId="77777777" w:rsidR="00A07F82" w:rsidRPr="003B3B49" w:rsidRDefault="00A07F82" w:rsidP="00A07F82">
      <w:pPr>
        <w:rPr>
          <w:rFonts w:eastAsia="?? ??"/>
        </w:rPr>
      </w:pPr>
      <w:r w:rsidRPr="003B3B49">
        <w:rPr>
          <w:rFonts w:eastAsia="?? ??"/>
        </w:rPr>
        <w:t>When DRX is used</w:t>
      </w:r>
      <w:r w:rsidRPr="003B3B49">
        <w:rPr>
          <w:rFonts w:hint="eastAsia"/>
          <w:lang w:eastAsia="zh-CN"/>
        </w:rPr>
        <w:t xml:space="preserve"> for </w:t>
      </w:r>
      <w:r w:rsidRPr="003B3B49">
        <w:rPr>
          <w:lang w:eastAsia="zh-CN"/>
        </w:rPr>
        <w:t xml:space="preserve">Category NB1 </w:t>
      </w:r>
      <w:r w:rsidRPr="003B3B49">
        <w:rPr>
          <w:rFonts w:hint="eastAsia"/>
          <w:lang w:eastAsia="zh-CN"/>
        </w:rPr>
        <w:t>UEs,</w:t>
      </w:r>
      <w:r w:rsidRPr="003B3B49">
        <w:rPr>
          <w:rFonts w:eastAsia="?? ??"/>
        </w:rPr>
        <w:t xml:space="preserve"> the Q</w:t>
      </w:r>
      <w:r w:rsidRPr="003B3B49">
        <w:rPr>
          <w:rFonts w:eastAsia="?? ??"/>
          <w:vertAlign w:val="subscript"/>
        </w:rPr>
        <w:t>out</w:t>
      </w:r>
      <w:r w:rsidRPr="003B3B49">
        <w:rPr>
          <w:rFonts w:hint="eastAsia"/>
          <w:vertAlign w:val="subscript"/>
          <w:lang w:eastAsia="zh-CN"/>
        </w:rPr>
        <w:t>_NB-IoT</w:t>
      </w:r>
      <w:r w:rsidRPr="003B3B49">
        <w:rPr>
          <w:rFonts w:eastAsia="?? ??"/>
        </w:rPr>
        <w:t xml:space="preserve"> evaluation period (</w:t>
      </w:r>
      <w:r w:rsidRPr="003B3B49">
        <w:t>T</w:t>
      </w:r>
      <w:r w:rsidRPr="003B3B49">
        <w:rPr>
          <w:vertAlign w:val="subscript"/>
        </w:rPr>
        <w:t>Evaluate_</w:t>
      </w:r>
      <w:r w:rsidRPr="003B3B49">
        <w:t>Q</w:t>
      </w:r>
      <w:r w:rsidRPr="003B3B49">
        <w:rPr>
          <w:vertAlign w:val="subscript"/>
        </w:rPr>
        <w:t>out_DRX</w:t>
      </w:r>
      <w:r w:rsidRPr="003B3B49">
        <w:rPr>
          <w:rFonts w:hint="eastAsia"/>
          <w:vertAlign w:val="subscript"/>
          <w:lang w:eastAsia="zh-CN"/>
        </w:rPr>
        <w:t>_NB-IoT</w:t>
      </w:r>
      <w:r w:rsidRPr="003B3B49">
        <w:rPr>
          <w:rFonts w:eastAsia="?? ??"/>
        </w:rPr>
        <w:t>) and the Q</w:t>
      </w:r>
      <w:r w:rsidRPr="003B3B49">
        <w:rPr>
          <w:rFonts w:eastAsia="?? ??"/>
          <w:vertAlign w:val="subscript"/>
        </w:rPr>
        <w:t>in</w:t>
      </w:r>
      <w:r w:rsidRPr="003B3B49">
        <w:rPr>
          <w:rFonts w:hint="eastAsia"/>
          <w:vertAlign w:val="subscript"/>
          <w:lang w:eastAsia="zh-CN"/>
        </w:rPr>
        <w:t>_NB-IoT</w:t>
      </w:r>
      <w:r w:rsidRPr="003B3B49">
        <w:rPr>
          <w:rFonts w:eastAsia="?? ??"/>
        </w:rPr>
        <w:t xml:space="preserve"> evaluation period (</w:t>
      </w:r>
      <w:r w:rsidRPr="003B3B49">
        <w:t>T</w:t>
      </w:r>
      <w:r w:rsidRPr="003B3B49">
        <w:rPr>
          <w:vertAlign w:val="subscript"/>
        </w:rPr>
        <w:t>Evaluate_</w:t>
      </w:r>
      <w:r w:rsidRPr="003B3B49">
        <w:t>Q</w:t>
      </w:r>
      <w:r w:rsidRPr="003B3B49">
        <w:rPr>
          <w:vertAlign w:val="subscript"/>
        </w:rPr>
        <w:t>in_DRX</w:t>
      </w:r>
      <w:r w:rsidRPr="003B3B49">
        <w:rPr>
          <w:rFonts w:hint="eastAsia"/>
          <w:vertAlign w:val="subscript"/>
          <w:lang w:eastAsia="zh-CN"/>
        </w:rPr>
        <w:t>_NB-IoT</w:t>
      </w:r>
      <w:r w:rsidRPr="003B3B49">
        <w:rPr>
          <w:rFonts w:eastAsia="?? ??"/>
        </w:rPr>
        <w:t>) is specified in Table 13.4.3.1.3-1 will be used.</w:t>
      </w:r>
    </w:p>
    <w:p w14:paraId="5A32D304" w14:textId="77777777" w:rsidR="00A07F82" w:rsidRPr="003B3B49" w:rsidRDefault="00A07F82" w:rsidP="00A07F82">
      <w:pPr>
        <w:rPr>
          <w:rFonts w:eastAsia="?? ??"/>
        </w:rPr>
      </w:pPr>
      <w:r w:rsidRPr="003B3B49">
        <w:rPr>
          <w:rFonts w:eastAsia="?? ??"/>
        </w:rPr>
        <w:t>When the downlink radio link quality</w:t>
      </w:r>
      <w:r w:rsidRPr="003B3B49">
        <w:rPr>
          <w:lang w:eastAsia="zh-CN"/>
        </w:rPr>
        <w:t xml:space="preserve"> of the NB-IoT cell </w:t>
      </w:r>
      <w:r w:rsidRPr="003B3B49">
        <w:t xml:space="preserve">estimated </w:t>
      </w:r>
      <w:r w:rsidRPr="003B3B49">
        <w:rPr>
          <w:rFonts w:eastAsia="?? ??"/>
        </w:rPr>
        <w:t xml:space="preserve">over the last </w:t>
      </w:r>
      <w:r w:rsidRPr="003B3B49">
        <w:t>T</w:t>
      </w:r>
      <w:r w:rsidRPr="003B3B49">
        <w:rPr>
          <w:vertAlign w:val="subscript"/>
        </w:rPr>
        <w:t>Evaluate_</w:t>
      </w:r>
      <w:r w:rsidRPr="003B3B49">
        <w:t>Q</w:t>
      </w:r>
      <w:r w:rsidRPr="003B3B49">
        <w:rPr>
          <w:vertAlign w:val="subscript"/>
        </w:rPr>
        <w:t>out_DRX</w:t>
      </w:r>
      <w:r w:rsidRPr="003B3B49">
        <w:rPr>
          <w:rFonts w:hint="eastAsia"/>
          <w:vertAlign w:val="subscript"/>
          <w:lang w:eastAsia="zh-CN"/>
        </w:rPr>
        <w:t>_NB-IoT</w:t>
      </w:r>
      <w:r w:rsidRPr="003B3B49">
        <w:t xml:space="preserve"> </w:t>
      </w:r>
      <w:r w:rsidRPr="003B3B49">
        <w:rPr>
          <w:rFonts w:eastAsia="?? ??"/>
        </w:rPr>
        <w:t>[s] period</w:t>
      </w:r>
      <w:r w:rsidRPr="003B3B49">
        <w:t xml:space="preserve"> </w:t>
      </w:r>
      <w:r w:rsidRPr="003B3B49">
        <w:rPr>
          <w:rFonts w:eastAsia="?? ??"/>
        </w:rPr>
        <w:t>becomes worse than the threshold Q</w:t>
      </w:r>
      <w:r w:rsidRPr="003B3B49">
        <w:rPr>
          <w:rFonts w:eastAsia="?? ??"/>
          <w:vertAlign w:val="subscript"/>
        </w:rPr>
        <w:t>out</w:t>
      </w:r>
      <w:r w:rsidRPr="003B3B49">
        <w:rPr>
          <w:rFonts w:hint="eastAsia"/>
          <w:vertAlign w:val="subscript"/>
          <w:lang w:eastAsia="zh-CN"/>
        </w:rPr>
        <w:t>_NB-IoT</w:t>
      </w:r>
      <w:r w:rsidRPr="003B3B49">
        <w:rPr>
          <w:rFonts w:eastAsia="?? ??"/>
        </w:rPr>
        <w:t xml:space="preserve">, Layer 1 of the UE shall send out-of-sync indication </w:t>
      </w:r>
      <w:r w:rsidRPr="003B3B49">
        <w:rPr>
          <w:lang w:eastAsia="zh-CN"/>
        </w:rPr>
        <w:t xml:space="preserve">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out_DRX</w:t>
      </w:r>
      <w:r w:rsidRPr="003B3B49">
        <w:rPr>
          <w:rFonts w:hint="eastAsia"/>
          <w:vertAlign w:val="subscript"/>
          <w:lang w:eastAsia="zh-CN"/>
        </w:rPr>
        <w:t>_NB-IoT</w:t>
      </w:r>
      <w:r w:rsidRPr="003B3B49">
        <w:t xml:space="preserve"> </w:t>
      </w:r>
      <w:r w:rsidRPr="003B3B49">
        <w:rPr>
          <w:rFonts w:eastAsia="?? ??"/>
        </w:rPr>
        <w:t xml:space="preserve">[s] evaluation period. A Layer 3 filter shall be applied to the out-of-sync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6AD62395" w14:textId="77777777" w:rsidR="00A07F82" w:rsidRPr="003B3B49" w:rsidRDefault="00A07F82" w:rsidP="00A07F82">
      <w:pPr>
        <w:rPr>
          <w:rFonts w:eastAsia="?? ??"/>
        </w:rPr>
      </w:pPr>
      <w:r w:rsidRPr="003B3B49">
        <w:rPr>
          <w:rFonts w:eastAsia="?? ??"/>
        </w:rPr>
        <w:t>When the downlink radio link quality</w:t>
      </w:r>
      <w:r w:rsidRPr="003B3B49">
        <w:rPr>
          <w:lang w:eastAsia="zh-CN"/>
        </w:rPr>
        <w:t xml:space="preserve"> of the NB-IoT cell </w:t>
      </w:r>
      <w:r w:rsidRPr="003B3B49">
        <w:rPr>
          <w:rFonts w:eastAsia="?? ??"/>
        </w:rPr>
        <w:t xml:space="preserve">estimated over the last </w:t>
      </w:r>
      <w:r w:rsidRPr="003B3B49">
        <w:t>T</w:t>
      </w:r>
      <w:r w:rsidRPr="003B3B49">
        <w:rPr>
          <w:vertAlign w:val="subscript"/>
        </w:rPr>
        <w:t>Evaluate_</w:t>
      </w:r>
      <w:r w:rsidRPr="003B3B49">
        <w:t>Q</w:t>
      </w:r>
      <w:r w:rsidRPr="003B3B49">
        <w:rPr>
          <w:vertAlign w:val="subscript"/>
        </w:rPr>
        <w:t>in_DRX</w:t>
      </w:r>
      <w:r w:rsidRPr="003B3B49">
        <w:rPr>
          <w:rFonts w:hint="eastAsia"/>
          <w:vertAlign w:val="subscript"/>
          <w:lang w:eastAsia="zh-CN"/>
        </w:rPr>
        <w:t>_NB-IoT</w:t>
      </w:r>
      <w:r w:rsidRPr="003B3B49">
        <w:t xml:space="preserve"> </w:t>
      </w:r>
      <w:r w:rsidRPr="003B3B49">
        <w:rPr>
          <w:rFonts w:eastAsia="?? ??"/>
        </w:rPr>
        <w:t xml:space="preserve">[s] period </w:t>
      </w:r>
      <w:r w:rsidRPr="003B3B49">
        <w:t xml:space="preserve">becomes </w:t>
      </w:r>
      <w:r w:rsidRPr="003B3B49">
        <w:rPr>
          <w:rFonts w:eastAsia="?? ??"/>
        </w:rPr>
        <w:t>better than the threshold Q</w:t>
      </w:r>
      <w:r w:rsidRPr="003B3B49">
        <w:rPr>
          <w:rFonts w:eastAsia="?? ??"/>
          <w:vertAlign w:val="subscript"/>
        </w:rPr>
        <w:t>in</w:t>
      </w:r>
      <w:r w:rsidRPr="003B3B49">
        <w:rPr>
          <w:rFonts w:hint="eastAsia"/>
          <w:vertAlign w:val="subscript"/>
          <w:lang w:eastAsia="zh-CN"/>
        </w:rPr>
        <w:t>_NB-IoT</w:t>
      </w:r>
      <w:r w:rsidRPr="003B3B49">
        <w:rPr>
          <w:rFonts w:eastAsia="?? ??"/>
        </w:rPr>
        <w:t>, Layer 1 of the UE shall send in-sync indications</w:t>
      </w:r>
      <w:r w:rsidRPr="003B3B49">
        <w:rPr>
          <w:lang w:eastAsia="zh-CN"/>
        </w:rPr>
        <w:t xml:space="preserve"> 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in_DRX</w:t>
      </w:r>
      <w:r w:rsidRPr="003B3B49">
        <w:rPr>
          <w:rFonts w:hint="eastAsia"/>
          <w:vertAlign w:val="subscript"/>
          <w:lang w:eastAsia="zh-CN"/>
        </w:rPr>
        <w:t>_NB-IoT</w:t>
      </w:r>
      <w:r w:rsidRPr="003B3B49">
        <w:t xml:space="preserve"> </w:t>
      </w:r>
      <w:r w:rsidRPr="003B3B49">
        <w:rPr>
          <w:rFonts w:eastAsia="?? ??"/>
        </w:rPr>
        <w:t xml:space="preserve">[s] evaluation period. A L3 filter shall be applied to the in-sync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341FF0E2" w14:textId="77777777" w:rsidR="00A07F82" w:rsidRPr="003B3B49" w:rsidRDefault="00A07F82" w:rsidP="00A07F82">
      <w:pPr>
        <w:rPr>
          <w:rFonts w:eastAsia="?? ??"/>
        </w:rPr>
      </w:pPr>
      <w:r w:rsidRPr="003B3B49">
        <w:rPr>
          <w:rFonts w:eastAsia="?? ??"/>
        </w:rPr>
        <w:t xml:space="preserve">The out-of-sync and in-sync evaluations </w:t>
      </w:r>
      <w:r w:rsidRPr="003B3B49">
        <w:rPr>
          <w:lang w:eastAsia="zh-CN"/>
        </w:rPr>
        <w:t xml:space="preserve">of the NB-IoT cell </w:t>
      </w:r>
      <w:r w:rsidRPr="003B3B49">
        <w:rPr>
          <w:rFonts w:eastAsia="?? ??"/>
        </w:rPr>
        <w:t>shall be performed as specified in clause</w:t>
      </w:r>
      <w:r w:rsidRPr="003B3B49">
        <w:rPr>
          <w:rFonts w:eastAsia="Malgun Gothic" w:hint="eastAsia"/>
        </w:rPr>
        <w:t xml:space="preserve"> </w:t>
      </w:r>
      <w:r w:rsidRPr="003B3B49">
        <w:rPr>
          <w:rFonts w:eastAsia="?? ??"/>
        </w:rPr>
        <w:t>4.2.1 in TS 36.213 [8]. Two successive indications from Layer 1 shall be separated by at least max (</w:t>
      </w:r>
      <w:r w:rsidRPr="003B3B49">
        <w:rPr>
          <w:rFonts w:hint="eastAsia"/>
          <w:lang w:eastAsia="zh-CN"/>
        </w:rPr>
        <w:t>1</w:t>
      </w:r>
      <w:r w:rsidRPr="003B3B49">
        <w:rPr>
          <w:rFonts w:eastAsia="?? ??"/>
        </w:rPr>
        <w:t>0ms, DRX_cycle_length).</w:t>
      </w:r>
    </w:p>
    <w:p w14:paraId="4868DB5A" w14:textId="77777777" w:rsidR="00A07F82" w:rsidRPr="003B3B49" w:rsidRDefault="00A07F82" w:rsidP="00A07F82">
      <w:pPr>
        <w:rPr>
          <w:rFonts w:eastAsia="?? ??"/>
        </w:rPr>
      </w:pPr>
      <w:r w:rsidRPr="003B3B49">
        <w:rPr>
          <w:rFonts w:eastAsia="?? ??"/>
        </w:rPr>
        <w:t>Upon start of T310 timer as specified in clause</w:t>
      </w:r>
      <w:r w:rsidRPr="003B3B49">
        <w:rPr>
          <w:rFonts w:eastAsia="Malgun Gothic" w:hint="eastAsia"/>
        </w:rPr>
        <w:t xml:space="preserve"> </w:t>
      </w:r>
      <w:r w:rsidRPr="003B3B49">
        <w:rPr>
          <w:rFonts w:eastAsia="?? ??"/>
        </w:rPr>
        <w:t xml:space="preserve">5.3.11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 xml:space="preserve">, the UE shall monitor the link for recovery using the evaluation period and Layer 1 indication interval corresponding to the non-DRX mode until the expiry </w:t>
      </w:r>
      <w:r w:rsidRPr="003B3B49">
        <w:rPr>
          <w:rFonts w:eastAsia="PMingLiU"/>
          <w:lang w:eastAsia="zh-TW"/>
        </w:rPr>
        <w:t xml:space="preserve">or stop </w:t>
      </w:r>
      <w:r w:rsidRPr="003B3B49">
        <w:rPr>
          <w:rFonts w:eastAsia="?? ??"/>
        </w:rPr>
        <w:t>of T310 timer.</w:t>
      </w:r>
    </w:p>
    <w:p w14:paraId="79B3EFF2" w14:textId="77777777" w:rsidR="00A07F82" w:rsidRPr="003B3B49" w:rsidRDefault="00A07F82" w:rsidP="00A07F82">
      <w:pPr>
        <w:rPr>
          <w:rFonts w:eastAsia="?? ??"/>
        </w:rPr>
      </w:pPr>
      <w:r w:rsidRPr="003B3B49">
        <w:rPr>
          <w:rFonts w:eastAsia="?? ??"/>
        </w:rPr>
        <w:t xml:space="preserve">The transmitter power </w:t>
      </w:r>
      <w:r w:rsidRPr="003B3B49">
        <w:rPr>
          <w:lang w:eastAsia="zh-CN"/>
        </w:rPr>
        <w:t>of the UE</w:t>
      </w:r>
      <w:r w:rsidRPr="003B3B49">
        <w:rPr>
          <w:rFonts w:eastAsia="?? ??"/>
        </w:rPr>
        <w:t xml:space="preserve"> shall be turned off within 40 ms after</w:t>
      </w:r>
      <w:r w:rsidRPr="003B3B49">
        <w:t xml:space="preserve"> expiry of T310 </w:t>
      </w:r>
      <w:r w:rsidRPr="003B3B49">
        <w:rPr>
          <w:rFonts w:eastAsia="PMingLiU"/>
          <w:lang w:eastAsia="zh-TW"/>
        </w:rPr>
        <w:t>timer</w:t>
      </w:r>
      <w:r w:rsidRPr="003B3B49">
        <w:t xml:space="preserve"> as specified in </w:t>
      </w:r>
      <w:r w:rsidRPr="003B3B49">
        <w:rPr>
          <w:rFonts w:eastAsia="?? ??"/>
        </w:rPr>
        <w:t>clause</w:t>
      </w:r>
      <w:r w:rsidRPr="003B3B49">
        <w:rPr>
          <w:rFonts w:eastAsia="Malgun Gothic" w:hint="eastAsia"/>
        </w:rPr>
        <w:t xml:space="preserve"> </w:t>
      </w:r>
      <w:r w:rsidRPr="003B3B49">
        <w:t>5.3.11 in TS</w:t>
      </w:r>
      <w:r w:rsidRPr="003B3B49">
        <w:rPr>
          <w:rFonts w:eastAsia="Malgun Gothic" w:hint="eastAsia"/>
        </w:rPr>
        <w:t xml:space="preserve"> </w:t>
      </w:r>
      <w:r w:rsidRPr="003B3B49">
        <w:t>36.331</w:t>
      </w:r>
      <w:r w:rsidRPr="003B3B49">
        <w:rPr>
          <w:rFonts w:eastAsia="Malgun Gothic" w:hint="eastAsia"/>
        </w:rPr>
        <w:t xml:space="preserve"> </w:t>
      </w:r>
      <w:r w:rsidRPr="003B3B49">
        <w:t>[5].</w:t>
      </w:r>
    </w:p>
    <w:p w14:paraId="07091878" w14:textId="77777777" w:rsidR="00A07F82" w:rsidRPr="003B3B49" w:rsidRDefault="00A07F82" w:rsidP="00A07F82">
      <w:pPr>
        <w:pStyle w:val="TH"/>
        <w:rPr>
          <w:lang w:eastAsia="zh-CN"/>
        </w:rPr>
      </w:pPr>
      <w:r w:rsidRPr="003B3B49">
        <w:rPr>
          <w:rFonts w:eastAsia="?? ??"/>
        </w:rPr>
        <w:t xml:space="preserve">Table 13.4.3.1.3-1 </w:t>
      </w:r>
      <w:r w:rsidRPr="003B3B49">
        <w:rPr>
          <w:snapToGrid w:val="0"/>
        </w:rPr>
        <w:t>Q</w:t>
      </w:r>
      <w:r w:rsidRPr="003B3B49">
        <w:rPr>
          <w:snapToGrid w:val="0"/>
          <w:vertAlign w:val="subscript"/>
        </w:rPr>
        <w:t>out</w:t>
      </w:r>
      <w:r w:rsidRPr="003B3B49">
        <w:rPr>
          <w:snapToGrid w:val="0"/>
        </w:rPr>
        <w:t xml:space="preserve"> and Q</w:t>
      </w:r>
      <w:r w:rsidRPr="003B3B49">
        <w:rPr>
          <w:snapToGrid w:val="0"/>
          <w:vertAlign w:val="subscript"/>
        </w:rPr>
        <w:t>in</w:t>
      </w:r>
      <w:r w:rsidRPr="003B3B49">
        <w:rPr>
          <w:snapToGrid w:val="0"/>
        </w:rPr>
        <w:t xml:space="preserve"> Evaluation Period in DRX </w:t>
      </w:r>
      <w:r w:rsidRPr="003B3B49">
        <w:rPr>
          <w:rFonts w:hint="eastAsia"/>
          <w:lang w:eastAsia="zh-CN"/>
        </w:rPr>
        <w:t>for Category NB1 UE</w:t>
      </w:r>
    </w:p>
    <w:tbl>
      <w:tblPr>
        <w:tblW w:w="45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89"/>
        <w:gridCol w:w="3319"/>
        <w:gridCol w:w="2926"/>
      </w:tblGrid>
      <w:tr w:rsidR="00A07F82" w:rsidRPr="003B3B49" w14:paraId="32C82CBB" w14:textId="77777777" w:rsidTr="00194164">
        <w:trPr>
          <w:cantSplit/>
          <w:trHeight w:val="309"/>
          <w:jc w:val="center"/>
        </w:trPr>
        <w:tc>
          <w:tcPr>
            <w:tcW w:w="1425" w:type="pct"/>
            <w:vMerge w:val="restart"/>
          </w:tcPr>
          <w:p w14:paraId="02FC6952"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DRX cycle length (s)</w:t>
            </w:r>
          </w:p>
        </w:tc>
        <w:tc>
          <w:tcPr>
            <w:tcW w:w="3575" w:type="pct"/>
            <w:gridSpan w:val="2"/>
          </w:tcPr>
          <w:p w14:paraId="28612B55"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out_DRX</w:t>
            </w:r>
            <w:r w:rsidRPr="003B3B49">
              <w:rPr>
                <w:rFonts w:ascii="Arial" w:hAnsi="Arial" w:hint="eastAsia"/>
                <w:b/>
                <w:sz w:val="18"/>
                <w:vertAlign w:val="subscript"/>
                <w:lang w:eastAsia="zh-CN"/>
              </w:rPr>
              <w:t>_NB-IoT</w:t>
            </w:r>
            <w:r w:rsidRPr="003B3B49">
              <w:rPr>
                <w:rFonts w:ascii="Arial" w:hAnsi="Arial"/>
                <w:b/>
                <w:sz w:val="18"/>
              </w:rPr>
              <w:t xml:space="preserve"> and 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in_DRX</w:t>
            </w:r>
            <w:r w:rsidRPr="003B3B49">
              <w:rPr>
                <w:rFonts w:ascii="Arial" w:hAnsi="Arial" w:hint="eastAsia"/>
                <w:b/>
                <w:sz w:val="18"/>
                <w:vertAlign w:val="subscript"/>
                <w:lang w:eastAsia="zh-CN"/>
              </w:rPr>
              <w:t>_NB-IoT</w:t>
            </w:r>
            <w:r w:rsidRPr="003B3B49">
              <w:rPr>
                <w:rFonts w:ascii="Arial" w:hAnsi="Arial"/>
                <w:b/>
                <w:sz w:val="18"/>
              </w:rPr>
              <w:t xml:space="preserve"> (s) </w:t>
            </w:r>
          </w:p>
        </w:tc>
      </w:tr>
      <w:tr w:rsidR="00A07F82" w:rsidRPr="003B3B49" w14:paraId="4F846BE3" w14:textId="77777777" w:rsidTr="00194164">
        <w:trPr>
          <w:cantSplit/>
          <w:jc w:val="center"/>
        </w:trPr>
        <w:tc>
          <w:tcPr>
            <w:tcW w:w="1425" w:type="pct"/>
            <w:vMerge/>
          </w:tcPr>
          <w:p w14:paraId="4468CC0A" w14:textId="77777777" w:rsidR="00A07F82" w:rsidRPr="003B3B49" w:rsidRDefault="00A07F82" w:rsidP="00194164">
            <w:pPr>
              <w:keepNext/>
              <w:keepLines/>
              <w:spacing w:after="0"/>
              <w:jc w:val="center"/>
              <w:rPr>
                <w:rFonts w:ascii="Arial" w:hAnsi="Arial"/>
                <w:b/>
                <w:sz w:val="18"/>
              </w:rPr>
            </w:pPr>
          </w:p>
        </w:tc>
        <w:tc>
          <w:tcPr>
            <w:tcW w:w="1900" w:type="pct"/>
          </w:tcPr>
          <w:p w14:paraId="036867C4"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 xml:space="preserve">DRX cycles for </w:t>
            </w:r>
            <w:r w:rsidRPr="003B3B49">
              <w:rPr>
                <w:rFonts w:ascii="Arial" w:eastAsia="MS Mincho" w:hAnsi="Arial"/>
                <w:b/>
                <w:sz w:val="18"/>
                <w:lang w:eastAsia="ja-JP"/>
              </w:rPr>
              <w:t>R</w:t>
            </w:r>
            <w:r w:rsidRPr="003B3B49">
              <w:rPr>
                <w:rFonts w:ascii="Arial" w:eastAsia="MS Mincho" w:hAnsi="Arial"/>
                <w:b/>
                <w:sz w:val="18"/>
                <w:vertAlign w:val="subscript"/>
                <w:lang w:eastAsia="ja-JP"/>
              </w:rPr>
              <w:t>max</w:t>
            </w:r>
            <w:r w:rsidRPr="003B3B49">
              <w:rPr>
                <w:rFonts w:ascii="Arial" w:eastAsia="MS Mincho" w:hAnsi="Arial"/>
                <w:b/>
                <w:sz w:val="18"/>
                <w:lang w:eastAsia="ja-JP"/>
              </w:rPr>
              <w:t xml:space="preserve"> ≤ 64</w:t>
            </w:r>
          </w:p>
        </w:tc>
        <w:tc>
          <w:tcPr>
            <w:tcW w:w="1674" w:type="pct"/>
          </w:tcPr>
          <w:p w14:paraId="57616C4B"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 xml:space="preserve">DRX cycles for </w:t>
            </w:r>
            <w:r w:rsidRPr="003B3B49">
              <w:rPr>
                <w:rFonts w:ascii="Arial" w:eastAsia="MS Mincho" w:hAnsi="Arial"/>
                <w:b/>
                <w:sz w:val="18"/>
                <w:lang w:eastAsia="ja-JP"/>
              </w:rPr>
              <w:t>R</w:t>
            </w:r>
            <w:r w:rsidRPr="003B3B49">
              <w:rPr>
                <w:rFonts w:ascii="Arial" w:eastAsia="MS Mincho" w:hAnsi="Arial"/>
                <w:b/>
                <w:sz w:val="18"/>
                <w:vertAlign w:val="subscript"/>
                <w:lang w:eastAsia="ja-JP"/>
              </w:rPr>
              <w:t>max</w:t>
            </w:r>
            <w:r w:rsidRPr="003B3B49">
              <w:rPr>
                <w:rFonts w:ascii="Arial" w:eastAsia="Malgun Gothic" w:hAnsi="Arial" w:hint="eastAsia"/>
                <w:b/>
                <w:sz w:val="18"/>
                <w:vertAlign w:val="subscript"/>
              </w:rPr>
              <w:t xml:space="preserve"> </w:t>
            </w:r>
            <w:r w:rsidRPr="003B3B49">
              <w:rPr>
                <w:rFonts w:ascii="Arial" w:eastAsia="MS Mincho" w:hAnsi="Arial"/>
                <w:b/>
                <w:sz w:val="18"/>
                <w:lang w:eastAsia="ja-JP"/>
              </w:rPr>
              <w:t>&gt; 64</w:t>
            </w:r>
          </w:p>
        </w:tc>
      </w:tr>
      <w:tr w:rsidR="00A07F82" w:rsidRPr="003B3B49" w14:paraId="588074DF" w14:textId="77777777" w:rsidTr="00194164">
        <w:trPr>
          <w:cantSplit/>
          <w:jc w:val="center"/>
        </w:trPr>
        <w:tc>
          <w:tcPr>
            <w:tcW w:w="1425" w:type="pct"/>
          </w:tcPr>
          <w:p w14:paraId="262BB9D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0.256 &lt; DRX cycle ≤ 1.024</w:t>
            </w:r>
          </w:p>
        </w:tc>
        <w:tc>
          <w:tcPr>
            <w:tcW w:w="1900" w:type="pct"/>
          </w:tcPr>
          <w:p w14:paraId="7685F0F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(20)</w:t>
            </w:r>
          </w:p>
        </w:tc>
        <w:tc>
          <w:tcPr>
            <w:tcW w:w="1674" w:type="pct"/>
          </w:tcPr>
          <w:p w14:paraId="0B79BE2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(40)</w:t>
            </w:r>
          </w:p>
        </w:tc>
      </w:tr>
      <w:tr w:rsidR="00A07F82" w:rsidRPr="003B3B49" w14:paraId="29C18BB6" w14:textId="77777777" w:rsidTr="00194164">
        <w:trPr>
          <w:cantSplit/>
          <w:jc w:val="center"/>
        </w:trPr>
        <w:tc>
          <w:tcPr>
            <w:tcW w:w="1425" w:type="pct"/>
          </w:tcPr>
          <w:p w14:paraId="53106A4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1.024 &lt; DRX cycle ≤ 3.072</w:t>
            </w:r>
          </w:p>
        </w:tc>
        <w:tc>
          <w:tcPr>
            <w:tcW w:w="1900" w:type="pct"/>
          </w:tcPr>
          <w:p w14:paraId="37C9E26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(10)</w:t>
            </w:r>
          </w:p>
        </w:tc>
        <w:tc>
          <w:tcPr>
            <w:tcW w:w="1674" w:type="pct"/>
          </w:tcPr>
          <w:p w14:paraId="56FFADF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(20)</w:t>
            </w:r>
          </w:p>
        </w:tc>
      </w:tr>
      <w:tr w:rsidR="00A07F82" w:rsidRPr="003B3B49" w14:paraId="23CDEE4B" w14:textId="77777777" w:rsidTr="00194164">
        <w:trPr>
          <w:cantSplit/>
          <w:jc w:val="center"/>
        </w:trPr>
        <w:tc>
          <w:tcPr>
            <w:tcW w:w="1425" w:type="pct"/>
          </w:tcPr>
          <w:p w14:paraId="01199AB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4.096 &lt; DRX cycle ≤ 10.24</w:t>
            </w:r>
          </w:p>
        </w:tc>
        <w:tc>
          <w:tcPr>
            <w:tcW w:w="1900" w:type="pct"/>
          </w:tcPr>
          <w:p w14:paraId="4E50160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(5)</w:t>
            </w:r>
          </w:p>
        </w:tc>
        <w:tc>
          <w:tcPr>
            <w:tcW w:w="1674" w:type="pct"/>
          </w:tcPr>
          <w:p w14:paraId="716AA87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(10)</w:t>
            </w:r>
          </w:p>
        </w:tc>
      </w:tr>
      <w:tr w:rsidR="00A07F82" w:rsidRPr="003B3B49" w14:paraId="3BA66D6D" w14:textId="77777777" w:rsidTr="00194164">
        <w:trPr>
          <w:cantSplit/>
          <w:jc w:val="center"/>
        </w:trPr>
        <w:tc>
          <w:tcPr>
            <w:tcW w:w="5000" w:type="pct"/>
            <w:gridSpan w:val="3"/>
          </w:tcPr>
          <w:p w14:paraId="2E3B7FE6"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sz w:val="18"/>
              </w:rPr>
              <w:tab/>
              <w:t>Evaluation period length in time depends on the length of the DRX cycle in use</w:t>
            </w:r>
          </w:p>
        </w:tc>
      </w:tr>
    </w:tbl>
    <w:p w14:paraId="7AC0C463" w14:textId="77777777" w:rsidR="00A07F82" w:rsidRPr="003B3B49" w:rsidRDefault="00A07F82" w:rsidP="00A07F82">
      <w:pPr>
        <w:rPr>
          <w:lang w:eastAsia="zh-CN"/>
        </w:rPr>
      </w:pPr>
    </w:p>
    <w:p w14:paraId="503B0958" w14:textId="77777777" w:rsidR="00A07F82" w:rsidRPr="003B3B49" w:rsidRDefault="00A07F82" w:rsidP="00A07F82">
      <w:pPr>
        <w:rPr>
          <w:rFonts w:eastAsia="?? ??"/>
        </w:rPr>
      </w:pPr>
      <w:r w:rsidRPr="003B3B49">
        <w:t>The normative reference for this requirement is 3GPP TS 36.133 [4] clauses 7.23A.2 and A.13.4.3.1.</w:t>
      </w:r>
    </w:p>
    <w:p w14:paraId="03E246B8" w14:textId="77777777" w:rsidR="00A07F82" w:rsidRPr="003B3B49" w:rsidRDefault="00A07F82" w:rsidP="00A07F82">
      <w:pPr>
        <w:pStyle w:val="Heading5"/>
        <w:keepNext w:val="0"/>
        <w:keepLines w:val="0"/>
      </w:pPr>
      <w:r w:rsidRPr="003B3B49">
        <w:t>13.4.3.1.4</w:t>
      </w:r>
      <w:r w:rsidRPr="003B3B49">
        <w:tab/>
        <w:t>Test description</w:t>
      </w:r>
    </w:p>
    <w:p w14:paraId="1ABFBAD7" w14:textId="77777777" w:rsidR="00A07F82" w:rsidRPr="003B3B49" w:rsidRDefault="00A07F82" w:rsidP="00A07F82">
      <w:r w:rsidRPr="003B3B49">
        <w:t xml:space="preserve">There is one NB-IoT </w:t>
      </w:r>
      <w:r w:rsidRPr="003B3B49">
        <w:rPr>
          <w:rFonts w:hint="eastAsia"/>
          <w:lang w:eastAsia="zh-CN"/>
        </w:rPr>
        <w:t>SAN</w:t>
      </w:r>
      <w:r w:rsidRPr="003B3B49">
        <w:t xml:space="preserve"> cell (Ncell 1), which is the active cell in the test. The test consists of four successive time periods with time duration of T1, T2, T3 and T4 respectively, </w:t>
      </w:r>
      <w:r w:rsidRPr="003B3B49">
        <w:rPr>
          <w:rFonts w:cs="v4.2.0"/>
        </w:rPr>
        <w:t>excluding the transition time duration dT, where the SNR increases or decreases gradually in small steps</w:t>
      </w:r>
      <w:r w:rsidRPr="003B3B49">
        <w:t>. Figure 13.4.3.1.4-1 shows the variation of the downlink SNR in the active cell to emulate out-of-sync state. Prior to the start of the time duration T1, the UE shall be fully synchronized to Ncell 1. The UE is scheduled in every possible uplink subframe to transmit NPUSCH, which is received by the test equipment. By measuring the reception of the NPUSCH, detection of out of sync requirements can be measured</w:t>
      </w:r>
      <w:r w:rsidRPr="003B3B49">
        <w:rPr>
          <w:rFonts w:hint="eastAsia"/>
          <w:lang w:eastAsia="zh-CN"/>
        </w:rPr>
        <w:t>.</w:t>
      </w:r>
    </w:p>
    <w:p w14:paraId="486F9436" w14:textId="77777777" w:rsidR="00A07F82" w:rsidRPr="003B3B49" w:rsidRDefault="00A07F82" w:rsidP="00A07F82">
      <w:r w:rsidRPr="003B3B49">
        <w:t>The test setup in each test during time durations T1, T2, T3 and T4 are as follows:</w:t>
      </w:r>
    </w:p>
    <w:p w14:paraId="7B95A7BE" w14:textId="77777777" w:rsidR="00A07F82" w:rsidRPr="003B3B49" w:rsidRDefault="00A07F82" w:rsidP="00A07F82">
      <w:pPr>
        <w:pStyle w:val="B1"/>
      </w:pPr>
      <w:r w:rsidRPr="003B3B49">
        <w:t>-</w:t>
      </w:r>
      <w:r w:rsidRPr="003B3B49">
        <w:tab/>
        <w:t>Starting at point A, the SNR is decreased in small steps from SNR1 to SNR2 within dT</w:t>
      </w:r>
    </w:p>
    <w:p w14:paraId="375112D8" w14:textId="77777777" w:rsidR="00A07F82" w:rsidRPr="003B3B49" w:rsidRDefault="00A07F82" w:rsidP="00A07F82">
      <w:pPr>
        <w:pStyle w:val="B1"/>
      </w:pPr>
      <w:r w:rsidRPr="003B3B49">
        <w:t>-</w:t>
      </w:r>
      <w:r w:rsidRPr="003B3B49">
        <w:tab/>
        <w:t>At the start of the time duration T2, the UE is provided with a UL grant with NPDCCH</w:t>
      </w:r>
    </w:p>
    <w:p w14:paraId="3C4CB4D2" w14:textId="77777777" w:rsidR="00A07F82" w:rsidRPr="003B3B49" w:rsidRDefault="00A07F82" w:rsidP="00A07F82">
      <w:pPr>
        <w:pStyle w:val="NO"/>
      </w:pPr>
      <w:r w:rsidRPr="003B3B49">
        <w:t>NOTE 1:</w:t>
      </w:r>
      <w:r w:rsidRPr="003B3B49">
        <w:tab/>
        <w:t xml:space="preserve">The UE is expected to decode the NPDCCH and complete the UL transmission during T2 according to the UL grant. </w:t>
      </w:r>
      <w:r w:rsidRPr="003B3B49">
        <w:rPr>
          <w:lang w:eastAsia="zh-CN"/>
        </w:rPr>
        <w:t>The UE shall not be provisioned with any more UL grants until the start of time period T4.</w:t>
      </w:r>
    </w:p>
    <w:p w14:paraId="65C1B9A6" w14:textId="77777777" w:rsidR="00A07F82" w:rsidRPr="003B3B49" w:rsidRDefault="00A07F82" w:rsidP="00A07F82">
      <w:pPr>
        <w:pStyle w:val="B1"/>
      </w:pPr>
      <w:r w:rsidRPr="003B3B49">
        <w:t>-</w:t>
      </w:r>
      <w:r w:rsidRPr="003B3B49">
        <w:tab/>
        <w:t>Starting at point B, the SNR is decreased in small steps from SNR2 to SNR3 within dT</w:t>
      </w:r>
    </w:p>
    <w:p w14:paraId="53FBFB95" w14:textId="77777777" w:rsidR="00A07F82" w:rsidRPr="003B3B49" w:rsidRDefault="00A07F82" w:rsidP="00A07F82">
      <w:pPr>
        <w:pStyle w:val="B1"/>
      </w:pPr>
      <w:r w:rsidRPr="003B3B49">
        <w:t>-</w:t>
      </w:r>
      <w:r w:rsidRPr="003B3B49">
        <w:tab/>
        <w:t>During T3, the SNR is kept as SNR3</w:t>
      </w:r>
    </w:p>
    <w:p w14:paraId="04EF5AA6" w14:textId="77777777" w:rsidR="00A07F82" w:rsidRPr="003B3B49" w:rsidRDefault="00A07F82" w:rsidP="00A07F82">
      <w:pPr>
        <w:pStyle w:val="NO"/>
        <w:keepLines w:val="0"/>
      </w:pPr>
      <w:r w:rsidRPr="003B3B49">
        <w:t>NOTE 2:</w:t>
      </w:r>
      <w:r w:rsidRPr="003B3B49">
        <w:tab/>
        <w:t>The UE is expected to detect OOS and declare RLF during T3.</w:t>
      </w:r>
    </w:p>
    <w:p w14:paraId="6D754BC6" w14:textId="77777777" w:rsidR="00A07F82" w:rsidRPr="003B3B49" w:rsidRDefault="00A07F82" w:rsidP="00A07F82">
      <w:pPr>
        <w:pStyle w:val="B1"/>
      </w:pPr>
      <w:r w:rsidRPr="003B3B49">
        <w:t>-</w:t>
      </w:r>
      <w:r w:rsidRPr="003B3B49">
        <w:tab/>
        <w:t>Starting at point C, the SNR is increased in small steps from SNR3 to SNR1 with dT</w:t>
      </w:r>
    </w:p>
    <w:p w14:paraId="47E8D0FB" w14:textId="77777777" w:rsidR="00A07F82" w:rsidRPr="003B3B49" w:rsidRDefault="00A07F82" w:rsidP="00A07F82">
      <w:pPr>
        <w:pStyle w:val="B1"/>
      </w:pPr>
      <w:r w:rsidRPr="003B3B49">
        <w:t>-</w:t>
      </w:r>
      <w:r w:rsidRPr="003B3B49">
        <w:tab/>
        <w:t>At the start of the time duration T4, the UE will be provided with another UL grant with NPDCCH</w:t>
      </w:r>
    </w:p>
    <w:p w14:paraId="49A6164F" w14:textId="77777777" w:rsidR="00A07F82" w:rsidRPr="003B3B49" w:rsidRDefault="00A07F82" w:rsidP="00A07F82">
      <w:pPr>
        <w:pStyle w:val="NO"/>
        <w:keepLines w:val="0"/>
        <w:rPr>
          <w:lang w:eastAsia="zh-CN"/>
        </w:rPr>
      </w:pPr>
      <w:r w:rsidRPr="003B3B49">
        <w:t>NOTE 3:</w:t>
      </w:r>
      <w:r w:rsidRPr="003B3B49">
        <w:tab/>
        <w:t>The UE is not expected to decode the UL grant and conduct any UL transmission during T4, since the UE is expected to declare RLF during T3.</w:t>
      </w:r>
    </w:p>
    <w:p w14:paraId="03B2A879" w14:textId="77777777" w:rsidR="00A07F82" w:rsidRPr="003B3B49" w:rsidRDefault="00A07F82" w:rsidP="00A07F82">
      <w:pPr>
        <w:rPr>
          <w:rFonts w:cs="v4.2.0"/>
        </w:rPr>
      </w:pPr>
      <w:r w:rsidRPr="003B3B49">
        <w:rPr>
          <w:rFonts w:cs="v4.2.0"/>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77F5E047" w14:textId="7A3A678B" w:rsidR="00A07F82" w:rsidRPr="003B3B49" w:rsidRDefault="00A07F82" w:rsidP="00A07F82">
      <w:pPr>
        <w:rPr>
          <w:lang w:eastAsia="zh-CN"/>
        </w:rPr>
      </w:pPr>
      <w:del w:id="329" w:author="Karajani Bledar (1CD2)" w:date="2023-11-03T17:33:00Z">
        <w:r w:rsidRPr="003B3B49" w:rsidDel="00A07F82">
          <w:delText xml:space="preserve">During the test, the test system shall emulate and send the GNSS signal to the test UE by AT command. </w:delText>
        </w:r>
      </w:del>
      <w:r w:rsidRPr="003B3B49">
        <w:t>The UE shall be provided with the valid information about the SAN serving cells before the test.</w:t>
      </w:r>
    </w:p>
    <w:p w14:paraId="2EA9F815" w14:textId="40ED3075" w:rsidR="00A07F82" w:rsidRPr="003B3B49" w:rsidRDefault="00A07F82" w:rsidP="00A07F82">
      <w:pPr>
        <w:jc w:val="center"/>
        <w:rPr>
          <w:rFonts w:ascii="Arial" w:hAnsi="Arial"/>
          <w:b/>
        </w:rPr>
      </w:pPr>
      <w:r>
        <w:rPr>
          <w:rFonts w:ascii="Arial" w:hAnsi="Arial"/>
          <w:noProof/>
        </w:rPr>
        <w:drawing>
          <wp:inline distT="0" distB="0" distL="0" distR="0" wp14:anchorId="78FC428A" wp14:editId="001857CE">
            <wp:extent cx="5943600" cy="1771650"/>
            <wp:effectExtent l="0" t="0" r="0" b="0"/>
            <wp:docPr id="25" name="Pictur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15"/>
                    <pic:cNvPicPr>
                      <a:picLocks noChangeArrowheads="1"/>
                    </pic:cNvPicPr>
                  </pic:nvPicPr>
                  <pic:blipFill>
                    <a:blip r:embed="rId58">
                      <a:extLst>
                        <a:ext uri="{28A0092B-C50C-407E-A947-70E740481C1C}">
                          <a14:useLocalDpi xmlns:a14="http://schemas.microsoft.com/office/drawing/2010/main" val="0"/>
                        </a:ext>
                      </a:extLst>
                    </a:blip>
                    <a:srcRect l="-1157" t="-3342" r="-938" b="-5090"/>
                    <a:stretch>
                      <a:fillRect/>
                    </a:stretch>
                  </pic:blipFill>
                  <pic:spPr bwMode="auto">
                    <a:xfrm>
                      <a:off x="0" y="0"/>
                      <a:ext cx="5943600" cy="1771650"/>
                    </a:xfrm>
                    <a:prstGeom prst="rect">
                      <a:avLst/>
                    </a:prstGeom>
                    <a:noFill/>
                    <a:ln>
                      <a:noFill/>
                    </a:ln>
                  </pic:spPr>
                </pic:pic>
              </a:graphicData>
            </a:graphic>
          </wp:inline>
        </w:drawing>
      </w:r>
    </w:p>
    <w:p w14:paraId="499F13DF" w14:textId="77777777" w:rsidR="00A07F82" w:rsidRPr="003B3B49" w:rsidRDefault="00A07F82" w:rsidP="00A07F82">
      <w:pPr>
        <w:keepLines/>
        <w:spacing w:after="240"/>
        <w:jc w:val="center"/>
        <w:rPr>
          <w:rFonts w:ascii="Arial" w:hAnsi="Arial"/>
          <w:b/>
        </w:rPr>
      </w:pPr>
      <w:r w:rsidRPr="003B3B49">
        <w:rPr>
          <w:rFonts w:ascii="Arial" w:hAnsi="Arial"/>
          <w:b/>
        </w:rPr>
        <w:t>Figure 13.4.3.1.4-1: SNR variation for out-of-sync testing</w:t>
      </w:r>
    </w:p>
    <w:p w14:paraId="76CA2E78" w14:textId="77777777" w:rsidR="00A07F82" w:rsidRPr="003B3B49" w:rsidRDefault="00A07F82" w:rsidP="00A07F82">
      <w:pPr>
        <w:keepLines/>
        <w:spacing w:after="240"/>
        <w:rPr>
          <w:bCs/>
        </w:rPr>
      </w:pPr>
    </w:p>
    <w:p w14:paraId="4565B757" w14:textId="77777777" w:rsidR="00A07F82" w:rsidRPr="003B3B49" w:rsidRDefault="00A07F82" w:rsidP="00A07F82">
      <w:pPr>
        <w:pStyle w:val="H6"/>
      </w:pPr>
      <w:r w:rsidRPr="003B3B49">
        <w:t>13.4.3.1.4.1</w:t>
      </w:r>
      <w:r w:rsidRPr="003B3B49">
        <w:tab/>
        <w:t>Initial conditions</w:t>
      </w:r>
    </w:p>
    <w:p w14:paraId="6A376749" w14:textId="77777777" w:rsidR="00A07F82" w:rsidRPr="003B3B49" w:rsidRDefault="00A07F82" w:rsidP="00A07F82">
      <w:pPr>
        <w:keepNext/>
        <w:keepLines/>
        <w:rPr>
          <w:lang w:eastAsia="zh-CN"/>
        </w:rPr>
      </w:pPr>
      <w:r w:rsidRPr="003B3B49">
        <w:rPr>
          <w:lang w:eastAsia="zh-CN"/>
        </w:rPr>
        <w:t>This test shall be tested using any of the test configurations in Table 13.4.3.1.4.1-1.</w:t>
      </w:r>
    </w:p>
    <w:p w14:paraId="6A823DD3" w14:textId="77777777" w:rsidR="00A07F82" w:rsidRPr="003B3B49" w:rsidRDefault="00A07F82" w:rsidP="00A07F82">
      <w:pPr>
        <w:pStyle w:val="TH"/>
      </w:pPr>
      <w:r w:rsidRPr="003B3B49">
        <w:t>Table 13.4.3.1.4.1-1: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63EB8D4F" w14:textId="77777777" w:rsidTr="00194164">
        <w:trPr>
          <w:trHeight w:val="187"/>
          <w:jc w:val="center"/>
        </w:trPr>
        <w:tc>
          <w:tcPr>
            <w:tcW w:w="2265" w:type="dxa"/>
            <w:shd w:val="clear" w:color="auto" w:fill="auto"/>
          </w:tcPr>
          <w:p w14:paraId="218AAD7B"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602E1BC0"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3AD9CFAF" w14:textId="77777777" w:rsidTr="00194164">
        <w:trPr>
          <w:trHeight w:val="187"/>
          <w:jc w:val="center"/>
        </w:trPr>
        <w:tc>
          <w:tcPr>
            <w:tcW w:w="2265" w:type="dxa"/>
            <w:shd w:val="clear" w:color="auto" w:fill="auto"/>
          </w:tcPr>
          <w:p w14:paraId="5E98F381"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2CC2739B"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1F5A4452" w14:textId="77777777" w:rsidTr="00194164">
        <w:trPr>
          <w:trHeight w:val="187"/>
          <w:jc w:val="center"/>
        </w:trPr>
        <w:tc>
          <w:tcPr>
            <w:tcW w:w="2265" w:type="dxa"/>
            <w:shd w:val="clear" w:color="auto" w:fill="auto"/>
          </w:tcPr>
          <w:p w14:paraId="51014643"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shd w:val="clear" w:color="auto" w:fill="auto"/>
          </w:tcPr>
          <w:p w14:paraId="38F16270"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2AB1C280" w14:textId="77777777" w:rsidTr="00194164">
        <w:trPr>
          <w:trHeight w:val="187"/>
          <w:jc w:val="center"/>
        </w:trPr>
        <w:tc>
          <w:tcPr>
            <w:tcW w:w="9170" w:type="dxa"/>
            <w:gridSpan w:val="2"/>
            <w:shd w:val="clear" w:color="auto" w:fill="auto"/>
          </w:tcPr>
          <w:p w14:paraId="64FBCB43"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007F7754" w14:textId="77777777" w:rsidR="00A07F82" w:rsidRPr="003B3B49" w:rsidRDefault="00A07F82" w:rsidP="00A07F82">
      <w:pPr>
        <w:keepNext/>
        <w:keepLines/>
        <w:spacing w:before="60"/>
        <w:rPr>
          <w:bCs/>
        </w:rPr>
      </w:pPr>
    </w:p>
    <w:p w14:paraId="3511884A" w14:textId="77777777" w:rsidR="00A07F82" w:rsidRPr="003B3B49" w:rsidRDefault="00A07F82" w:rsidP="00A07F82">
      <w:pPr>
        <w:keepNext/>
        <w:keepLines/>
      </w:pPr>
      <w:r w:rsidRPr="003B3B49">
        <w:t>Test Environment: Normal, as defined in 3GPP TS 36.508 [7] clause 8.1.1.</w:t>
      </w:r>
    </w:p>
    <w:p w14:paraId="7CA65041" w14:textId="77777777" w:rsidR="00A07F82" w:rsidRPr="003B3B49" w:rsidRDefault="00A07F82" w:rsidP="00A07F82">
      <w:pPr>
        <w:keepNext/>
        <w:keepLines/>
      </w:pPr>
      <w:r w:rsidRPr="003B3B49">
        <w:t>Frequencies to be tested: According to Annex E table E-4 and TS 36.508 [7] clauses 8.1.4.2 and 8.1.3.1.</w:t>
      </w:r>
    </w:p>
    <w:p w14:paraId="1361BCFF" w14:textId="77777777" w:rsidR="00A07F82" w:rsidRPr="003B3B49" w:rsidRDefault="00A07F82" w:rsidP="00A07F82">
      <w:r w:rsidRPr="003B3B49">
        <w:t>Channel Bandwidth to be tested: 200kHz as defined in 3GPP TS 36.508 [7] clause 8.1.3.1.</w:t>
      </w:r>
    </w:p>
    <w:p w14:paraId="279C49BF" w14:textId="77777777" w:rsidR="00A07F82" w:rsidRPr="003B3B49" w:rsidRDefault="00A07F82" w:rsidP="00A07F82">
      <w:pPr>
        <w:pStyle w:val="B1"/>
      </w:pPr>
      <w:r w:rsidRPr="003B3B49">
        <w:t>1.</w:t>
      </w:r>
      <w:r w:rsidRPr="003B3B49">
        <w:tab/>
        <w:t>Connect the SS (node B emulator) and AWGN noise sources to the UE antenna connectors as shown in 3GPP TS 36.508 [7] Annex A</w:t>
      </w:r>
      <w:r w:rsidRPr="003B3B49">
        <w:rPr>
          <w:lang w:eastAsia="zh-CN"/>
        </w:rPr>
        <w:t>,</w:t>
      </w:r>
      <w:r w:rsidRPr="003B3B49">
        <w:t xml:space="preserve"> Figure A.18 using only main UE Tx/Rx antenna.</w:t>
      </w:r>
    </w:p>
    <w:p w14:paraId="31C5E653" w14:textId="77777777" w:rsidR="00A07F82" w:rsidRPr="003B3B49" w:rsidRDefault="00A07F82" w:rsidP="00A07F82">
      <w:pPr>
        <w:pStyle w:val="B1"/>
      </w:pPr>
      <w:r w:rsidRPr="003B3B49">
        <w:t>2.</w:t>
      </w:r>
      <w:r w:rsidRPr="003B3B49">
        <w:tab/>
        <w:t>The general test parameter settings are set up according to Table 13.4.3.1.4.1-2.</w:t>
      </w:r>
    </w:p>
    <w:p w14:paraId="1021D200" w14:textId="77777777" w:rsidR="00A07F82" w:rsidRPr="003B3B49" w:rsidRDefault="00A07F82" w:rsidP="00A07F82">
      <w:pPr>
        <w:pStyle w:val="B1"/>
      </w:pPr>
      <w:r w:rsidRPr="003B3B49">
        <w:t>3.</w:t>
      </w:r>
      <w:r w:rsidRPr="003B3B49">
        <w:tab/>
        <w:t>Propagation conditions are set according to Annex B clause B.0.</w:t>
      </w:r>
    </w:p>
    <w:p w14:paraId="7C82074A" w14:textId="77777777" w:rsidR="00A07F82" w:rsidRPr="003B3B49" w:rsidRDefault="00A07F82" w:rsidP="00A07F82">
      <w:pPr>
        <w:pStyle w:val="B1"/>
      </w:pPr>
      <w:r w:rsidRPr="003B3B49">
        <w:t>4.</w:t>
      </w:r>
      <w:r w:rsidRPr="003B3B49">
        <w:tab/>
        <w:t>Message contents are defined in clause 13.4.3.1.4.3.</w:t>
      </w:r>
    </w:p>
    <w:p w14:paraId="235E920D" w14:textId="77777777" w:rsidR="00A07F82" w:rsidRPr="003B3B49" w:rsidRDefault="00A07F82" w:rsidP="00A07F82">
      <w:pPr>
        <w:pStyle w:val="B1"/>
        <w:rPr>
          <w:rFonts w:cs="v3.7.0"/>
        </w:rPr>
      </w:pPr>
      <w:r w:rsidRPr="003B3B49">
        <w:t>5.</w:t>
      </w:r>
      <w:r w:rsidRPr="003B3B49">
        <w:tab/>
        <w:t>There is one cell specified in this test. Ncell 1 is the cell used for connection setup with the power level set according to Annex C.0 and C.1 for this test.</w:t>
      </w:r>
    </w:p>
    <w:p w14:paraId="7E15D369" w14:textId="77777777" w:rsidR="00A07F82" w:rsidRPr="003B3B49" w:rsidRDefault="00A07F82" w:rsidP="00A07F82">
      <w:pPr>
        <w:pStyle w:val="TH"/>
        <w:rPr>
          <w:lang w:eastAsia="zh-CN"/>
        </w:rPr>
      </w:pPr>
      <w:r w:rsidRPr="003B3B49">
        <w:t xml:space="preserve">Table 13.4.3.1.4.1-2: General test parameters for </w:t>
      </w:r>
      <w:r w:rsidRPr="003B3B49">
        <w:rPr>
          <w:lang w:eastAsia="zh-CN"/>
        </w:rPr>
        <w:t>HD-FDD</w:t>
      </w:r>
      <w:r w:rsidRPr="003B3B49">
        <w:t xml:space="preserve"> </w:t>
      </w:r>
      <w:r w:rsidRPr="003B3B49">
        <w:rPr>
          <w:lang w:eastAsia="zh-CN"/>
        </w:rPr>
        <w:t xml:space="preserve">Radio Link Monitoring Test for </w:t>
      </w:r>
      <w:r w:rsidRPr="003B3B49">
        <w:t xml:space="preserve">out-of-sync </w:t>
      </w:r>
      <w:r w:rsidRPr="003B3B49">
        <w:rPr>
          <w:lang w:eastAsia="zh-CN"/>
        </w:rPr>
        <w:t>in DRX for UE Category NB1</w:t>
      </w:r>
      <w:r w:rsidRPr="003B3B49">
        <w:t xml:space="preserve"> Standalone mode </w:t>
      </w:r>
      <w:r w:rsidRPr="003B3B49">
        <w:rPr>
          <w:lang w:eastAsia="zh-CN"/>
        </w:rPr>
        <w:t>in normal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442"/>
        <w:gridCol w:w="615"/>
        <w:gridCol w:w="1410"/>
        <w:gridCol w:w="1723"/>
      </w:tblGrid>
      <w:tr w:rsidR="00A07F82" w:rsidRPr="003B3B49" w14:paraId="263E5E40"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265C696B" w14:textId="77777777" w:rsidR="00A07F82" w:rsidRPr="003B3B49" w:rsidRDefault="00A07F82" w:rsidP="00194164">
            <w:pPr>
              <w:keepNext/>
              <w:keepLines/>
              <w:snapToGrid w:val="0"/>
              <w:spacing w:after="0"/>
              <w:jc w:val="center"/>
              <w:rPr>
                <w:rFonts w:ascii="Arial" w:hAnsi="Arial"/>
                <w:b/>
                <w:sz w:val="18"/>
                <w:lang w:eastAsia="ja-JP"/>
              </w:rPr>
            </w:pPr>
            <w:r w:rsidRPr="003B3B49">
              <w:rPr>
                <w:rFonts w:ascii="Arial" w:hAnsi="Arial"/>
                <w:b/>
                <w:sz w:val="18"/>
                <w:lang w:eastAsia="ja-JP"/>
              </w:rPr>
              <w:t>Parameter</w:t>
            </w:r>
          </w:p>
        </w:tc>
        <w:tc>
          <w:tcPr>
            <w:tcW w:w="464" w:type="pct"/>
            <w:tcBorders>
              <w:top w:val="single" w:sz="4" w:space="0" w:color="auto"/>
              <w:left w:val="single" w:sz="4" w:space="0" w:color="auto"/>
              <w:bottom w:val="single" w:sz="4" w:space="0" w:color="auto"/>
              <w:right w:val="single" w:sz="4" w:space="0" w:color="auto"/>
            </w:tcBorders>
            <w:hideMark/>
          </w:tcPr>
          <w:p w14:paraId="4244F487" w14:textId="77777777" w:rsidR="00A07F82" w:rsidRPr="003B3B49" w:rsidRDefault="00A07F82" w:rsidP="00194164">
            <w:pPr>
              <w:keepNext/>
              <w:keepLines/>
              <w:snapToGrid w:val="0"/>
              <w:spacing w:after="0"/>
              <w:jc w:val="center"/>
              <w:rPr>
                <w:rFonts w:ascii="Arial" w:hAnsi="Arial"/>
                <w:b/>
                <w:sz w:val="18"/>
                <w:lang w:eastAsia="ja-JP"/>
              </w:rPr>
            </w:pPr>
            <w:r w:rsidRPr="003B3B49">
              <w:rPr>
                <w:rFonts w:ascii="Arial" w:hAnsi="Arial"/>
                <w:b/>
                <w:sz w:val="18"/>
                <w:lang w:eastAsia="ja-JP"/>
              </w:rPr>
              <w:t>Unit</w:t>
            </w:r>
          </w:p>
        </w:tc>
        <w:tc>
          <w:tcPr>
            <w:tcW w:w="1063" w:type="pct"/>
            <w:tcBorders>
              <w:top w:val="single" w:sz="4" w:space="0" w:color="auto"/>
              <w:left w:val="single" w:sz="4" w:space="0" w:color="auto"/>
              <w:bottom w:val="single" w:sz="4" w:space="0" w:color="auto"/>
              <w:right w:val="single" w:sz="4" w:space="0" w:color="auto"/>
            </w:tcBorders>
            <w:hideMark/>
          </w:tcPr>
          <w:p w14:paraId="6A65C3E5" w14:textId="77777777" w:rsidR="00A07F82" w:rsidRPr="003B3B49" w:rsidRDefault="00A07F82" w:rsidP="00194164">
            <w:pPr>
              <w:keepNext/>
              <w:keepLines/>
              <w:snapToGrid w:val="0"/>
              <w:spacing w:after="0"/>
              <w:jc w:val="center"/>
              <w:rPr>
                <w:rFonts w:ascii="Arial" w:hAnsi="Arial"/>
                <w:b/>
                <w:sz w:val="18"/>
                <w:lang w:eastAsia="ja-JP"/>
              </w:rPr>
            </w:pPr>
            <w:r w:rsidRPr="003B3B49">
              <w:rPr>
                <w:rFonts w:ascii="Arial" w:hAnsi="Arial"/>
                <w:b/>
                <w:sz w:val="18"/>
                <w:lang w:eastAsia="ja-JP"/>
              </w:rPr>
              <w:t>Value</w:t>
            </w:r>
          </w:p>
        </w:tc>
        <w:tc>
          <w:tcPr>
            <w:tcW w:w="1299" w:type="pct"/>
            <w:tcBorders>
              <w:top w:val="single" w:sz="4" w:space="0" w:color="auto"/>
              <w:left w:val="single" w:sz="4" w:space="0" w:color="auto"/>
              <w:bottom w:val="single" w:sz="4" w:space="0" w:color="auto"/>
              <w:right w:val="single" w:sz="4" w:space="0" w:color="auto"/>
            </w:tcBorders>
            <w:hideMark/>
          </w:tcPr>
          <w:p w14:paraId="5D1914C3" w14:textId="77777777" w:rsidR="00A07F82" w:rsidRPr="003B3B49" w:rsidRDefault="00A07F82" w:rsidP="00194164">
            <w:pPr>
              <w:keepNext/>
              <w:keepLines/>
              <w:widowControl w:val="0"/>
              <w:snapToGrid w:val="0"/>
              <w:spacing w:after="0"/>
              <w:jc w:val="center"/>
              <w:rPr>
                <w:rFonts w:ascii="Arial" w:hAnsi="Arial"/>
                <w:b/>
                <w:sz w:val="18"/>
                <w:szCs w:val="18"/>
                <w:lang w:eastAsia="ja-JP"/>
              </w:rPr>
            </w:pPr>
            <w:r w:rsidRPr="003B3B49">
              <w:rPr>
                <w:rFonts w:ascii="Arial" w:hAnsi="Arial"/>
                <w:b/>
                <w:szCs w:val="18"/>
                <w:lang w:eastAsia="ja-JP"/>
              </w:rPr>
              <w:t>Comment</w:t>
            </w:r>
          </w:p>
        </w:tc>
      </w:tr>
      <w:tr w:rsidR="00A07F82" w:rsidRPr="003B3B49" w14:paraId="35594183"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41B275D2"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Active cell</w:t>
            </w:r>
          </w:p>
        </w:tc>
        <w:tc>
          <w:tcPr>
            <w:tcW w:w="464" w:type="pct"/>
            <w:tcBorders>
              <w:top w:val="single" w:sz="4" w:space="0" w:color="auto"/>
              <w:left w:val="single" w:sz="4" w:space="0" w:color="auto"/>
              <w:bottom w:val="single" w:sz="4" w:space="0" w:color="auto"/>
              <w:right w:val="single" w:sz="4" w:space="0" w:color="auto"/>
            </w:tcBorders>
          </w:tcPr>
          <w:p w14:paraId="765ED872" w14:textId="77777777" w:rsidR="00A07F82" w:rsidRPr="003B3B49" w:rsidRDefault="00A07F82" w:rsidP="00194164">
            <w:pPr>
              <w:keepNext/>
              <w:keepLines/>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2FA2817B"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nCell 1</w:t>
            </w:r>
          </w:p>
        </w:tc>
        <w:tc>
          <w:tcPr>
            <w:tcW w:w="1299" w:type="pct"/>
            <w:tcBorders>
              <w:top w:val="single" w:sz="4" w:space="0" w:color="auto"/>
              <w:left w:val="single" w:sz="4" w:space="0" w:color="auto"/>
              <w:bottom w:val="single" w:sz="4" w:space="0" w:color="auto"/>
              <w:right w:val="single" w:sz="4" w:space="0" w:color="auto"/>
            </w:tcBorders>
            <w:hideMark/>
          </w:tcPr>
          <w:p w14:paraId="084E0D1A"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0422DFFC"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3C3318BB"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CP length</w:t>
            </w:r>
          </w:p>
        </w:tc>
        <w:tc>
          <w:tcPr>
            <w:tcW w:w="464" w:type="pct"/>
            <w:tcBorders>
              <w:top w:val="single" w:sz="4" w:space="0" w:color="auto"/>
              <w:left w:val="single" w:sz="4" w:space="0" w:color="auto"/>
              <w:bottom w:val="single" w:sz="4" w:space="0" w:color="auto"/>
              <w:right w:val="single" w:sz="4" w:space="0" w:color="auto"/>
            </w:tcBorders>
          </w:tcPr>
          <w:p w14:paraId="0F48851E" w14:textId="77777777" w:rsidR="00A07F82" w:rsidRPr="003B3B49" w:rsidRDefault="00A07F82" w:rsidP="00194164">
            <w:pPr>
              <w:keepNext/>
              <w:keepLines/>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6C2798CD"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Normal</w:t>
            </w:r>
          </w:p>
        </w:tc>
        <w:tc>
          <w:tcPr>
            <w:tcW w:w="1299" w:type="pct"/>
            <w:tcBorders>
              <w:top w:val="single" w:sz="4" w:space="0" w:color="auto"/>
              <w:left w:val="single" w:sz="4" w:space="0" w:color="auto"/>
              <w:bottom w:val="single" w:sz="4" w:space="0" w:color="auto"/>
              <w:right w:val="single" w:sz="4" w:space="0" w:color="auto"/>
            </w:tcBorders>
          </w:tcPr>
          <w:p w14:paraId="461DE68F"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563BC44A"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48F76677"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Deployment Mode</w:t>
            </w:r>
          </w:p>
        </w:tc>
        <w:tc>
          <w:tcPr>
            <w:tcW w:w="464" w:type="pct"/>
            <w:tcBorders>
              <w:top w:val="single" w:sz="4" w:space="0" w:color="auto"/>
              <w:left w:val="single" w:sz="4" w:space="0" w:color="auto"/>
              <w:bottom w:val="single" w:sz="4" w:space="0" w:color="auto"/>
              <w:right w:val="single" w:sz="4" w:space="0" w:color="auto"/>
            </w:tcBorders>
          </w:tcPr>
          <w:p w14:paraId="5622CB9B" w14:textId="77777777" w:rsidR="00A07F82" w:rsidRPr="003B3B49" w:rsidRDefault="00A07F82" w:rsidP="00194164">
            <w:pPr>
              <w:keepNext/>
              <w:keepLines/>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0FE9D420" w14:textId="77777777" w:rsidR="00A07F82" w:rsidRPr="003B3B49" w:rsidRDefault="00A07F82" w:rsidP="00194164">
            <w:pPr>
              <w:keepNext/>
              <w:keepLines/>
              <w:snapToGrid w:val="0"/>
              <w:spacing w:after="0"/>
              <w:jc w:val="center"/>
              <w:rPr>
                <w:rFonts w:ascii="Arial" w:hAnsi="Arial"/>
                <w:sz w:val="18"/>
                <w:lang w:eastAsia="zh-CN"/>
              </w:rPr>
            </w:pPr>
            <w:r w:rsidRPr="003B3B49">
              <w:rPr>
                <w:rFonts w:ascii="Arial" w:hAnsi="Arial" w:hint="eastAsia"/>
                <w:sz w:val="18"/>
                <w:lang w:eastAsia="zh-CN"/>
              </w:rPr>
              <w:t>Standalone</w:t>
            </w:r>
          </w:p>
        </w:tc>
        <w:tc>
          <w:tcPr>
            <w:tcW w:w="1299" w:type="pct"/>
            <w:tcBorders>
              <w:top w:val="single" w:sz="4" w:space="0" w:color="auto"/>
              <w:left w:val="single" w:sz="4" w:space="0" w:color="auto"/>
              <w:bottom w:val="single" w:sz="4" w:space="0" w:color="auto"/>
              <w:right w:val="single" w:sz="4" w:space="0" w:color="auto"/>
            </w:tcBorders>
          </w:tcPr>
          <w:p w14:paraId="187B88CC"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792E4AC4" w14:textId="77777777" w:rsidTr="00194164">
        <w:trPr>
          <w:jc w:val="center"/>
        </w:trPr>
        <w:tc>
          <w:tcPr>
            <w:tcW w:w="1087" w:type="pct"/>
            <w:vMerge w:val="restart"/>
            <w:tcBorders>
              <w:top w:val="single" w:sz="4" w:space="0" w:color="auto"/>
              <w:left w:val="single" w:sz="4" w:space="0" w:color="auto"/>
              <w:right w:val="single" w:sz="4" w:space="0" w:color="auto"/>
            </w:tcBorders>
          </w:tcPr>
          <w:p w14:paraId="4DE61DFA"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Satellite information</w:t>
            </w:r>
          </w:p>
        </w:tc>
        <w:tc>
          <w:tcPr>
            <w:tcW w:w="1087" w:type="pct"/>
            <w:tcBorders>
              <w:top w:val="single" w:sz="4" w:space="0" w:color="auto"/>
              <w:left w:val="single" w:sz="4" w:space="0" w:color="auto"/>
              <w:right w:val="single" w:sz="4" w:space="0" w:color="auto"/>
            </w:tcBorders>
          </w:tcPr>
          <w:p w14:paraId="1018EA85"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Config 1</w:t>
            </w:r>
          </w:p>
        </w:tc>
        <w:tc>
          <w:tcPr>
            <w:tcW w:w="464" w:type="pct"/>
            <w:tcBorders>
              <w:top w:val="single" w:sz="4" w:space="0" w:color="auto"/>
              <w:left w:val="single" w:sz="4" w:space="0" w:color="auto"/>
              <w:bottom w:val="single" w:sz="4" w:space="0" w:color="auto"/>
              <w:right w:val="single" w:sz="4" w:space="0" w:color="auto"/>
            </w:tcBorders>
          </w:tcPr>
          <w:p w14:paraId="26E9BCF8" w14:textId="77777777" w:rsidR="00A07F82" w:rsidRPr="003B3B49" w:rsidRDefault="00A07F82" w:rsidP="00194164">
            <w:pPr>
              <w:keepNext/>
              <w:keepLines/>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700348F6" w14:textId="77777777" w:rsidR="00A07F82" w:rsidRPr="003B3B49" w:rsidRDefault="00A07F82" w:rsidP="00194164">
            <w:pPr>
              <w:keepNext/>
              <w:keepLines/>
              <w:snapToGrid w:val="0"/>
              <w:spacing w:after="0"/>
              <w:jc w:val="center"/>
              <w:rPr>
                <w:rFonts w:ascii="Arial" w:hAnsi="Arial"/>
                <w:sz w:val="18"/>
                <w:lang w:eastAsia="zh-CN"/>
              </w:rPr>
            </w:pPr>
            <w:r w:rsidRPr="003B3B49">
              <w:rPr>
                <w:rFonts w:ascii="Arial" w:hAnsi="Arial"/>
                <w:sz w:val="18"/>
              </w:rPr>
              <w:t>SSC.1</w:t>
            </w:r>
          </w:p>
        </w:tc>
        <w:tc>
          <w:tcPr>
            <w:tcW w:w="1299" w:type="pct"/>
            <w:tcBorders>
              <w:top w:val="single" w:sz="4" w:space="0" w:color="auto"/>
              <w:left w:val="single" w:sz="4" w:space="0" w:color="auto"/>
              <w:bottom w:val="single" w:sz="4" w:space="0" w:color="auto"/>
              <w:right w:val="single" w:sz="4" w:space="0" w:color="auto"/>
            </w:tcBorders>
          </w:tcPr>
          <w:p w14:paraId="49130186"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GSO</w:t>
            </w:r>
          </w:p>
        </w:tc>
      </w:tr>
      <w:tr w:rsidR="00A07F82" w:rsidRPr="003B3B49" w14:paraId="0B4A46E5" w14:textId="77777777" w:rsidTr="00194164">
        <w:trPr>
          <w:jc w:val="center"/>
        </w:trPr>
        <w:tc>
          <w:tcPr>
            <w:tcW w:w="1087" w:type="pct"/>
            <w:vMerge/>
            <w:tcBorders>
              <w:left w:val="single" w:sz="4" w:space="0" w:color="auto"/>
              <w:bottom w:val="single" w:sz="4" w:space="0" w:color="auto"/>
              <w:right w:val="single" w:sz="4" w:space="0" w:color="auto"/>
            </w:tcBorders>
          </w:tcPr>
          <w:p w14:paraId="7FF74047" w14:textId="77777777" w:rsidR="00A07F82" w:rsidRPr="003B3B49" w:rsidRDefault="00A07F82" w:rsidP="00194164">
            <w:pPr>
              <w:keepNext/>
              <w:keepLines/>
              <w:snapToGrid w:val="0"/>
              <w:spacing w:after="0"/>
              <w:rPr>
                <w:rFonts w:ascii="Arial" w:hAnsi="Arial"/>
                <w:sz w:val="18"/>
                <w:lang w:eastAsia="ja-JP"/>
              </w:rPr>
            </w:pPr>
          </w:p>
        </w:tc>
        <w:tc>
          <w:tcPr>
            <w:tcW w:w="1087" w:type="pct"/>
            <w:tcBorders>
              <w:left w:val="single" w:sz="4" w:space="0" w:color="auto"/>
              <w:bottom w:val="single" w:sz="4" w:space="0" w:color="auto"/>
              <w:right w:val="single" w:sz="4" w:space="0" w:color="auto"/>
            </w:tcBorders>
          </w:tcPr>
          <w:p w14:paraId="4B69E665"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Config 2</w:t>
            </w:r>
          </w:p>
        </w:tc>
        <w:tc>
          <w:tcPr>
            <w:tcW w:w="464" w:type="pct"/>
            <w:tcBorders>
              <w:top w:val="single" w:sz="4" w:space="0" w:color="auto"/>
              <w:left w:val="single" w:sz="4" w:space="0" w:color="auto"/>
              <w:bottom w:val="single" w:sz="4" w:space="0" w:color="auto"/>
              <w:right w:val="single" w:sz="4" w:space="0" w:color="auto"/>
            </w:tcBorders>
          </w:tcPr>
          <w:p w14:paraId="38B87B3F" w14:textId="77777777" w:rsidR="00A07F82" w:rsidRPr="003B3B49" w:rsidRDefault="00A07F82" w:rsidP="00194164">
            <w:pPr>
              <w:keepNext/>
              <w:keepLines/>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185CEF77" w14:textId="77777777" w:rsidR="00A07F82" w:rsidRPr="003B3B49" w:rsidRDefault="00A07F82" w:rsidP="00194164">
            <w:pPr>
              <w:keepNext/>
              <w:keepLines/>
              <w:snapToGrid w:val="0"/>
              <w:spacing w:after="0"/>
              <w:jc w:val="center"/>
              <w:rPr>
                <w:rFonts w:ascii="Arial" w:hAnsi="Arial"/>
                <w:sz w:val="18"/>
                <w:lang w:eastAsia="zh-CN"/>
              </w:rPr>
            </w:pPr>
            <w:r w:rsidRPr="003B3B49">
              <w:rPr>
                <w:rFonts w:ascii="Arial" w:hAnsi="Arial"/>
                <w:sz w:val="18"/>
              </w:rPr>
              <w:t>SSC.2</w:t>
            </w:r>
          </w:p>
        </w:tc>
        <w:tc>
          <w:tcPr>
            <w:tcW w:w="1299" w:type="pct"/>
            <w:tcBorders>
              <w:top w:val="single" w:sz="4" w:space="0" w:color="auto"/>
              <w:left w:val="single" w:sz="4" w:space="0" w:color="auto"/>
              <w:bottom w:val="single" w:sz="4" w:space="0" w:color="auto"/>
              <w:right w:val="single" w:sz="4" w:space="0" w:color="auto"/>
            </w:tcBorders>
          </w:tcPr>
          <w:p w14:paraId="405B57F6"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NGSO</w:t>
            </w:r>
          </w:p>
        </w:tc>
      </w:tr>
      <w:tr w:rsidR="00A07F82" w:rsidRPr="003B3B49" w14:paraId="063D8534"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3B8E8074"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NPDCCH transmission parameters R</w:t>
            </w:r>
            <w:r w:rsidRPr="003B3B49">
              <w:rPr>
                <w:rFonts w:ascii="Arial" w:hAnsi="Arial"/>
                <w:sz w:val="18"/>
                <w:vertAlign w:val="subscript"/>
                <w:lang w:eastAsia="ja-JP"/>
              </w:rPr>
              <w:t xml:space="preserve">max </w:t>
            </w:r>
          </w:p>
        </w:tc>
        <w:tc>
          <w:tcPr>
            <w:tcW w:w="464" w:type="pct"/>
            <w:tcBorders>
              <w:top w:val="single" w:sz="4" w:space="0" w:color="auto"/>
              <w:left w:val="single" w:sz="4" w:space="0" w:color="auto"/>
              <w:bottom w:val="single" w:sz="4" w:space="0" w:color="auto"/>
              <w:right w:val="single" w:sz="4" w:space="0" w:color="auto"/>
            </w:tcBorders>
          </w:tcPr>
          <w:p w14:paraId="64E2C3FF" w14:textId="77777777" w:rsidR="00A07F82" w:rsidRPr="003B3B49" w:rsidRDefault="00A07F82" w:rsidP="00194164">
            <w:pPr>
              <w:keepNext/>
              <w:keepLines/>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6A85F004" w14:textId="77777777" w:rsidR="00A07F82" w:rsidRPr="003B3B49" w:rsidRDefault="00A07F82" w:rsidP="00194164">
            <w:pPr>
              <w:keepNext/>
              <w:keepLines/>
              <w:snapToGrid w:val="0"/>
              <w:spacing w:after="0"/>
              <w:jc w:val="center"/>
              <w:rPr>
                <w:rFonts w:ascii="Arial" w:hAnsi="Arial"/>
                <w:sz w:val="18"/>
                <w:lang w:eastAsia="zh-CN"/>
              </w:rPr>
            </w:pPr>
            <w:r w:rsidRPr="003B3B49">
              <w:rPr>
                <w:rFonts w:ascii="Arial" w:hAnsi="Arial" w:hint="eastAsia"/>
                <w:sz w:val="18"/>
                <w:lang w:eastAsia="zh-CN"/>
              </w:rPr>
              <w:t>8</w:t>
            </w:r>
          </w:p>
        </w:tc>
        <w:tc>
          <w:tcPr>
            <w:tcW w:w="1299" w:type="pct"/>
            <w:tcBorders>
              <w:top w:val="single" w:sz="4" w:space="0" w:color="auto"/>
              <w:left w:val="single" w:sz="4" w:space="0" w:color="auto"/>
              <w:bottom w:val="single" w:sz="4" w:space="0" w:color="auto"/>
              <w:right w:val="single" w:sz="4" w:space="0" w:color="auto"/>
            </w:tcBorders>
          </w:tcPr>
          <w:p w14:paraId="2F55B640"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Other NPDCCH parameters are defined in “</w:t>
            </w:r>
            <w:r w:rsidRPr="003B3B49">
              <w:rPr>
                <w:rFonts w:eastAsia="?? ??"/>
                <w:lang w:eastAsia="ja-JP"/>
              </w:rPr>
              <w:t xml:space="preserve"> </w:t>
            </w:r>
            <w:r w:rsidRPr="003B3B49">
              <w:rPr>
                <w:rFonts w:ascii="Arial" w:hAnsi="Arial"/>
                <w:sz w:val="18"/>
                <w:lang w:eastAsia="ja-JP"/>
              </w:rPr>
              <w:t xml:space="preserve">out-of-sync” column in TS 36.133 [4] Table 7.23A.2-1 </w:t>
            </w:r>
            <w:r w:rsidRPr="003B3B49">
              <w:rPr>
                <w:rFonts w:eastAsia="?? ??"/>
                <w:lang w:eastAsia="ja-JP"/>
              </w:rPr>
              <w:t xml:space="preserve"> </w:t>
            </w:r>
          </w:p>
        </w:tc>
      </w:tr>
      <w:tr w:rsidR="00A07F82" w:rsidRPr="003B3B49" w14:paraId="1F0F0DD6"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012BC81A" w14:textId="77777777" w:rsidR="00A07F82" w:rsidRPr="003B3B49" w:rsidRDefault="00A07F82" w:rsidP="00194164">
            <w:pPr>
              <w:keepNext/>
              <w:keepLines/>
              <w:snapToGrid w:val="0"/>
              <w:spacing w:after="0"/>
              <w:rPr>
                <w:rFonts w:ascii="Arial" w:hAnsi="Arial"/>
                <w:sz w:val="18"/>
                <w:lang w:eastAsia="zh-CN"/>
              </w:rPr>
            </w:pPr>
            <w:r w:rsidRPr="003B3B49">
              <w:rPr>
                <w:rFonts w:ascii="Arial" w:hAnsi="Arial" w:cs="Arial"/>
                <w:sz w:val="18"/>
                <w:lang w:eastAsia="ja-JP"/>
              </w:rPr>
              <w:t xml:space="preserve">DRX cycle </w:t>
            </w:r>
          </w:p>
        </w:tc>
        <w:tc>
          <w:tcPr>
            <w:tcW w:w="464" w:type="pct"/>
            <w:tcBorders>
              <w:top w:val="single" w:sz="4" w:space="0" w:color="auto"/>
              <w:left w:val="single" w:sz="4" w:space="0" w:color="auto"/>
              <w:bottom w:val="single" w:sz="4" w:space="0" w:color="auto"/>
              <w:right w:val="single" w:sz="4" w:space="0" w:color="auto"/>
            </w:tcBorders>
          </w:tcPr>
          <w:p w14:paraId="07A8475E"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cs="Arial"/>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5DC6A449" w14:textId="77777777" w:rsidR="00A07F82" w:rsidRPr="003B3B49" w:rsidRDefault="00A07F82" w:rsidP="00194164">
            <w:pPr>
              <w:keepNext/>
              <w:keepLines/>
              <w:snapToGrid w:val="0"/>
              <w:spacing w:after="0"/>
              <w:jc w:val="center"/>
              <w:rPr>
                <w:rFonts w:ascii="Arial" w:hAnsi="Arial"/>
                <w:sz w:val="18"/>
                <w:lang w:eastAsia="zh-CN"/>
              </w:rPr>
            </w:pPr>
            <w:r w:rsidRPr="003B3B49">
              <w:rPr>
                <w:rFonts w:ascii="Arial" w:hAnsi="Arial" w:cs="Arial" w:hint="eastAsia"/>
                <w:sz w:val="18"/>
                <w:lang w:eastAsia="zh-CN"/>
              </w:rPr>
              <w:t>256</w:t>
            </w:r>
          </w:p>
        </w:tc>
        <w:tc>
          <w:tcPr>
            <w:tcW w:w="1299" w:type="pct"/>
            <w:tcBorders>
              <w:top w:val="single" w:sz="4" w:space="0" w:color="auto"/>
              <w:left w:val="single" w:sz="4" w:space="0" w:color="auto"/>
              <w:bottom w:val="single" w:sz="4" w:space="0" w:color="auto"/>
              <w:right w:val="single" w:sz="4" w:space="0" w:color="auto"/>
            </w:tcBorders>
          </w:tcPr>
          <w:p w14:paraId="28996045"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cs="Arial"/>
                <w:sz w:val="18"/>
                <w:lang w:eastAsia="ja-JP"/>
              </w:rPr>
              <w:t>See Table 13.4.3.1.5-2</w:t>
            </w:r>
          </w:p>
        </w:tc>
      </w:tr>
      <w:tr w:rsidR="00A07F82" w:rsidRPr="003B3B49" w14:paraId="7F6E4A84"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1F928B42"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Layer 3 filtering</w:t>
            </w:r>
            <w:r w:rsidRPr="003B3B49">
              <w:rPr>
                <w:vertAlign w:val="superscript"/>
                <w:lang w:eastAsia="ja-JP"/>
              </w:rPr>
              <w:t xml:space="preserve"> </w:t>
            </w:r>
            <w:r w:rsidRPr="003B3B49">
              <w:rPr>
                <w:rFonts w:ascii="Arial" w:hAnsi="Arial"/>
                <w:sz w:val="18"/>
                <w:vertAlign w:val="superscript"/>
                <w:lang w:eastAsia="ja-JP"/>
              </w:rPr>
              <w:t>Note 2,3</w:t>
            </w:r>
          </w:p>
        </w:tc>
        <w:tc>
          <w:tcPr>
            <w:tcW w:w="464" w:type="pct"/>
            <w:tcBorders>
              <w:top w:val="single" w:sz="4" w:space="0" w:color="auto"/>
              <w:left w:val="single" w:sz="4" w:space="0" w:color="auto"/>
              <w:bottom w:val="single" w:sz="4" w:space="0" w:color="auto"/>
              <w:right w:val="single" w:sz="4" w:space="0" w:color="auto"/>
            </w:tcBorders>
          </w:tcPr>
          <w:p w14:paraId="53F52583" w14:textId="77777777" w:rsidR="00A07F82" w:rsidRPr="003B3B49" w:rsidRDefault="00A07F82" w:rsidP="00194164">
            <w:pPr>
              <w:keepNext/>
              <w:keepLines/>
              <w:snapToGrid w:val="0"/>
              <w:spacing w:after="0"/>
              <w:jc w:val="center"/>
              <w:rPr>
                <w:rFonts w:ascii="Arial" w:hAnsi="Arial"/>
                <w:iCs/>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7EACF7D1" w14:textId="77777777" w:rsidR="00A07F82" w:rsidRPr="003B3B49" w:rsidRDefault="00A07F82" w:rsidP="00194164">
            <w:pPr>
              <w:keepNext/>
              <w:keepLines/>
              <w:snapToGrid w:val="0"/>
              <w:spacing w:after="0"/>
              <w:jc w:val="center"/>
              <w:rPr>
                <w:rFonts w:ascii="Arial" w:hAnsi="Arial"/>
                <w:iCs/>
                <w:sz w:val="18"/>
                <w:lang w:eastAsia="ja-JP"/>
              </w:rPr>
            </w:pPr>
            <w:r w:rsidRPr="003B3B49">
              <w:rPr>
                <w:rFonts w:ascii="Arial" w:hAnsi="Arial"/>
                <w:iCs/>
                <w:sz w:val="18"/>
                <w:lang w:eastAsia="ja-JP"/>
              </w:rPr>
              <w:t>Enabled</w:t>
            </w:r>
          </w:p>
        </w:tc>
        <w:tc>
          <w:tcPr>
            <w:tcW w:w="1299" w:type="pct"/>
            <w:tcBorders>
              <w:top w:val="single" w:sz="4" w:space="0" w:color="auto"/>
              <w:left w:val="single" w:sz="4" w:space="0" w:color="auto"/>
              <w:bottom w:val="single" w:sz="4" w:space="0" w:color="auto"/>
              <w:right w:val="single" w:sz="4" w:space="0" w:color="auto"/>
            </w:tcBorders>
            <w:hideMark/>
          </w:tcPr>
          <w:p w14:paraId="4CABF5FA" w14:textId="77777777" w:rsidR="00A07F82" w:rsidRPr="003B3B49" w:rsidRDefault="00A07F82" w:rsidP="00194164">
            <w:pPr>
              <w:keepNext/>
              <w:keepLines/>
              <w:snapToGrid w:val="0"/>
              <w:spacing w:after="0"/>
              <w:rPr>
                <w:rFonts w:ascii="Arial" w:hAnsi="Arial"/>
                <w:iCs/>
                <w:sz w:val="18"/>
                <w:lang w:eastAsia="ja-JP"/>
              </w:rPr>
            </w:pPr>
            <w:r w:rsidRPr="003B3B49">
              <w:rPr>
                <w:rFonts w:ascii="Arial" w:hAnsi="Arial"/>
                <w:iCs/>
                <w:sz w:val="18"/>
                <w:lang w:eastAsia="ja-JP"/>
              </w:rPr>
              <w:t>Counters:</w:t>
            </w:r>
          </w:p>
          <w:p w14:paraId="7C0844C5" w14:textId="77777777" w:rsidR="00A07F82" w:rsidRPr="003B3B49" w:rsidRDefault="00A07F82" w:rsidP="00194164">
            <w:pPr>
              <w:keepNext/>
              <w:keepLines/>
              <w:snapToGrid w:val="0"/>
              <w:spacing w:after="0"/>
              <w:rPr>
                <w:rFonts w:ascii="Arial" w:hAnsi="Arial"/>
                <w:iCs/>
                <w:sz w:val="18"/>
                <w:lang w:eastAsia="ja-JP"/>
              </w:rPr>
            </w:pPr>
            <w:r w:rsidRPr="003B3B49">
              <w:rPr>
                <w:rFonts w:ascii="Arial" w:hAnsi="Arial"/>
                <w:iCs/>
                <w:sz w:val="18"/>
                <w:lang w:eastAsia="ja-JP"/>
              </w:rPr>
              <w:t>N310 = 1</w:t>
            </w:r>
          </w:p>
          <w:p w14:paraId="6443284F" w14:textId="77777777" w:rsidR="00A07F82" w:rsidRPr="003B3B49" w:rsidRDefault="00A07F82" w:rsidP="00194164">
            <w:pPr>
              <w:keepNext/>
              <w:keepLines/>
              <w:snapToGrid w:val="0"/>
              <w:spacing w:after="0"/>
              <w:rPr>
                <w:rFonts w:ascii="Arial" w:hAnsi="Arial"/>
                <w:iCs/>
                <w:sz w:val="18"/>
                <w:lang w:eastAsia="ja-JP"/>
              </w:rPr>
            </w:pPr>
            <w:r w:rsidRPr="003B3B49">
              <w:rPr>
                <w:rFonts w:ascii="Arial" w:hAnsi="Arial"/>
                <w:iCs/>
                <w:sz w:val="18"/>
                <w:lang w:eastAsia="ja-JP"/>
              </w:rPr>
              <w:t>N311 = 1</w:t>
            </w:r>
          </w:p>
        </w:tc>
      </w:tr>
      <w:tr w:rsidR="00A07F82" w:rsidRPr="003B3B49" w14:paraId="262EFEB7"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452DB8C4"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T310 timer</w:t>
            </w:r>
            <w:r w:rsidRPr="003B3B49">
              <w:rPr>
                <w:vertAlign w:val="superscript"/>
                <w:lang w:eastAsia="ja-JP"/>
              </w:rPr>
              <w:t xml:space="preserve"> </w:t>
            </w:r>
            <w:r w:rsidRPr="003B3B49">
              <w:rPr>
                <w:rFonts w:ascii="Arial" w:hAnsi="Arial"/>
                <w:sz w:val="18"/>
                <w:vertAlign w:val="superscript"/>
                <w:lang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06161923" w14:textId="77777777" w:rsidR="00A07F82" w:rsidRPr="003B3B49" w:rsidRDefault="00A07F82" w:rsidP="00194164">
            <w:pPr>
              <w:keepNext/>
              <w:keepLines/>
              <w:snapToGrid w:val="0"/>
              <w:spacing w:after="0"/>
              <w:jc w:val="center"/>
              <w:rPr>
                <w:rFonts w:ascii="Arial" w:hAnsi="Arial"/>
                <w:iCs/>
                <w:sz w:val="18"/>
                <w:lang w:eastAsia="ja-JP"/>
              </w:rPr>
            </w:pPr>
            <w:r w:rsidRPr="003B3B49">
              <w:rPr>
                <w:rFonts w:ascii="Arial" w:hAnsi="Arial"/>
                <w:iCs/>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18CF16B4" w14:textId="77777777" w:rsidR="00A07F82" w:rsidRPr="003B3B49" w:rsidRDefault="00A07F82" w:rsidP="00194164">
            <w:pPr>
              <w:keepNext/>
              <w:keepLines/>
              <w:snapToGrid w:val="0"/>
              <w:spacing w:after="0"/>
              <w:jc w:val="center"/>
              <w:rPr>
                <w:rFonts w:ascii="Arial" w:hAnsi="Arial"/>
                <w:iCs/>
                <w:sz w:val="18"/>
                <w:lang w:eastAsia="ja-JP"/>
              </w:rPr>
            </w:pPr>
            <w:r w:rsidRPr="003B3B49">
              <w:rPr>
                <w:rFonts w:ascii="Arial" w:hAnsi="Arial"/>
                <w:iCs/>
                <w:sz w:val="18"/>
                <w:lang w:eastAsia="ja-JP"/>
              </w:rPr>
              <w:t>0</w:t>
            </w:r>
          </w:p>
        </w:tc>
        <w:tc>
          <w:tcPr>
            <w:tcW w:w="1299" w:type="pct"/>
            <w:tcBorders>
              <w:top w:val="single" w:sz="4" w:space="0" w:color="auto"/>
              <w:left w:val="single" w:sz="4" w:space="0" w:color="auto"/>
              <w:bottom w:val="single" w:sz="4" w:space="0" w:color="auto"/>
              <w:right w:val="single" w:sz="4" w:space="0" w:color="auto"/>
            </w:tcBorders>
            <w:hideMark/>
          </w:tcPr>
          <w:p w14:paraId="5BA6B9B3" w14:textId="77777777" w:rsidR="00A07F82" w:rsidRPr="003B3B49" w:rsidRDefault="00A07F82" w:rsidP="00194164">
            <w:pPr>
              <w:keepNext/>
              <w:keepLines/>
              <w:snapToGrid w:val="0"/>
              <w:spacing w:after="0"/>
              <w:rPr>
                <w:rFonts w:ascii="Arial" w:hAnsi="Arial"/>
                <w:iCs/>
                <w:sz w:val="18"/>
                <w:lang w:eastAsia="ja-JP"/>
              </w:rPr>
            </w:pPr>
            <w:r w:rsidRPr="003B3B49">
              <w:rPr>
                <w:rFonts w:ascii="Arial" w:hAnsi="Arial"/>
                <w:iCs/>
                <w:sz w:val="18"/>
                <w:lang w:eastAsia="ja-JP"/>
              </w:rPr>
              <w:t>T310 is disabled</w:t>
            </w:r>
          </w:p>
        </w:tc>
      </w:tr>
      <w:tr w:rsidR="00A07F82" w:rsidRPr="003B3B49" w14:paraId="45DD8A4A"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3EE8187"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T311 timer</w:t>
            </w:r>
            <w:r w:rsidRPr="003B3B49">
              <w:rPr>
                <w:vertAlign w:val="superscript"/>
                <w:lang w:eastAsia="ja-JP"/>
              </w:rPr>
              <w:t xml:space="preserve"> </w:t>
            </w:r>
            <w:r w:rsidRPr="003B3B49">
              <w:rPr>
                <w:rFonts w:ascii="Arial" w:hAnsi="Arial"/>
                <w:sz w:val="18"/>
                <w:vertAlign w:val="superscript"/>
                <w:lang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1FEC0A16"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3D4BB327"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bCs/>
                <w:kern w:val="2"/>
                <w:sz w:val="18"/>
                <w:lang w:eastAsia="zh-CN"/>
              </w:rPr>
              <w:t>1000</w:t>
            </w:r>
          </w:p>
        </w:tc>
        <w:tc>
          <w:tcPr>
            <w:tcW w:w="1299" w:type="pct"/>
            <w:tcBorders>
              <w:top w:val="single" w:sz="4" w:space="0" w:color="auto"/>
              <w:left w:val="single" w:sz="4" w:space="0" w:color="auto"/>
              <w:bottom w:val="single" w:sz="4" w:space="0" w:color="auto"/>
              <w:right w:val="single" w:sz="4" w:space="0" w:color="auto"/>
            </w:tcBorders>
            <w:hideMark/>
          </w:tcPr>
          <w:p w14:paraId="1C24ABBF"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T311 is enabled</w:t>
            </w:r>
          </w:p>
        </w:tc>
      </w:tr>
      <w:tr w:rsidR="00A07F82" w:rsidRPr="003B3B49" w14:paraId="5E6BDE1A"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5F0F12CC"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T1</w:t>
            </w:r>
          </w:p>
        </w:tc>
        <w:tc>
          <w:tcPr>
            <w:tcW w:w="464" w:type="pct"/>
            <w:tcBorders>
              <w:top w:val="single" w:sz="4" w:space="0" w:color="auto"/>
              <w:left w:val="single" w:sz="4" w:space="0" w:color="auto"/>
              <w:bottom w:val="single" w:sz="4" w:space="0" w:color="auto"/>
              <w:right w:val="single" w:sz="4" w:space="0" w:color="auto"/>
            </w:tcBorders>
            <w:hideMark/>
          </w:tcPr>
          <w:p w14:paraId="6050F4BF"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1CCA3F05" w14:textId="77777777" w:rsidR="00A07F82" w:rsidRPr="003B3B49" w:rsidRDefault="00A07F82" w:rsidP="00194164">
            <w:pPr>
              <w:keepNext/>
              <w:keepLines/>
              <w:snapToGrid w:val="0"/>
              <w:spacing w:after="0"/>
              <w:jc w:val="center"/>
              <w:rPr>
                <w:rFonts w:ascii="Arial" w:hAnsi="Arial"/>
                <w:sz w:val="18"/>
                <w:lang w:eastAsia="zh-CN"/>
              </w:rPr>
            </w:pPr>
            <w:r w:rsidRPr="003B3B49">
              <w:rPr>
                <w:rFonts w:ascii="Arial" w:hAnsi="Arial" w:hint="eastAsia"/>
                <w:bCs/>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15E0716B"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15B3F144"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6B34692E"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dT</w:t>
            </w:r>
          </w:p>
        </w:tc>
        <w:tc>
          <w:tcPr>
            <w:tcW w:w="464" w:type="pct"/>
            <w:tcBorders>
              <w:top w:val="single" w:sz="4" w:space="0" w:color="auto"/>
              <w:left w:val="single" w:sz="4" w:space="0" w:color="auto"/>
              <w:bottom w:val="single" w:sz="4" w:space="0" w:color="auto"/>
              <w:right w:val="single" w:sz="4" w:space="0" w:color="auto"/>
            </w:tcBorders>
          </w:tcPr>
          <w:p w14:paraId="54B3EC77"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S</w:t>
            </w:r>
          </w:p>
        </w:tc>
        <w:tc>
          <w:tcPr>
            <w:tcW w:w="1063" w:type="pct"/>
            <w:tcBorders>
              <w:top w:val="single" w:sz="4" w:space="0" w:color="auto"/>
              <w:left w:val="single" w:sz="4" w:space="0" w:color="auto"/>
              <w:bottom w:val="single" w:sz="4" w:space="0" w:color="auto"/>
              <w:right w:val="single" w:sz="4" w:space="0" w:color="auto"/>
            </w:tcBorders>
          </w:tcPr>
          <w:p w14:paraId="15837AA8" w14:textId="77777777" w:rsidR="00A07F82" w:rsidRPr="003B3B49" w:rsidRDefault="00A07F82" w:rsidP="00194164">
            <w:pPr>
              <w:keepNext/>
              <w:keepLines/>
              <w:snapToGrid w:val="0"/>
              <w:spacing w:after="0"/>
              <w:jc w:val="center"/>
              <w:rPr>
                <w:rFonts w:ascii="Arial" w:hAnsi="Arial"/>
                <w:bCs/>
                <w:kern w:val="2"/>
                <w:sz w:val="18"/>
                <w:lang w:eastAsia="zh-CN"/>
              </w:rPr>
            </w:pPr>
            <w:r w:rsidRPr="003B3B49">
              <w:rPr>
                <w:rFonts w:ascii="Arial" w:hAnsi="Arial"/>
                <w:bCs/>
                <w:kern w:val="2"/>
                <w:sz w:val="18"/>
                <w:lang w:eastAsia="zh-CN"/>
              </w:rPr>
              <w:t>0.8</w:t>
            </w:r>
          </w:p>
        </w:tc>
        <w:tc>
          <w:tcPr>
            <w:tcW w:w="1299" w:type="pct"/>
            <w:tcBorders>
              <w:top w:val="single" w:sz="4" w:space="0" w:color="auto"/>
              <w:left w:val="single" w:sz="4" w:space="0" w:color="auto"/>
              <w:bottom w:val="single" w:sz="4" w:space="0" w:color="auto"/>
              <w:right w:val="single" w:sz="4" w:space="0" w:color="auto"/>
            </w:tcBorders>
          </w:tcPr>
          <w:p w14:paraId="7005484F"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1A1FDB42"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333B8D34"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T2</w:t>
            </w:r>
          </w:p>
        </w:tc>
        <w:tc>
          <w:tcPr>
            <w:tcW w:w="464" w:type="pct"/>
            <w:tcBorders>
              <w:top w:val="single" w:sz="4" w:space="0" w:color="auto"/>
              <w:left w:val="single" w:sz="4" w:space="0" w:color="auto"/>
              <w:bottom w:val="single" w:sz="4" w:space="0" w:color="auto"/>
              <w:right w:val="single" w:sz="4" w:space="0" w:color="auto"/>
            </w:tcBorders>
            <w:hideMark/>
          </w:tcPr>
          <w:p w14:paraId="0EA4D305"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64401319"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hint="eastAsia"/>
                <w:bCs/>
                <w:kern w:val="2"/>
                <w:sz w:val="18"/>
                <w:lang w:eastAsia="zh-CN"/>
              </w:rPr>
              <w:t>10.24</w:t>
            </w:r>
          </w:p>
        </w:tc>
        <w:tc>
          <w:tcPr>
            <w:tcW w:w="1299" w:type="pct"/>
            <w:tcBorders>
              <w:top w:val="single" w:sz="4" w:space="0" w:color="auto"/>
              <w:left w:val="single" w:sz="4" w:space="0" w:color="auto"/>
              <w:bottom w:val="single" w:sz="4" w:space="0" w:color="auto"/>
              <w:right w:val="single" w:sz="4" w:space="0" w:color="auto"/>
            </w:tcBorders>
          </w:tcPr>
          <w:p w14:paraId="09298D56"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5DEEA1F0"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532B4399"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dT</w:t>
            </w:r>
          </w:p>
        </w:tc>
        <w:tc>
          <w:tcPr>
            <w:tcW w:w="464" w:type="pct"/>
            <w:tcBorders>
              <w:top w:val="single" w:sz="4" w:space="0" w:color="auto"/>
              <w:left w:val="single" w:sz="4" w:space="0" w:color="auto"/>
              <w:bottom w:val="single" w:sz="4" w:space="0" w:color="auto"/>
              <w:right w:val="single" w:sz="4" w:space="0" w:color="auto"/>
            </w:tcBorders>
          </w:tcPr>
          <w:p w14:paraId="3DCD2F81"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S</w:t>
            </w:r>
          </w:p>
        </w:tc>
        <w:tc>
          <w:tcPr>
            <w:tcW w:w="1063" w:type="pct"/>
            <w:tcBorders>
              <w:top w:val="single" w:sz="4" w:space="0" w:color="auto"/>
              <w:left w:val="single" w:sz="4" w:space="0" w:color="auto"/>
              <w:bottom w:val="single" w:sz="4" w:space="0" w:color="auto"/>
              <w:right w:val="single" w:sz="4" w:space="0" w:color="auto"/>
            </w:tcBorders>
          </w:tcPr>
          <w:p w14:paraId="03A4496D" w14:textId="77777777" w:rsidR="00A07F82" w:rsidRPr="003B3B49" w:rsidRDefault="00A07F82" w:rsidP="00194164">
            <w:pPr>
              <w:keepNext/>
              <w:keepLines/>
              <w:snapToGrid w:val="0"/>
              <w:spacing w:after="0"/>
              <w:jc w:val="center"/>
              <w:rPr>
                <w:rFonts w:ascii="Arial" w:hAnsi="Arial"/>
                <w:bCs/>
                <w:kern w:val="2"/>
                <w:sz w:val="18"/>
                <w:lang w:eastAsia="zh-CN"/>
              </w:rPr>
            </w:pPr>
            <w:r w:rsidRPr="003B3B49">
              <w:rPr>
                <w:rFonts w:ascii="Arial" w:hAnsi="Arial"/>
                <w:bCs/>
                <w:kern w:val="2"/>
                <w:sz w:val="18"/>
                <w:lang w:eastAsia="zh-CN"/>
              </w:rPr>
              <w:t>0.7</w:t>
            </w:r>
          </w:p>
        </w:tc>
        <w:tc>
          <w:tcPr>
            <w:tcW w:w="1299" w:type="pct"/>
            <w:tcBorders>
              <w:top w:val="single" w:sz="4" w:space="0" w:color="auto"/>
              <w:left w:val="single" w:sz="4" w:space="0" w:color="auto"/>
              <w:bottom w:val="single" w:sz="4" w:space="0" w:color="auto"/>
              <w:right w:val="single" w:sz="4" w:space="0" w:color="auto"/>
            </w:tcBorders>
          </w:tcPr>
          <w:p w14:paraId="50A17ABE"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37FEB040"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26C76901"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T3</w:t>
            </w:r>
          </w:p>
        </w:tc>
        <w:tc>
          <w:tcPr>
            <w:tcW w:w="464" w:type="pct"/>
            <w:tcBorders>
              <w:top w:val="single" w:sz="4" w:space="0" w:color="auto"/>
              <w:left w:val="single" w:sz="4" w:space="0" w:color="auto"/>
              <w:bottom w:val="single" w:sz="4" w:space="0" w:color="auto"/>
              <w:right w:val="single" w:sz="4" w:space="0" w:color="auto"/>
            </w:tcBorders>
            <w:hideMark/>
          </w:tcPr>
          <w:p w14:paraId="4B1405A8"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5A29E402"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hint="eastAsia"/>
                <w:bCs/>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141D02BC"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4F68213E"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40BC6BCE" w14:textId="77777777" w:rsidR="00A07F82" w:rsidRPr="003B3B49" w:rsidRDefault="00A07F82" w:rsidP="00194164">
            <w:pPr>
              <w:keepNext/>
              <w:keepLines/>
              <w:snapToGrid w:val="0"/>
              <w:spacing w:after="0"/>
              <w:rPr>
                <w:rFonts w:ascii="Arial" w:hAnsi="Arial"/>
                <w:sz w:val="18"/>
                <w:lang w:eastAsia="zh-CN"/>
              </w:rPr>
            </w:pPr>
            <w:r w:rsidRPr="003B3B49">
              <w:rPr>
                <w:rFonts w:ascii="Arial" w:hAnsi="Arial"/>
                <w:sz w:val="18"/>
                <w:lang w:eastAsia="zh-CN"/>
              </w:rPr>
              <w:t>dT</w:t>
            </w:r>
          </w:p>
        </w:tc>
        <w:tc>
          <w:tcPr>
            <w:tcW w:w="464" w:type="pct"/>
            <w:tcBorders>
              <w:top w:val="single" w:sz="4" w:space="0" w:color="auto"/>
              <w:left w:val="single" w:sz="4" w:space="0" w:color="auto"/>
              <w:bottom w:val="single" w:sz="4" w:space="0" w:color="auto"/>
              <w:right w:val="single" w:sz="4" w:space="0" w:color="auto"/>
            </w:tcBorders>
          </w:tcPr>
          <w:p w14:paraId="17808E89" w14:textId="77777777" w:rsidR="00A07F82" w:rsidRPr="003B3B49" w:rsidRDefault="00A07F82" w:rsidP="00194164">
            <w:pPr>
              <w:keepNext/>
              <w:keepLines/>
              <w:snapToGrid w:val="0"/>
              <w:spacing w:after="0"/>
              <w:jc w:val="center"/>
              <w:rPr>
                <w:rFonts w:ascii="Arial" w:hAnsi="Arial"/>
                <w:sz w:val="18"/>
                <w:lang w:eastAsia="zh-CN"/>
              </w:rPr>
            </w:pPr>
            <w:r w:rsidRPr="003B3B49">
              <w:rPr>
                <w:rFonts w:ascii="Arial" w:hAnsi="Arial"/>
                <w:sz w:val="18"/>
                <w:lang w:eastAsia="zh-CN"/>
              </w:rPr>
              <w:t>S</w:t>
            </w:r>
          </w:p>
        </w:tc>
        <w:tc>
          <w:tcPr>
            <w:tcW w:w="1063" w:type="pct"/>
            <w:tcBorders>
              <w:top w:val="single" w:sz="4" w:space="0" w:color="auto"/>
              <w:left w:val="single" w:sz="4" w:space="0" w:color="auto"/>
              <w:bottom w:val="single" w:sz="4" w:space="0" w:color="auto"/>
              <w:right w:val="single" w:sz="4" w:space="0" w:color="auto"/>
            </w:tcBorders>
          </w:tcPr>
          <w:p w14:paraId="39E8E94C" w14:textId="77777777" w:rsidR="00A07F82" w:rsidRPr="003B3B49" w:rsidRDefault="00A07F82" w:rsidP="00194164">
            <w:pPr>
              <w:keepNext/>
              <w:keepLines/>
              <w:snapToGrid w:val="0"/>
              <w:spacing w:after="0"/>
              <w:jc w:val="center"/>
              <w:rPr>
                <w:rFonts w:ascii="Arial" w:hAnsi="Arial"/>
                <w:bCs/>
                <w:kern w:val="2"/>
                <w:sz w:val="18"/>
                <w:lang w:eastAsia="zh-CN"/>
              </w:rPr>
            </w:pPr>
            <w:r w:rsidRPr="003B3B49">
              <w:rPr>
                <w:rFonts w:ascii="Arial" w:hAnsi="Arial"/>
                <w:bCs/>
                <w:kern w:val="2"/>
                <w:sz w:val="18"/>
                <w:lang w:eastAsia="zh-CN"/>
              </w:rPr>
              <w:t>1.4</w:t>
            </w:r>
          </w:p>
        </w:tc>
        <w:tc>
          <w:tcPr>
            <w:tcW w:w="1299" w:type="pct"/>
            <w:tcBorders>
              <w:top w:val="single" w:sz="4" w:space="0" w:color="auto"/>
              <w:left w:val="single" w:sz="4" w:space="0" w:color="auto"/>
              <w:bottom w:val="single" w:sz="4" w:space="0" w:color="auto"/>
              <w:right w:val="single" w:sz="4" w:space="0" w:color="auto"/>
            </w:tcBorders>
          </w:tcPr>
          <w:p w14:paraId="374AE60C"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47C39D0A"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68D01AEB"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hint="eastAsia"/>
                <w:sz w:val="18"/>
                <w:lang w:eastAsia="zh-CN"/>
              </w:rPr>
              <w:t>T4</w:t>
            </w:r>
          </w:p>
        </w:tc>
        <w:tc>
          <w:tcPr>
            <w:tcW w:w="464" w:type="pct"/>
            <w:tcBorders>
              <w:top w:val="single" w:sz="4" w:space="0" w:color="auto"/>
              <w:left w:val="single" w:sz="4" w:space="0" w:color="auto"/>
              <w:bottom w:val="single" w:sz="4" w:space="0" w:color="auto"/>
              <w:right w:val="single" w:sz="4" w:space="0" w:color="auto"/>
            </w:tcBorders>
            <w:hideMark/>
          </w:tcPr>
          <w:p w14:paraId="12A58995"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hint="eastAsia"/>
                <w:sz w:val="18"/>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739BD54B" w14:textId="77777777" w:rsidR="00A07F82" w:rsidRPr="003B3B49" w:rsidRDefault="00A07F82" w:rsidP="00194164">
            <w:pPr>
              <w:keepNext/>
              <w:keepLines/>
              <w:snapToGrid w:val="0"/>
              <w:spacing w:after="0"/>
              <w:jc w:val="center"/>
              <w:rPr>
                <w:rFonts w:ascii="Arial" w:hAnsi="Arial"/>
                <w:bCs/>
                <w:kern w:val="2"/>
                <w:sz w:val="18"/>
                <w:lang w:eastAsia="zh-CN"/>
              </w:rPr>
            </w:pPr>
            <w:r w:rsidRPr="003B3B49">
              <w:rPr>
                <w:rFonts w:ascii="Arial" w:hAnsi="Arial" w:hint="eastAsia"/>
                <w:bCs/>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3C5298FB"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2F77B40A" w14:textId="77777777" w:rsidTr="00194164">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66C69E4"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1:</w:t>
            </w:r>
            <w:r w:rsidRPr="003B3B49">
              <w:rPr>
                <w:rFonts w:ascii="Arial" w:hAnsi="Arial"/>
                <w:sz w:val="18"/>
                <w:lang w:eastAsia="ja-JP"/>
              </w:rPr>
              <w:tab/>
              <w:t>NPDCCH corresponding to the out of sync transmission parameters need not be included in the Reference Measurement Channel.</w:t>
            </w:r>
          </w:p>
          <w:p w14:paraId="782720D3"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2:</w:t>
            </w:r>
            <w:r w:rsidRPr="003B3B49">
              <w:rPr>
                <w:rFonts w:ascii="Arial" w:hAnsi="Arial"/>
                <w:sz w:val="18"/>
                <w:lang w:eastAsia="ja-JP"/>
              </w:rPr>
              <w:tab/>
            </w:r>
            <w:r w:rsidRPr="003B3B49">
              <w:rPr>
                <w:rFonts w:ascii="Arial" w:hAnsi="Arial"/>
                <w:iCs/>
                <w:sz w:val="18"/>
                <w:lang w:eastAsia="ja-JP"/>
              </w:rPr>
              <w:t>N310, N311, T310 and T311 are defined in TS 36.331 [5].</w:t>
            </w:r>
          </w:p>
          <w:p w14:paraId="1023260E"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3:</w:t>
            </w:r>
            <w:r w:rsidRPr="003B3B49">
              <w:rPr>
                <w:rFonts w:ascii="Arial" w:hAnsi="Arial"/>
                <w:sz w:val="18"/>
                <w:lang w:eastAsia="ja-JP"/>
              </w:rPr>
              <w:tab/>
              <w:t>The timers and layer 3 filtering related parameters are configured prior to the start of time period T1.</w:t>
            </w:r>
          </w:p>
        </w:tc>
      </w:tr>
    </w:tbl>
    <w:p w14:paraId="1E42AC04" w14:textId="77777777" w:rsidR="00A07F82" w:rsidRPr="003B3B49" w:rsidRDefault="00A07F82" w:rsidP="00A07F82"/>
    <w:p w14:paraId="7ECDDAC2" w14:textId="77777777" w:rsidR="00A07F82" w:rsidRPr="003B3B49" w:rsidRDefault="00A07F82" w:rsidP="00A07F82">
      <w:pPr>
        <w:pStyle w:val="H6"/>
      </w:pPr>
      <w:r w:rsidRPr="003B3B49">
        <w:t>13.4.3.1.4.2</w:t>
      </w:r>
      <w:r w:rsidRPr="003B3B49">
        <w:tab/>
        <w:t>Test procedure</w:t>
      </w:r>
    </w:p>
    <w:p w14:paraId="3A4E455B" w14:textId="77777777" w:rsidR="00A07F82" w:rsidRPr="003B3B49" w:rsidRDefault="00A07F82" w:rsidP="00A07F82">
      <w:r w:rsidRPr="003B3B49">
        <w:t>Prior to the start of the time duration T1, the UE shall be fully synchronized to Ncell 1. The UE is scheduled in every possible uplink subframe to transmit NPUSCH, which is received by the test equipment.</w:t>
      </w:r>
    </w:p>
    <w:p w14:paraId="67C777B7" w14:textId="77777777" w:rsidR="00A07F82" w:rsidRPr="003B3B49" w:rsidRDefault="00A07F82" w:rsidP="00A07F82">
      <w:pPr>
        <w:pStyle w:val="B1"/>
        <w:ind w:left="709" w:hanging="425"/>
        <w:rPr>
          <w:rFonts w:eastAsia="??"/>
        </w:rPr>
      </w:pPr>
      <w:r w:rsidRPr="003B3B49">
        <w:rPr>
          <w:rFonts w:eastAsia="??"/>
        </w:rPr>
        <w:t>1.</w:t>
      </w:r>
      <w:r w:rsidRPr="003B3B49">
        <w:rPr>
          <w:rFonts w:eastAsia="??"/>
        </w:rPr>
        <w:tab/>
        <w:t xml:space="preserve">Ensure the UE is in State 2A-NB </w:t>
      </w:r>
      <w:r w:rsidRPr="003B3B49">
        <w:rPr>
          <w:rFonts w:eastAsia="PMingLiU"/>
          <w:lang w:eastAsia="zh-TW"/>
        </w:rPr>
        <w:t>with CP CIoT Optimisation</w:t>
      </w:r>
      <w:r w:rsidRPr="003B3B49">
        <w:rPr>
          <w:rFonts w:eastAsia="??"/>
        </w:rPr>
        <w:t xml:space="preserve"> according to 3GPP TS 36.508 [7] clause 8.1.5.</w:t>
      </w:r>
    </w:p>
    <w:p w14:paraId="6A48A881" w14:textId="77777777" w:rsidR="00A07F82" w:rsidRPr="003B3B49" w:rsidRDefault="00A07F82" w:rsidP="00A07F82">
      <w:pPr>
        <w:pStyle w:val="B1"/>
        <w:ind w:left="709" w:hanging="425"/>
      </w:pPr>
      <w:r w:rsidRPr="003B3B49">
        <w:rPr>
          <w:rFonts w:eastAsia="??"/>
        </w:rPr>
        <w:t>2.</w:t>
      </w:r>
      <w:r w:rsidRPr="003B3B49">
        <w:rPr>
          <w:rFonts w:eastAsia="??"/>
        </w:rPr>
        <w:tab/>
        <w:t xml:space="preserve">Set the parameters according to T1 in Table 13.4.3.1.4.1-2. </w:t>
      </w:r>
      <w:r w:rsidRPr="003B3B49">
        <w:t>Propagation conditions are set according to Annex B clause B.1. T1 starts.</w:t>
      </w:r>
    </w:p>
    <w:p w14:paraId="007554D4" w14:textId="77777777" w:rsidR="00A07F82" w:rsidRPr="003B3B49" w:rsidRDefault="00A07F82" w:rsidP="00A07F82">
      <w:pPr>
        <w:pStyle w:val="B1"/>
        <w:ind w:left="709" w:hanging="425"/>
      </w:pPr>
      <w:r w:rsidRPr="003B3B49">
        <w:rPr>
          <w:rFonts w:eastAsia="??"/>
        </w:rPr>
        <w:t>3.</w:t>
      </w:r>
      <w:r w:rsidRPr="003B3B49">
        <w:rPr>
          <w:rFonts w:eastAsia="??"/>
        </w:rPr>
        <w:tab/>
      </w:r>
      <w:r w:rsidRPr="003B3B49">
        <w:t>When T1 expires, the 1</w:t>
      </w:r>
      <w:r w:rsidRPr="003B3B49">
        <w:rPr>
          <w:vertAlign w:val="superscript"/>
        </w:rPr>
        <w:t>st</w:t>
      </w:r>
      <w:r w:rsidRPr="003B3B49">
        <w:t xml:space="preserve"> time window dT starts. During dT the SS shall change the SNR towards the SNR value as specified in Table 13.4.3.1.5-1.</w:t>
      </w:r>
    </w:p>
    <w:p w14:paraId="3043F513" w14:textId="77777777" w:rsidR="00A07F82" w:rsidRPr="003B3B49" w:rsidRDefault="00A07F82" w:rsidP="00A07F82">
      <w:pPr>
        <w:pStyle w:val="B1"/>
        <w:ind w:left="709" w:hanging="425"/>
      </w:pPr>
      <w:r w:rsidRPr="003B3B49">
        <w:rPr>
          <w:rFonts w:eastAsia="??"/>
        </w:rPr>
        <w:t>4.</w:t>
      </w:r>
      <w:r w:rsidRPr="003B3B49">
        <w:rPr>
          <w:rFonts w:eastAsia="??"/>
        </w:rPr>
        <w:tab/>
        <w:t>When dT expires the SS shall keep the SNR value corresponding to T2 as specified in Table 13.4.3.1.4.1-2. T2 starts.</w:t>
      </w:r>
      <w:r w:rsidRPr="003B3B49">
        <w:t xml:space="preserve"> </w:t>
      </w:r>
    </w:p>
    <w:p w14:paraId="3A1DAC40" w14:textId="77777777" w:rsidR="00A07F82" w:rsidRPr="003B3B49" w:rsidRDefault="00A07F82" w:rsidP="00A07F82">
      <w:pPr>
        <w:pStyle w:val="B1"/>
        <w:ind w:left="709" w:hanging="425"/>
        <w:rPr>
          <w:rFonts w:eastAsia="??"/>
        </w:rPr>
      </w:pPr>
      <w:r w:rsidRPr="003B3B49">
        <w:rPr>
          <w:rFonts w:eastAsia="??"/>
        </w:rPr>
        <w:t>5.</w:t>
      </w:r>
      <w:r w:rsidRPr="003B3B49">
        <w:rPr>
          <w:rFonts w:eastAsia="??"/>
        </w:rPr>
        <w:tab/>
        <w:t>At the start of T2 the UE shall be provided with a UL grant on NPDCCH. The UE shall decode NPDCCH and complete the UL transmission, according to the UL grant, before T2 expires. If the UL transmission is not completed, the number of failed tests is increased by one. If so, restart test from step 1. No more UL grants are given until start of T4.</w:t>
      </w:r>
    </w:p>
    <w:p w14:paraId="1F65EA22" w14:textId="77777777" w:rsidR="00A07F82" w:rsidRPr="003B3B49" w:rsidRDefault="00A07F82" w:rsidP="00A07F82">
      <w:pPr>
        <w:pStyle w:val="B1"/>
        <w:ind w:left="709" w:hanging="425"/>
      </w:pPr>
      <w:r w:rsidRPr="003B3B49">
        <w:rPr>
          <w:rFonts w:eastAsia="??"/>
        </w:rPr>
        <w:t>6.</w:t>
      </w:r>
      <w:r w:rsidRPr="003B3B49">
        <w:rPr>
          <w:rFonts w:eastAsia="??"/>
        </w:rPr>
        <w:tab/>
      </w:r>
      <w:r w:rsidRPr="003B3B49">
        <w:t>When T2 expires, the 2</w:t>
      </w:r>
      <w:r w:rsidRPr="003B3B49">
        <w:rPr>
          <w:vertAlign w:val="superscript"/>
        </w:rPr>
        <w:t>nd</w:t>
      </w:r>
      <w:r w:rsidRPr="003B3B49">
        <w:t xml:space="preserve"> time window dT starts. During dT the SS shall change the SNR towards the SNR value as specified in Table 13.4.3.1.5-1.</w:t>
      </w:r>
    </w:p>
    <w:p w14:paraId="23D3D21A" w14:textId="77777777" w:rsidR="00A07F82" w:rsidRPr="003B3B49" w:rsidRDefault="00A07F82" w:rsidP="00A07F82">
      <w:pPr>
        <w:pStyle w:val="B1"/>
        <w:ind w:left="709" w:hanging="425"/>
      </w:pPr>
      <w:r w:rsidRPr="003B3B49">
        <w:rPr>
          <w:rFonts w:eastAsia="??"/>
        </w:rPr>
        <w:t>7.</w:t>
      </w:r>
      <w:r w:rsidRPr="003B3B49">
        <w:rPr>
          <w:rFonts w:eastAsia="??"/>
        </w:rPr>
        <w:tab/>
        <w:t>When dT expires the SS shall keep the SNR value corresponding to T3 as specified in Table 13.4.3.1.4.1-2. T3 starts.</w:t>
      </w:r>
      <w:r w:rsidRPr="003B3B49">
        <w:t xml:space="preserve"> </w:t>
      </w:r>
    </w:p>
    <w:p w14:paraId="102FE852" w14:textId="77777777" w:rsidR="00A07F82" w:rsidRPr="003B3B49" w:rsidRDefault="00A07F82" w:rsidP="00A07F82">
      <w:pPr>
        <w:pStyle w:val="B1"/>
        <w:ind w:left="709" w:hanging="425"/>
        <w:rPr>
          <w:rFonts w:eastAsia="??"/>
        </w:rPr>
      </w:pPr>
      <w:r w:rsidRPr="003B3B49">
        <w:rPr>
          <w:rFonts w:eastAsia="??"/>
        </w:rPr>
        <w:t>8.</w:t>
      </w:r>
      <w:r w:rsidRPr="003B3B49">
        <w:rPr>
          <w:rFonts w:eastAsia="??"/>
        </w:rPr>
        <w:tab/>
        <w:t>During T3 the UE is expected to detect OOS and declare RLM.</w:t>
      </w:r>
    </w:p>
    <w:p w14:paraId="18F04019" w14:textId="77777777" w:rsidR="00A07F82" w:rsidRPr="003B3B49" w:rsidRDefault="00A07F82" w:rsidP="00A07F82">
      <w:pPr>
        <w:pStyle w:val="B1"/>
        <w:ind w:left="709" w:hanging="425"/>
      </w:pPr>
      <w:r w:rsidRPr="003B3B49">
        <w:rPr>
          <w:rFonts w:eastAsia="??"/>
        </w:rPr>
        <w:t>9.</w:t>
      </w:r>
      <w:r w:rsidRPr="003B3B49">
        <w:rPr>
          <w:rFonts w:eastAsia="??"/>
        </w:rPr>
        <w:tab/>
      </w:r>
      <w:r w:rsidRPr="003B3B49">
        <w:t>When T3 expires, the 3</w:t>
      </w:r>
      <w:r w:rsidRPr="003B3B49">
        <w:rPr>
          <w:vertAlign w:val="superscript"/>
        </w:rPr>
        <w:t>rd</w:t>
      </w:r>
      <w:r w:rsidRPr="003B3B49">
        <w:t xml:space="preserve"> time window dT starts. During dT the SS shall change the SNR towards the SNR value as specified in Table 13.4.3.1.5-1.</w:t>
      </w:r>
    </w:p>
    <w:p w14:paraId="53D7BC4C" w14:textId="77777777" w:rsidR="00A07F82" w:rsidRPr="003B3B49" w:rsidRDefault="00A07F82" w:rsidP="00A07F82">
      <w:pPr>
        <w:pStyle w:val="B1"/>
        <w:ind w:left="709" w:hanging="425"/>
        <w:rPr>
          <w:rFonts w:eastAsia="??"/>
        </w:rPr>
      </w:pPr>
      <w:r w:rsidRPr="003B3B49">
        <w:rPr>
          <w:rFonts w:eastAsia="??"/>
        </w:rPr>
        <w:t>10.</w:t>
      </w:r>
      <w:r w:rsidRPr="003B3B49">
        <w:rPr>
          <w:rFonts w:eastAsia="??"/>
        </w:rPr>
        <w:tab/>
        <w:t>When dT expires the SS shall keep the SNR value corresponding to T4 as specified in Table 13.4.3.1.4.1-2. T4 starts.</w:t>
      </w:r>
    </w:p>
    <w:p w14:paraId="165F98D0" w14:textId="77777777" w:rsidR="00A07F82" w:rsidRPr="003B3B49" w:rsidRDefault="00A07F82" w:rsidP="00A07F82">
      <w:pPr>
        <w:pStyle w:val="B1"/>
        <w:ind w:left="709" w:hanging="425"/>
        <w:rPr>
          <w:rFonts w:eastAsia="??"/>
        </w:rPr>
      </w:pPr>
      <w:r w:rsidRPr="003B3B49">
        <w:rPr>
          <w:rFonts w:eastAsia="??"/>
        </w:rPr>
        <w:t>11.</w:t>
      </w:r>
      <w:r w:rsidRPr="003B3B49">
        <w:rPr>
          <w:rFonts w:eastAsia="??"/>
        </w:rPr>
        <w:tab/>
        <w:t>At the start of T4 the UE shall be provided with another UL grant on NPDCCH. If the SS detects uplink power equal to or higher than -48.5dBm in the On-duration part of every DRX cycle in the uplink subframe scheduled to transmit NPUSCH during the period T4 the number of failed tests is increased by one.</w:t>
      </w:r>
    </w:p>
    <w:p w14:paraId="6C7617EF" w14:textId="77777777" w:rsidR="00A07F82" w:rsidRPr="003B3B49" w:rsidRDefault="00A07F82" w:rsidP="00A07F82">
      <w:pPr>
        <w:pStyle w:val="B1"/>
        <w:ind w:left="709" w:hanging="425"/>
        <w:rPr>
          <w:rFonts w:eastAsia="??"/>
        </w:rPr>
      </w:pPr>
      <w:r w:rsidRPr="003B3B49">
        <w:rPr>
          <w:rFonts w:eastAsia="??"/>
        </w:rPr>
        <w:tab/>
        <w:t>Otherwise, the number of successful tests is increased by one.</w:t>
      </w:r>
    </w:p>
    <w:p w14:paraId="09812AC2" w14:textId="77777777" w:rsidR="00A07F82" w:rsidRPr="003B3B49" w:rsidRDefault="00A07F82" w:rsidP="00A07F82">
      <w:pPr>
        <w:pStyle w:val="B1"/>
        <w:ind w:left="709" w:hanging="425"/>
        <w:rPr>
          <w:rFonts w:eastAsia="??"/>
        </w:rPr>
      </w:pPr>
      <w:r w:rsidRPr="003B3B49">
        <w:rPr>
          <w:rFonts w:eastAsia="??"/>
        </w:rPr>
        <w:t>12.</w:t>
      </w:r>
      <w:r w:rsidRPr="003B3B49">
        <w:rPr>
          <w:rFonts w:eastAsia="??"/>
        </w:rPr>
        <w:tab/>
        <w:t>After T4 expires</w:t>
      </w:r>
      <w:r w:rsidRPr="003B3B49">
        <w:rPr>
          <w:lang w:eastAsia="zh-CN"/>
        </w:rPr>
        <w:t xml:space="preserve"> </w:t>
      </w:r>
      <w:r w:rsidRPr="003B3B49">
        <w:rPr>
          <w:rFonts w:eastAsia="??"/>
        </w:rPr>
        <w:t>the UE is switched off and then on</w:t>
      </w:r>
      <w:r w:rsidRPr="003B3B49">
        <w:t xml:space="preserve">. Ensure the UE is in State 2A-NB </w:t>
      </w:r>
      <w:r w:rsidRPr="003B3B49">
        <w:rPr>
          <w:rFonts w:eastAsia="PMingLiU"/>
          <w:lang w:eastAsia="zh-TW"/>
        </w:rPr>
        <w:t>with CP CIoT Optimisation</w:t>
      </w:r>
      <w:r w:rsidRPr="003B3B49">
        <w:t xml:space="preserve"> according to 3GPP TS 36.508 [7] clause 8.1.5.</w:t>
      </w:r>
    </w:p>
    <w:p w14:paraId="3B51FC90" w14:textId="77777777" w:rsidR="00A07F82" w:rsidRPr="003B3B49" w:rsidRDefault="00A07F82" w:rsidP="00A07F82">
      <w:pPr>
        <w:pStyle w:val="B1"/>
        <w:ind w:left="709" w:hanging="425"/>
        <w:rPr>
          <w:rFonts w:eastAsia="??"/>
        </w:rPr>
      </w:pPr>
      <w:r w:rsidRPr="003B3B49">
        <w:rPr>
          <w:rFonts w:eastAsia="??"/>
        </w:rPr>
        <w:t>13.</w:t>
      </w:r>
      <w:r w:rsidRPr="003B3B49">
        <w:rPr>
          <w:rFonts w:eastAsia="??"/>
        </w:rPr>
        <w:tab/>
        <w:t>Repeat steps 2-12 for all subtests until the confidence level according to Tables G.2.3-1 in Annex G clause G.2 is achieved.</w:t>
      </w:r>
    </w:p>
    <w:p w14:paraId="535300F8" w14:textId="77777777" w:rsidR="00A07F82" w:rsidRPr="003B3B49" w:rsidRDefault="00A07F82" w:rsidP="00A07F82">
      <w:pPr>
        <w:pStyle w:val="H6"/>
      </w:pPr>
      <w:r w:rsidRPr="003B3B49">
        <w:t>13.4.3.1.4.3</w:t>
      </w:r>
      <w:r w:rsidRPr="003B3B49">
        <w:tab/>
        <w:t>Message contents</w:t>
      </w:r>
    </w:p>
    <w:p w14:paraId="32591013"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CN"/>
        </w:rPr>
        <w:t xml:space="preserve"> </w:t>
      </w:r>
      <w:r w:rsidRPr="003B3B49">
        <w:t>with the following exceptions:</w:t>
      </w:r>
    </w:p>
    <w:p w14:paraId="1DCA648C" w14:textId="77777777" w:rsidR="00A07F82" w:rsidRPr="003B3B49" w:rsidRDefault="00A07F82" w:rsidP="00A07F82">
      <w:pPr>
        <w:pStyle w:val="TH"/>
        <w:keepNext w:val="0"/>
        <w:keepLines w:val="0"/>
      </w:pPr>
      <w:r w:rsidRPr="003B3B49">
        <w:t xml:space="preserve">Table </w:t>
      </w:r>
      <w:r w:rsidRPr="003B3B49">
        <w:rPr>
          <w:lang w:eastAsia="zh-CN"/>
        </w:rPr>
        <w:t>13.4.3.1.4.3-1</w:t>
      </w:r>
      <w:r w:rsidRPr="003B3B49">
        <w:t xml:space="preserve">: </w:t>
      </w:r>
      <w:r w:rsidRPr="003B3B49">
        <w:rPr>
          <w:i/>
        </w:rPr>
        <w:t>SystemInformationBlockType2-NB</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6"/>
        <w:gridCol w:w="1701"/>
        <w:gridCol w:w="2398"/>
        <w:gridCol w:w="1276"/>
      </w:tblGrid>
      <w:tr w:rsidR="00A07F82" w:rsidRPr="003B3B49" w14:paraId="6544C81D" w14:textId="77777777" w:rsidTr="00194164">
        <w:trPr>
          <w:jc w:val="center"/>
        </w:trPr>
        <w:tc>
          <w:tcPr>
            <w:tcW w:w="9351" w:type="dxa"/>
            <w:gridSpan w:val="4"/>
          </w:tcPr>
          <w:p w14:paraId="788018CF" w14:textId="77777777" w:rsidR="00A07F82" w:rsidRPr="003B3B49" w:rsidRDefault="00A07F82" w:rsidP="00194164">
            <w:pPr>
              <w:keepNext/>
              <w:keepLines/>
              <w:spacing w:after="0"/>
              <w:rPr>
                <w:rFonts w:ascii="Arial" w:hAnsi="Arial"/>
                <w:bCs/>
                <w:sz w:val="18"/>
              </w:rPr>
            </w:pPr>
            <w:r w:rsidRPr="003B3B49">
              <w:rPr>
                <w:rFonts w:ascii="Arial" w:hAnsi="Arial"/>
                <w:bCs/>
                <w:sz w:val="18"/>
              </w:rPr>
              <w:t>Derivation Path: 3GPP TS 36.508 [7] clause 8.1.4.3.3, Table 8.1.4.3.3-1 SystemInformationBlockType2-NB</w:t>
            </w:r>
          </w:p>
        </w:tc>
      </w:tr>
      <w:tr w:rsidR="00A07F82" w:rsidRPr="003B3B49" w14:paraId="7A79FFB7" w14:textId="77777777" w:rsidTr="00194164">
        <w:trPr>
          <w:jc w:val="center"/>
        </w:trPr>
        <w:tc>
          <w:tcPr>
            <w:tcW w:w="3976" w:type="dxa"/>
          </w:tcPr>
          <w:p w14:paraId="1ABDF7C0"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Information Element</w:t>
            </w:r>
          </w:p>
        </w:tc>
        <w:tc>
          <w:tcPr>
            <w:tcW w:w="1701" w:type="dxa"/>
          </w:tcPr>
          <w:p w14:paraId="04D633DB"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Value/remark</w:t>
            </w:r>
          </w:p>
        </w:tc>
        <w:tc>
          <w:tcPr>
            <w:tcW w:w="2398" w:type="dxa"/>
          </w:tcPr>
          <w:p w14:paraId="28900764"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Comment</w:t>
            </w:r>
          </w:p>
        </w:tc>
        <w:tc>
          <w:tcPr>
            <w:tcW w:w="1276" w:type="dxa"/>
          </w:tcPr>
          <w:p w14:paraId="38784EF6"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Condition</w:t>
            </w:r>
          </w:p>
        </w:tc>
      </w:tr>
      <w:tr w:rsidR="00A07F82" w:rsidRPr="003B3B49" w14:paraId="6FCA700E" w14:textId="77777777" w:rsidTr="00194164">
        <w:trPr>
          <w:jc w:val="center"/>
        </w:trPr>
        <w:tc>
          <w:tcPr>
            <w:tcW w:w="3976" w:type="dxa"/>
          </w:tcPr>
          <w:p w14:paraId="35541335" w14:textId="77777777" w:rsidR="00A07F82" w:rsidRPr="003B3B49" w:rsidRDefault="00A07F82" w:rsidP="00194164">
            <w:pPr>
              <w:keepNext/>
              <w:keepLines/>
              <w:spacing w:after="0"/>
              <w:rPr>
                <w:rFonts w:ascii="Arial" w:hAnsi="Arial"/>
                <w:bCs/>
                <w:sz w:val="18"/>
              </w:rPr>
            </w:pPr>
            <w:r w:rsidRPr="003B3B49">
              <w:rPr>
                <w:rFonts w:ascii="Arial" w:hAnsi="Arial"/>
                <w:bCs/>
                <w:sz w:val="18"/>
              </w:rPr>
              <w:t>SystemInformationBlockType2-NB-r13 ::= SEQUENCE {</w:t>
            </w:r>
          </w:p>
        </w:tc>
        <w:tc>
          <w:tcPr>
            <w:tcW w:w="1701" w:type="dxa"/>
          </w:tcPr>
          <w:p w14:paraId="75719851" w14:textId="77777777" w:rsidR="00A07F82" w:rsidRPr="003B3B49" w:rsidRDefault="00A07F82" w:rsidP="00194164">
            <w:pPr>
              <w:keepNext/>
              <w:keepLines/>
              <w:spacing w:after="0"/>
              <w:rPr>
                <w:rFonts w:ascii="Arial" w:hAnsi="Arial"/>
                <w:bCs/>
                <w:sz w:val="18"/>
              </w:rPr>
            </w:pPr>
          </w:p>
        </w:tc>
        <w:tc>
          <w:tcPr>
            <w:tcW w:w="2398" w:type="dxa"/>
          </w:tcPr>
          <w:p w14:paraId="21ED40E2" w14:textId="77777777" w:rsidR="00A07F82" w:rsidRPr="003B3B49" w:rsidRDefault="00A07F82" w:rsidP="00194164">
            <w:pPr>
              <w:keepNext/>
              <w:keepLines/>
              <w:spacing w:after="0"/>
              <w:rPr>
                <w:rFonts w:ascii="Arial" w:hAnsi="Arial"/>
                <w:bCs/>
                <w:sz w:val="18"/>
              </w:rPr>
            </w:pPr>
          </w:p>
        </w:tc>
        <w:tc>
          <w:tcPr>
            <w:tcW w:w="1276" w:type="dxa"/>
          </w:tcPr>
          <w:p w14:paraId="25DECF7B" w14:textId="77777777" w:rsidR="00A07F82" w:rsidRPr="003B3B49" w:rsidRDefault="00A07F82" w:rsidP="00194164">
            <w:pPr>
              <w:keepNext/>
              <w:keepLines/>
              <w:spacing w:after="0"/>
              <w:rPr>
                <w:rFonts w:ascii="Arial" w:hAnsi="Arial"/>
                <w:bCs/>
                <w:sz w:val="18"/>
              </w:rPr>
            </w:pPr>
          </w:p>
        </w:tc>
      </w:tr>
      <w:tr w:rsidR="00A07F82" w:rsidRPr="003B3B49" w14:paraId="47C90B94" w14:textId="77777777" w:rsidTr="00194164">
        <w:trPr>
          <w:jc w:val="center"/>
        </w:trPr>
        <w:tc>
          <w:tcPr>
            <w:tcW w:w="3976" w:type="dxa"/>
          </w:tcPr>
          <w:p w14:paraId="4439C923"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ue-TimersAndConstants-r13 SEQUENCE {</w:t>
            </w:r>
          </w:p>
        </w:tc>
        <w:tc>
          <w:tcPr>
            <w:tcW w:w="1701" w:type="dxa"/>
          </w:tcPr>
          <w:p w14:paraId="77E62DE3" w14:textId="77777777" w:rsidR="00A07F82" w:rsidRPr="003B3B49" w:rsidRDefault="00A07F82" w:rsidP="00194164">
            <w:pPr>
              <w:keepNext/>
              <w:keepLines/>
              <w:spacing w:after="0"/>
              <w:rPr>
                <w:rFonts w:ascii="Arial" w:hAnsi="Arial"/>
                <w:bCs/>
                <w:sz w:val="18"/>
              </w:rPr>
            </w:pPr>
          </w:p>
        </w:tc>
        <w:tc>
          <w:tcPr>
            <w:tcW w:w="2398" w:type="dxa"/>
          </w:tcPr>
          <w:p w14:paraId="547B4610" w14:textId="77777777" w:rsidR="00A07F82" w:rsidRPr="003B3B49" w:rsidRDefault="00A07F82" w:rsidP="00194164">
            <w:pPr>
              <w:keepNext/>
              <w:keepLines/>
              <w:spacing w:after="0"/>
              <w:rPr>
                <w:rFonts w:ascii="Arial" w:hAnsi="Arial"/>
                <w:bCs/>
                <w:sz w:val="18"/>
              </w:rPr>
            </w:pPr>
          </w:p>
        </w:tc>
        <w:tc>
          <w:tcPr>
            <w:tcW w:w="1276" w:type="dxa"/>
          </w:tcPr>
          <w:p w14:paraId="183BC389" w14:textId="77777777" w:rsidR="00A07F82" w:rsidRPr="003B3B49" w:rsidRDefault="00A07F82" w:rsidP="00194164">
            <w:pPr>
              <w:keepNext/>
              <w:keepLines/>
              <w:spacing w:after="0"/>
              <w:rPr>
                <w:rFonts w:ascii="Arial" w:hAnsi="Arial"/>
                <w:bCs/>
                <w:sz w:val="18"/>
              </w:rPr>
            </w:pPr>
          </w:p>
        </w:tc>
      </w:tr>
      <w:tr w:rsidR="00A07F82" w:rsidRPr="003B3B49" w14:paraId="362CDAA8" w14:textId="77777777" w:rsidTr="00194164">
        <w:trPr>
          <w:jc w:val="center"/>
        </w:trPr>
        <w:tc>
          <w:tcPr>
            <w:tcW w:w="3976" w:type="dxa"/>
          </w:tcPr>
          <w:p w14:paraId="06CDF813"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t310-r13</w:t>
            </w:r>
          </w:p>
        </w:tc>
        <w:tc>
          <w:tcPr>
            <w:tcW w:w="1701" w:type="dxa"/>
          </w:tcPr>
          <w:p w14:paraId="26B29312" w14:textId="77777777" w:rsidR="00A07F82" w:rsidRPr="003B3B49" w:rsidRDefault="00A07F82" w:rsidP="00194164">
            <w:pPr>
              <w:keepNext/>
              <w:keepLines/>
              <w:spacing w:after="0"/>
              <w:rPr>
                <w:rFonts w:ascii="Arial" w:hAnsi="Arial"/>
                <w:bCs/>
                <w:sz w:val="18"/>
              </w:rPr>
            </w:pPr>
            <w:r w:rsidRPr="003B3B49">
              <w:rPr>
                <w:rFonts w:ascii="Arial" w:hAnsi="Arial"/>
                <w:bCs/>
                <w:sz w:val="18"/>
              </w:rPr>
              <w:t>ms0</w:t>
            </w:r>
          </w:p>
        </w:tc>
        <w:tc>
          <w:tcPr>
            <w:tcW w:w="2398" w:type="dxa"/>
          </w:tcPr>
          <w:p w14:paraId="2BC0ECC9" w14:textId="77777777" w:rsidR="00A07F82" w:rsidRPr="003B3B49" w:rsidRDefault="00A07F82" w:rsidP="00194164">
            <w:pPr>
              <w:keepNext/>
              <w:keepLines/>
              <w:spacing w:after="0"/>
              <w:rPr>
                <w:rFonts w:ascii="Arial" w:hAnsi="Arial"/>
                <w:bCs/>
                <w:sz w:val="18"/>
              </w:rPr>
            </w:pPr>
          </w:p>
        </w:tc>
        <w:tc>
          <w:tcPr>
            <w:tcW w:w="1276" w:type="dxa"/>
          </w:tcPr>
          <w:p w14:paraId="2348AD4B" w14:textId="77777777" w:rsidR="00A07F82" w:rsidRPr="003B3B49" w:rsidRDefault="00A07F82" w:rsidP="00194164">
            <w:pPr>
              <w:keepNext/>
              <w:keepLines/>
              <w:spacing w:after="0"/>
              <w:rPr>
                <w:rFonts w:ascii="Arial" w:hAnsi="Arial"/>
                <w:bCs/>
                <w:sz w:val="18"/>
              </w:rPr>
            </w:pPr>
          </w:p>
        </w:tc>
      </w:tr>
      <w:tr w:rsidR="00A07F82" w:rsidRPr="003B3B49" w14:paraId="56420C05" w14:textId="77777777" w:rsidTr="00194164">
        <w:trPr>
          <w:jc w:val="center"/>
        </w:trPr>
        <w:tc>
          <w:tcPr>
            <w:tcW w:w="3976" w:type="dxa"/>
          </w:tcPr>
          <w:p w14:paraId="71CD32A6"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n310-r13</w:t>
            </w:r>
          </w:p>
        </w:tc>
        <w:tc>
          <w:tcPr>
            <w:tcW w:w="1701" w:type="dxa"/>
          </w:tcPr>
          <w:p w14:paraId="681CFF6A"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3B7F821D" w14:textId="77777777" w:rsidR="00A07F82" w:rsidRPr="003B3B49" w:rsidRDefault="00A07F82" w:rsidP="00194164">
            <w:pPr>
              <w:keepNext/>
              <w:keepLines/>
              <w:spacing w:after="0"/>
              <w:rPr>
                <w:rFonts w:ascii="Arial" w:hAnsi="Arial"/>
                <w:bCs/>
                <w:sz w:val="18"/>
              </w:rPr>
            </w:pPr>
          </w:p>
        </w:tc>
        <w:tc>
          <w:tcPr>
            <w:tcW w:w="1276" w:type="dxa"/>
          </w:tcPr>
          <w:p w14:paraId="25AF6F00" w14:textId="77777777" w:rsidR="00A07F82" w:rsidRPr="003B3B49" w:rsidRDefault="00A07F82" w:rsidP="00194164">
            <w:pPr>
              <w:keepNext/>
              <w:keepLines/>
              <w:spacing w:after="0"/>
              <w:rPr>
                <w:rFonts w:ascii="Arial" w:hAnsi="Arial"/>
                <w:bCs/>
                <w:sz w:val="18"/>
              </w:rPr>
            </w:pPr>
          </w:p>
        </w:tc>
      </w:tr>
      <w:tr w:rsidR="00A07F82" w:rsidRPr="003B3B49" w14:paraId="03B8E308" w14:textId="77777777" w:rsidTr="00194164">
        <w:trPr>
          <w:jc w:val="center"/>
        </w:trPr>
        <w:tc>
          <w:tcPr>
            <w:tcW w:w="3976" w:type="dxa"/>
          </w:tcPr>
          <w:p w14:paraId="3ED3FE6C"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t311-r13</w:t>
            </w:r>
          </w:p>
        </w:tc>
        <w:tc>
          <w:tcPr>
            <w:tcW w:w="1701" w:type="dxa"/>
          </w:tcPr>
          <w:p w14:paraId="65D45092" w14:textId="77777777" w:rsidR="00A07F82" w:rsidRPr="003B3B49" w:rsidRDefault="00A07F82" w:rsidP="00194164">
            <w:pPr>
              <w:keepNext/>
              <w:keepLines/>
              <w:spacing w:after="0"/>
              <w:rPr>
                <w:rFonts w:ascii="Arial" w:hAnsi="Arial"/>
                <w:bCs/>
                <w:sz w:val="18"/>
              </w:rPr>
            </w:pPr>
            <w:r w:rsidRPr="003B3B49">
              <w:rPr>
                <w:rFonts w:ascii="Arial" w:hAnsi="Arial"/>
                <w:bCs/>
                <w:sz w:val="18"/>
              </w:rPr>
              <w:t>ms1000</w:t>
            </w:r>
          </w:p>
        </w:tc>
        <w:tc>
          <w:tcPr>
            <w:tcW w:w="2398" w:type="dxa"/>
          </w:tcPr>
          <w:p w14:paraId="1D23DAFD" w14:textId="77777777" w:rsidR="00A07F82" w:rsidRPr="003B3B49" w:rsidRDefault="00A07F82" w:rsidP="00194164">
            <w:pPr>
              <w:keepNext/>
              <w:keepLines/>
              <w:spacing w:after="0"/>
              <w:rPr>
                <w:rFonts w:ascii="Arial" w:hAnsi="Arial"/>
                <w:bCs/>
                <w:sz w:val="18"/>
              </w:rPr>
            </w:pPr>
          </w:p>
        </w:tc>
        <w:tc>
          <w:tcPr>
            <w:tcW w:w="1276" w:type="dxa"/>
          </w:tcPr>
          <w:p w14:paraId="0394EF9C" w14:textId="77777777" w:rsidR="00A07F82" w:rsidRPr="003B3B49" w:rsidRDefault="00A07F82" w:rsidP="00194164">
            <w:pPr>
              <w:keepNext/>
              <w:keepLines/>
              <w:spacing w:after="0"/>
              <w:rPr>
                <w:rFonts w:ascii="Arial" w:hAnsi="Arial"/>
                <w:bCs/>
                <w:sz w:val="18"/>
              </w:rPr>
            </w:pPr>
          </w:p>
        </w:tc>
      </w:tr>
      <w:tr w:rsidR="00A07F82" w:rsidRPr="003B3B49" w14:paraId="4D257B54" w14:textId="77777777" w:rsidTr="00194164">
        <w:trPr>
          <w:jc w:val="center"/>
        </w:trPr>
        <w:tc>
          <w:tcPr>
            <w:tcW w:w="3976" w:type="dxa"/>
          </w:tcPr>
          <w:p w14:paraId="66EA5596"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n311-r13</w:t>
            </w:r>
          </w:p>
        </w:tc>
        <w:tc>
          <w:tcPr>
            <w:tcW w:w="1701" w:type="dxa"/>
          </w:tcPr>
          <w:p w14:paraId="46E257B9"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744C3430" w14:textId="77777777" w:rsidR="00A07F82" w:rsidRPr="003B3B49" w:rsidRDefault="00A07F82" w:rsidP="00194164">
            <w:pPr>
              <w:keepNext/>
              <w:keepLines/>
              <w:spacing w:after="0"/>
              <w:rPr>
                <w:rFonts w:ascii="Arial" w:hAnsi="Arial"/>
                <w:bCs/>
                <w:sz w:val="18"/>
              </w:rPr>
            </w:pPr>
          </w:p>
        </w:tc>
        <w:tc>
          <w:tcPr>
            <w:tcW w:w="1276" w:type="dxa"/>
          </w:tcPr>
          <w:p w14:paraId="2A7B096E" w14:textId="77777777" w:rsidR="00A07F82" w:rsidRPr="003B3B49" w:rsidRDefault="00A07F82" w:rsidP="00194164">
            <w:pPr>
              <w:keepNext/>
              <w:keepLines/>
              <w:spacing w:after="0"/>
              <w:rPr>
                <w:rFonts w:ascii="Arial" w:hAnsi="Arial"/>
                <w:bCs/>
                <w:sz w:val="18"/>
              </w:rPr>
            </w:pPr>
          </w:p>
        </w:tc>
      </w:tr>
      <w:tr w:rsidR="00A07F82" w:rsidRPr="003B3B49" w14:paraId="636B0C16" w14:textId="77777777" w:rsidTr="00194164">
        <w:trPr>
          <w:jc w:val="center"/>
        </w:trPr>
        <w:tc>
          <w:tcPr>
            <w:tcW w:w="3976" w:type="dxa"/>
          </w:tcPr>
          <w:p w14:paraId="31F93276"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w:t>
            </w:r>
          </w:p>
        </w:tc>
        <w:tc>
          <w:tcPr>
            <w:tcW w:w="1701" w:type="dxa"/>
          </w:tcPr>
          <w:p w14:paraId="4011B6C1" w14:textId="77777777" w:rsidR="00A07F82" w:rsidRPr="003B3B49" w:rsidDel="00A64F53" w:rsidRDefault="00A07F82" w:rsidP="00194164">
            <w:pPr>
              <w:keepNext/>
              <w:keepLines/>
              <w:spacing w:after="0"/>
              <w:rPr>
                <w:rFonts w:ascii="Arial" w:hAnsi="Arial"/>
                <w:bCs/>
                <w:sz w:val="18"/>
              </w:rPr>
            </w:pPr>
          </w:p>
        </w:tc>
        <w:tc>
          <w:tcPr>
            <w:tcW w:w="2398" w:type="dxa"/>
          </w:tcPr>
          <w:p w14:paraId="029CD472" w14:textId="77777777" w:rsidR="00A07F82" w:rsidRPr="003B3B49" w:rsidRDefault="00A07F82" w:rsidP="00194164">
            <w:pPr>
              <w:keepNext/>
              <w:keepLines/>
              <w:spacing w:after="0"/>
              <w:rPr>
                <w:rFonts w:ascii="Arial" w:hAnsi="Arial"/>
                <w:bCs/>
                <w:sz w:val="18"/>
              </w:rPr>
            </w:pPr>
          </w:p>
        </w:tc>
        <w:tc>
          <w:tcPr>
            <w:tcW w:w="1276" w:type="dxa"/>
          </w:tcPr>
          <w:p w14:paraId="558ED415" w14:textId="77777777" w:rsidR="00A07F82" w:rsidRPr="003B3B49" w:rsidRDefault="00A07F82" w:rsidP="00194164">
            <w:pPr>
              <w:keepNext/>
              <w:keepLines/>
              <w:spacing w:after="0"/>
              <w:rPr>
                <w:rFonts w:ascii="Arial" w:hAnsi="Arial"/>
                <w:bCs/>
                <w:sz w:val="18"/>
              </w:rPr>
            </w:pPr>
          </w:p>
        </w:tc>
      </w:tr>
      <w:tr w:rsidR="00A07F82" w:rsidRPr="003B3B49" w14:paraId="4A5C9F9F" w14:textId="77777777" w:rsidTr="00194164">
        <w:trPr>
          <w:jc w:val="center"/>
        </w:trPr>
        <w:tc>
          <w:tcPr>
            <w:tcW w:w="3976" w:type="dxa"/>
          </w:tcPr>
          <w:p w14:paraId="1CBB8C66" w14:textId="77777777" w:rsidR="00A07F82" w:rsidRPr="003B3B49" w:rsidRDefault="00A07F82" w:rsidP="00194164">
            <w:pPr>
              <w:keepNext/>
              <w:keepLines/>
              <w:spacing w:after="0"/>
              <w:rPr>
                <w:rFonts w:ascii="Arial" w:hAnsi="Arial"/>
                <w:bCs/>
                <w:sz w:val="18"/>
              </w:rPr>
            </w:pPr>
            <w:r w:rsidRPr="003B3B49">
              <w:rPr>
                <w:rFonts w:ascii="Arial" w:hAnsi="Arial"/>
                <w:bCs/>
                <w:sz w:val="18"/>
              </w:rPr>
              <w:t>}</w:t>
            </w:r>
          </w:p>
        </w:tc>
        <w:tc>
          <w:tcPr>
            <w:tcW w:w="1701" w:type="dxa"/>
          </w:tcPr>
          <w:p w14:paraId="6205E7D0" w14:textId="77777777" w:rsidR="00A07F82" w:rsidRPr="003B3B49" w:rsidRDefault="00A07F82" w:rsidP="00194164">
            <w:pPr>
              <w:keepNext/>
              <w:keepLines/>
              <w:spacing w:after="0"/>
              <w:rPr>
                <w:rFonts w:ascii="Arial" w:hAnsi="Arial"/>
                <w:bCs/>
                <w:sz w:val="18"/>
              </w:rPr>
            </w:pPr>
          </w:p>
        </w:tc>
        <w:tc>
          <w:tcPr>
            <w:tcW w:w="2398" w:type="dxa"/>
          </w:tcPr>
          <w:p w14:paraId="179B10B3" w14:textId="77777777" w:rsidR="00A07F82" w:rsidRPr="003B3B49" w:rsidRDefault="00A07F82" w:rsidP="00194164">
            <w:pPr>
              <w:keepNext/>
              <w:keepLines/>
              <w:spacing w:after="0"/>
              <w:rPr>
                <w:rFonts w:ascii="Arial" w:hAnsi="Arial"/>
                <w:bCs/>
                <w:sz w:val="18"/>
              </w:rPr>
            </w:pPr>
          </w:p>
        </w:tc>
        <w:tc>
          <w:tcPr>
            <w:tcW w:w="1276" w:type="dxa"/>
          </w:tcPr>
          <w:p w14:paraId="32DC595A" w14:textId="77777777" w:rsidR="00A07F82" w:rsidRPr="003B3B49" w:rsidRDefault="00A07F82" w:rsidP="00194164">
            <w:pPr>
              <w:keepNext/>
              <w:keepLines/>
              <w:spacing w:after="0"/>
              <w:rPr>
                <w:rFonts w:ascii="Arial" w:hAnsi="Arial"/>
                <w:bCs/>
                <w:sz w:val="18"/>
              </w:rPr>
            </w:pPr>
          </w:p>
        </w:tc>
      </w:tr>
    </w:tbl>
    <w:p w14:paraId="5E646D01" w14:textId="77777777" w:rsidR="00A07F82" w:rsidRPr="003B3B49" w:rsidRDefault="00A07F82" w:rsidP="00A07F82"/>
    <w:p w14:paraId="4DB69BD3" w14:textId="77777777" w:rsidR="00A07F82" w:rsidRPr="003B3B49" w:rsidRDefault="00A07F82" w:rsidP="00A07F82">
      <w:pPr>
        <w:pStyle w:val="TH"/>
      </w:pPr>
      <w:r w:rsidRPr="003B3B49">
        <w:t xml:space="preserve">Table 13.4.3.1.4.3-2: </w:t>
      </w:r>
      <w:r w:rsidRPr="003B3B49">
        <w:rPr>
          <w:i/>
        </w:rPr>
        <w:t>RRCConnectionSetup-NB</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A07F82" w:rsidRPr="003B3B49" w14:paraId="0EBAB4E1" w14:textId="77777777" w:rsidTr="00194164">
        <w:trPr>
          <w:gridBefore w:val="1"/>
          <w:wBefore w:w="9" w:type="dxa"/>
          <w:jc w:val="center"/>
        </w:trPr>
        <w:tc>
          <w:tcPr>
            <w:tcW w:w="9738" w:type="dxa"/>
            <w:gridSpan w:val="4"/>
          </w:tcPr>
          <w:p w14:paraId="7184CD09" w14:textId="77777777" w:rsidR="00A07F82" w:rsidRPr="003B3B49" w:rsidRDefault="00A07F82" w:rsidP="00194164">
            <w:pPr>
              <w:pStyle w:val="TAL"/>
              <w:keepNext w:val="0"/>
              <w:keepLines w:val="0"/>
              <w:rPr>
                <w:lang w:eastAsia="ja-JP"/>
              </w:rPr>
            </w:pPr>
            <w:r w:rsidRPr="003B3B49">
              <w:t>Derivation Path: 3GPP TS</w:t>
            </w:r>
            <w:r w:rsidRPr="003B3B49">
              <w:rPr>
                <w:lang w:eastAsia="ja-JP"/>
              </w:rPr>
              <w:t xml:space="preserve"> 36.508 [7] clause </w:t>
            </w:r>
            <w:r w:rsidRPr="003B3B49">
              <w:t>8.1.6.1</w:t>
            </w:r>
            <w:r w:rsidRPr="003B3B49">
              <w:rPr>
                <w:lang w:eastAsia="ja-JP"/>
              </w:rPr>
              <w:t xml:space="preserve">, </w:t>
            </w:r>
            <w:r w:rsidRPr="003B3B49">
              <w:t>Table 8.1.6.1-14: RRCConnectionSetup-NB</w:t>
            </w:r>
          </w:p>
        </w:tc>
      </w:tr>
      <w:tr w:rsidR="00A07F82" w:rsidRPr="003B3B49" w14:paraId="44566EFB" w14:textId="77777777" w:rsidTr="00194164">
        <w:trPr>
          <w:jc w:val="center"/>
        </w:trPr>
        <w:tc>
          <w:tcPr>
            <w:tcW w:w="4535" w:type="dxa"/>
            <w:gridSpan w:val="2"/>
          </w:tcPr>
          <w:p w14:paraId="2BB9D0B7" w14:textId="77777777" w:rsidR="00A07F82" w:rsidRPr="003B3B49" w:rsidRDefault="00A07F82" w:rsidP="00194164">
            <w:pPr>
              <w:pStyle w:val="TAH"/>
              <w:keepNext w:val="0"/>
              <w:keepLines w:val="0"/>
            </w:pPr>
            <w:r w:rsidRPr="003B3B49">
              <w:t>Information Element</w:t>
            </w:r>
          </w:p>
        </w:tc>
        <w:tc>
          <w:tcPr>
            <w:tcW w:w="2267" w:type="dxa"/>
          </w:tcPr>
          <w:p w14:paraId="1288C012" w14:textId="77777777" w:rsidR="00A07F82" w:rsidRPr="003B3B49" w:rsidRDefault="00A07F82" w:rsidP="00194164">
            <w:pPr>
              <w:pStyle w:val="TAH"/>
              <w:keepNext w:val="0"/>
              <w:keepLines w:val="0"/>
            </w:pPr>
            <w:r w:rsidRPr="003B3B49">
              <w:t>Value/remark</w:t>
            </w:r>
          </w:p>
        </w:tc>
        <w:tc>
          <w:tcPr>
            <w:tcW w:w="1700" w:type="dxa"/>
          </w:tcPr>
          <w:p w14:paraId="233D1FDF" w14:textId="77777777" w:rsidR="00A07F82" w:rsidRPr="003B3B49" w:rsidRDefault="00A07F82" w:rsidP="00194164">
            <w:pPr>
              <w:pStyle w:val="TAH"/>
              <w:keepNext w:val="0"/>
              <w:keepLines w:val="0"/>
            </w:pPr>
            <w:r w:rsidRPr="003B3B49">
              <w:t>Comment</w:t>
            </w:r>
          </w:p>
        </w:tc>
        <w:tc>
          <w:tcPr>
            <w:tcW w:w="1245" w:type="dxa"/>
          </w:tcPr>
          <w:p w14:paraId="7AFC83BA" w14:textId="77777777" w:rsidR="00A07F82" w:rsidRPr="003B3B49" w:rsidRDefault="00A07F82" w:rsidP="00194164">
            <w:pPr>
              <w:pStyle w:val="TAH"/>
              <w:keepNext w:val="0"/>
              <w:keepLines w:val="0"/>
            </w:pPr>
            <w:r w:rsidRPr="003B3B49">
              <w:t>Condition</w:t>
            </w:r>
          </w:p>
        </w:tc>
      </w:tr>
      <w:tr w:rsidR="00A07F82" w:rsidRPr="003B3B49" w14:paraId="3E4B127D" w14:textId="77777777" w:rsidTr="00194164">
        <w:trPr>
          <w:jc w:val="center"/>
        </w:trPr>
        <w:tc>
          <w:tcPr>
            <w:tcW w:w="4535" w:type="dxa"/>
            <w:gridSpan w:val="2"/>
          </w:tcPr>
          <w:p w14:paraId="42EC6920" w14:textId="77777777" w:rsidR="00A07F82" w:rsidRPr="003B3B49" w:rsidRDefault="00A07F82" w:rsidP="00194164">
            <w:pPr>
              <w:pStyle w:val="TAL"/>
              <w:keepNext w:val="0"/>
              <w:keepLines w:val="0"/>
            </w:pPr>
            <w:r w:rsidRPr="003B3B49">
              <w:t>RRCConnectionSetup-NB ::= SEQUENCE {</w:t>
            </w:r>
          </w:p>
        </w:tc>
        <w:tc>
          <w:tcPr>
            <w:tcW w:w="2267" w:type="dxa"/>
          </w:tcPr>
          <w:p w14:paraId="0289D795" w14:textId="77777777" w:rsidR="00A07F82" w:rsidRPr="003B3B49" w:rsidRDefault="00A07F82" w:rsidP="00194164">
            <w:pPr>
              <w:pStyle w:val="TAL"/>
              <w:keepNext w:val="0"/>
              <w:keepLines w:val="0"/>
            </w:pPr>
          </w:p>
        </w:tc>
        <w:tc>
          <w:tcPr>
            <w:tcW w:w="1700" w:type="dxa"/>
          </w:tcPr>
          <w:p w14:paraId="7D201244" w14:textId="77777777" w:rsidR="00A07F82" w:rsidRPr="003B3B49" w:rsidRDefault="00A07F82" w:rsidP="00194164">
            <w:pPr>
              <w:pStyle w:val="TAL"/>
              <w:keepNext w:val="0"/>
              <w:keepLines w:val="0"/>
            </w:pPr>
          </w:p>
        </w:tc>
        <w:tc>
          <w:tcPr>
            <w:tcW w:w="1245" w:type="dxa"/>
          </w:tcPr>
          <w:p w14:paraId="5269C22D" w14:textId="77777777" w:rsidR="00A07F82" w:rsidRPr="003B3B49" w:rsidRDefault="00A07F82" w:rsidP="00194164">
            <w:pPr>
              <w:pStyle w:val="TAL"/>
              <w:keepNext w:val="0"/>
              <w:keepLines w:val="0"/>
            </w:pPr>
          </w:p>
        </w:tc>
      </w:tr>
      <w:tr w:rsidR="00A07F82" w:rsidRPr="003B3B49" w14:paraId="58701724" w14:textId="77777777" w:rsidTr="00194164">
        <w:trPr>
          <w:jc w:val="center"/>
        </w:trPr>
        <w:tc>
          <w:tcPr>
            <w:tcW w:w="4535" w:type="dxa"/>
            <w:gridSpan w:val="2"/>
          </w:tcPr>
          <w:p w14:paraId="61110C97" w14:textId="77777777" w:rsidR="00A07F82" w:rsidRPr="003B3B49" w:rsidRDefault="00A07F82" w:rsidP="00194164">
            <w:pPr>
              <w:pStyle w:val="TAL"/>
              <w:keepNext w:val="0"/>
              <w:keepLines w:val="0"/>
            </w:pPr>
            <w:r w:rsidRPr="003B3B49">
              <w:t xml:space="preserve">  criticalExtensions CHOICE {</w:t>
            </w:r>
          </w:p>
        </w:tc>
        <w:tc>
          <w:tcPr>
            <w:tcW w:w="2267" w:type="dxa"/>
          </w:tcPr>
          <w:p w14:paraId="661CEC1F" w14:textId="77777777" w:rsidR="00A07F82" w:rsidRPr="003B3B49" w:rsidRDefault="00A07F82" w:rsidP="00194164">
            <w:pPr>
              <w:pStyle w:val="TAL"/>
              <w:keepNext w:val="0"/>
              <w:keepLines w:val="0"/>
            </w:pPr>
          </w:p>
        </w:tc>
        <w:tc>
          <w:tcPr>
            <w:tcW w:w="1700" w:type="dxa"/>
          </w:tcPr>
          <w:p w14:paraId="7E9B5758" w14:textId="77777777" w:rsidR="00A07F82" w:rsidRPr="003B3B49" w:rsidRDefault="00A07F82" w:rsidP="00194164">
            <w:pPr>
              <w:pStyle w:val="TAL"/>
              <w:keepNext w:val="0"/>
              <w:keepLines w:val="0"/>
            </w:pPr>
          </w:p>
        </w:tc>
        <w:tc>
          <w:tcPr>
            <w:tcW w:w="1245" w:type="dxa"/>
          </w:tcPr>
          <w:p w14:paraId="2872D55D" w14:textId="77777777" w:rsidR="00A07F82" w:rsidRPr="003B3B49" w:rsidRDefault="00A07F82" w:rsidP="00194164">
            <w:pPr>
              <w:pStyle w:val="TAL"/>
              <w:keepNext w:val="0"/>
              <w:keepLines w:val="0"/>
            </w:pPr>
          </w:p>
        </w:tc>
      </w:tr>
      <w:tr w:rsidR="00A07F82" w:rsidRPr="003B3B49" w14:paraId="2D650E76" w14:textId="77777777" w:rsidTr="00194164">
        <w:trPr>
          <w:jc w:val="center"/>
        </w:trPr>
        <w:tc>
          <w:tcPr>
            <w:tcW w:w="4535" w:type="dxa"/>
            <w:gridSpan w:val="2"/>
          </w:tcPr>
          <w:p w14:paraId="5F34AF6C" w14:textId="77777777" w:rsidR="00A07F82" w:rsidRPr="003B3B49" w:rsidRDefault="00A07F82" w:rsidP="00194164">
            <w:pPr>
              <w:pStyle w:val="TAL"/>
              <w:keepNext w:val="0"/>
              <w:keepLines w:val="0"/>
            </w:pPr>
            <w:r w:rsidRPr="003B3B49">
              <w:t xml:space="preserve">    c1 CHOICE {</w:t>
            </w:r>
          </w:p>
        </w:tc>
        <w:tc>
          <w:tcPr>
            <w:tcW w:w="2267" w:type="dxa"/>
          </w:tcPr>
          <w:p w14:paraId="033A98EE" w14:textId="77777777" w:rsidR="00A07F82" w:rsidRPr="003B3B49" w:rsidRDefault="00A07F82" w:rsidP="00194164">
            <w:pPr>
              <w:pStyle w:val="TAL"/>
              <w:keepNext w:val="0"/>
              <w:keepLines w:val="0"/>
            </w:pPr>
          </w:p>
        </w:tc>
        <w:tc>
          <w:tcPr>
            <w:tcW w:w="1700" w:type="dxa"/>
          </w:tcPr>
          <w:p w14:paraId="7A099C01" w14:textId="77777777" w:rsidR="00A07F82" w:rsidRPr="003B3B49" w:rsidRDefault="00A07F82" w:rsidP="00194164">
            <w:pPr>
              <w:pStyle w:val="TAL"/>
              <w:keepNext w:val="0"/>
              <w:keepLines w:val="0"/>
            </w:pPr>
          </w:p>
        </w:tc>
        <w:tc>
          <w:tcPr>
            <w:tcW w:w="1245" w:type="dxa"/>
          </w:tcPr>
          <w:p w14:paraId="5DB2BF63" w14:textId="77777777" w:rsidR="00A07F82" w:rsidRPr="003B3B49" w:rsidRDefault="00A07F82" w:rsidP="00194164">
            <w:pPr>
              <w:pStyle w:val="TAL"/>
              <w:keepNext w:val="0"/>
              <w:keepLines w:val="0"/>
            </w:pPr>
          </w:p>
        </w:tc>
      </w:tr>
      <w:tr w:rsidR="00A07F82" w:rsidRPr="003B3B49" w14:paraId="4C967D24" w14:textId="77777777" w:rsidTr="00194164">
        <w:trPr>
          <w:jc w:val="center"/>
        </w:trPr>
        <w:tc>
          <w:tcPr>
            <w:tcW w:w="4535" w:type="dxa"/>
            <w:gridSpan w:val="2"/>
          </w:tcPr>
          <w:p w14:paraId="18E88203" w14:textId="77777777" w:rsidR="00A07F82" w:rsidRPr="003B3B49" w:rsidRDefault="00A07F82" w:rsidP="00194164">
            <w:pPr>
              <w:pStyle w:val="TAL"/>
              <w:keepNext w:val="0"/>
              <w:keepLines w:val="0"/>
            </w:pPr>
            <w:r w:rsidRPr="003B3B49">
              <w:t xml:space="preserve">      rrcConnectionSetup-r13 SEQUENCE {</w:t>
            </w:r>
          </w:p>
        </w:tc>
        <w:tc>
          <w:tcPr>
            <w:tcW w:w="2267" w:type="dxa"/>
          </w:tcPr>
          <w:p w14:paraId="2AD068F6" w14:textId="77777777" w:rsidR="00A07F82" w:rsidRPr="003B3B49" w:rsidRDefault="00A07F82" w:rsidP="00194164">
            <w:pPr>
              <w:pStyle w:val="TAL"/>
              <w:keepNext w:val="0"/>
              <w:keepLines w:val="0"/>
            </w:pPr>
          </w:p>
        </w:tc>
        <w:tc>
          <w:tcPr>
            <w:tcW w:w="1700" w:type="dxa"/>
          </w:tcPr>
          <w:p w14:paraId="18575DDE" w14:textId="77777777" w:rsidR="00A07F82" w:rsidRPr="003B3B49" w:rsidRDefault="00A07F82" w:rsidP="00194164">
            <w:pPr>
              <w:pStyle w:val="TAL"/>
              <w:keepNext w:val="0"/>
              <w:keepLines w:val="0"/>
            </w:pPr>
          </w:p>
        </w:tc>
        <w:tc>
          <w:tcPr>
            <w:tcW w:w="1245" w:type="dxa"/>
          </w:tcPr>
          <w:p w14:paraId="6AB8BF79" w14:textId="77777777" w:rsidR="00A07F82" w:rsidRPr="003B3B49" w:rsidRDefault="00A07F82" w:rsidP="00194164">
            <w:pPr>
              <w:pStyle w:val="TAL"/>
              <w:keepNext w:val="0"/>
              <w:keepLines w:val="0"/>
            </w:pPr>
          </w:p>
        </w:tc>
      </w:tr>
      <w:tr w:rsidR="00A07F82" w:rsidRPr="003B3B49" w14:paraId="769F60F8" w14:textId="77777777" w:rsidTr="00194164">
        <w:trPr>
          <w:jc w:val="center"/>
        </w:trPr>
        <w:tc>
          <w:tcPr>
            <w:tcW w:w="4535" w:type="dxa"/>
            <w:gridSpan w:val="2"/>
          </w:tcPr>
          <w:p w14:paraId="444BB568" w14:textId="77777777" w:rsidR="00A07F82" w:rsidRPr="003B3B49" w:rsidRDefault="00A07F82" w:rsidP="00194164">
            <w:pPr>
              <w:pStyle w:val="TAL"/>
              <w:keepNext w:val="0"/>
              <w:keepLines w:val="0"/>
              <w:rPr>
                <w:lang w:eastAsia="ja-JP"/>
              </w:rPr>
            </w:pPr>
            <w:r w:rsidRPr="003B3B49">
              <w:t xml:space="preserve">        radioResourceConfigDedicated-r13</w:t>
            </w:r>
            <w:r w:rsidRPr="003B3B49">
              <w:rPr>
                <w:lang w:eastAsia="ja-JP"/>
              </w:rPr>
              <w:t>{</w:t>
            </w:r>
          </w:p>
        </w:tc>
        <w:tc>
          <w:tcPr>
            <w:tcW w:w="2267" w:type="dxa"/>
          </w:tcPr>
          <w:p w14:paraId="277B1CC4" w14:textId="77777777" w:rsidR="00A07F82" w:rsidRPr="003B3B49" w:rsidRDefault="00A07F82" w:rsidP="00194164">
            <w:pPr>
              <w:pStyle w:val="TAL"/>
              <w:keepNext w:val="0"/>
              <w:keepLines w:val="0"/>
            </w:pPr>
          </w:p>
        </w:tc>
        <w:tc>
          <w:tcPr>
            <w:tcW w:w="1700" w:type="dxa"/>
          </w:tcPr>
          <w:p w14:paraId="390B57B5" w14:textId="77777777" w:rsidR="00A07F82" w:rsidRPr="003B3B49" w:rsidRDefault="00A07F82" w:rsidP="00194164">
            <w:pPr>
              <w:pStyle w:val="TAL"/>
              <w:keepNext w:val="0"/>
              <w:keepLines w:val="0"/>
            </w:pPr>
          </w:p>
        </w:tc>
        <w:tc>
          <w:tcPr>
            <w:tcW w:w="1245" w:type="dxa"/>
          </w:tcPr>
          <w:p w14:paraId="03307FB1" w14:textId="77777777" w:rsidR="00A07F82" w:rsidRPr="003B3B49" w:rsidRDefault="00A07F82" w:rsidP="00194164">
            <w:pPr>
              <w:pStyle w:val="TAL"/>
              <w:keepNext w:val="0"/>
              <w:keepLines w:val="0"/>
            </w:pPr>
          </w:p>
        </w:tc>
      </w:tr>
      <w:tr w:rsidR="00A07F82" w:rsidRPr="003B3B49" w14:paraId="1B781E73" w14:textId="77777777" w:rsidTr="00194164">
        <w:trPr>
          <w:jc w:val="center"/>
        </w:trPr>
        <w:tc>
          <w:tcPr>
            <w:tcW w:w="4535" w:type="dxa"/>
            <w:gridSpan w:val="2"/>
          </w:tcPr>
          <w:p w14:paraId="5B5808B9" w14:textId="77777777" w:rsidR="00A07F82" w:rsidRPr="003B3B49" w:rsidRDefault="00A07F82" w:rsidP="00194164">
            <w:pPr>
              <w:pStyle w:val="TAL"/>
              <w:keepNext w:val="0"/>
              <w:keepLines w:val="0"/>
              <w:ind w:firstLineChars="250" w:firstLine="450"/>
            </w:pPr>
            <w:r w:rsidRPr="003B3B49">
              <w:t>srb-ToAddModList-r13 SEQUENCE (SIZE (1)) OF SEQUENCE {}</w:t>
            </w:r>
          </w:p>
        </w:tc>
        <w:tc>
          <w:tcPr>
            <w:tcW w:w="2267" w:type="dxa"/>
          </w:tcPr>
          <w:p w14:paraId="5B539113" w14:textId="77777777" w:rsidR="00A07F82" w:rsidRPr="003B3B49" w:rsidRDefault="00A07F82" w:rsidP="00194164">
            <w:pPr>
              <w:pStyle w:val="TAL"/>
              <w:keepNext w:val="0"/>
              <w:keepLines w:val="0"/>
            </w:pPr>
          </w:p>
        </w:tc>
        <w:tc>
          <w:tcPr>
            <w:tcW w:w="1700" w:type="dxa"/>
          </w:tcPr>
          <w:p w14:paraId="2FF16703" w14:textId="77777777" w:rsidR="00A07F82" w:rsidRPr="003B3B49" w:rsidRDefault="00A07F82" w:rsidP="00194164">
            <w:pPr>
              <w:pStyle w:val="TAL"/>
              <w:keepNext w:val="0"/>
              <w:keepLines w:val="0"/>
            </w:pPr>
          </w:p>
        </w:tc>
        <w:tc>
          <w:tcPr>
            <w:tcW w:w="1245" w:type="dxa"/>
          </w:tcPr>
          <w:p w14:paraId="5B09A126" w14:textId="77777777" w:rsidR="00A07F82" w:rsidRPr="003B3B49" w:rsidRDefault="00A07F82" w:rsidP="00194164">
            <w:pPr>
              <w:pStyle w:val="TAL"/>
              <w:keepNext w:val="0"/>
              <w:keepLines w:val="0"/>
            </w:pPr>
          </w:p>
        </w:tc>
      </w:tr>
      <w:tr w:rsidR="00A07F82" w:rsidRPr="003B3B49" w14:paraId="03392F89" w14:textId="77777777" w:rsidTr="00194164">
        <w:trPr>
          <w:jc w:val="center"/>
        </w:trPr>
        <w:tc>
          <w:tcPr>
            <w:tcW w:w="4535" w:type="dxa"/>
            <w:gridSpan w:val="2"/>
          </w:tcPr>
          <w:p w14:paraId="6A34EDFA" w14:textId="77777777" w:rsidR="00A07F82" w:rsidRPr="003B3B49" w:rsidRDefault="00A07F82" w:rsidP="00194164">
            <w:pPr>
              <w:pStyle w:val="TAL"/>
              <w:keepNext w:val="0"/>
              <w:keepLines w:val="0"/>
              <w:ind w:firstLineChars="250" w:firstLine="450"/>
            </w:pPr>
            <w:r w:rsidRPr="003B3B49">
              <w:t>mac-MainConfig CHOICE {</w:t>
            </w:r>
          </w:p>
        </w:tc>
        <w:tc>
          <w:tcPr>
            <w:tcW w:w="2267" w:type="dxa"/>
          </w:tcPr>
          <w:p w14:paraId="0B9A859C" w14:textId="77777777" w:rsidR="00A07F82" w:rsidRPr="003B3B49" w:rsidRDefault="00A07F82" w:rsidP="00194164">
            <w:pPr>
              <w:pStyle w:val="TAL"/>
              <w:keepNext w:val="0"/>
              <w:keepLines w:val="0"/>
            </w:pPr>
            <w:r w:rsidRPr="003B3B49">
              <w:t>MAC-MainConfig-NB-SRB</w:t>
            </w:r>
          </w:p>
        </w:tc>
        <w:tc>
          <w:tcPr>
            <w:tcW w:w="1700" w:type="dxa"/>
          </w:tcPr>
          <w:p w14:paraId="420479D4" w14:textId="77777777" w:rsidR="00A07F82" w:rsidRPr="003B3B49" w:rsidRDefault="00A07F82" w:rsidP="00194164">
            <w:pPr>
              <w:pStyle w:val="TAL"/>
              <w:keepNext w:val="0"/>
              <w:keepLines w:val="0"/>
            </w:pPr>
          </w:p>
        </w:tc>
        <w:tc>
          <w:tcPr>
            <w:tcW w:w="1245" w:type="dxa"/>
          </w:tcPr>
          <w:p w14:paraId="40C290C8" w14:textId="77777777" w:rsidR="00A07F82" w:rsidRPr="003B3B49" w:rsidRDefault="00A07F82" w:rsidP="00194164">
            <w:pPr>
              <w:pStyle w:val="TAL"/>
              <w:keepNext w:val="0"/>
              <w:keepLines w:val="0"/>
            </w:pPr>
          </w:p>
        </w:tc>
      </w:tr>
      <w:tr w:rsidR="00A07F82" w:rsidRPr="003B3B49" w14:paraId="73DA9EBB" w14:textId="77777777" w:rsidTr="00194164">
        <w:trPr>
          <w:jc w:val="center"/>
        </w:trPr>
        <w:tc>
          <w:tcPr>
            <w:tcW w:w="4535" w:type="dxa"/>
            <w:gridSpan w:val="2"/>
          </w:tcPr>
          <w:p w14:paraId="43E15D4E" w14:textId="77777777" w:rsidR="00A07F82" w:rsidRPr="003B3B49" w:rsidRDefault="00A07F82" w:rsidP="00194164">
            <w:pPr>
              <w:pStyle w:val="TAL"/>
              <w:keepNext w:val="0"/>
              <w:keepLines w:val="0"/>
              <w:rPr>
                <w:lang w:eastAsia="ja-JP"/>
              </w:rPr>
            </w:pPr>
            <w:r w:rsidRPr="003B3B49">
              <w:rPr>
                <w:lang w:eastAsia="ja-JP"/>
              </w:rPr>
              <w:t xml:space="preserve">          }</w:t>
            </w:r>
          </w:p>
        </w:tc>
        <w:tc>
          <w:tcPr>
            <w:tcW w:w="2267" w:type="dxa"/>
          </w:tcPr>
          <w:p w14:paraId="37C55E91" w14:textId="77777777" w:rsidR="00A07F82" w:rsidRPr="003B3B49" w:rsidRDefault="00A07F82" w:rsidP="00194164">
            <w:pPr>
              <w:pStyle w:val="TAL"/>
              <w:keepNext w:val="0"/>
              <w:keepLines w:val="0"/>
            </w:pPr>
          </w:p>
        </w:tc>
        <w:tc>
          <w:tcPr>
            <w:tcW w:w="1700" w:type="dxa"/>
          </w:tcPr>
          <w:p w14:paraId="29C9BA5E" w14:textId="77777777" w:rsidR="00A07F82" w:rsidRPr="003B3B49" w:rsidRDefault="00A07F82" w:rsidP="00194164">
            <w:pPr>
              <w:pStyle w:val="TAL"/>
              <w:keepNext w:val="0"/>
              <w:keepLines w:val="0"/>
            </w:pPr>
          </w:p>
        </w:tc>
        <w:tc>
          <w:tcPr>
            <w:tcW w:w="1245" w:type="dxa"/>
          </w:tcPr>
          <w:p w14:paraId="3AFF6BE2" w14:textId="77777777" w:rsidR="00A07F82" w:rsidRPr="003B3B49" w:rsidRDefault="00A07F82" w:rsidP="00194164">
            <w:pPr>
              <w:pStyle w:val="TAL"/>
              <w:keepNext w:val="0"/>
              <w:keepLines w:val="0"/>
            </w:pPr>
          </w:p>
        </w:tc>
      </w:tr>
      <w:tr w:rsidR="00A07F82" w:rsidRPr="003B3B49" w14:paraId="5E847CDE" w14:textId="77777777" w:rsidTr="00194164">
        <w:trPr>
          <w:jc w:val="center"/>
        </w:trPr>
        <w:tc>
          <w:tcPr>
            <w:tcW w:w="4535" w:type="dxa"/>
            <w:gridSpan w:val="2"/>
          </w:tcPr>
          <w:p w14:paraId="25085FC6" w14:textId="77777777" w:rsidR="00A07F82" w:rsidRPr="003B3B49" w:rsidRDefault="00A07F82" w:rsidP="00194164">
            <w:pPr>
              <w:pStyle w:val="TAL"/>
              <w:keepNext w:val="0"/>
              <w:keepLines w:val="0"/>
              <w:rPr>
                <w:lang w:eastAsia="ja-JP"/>
              </w:rPr>
            </w:pPr>
            <w:r w:rsidRPr="003B3B49">
              <w:t xml:space="preserve">      }</w:t>
            </w:r>
          </w:p>
        </w:tc>
        <w:tc>
          <w:tcPr>
            <w:tcW w:w="2267" w:type="dxa"/>
          </w:tcPr>
          <w:p w14:paraId="4D4F01E0" w14:textId="77777777" w:rsidR="00A07F82" w:rsidRPr="003B3B49" w:rsidRDefault="00A07F82" w:rsidP="00194164">
            <w:pPr>
              <w:pStyle w:val="TAL"/>
              <w:keepNext w:val="0"/>
              <w:keepLines w:val="0"/>
            </w:pPr>
          </w:p>
        </w:tc>
        <w:tc>
          <w:tcPr>
            <w:tcW w:w="1700" w:type="dxa"/>
          </w:tcPr>
          <w:p w14:paraId="6B07CB22" w14:textId="77777777" w:rsidR="00A07F82" w:rsidRPr="003B3B49" w:rsidRDefault="00A07F82" w:rsidP="00194164">
            <w:pPr>
              <w:pStyle w:val="TAL"/>
              <w:keepNext w:val="0"/>
              <w:keepLines w:val="0"/>
            </w:pPr>
          </w:p>
        </w:tc>
        <w:tc>
          <w:tcPr>
            <w:tcW w:w="1245" w:type="dxa"/>
          </w:tcPr>
          <w:p w14:paraId="2508D29C" w14:textId="77777777" w:rsidR="00A07F82" w:rsidRPr="003B3B49" w:rsidRDefault="00A07F82" w:rsidP="00194164">
            <w:pPr>
              <w:pStyle w:val="TAL"/>
              <w:keepNext w:val="0"/>
              <w:keepLines w:val="0"/>
            </w:pPr>
          </w:p>
        </w:tc>
      </w:tr>
      <w:tr w:rsidR="00A07F82" w:rsidRPr="003B3B49" w14:paraId="2AA62DD4" w14:textId="77777777" w:rsidTr="00194164">
        <w:trPr>
          <w:jc w:val="center"/>
        </w:trPr>
        <w:tc>
          <w:tcPr>
            <w:tcW w:w="4535" w:type="dxa"/>
            <w:gridSpan w:val="2"/>
          </w:tcPr>
          <w:p w14:paraId="1BB73475" w14:textId="77777777" w:rsidR="00A07F82" w:rsidRPr="003B3B49" w:rsidRDefault="00A07F82" w:rsidP="00194164">
            <w:pPr>
              <w:pStyle w:val="TAL"/>
              <w:keepNext w:val="0"/>
              <w:keepLines w:val="0"/>
            </w:pPr>
            <w:r w:rsidRPr="003B3B49">
              <w:t xml:space="preserve">    }</w:t>
            </w:r>
          </w:p>
        </w:tc>
        <w:tc>
          <w:tcPr>
            <w:tcW w:w="2267" w:type="dxa"/>
          </w:tcPr>
          <w:p w14:paraId="5E641DE1" w14:textId="77777777" w:rsidR="00A07F82" w:rsidRPr="003B3B49" w:rsidRDefault="00A07F82" w:rsidP="00194164">
            <w:pPr>
              <w:pStyle w:val="TAL"/>
              <w:keepNext w:val="0"/>
              <w:keepLines w:val="0"/>
            </w:pPr>
          </w:p>
        </w:tc>
        <w:tc>
          <w:tcPr>
            <w:tcW w:w="1700" w:type="dxa"/>
          </w:tcPr>
          <w:p w14:paraId="41DB357A" w14:textId="77777777" w:rsidR="00A07F82" w:rsidRPr="003B3B49" w:rsidRDefault="00A07F82" w:rsidP="00194164">
            <w:pPr>
              <w:pStyle w:val="TAL"/>
              <w:keepNext w:val="0"/>
              <w:keepLines w:val="0"/>
            </w:pPr>
          </w:p>
        </w:tc>
        <w:tc>
          <w:tcPr>
            <w:tcW w:w="1245" w:type="dxa"/>
          </w:tcPr>
          <w:p w14:paraId="119F6303" w14:textId="77777777" w:rsidR="00A07F82" w:rsidRPr="003B3B49" w:rsidRDefault="00A07F82" w:rsidP="00194164">
            <w:pPr>
              <w:pStyle w:val="TAL"/>
              <w:keepNext w:val="0"/>
              <w:keepLines w:val="0"/>
            </w:pPr>
          </w:p>
        </w:tc>
      </w:tr>
      <w:tr w:rsidR="00A07F82" w:rsidRPr="003B3B49" w14:paraId="1F1886F1" w14:textId="77777777" w:rsidTr="00194164">
        <w:trPr>
          <w:jc w:val="center"/>
        </w:trPr>
        <w:tc>
          <w:tcPr>
            <w:tcW w:w="4535" w:type="dxa"/>
            <w:gridSpan w:val="2"/>
          </w:tcPr>
          <w:p w14:paraId="4438D949" w14:textId="77777777" w:rsidR="00A07F82" w:rsidRPr="003B3B49" w:rsidRDefault="00A07F82" w:rsidP="00194164">
            <w:pPr>
              <w:pStyle w:val="TAL"/>
              <w:keepNext w:val="0"/>
              <w:keepLines w:val="0"/>
            </w:pPr>
            <w:r w:rsidRPr="003B3B49">
              <w:t xml:space="preserve">  }</w:t>
            </w:r>
          </w:p>
        </w:tc>
        <w:tc>
          <w:tcPr>
            <w:tcW w:w="2267" w:type="dxa"/>
          </w:tcPr>
          <w:p w14:paraId="53F492FF" w14:textId="77777777" w:rsidR="00A07F82" w:rsidRPr="003B3B49" w:rsidRDefault="00A07F82" w:rsidP="00194164">
            <w:pPr>
              <w:pStyle w:val="TAL"/>
              <w:keepNext w:val="0"/>
              <w:keepLines w:val="0"/>
            </w:pPr>
          </w:p>
        </w:tc>
        <w:tc>
          <w:tcPr>
            <w:tcW w:w="1700" w:type="dxa"/>
          </w:tcPr>
          <w:p w14:paraId="68B8136E" w14:textId="77777777" w:rsidR="00A07F82" w:rsidRPr="003B3B49" w:rsidRDefault="00A07F82" w:rsidP="00194164">
            <w:pPr>
              <w:pStyle w:val="TAL"/>
              <w:keepNext w:val="0"/>
              <w:keepLines w:val="0"/>
            </w:pPr>
          </w:p>
        </w:tc>
        <w:tc>
          <w:tcPr>
            <w:tcW w:w="1245" w:type="dxa"/>
          </w:tcPr>
          <w:p w14:paraId="78CE5825" w14:textId="77777777" w:rsidR="00A07F82" w:rsidRPr="003B3B49" w:rsidRDefault="00A07F82" w:rsidP="00194164">
            <w:pPr>
              <w:pStyle w:val="TAL"/>
              <w:keepNext w:val="0"/>
              <w:keepLines w:val="0"/>
            </w:pPr>
          </w:p>
        </w:tc>
      </w:tr>
      <w:tr w:rsidR="00A07F82" w:rsidRPr="003B3B49" w14:paraId="7F155802" w14:textId="77777777" w:rsidTr="00194164">
        <w:trPr>
          <w:jc w:val="center"/>
        </w:trPr>
        <w:tc>
          <w:tcPr>
            <w:tcW w:w="4535" w:type="dxa"/>
            <w:gridSpan w:val="2"/>
          </w:tcPr>
          <w:p w14:paraId="0AFD9D00" w14:textId="77777777" w:rsidR="00A07F82" w:rsidRPr="003B3B49" w:rsidRDefault="00A07F82" w:rsidP="00194164">
            <w:pPr>
              <w:pStyle w:val="TAL"/>
              <w:keepNext w:val="0"/>
              <w:keepLines w:val="0"/>
            </w:pPr>
            <w:r w:rsidRPr="003B3B49">
              <w:t>}</w:t>
            </w:r>
          </w:p>
        </w:tc>
        <w:tc>
          <w:tcPr>
            <w:tcW w:w="2267" w:type="dxa"/>
          </w:tcPr>
          <w:p w14:paraId="3E7CCD7C" w14:textId="77777777" w:rsidR="00A07F82" w:rsidRPr="003B3B49" w:rsidRDefault="00A07F82" w:rsidP="00194164">
            <w:pPr>
              <w:pStyle w:val="TAL"/>
              <w:keepNext w:val="0"/>
              <w:keepLines w:val="0"/>
            </w:pPr>
          </w:p>
        </w:tc>
        <w:tc>
          <w:tcPr>
            <w:tcW w:w="1700" w:type="dxa"/>
          </w:tcPr>
          <w:p w14:paraId="54E3E8A2" w14:textId="77777777" w:rsidR="00A07F82" w:rsidRPr="003B3B49" w:rsidRDefault="00A07F82" w:rsidP="00194164">
            <w:pPr>
              <w:pStyle w:val="TAL"/>
              <w:keepNext w:val="0"/>
              <w:keepLines w:val="0"/>
            </w:pPr>
          </w:p>
        </w:tc>
        <w:tc>
          <w:tcPr>
            <w:tcW w:w="1245" w:type="dxa"/>
          </w:tcPr>
          <w:p w14:paraId="46607FD8" w14:textId="77777777" w:rsidR="00A07F82" w:rsidRPr="003B3B49" w:rsidRDefault="00A07F82" w:rsidP="00194164">
            <w:pPr>
              <w:pStyle w:val="TAL"/>
              <w:keepNext w:val="0"/>
              <w:keepLines w:val="0"/>
            </w:pPr>
          </w:p>
        </w:tc>
      </w:tr>
    </w:tbl>
    <w:p w14:paraId="70DE3D0F" w14:textId="77777777" w:rsidR="00A07F82" w:rsidRPr="003B3B49" w:rsidRDefault="00A07F82" w:rsidP="00A07F82"/>
    <w:p w14:paraId="18D95DDD" w14:textId="77777777" w:rsidR="00A07F82" w:rsidRPr="003B3B49" w:rsidRDefault="00A07F82" w:rsidP="00A07F82">
      <w:pPr>
        <w:pStyle w:val="TH"/>
        <w:rPr>
          <w:lang w:eastAsia="zh-TW"/>
        </w:rPr>
      </w:pPr>
      <w:r w:rsidRPr="003B3B49">
        <w:t>Table 13.</w:t>
      </w:r>
      <w:r w:rsidRPr="003B3B49">
        <w:rPr>
          <w:lang w:eastAsia="ja-JP"/>
        </w:rPr>
        <w:t>4</w:t>
      </w:r>
      <w:r w:rsidRPr="003B3B49">
        <w:t>.</w:t>
      </w:r>
      <w:r w:rsidRPr="003B3B49">
        <w:rPr>
          <w:lang w:eastAsia="ja-JP"/>
        </w:rPr>
        <w:t>3</w:t>
      </w:r>
      <w:r w:rsidRPr="003B3B49">
        <w:t>.1.4.3-</w:t>
      </w:r>
      <w:r w:rsidRPr="003B3B49">
        <w:rPr>
          <w:lang w:eastAsia="ja-JP"/>
        </w:rPr>
        <w:t>3</w:t>
      </w:r>
      <w:r w:rsidRPr="003B3B49">
        <w:t xml:space="preserve">: </w:t>
      </w:r>
      <w:r w:rsidRPr="003B3B49">
        <w:rPr>
          <w:iCs/>
        </w:rPr>
        <w:t>MAC-MainConfig-NB-SRB</w:t>
      </w:r>
    </w:p>
    <w:tbl>
      <w:tblPr>
        <w:tblW w:w="98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624"/>
        <w:gridCol w:w="2267"/>
        <w:gridCol w:w="1700"/>
        <w:gridCol w:w="1245"/>
      </w:tblGrid>
      <w:tr w:rsidR="00A07F82" w:rsidRPr="003B3B49" w14:paraId="2ACB529D" w14:textId="77777777" w:rsidTr="00194164">
        <w:trPr>
          <w:jc w:val="center"/>
        </w:trPr>
        <w:tc>
          <w:tcPr>
            <w:tcW w:w="9831" w:type="dxa"/>
            <w:gridSpan w:val="4"/>
          </w:tcPr>
          <w:p w14:paraId="65F2B309"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Derivation Path: 3GPP TS 36.508 [7] clause </w:t>
            </w:r>
            <w:r w:rsidRPr="003B3B49">
              <w:rPr>
                <w:rFonts w:ascii="Arial" w:eastAsia="DengXian" w:hAnsi="Arial"/>
                <w:sz w:val="18"/>
                <w:lang w:eastAsia="zh-CN"/>
              </w:rPr>
              <w:t>8.1.8.2, Table 8.1.8.2.1.5-1: MAC-MainConfig-NB-SRB</w:t>
            </w:r>
          </w:p>
        </w:tc>
      </w:tr>
      <w:tr w:rsidR="00A07F82" w:rsidRPr="003B3B49" w14:paraId="4FD4C755" w14:textId="77777777" w:rsidTr="00194164">
        <w:trPr>
          <w:jc w:val="center"/>
        </w:trPr>
        <w:tc>
          <w:tcPr>
            <w:tcW w:w="4624" w:type="dxa"/>
          </w:tcPr>
          <w:p w14:paraId="552D0B8E"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Information Element</w:t>
            </w:r>
          </w:p>
        </w:tc>
        <w:tc>
          <w:tcPr>
            <w:tcW w:w="2267" w:type="dxa"/>
          </w:tcPr>
          <w:p w14:paraId="3C211B1B"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Value/remark</w:t>
            </w:r>
          </w:p>
        </w:tc>
        <w:tc>
          <w:tcPr>
            <w:tcW w:w="1700" w:type="dxa"/>
          </w:tcPr>
          <w:p w14:paraId="5D19B073"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Comment</w:t>
            </w:r>
          </w:p>
        </w:tc>
        <w:tc>
          <w:tcPr>
            <w:tcW w:w="1245" w:type="dxa"/>
          </w:tcPr>
          <w:p w14:paraId="3D931D38"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Condition</w:t>
            </w:r>
          </w:p>
        </w:tc>
      </w:tr>
      <w:tr w:rsidR="00A07F82" w:rsidRPr="003B3B49" w14:paraId="69632512" w14:textId="77777777" w:rsidTr="00194164">
        <w:trPr>
          <w:jc w:val="center"/>
        </w:trPr>
        <w:tc>
          <w:tcPr>
            <w:tcW w:w="4624" w:type="dxa"/>
          </w:tcPr>
          <w:p w14:paraId="30EFE77D"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MAC-MainConfig-NB-SRB ::= SEQUENCE {</w:t>
            </w:r>
          </w:p>
        </w:tc>
        <w:tc>
          <w:tcPr>
            <w:tcW w:w="2267" w:type="dxa"/>
          </w:tcPr>
          <w:p w14:paraId="7E90778E" w14:textId="77777777" w:rsidR="00A07F82" w:rsidRPr="003B3B49" w:rsidRDefault="00A07F82" w:rsidP="00194164">
            <w:pPr>
              <w:spacing w:after="0"/>
              <w:rPr>
                <w:rFonts w:ascii="Arial" w:eastAsia="DengXian" w:hAnsi="Arial"/>
                <w:sz w:val="18"/>
                <w:lang w:eastAsia="ja-JP"/>
              </w:rPr>
            </w:pPr>
          </w:p>
        </w:tc>
        <w:tc>
          <w:tcPr>
            <w:tcW w:w="1700" w:type="dxa"/>
          </w:tcPr>
          <w:p w14:paraId="074777ED" w14:textId="77777777" w:rsidR="00A07F82" w:rsidRPr="003B3B49" w:rsidRDefault="00A07F82" w:rsidP="00194164">
            <w:pPr>
              <w:spacing w:after="0"/>
              <w:rPr>
                <w:rFonts w:ascii="Arial" w:eastAsia="DengXian" w:hAnsi="Arial"/>
                <w:sz w:val="18"/>
                <w:lang w:eastAsia="ja-JP"/>
              </w:rPr>
            </w:pPr>
          </w:p>
        </w:tc>
        <w:tc>
          <w:tcPr>
            <w:tcW w:w="1245" w:type="dxa"/>
          </w:tcPr>
          <w:p w14:paraId="5BD083F5" w14:textId="77777777" w:rsidR="00A07F82" w:rsidRPr="003B3B49" w:rsidRDefault="00A07F82" w:rsidP="00194164">
            <w:pPr>
              <w:spacing w:after="0"/>
              <w:rPr>
                <w:rFonts w:ascii="Arial" w:eastAsia="DengXian" w:hAnsi="Arial"/>
                <w:sz w:val="18"/>
                <w:lang w:eastAsia="ja-JP"/>
              </w:rPr>
            </w:pPr>
          </w:p>
        </w:tc>
      </w:tr>
      <w:tr w:rsidR="00A07F82" w:rsidRPr="003B3B49" w14:paraId="3572CC70" w14:textId="77777777" w:rsidTr="00194164">
        <w:trPr>
          <w:jc w:val="center"/>
        </w:trPr>
        <w:tc>
          <w:tcPr>
            <w:tcW w:w="4624" w:type="dxa"/>
          </w:tcPr>
          <w:p w14:paraId="1B91FFEE"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  drx-Config-r13 CHOICE {</w:t>
            </w:r>
          </w:p>
        </w:tc>
        <w:tc>
          <w:tcPr>
            <w:tcW w:w="2267" w:type="dxa"/>
          </w:tcPr>
          <w:p w14:paraId="4B13FF83" w14:textId="77777777" w:rsidR="00A07F82" w:rsidRPr="003B3B49" w:rsidRDefault="00A07F82" w:rsidP="00194164">
            <w:pPr>
              <w:spacing w:after="0"/>
              <w:rPr>
                <w:rFonts w:ascii="Arial" w:eastAsia="DengXian" w:hAnsi="Arial"/>
                <w:sz w:val="18"/>
                <w:lang w:eastAsia="ja-JP"/>
              </w:rPr>
            </w:pPr>
          </w:p>
        </w:tc>
        <w:tc>
          <w:tcPr>
            <w:tcW w:w="1700" w:type="dxa"/>
          </w:tcPr>
          <w:p w14:paraId="593E2B51" w14:textId="77777777" w:rsidR="00A07F82" w:rsidRPr="003B3B49" w:rsidRDefault="00A07F82" w:rsidP="00194164">
            <w:pPr>
              <w:spacing w:after="0"/>
              <w:rPr>
                <w:rFonts w:ascii="Arial" w:eastAsia="DengXian" w:hAnsi="Arial"/>
                <w:sz w:val="18"/>
                <w:lang w:eastAsia="ja-JP"/>
              </w:rPr>
            </w:pPr>
          </w:p>
        </w:tc>
        <w:tc>
          <w:tcPr>
            <w:tcW w:w="1245" w:type="dxa"/>
          </w:tcPr>
          <w:p w14:paraId="41109D64" w14:textId="77777777" w:rsidR="00A07F82" w:rsidRPr="003B3B49" w:rsidRDefault="00A07F82" w:rsidP="00194164">
            <w:pPr>
              <w:spacing w:after="0"/>
              <w:rPr>
                <w:rFonts w:ascii="Arial" w:eastAsia="DengXian" w:hAnsi="Arial"/>
                <w:sz w:val="18"/>
                <w:lang w:eastAsia="ja-JP"/>
              </w:rPr>
            </w:pPr>
          </w:p>
        </w:tc>
      </w:tr>
      <w:tr w:rsidR="00A07F82" w:rsidRPr="003B3B49" w14:paraId="1AF4CD35" w14:textId="77777777" w:rsidTr="00194164">
        <w:trPr>
          <w:jc w:val="center"/>
        </w:trPr>
        <w:tc>
          <w:tcPr>
            <w:tcW w:w="4624" w:type="dxa"/>
          </w:tcPr>
          <w:p w14:paraId="1019A6A1"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    setup SEQUENCE {</w:t>
            </w:r>
          </w:p>
        </w:tc>
        <w:tc>
          <w:tcPr>
            <w:tcW w:w="2267" w:type="dxa"/>
          </w:tcPr>
          <w:p w14:paraId="431A1BF8" w14:textId="77777777" w:rsidR="00A07F82" w:rsidRPr="003B3B49" w:rsidRDefault="00A07F82" w:rsidP="00194164">
            <w:pPr>
              <w:spacing w:after="0"/>
              <w:rPr>
                <w:rFonts w:ascii="Arial" w:eastAsia="DengXian" w:hAnsi="Arial"/>
                <w:sz w:val="18"/>
                <w:lang w:eastAsia="ja-JP"/>
              </w:rPr>
            </w:pPr>
          </w:p>
        </w:tc>
        <w:tc>
          <w:tcPr>
            <w:tcW w:w="1700" w:type="dxa"/>
          </w:tcPr>
          <w:p w14:paraId="5BAFDCBF" w14:textId="77777777" w:rsidR="00A07F82" w:rsidRPr="003B3B49" w:rsidRDefault="00A07F82" w:rsidP="00194164">
            <w:pPr>
              <w:spacing w:after="0"/>
              <w:rPr>
                <w:rFonts w:ascii="Arial" w:eastAsia="DengXian" w:hAnsi="Arial"/>
                <w:sz w:val="18"/>
                <w:lang w:eastAsia="ja-JP"/>
              </w:rPr>
            </w:pPr>
          </w:p>
        </w:tc>
        <w:tc>
          <w:tcPr>
            <w:tcW w:w="1245" w:type="dxa"/>
          </w:tcPr>
          <w:p w14:paraId="04B47B8F" w14:textId="77777777" w:rsidR="00A07F82" w:rsidRPr="003B3B49" w:rsidRDefault="00A07F82" w:rsidP="00194164">
            <w:pPr>
              <w:spacing w:after="0"/>
              <w:rPr>
                <w:rFonts w:ascii="Arial" w:eastAsia="DengXian" w:hAnsi="Arial"/>
                <w:sz w:val="18"/>
                <w:lang w:eastAsia="ja-JP"/>
              </w:rPr>
            </w:pPr>
          </w:p>
        </w:tc>
      </w:tr>
      <w:tr w:rsidR="00A07F82" w:rsidRPr="003B3B49" w14:paraId="48F9B8F0" w14:textId="77777777" w:rsidTr="00194164">
        <w:trPr>
          <w:jc w:val="center"/>
        </w:trPr>
        <w:tc>
          <w:tcPr>
            <w:tcW w:w="4624" w:type="dxa"/>
          </w:tcPr>
          <w:p w14:paraId="3C711CD5"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zh-CN"/>
              </w:rPr>
              <w:t xml:space="preserve">          </w:t>
            </w:r>
            <w:r w:rsidRPr="003B3B49">
              <w:rPr>
                <w:rFonts w:ascii="Arial" w:eastAsia="DengXian" w:hAnsi="Arial"/>
                <w:sz w:val="18"/>
                <w:lang w:eastAsia="ja-JP"/>
              </w:rPr>
              <w:t>onDurationTimer-r13</w:t>
            </w:r>
          </w:p>
        </w:tc>
        <w:tc>
          <w:tcPr>
            <w:tcW w:w="2267" w:type="dxa"/>
          </w:tcPr>
          <w:p w14:paraId="5A6BE228"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cs="Arial"/>
                <w:sz w:val="18"/>
                <w:lang w:eastAsia="ja-JP"/>
              </w:rPr>
              <w:t>pp1</w:t>
            </w:r>
          </w:p>
        </w:tc>
        <w:tc>
          <w:tcPr>
            <w:tcW w:w="1700" w:type="dxa"/>
          </w:tcPr>
          <w:p w14:paraId="77CFFD02" w14:textId="77777777" w:rsidR="00A07F82" w:rsidRPr="003B3B49" w:rsidRDefault="00A07F82" w:rsidP="00194164">
            <w:pPr>
              <w:spacing w:after="0"/>
              <w:rPr>
                <w:rFonts w:ascii="Arial" w:eastAsia="DengXian" w:hAnsi="Arial"/>
                <w:sz w:val="18"/>
                <w:lang w:eastAsia="ja-JP"/>
              </w:rPr>
            </w:pPr>
          </w:p>
        </w:tc>
        <w:tc>
          <w:tcPr>
            <w:tcW w:w="1245" w:type="dxa"/>
          </w:tcPr>
          <w:p w14:paraId="012A25D3" w14:textId="77777777" w:rsidR="00A07F82" w:rsidRPr="003B3B49" w:rsidRDefault="00A07F82" w:rsidP="00194164">
            <w:pPr>
              <w:spacing w:after="0"/>
              <w:rPr>
                <w:rFonts w:ascii="Arial" w:eastAsia="DengXian" w:hAnsi="Arial"/>
                <w:sz w:val="18"/>
                <w:lang w:eastAsia="ja-JP"/>
              </w:rPr>
            </w:pPr>
          </w:p>
        </w:tc>
      </w:tr>
      <w:tr w:rsidR="00A07F82" w:rsidRPr="003B3B49" w14:paraId="5B983A4D" w14:textId="77777777" w:rsidTr="00194164">
        <w:trPr>
          <w:jc w:val="center"/>
        </w:trPr>
        <w:tc>
          <w:tcPr>
            <w:tcW w:w="4624" w:type="dxa"/>
          </w:tcPr>
          <w:p w14:paraId="2F38AC40"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zh-CN"/>
              </w:rPr>
              <w:t xml:space="preserve">          </w:t>
            </w:r>
            <w:r w:rsidRPr="003B3B49">
              <w:rPr>
                <w:rFonts w:ascii="Arial" w:eastAsia="DengXian" w:hAnsi="Arial"/>
                <w:sz w:val="18"/>
                <w:lang w:eastAsia="ja-JP"/>
              </w:rPr>
              <w:t>drx-InactivityTimer-r13</w:t>
            </w:r>
            <w:r w:rsidRPr="003B3B49">
              <w:rPr>
                <w:rFonts w:ascii="Arial" w:eastAsia="DengXian" w:hAnsi="Arial"/>
                <w:sz w:val="18"/>
                <w:lang w:eastAsia="ja-JP"/>
              </w:rPr>
              <w:tab/>
            </w:r>
          </w:p>
        </w:tc>
        <w:tc>
          <w:tcPr>
            <w:tcW w:w="2267" w:type="dxa"/>
          </w:tcPr>
          <w:p w14:paraId="2C34E91F"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cs="Arial"/>
                <w:sz w:val="18"/>
                <w:lang w:eastAsia="ja-JP"/>
              </w:rPr>
              <w:t>pp0</w:t>
            </w:r>
          </w:p>
        </w:tc>
        <w:tc>
          <w:tcPr>
            <w:tcW w:w="1700" w:type="dxa"/>
          </w:tcPr>
          <w:p w14:paraId="04E003E3" w14:textId="77777777" w:rsidR="00A07F82" w:rsidRPr="003B3B49" w:rsidRDefault="00A07F82" w:rsidP="00194164">
            <w:pPr>
              <w:spacing w:after="0"/>
              <w:rPr>
                <w:rFonts w:ascii="Arial" w:eastAsia="DengXian" w:hAnsi="Arial"/>
                <w:sz w:val="18"/>
                <w:lang w:eastAsia="ja-JP"/>
              </w:rPr>
            </w:pPr>
          </w:p>
        </w:tc>
        <w:tc>
          <w:tcPr>
            <w:tcW w:w="1245" w:type="dxa"/>
          </w:tcPr>
          <w:p w14:paraId="2101C2BB" w14:textId="77777777" w:rsidR="00A07F82" w:rsidRPr="003B3B49" w:rsidRDefault="00A07F82" w:rsidP="00194164">
            <w:pPr>
              <w:spacing w:after="0"/>
              <w:rPr>
                <w:rFonts w:ascii="Arial" w:eastAsia="DengXian" w:hAnsi="Arial"/>
                <w:sz w:val="18"/>
                <w:lang w:eastAsia="ja-JP"/>
              </w:rPr>
            </w:pPr>
          </w:p>
        </w:tc>
      </w:tr>
      <w:tr w:rsidR="00A07F82" w:rsidRPr="003B3B49" w14:paraId="7C691E7E" w14:textId="77777777" w:rsidTr="00194164">
        <w:trPr>
          <w:jc w:val="center"/>
        </w:trPr>
        <w:tc>
          <w:tcPr>
            <w:tcW w:w="4624" w:type="dxa"/>
          </w:tcPr>
          <w:p w14:paraId="7A0188EA"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zh-CN"/>
              </w:rPr>
              <w:t xml:space="preserve">          </w:t>
            </w:r>
            <w:r w:rsidRPr="003B3B49">
              <w:rPr>
                <w:rFonts w:ascii="Arial" w:eastAsia="DengXian" w:hAnsi="Arial"/>
                <w:sz w:val="18"/>
                <w:lang w:eastAsia="ja-JP"/>
              </w:rPr>
              <w:t>drx-RetransmissionTimer-r13</w:t>
            </w:r>
          </w:p>
        </w:tc>
        <w:tc>
          <w:tcPr>
            <w:tcW w:w="2267" w:type="dxa"/>
          </w:tcPr>
          <w:p w14:paraId="27EE7D42"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cs="Arial"/>
                <w:sz w:val="18"/>
                <w:lang w:eastAsia="ja-JP"/>
              </w:rPr>
              <w:t>pp0</w:t>
            </w:r>
          </w:p>
        </w:tc>
        <w:tc>
          <w:tcPr>
            <w:tcW w:w="1700" w:type="dxa"/>
          </w:tcPr>
          <w:p w14:paraId="03481762" w14:textId="77777777" w:rsidR="00A07F82" w:rsidRPr="003B3B49" w:rsidRDefault="00A07F82" w:rsidP="00194164">
            <w:pPr>
              <w:spacing w:after="0"/>
              <w:rPr>
                <w:rFonts w:ascii="Arial" w:eastAsia="DengXian" w:hAnsi="Arial"/>
                <w:sz w:val="18"/>
                <w:lang w:eastAsia="ja-JP"/>
              </w:rPr>
            </w:pPr>
          </w:p>
        </w:tc>
        <w:tc>
          <w:tcPr>
            <w:tcW w:w="1245" w:type="dxa"/>
          </w:tcPr>
          <w:p w14:paraId="7FB5CC3C" w14:textId="77777777" w:rsidR="00A07F82" w:rsidRPr="003B3B49" w:rsidRDefault="00A07F82" w:rsidP="00194164">
            <w:pPr>
              <w:spacing w:after="0"/>
              <w:rPr>
                <w:rFonts w:ascii="Arial" w:eastAsia="DengXian" w:hAnsi="Arial"/>
                <w:sz w:val="18"/>
                <w:lang w:eastAsia="ja-JP"/>
              </w:rPr>
            </w:pPr>
          </w:p>
        </w:tc>
      </w:tr>
      <w:tr w:rsidR="00A07F82" w:rsidRPr="003B3B49" w14:paraId="53E74BE0" w14:textId="77777777" w:rsidTr="00194164">
        <w:trPr>
          <w:jc w:val="center"/>
        </w:trPr>
        <w:tc>
          <w:tcPr>
            <w:tcW w:w="4624" w:type="dxa"/>
          </w:tcPr>
          <w:p w14:paraId="67C3D2EA"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r w:rsidRPr="003B3B49">
              <w:rPr>
                <w:rFonts w:ascii="Arial" w:eastAsia="DengXian" w:hAnsi="Arial"/>
                <w:sz w:val="18"/>
                <w:lang w:eastAsia="ja-JP"/>
              </w:rPr>
              <w:t>drx-Cycle-r13</w:t>
            </w:r>
          </w:p>
        </w:tc>
        <w:tc>
          <w:tcPr>
            <w:tcW w:w="2267" w:type="dxa"/>
          </w:tcPr>
          <w:p w14:paraId="5E7F40AF" w14:textId="77777777" w:rsidR="00A07F82" w:rsidRPr="003B3B49" w:rsidRDefault="00A07F82" w:rsidP="00194164">
            <w:pPr>
              <w:spacing w:after="0"/>
              <w:rPr>
                <w:rFonts w:ascii="Arial" w:eastAsia="DengXian" w:hAnsi="Arial" w:cs="Arial"/>
                <w:sz w:val="18"/>
                <w:lang w:eastAsia="ja-JP"/>
              </w:rPr>
            </w:pPr>
            <w:r w:rsidRPr="003B3B49">
              <w:rPr>
                <w:rFonts w:ascii="Arial" w:eastAsia="DengXian" w:hAnsi="Arial" w:cs="Arial"/>
                <w:sz w:val="18"/>
                <w:lang w:eastAsia="ja-JP"/>
              </w:rPr>
              <w:t>sf256</w:t>
            </w:r>
          </w:p>
        </w:tc>
        <w:tc>
          <w:tcPr>
            <w:tcW w:w="1700" w:type="dxa"/>
          </w:tcPr>
          <w:p w14:paraId="52E16612" w14:textId="77777777" w:rsidR="00A07F82" w:rsidRPr="003B3B49" w:rsidRDefault="00A07F82" w:rsidP="00194164">
            <w:pPr>
              <w:spacing w:after="0"/>
              <w:rPr>
                <w:rFonts w:ascii="Arial" w:eastAsia="DengXian" w:hAnsi="Arial"/>
                <w:sz w:val="18"/>
                <w:lang w:eastAsia="ja-JP"/>
              </w:rPr>
            </w:pPr>
          </w:p>
        </w:tc>
        <w:tc>
          <w:tcPr>
            <w:tcW w:w="1245" w:type="dxa"/>
          </w:tcPr>
          <w:p w14:paraId="2C159AFB" w14:textId="77777777" w:rsidR="00A07F82" w:rsidRPr="003B3B49" w:rsidRDefault="00A07F82" w:rsidP="00194164">
            <w:pPr>
              <w:spacing w:after="0"/>
              <w:rPr>
                <w:rFonts w:ascii="Arial" w:eastAsia="DengXian" w:hAnsi="Arial"/>
                <w:sz w:val="18"/>
                <w:lang w:eastAsia="ja-JP"/>
              </w:rPr>
            </w:pPr>
          </w:p>
        </w:tc>
      </w:tr>
      <w:tr w:rsidR="00A07F82" w:rsidRPr="003B3B49" w14:paraId="606BCCD3" w14:textId="77777777" w:rsidTr="00194164">
        <w:trPr>
          <w:jc w:val="center"/>
        </w:trPr>
        <w:tc>
          <w:tcPr>
            <w:tcW w:w="4624" w:type="dxa"/>
          </w:tcPr>
          <w:p w14:paraId="6B56AF28"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r w:rsidRPr="003B3B49">
              <w:rPr>
                <w:rFonts w:ascii="Arial" w:eastAsia="DengXian" w:hAnsi="Arial"/>
                <w:sz w:val="18"/>
                <w:lang w:eastAsia="ja-JP"/>
              </w:rPr>
              <w:t>drx-StartOffset-r13</w:t>
            </w:r>
            <w:r w:rsidRPr="003B3B49">
              <w:rPr>
                <w:rFonts w:ascii="Arial" w:eastAsia="DengXian" w:hAnsi="Arial"/>
                <w:sz w:val="18"/>
                <w:lang w:eastAsia="ja-JP"/>
              </w:rPr>
              <w:tab/>
            </w:r>
          </w:p>
        </w:tc>
        <w:tc>
          <w:tcPr>
            <w:tcW w:w="2267" w:type="dxa"/>
          </w:tcPr>
          <w:p w14:paraId="778A891D" w14:textId="77777777" w:rsidR="00A07F82" w:rsidRPr="003B3B49" w:rsidRDefault="00A07F82" w:rsidP="00194164">
            <w:pPr>
              <w:spacing w:after="0"/>
              <w:rPr>
                <w:rFonts w:ascii="Arial" w:eastAsia="DengXian" w:hAnsi="Arial" w:cs="Arial"/>
                <w:sz w:val="18"/>
                <w:lang w:eastAsia="zh-CN"/>
              </w:rPr>
            </w:pPr>
            <w:r w:rsidRPr="003B3B49">
              <w:rPr>
                <w:rFonts w:ascii="Arial" w:eastAsia="DengXian" w:hAnsi="Arial" w:cs="Arial"/>
                <w:sz w:val="18"/>
                <w:lang w:eastAsia="zh-CN"/>
              </w:rPr>
              <w:t>0</w:t>
            </w:r>
          </w:p>
        </w:tc>
        <w:tc>
          <w:tcPr>
            <w:tcW w:w="1700" w:type="dxa"/>
          </w:tcPr>
          <w:p w14:paraId="18BB19D8" w14:textId="77777777" w:rsidR="00A07F82" w:rsidRPr="003B3B49" w:rsidRDefault="00A07F82" w:rsidP="00194164">
            <w:pPr>
              <w:spacing w:after="0"/>
              <w:rPr>
                <w:rFonts w:ascii="Arial" w:eastAsia="DengXian" w:hAnsi="Arial"/>
                <w:sz w:val="18"/>
                <w:lang w:eastAsia="ja-JP"/>
              </w:rPr>
            </w:pPr>
          </w:p>
        </w:tc>
        <w:tc>
          <w:tcPr>
            <w:tcW w:w="1245" w:type="dxa"/>
          </w:tcPr>
          <w:p w14:paraId="5CDB3421" w14:textId="77777777" w:rsidR="00A07F82" w:rsidRPr="003B3B49" w:rsidRDefault="00A07F82" w:rsidP="00194164">
            <w:pPr>
              <w:spacing w:after="0"/>
              <w:rPr>
                <w:rFonts w:ascii="Arial" w:eastAsia="DengXian" w:hAnsi="Arial"/>
                <w:sz w:val="18"/>
                <w:lang w:eastAsia="ja-JP"/>
              </w:rPr>
            </w:pPr>
          </w:p>
        </w:tc>
      </w:tr>
      <w:tr w:rsidR="00A07F82" w:rsidRPr="003B3B49" w14:paraId="7EDC910F" w14:textId="77777777" w:rsidTr="00194164">
        <w:trPr>
          <w:jc w:val="center"/>
        </w:trPr>
        <w:tc>
          <w:tcPr>
            <w:tcW w:w="4624" w:type="dxa"/>
          </w:tcPr>
          <w:p w14:paraId="229D97A4"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r w:rsidRPr="003B3B49">
              <w:rPr>
                <w:rFonts w:ascii="Arial" w:eastAsia="DengXian" w:hAnsi="Arial"/>
                <w:sz w:val="18"/>
                <w:lang w:eastAsia="ja-JP"/>
              </w:rPr>
              <w:t>drx-ULRetransmissionTimer-r13</w:t>
            </w:r>
          </w:p>
        </w:tc>
        <w:tc>
          <w:tcPr>
            <w:tcW w:w="2267" w:type="dxa"/>
          </w:tcPr>
          <w:p w14:paraId="12CF3204" w14:textId="77777777" w:rsidR="00A07F82" w:rsidRPr="003B3B49" w:rsidRDefault="00A07F82" w:rsidP="00194164">
            <w:pPr>
              <w:spacing w:after="0"/>
              <w:rPr>
                <w:rFonts w:ascii="Arial" w:eastAsia="DengXian" w:hAnsi="Arial" w:cs="Arial"/>
                <w:sz w:val="18"/>
                <w:lang w:eastAsia="zh-CN"/>
              </w:rPr>
            </w:pPr>
            <w:r w:rsidRPr="003B3B49">
              <w:rPr>
                <w:rFonts w:ascii="Arial" w:eastAsia="DengXian" w:hAnsi="Arial" w:cs="Arial"/>
                <w:sz w:val="18"/>
                <w:lang w:eastAsia="ja-JP"/>
              </w:rPr>
              <w:t>pp0</w:t>
            </w:r>
          </w:p>
        </w:tc>
        <w:tc>
          <w:tcPr>
            <w:tcW w:w="1700" w:type="dxa"/>
          </w:tcPr>
          <w:p w14:paraId="31BE8936" w14:textId="77777777" w:rsidR="00A07F82" w:rsidRPr="003B3B49" w:rsidRDefault="00A07F82" w:rsidP="00194164">
            <w:pPr>
              <w:spacing w:after="0"/>
              <w:rPr>
                <w:rFonts w:ascii="Arial" w:eastAsia="DengXian" w:hAnsi="Arial"/>
                <w:sz w:val="18"/>
                <w:lang w:eastAsia="ja-JP"/>
              </w:rPr>
            </w:pPr>
          </w:p>
        </w:tc>
        <w:tc>
          <w:tcPr>
            <w:tcW w:w="1245" w:type="dxa"/>
          </w:tcPr>
          <w:p w14:paraId="75A2BA93" w14:textId="77777777" w:rsidR="00A07F82" w:rsidRPr="003B3B49" w:rsidRDefault="00A07F82" w:rsidP="00194164">
            <w:pPr>
              <w:spacing w:after="0"/>
              <w:rPr>
                <w:rFonts w:ascii="Arial" w:eastAsia="DengXian" w:hAnsi="Arial"/>
                <w:sz w:val="18"/>
                <w:lang w:eastAsia="ja-JP"/>
              </w:rPr>
            </w:pPr>
          </w:p>
        </w:tc>
      </w:tr>
      <w:tr w:rsidR="00A07F82" w:rsidRPr="003B3B49" w14:paraId="4D67C3A1" w14:textId="77777777" w:rsidTr="00194164">
        <w:trPr>
          <w:jc w:val="center"/>
        </w:trPr>
        <w:tc>
          <w:tcPr>
            <w:tcW w:w="4624" w:type="dxa"/>
          </w:tcPr>
          <w:p w14:paraId="6EB5EFCC"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  </w:t>
            </w:r>
            <w:r w:rsidRPr="003B3B49">
              <w:rPr>
                <w:rFonts w:ascii="Arial" w:eastAsia="DengXian" w:hAnsi="Arial"/>
                <w:sz w:val="18"/>
                <w:lang w:eastAsia="zh-CN"/>
              </w:rPr>
              <w:t xml:space="preserve">  </w:t>
            </w:r>
            <w:r w:rsidRPr="003B3B49">
              <w:rPr>
                <w:rFonts w:ascii="Arial" w:eastAsia="DengXian" w:hAnsi="Arial"/>
                <w:sz w:val="18"/>
                <w:lang w:eastAsia="ja-JP"/>
              </w:rPr>
              <w:t>}</w:t>
            </w:r>
          </w:p>
        </w:tc>
        <w:tc>
          <w:tcPr>
            <w:tcW w:w="2267" w:type="dxa"/>
          </w:tcPr>
          <w:p w14:paraId="54BD4EFB" w14:textId="77777777" w:rsidR="00A07F82" w:rsidRPr="003B3B49" w:rsidRDefault="00A07F82" w:rsidP="00194164">
            <w:pPr>
              <w:spacing w:after="0"/>
              <w:rPr>
                <w:rFonts w:ascii="Arial" w:eastAsia="DengXian" w:hAnsi="Arial"/>
                <w:sz w:val="18"/>
                <w:lang w:eastAsia="ja-JP"/>
              </w:rPr>
            </w:pPr>
          </w:p>
        </w:tc>
        <w:tc>
          <w:tcPr>
            <w:tcW w:w="1700" w:type="dxa"/>
          </w:tcPr>
          <w:p w14:paraId="7D8BE658" w14:textId="77777777" w:rsidR="00A07F82" w:rsidRPr="003B3B49" w:rsidRDefault="00A07F82" w:rsidP="00194164">
            <w:pPr>
              <w:spacing w:after="0"/>
              <w:rPr>
                <w:rFonts w:ascii="Arial" w:eastAsia="DengXian" w:hAnsi="Arial"/>
                <w:sz w:val="18"/>
                <w:lang w:eastAsia="ja-JP"/>
              </w:rPr>
            </w:pPr>
          </w:p>
        </w:tc>
        <w:tc>
          <w:tcPr>
            <w:tcW w:w="1245" w:type="dxa"/>
          </w:tcPr>
          <w:p w14:paraId="7B10C523" w14:textId="77777777" w:rsidR="00A07F82" w:rsidRPr="003B3B49" w:rsidRDefault="00A07F82" w:rsidP="00194164">
            <w:pPr>
              <w:spacing w:after="0"/>
              <w:rPr>
                <w:rFonts w:ascii="Arial" w:eastAsia="DengXian" w:hAnsi="Arial"/>
                <w:sz w:val="18"/>
                <w:lang w:eastAsia="ja-JP"/>
              </w:rPr>
            </w:pPr>
          </w:p>
        </w:tc>
      </w:tr>
      <w:tr w:rsidR="00A07F82" w:rsidRPr="003B3B49" w14:paraId="65000046" w14:textId="77777777" w:rsidTr="00194164">
        <w:trPr>
          <w:jc w:val="center"/>
        </w:trPr>
        <w:tc>
          <w:tcPr>
            <w:tcW w:w="4624" w:type="dxa"/>
          </w:tcPr>
          <w:p w14:paraId="20C8D154"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p>
        </w:tc>
        <w:tc>
          <w:tcPr>
            <w:tcW w:w="2267" w:type="dxa"/>
          </w:tcPr>
          <w:p w14:paraId="53135530" w14:textId="77777777" w:rsidR="00A07F82" w:rsidRPr="003B3B49" w:rsidRDefault="00A07F82" w:rsidP="00194164">
            <w:pPr>
              <w:spacing w:after="0"/>
              <w:rPr>
                <w:rFonts w:ascii="Arial" w:eastAsia="DengXian" w:hAnsi="Arial"/>
                <w:sz w:val="18"/>
                <w:lang w:eastAsia="ja-JP"/>
              </w:rPr>
            </w:pPr>
          </w:p>
        </w:tc>
        <w:tc>
          <w:tcPr>
            <w:tcW w:w="1700" w:type="dxa"/>
          </w:tcPr>
          <w:p w14:paraId="27B7EBD4" w14:textId="77777777" w:rsidR="00A07F82" w:rsidRPr="003B3B49" w:rsidRDefault="00A07F82" w:rsidP="00194164">
            <w:pPr>
              <w:spacing w:after="0"/>
              <w:rPr>
                <w:rFonts w:ascii="Arial" w:eastAsia="DengXian" w:hAnsi="Arial"/>
                <w:sz w:val="18"/>
                <w:lang w:eastAsia="ja-JP"/>
              </w:rPr>
            </w:pPr>
          </w:p>
        </w:tc>
        <w:tc>
          <w:tcPr>
            <w:tcW w:w="1245" w:type="dxa"/>
          </w:tcPr>
          <w:p w14:paraId="55DEF23D" w14:textId="77777777" w:rsidR="00A07F82" w:rsidRPr="003B3B49" w:rsidRDefault="00A07F82" w:rsidP="00194164">
            <w:pPr>
              <w:spacing w:after="0"/>
              <w:rPr>
                <w:rFonts w:ascii="Arial" w:eastAsia="DengXian" w:hAnsi="Arial"/>
                <w:sz w:val="18"/>
                <w:lang w:eastAsia="ja-JP"/>
              </w:rPr>
            </w:pPr>
          </w:p>
        </w:tc>
      </w:tr>
      <w:tr w:rsidR="00A07F82" w:rsidRPr="003B3B49" w14:paraId="1E126AB2" w14:textId="77777777" w:rsidTr="00194164">
        <w:trPr>
          <w:jc w:val="center"/>
        </w:trPr>
        <w:tc>
          <w:tcPr>
            <w:tcW w:w="4624" w:type="dxa"/>
          </w:tcPr>
          <w:p w14:paraId="4C176FC5"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w:t>
            </w:r>
          </w:p>
        </w:tc>
        <w:tc>
          <w:tcPr>
            <w:tcW w:w="2267" w:type="dxa"/>
          </w:tcPr>
          <w:p w14:paraId="3A27B973" w14:textId="77777777" w:rsidR="00A07F82" w:rsidRPr="003B3B49" w:rsidRDefault="00A07F82" w:rsidP="00194164">
            <w:pPr>
              <w:spacing w:after="0"/>
              <w:rPr>
                <w:rFonts w:ascii="Arial" w:eastAsia="DengXian" w:hAnsi="Arial"/>
                <w:sz w:val="18"/>
                <w:lang w:eastAsia="ja-JP"/>
              </w:rPr>
            </w:pPr>
          </w:p>
        </w:tc>
        <w:tc>
          <w:tcPr>
            <w:tcW w:w="1700" w:type="dxa"/>
          </w:tcPr>
          <w:p w14:paraId="2102454C" w14:textId="77777777" w:rsidR="00A07F82" w:rsidRPr="003B3B49" w:rsidRDefault="00A07F82" w:rsidP="00194164">
            <w:pPr>
              <w:spacing w:after="0"/>
              <w:rPr>
                <w:rFonts w:ascii="Arial" w:eastAsia="DengXian" w:hAnsi="Arial"/>
                <w:sz w:val="18"/>
                <w:lang w:eastAsia="ja-JP"/>
              </w:rPr>
            </w:pPr>
          </w:p>
        </w:tc>
        <w:tc>
          <w:tcPr>
            <w:tcW w:w="1245" w:type="dxa"/>
          </w:tcPr>
          <w:p w14:paraId="6F294A40" w14:textId="77777777" w:rsidR="00A07F82" w:rsidRPr="003B3B49" w:rsidRDefault="00A07F82" w:rsidP="00194164">
            <w:pPr>
              <w:spacing w:after="0"/>
              <w:rPr>
                <w:rFonts w:ascii="Arial" w:eastAsia="DengXian" w:hAnsi="Arial"/>
                <w:sz w:val="18"/>
                <w:lang w:eastAsia="ja-JP"/>
              </w:rPr>
            </w:pPr>
          </w:p>
        </w:tc>
      </w:tr>
    </w:tbl>
    <w:p w14:paraId="4393E271" w14:textId="77777777" w:rsidR="00A07F82" w:rsidRPr="003B3B49" w:rsidRDefault="00A07F82" w:rsidP="00A07F82"/>
    <w:p w14:paraId="1B62D03C" w14:textId="77777777" w:rsidR="00A07F82" w:rsidRPr="003B3B49" w:rsidRDefault="00A07F82" w:rsidP="00A07F82">
      <w:pPr>
        <w:pStyle w:val="Heading5"/>
        <w:keepNext w:val="0"/>
        <w:keepLines w:val="0"/>
      </w:pPr>
      <w:r w:rsidRPr="003B3B49">
        <w:t>13.4.3.1.5</w:t>
      </w:r>
      <w:r w:rsidRPr="003B3B49">
        <w:tab/>
        <w:t>Test requirement</w:t>
      </w:r>
    </w:p>
    <w:p w14:paraId="38DB56B4" w14:textId="77777777" w:rsidR="00A07F82" w:rsidRPr="003B3B49" w:rsidRDefault="00A07F82" w:rsidP="00A07F82">
      <w:pPr>
        <w:pStyle w:val="TH"/>
        <w:rPr>
          <w:lang w:eastAsia="zh-CN"/>
        </w:rPr>
      </w:pPr>
      <w:r w:rsidRPr="003B3B49">
        <w:t>Table 13.4.3.1.5-</w:t>
      </w:r>
      <w:r w:rsidRPr="003B3B49">
        <w:rPr>
          <w:rFonts w:eastAsia="MS Mincho"/>
        </w:rPr>
        <w:t>1</w:t>
      </w:r>
      <w:r w:rsidRPr="003B3B49">
        <w:t xml:space="preserve">: nCell1 specific test parameters for </w:t>
      </w:r>
      <w:r w:rsidRPr="003B3B49">
        <w:rPr>
          <w:lang w:eastAsia="zh-CN"/>
        </w:rPr>
        <w:t>HD-</w:t>
      </w:r>
      <w:r w:rsidRPr="003B3B49">
        <w:t xml:space="preserve">FDD </w:t>
      </w:r>
      <w:r w:rsidRPr="003B3B49">
        <w:rPr>
          <w:lang w:eastAsia="zh-CN"/>
        </w:rPr>
        <w:t xml:space="preserve">Radio Link Monitoring Test </w:t>
      </w:r>
      <w:r w:rsidRPr="003B3B49">
        <w:t xml:space="preserve">for out-of-sync in DRX </w:t>
      </w:r>
      <w:r w:rsidRPr="003B3B49">
        <w:rPr>
          <w:lang w:eastAsia="zh-CN"/>
        </w:rPr>
        <w:t>for UE Category NB1</w:t>
      </w:r>
      <w:r w:rsidRPr="003B3B49">
        <w:t xml:space="preserve"> Standalone mode</w:t>
      </w:r>
      <w:r w:rsidRPr="003B3B49">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4"/>
        <w:gridCol w:w="1097"/>
        <w:gridCol w:w="945"/>
        <w:gridCol w:w="747"/>
        <w:gridCol w:w="945"/>
        <w:gridCol w:w="747"/>
        <w:gridCol w:w="1062"/>
        <w:gridCol w:w="747"/>
        <w:gridCol w:w="945"/>
      </w:tblGrid>
      <w:tr w:rsidR="00A07F82" w:rsidRPr="003B3B49" w14:paraId="06085E62" w14:textId="77777777" w:rsidTr="00194164">
        <w:trPr>
          <w:cantSplit/>
          <w:jc w:val="center"/>
        </w:trPr>
        <w:tc>
          <w:tcPr>
            <w:tcW w:w="0" w:type="auto"/>
            <w:vMerge w:val="restart"/>
            <w:tcBorders>
              <w:top w:val="single" w:sz="4" w:space="0" w:color="auto"/>
              <w:left w:val="single" w:sz="4" w:space="0" w:color="auto"/>
            </w:tcBorders>
          </w:tcPr>
          <w:p w14:paraId="519A071D"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0" w:type="auto"/>
            <w:vMerge w:val="restart"/>
            <w:tcBorders>
              <w:top w:val="single" w:sz="4" w:space="0" w:color="auto"/>
            </w:tcBorders>
          </w:tcPr>
          <w:p w14:paraId="1D0FC791"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0" w:type="auto"/>
            <w:gridSpan w:val="7"/>
            <w:tcBorders>
              <w:top w:val="single" w:sz="4" w:space="0" w:color="auto"/>
            </w:tcBorders>
          </w:tcPr>
          <w:p w14:paraId="0167CBF6"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b/>
                <w:sz w:val="18"/>
                <w:lang w:eastAsia="zh-CN"/>
              </w:rPr>
              <w:t>nCell 1</w:t>
            </w:r>
          </w:p>
        </w:tc>
      </w:tr>
      <w:tr w:rsidR="00A07F82" w:rsidRPr="003B3B49" w14:paraId="17F80CC3" w14:textId="77777777" w:rsidTr="00194164">
        <w:trPr>
          <w:cantSplit/>
          <w:jc w:val="center"/>
        </w:trPr>
        <w:tc>
          <w:tcPr>
            <w:tcW w:w="0" w:type="auto"/>
            <w:vMerge/>
            <w:tcBorders>
              <w:left w:val="single" w:sz="4" w:space="0" w:color="auto"/>
              <w:bottom w:val="single" w:sz="4" w:space="0" w:color="auto"/>
            </w:tcBorders>
          </w:tcPr>
          <w:p w14:paraId="0A198A0E" w14:textId="77777777" w:rsidR="00A07F82" w:rsidRPr="003B3B49" w:rsidRDefault="00A07F82" w:rsidP="00194164">
            <w:pPr>
              <w:keepNext/>
              <w:keepLines/>
              <w:spacing w:after="0"/>
              <w:jc w:val="center"/>
              <w:rPr>
                <w:rFonts w:ascii="Arial" w:hAnsi="Arial" w:cs="Arial"/>
                <w:b/>
                <w:sz w:val="18"/>
                <w:lang w:eastAsia="ja-JP"/>
              </w:rPr>
            </w:pPr>
          </w:p>
        </w:tc>
        <w:tc>
          <w:tcPr>
            <w:tcW w:w="0" w:type="auto"/>
            <w:vMerge/>
            <w:tcBorders>
              <w:bottom w:val="single" w:sz="4" w:space="0" w:color="auto"/>
            </w:tcBorders>
          </w:tcPr>
          <w:p w14:paraId="10D1FFC2" w14:textId="77777777" w:rsidR="00A07F82" w:rsidRPr="003B3B49" w:rsidRDefault="00A07F82" w:rsidP="00194164">
            <w:pPr>
              <w:keepNext/>
              <w:keepLines/>
              <w:spacing w:after="0"/>
              <w:jc w:val="center"/>
              <w:rPr>
                <w:rFonts w:ascii="Arial" w:hAnsi="Arial" w:cs="Arial"/>
                <w:b/>
                <w:sz w:val="18"/>
                <w:lang w:eastAsia="ja-JP"/>
              </w:rPr>
            </w:pPr>
          </w:p>
        </w:tc>
        <w:tc>
          <w:tcPr>
            <w:tcW w:w="0" w:type="auto"/>
            <w:tcBorders>
              <w:bottom w:val="single" w:sz="4" w:space="0" w:color="auto"/>
            </w:tcBorders>
          </w:tcPr>
          <w:p w14:paraId="634D6051"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hint="eastAsia"/>
                <w:b/>
                <w:sz w:val="18"/>
                <w:lang w:eastAsia="zh-CN"/>
              </w:rPr>
              <w:t>T1</w:t>
            </w:r>
          </w:p>
        </w:tc>
        <w:tc>
          <w:tcPr>
            <w:tcW w:w="0" w:type="auto"/>
            <w:tcBorders>
              <w:bottom w:val="single" w:sz="4" w:space="0" w:color="auto"/>
            </w:tcBorders>
          </w:tcPr>
          <w:p w14:paraId="2A74E138"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b/>
                <w:sz w:val="18"/>
                <w:lang w:eastAsia="zh-CN"/>
              </w:rPr>
              <w:t>dT</w:t>
            </w:r>
          </w:p>
        </w:tc>
        <w:tc>
          <w:tcPr>
            <w:tcW w:w="0" w:type="auto"/>
            <w:tcBorders>
              <w:bottom w:val="single" w:sz="4" w:space="0" w:color="auto"/>
            </w:tcBorders>
          </w:tcPr>
          <w:p w14:paraId="60F0EC92"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hint="eastAsia"/>
                <w:b/>
                <w:sz w:val="18"/>
                <w:lang w:eastAsia="zh-CN"/>
              </w:rPr>
              <w:t>T2</w:t>
            </w:r>
          </w:p>
        </w:tc>
        <w:tc>
          <w:tcPr>
            <w:tcW w:w="0" w:type="auto"/>
            <w:tcBorders>
              <w:bottom w:val="single" w:sz="4" w:space="0" w:color="auto"/>
            </w:tcBorders>
          </w:tcPr>
          <w:p w14:paraId="15B084F8"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b/>
                <w:sz w:val="18"/>
                <w:lang w:eastAsia="zh-CN"/>
              </w:rPr>
              <w:t>dT</w:t>
            </w:r>
          </w:p>
        </w:tc>
        <w:tc>
          <w:tcPr>
            <w:tcW w:w="0" w:type="auto"/>
            <w:tcBorders>
              <w:bottom w:val="single" w:sz="4" w:space="0" w:color="auto"/>
            </w:tcBorders>
          </w:tcPr>
          <w:p w14:paraId="2FE9CF19"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hint="eastAsia"/>
                <w:b/>
                <w:sz w:val="18"/>
                <w:lang w:eastAsia="zh-CN"/>
              </w:rPr>
              <w:t>T3</w:t>
            </w:r>
          </w:p>
        </w:tc>
        <w:tc>
          <w:tcPr>
            <w:tcW w:w="0" w:type="auto"/>
            <w:tcBorders>
              <w:bottom w:val="single" w:sz="4" w:space="0" w:color="auto"/>
            </w:tcBorders>
          </w:tcPr>
          <w:p w14:paraId="37BAC3FB"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b/>
                <w:sz w:val="18"/>
                <w:lang w:eastAsia="zh-CN"/>
              </w:rPr>
              <w:t>dT</w:t>
            </w:r>
          </w:p>
        </w:tc>
        <w:tc>
          <w:tcPr>
            <w:tcW w:w="0" w:type="auto"/>
            <w:tcBorders>
              <w:bottom w:val="single" w:sz="4" w:space="0" w:color="auto"/>
            </w:tcBorders>
          </w:tcPr>
          <w:p w14:paraId="12FD3C1E"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hint="eastAsia"/>
                <w:b/>
                <w:sz w:val="18"/>
                <w:lang w:eastAsia="zh-CN"/>
              </w:rPr>
              <w:t>T4</w:t>
            </w:r>
          </w:p>
        </w:tc>
      </w:tr>
      <w:tr w:rsidR="00A07F82" w:rsidRPr="003B3B49" w14:paraId="6DC521EB" w14:textId="77777777" w:rsidTr="00194164">
        <w:trPr>
          <w:cantSplit/>
          <w:jc w:val="center"/>
        </w:trPr>
        <w:tc>
          <w:tcPr>
            <w:tcW w:w="0" w:type="auto"/>
            <w:tcBorders>
              <w:left w:val="single" w:sz="4" w:space="0" w:color="auto"/>
              <w:bottom w:val="single" w:sz="4" w:space="0" w:color="auto"/>
            </w:tcBorders>
          </w:tcPr>
          <w:p w14:paraId="220E61B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BW</w:t>
            </w:r>
            <w:r w:rsidRPr="003B3B49">
              <w:rPr>
                <w:rFonts w:ascii="Arial" w:hAnsi="Arial" w:cs="Arial"/>
                <w:sz w:val="18"/>
                <w:vertAlign w:val="subscript"/>
                <w:lang w:eastAsia="ja-JP"/>
              </w:rPr>
              <w:t>channel</w:t>
            </w:r>
          </w:p>
        </w:tc>
        <w:tc>
          <w:tcPr>
            <w:tcW w:w="0" w:type="auto"/>
            <w:tcBorders>
              <w:bottom w:val="single" w:sz="4" w:space="0" w:color="auto"/>
            </w:tcBorders>
          </w:tcPr>
          <w:p w14:paraId="1CC7914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bCs/>
                <w:sz w:val="18"/>
                <w:lang w:eastAsia="zh-CN"/>
              </w:rPr>
              <w:t>k</w:t>
            </w:r>
            <w:r w:rsidRPr="003B3B49">
              <w:rPr>
                <w:rFonts w:ascii="Arial" w:hAnsi="Arial" w:cs="Arial"/>
                <w:bCs/>
                <w:sz w:val="18"/>
                <w:lang w:eastAsia="ja-JP"/>
              </w:rPr>
              <w:t>Hz</w:t>
            </w:r>
          </w:p>
        </w:tc>
        <w:tc>
          <w:tcPr>
            <w:tcW w:w="0" w:type="auto"/>
            <w:gridSpan w:val="7"/>
            <w:tcBorders>
              <w:bottom w:val="single" w:sz="4" w:space="0" w:color="auto"/>
            </w:tcBorders>
          </w:tcPr>
          <w:p w14:paraId="2F1C5A68"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bCs/>
                <w:sz w:val="18"/>
                <w:lang w:eastAsia="ja-JP"/>
              </w:rPr>
              <w:t>200</w:t>
            </w:r>
          </w:p>
        </w:tc>
      </w:tr>
      <w:tr w:rsidR="00A07F82" w:rsidRPr="003B3B49" w14:paraId="713BEBE9" w14:textId="77777777" w:rsidTr="00194164">
        <w:trPr>
          <w:cantSplit/>
          <w:jc w:val="center"/>
        </w:trPr>
        <w:tc>
          <w:tcPr>
            <w:tcW w:w="0" w:type="auto"/>
            <w:tcBorders>
              <w:left w:val="single" w:sz="4" w:space="0" w:color="auto"/>
              <w:bottom w:val="single" w:sz="4" w:space="0" w:color="auto"/>
            </w:tcBorders>
          </w:tcPr>
          <w:p w14:paraId="3EB321EB"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OCNG Pattern as defined in D.3.3</w:t>
            </w:r>
            <w:r w:rsidRPr="003B3B49">
              <w:rPr>
                <w:rFonts w:ascii="Arial" w:hAnsi="Arial"/>
                <w:sz w:val="18"/>
                <w:vertAlign w:val="superscript"/>
              </w:rPr>
              <w:t xml:space="preserve"> Note 1</w:t>
            </w:r>
            <w:r w:rsidRPr="003B3B49">
              <w:rPr>
                <w:rFonts w:ascii="Arial" w:hAnsi="Arial"/>
                <w:sz w:val="18"/>
              </w:rPr>
              <w:t xml:space="preserve"> </w:t>
            </w:r>
          </w:p>
        </w:tc>
        <w:tc>
          <w:tcPr>
            <w:tcW w:w="0" w:type="auto"/>
            <w:tcBorders>
              <w:bottom w:val="single" w:sz="4" w:space="0" w:color="auto"/>
            </w:tcBorders>
          </w:tcPr>
          <w:p w14:paraId="7928FD6C" w14:textId="77777777" w:rsidR="00A07F82" w:rsidRPr="003B3B49" w:rsidRDefault="00A07F82" w:rsidP="00194164">
            <w:pPr>
              <w:keepNext/>
              <w:keepLines/>
              <w:spacing w:after="0"/>
              <w:jc w:val="center"/>
              <w:rPr>
                <w:rFonts w:ascii="Arial" w:hAnsi="Arial" w:cs="Arial"/>
                <w:sz w:val="18"/>
                <w:lang w:eastAsia="ja-JP"/>
              </w:rPr>
            </w:pPr>
          </w:p>
        </w:tc>
        <w:tc>
          <w:tcPr>
            <w:tcW w:w="0" w:type="auto"/>
            <w:gridSpan w:val="7"/>
            <w:tcBorders>
              <w:bottom w:val="single" w:sz="4" w:space="0" w:color="auto"/>
            </w:tcBorders>
          </w:tcPr>
          <w:p w14:paraId="348F1C42" w14:textId="77777777" w:rsidR="00A07F82" w:rsidRPr="003B3B49" w:rsidRDefault="00A07F82" w:rsidP="00194164">
            <w:pPr>
              <w:keepNext/>
              <w:keepLines/>
              <w:spacing w:after="0"/>
              <w:jc w:val="center"/>
              <w:rPr>
                <w:rFonts w:ascii="Arial" w:hAnsi="Arial"/>
                <w:bCs/>
                <w:sz w:val="18"/>
                <w:lang w:eastAsia="ja-JP"/>
              </w:rPr>
            </w:pPr>
            <w:r w:rsidRPr="003B3B49">
              <w:rPr>
                <w:rFonts w:ascii="Arial" w:hAnsi="Arial"/>
                <w:sz w:val="18"/>
              </w:rPr>
              <w:t>NOP.3 FDD</w:t>
            </w:r>
          </w:p>
        </w:tc>
      </w:tr>
      <w:tr w:rsidR="00A07F82" w:rsidRPr="003B3B49" w14:paraId="7E15AB70" w14:textId="77777777" w:rsidTr="00194164">
        <w:trPr>
          <w:cantSplit/>
          <w:jc w:val="center"/>
        </w:trPr>
        <w:tc>
          <w:tcPr>
            <w:tcW w:w="0" w:type="auto"/>
            <w:tcBorders>
              <w:left w:val="single" w:sz="4" w:space="0" w:color="auto"/>
              <w:bottom w:val="single" w:sz="4" w:space="0" w:color="auto"/>
            </w:tcBorders>
          </w:tcPr>
          <w:p w14:paraId="22D644FB" w14:textId="77777777" w:rsidR="00A07F82" w:rsidRPr="003B3B49" w:rsidRDefault="00A07F82" w:rsidP="00194164">
            <w:pPr>
              <w:keepNext/>
              <w:keepLines/>
              <w:spacing w:after="0"/>
              <w:rPr>
                <w:rFonts w:ascii="Arial" w:hAnsi="Arial" w:cs="Arial"/>
                <w:sz w:val="18"/>
                <w:lang w:eastAsia="zh-CN"/>
              </w:rPr>
            </w:pPr>
            <w:r w:rsidRPr="003B3B49">
              <w:rPr>
                <w:rFonts w:ascii="Arial" w:hAnsi="Arial"/>
                <w:sz w:val="18"/>
                <w:lang w:eastAsia="ja-JP"/>
              </w:rPr>
              <w:t>NPDCCH parameters as defined in A.10.1.2</w:t>
            </w:r>
          </w:p>
        </w:tc>
        <w:tc>
          <w:tcPr>
            <w:tcW w:w="0" w:type="auto"/>
            <w:tcBorders>
              <w:bottom w:val="single" w:sz="4" w:space="0" w:color="auto"/>
            </w:tcBorders>
          </w:tcPr>
          <w:p w14:paraId="11210410" w14:textId="77777777" w:rsidR="00A07F82" w:rsidRPr="003B3B49" w:rsidRDefault="00A07F82" w:rsidP="00194164">
            <w:pPr>
              <w:keepNext/>
              <w:keepLines/>
              <w:spacing w:after="0"/>
              <w:jc w:val="center"/>
              <w:rPr>
                <w:rFonts w:ascii="Arial" w:hAnsi="Arial" w:cs="Arial"/>
                <w:sz w:val="18"/>
                <w:lang w:eastAsia="ja-JP"/>
              </w:rPr>
            </w:pPr>
          </w:p>
        </w:tc>
        <w:tc>
          <w:tcPr>
            <w:tcW w:w="0" w:type="auto"/>
            <w:gridSpan w:val="7"/>
            <w:tcBorders>
              <w:bottom w:val="single" w:sz="4" w:space="0" w:color="auto"/>
            </w:tcBorders>
          </w:tcPr>
          <w:p w14:paraId="3AA59A1A"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bCs/>
                <w:sz w:val="18"/>
                <w:lang w:eastAsia="ja-JP"/>
              </w:rPr>
              <w:t>R.30 HD-FDD</w:t>
            </w:r>
          </w:p>
        </w:tc>
      </w:tr>
      <w:tr w:rsidR="00A07F82" w:rsidRPr="003B3B49" w14:paraId="6AFCCBA9" w14:textId="77777777" w:rsidTr="00194164">
        <w:trPr>
          <w:cantSplit/>
          <w:jc w:val="center"/>
        </w:trPr>
        <w:tc>
          <w:tcPr>
            <w:tcW w:w="0" w:type="auto"/>
            <w:tcBorders>
              <w:left w:val="single" w:sz="4" w:space="0" w:color="auto"/>
              <w:bottom w:val="single" w:sz="4" w:space="0" w:color="auto"/>
            </w:tcBorders>
          </w:tcPr>
          <w:p w14:paraId="205ED948"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PBCH_RA</w:t>
            </w:r>
          </w:p>
        </w:tc>
        <w:tc>
          <w:tcPr>
            <w:tcW w:w="0" w:type="auto"/>
            <w:tcBorders>
              <w:bottom w:val="single" w:sz="4" w:space="0" w:color="auto"/>
            </w:tcBorders>
          </w:tcPr>
          <w:p w14:paraId="71C260B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val="restart"/>
            <w:shd w:val="clear" w:color="auto" w:fill="auto"/>
            <w:vAlign w:val="center"/>
          </w:tcPr>
          <w:p w14:paraId="49054A3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-4</w:t>
            </w:r>
          </w:p>
        </w:tc>
      </w:tr>
      <w:tr w:rsidR="00A07F82" w:rsidRPr="003B3B49" w14:paraId="7E29397E" w14:textId="77777777" w:rsidTr="00194164">
        <w:trPr>
          <w:cantSplit/>
          <w:jc w:val="center"/>
        </w:trPr>
        <w:tc>
          <w:tcPr>
            <w:tcW w:w="0" w:type="auto"/>
            <w:tcBorders>
              <w:left w:val="single" w:sz="4" w:space="0" w:color="auto"/>
              <w:bottom w:val="single" w:sz="4" w:space="0" w:color="auto"/>
            </w:tcBorders>
          </w:tcPr>
          <w:p w14:paraId="7F1E0E9F"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PBCH_RB</w:t>
            </w:r>
          </w:p>
        </w:tc>
        <w:tc>
          <w:tcPr>
            <w:tcW w:w="0" w:type="auto"/>
            <w:tcBorders>
              <w:bottom w:val="single" w:sz="4" w:space="0" w:color="auto"/>
            </w:tcBorders>
          </w:tcPr>
          <w:p w14:paraId="3F23F04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vAlign w:val="center"/>
          </w:tcPr>
          <w:p w14:paraId="60C4EF9D"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7F3C4B22" w14:textId="77777777" w:rsidTr="00194164">
        <w:trPr>
          <w:cantSplit/>
          <w:jc w:val="center"/>
        </w:trPr>
        <w:tc>
          <w:tcPr>
            <w:tcW w:w="0" w:type="auto"/>
            <w:tcBorders>
              <w:left w:val="single" w:sz="4" w:space="0" w:color="auto"/>
              <w:bottom w:val="single" w:sz="4" w:space="0" w:color="auto"/>
            </w:tcBorders>
          </w:tcPr>
          <w:p w14:paraId="0E8F805A"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PSS_RA</w:t>
            </w:r>
          </w:p>
        </w:tc>
        <w:tc>
          <w:tcPr>
            <w:tcW w:w="0" w:type="auto"/>
            <w:tcBorders>
              <w:bottom w:val="single" w:sz="4" w:space="0" w:color="auto"/>
            </w:tcBorders>
          </w:tcPr>
          <w:p w14:paraId="323BADA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vAlign w:val="center"/>
          </w:tcPr>
          <w:p w14:paraId="36809E0E"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2D724B13" w14:textId="77777777" w:rsidTr="00194164">
        <w:trPr>
          <w:cantSplit/>
          <w:jc w:val="center"/>
        </w:trPr>
        <w:tc>
          <w:tcPr>
            <w:tcW w:w="0" w:type="auto"/>
            <w:tcBorders>
              <w:left w:val="single" w:sz="4" w:space="0" w:color="auto"/>
              <w:bottom w:val="single" w:sz="4" w:space="0" w:color="auto"/>
            </w:tcBorders>
          </w:tcPr>
          <w:p w14:paraId="471B6591"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SSS_RA</w:t>
            </w:r>
          </w:p>
        </w:tc>
        <w:tc>
          <w:tcPr>
            <w:tcW w:w="0" w:type="auto"/>
            <w:tcBorders>
              <w:bottom w:val="single" w:sz="4" w:space="0" w:color="auto"/>
            </w:tcBorders>
          </w:tcPr>
          <w:p w14:paraId="01143C3A"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vAlign w:val="center"/>
          </w:tcPr>
          <w:p w14:paraId="00573AAA"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00380678" w14:textId="77777777" w:rsidTr="00194164">
        <w:trPr>
          <w:cantSplit/>
          <w:jc w:val="center"/>
        </w:trPr>
        <w:tc>
          <w:tcPr>
            <w:tcW w:w="0" w:type="auto"/>
            <w:tcBorders>
              <w:left w:val="single" w:sz="4" w:space="0" w:color="auto"/>
              <w:bottom w:val="single" w:sz="4" w:space="0" w:color="auto"/>
            </w:tcBorders>
          </w:tcPr>
          <w:p w14:paraId="14B6E98A"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PDCCH_RA</w:t>
            </w:r>
          </w:p>
        </w:tc>
        <w:tc>
          <w:tcPr>
            <w:tcW w:w="0" w:type="auto"/>
            <w:tcBorders>
              <w:bottom w:val="single" w:sz="4" w:space="0" w:color="auto"/>
            </w:tcBorders>
          </w:tcPr>
          <w:p w14:paraId="482A01B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vAlign w:val="center"/>
          </w:tcPr>
          <w:p w14:paraId="0E9188C1"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5E3B11E1" w14:textId="77777777" w:rsidTr="00194164">
        <w:trPr>
          <w:cantSplit/>
          <w:jc w:val="center"/>
        </w:trPr>
        <w:tc>
          <w:tcPr>
            <w:tcW w:w="0" w:type="auto"/>
            <w:tcBorders>
              <w:left w:val="single" w:sz="4" w:space="0" w:color="auto"/>
              <w:bottom w:val="single" w:sz="4" w:space="0" w:color="auto"/>
            </w:tcBorders>
          </w:tcPr>
          <w:p w14:paraId="005CDF79"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PDCCH_RB</w:t>
            </w:r>
          </w:p>
        </w:tc>
        <w:tc>
          <w:tcPr>
            <w:tcW w:w="0" w:type="auto"/>
            <w:tcBorders>
              <w:bottom w:val="single" w:sz="4" w:space="0" w:color="auto"/>
            </w:tcBorders>
          </w:tcPr>
          <w:p w14:paraId="05F5C91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vAlign w:val="center"/>
          </w:tcPr>
          <w:p w14:paraId="412FB4E2"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4C6E3837" w14:textId="77777777" w:rsidTr="00194164">
        <w:trPr>
          <w:cantSplit/>
          <w:jc w:val="center"/>
        </w:trPr>
        <w:tc>
          <w:tcPr>
            <w:tcW w:w="0" w:type="auto"/>
            <w:tcBorders>
              <w:left w:val="single" w:sz="4" w:space="0" w:color="auto"/>
              <w:bottom w:val="single" w:sz="4" w:space="0" w:color="auto"/>
            </w:tcBorders>
          </w:tcPr>
          <w:p w14:paraId="1B29D79B"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PDSCH_RA</w:t>
            </w:r>
          </w:p>
        </w:tc>
        <w:tc>
          <w:tcPr>
            <w:tcW w:w="0" w:type="auto"/>
            <w:tcBorders>
              <w:bottom w:val="single" w:sz="4" w:space="0" w:color="auto"/>
            </w:tcBorders>
          </w:tcPr>
          <w:p w14:paraId="2F411A3E" w14:textId="77777777" w:rsidR="00A07F82" w:rsidRPr="003B3B49" w:rsidRDefault="00A07F82" w:rsidP="00194164">
            <w:pPr>
              <w:keepNext/>
              <w:keepLines/>
              <w:spacing w:after="0"/>
              <w:jc w:val="center"/>
              <w:rPr>
                <w:rFonts w:ascii="Arial" w:hAnsi="Arial" w:cs="Arial"/>
                <w:kern w:val="2"/>
                <w:sz w:val="18"/>
                <w:lang w:eastAsia="ja-JP"/>
              </w:rPr>
            </w:pPr>
            <w:r w:rsidRPr="003B3B49">
              <w:rPr>
                <w:rFonts w:ascii="Arial" w:hAnsi="Arial" w:cs="Arial"/>
                <w:kern w:val="2"/>
                <w:sz w:val="18"/>
                <w:lang w:eastAsia="ja-JP"/>
              </w:rPr>
              <w:t>dB</w:t>
            </w:r>
          </w:p>
        </w:tc>
        <w:tc>
          <w:tcPr>
            <w:tcW w:w="0" w:type="auto"/>
            <w:gridSpan w:val="7"/>
            <w:vMerge/>
            <w:shd w:val="clear" w:color="auto" w:fill="auto"/>
            <w:vAlign w:val="center"/>
          </w:tcPr>
          <w:p w14:paraId="6F989A8E"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6938B844" w14:textId="77777777" w:rsidTr="00194164">
        <w:trPr>
          <w:cantSplit/>
          <w:jc w:val="center"/>
        </w:trPr>
        <w:tc>
          <w:tcPr>
            <w:tcW w:w="0" w:type="auto"/>
            <w:tcBorders>
              <w:left w:val="single" w:sz="4" w:space="0" w:color="auto"/>
              <w:bottom w:val="single" w:sz="4" w:space="0" w:color="auto"/>
            </w:tcBorders>
          </w:tcPr>
          <w:p w14:paraId="3B6F6EEC"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PDSCH_RB</w:t>
            </w:r>
          </w:p>
        </w:tc>
        <w:tc>
          <w:tcPr>
            <w:tcW w:w="0" w:type="auto"/>
            <w:tcBorders>
              <w:bottom w:val="single" w:sz="4" w:space="0" w:color="auto"/>
            </w:tcBorders>
          </w:tcPr>
          <w:p w14:paraId="3CFF1E83" w14:textId="77777777" w:rsidR="00A07F82" w:rsidRPr="003B3B49" w:rsidRDefault="00A07F82" w:rsidP="00194164">
            <w:pPr>
              <w:keepNext/>
              <w:keepLines/>
              <w:spacing w:after="0"/>
              <w:jc w:val="center"/>
              <w:rPr>
                <w:rFonts w:ascii="Arial" w:hAnsi="Arial" w:cs="Arial"/>
                <w:kern w:val="2"/>
                <w:sz w:val="18"/>
                <w:lang w:eastAsia="ja-JP"/>
              </w:rPr>
            </w:pPr>
            <w:r w:rsidRPr="003B3B49">
              <w:rPr>
                <w:rFonts w:ascii="Arial" w:hAnsi="Arial" w:cs="Arial"/>
                <w:kern w:val="2"/>
                <w:sz w:val="18"/>
                <w:lang w:eastAsia="ja-JP"/>
              </w:rPr>
              <w:t>dB</w:t>
            </w:r>
          </w:p>
        </w:tc>
        <w:tc>
          <w:tcPr>
            <w:tcW w:w="0" w:type="auto"/>
            <w:gridSpan w:val="7"/>
            <w:vMerge/>
            <w:shd w:val="clear" w:color="auto" w:fill="auto"/>
            <w:vAlign w:val="center"/>
          </w:tcPr>
          <w:p w14:paraId="22426C12"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23DA0C8F" w14:textId="77777777" w:rsidTr="00194164">
        <w:trPr>
          <w:cantSplit/>
          <w:jc w:val="center"/>
        </w:trPr>
        <w:tc>
          <w:tcPr>
            <w:tcW w:w="0" w:type="auto"/>
            <w:tcBorders>
              <w:left w:val="single" w:sz="4" w:space="0" w:color="auto"/>
              <w:bottom w:val="single" w:sz="4" w:space="0" w:color="auto"/>
            </w:tcBorders>
            <w:vAlign w:val="center"/>
          </w:tcPr>
          <w:p w14:paraId="4001FEB7"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OCNG_RA</w:t>
            </w:r>
            <w:r w:rsidRPr="003B3B49">
              <w:rPr>
                <w:rFonts w:ascii="Arial" w:hAnsi="Arial" w:cs="Arial"/>
                <w:vertAlign w:val="superscript"/>
                <w:lang w:eastAsia="ja-JP"/>
              </w:rPr>
              <w:t xml:space="preserve">Note </w:t>
            </w:r>
            <w:r w:rsidRPr="003B3B49">
              <w:rPr>
                <w:rFonts w:ascii="Arial" w:hAnsi="Arial" w:cs="Arial" w:hint="eastAsia"/>
                <w:vertAlign w:val="superscript"/>
                <w:lang w:eastAsia="zh-CN"/>
              </w:rPr>
              <w:t>1</w:t>
            </w:r>
          </w:p>
        </w:tc>
        <w:tc>
          <w:tcPr>
            <w:tcW w:w="0" w:type="auto"/>
            <w:tcBorders>
              <w:bottom w:val="single" w:sz="4" w:space="0" w:color="auto"/>
            </w:tcBorders>
          </w:tcPr>
          <w:p w14:paraId="27958F8B"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tcPr>
          <w:p w14:paraId="2FB091E7" w14:textId="77777777" w:rsidR="00A07F82" w:rsidRPr="003B3B49" w:rsidRDefault="00A07F82" w:rsidP="00194164">
            <w:pPr>
              <w:keepNext/>
              <w:keepLines/>
              <w:spacing w:after="0"/>
              <w:jc w:val="center"/>
              <w:rPr>
                <w:rFonts w:ascii="Arial" w:hAnsi="Arial" w:cs="Arial"/>
                <w:bCs/>
                <w:sz w:val="18"/>
                <w:lang w:eastAsia="ja-JP"/>
              </w:rPr>
            </w:pPr>
          </w:p>
        </w:tc>
      </w:tr>
      <w:tr w:rsidR="00A07F82" w:rsidRPr="003B3B49" w14:paraId="768C62A2" w14:textId="77777777" w:rsidTr="00194164">
        <w:trPr>
          <w:cantSplit/>
          <w:jc w:val="center"/>
        </w:trPr>
        <w:tc>
          <w:tcPr>
            <w:tcW w:w="0" w:type="auto"/>
            <w:tcBorders>
              <w:left w:val="single" w:sz="4" w:space="0" w:color="auto"/>
              <w:bottom w:val="single" w:sz="4" w:space="0" w:color="auto"/>
            </w:tcBorders>
            <w:vAlign w:val="center"/>
          </w:tcPr>
          <w:p w14:paraId="7F2081EB"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OCNG_RB</w:t>
            </w:r>
            <w:r w:rsidRPr="003B3B49">
              <w:rPr>
                <w:rFonts w:ascii="Arial" w:hAnsi="Arial" w:cs="Arial"/>
                <w:sz w:val="18"/>
                <w:vertAlign w:val="superscript"/>
                <w:lang w:eastAsia="ja-JP"/>
              </w:rPr>
              <w:t xml:space="preserve">Note </w:t>
            </w:r>
            <w:r w:rsidRPr="003B3B49">
              <w:rPr>
                <w:rFonts w:ascii="Arial" w:hAnsi="Arial" w:cs="Arial" w:hint="eastAsia"/>
                <w:sz w:val="18"/>
                <w:vertAlign w:val="superscript"/>
                <w:lang w:eastAsia="zh-CN"/>
              </w:rPr>
              <w:t>1</w:t>
            </w:r>
          </w:p>
        </w:tc>
        <w:tc>
          <w:tcPr>
            <w:tcW w:w="0" w:type="auto"/>
            <w:tcBorders>
              <w:bottom w:val="single" w:sz="4" w:space="0" w:color="auto"/>
            </w:tcBorders>
          </w:tcPr>
          <w:p w14:paraId="1D25088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tcPr>
          <w:p w14:paraId="30C4520C" w14:textId="77777777" w:rsidR="00A07F82" w:rsidRPr="003B3B49" w:rsidRDefault="00A07F82" w:rsidP="00194164">
            <w:pPr>
              <w:keepNext/>
              <w:keepLines/>
              <w:spacing w:after="0"/>
              <w:jc w:val="center"/>
              <w:rPr>
                <w:rFonts w:ascii="Arial" w:hAnsi="Arial" w:cs="Arial"/>
                <w:bCs/>
                <w:sz w:val="18"/>
                <w:lang w:eastAsia="ja-JP"/>
              </w:rPr>
            </w:pPr>
          </w:p>
        </w:tc>
      </w:tr>
      <w:tr w:rsidR="00A07F82" w:rsidRPr="003B3B49" w14:paraId="108EA871" w14:textId="77777777" w:rsidTr="00194164">
        <w:trPr>
          <w:cantSplit/>
          <w:jc w:val="center"/>
        </w:trPr>
        <w:tc>
          <w:tcPr>
            <w:tcW w:w="0" w:type="auto"/>
            <w:tcBorders>
              <w:left w:val="single" w:sz="4" w:space="0" w:color="auto"/>
              <w:bottom w:val="single" w:sz="4" w:space="0" w:color="auto"/>
            </w:tcBorders>
          </w:tcPr>
          <w:p w14:paraId="02B0DD9C"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position w:val="-12"/>
                <w:sz w:val="18"/>
                <w:lang w:eastAsia="ja-JP"/>
              </w:rPr>
              <w:object w:dxaOrig="420" w:dyaOrig="360" w14:anchorId="00919BAD">
                <v:shape id="_x0000_i1056" type="#_x0000_t75" style="width:22pt;height:21.5pt" o:ole="" fillcolor="window">
                  <v:imagedata r:id="rId59" o:title=""/>
                </v:shape>
                <o:OLEObject Type="Embed" ProgID="Equation.3" ShapeID="_x0000_i1056" DrawAspect="Content" ObjectID="_1761719308" r:id="rId60"/>
              </w:object>
            </w:r>
          </w:p>
        </w:tc>
        <w:tc>
          <w:tcPr>
            <w:tcW w:w="0" w:type="auto"/>
            <w:tcBorders>
              <w:bottom w:val="single" w:sz="4" w:space="0" w:color="auto"/>
            </w:tcBorders>
          </w:tcPr>
          <w:p w14:paraId="56326DC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dBm/15 kHz</w:t>
            </w:r>
          </w:p>
        </w:tc>
        <w:tc>
          <w:tcPr>
            <w:tcW w:w="0" w:type="auto"/>
            <w:gridSpan w:val="7"/>
            <w:tcBorders>
              <w:bottom w:val="single" w:sz="4" w:space="0" w:color="auto"/>
            </w:tcBorders>
            <w:shd w:val="clear" w:color="auto" w:fill="auto"/>
          </w:tcPr>
          <w:p w14:paraId="67AA6FC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-98+TT</w:t>
            </w:r>
          </w:p>
        </w:tc>
      </w:tr>
      <w:tr w:rsidR="00A07F82" w:rsidRPr="003B3B49" w14:paraId="0295F1AE" w14:textId="77777777" w:rsidTr="00194164">
        <w:trPr>
          <w:cantSplit/>
          <w:trHeight w:val="129"/>
          <w:jc w:val="center"/>
        </w:trPr>
        <w:tc>
          <w:tcPr>
            <w:tcW w:w="0" w:type="auto"/>
          </w:tcPr>
          <w:p w14:paraId="4BE0C2A7" w14:textId="77777777" w:rsidR="00A07F82" w:rsidRPr="003B3B49" w:rsidRDefault="00A07F82" w:rsidP="00194164">
            <w:pPr>
              <w:keepNext/>
              <w:keepLines/>
              <w:spacing w:after="0"/>
              <w:rPr>
                <w:rFonts w:ascii="Arial" w:hAnsi="Arial" w:cs="Arial"/>
                <w:sz w:val="18"/>
                <w:lang w:eastAsia="zh-CN"/>
              </w:rPr>
            </w:pPr>
            <w:r w:rsidRPr="003B3B49">
              <w:rPr>
                <w:rFonts w:ascii="Arial" w:eastAsia="?? ??" w:hAnsi="Arial" w:cs="Arial"/>
                <w:sz w:val="18"/>
                <w:lang w:eastAsia="ja-JP"/>
              </w:rPr>
              <w:t>SNR</w:t>
            </w:r>
            <w:r w:rsidRPr="003B3B49">
              <w:rPr>
                <w:rFonts w:ascii="Arial" w:eastAsia="?? ??" w:hAnsi="Arial" w:cs="Arial"/>
                <w:sz w:val="18"/>
                <w:vertAlign w:val="superscript"/>
                <w:lang w:eastAsia="ja-JP"/>
              </w:rPr>
              <w:t xml:space="preserve"> Note </w:t>
            </w:r>
            <w:r w:rsidRPr="003B3B49">
              <w:rPr>
                <w:rFonts w:ascii="Arial" w:hAnsi="Arial" w:cs="Arial" w:hint="eastAsia"/>
                <w:sz w:val="18"/>
                <w:vertAlign w:val="superscript"/>
                <w:lang w:eastAsia="zh-CN"/>
              </w:rPr>
              <w:t>4, 5</w:t>
            </w:r>
          </w:p>
        </w:tc>
        <w:tc>
          <w:tcPr>
            <w:tcW w:w="0" w:type="auto"/>
          </w:tcPr>
          <w:p w14:paraId="0898651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tcPr>
          <w:p w14:paraId="596A4CAA"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hint="eastAsia"/>
                <w:sz w:val="18"/>
                <w:lang w:eastAsia="zh-CN"/>
              </w:rPr>
              <w:t>-</w:t>
            </w:r>
            <w:r w:rsidRPr="003B3B49">
              <w:rPr>
                <w:rFonts w:ascii="Arial" w:hAnsi="Arial" w:cs="Arial"/>
                <w:sz w:val="18"/>
                <w:lang w:eastAsia="zh-CN"/>
              </w:rPr>
              <w:t>3</w:t>
            </w:r>
            <w:r w:rsidRPr="003B3B49">
              <w:rPr>
                <w:rFonts w:ascii="Arial" w:hAnsi="Arial" w:cs="Arial" w:hint="eastAsia"/>
                <w:sz w:val="18"/>
                <w:lang w:eastAsia="zh-CN"/>
              </w:rPr>
              <w:t>.1</w:t>
            </w:r>
            <w:r w:rsidRPr="003B3B49">
              <w:rPr>
                <w:rFonts w:ascii="Arial" w:hAnsi="Arial" w:cs="Arial"/>
                <w:sz w:val="18"/>
                <w:lang w:eastAsia="zh-CN"/>
              </w:rPr>
              <w:t>+TT</w:t>
            </w:r>
          </w:p>
        </w:tc>
        <w:tc>
          <w:tcPr>
            <w:tcW w:w="0" w:type="auto"/>
          </w:tcPr>
          <w:p w14:paraId="5E0BE987"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hAnsi="Arial" w:cs="Arial"/>
                <w:sz w:val="18"/>
                <w:lang w:eastAsia="zh-CN"/>
              </w:rPr>
              <w:t>Note 6</w:t>
            </w:r>
          </w:p>
        </w:tc>
        <w:tc>
          <w:tcPr>
            <w:tcW w:w="0" w:type="auto"/>
          </w:tcPr>
          <w:p w14:paraId="0A0ABCBC"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hAnsi="Arial" w:cs="Arial" w:hint="eastAsia"/>
                <w:sz w:val="18"/>
                <w:lang w:eastAsia="zh-CN"/>
              </w:rPr>
              <w:t>-9.1</w:t>
            </w:r>
            <w:r w:rsidRPr="003B3B49">
              <w:rPr>
                <w:rFonts w:ascii="Arial" w:hAnsi="Arial" w:cs="Arial"/>
                <w:sz w:val="18"/>
                <w:lang w:eastAsia="zh-CN"/>
              </w:rPr>
              <w:t>+TT</w:t>
            </w:r>
          </w:p>
        </w:tc>
        <w:tc>
          <w:tcPr>
            <w:tcW w:w="0" w:type="auto"/>
          </w:tcPr>
          <w:p w14:paraId="58F71FDC"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hAnsi="Arial" w:cs="Arial"/>
                <w:sz w:val="18"/>
                <w:lang w:eastAsia="zh-CN"/>
              </w:rPr>
              <w:t>Note 7</w:t>
            </w:r>
          </w:p>
        </w:tc>
        <w:tc>
          <w:tcPr>
            <w:tcW w:w="0" w:type="auto"/>
          </w:tcPr>
          <w:p w14:paraId="1B8E112B"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hAnsi="Arial" w:cs="Arial" w:hint="eastAsia"/>
                <w:sz w:val="18"/>
                <w:lang w:eastAsia="zh-CN"/>
              </w:rPr>
              <w:t>-</w:t>
            </w:r>
            <w:r w:rsidRPr="003B3B49">
              <w:rPr>
                <w:rFonts w:ascii="Arial" w:hAnsi="Arial" w:cs="Arial"/>
                <w:sz w:val="18"/>
                <w:lang w:eastAsia="zh-CN"/>
              </w:rPr>
              <w:t>1</w:t>
            </w:r>
            <w:r w:rsidRPr="003B3B49">
              <w:rPr>
                <w:rFonts w:ascii="Arial" w:hAnsi="Arial" w:cs="Arial" w:hint="eastAsia"/>
                <w:sz w:val="18"/>
                <w:lang w:eastAsia="zh-CN"/>
              </w:rPr>
              <w:t>4.1</w:t>
            </w:r>
            <w:r w:rsidRPr="003B3B49">
              <w:rPr>
                <w:rFonts w:ascii="Arial" w:hAnsi="Arial" w:cs="Arial"/>
                <w:sz w:val="18"/>
                <w:lang w:eastAsia="zh-CN"/>
              </w:rPr>
              <w:t>+TT</w:t>
            </w:r>
          </w:p>
        </w:tc>
        <w:tc>
          <w:tcPr>
            <w:tcW w:w="0" w:type="auto"/>
          </w:tcPr>
          <w:p w14:paraId="343554B8"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hAnsi="Arial" w:cs="Arial"/>
                <w:sz w:val="18"/>
                <w:lang w:eastAsia="zh-CN"/>
              </w:rPr>
              <w:t>Note 8</w:t>
            </w:r>
          </w:p>
        </w:tc>
        <w:tc>
          <w:tcPr>
            <w:tcW w:w="0" w:type="auto"/>
          </w:tcPr>
          <w:p w14:paraId="7CFFF639"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hAnsi="Arial" w:cs="Arial" w:hint="eastAsia"/>
                <w:sz w:val="18"/>
                <w:lang w:eastAsia="zh-CN"/>
              </w:rPr>
              <w:t>-</w:t>
            </w:r>
            <w:r w:rsidRPr="003B3B49">
              <w:rPr>
                <w:rFonts w:ascii="Arial" w:hAnsi="Arial" w:cs="Arial"/>
                <w:sz w:val="18"/>
                <w:lang w:eastAsia="zh-CN"/>
              </w:rPr>
              <w:t>3</w:t>
            </w:r>
            <w:r w:rsidRPr="003B3B49">
              <w:rPr>
                <w:rFonts w:ascii="Arial" w:hAnsi="Arial" w:cs="Arial" w:hint="eastAsia"/>
                <w:sz w:val="18"/>
                <w:lang w:eastAsia="zh-CN"/>
              </w:rPr>
              <w:t>.1</w:t>
            </w:r>
            <w:r w:rsidRPr="003B3B49">
              <w:rPr>
                <w:rFonts w:ascii="Arial" w:hAnsi="Arial" w:cs="Arial"/>
                <w:sz w:val="18"/>
                <w:lang w:eastAsia="zh-CN"/>
              </w:rPr>
              <w:t>+TT</w:t>
            </w:r>
          </w:p>
        </w:tc>
      </w:tr>
      <w:tr w:rsidR="00A07F82" w:rsidRPr="003B3B49" w14:paraId="02021A65" w14:textId="77777777" w:rsidTr="00194164">
        <w:trPr>
          <w:cantSplit/>
          <w:trHeight w:val="243"/>
          <w:jc w:val="center"/>
        </w:trPr>
        <w:tc>
          <w:tcPr>
            <w:tcW w:w="0" w:type="auto"/>
          </w:tcPr>
          <w:p w14:paraId="4D65552F" w14:textId="77777777" w:rsidR="00A07F82" w:rsidRPr="003B3B49" w:rsidRDefault="00A07F82" w:rsidP="00194164">
            <w:pPr>
              <w:keepNext/>
              <w:keepLines/>
              <w:spacing w:after="0"/>
              <w:rPr>
                <w:rFonts w:ascii="Arial" w:hAnsi="Arial" w:cs="Arial"/>
                <w:sz w:val="18"/>
                <w:lang w:eastAsia="ja-JP"/>
              </w:rPr>
            </w:pPr>
            <w:r w:rsidRPr="003B3B49">
              <w:rPr>
                <w:rFonts w:ascii="Arial" w:eastAsia="?? ??" w:hAnsi="Arial" w:cs="Arial"/>
                <w:sz w:val="18"/>
                <w:lang w:eastAsia="ja-JP"/>
              </w:rPr>
              <w:t>Propagation condition</w:t>
            </w:r>
          </w:p>
        </w:tc>
        <w:tc>
          <w:tcPr>
            <w:tcW w:w="0" w:type="auto"/>
          </w:tcPr>
          <w:p w14:paraId="4381D606" w14:textId="77777777" w:rsidR="00A07F82" w:rsidRPr="003B3B49" w:rsidRDefault="00A07F82" w:rsidP="00194164">
            <w:pPr>
              <w:keepNext/>
              <w:keepLines/>
              <w:spacing w:after="0"/>
              <w:jc w:val="center"/>
              <w:rPr>
                <w:rFonts w:ascii="Arial" w:hAnsi="Arial" w:cs="Arial"/>
                <w:sz w:val="18"/>
                <w:lang w:eastAsia="ja-JP"/>
              </w:rPr>
            </w:pPr>
          </w:p>
        </w:tc>
        <w:tc>
          <w:tcPr>
            <w:tcW w:w="0" w:type="auto"/>
            <w:gridSpan w:val="7"/>
          </w:tcPr>
          <w:p w14:paraId="66FC8EE0"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hint="eastAsia"/>
                <w:sz w:val="18"/>
                <w:lang w:eastAsia="zh-CN"/>
              </w:rPr>
              <w:t>AWGN</w:t>
            </w:r>
          </w:p>
        </w:tc>
      </w:tr>
      <w:tr w:rsidR="00A07F82" w:rsidRPr="003B3B49" w14:paraId="336191E1" w14:textId="77777777" w:rsidTr="00194164">
        <w:trPr>
          <w:cantSplit/>
          <w:trHeight w:val="243"/>
          <w:jc w:val="center"/>
        </w:trPr>
        <w:tc>
          <w:tcPr>
            <w:tcW w:w="0" w:type="auto"/>
          </w:tcPr>
          <w:p w14:paraId="25BB413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Antenna Configuration</w:t>
            </w:r>
          </w:p>
        </w:tc>
        <w:tc>
          <w:tcPr>
            <w:tcW w:w="0" w:type="auto"/>
          </w:tcPr>
          <w:p w14:paraId="1BC11753" w14:textId="77777777" w:rsidR="00A07F82" w:rsidRPr="003B3B49" w:rsidRDefault="00A07F82" w:rsidP="00194164">
            <w:pPr>
              <w:keepNext/>
              <w:keepLines/>
              <w:spacing w:after="0"/>
              <w:jc w:val="center"/>
              <w:rPr>
                <w:rFonts w:ascii="Arial" w:hAnsi="Arial" w:cs="Arial"/>
                <w:sz w:val="18"/>
                <w:lang w:eastAsia="ja-JP"/>
              </w:rPr>
            </w:pPr>
          </w:p>
        </w:tc>
        <w:tc>
          <w:tcPr>
            <w:tcW w:w="0" w:type="auto"/>
            <w:gridSpan w:val="7"/>
          </w:tcPr>
          <w:p w14:paraId="59A894CE"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rPr>
              <w:t>1</w:t>
            </w:r>
            <w:r w:rsidRPr="003B3B49">
              <w:rPr>
                <w:rFonts w:ascii="Arial" w:hAnsi="Arial" w:cs="Arial"/>
                <w:sz w:val="18"/>
                <w:lang w:eastAsia="ja-JP"/>
              </w:rPr>
              <w:t>x</w:t>
            </w:r>
            <w:r w:rsidRPr="003B3B49">
              <w:rPr>
                <w:rFonts w:ascii="Arial" w:hAnsi="Arial" w:cs="Arial"/>
                <w:sz w:val="18"/>
                <w:lang w:eastAsia="zh-CN"/>
              </w:rPr>
              <w:t>1</w:t>
            </w:r>
          </w:p>
        </w:tc>
      </w:tr>
      <w:tr w:rsidR="00A07F82" w:rsidRPr="003B3B49" w14:paraId="754F3A98" w14:textId="77777777" w:rsidTr="00194164">
        <w:trPr>
          <w:cantSplit/>
          <w:trHeight w:val="243"/>
          <w:jc w:val="center"/>
        </w:trPr>
        <w:tc>
          <w:tcPr>
            <w:tcW w:w="0" w:type="auto"/>
            <w:gridSpan w:val="9"/>
          </w:tcPr>
          <w:p w14:paraId="412645EC"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1:</w:t>
            </w:r>
            <w:r w:rsidRPr="003B3B49">
              <w:rPr>
                <w:rFonts w:ascii="Arial" w:hAnsi="Arial"/>
                <w:sz w:val="18"/>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745538C3"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2:</w:t>
            </w:r>
            <w:r w:rsidRPr="003B3B49">
              <w:rPr>
                <w:rFonts w:ascii="Arial" w:hAnsi="Arial"/>
                <w:sz w:val="18"/>
                <w:lang w:eastAsia="ja-JP"/>
              </w:rPr>
              <w:tab/>
              <w:t>Void</w:t>
            </w:r>
          </w:p>
          <w:p w14:paraId="046F7C5E"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3:</w:t>
            </w:r>
            <w:r w:rsidRPr="003B3B49">
              <w:rPr>
                <w:rFonts w:ascii="Arial" w:hAnsi="Arial"/>
                <w:sz w:val="18"/>
                <w:lang w:eastAsia="ja-JP"/>
              </w:rPr>
              <w:tab/>
              <w:t>Void</w:t>
            </w:r>
          </w:p>
          <w:p w14:paraId="4402C870"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4:</w:t>
            </w:r>
            <w:r w:rsidRPr="003B3B49">
              <w:rPr>
                <w:rFonts w:ascii="Arial" w:hAnsi="Arial"/>
                <w:sz w:val="18"/>
                <w:lang w:eastAsia="ja-JP"/>
              </w:rPr>
              <w:tab/>
              <w:t>SNR levels correspond to the signal to noise ratio over the cell-specific reference signal REs.</w:t>
            </w:r>
          </w:p>
          <w:p w14:paraId="39D0438F" w14:textId="77777777" w:rsidR="00A07F82" w:rsidRPr="003B3B49" w:rsidRDefault="00A07F82" w:rsidP="00194164">
            <w:pPr>
              <w:keepNext/>
              <w:keepLines/>
              <w:spacing w:after="0"/>
              <w:ind w:left="851" w:hanging="851"/>
              <w:rPr>
                <w:rFonts w:ascii="Arial" w:hAnsi="Arial" w:cs="Arial"/>
                <w:sz w:val="18"/>
                <w:lang w:eastAsia="ja-JP"/>
              </w:rPr>
            </w:pPr>
            <w:r w:rsidRPr="003B3B49">
              <w:rPr>
                <w:rFonts w:ascii="Arial" w:hAnsi="Arial" w:cs="Arial"/>
                <w:sz w:val="18"/>
                <w:lang w:eastAsia="ja-JP"/>
              </w:rPr>
              <w:t xml:space="preserve">Note </w:t>
            </w:r>
            <w:r w:rsidRPr="003B3B49">
              <w:rPr>
                <w:rFonts w:ascii="Arial" w:hAnsi="Arial" w:cs="Arial" w:hint="eastAsia"/>
                <w:sz w:val="18"/>
                <w:lang w:eastAsia="zh-CN"/>
              </w:rPr>
              <w:t>5</w:t>
            </w:r>
            <w:r w:rsidRPr="003B3B49">
              <w:rPr>
                <w:rFonts w:ascii="Arial" w:hAnsi="Arial" w:cs="Arial"/>
                <w:sz w:val="18"/>
                <w:lang w:eastAsia="ja-JP"/>
              </w:rPr>
              <w:t>:</w:t>
            </w:r>
            <w:r w:rsidRPr="003B3B49">
              <w:rPr>
                <w:rFonts w:ascii="Arial" w:hAnsi="Arial" w:cs="Arial"/>
                <w:sz w:val="18"/>
                <w:lang w:eastAsia="ja-JP"/>
              </w:rPr>
              <w:tab/>
            </w:r>
            <w:r w:rsidRPr="003B3B49">
              <w:rPr>
                <w:rFonts w:ascii="Arial" w:hAnsi="Arial"/>
                <w:sz w:val="18"/>
                <w:lang w:eastAsia="ja-JP"/>
              </w:rPr>
              <w:t>The SNRs in time periods T1, T2</w:t>
            </w:r>
            <w:r w:rsidRPr="003B3B49">
              <w:rPr>
                <w:rFonts w:ascii="Arial" w:hAnsi="Arial" w:hint="eastAsia"/>
                <w:sz w:val="18"/>
              </w:rPr>
              <w:t>,</w:t>
            </w:r>
            <w:r w:rsidRPr="003B3B49">
              <w:rPr>
                <w:rFonts w:ascii="Arial" w:hAnsi="Arial"/>
                <w:sz w:val="18"/>
                <w:lang w:eastAsia="ja-JP"/>
              </w:rPr>
              <w:t xml:space="preserve"> T3</w:t>
            </w:r>
            <w:r w:rsidRPr="003B3B49">
              <w:rPr>
                <w:rFonts w:ascii="Arial" w:hAnsi="Arial" w:hint="eastAsia"/>
                <w:sz w:val="18"/>
                <w:lang w:eastAsia="zh-CN"/>
              </w:rPr>
              <w:t xml:space="preserve"> and T4</w:t>
            </w:r>
            <w:r w:rsidRPr="003B3B49">
              <w:rPr>
                <w:rFonts w:ascii="Arial" w:hAnsi="Arial"/>
                <w:sz w:val="18"/>
                <w:lang w:eastAsia="ja-JP"/>
              </w:rPr>
              <w:t xml:space="preserve"> are denoted as </w:t>
            </w:r>
            <w:r w:rsidRPr="003B3B49">
              <w:rPr>
                <w:rFonts w:ascii="Arial" w:hAnsi="Arial" w:hint="eastAsia"/>
                <w:sz w:val="18"/>
                <w:lang w:eastAsia="zh-CN"/>
              </w:rPr>
              <w:t xml:space="preserve">SNR1, </w:t>
            </w:r>
            <w:r w:rsidRPr="003B3B49">
              <w:rPr>
                <w:rFonts w:ascii="Arial" w:hAnsi="Arial"/>
                <w:sz w:val="18"/>
                <w:lang w:eastAsia="ja-JP"/>
              </w:rPr>
              <w:t xml:space="preserve">SNR2, SNR3 and SNR1 respectively in figure </w:t>
            </w:r>
            <w:r w:rsidRPr="003B3B49">
              <w:rPr>
                <w:rFonts w:ascii="Arial" w:hAnsi="Arial" w:cs="Arial"/>
                <w:sz w:val="18"/>
                <w:lang w:eastAsia="ja-JP"/>
              </w:rPr>
              <w:t>13.4.3.1.4-1.</w:t>
            </w:r>
          </w:p>
          <w:p w14:paraId="05BC9ABF" w14:textId="77777777" w:rsidR="00A07F82" w:rsidRPr="003B3B49" w:rsidRDefault="00A07F82" w:rsidP="00194164">
            <w:pPr>
              <w:keepNext/>
              <w:keepLines/>
              <w:spacing w:after="0"/>
              <w:ind w:left="851" w:hanging="851"/>
              <w:rPr>
                <w:rFonts w:ascii="Arial" w:hAnsi="Arial" w:cs="v4.2.0"/>
                <w:sz w:val="18"/>
                <w:lang w:eastAsia="ja-JP"/>
              </w:rPr>
            </w:pPr>
            <w:r w:rsidRPr="003B3B49">
              <w:rPr>
                <w:rFonts w:ascii="Arial" w:hAnsi="Arial" w:cs="Arial"/>
                <w:sz w:val="18"/>
                <w:lang w:eastAsia="ja-JP"/>
              </w:rPr>
              <w:t xml:space="preserve">Note </w:t>
            </w:r>
            <w:r w:rsidRPr="003B3B49">
              <w:rPr>
                <w:rFonts w:ascii="Arial" w:hAnsi="Arial" w:cs="Arial" w:hint="eastAsia"/>
                <w:sz w:val="18"/>
                <w:lang w:eastAsia="zh-CN"/>
              </w:rPr>
              <w:t>6</w:t>
            </w:r>
            <w:r w:rsidRPr="003B3B49">
              <w:rPr>
                <w:rFonts w:ascii="Arial" w:hAnsi="Arial" w:cs="Arial"/>
                <w:sz w:val="18"/>
                <w:lang w:eastAsia="ja-JP"/>
              </w:rPr>
              <w:t>:</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reduce its transmit power </w:t>
            </w:r>
            <w:r w:rsidRPr="003B3B49">
              <w:rPr>
                <w:rFonts w:ascii="Arial" w:hAnsi="Arial" w:cs="v4.2.0"/>
                <w:sz w:val="18"/>
              </w:rPr>
              <w:t>in steps of (</w:t>
            </w:r>
            <w:r w:rsidRPr="003B3B49">
              <w:rPr>
                <w:rFonts w:ascii="Arial" w:hAnsi="Arial"/>
                <w:sz w:val="18"/>
                <w:lang w:eastAsia="ja-JP"/>
              </w:rPr>
              <w:t xml:space="preserve">(SNR2-SNR1) / (10*dT)) </w:t>
            </w:r>
            <w:r w:rsidRPr="003B3B49">
              <w:rPr>
                <w:rFonts w:ascii="Arial" w:hAnsi="Arial" w:cs="v4.2.0"/>
                <w:sz w:val="18"/>
              </w:rPr>
              <w:t>dB</w:t>
            </w:r>
            <w:r w:rsidRPr="003B3B49">
              <w:rPr>
                <w:rFonts w:ascii="Arial" w:hAnsi="Arial" w:cs="v4.2.0"/>
                <w:sz w:val="18"/>
                <w:lang w:eastAsia="ja-JP"/>
              </w:rPr>
              <w:t xml:space="preserve"> every 100ms until SNR2 is achieved at the end of dT.</w:t>
            </w:r>
          </w:p>
          <w:p w14:paraId="2F89440A" w14:textId="77777777" w:rsidR="00A07F82" w:rsidRPr="003B3B49" w:rsidRDefault="00A07F82" w:rsidP="00194164">
            <w:pPr>
              <w:keepNext/>
              <w:keepLines/>
              <w:spacing w:after="0"/>
              <w:ind w:left="851" w:hanging="851"/>
              <w:rPr>
                <w:rFonts w:ascii="Arial" w:hAnsi="Arial" w:cs="v4.2.0"/>
                <w:sz w:val="18"/>
                <w:lang w:eastAsia="ja-JP"/>
              </w:rPr>
            </w:pPr>
            <w:r w:rsidRPr="003B3B49">
              <w:rPr>
                <w:rFonts w:ascii="Arial" w:eastAsia="MS Mincho" w:hAnsi="Arial"/>
                <w:snapToGrid w:val="0"/>
                <w:sz w:val="18"/>
                <w:lang w:eastAsia="ja-JP"/>
              </w:rPr>
              <w:t>Note 7:</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reduce its transmit power </w:t>
            </w:r>
            <w:r w:rsidRPr="003B3B49">
              <w:rPr>
                <w:rFonts w:ascii="Arial" w:hAnsi="Arial" w:cs="v4.2.0"/>
                <w:sz w:val="18"/>
              </w:rPr>
              <w:t>in steps of (</w:t>
            </w:r>
            <w:r w:rsidRPr="003B3B49">
              <w:rPr>
                <w:rFonts w:ascii="Arial" w:hAnsi="Arial"/>
                <w:sz w:val="18"/>
                <w:lang w:eastAsia="ja-JP"/>
              </w:rPr>
              <w:t xml:space="preserve">(SNR3-SNR2) / (10*dT)) </w:t>
            </w:r>
            <w:r w:rsidRPr="003B3B49">
              <w:rPr>
                <w:rFonts w:ascii="Arial" w:hAnsi="Arial" w:cs="v4.2.0"/>
                <w:sz w:val="18"/>
              </w:rPr>
              <w:t>dB</w:t>
            </w:r>
            <w:r w:rsidRPr="003B3B49">
              <w:rPr>
                <w:rFonts w:ascii="Arial" w:hAnsi="Arial" w:cs="v4.2.0"/>
                <w:sz w:val="18"/>
                <w:lang w:eastAsia="ja-JP"/>
              </w:rPr>
              <w:t xml:space="preserve"> every 100ms until SNR3 is achieved at the end of dT.</w:t>
            </w:r>
          </w:p>
          <w:p w14:paraId="40040561" w14:textId="77777777" w:rsidR="00A07F82" w:rsidRPr="003B3B49" w:rsidRDefault="00A07F82" w:rsidP="00194164">
            <w:pPr>
              <w:keepNext/>
              <w:keepLines/>
              <w:spacing w:after="0"/>
              <w:ind w:left="851" w:hanging="851"/>
              <w:rPr>
                <w:rFonts w:ascii="Arial" w:hAnsi="Arial" w:cs="Arial"/>
                <w:sz w:val="18"/>
                <w:lang w:eastAsia="ja-JP"/>
              </w:rPr>
            </w:pPr>
            <w:r w:rsidRPr="003B3B49">
              <w:rPr>
                <w:rFonts w:ascii="Arial" w:eastAsia="MS Mincho" w:hAnsi="Arial"/>
                <w:snapToGrid w:val="0"/>
                <w:sz w:val="18"/>
                <w:lang w:eastAsia="ja-JP"/>
              </w:rPr>
              <w:t>Note 8:</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increase its transmit power </w:t>
            </w:r>
            <w:r w:rsidRPr="003B3B49">
              <w:rPr>
                <w:rFonts w:ascii="Arial" w:hAnsi="Arial" w:cs="v4.2.0"/>
                <w:sz w:val="18"/>
              </w:rPr>
              <w:t>in steps of (</w:t>
            </w:r>
            <w:r w:rsidRPr="003B3B49">
              <w:rPr>
                <w:rFonts w:ascii="Arial" w:hAnsi="Arial"/>
                <w:sz w:val="18"/>
                <w:lang w:eastAsia="ja-JP"/>
              </w:rPr>
              <w:t xml:space="preserve">(SNR1-SNR3) / (10*dT)) </w:t>
            </w:r>
            <w:r w:rsidRPr="003B3B49">
              <w:rPr>
                <w:rFonts w:ascii="Arial" w:hAnsi="Arial" w:cs="v4.2.0"/>
                <w:sz w:val="18"/>
              </w:rPr>
              <w:t>dB</w:t>
            </w:r>
            <w:r w:rsidRPr="003B3B49">
              <w:rPr>
                <w:rFonts w:ascii="Arial" w:hAnsi="Arial" w:cs="v4.2.0"/>
                <w:sz w:val="18"/>
                <w:lang w:eastAsia="ja-JP"/>
              </w:rPr>
              <w:t xml:space="preserve"> every 100ms until SNR1 is achieved at the end of dT.</w:t>
            </w:r>
          </w:p>
        </w:tc>
      </w:tr>
    </w:tbl>
    <w:p w14:paraId="7B87C9AF" w14:textId="77777777" w:rsidR="00A07F82" w:rsidRPr="003B3B49" w:rsidRDefault="00A07F82" w:rsidP="00A07F82"/>
    <w:p w14:paraId="23513124" w14:textId="77777777" w:rsidR="00A07F82" w:rsidRPr="003B3B49" w:rsidRDefault="00A07F82" w:rsidP="00A07F82">
      <w:pPr>
        <w:pStyle w:val="TH"/>
      </w:pPr>
      <w:r w:rsidRPr="003B3B49">
        <w:t>Table 13.4.3.1.5-2</w:t>
      </w:r>
      <w:r w:rsidRPr="003B3B49">
        <w:rPr>
          <w:rFonts w:cs="v4.2.0"/>
        </w:rPr>
        <w:t xml:space="preserve">: </w:t>
      </w:r>
      <w:r w:rsidRPr="003B3B49">
        <w:rPr>
          <w:rFonts w:cs="v4.2.0"/>
          <w:lang w:eastAsia="zh-CN"/>
        </w:rPr>
        <w:t>DRX</w:t>
      </w:r>
      <w:r w:rsidRPr="003B3B49">
        <w:rPr>
          <w:rFonts w:cs="v4.2.0"/>
        </w:rPr>
        <w:t xml:space="preserve">-Configuration </w:t>
      </w:r>
      <w:r w:rsidRPr="003B3B49">
        <w:rPr>
          <w:rFonts w:cs="v4.2.0"/>
          <w:lang w:eastAsia="zh-CN"/>
        </w:rPr>
        <w:t>for</w:t>
      </w:r>
      <w:r w:rsidRPr="003B3B49">
        <w:rPr>
          <w:rFonts w:cs="v4.2.0"/>
        </w:rPr>
        <w:t xml:space="preserve"> </w:t>
      </w:r>
      <w:r w:rsidRPr="003B3B49">
        <w:rPr>
          <w:lang w:eastAsia="zh-CN"/>
        </w:rPr>
        <w:t>HD-</w:t>
      </w:r>
      <w:r w:rsidRPr="003B3B49">
        <w:t xml:space="preserve">FDD </w:t>
      </w:r>
      <w:r w:rsidRPr="003B3B49">
        <w:rPr>
          <w:lang w:eastAsia="zh-CN"/>
        </w:rPr>
        <w:t xml:space="preserve">Radio Link Monitoring Test </w:t>
      </w:r>
      <w:r w:rsidRPr="003B3B49">
        <w:t xml:space="preserve">for out-of-sync in DRX </w:t>
      </w:r>
      <w:r w:rsidRPr="003B3B49">
        <w:rPr>
          <w:lang w:eastAsia="zh-CN"/>
        </w:rPr>
        <w:t>for UE Category NB1</w:t>
      </w:r>
      <w:r w:rsidRPr="003B3B49">
        <w:t xml:space="preserve"> Standalone mode</w:t>
      </w:r>
      <w:r w:rsidRPr="003B3B49">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A07F82" w:rsidRPr="003B3B49" w14:paraId="573DD335" w14:textId="77777777" w:rsidTr="00194164">
        <w:trPr>
          <w:trHeight w:val="105"/>
          <w:jc w:val="center"/>
        </w:trPr>
        <w:tc>
          <w:tcPr>
            <w:tcW w:w="3345" w:type="dxa"/>
            <w:vAlign w:val="center"/>
          </w:tcPr>
          <w:p w14:paraId="7CD70193"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Field</w:t>
            </w:r>
          </w:p>
        </w:tc>
        <w:tc>
          <w:tcPr>
            <w:tcW w:w="1021" w:type="dxa"/>
            <w:vAlign w:val="center"/>
          </w:tcPr>
          <w:p w14:paraId="5F6459E3"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c>
          <w:tcPr>
            <w:tcW w:w="3061" w:type="dxa"/>
          </w:tcPr>
          <w:p w14:paraId="27D9527A"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Comment</w:t>
            </w:r>
          </w:p>
        </w:tc>
      </w:tr>
      <w:tr w:rsidR="00A07F82" w:rsidRPr="003B3B49" w14:paraId="164E754C" w14:textId="77777777" w:rsidTr="00194164">
        <w:trPr>
          <w:jc w:val="center"/>
        </w:trPr>
        <w:tc>
          <w:tcPr>
            <w:tcW w:w="3345" w:type="dxa"/>
            <w:vAlign w:val="center"/>
          </w:tcPr>
          <w:p w14:paraId="79DC7DA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onDurationTimer</w:t>
            </w:r>
          </w:p>
        </w:tc>
        <w:tc>
          <w:tcPr>
            <w:tcW w:w="1021" w:type="dxa"/>
            <w:vAlign w:val="center"/>
          </w:tcPr>
          <w:p w14:paraId="1ACC807A"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hint="eastAsia"/>
                <w:sz w:val="18"/>
                <w:lang w:eastAsia="zh-CN"/>
              </w:rPr>
              <w:t>p</w:t>
            </w:r>
            <w:r w:rsidRPr="003B3B49">
              <w:rPr>
                <w:rFonts w:ascii="Arial" w:hAnsi="Arial" w:cs="Arial"/>
                <w:sz w:val="18"/>
                <w:lang w:eastAsia="ja-JP"/>
              </w:rPr>
              <w:t>p1</w:t>
            </w:r>
          </w:p>
        </w:tc>
        <w:tc>
          <w:tcPr>
            <w:tcW w:w="3061" w:type="dxa"/>
            <w:vMerge w:val="restart"/>
          </w:tcPr>
          <w:p w14:paraId="32698CE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 xml:space="preserve">As specified in </w:t>
            </w:r>
            <w:r w:rsidRPr="003B3B49">
              <w:rPr>
                <w:rFonts w:ascii="Arial" w:hAnsi="Arial" w:cs="Arial"/>
                <w:sz w:val="18"/>
                <w:lang w:eastAsia="ja-JP"/>
              </w:rPr>
              <w:t>clause 6.</w:t>
            </w:r>
            <w:r w:rsidRPr="003B3B49">
              <w:rPr>
                <w:rFonts w:ascii="Arial" w:hAnsi="Arial" w:cs="Arial" w:hint="eastAsia"/>
                <w:sz w:val="18"/>
                <w:lang w:eastAsia="zh-CN"/>
              </w:rPr>
              <w:t>7.3</w:t>
            </w:r>
            <w:r w:rsidRPr="003B3B49">
              <w:rPr>
                <w:rFonts w:ascii="Arial" w:hAnsi="Arial" w:cs="Arial"/>
                <w:sz w:val="18"/>
                <w:lang w:eastAsia="ja-JP"/>
              </w:rPr>
              <w:t xml:space="preserve"> in TS 36.331 [5]</w:t>
            </w:r>
          </w:p>
        </w:tc>
      </w:tr>
      <w:tr w:rsidR="00A07F82" w:rsidRPr="003B3B49" w14:paraId="6BA8F788" w14:textId="77777777" w:rsidTr="00194164">
        <w:trPr>
          <w:jc w:val="center"/>
        </w:trPr>
        <w:tc>
          <w:tcPr>
            <w:tcW w:w="3345" w:type="dxa"/>
            <w:vAlign w:val="center"/>
          </w:tcPr>
          <w:p w14:paraId="5AF6AB1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sz w:val="18"/>
                <w:lang w:eastAsia="ja-JP"/>
              </w:rPr>
              <w:t>drx-InactivityTimer</w:t>
            </w:r>
          </w:p>
        </w:tc>
        <w:tc>
          <w:tcPr>
            <w:tcW w:w="1021" w:type="dxa"/>
            <w:vAlign w:val="center"/>
          </w:tcPr>
          <w:p w14:paraId="440F74D1"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hint="eastAsia"/>
                <w:sz w:val="18"/>
                <w:lang w:eastAsia="zh-CN"/>
              </w:rPr>
              <w:t>pp0</w:t>
            </w:r>
          </w:p>
        </w:tc>
        <w:tc>
          <w:tcPr>
            <w:tcW w:w="3061" w:type="dxa"/>
            <w:vMerge/>
          </w:tcPr>
          <w:p w14:paraId="20014461"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61ED6D91" w14:textId="77777777" w:rsidTr="00194164">
        <w:trPr>
          <w:jc w:val="center"/>
        </w:trPr>
        <w:tc>
          <w:tcPr>
            <w:tcW w:w="3345" w:type="dxa"/>
            <w:vAlign w:val="center"/>
          </w:tcPr>
          <w:p w14:paraId="4C2D026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drx-RetransmissionTimer</w:t>
            </w:r>
          </w:p>
        </w:tc>
        <w:tc>
          <w:tcPr>
            <w:tcW w:w="1021" w:type="dxa"/>
            <w:vAlign w:val="center"/>
          </w:tcPr>
          <w:p w14:paraId="75C14BA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hint="eastAsia"/>
                <w:sz w:val="18"/>
                <w:lang w:eastAsia="zh-CN"/>
              </w:rPr>
              <w:t>pp0</w:t>
            </w:r>
          </w:p>
        </w:tc>
        <w:tc>
          <w:tcPr>
            <w:tcW w:w="3061" w:type="dxa"/>
            <w:vMerge/>
          </w:tcPr>
          <w:p w14:paraId="13814980"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2B20DF25" w14:textId="77777777" w:rsidTr="00194164">
        <w:trPr>
          <w:trHeight w:val="151"/>
          <w:jc w:val="center"/>
        </w:trPr>
        <w:tc>
          <w:tcPr>
            <w:tcW w:w="3345" w:type="dxa"/>
            <w:vAlign w:val="center"/>
          </w:tcPr>
          <w:p w14:paraId="6C914B1C" w14:textId="77777777" w:rsidR="00A07F82" w:rsidRPr="003B3B49" w:rsidRDefault="00A07F82" w:rsidP="00194164">
            <w:pPr>
              <w:keepNext/>
              <w:keepLines/>
              <w:spacing w:after="0"/>
              <w:jc w:val="center"/>
              <w:rPr>
                <w:rFonts w:ascii="Arial" w:hAnsi="Arial" w:cs="Arial"/>
                <w:sz w:val="18"/>
                <w:vertAlign w:val="superscript"/>
                <w:lang w:eastAsia="ja-JP"/>
              </w:rPr>
            </w:pPr>
            <w:r w:rsidRPr="003B3B49">
              <w:rPr>
                <w:rFonts w:ascii="Arial" w:hAnsi="Arial"/>
                <w:sz w:val="18"/>
                <w:lang w:eastAsia="ja-JP"/>
              </w:rPr>
              <w:t>drx-StartOffset</w:t>
            </w:r>
          </w:p>
        </w:tc>
        <w:tc>
          <w:tcPr>
            <w:tcW w:w="1021" w:type="dxa"/>
            <w:vAlign w:val="center"/>
          </w:tcPr>
          <w:p w14:paraId="1CFB5F8B"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hint="eastAsia"/>
                <w:sz w:val="18"/>
                <w:lang w:eastAsia="zh-CN"/>
              </w:rPr>
              <w:t>0</w:t>
            </w:r>
          </w:p>
        </w:tc>
        <w:tc>
          <w:tcPr>
            <w:tcW w:w="3061" w:type="dxa"/>
            <w:vMerge/>
          </w:tcPr>
          <w:p w14:paraId="728D2066" w14:textId="77777777" w:rsidR="00A07F82" w:rsidRPr="003B3B49" w:rsidRDefault="00A07F82" w:rsidP="00194164">
            <w:pPr>
              <w:keepNext/>
              <w:keepLines/>
              <w:spacing w:after="0"/>
              <w:jc w:val="center"/>
              <w:rPr>
                <w:rFonts w:ascii="Arial" w:hAnsi="Arial" w:cs="Arial"/>
                <w:sz w:val="18"/>
                <w:lang w:eastAsia="ja-JP"/>
              </w:rPr>
            </w:pPr>
          </w:p>
        </w:tc>
      </w:tr>
    </w:tbl>
    <w:p w14:paraId="271D4C1C" w14:textId="77777777" w:rsidR="00A07F82" w:rsidRPr="003B3B49" w:rsidRDefault="00A07F82" w:rsidP="00A07F82">
      <w:pPr>
        <w:rPr>
          <w:lang w:eastAsia="zh-CN"/>
        </w:rPr>
      </w:pPr>
    </w:p>
    <w:p w14:paraId="29FD9475" w14:textId="77777777" w:rsidR="00A07F82" w:rsidRPr="003B3B49" w:rsidRDefault="00A07F82" w:rsidP="00A07F82">
      <w:pPr>
        <w:pStyle w:val="TH"/>
      </w:pPr>
      <w:r w:rsidRPr="003B3B49">
        <w:t xml:space="preserve">Table 13.4.3.1.5-3: </w:t>
      </w:r>
      <w:r w:rsidRPr="003B3B49">
        <w:rPr>
          <w:i/>
        </w:rPr>
        <w:t>TimeAlignmentTimer</w:t>
      </w:r>
      <w:r w:rsidRPr="003B3B49">
        <w:t xml:space="preserve"> -Configuration for </w:t>
      </w:r>
      <w:r w:rsidRPr="003B3B49">
        <w:rPr>
          <w:lang w:eastAsia="zh-CN"/>
        </w:rPr>
        <w:t>HD-</w:t>
      </w:r>
      <w:r w:rsidRPr="003B3B49">
        <w:t xml:space="preserve">FDD </w:t>
      </w:r>
      <w:r w:rsidRPr="003B3B49">
        <w:rPr>
          <w:lang w:eastAsia="zh-CN"/>
        </w:rPr>
        <w:t xml:space="preserve">Radio Link Monitoring Test </w:t>
      </w:r>
      <w:r w:rsidRPr="003B3B49">
        <w:t xml:space="preserve">for out-of-sync in DRX </w:t>
      </w:r>
      <w:r w:rsidRPr="003B3B49">
        <w:rPr>
          <w:lang w:eastAsia="zh-CN"/>
        </w:rPr>
        <w:t>for UE Category NB1</w:t>
      </w:r>
      <w:r w:rsidRPr="003B3B49">
        <w:t xml:space="preserve"> Standalone mode</w:t>
      </w:r>
      <w:r w:rsidRPr="003B3B49">
        <w:rPr>
          <w:lang w:eastAsia="zh-CN"/>
        </w:rPr>
        <w:t xml:space="preserve"> in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A07F82" w:rsidRPr="003B3B49" w14:paraId="7EE82934" w14:textId="77777777" w:rsidTr="00194164">
        <w:trPr>
          <w:trHeight w:val="105"/>
          <w:jc w:val="center"/>
        </w:trPr>
        <w:tc>
          <w:tcPr>
            <w:tcW w:w="3345" w:type="dxa"/>
            <w:vAlign w:val="center"/>
          </w:tcPr>
          <w:p w14:paraId="00350E85"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Field</w:t>
            </w:r>
          </w:p>
        </w:tc>
        <w:tc>
          <w:tcPr>
            <w:tcW w:w="1021" w:type="dxa"/>
            <w:vAlign w:val="center"/>
          </w:tcPr>
          <w:p w14:paraId="0E7AB8C5"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c>
          <w:tcPr>
            <w:tcW w:w="3061" w:type="dxa"/>
          </w:tcPr>
          <w:p w14:paraId="150F16BE"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Comment</w:t>
            </w:r>
          </w:p>
        </w:tc>
      </w:tr>
      <w:tr w:rsidR="00A07F82" w:rsidRPr="003B3B49" w14:paraId="0C7A0273" w14:textId="77777777" w:rsidTr="00194164">
        <w:trPr>
          <w:jc w:val="center"/>
        </w:trPr>
        <w:tc>
          <w:tcPr>
            <w:tcW w:w="3345" w:type="dxa"/>
            <w:vAlign w:val="center"/>
          </w:tcPr>
          <w:p w14:paraId="2B81AC6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TimeAlignmentTimer</w:t>
            </w:r>
          </w:p>
        </w:tc>
        <w:tc>
          <w:tcPr>
            <w:tcW w:w="1021" w:type="dxa"/>
            <w:vAlign w:val="center"/>
          </w:tcPr>
          <w:p w14:paraId="28BFC8DB"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infinity</w:t>
            </w:r>
          </w:p>
        </w:tc>
        <w:tc>
          <w:tcPr>
            <w:tcW w:w="3061" w:type="dxa"/>
          </w:tcPr>
          <w:p w14:paraId="6089407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As specified in clause 6.3.2 in TS 36.331 [5]</w:t>
            </w:r>
          </w:p>
        </w:tc>
      </w:tr>
    </w:tbl>
    <w:p w14:paraId="3FBCAF9F" w14:textId="77777777" w:rsidR="00A07F82" w:rsidRPr="003B3B49" w:rsidRDefault="00A07F82" w:rsidP="00A07F82">
      <w:pPr>
        <w:rPr>
          <w:lang w:eastAsia="zh-CN"/>
        </w:rPr>
      </w:pPr>
    </w:p>
    <w:p w14:paraId="44AA494B" w14:textId="77777777" w:rsidR="00A07F82" w:rsidRPr="003B3B49" w:rsidRDefault="00A07F82" w:rsidP="00A07F82">
      <w:pPr>
        <w:rPr>
          <w:rFonts w:cs="v4.2.0"/>
        </w:rPr>
      </w:pPr>
      <w:r w:rsidRPr="003B3B49">
        <w:rPr>
          <w:rFonts w:cs="v4.2.0"/>
        </w:rPr>
        <w:t>The UE behaviours in each test shall be as follows:</w:t>
      </w:r>
    </w:p>
    <w:p w14:paraId="53CA969D" w14:textId="77777777" w:rsidR="00A07F82" w:rsidRPr="003B3B49" w:rsidRDefault="00A07F82" w:rsidP="00A07F82">
      <w:pPr>
        <w:pStyle w:val="B1"/>
      </w:pPr>
      <w:r w:rsidRPr="003B3B49">
        <w:t>-</w:t>
      </w:r>
      <w:r w:rsidRPr="003B3B49">
        <w:tab/>
        <w:t>The UE shall complete the NPUSCH transmission during T2 according to the received UL grant.</w:t>
      </w:r>
    </w:p>
    <w:p w14:paraId="1E00F31B" w14:textId="77777777" w:rsidR="00A07F82" w:rsidRPr="003B3B49" w:rsidRDefault="00A07F82" w:rsidP="00A07F82">
      <w:pPr>
        <w:pStyle w:val="B1"/>
      </w:pPr>
      <w:r w:rsidRPr="003B3B49">
        <w:t>-</w:t>
      </w:r>
      <w:r w:rsidRPr="003B3B49">
        <w:tab/>
        <w:t>The UE shall not conduct any NPUSCH transmission during T4.</w:t>
      </w:r>
    </w:p>
    <w:p w14:paraId="257B2621" w14:textId="77777777" w:rsidR="00A07F82" w:rsidRPr="003B3B49" w:rsidRDefault="00A07F82" w:rsidP="00A07F82">
      <w:r w:rsidRPr="003B3B49">
        <w:rPr>
          <w:rFonts w:cs="v4.2.0"/>
        </w:rPr>
        <w:t xml:space="preserve">A correct event is defined as UE behaves correctly in all above steps. The correct events observed during repeated tests shall be at least 90% </w:t>
      </w:r>
      <w:r w:rsidRPr="003B3B49">
        <w:t>with a confidence level of 95%.</w:t>
      </w:r>
    </w:p>
    <w:p w14:paraId="0072993B" w14:textId="77777777" w:rsidR="00A07F82" w:rsidRPr="003B3B49" w:rsidRDefault="00A07F82" w:rsidP="00A07F82">
      <w:pPr>
        <w:pStyle w:val="Heading4"/>
      </w:pPr>
      <w:r w:rsidRPr="003B3B49">
        <w:t>13.4.3.2</w:t>
      </w:r>
      <w:r w:rsidRPr="003B3B49">
        <w:tab/>
        <w:t>HD-FDD Radio Link Monitoring Test for Out-of-sync in DRX for UE Category NB1 Standalone mode in Enhanced Coverage</w:t>
      </w:r>
    </w:p>
    <w:p w14:paraId="476D2CB9"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42598934" w14:textId="77777777" w:rsidR="00A07F82" w:rsidRPr="003B3B49" w:rsidRDefault="00A07F82" w:rsidP="00A07F82">
      <w:pPr>
        <w:pStyle w:val="EditorsNote"/>
        <w:numPr>
          <w:ilvl w:val="0"/>
          <w:numId w:val="25"/>
        </w:numPr>
        <w:rPr>
          <w:lang w:eastAsia="zh-CN"/>
        </w:rPr>
      </w:pPr>
      <w:r w:rsidRPr="003B3B49">
        <w:rPr>
          <w:lang w:eastAsia="zh-CN"/>
        </w:rPr>
        <w:t>TT analysis is missing.</w:t>
      </w:r>
    </w:p>
    <w:p w14:paraId="7FF16694" w14:textId="77777777" w:rsidR="00A07F82" w:rsidRPr="003B3B49" w:rsidRDefault="00A07F82" w:rsidP="00A07F82">
      <w:pPr>
        <w:pStyle w:val="EditorsNote"/>
        <w:numPr>
          <w:ilvl w:val="0"/>
          <w:numId w:val="25"/>
        </w:numPr>
        <w:rPr>
          <w:lang w:eastAsia="zh-CN"/>
        </w:rPr>
      </w:pPr>
      <w:r w:rsidRPr="003B3B49">
        <w:rPr>
          <w:lang w:eastAsia="zh-CN"/>
        </w:rPr>
        <w:t>Initial condition and call setup procedure support satellite access are TBD.</w:t>
      </w:r>
    </w:p>
    <w:p w14:paraId="6AF94209" w14:textId="77777777" w:rsidR="00A07F82" w:rsidRPr="003B3B49" w:rsidRDefault="00A07F82" w:rsidP="00A07F82">
      <w:pPr>
        <w:pStyle w:val="EditorsNote"/>
        <w:numPr>
          <w:ilvl w:val="0"/>
          <w:numId w:val="25"/>
        </w:numPr>
        <w:rPr>
          <w:lang w:eastAsia="zh-CN"/>
        </w:rPr>
      </w:pPr>
      <w:r w:rsidRPr="003B3B49">
        <w:rPr>
          <w:lang w:eastAsia="zh-CN"/>
        </w:rPr>
        <w:t>Different configuration between NGSO and GSO is FFS.</w:t>
      </w:r>
    </w:p>
    <w:p w14:paraId="7767404A" w14:textId="77777777" w:rsidR="00A07F82" w:rsidRPr="003B3B49" w:rsidRDefault="00A07F82" w:rsidP="00A07F82">
      <w:pPr>
        <w:pStyle w:val="Heading5"/>
        <w:keepNext w:val="0"/>
        <w:keepLines w:val="0"/>
      </w:pPr>
      <w:r w:rsidRPr="003B3B49">
        <w:t>13.4.3.2.1</w:t>
      </w:r>
      <w:r w:rsidRPr="003B3B49">
        <w:tab/>
        <w:t>Test purpose</w:t>
      </w:r>
    </w:p>
    <w:p w14:paraId="4F1A3BD0" w14:textId="77777777" w:rsidR="00A07F82" w:rsidRPr="003B3B49" w:rsidRDefault="00A07F82" w:rsidP="00A07F82">
      <w:r w:rsidRPr="003B3B49">
        <w:t xml:space="preserve">The purpose of this test is to verify that the </w:t>
      </w:r>
      <w:r w:rsidRPr="003B3B49">
        <w:rPr>
          <w:lang w:eastAsia="zh-CN"/>
        </w:rPr>
        <w:t xml:space="preserve">HD-FDD category NB1 </w:t>
      </w:r>
      <w:r w:rsidRPr="003B3B49">
        <w:t>UE</w:t>
      </w:r>
      <w:r w:rsidRPr="003B3B49">
        <w:rPr>
          <w:lang w:eastAsia="zh-CN"/>
        </w:rPr>
        <w:t xml:space="preserve"> </w:t>
      </w:r>
      <w:r w:rsidRPr="003B3B49">
        <w:t xml:space="preserve">properly detects the out of sync for the purpose of monitoring downlink radio link quality of the NB-IoT SAN PCell. This test will partly verify the NB-IoT </w:t>
      </w:r>
      <w:r w:rsidRPr="003B3B49">
        <w:rPr>
          <w:lang w:eastAsia="zh-CN"/>
        </w:rPr>
        <w:t>HD-</w:t>
      </w:r>
      <w:r w:rsidRPr="003B3B49">
        <w:t>FDD radio link monitoring requirements in TS 36.133 [4] clause 7.</w:t>
      </w:r>
      <w:r w:rsidRPr="003B3B49">
        <w:rPr>
          <w:lang w:eastAsia="zh-CN"/>
        </w:rPr>
        <w:t>23A</w:t>
      </w:r>
      <w:r w:rsidRPr="003B3B49">
        <w:t>.</w:t>
      </w:r>
    </w:p>
    <w:p w14:paraId="3C7567D0" w14:textId="77777777" w:rsidR="00A07F82" w:rsidRPr="003B3B49" w:rsidRDefault="00A07F82" w:rsidP="00A07F82">
      <w:pPr>
        <w:pStyle w:val="Heading5"/>
        <w:keepNext w:val="0"/>
        <w:keepLines w:val="0"/>
      </w:pPr>
      <w:r w:rsidRPr="003B3B49">
        <w:t>13.4.3.2.2</w:t>
      </w:r>
      <w:r w:rsidRPr="003B3B49">
        <w:tab/>
        <w:t>Test applicability</w:t>
      </w:r>
    </w:p>
    <w:p w14:paraId="7F1C7AD0"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NTN</w:t>
      </w:r>
      <w:r w:rsidRPr="003B3B49">
        <w:t>.</w:t>
      </w:r>
    </w:p>
    <w:p w14:paraId="02A07F1E" w14:textId="77777777" w:rsidR="00A07F82" w:rsidRPr="003B3B49" w:rsidRDefault="00A07F82" w:rsidP="00A07F82">
      <w:pPr>
        <w:pStyle w:val="Heading5"/>
        <w:keepNext w:val="0"/>
        <w:keepLines w:val="0"/>
      </w:pPr>
      <w:r w:rsidRPr="003B3B49">
        <w:t>13.4.3.2.3</w:t>
      </w:r>
      <w:r w:rsidRPr="003B3B49">
        <w:tab/>
        <w:t>Minimum conformance requirements</w:t>
      </w:r>
    </w:p>
    <w:p w14:paraId="6239579F" w14:textId="77777777" w:rsidR="00A07F82" w:rsidRPr="003B3B49" w:rsidRDefault="00A07F82" w:rsidP="00A07F82">
      <w:pPr>
        <w:rPr>
          <w:rFonts w:eastAsia="?? ??"/>
        </w:rPr>
      </w:pPr>
      <w:r w:rsidRPr="003B3B49">
        <w:rPr>
          <w:rFonts w:eastAsia="?? ??"/>
        </w:rPr>
        <w:t>When DRX is used</w:t>
      </w:r>
      <w:r w:rsidRPr="003B3B49">
        <w:rPr>
          <w:rFonts w:hint="eastAsia"/>
          <w:lang w:eastAsia="zh-CN"/>
        </w:rPr>
        <w:t xml:space="preserve"> for </w:t>
      </w:r>
      <w:r w:rsidRPr="003B3B49">
        <w:rPr>
          <w:lang w:eastAsia="zh-CN"/>
        </w:rPr>
        <w:t xml:space="preserve">Category NB1 </w:t>
      </w:r>
      <w:r w:rsidRPr="003B3B49">
        <w:rPr>
          <w:rFonts w:hint="eastAsia"/>
          <w:lang w:eastAsia="zh-CN"/>
        </w:rPr>
        <w:t>UEs,</w:t>
      </w:r>
      <w:r w:rsidRPr="003B3B49">
        <w:rPr>
          <w:rFonts w:eastAsia="?? ??"/>
        </w:rPr>
        <w:t xml:space="preserve"> the Q</w:t>
      </w:r>
      <w:r w:rsidRPr="003B3B49">
        <w:rPr>
          <w:rFonts w:eastAsia="?? ??"/>
          <w:vertAlign w:val="subscript"/>
        </w:rPr>
        <w:t>out</w:t>
      </w:r>
      <w:r w:rsidRPr="003B3B49">
        <w:rPr>
          <w:rFonts w:hint="eastAsia"/>
          <w:vertAlign w:val="subscript"/>
          <w:lang w:eastAsia="zh-CN"/>
        </w:rPr>
        <w:t>_NB-IoT</w:t>
      </w:r>
      <w:r w:rsidRPr="003B3B49">
        <w:rPr>
          <w:rFonts w:eastAsia="?? ??"/>
        </w:rPr>
        <w:t xml:space="preserve"> evaluation period (</w:t>
      </w:r>
      <w:r w:rsidRPr="003B3B49">
        <w:t>T</w:t>
      </w:r>
      <w:r w:rsidRPr="003B3B49">
        <w:rPr>
          <w:vertAlign w:val="subscript"/>
        </w:rPr>
        <w:t>Evaluate_</w:t>
      </w:r>
      <w:r w:rsidRPr="003B3B49">
        <w:t>Q</w:t>
      </w:r>
      <w:r w:rsidRPr="003B3B49">
        <w:rPr>
          <w:vertAlign w:val="subscript"/>
        </w:rPr>
        <w:t>out_DRX</w:t>
      </w:r>
      <w:r w:rsidRPr="003B3B49">
        <w:rPr>
          <w:rFonts w:hint="eastAsia"/>
          <w:vertAlign w:val="subscript"/>
          <w:lang w:eastAsia="zh-CN"/>
        </w:rPr>
        <w:t>_NB-IoT</w:t>
      </w:r>
      <w:r w:rsidRPr="003B3B49">
        <w:rPr>
          <w:rFonts w:eastAsia="?? ??"/>
        </w:rPr>
        <w:t>) and the Q</w:t>
      </w:r>
      <w:r w:rsidRPr="003B3B49">
        <w:rPr>
          <w:rFonts w:eastAsia="?? ??"/>
          <w:vertAlign w:val="subscript"/>
        </w:rPr>
        <w:t>in</w:t>
      </w:r>
      <w:r w:rsidRPr="003B3B49">
        <w:rPr>
          <w:rFonts w:hint="eastAsia"/>
          <w:vertAlign w:val="subscript"/>
          <w:lang w:eastAsia="zh-CN"/>
        </w:rPr>
        <w:t>_NB-IoT</w:t>
      </w:r>
      <w:r w:rsidRPr="003B3B49">
        <w:rPr>
          <w:rFonts w:eastAsia="?? ??"/>
        </w:rPr>
        <w:t xml:space="preserve"> evaluation period (</w:t>
      </w:r>
      <w:r w:rsidRPr="003B3B49">
        <w:t>T</w:t>
      </w:r>
      <w:r w:rsidRPr="003B3B49">
        <w:rPr>
          <w:vertAlign w:val="subscript"/>
        </w:rPr>
        <w:t>Evaluate_</w:t>
      </w:r>
      <w:r w:rsidRPr="003B3B49">
        <w:t>Q</w:t>
      </w:r>
      <w:r w:rsidRPr="003B3B49">
        <w:rPr>
          <w:vertAlign w:val="subscript"/>
        </w:rPr>
        <w:t>in_DRX</w:t>
      </w:r>
      <w:r w:rsidRPr="003B3B49">
        <w:rPr>
          <w:rFonts w:hint="eastAsia"/>
          <w:vertAlign w:val="subscript"/>
          <w:lang w:eastAsia="zh-CN"/>
        </w:rPr>
        <w:t>_NB-IoT</w:t>
      </w:r>
      <w:r w:rsidRPr="003B3B49">
        <w:rPr>
          <w:rFonts w:eastAsia="?? ??"/>
        </w:rPr>
        <w:t>) is specified in Table 13.4.3.2.3-1 will be used.</w:t>
      </w:r>
    </w:p>
    <w:p w14:paraId="4CE351AB" w14:textId="77777777" w:rsidR="00A07F82" w:rsidRPr="003B3B49" w:rsidRDefault="00A07F82" w:rsidP="00A07F82">
      <w:pPr>
        <w:rPr>
          <w:rFonts w:eastAsia="?? ??"/>
        </w:rPr>
      </w:pPr>
      <w:r w:rsidRPr="003B3B49">
        <w:rPr>
          <w:rFonts w:eastAsia="?? ??"/>
        </w:rPr>
        <w:t>When the downlink radio link quality</w:t>
      </w:r>
      <w:r w:rsidRPr="003B3B49">
        <w:rPr>
          <w:lang w:eastAsia="zh-CN"/>
        </w:rPr>
        <w:t xml:space="preserve"> of the NB-IoT cell </w:t>
      </w:r>
      <w:r w:rsidRPr="003B3B49">
        <w:t xml:space="preserve">estimated </w:t>
      </w:r>
      <w:r w:rsidRPr="003B3B49">
        <w:rPr>
          <w:rFonts w:eastAsia="?? ??"/>
        </w:rPr>
        <w:t xml:space="preserve">over the last </w:t>
      </w:r>
      <w:r w:rsidRPr="003B3B49">
        <w:t>T</w:t>
      </w:r>
      <w:r w:rsidRPr="003B3B49">
        <w:rPr>
          <w:vertAlign w:val="subscript"/>
        </w:rPr>
        <w:t>Evaluate_</w:t>
      </w:r>
      <w:r w:rsidRPr="003B3B49">
        <w:t>Q</w:t>
      </w:r>
      <w:r w:rsidRPr="003B3B49">
        <w:rPr>
          <w:vertAlign w:val="subscript"/>
        </w:rPr>
        <w:t>out_DRX</w:t>
      </w:r>
      <w:r w:rsidRPr="003B3B49">
        <w:rPr>
          <w:rFonts w:hint="eastAsia"/>
          <w:vertAlign w:val="subscript"/>
          <w:lang w:eastAsia="zh-CN"/>
        </w:rPr>
        <w:t>_NB-IoT</w:t>
      </w:r>
      <w:r w:rsidRPr="003B3B49">
        <w:t xml:space="preserve"> </w:t>
      </w:r>
      <w:r w:rsidRPr="003B3B49">
        <w:rPr>
          <w:rFonts w:eastAsia="?? ??"/>
        </w:rPr>
        <w:t>[s] period</w:t>
      </w:r>
      <w:r w:rsidRPr="003B3B49">
        <w:t xml:space="preserve"> </w:t>
      </w:r>
      <w:r w:rsidRPr="003B3B49">
        <w:rPr>
          <w:rFonts w:eastAsia="?? ??"/>
        </w:rPr>
        <w:t>becomes worse than the threshold Q</w:t>
      </w:r>
      <w:r w:rsidRPr="003B3B49">
        <w:rPr>
          <w:rFonts w:eastAsia="?? ??"/>
          <w:vertAlign w:val="subscript"/>
        </w:rPr>
        <w:t>out</w:t>
      </w:r>
      <w:r w:rsidRPr="003B3B49">
        <w:rPr>
          <w:rFonts w:hint="eastAsia"/>
          <w:vertAlign w:val="subscript"/>
          <w:lang w:eastAsia="zh-CN"/>
        </w:rPr>
        <w:t>_NB-IoT</w:t>
      </w:r>
      <w:r w:rsidRPr="003B3B49">
        <w:rPr>
          <w:rFonts w:eastAsia="?? ??"/>
        </w:rPr>
        <w:t xml:space="preserve">, Layer 1 of the UE shall send out-of-sync indication </w:t>
      </w:r>
      <w:r w:rsidRPr="003B3B49">
        <w:rPr>
          <w:lang w:eastAsia="zh-CN"/>
        </w:rPr>
        <w:t xml:space="preserve">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out_DRX</w:t>
      </w:r>
      <w:r w:rsidRPr="003B3B49">
        <w:rPr>
          <w:rFonts w:hint="eastAsia"/>
          <w:vertAlign w:val="subscript"/>
          <w:lang w:eastAsia="zh-CN"/>
        </w:rPr>
        <w:t>_NB-IoT</w:t>
      </w:r>
      <w:r w:rsidRPr="003B3B49">
        <w:t xml:space="preserve"> </w:t>
      </w:r>
      <w:r w:rsidRPr="003B3B49">
        <w:rPr>
          <w:rFonts w:eastAsia="?? ??"/>
        </w:rPr>
        <w:t xml:space="preserve">[s] evaluation period. A Layer 3 filter shall be applied to the out-of-sync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47C0F4F9" w14:textId="77777777" w:rsidR="00A07F82" w:rsidRPr="003B3B49" w:rsidRDefault="00A07F82" w:rsidP="00A07F82">
      <w:pPr>
        <w:rPr>
          <w:rFonts w:eastAsia="?? ??"/>
        </w:rPr>
      </w:pPr>
      <w:r w:rsidRPr="003B3B49">
        <w:rPr>
          <w:rFonts w:eastAsia="?? ??"/>
        </w:rPr>
        <w:t>When the downlink radio link quality</w:t>
      </w:r>
      <w:r w:rsidRPr="003B3B49">
        <w:rPr>
          <w:lang w:eastAsia="zh-CN"/>
        </w:rPr>
        <w:t xml:space="preserve"> of the NB-IoT cell </w:t>
      </w:r>
      <w:r w:rsidRPr="003B3B49">
        <w:rPr>
          <w:rFonts w:eastAsia="?? ??"/>
        </w:rPr>
        <w:t xml:space="preserve">estimated over the last </w:t>
      </w:r>
      <w:r w:rsidRPr="003B3B49">
        <w:t>T</w:t>
      </w:r>
      <w:r w:rsidRPr="003B3B49">
        <w:rPr>
          <w:vertAlign w:val="subscript"/>
        </w:rPr>
        <w:t>Evaluate_</w:t>
      </w:r>
      <w:r w:rsidRPr="003B3B49">
        <w:t>Q</w:t>
      </w:r>
      <w:r w:rsidRPr="003B3B49">
        <w:rPr>
          <w:vertAlign w:val="subscript"/>
        </w:rPr>
        <w:t>in_DRX</w:t>
      </w:r>
      <w:r w:rsidRPr="003B3B49">
        <w:rPr>
          <w:rFonts w:hint="eastAsia"/>
          <w:vertAlign w:val="subscript"/>
          <w:lang w:eastAsia="zh-CN"/>
        </w:rPr>
        <w:t>_NB-IoT</w:t>
      </w:r>
      <w:r w:rsidRPr="003B3B49">
        <w:t xml:space="preserve"> </w:t>
      </w:r>
      <w:r w:rsidRPr="003B3B49">
        <w:rPr>
          <w:rFonts w:eastAsia="?? ??"/>
        </w:rPr>
        <w:t xml:space="preserve">[s] period </w:t>
      </w:r>
      <w:r w:rsidRPr="003B3B49">
        <w:t xml:space="preserve">becomes </w:t>
      </w:r>
      <w:r w:rsidRPr="003B3B49">
        <w:rPr>
          <w:rFonts w:eastAsia="?? ??"/>
        </w:rPr>
        <w:t>better than the threshold Q</w:t>
      </w:r>
      <w:r w:rsidRPr="003B3B49">
        <w:rPr>
          <w:rFonts w:eastAsia="?? ??"/>
          <w:vertAlign w:val="subscript"/>
        </w:rPr>
        <w:t>in</w:t>
      </w:r>
      <w:r w:rsidRPr="003B3B49">
        <w:rPr>
          <w:rFonts w:hint="eastAsia"/>
          <w:vertAlign w:val="subscript"/>
          <w:lang w:eastAsia="zh-CN"/>
        </w:rPr>
        <w:t>_NB-IoT</w:t>
      </w:r>
      <w:r w:rsidRPr="003B3B49">
        <w:rPr>
          <w:rFonts w:eastAsia="?? ??"/>
        </w:rPr>
        <w:t>, Layer 1 of the UE shall send in-sync indications</w:t>
      </w:r>
      <w:r w:rsidRPr="003B3B49">
        <w:rPr>
          <w:lang w:eastAsia="zh-CN"/>
        </w:rPr>
        <w:t xml:space="preserve"> 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in_DRX</w:t>
      </w:r>
      <w:r w:rsidRPr="003B3B49">
        <w:rPr>
          <w:rFonts w:hint="eastAsia"/>
          <w:vertAlign w:val="subscript"/>
          <w:lang w:eastAsia="zh-CN"/>
        </w:rPr>
        <w:t>_NB-IoT</w:t>
      </w:r>
      <w:r w:rsidRPr="003B3B49">
        <w:t xml:space="preserve"> </w:t>
      </w:r>
      <w:r w:rsidRPr="003B3B49">
        <w:rPr>
          <w:rFonts w:eastAsia="?? ??"/>
        </w:rPr>
        <w:t xml:space="preserve">[s] evaluation period. A L3 filter shall be applied to the in-sync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5082C4DB" w14:textId="77777777" w:rsidR="00A07F82" w:rsidRPr="003B3B49" w:rsidRDefault="00A07F82" w:rsidP="00A07F82">
      <w:pPr>
        <w:rPr>
          <w:rFonts w:eastAsia="?? ??"/>
        </w:rPr>
      </w:pPr>
      <w:r w:rsidRPr="003B3B49">
        <w:rPr>
          <w:rFonts w:eastAsia="?? ??"/>
        </w:rPr>
        <w:t xml:space="preserve">The out-of-sync and in-sync evaluations </w:t>
      </w:r>
      <w:r w:rsidRPr="003B3B49">
        <w:rPr>
          <w:lang w:eastAsia="zh-CN"/>
        </w:rPr>
        <w:t xml:space="preserve">of the NB-IoT cell </w:t>
      </w:r>
      <w:r w:rsidRPr="003B3B49">
        <w:rPr>
          <w:rFonts w:eastAsia="?? ??"/>
        </w:rPr>
        <w:t>shall be performed as specified in clause</w:t>
      </w:r>
      <w:r w:rsidRPr="003B3B49">
        <w:rPr>
          <w:rFonts w:eastAsia="Malgun Gothic" w:hint="eastAsia"/>
        </w:rPr>
        <w:t xml:space="preserve"> </w:t>
      </w:r>
      <w:r w:rsidRPr="003B3B49">
        <w:rPr>
          <w:rFonts w:eastAsia="?? ??"/>
        </w:rPr>
        <w:t>4.2.1 in TS 36.213 [8]. Two successive indications from Layer 1 shall be separated by at least max (</w:t>
      </w:r>
      <w:r w:rsidRPr="003B3B49">
        <w:rPr>
          <w:rFonts w:hint="eastAsia"/>
          <w:lang w:eastAsia="zh-CN"/>
        </w:rPr>
        <w:t>1</w:t>
      </w:r>
      <w:r w:rsidRPr="003B3B49">
        <w:rPr>
          <w:rFonts w:eastAsia="?? ??"/>
        </w:rPr>
        <w:t>0ms, DRX_cycle_length).</w:t>
      </w:r>
    </w:p>
    <w:p w14:paraId="43C6DB94" w14:textId="77777777" w:rsidR="00A07F82" w:rsidRPr="003B3B49" w:rsidRDefault="00A07F82" w:rsidP="00A07F82">
      <w:pPr>
        <w:rPr>
          <w:rFonts w:eastAsia="?? ??"/>
        </w:rPr>
      </w:pPr>
      <w:r w:rsidRPr="003B3B49">
        <w:rPr>
          <w:rFonts w:eastAsia="?? ??"/>
        </w:rPr>
        <w:t>Upon start of T310 timer as specified in clause</w:t>
      </w:r>
      <w:r w:rsidRPr="003B3B49">
        <w:rPr>
          <w:rFonts w:eastAsia="Malgun Gothic" w:hint="eastAsia"/>
        </w:rPr>
        <w:t xml:space="preserve"> </w:t>
      </w:r>
      <w:r w:rsidRPr="003B3B49">
        <w:rPr>
          <w:rFonts w:eastAsia="?? ??"/>
        </w:rPr>
        <w:t xml:space="preserve">5.3.11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 xml:space="preserve">, the UE shall monitor the link for recovery using the evaluation period and Layer 1 indication interval corresponding to the non-DRX mode until the expiry </w:t>
      </w:r>
      <w:r w:rsidRPr="003B3B49">
        <w:rPr>
          <w:rFonts w:eastAsia="PMingLiU"/>
          <w:lang w:eastAsia="zh-TW"/>
        </w:rPr>
        <w:t xml:space="preserve">or stop </w:t>
      </w:r>
      <w:r w:rsidRPr="003B3B49">
        <w:rPr>
          <w:rFonts w:eastAsia="?? ??"/>
        </w:rPr>
        <w:t>of T310 timer.</w:t>
      </w:r>
    </w:p>
    <w:p w14:paraId="3EE28453" w14:textId="77777777" w:rsidR="00A07F82" w:rsidRPr="003B3B49" w:rsidRDefault="00A07F82" w:rsidP="00A07F82">
      <w:pPr>
        <w:rPr>
          <w:rFonts w:eastAsia="?? ??"/>
        </w:rPr>
      </w:pPr>
      <w:r w:rsidRPr="003B3B49">
        <w:rPr>
          <w:rFonts w:eastAsia="?? ??"/>
        </w:rPr>
        <w:t xml:space="preserve">The transmitter power </w:t>
      </w:r>
      <w:r w:rsidRPr="003B3B49">
        <w:rPr>
          <w:lang w:eastAsia="zh-CN"/>
        </w:rPr>
        <w:t>of the UE</w:t>
      </w:r>
      <w:r w:rsidRPr="003B3B49">
        <w:rPr>
          <w:rFonts w:eastAsia="?? ??"/>
        </w:rPr>
        <w:t xml:space="preserve"> shall be turned off within 40 ms after</w:t>
      </w:r>
      <w:r w:rsidRPr="003B3B49">
        <w:t xml:space="preserve"> expiry of T310 </w:t>
      </w:r>
      <w:r w:rsidRPr="003B3B49">
        <w:rPr>
          <w:rFonts w:eastAsia="PMingLiU"/>
          <w:lang w:eastAsia="zh-TW"/>
        </w:rPr>
        <w:t>timer</w:t>
      </w:r>
      <w:r w:rsidRPr="003B3B49">
        <w:t xml:space="preserve"> as specified in </w:t>
      </w:r>
      <w:r w:rsidRPr="003B3B49">
        <w:rPr>
          <w:rFonts w:eastAsia="?? ??"/>
        </w:rPr>
        <w:t>clause</w:t>
      </w:r>
      <w:r w:rsidRPr="003B3B49">
        <w:rPr>
          <w:rFonts w:eastAsia="Malgun Gothic" w:hint="eastAsia"/>
        </w:rPr>
        <w:t xml:space="preserve"> </w:t>
      </w:r>
      <w:r w:rsidRPr="003B3B49">
        <w:t>5.3.11 in TS</w:t>
      </w:r>
      <w:r w:rsidRPr="003B3B49">
        <w:rPr>
          <w:rFonts w:eastAsia="Malgun Gothic" w:hint="eastAsia"/>
        </w:rPr>
        <w:t xml:space="preserve"> </w:t>
      </w:r>
      <w:r w:rsidRPr="003B3B49">
        <w:t>36.331</w:t>
      </w:r>
      <w:r w:rsidRPr="003B3B49">
        <w:rPr>
          <w:rFonts w:eastAsia="Malgun Gothic" w:hint="eastAsia"/>
        </w:rPr>
        <w:t xml:space="preserve"> </w:t>
      </w:r>
      <w:r w:rsidRPr="003B3B49">
        <w:t>[5].</w:t>
      </w:r>
    </w:p>
    <w:p w14:paraId="12FB298A" w14:textId="77777777" w:rsidR="00A07F82" w:rsidRPr="003B3B49" w:rsidRDefault="00A07F82" w:rsidP="00A07F82">
      <w:pPr>
        <w:pStyle w:val="TH"/>
        <w:rPr>
          <w:lang w:eastAsia="zh-CN"/>
        </w:rPr>
      </w:pPr>
      <w:r w:rsidRPr="003B3B49">
        <w:rPr>
          <w:rFonts w:eastAsia="?? ??"/>
        </w:rPr>
        <w:t xml:space="preserve">Table 13.4.3.2.3-1 </w:t>
      </w:r>
      <w:r w:rsidRPr="003B3B49">
        <w:rPr>
          <w:snapToGrid w:val="0"/>
        </w:rPr>
        <w:t>Q</w:t>
      </w:r>
      <w:r w:rsidRPr="003B3B49">
        <w:rPr>
          <w:snapToGrid w:val="0"/>
          <w:vertAlign w:val="subscript"/>
        </w:rPr>
        <w:t>out</w:t>
      </w:r>
      <w:r w:rsidRPr="003B3B49">
        <w:rPr>
          <w:snapToGrid w:val="0"/>
        </w:rPr>
        <w:t xml:space="preserve"> and Q</w:t>
      </w:r>
      <w:r w:rsidRPr="003B3B49">
        <w:rPr>
          <w:snapToGrid w:val="0"/>
          <w:vertAlign w:val="subscript"/>
        </w:rPr>
        <w:t>in</w:t>
      </w:r>
      <w:r w:rsidRPr="003B3B49">
        <w:rPr>
          <w:snapToGrid w:val="0"/>
        </w:rPr>
        <w:t xml:space="preserve"> Evaluation Period in DRX </w:t>
      </w:r>
      <w:r w:rsidRPr="003B3B49">
        <w:rPr>
          <w:rFonts w:hint="eastAsia"/>
          <w:lang w:eastAsia="zh-CN"/>
        </w:rPr>
        <w:t>for Category NB1 UE</w:t>
      </w:r>
    </w:p>
    <w:tbl>
      <w:tblPr>
        <w:tblW w:w="45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89"/>
        <w:gridCol w:w="3319"/>
        <w:gridCol w:w="2926"/>
      </w:tblGrid>
      <w:tr w:rsidR="00A07F82" w:rsidRPr="003B3B49" w14:paraId="797C5A34" w14:textId="77777777" w:rsidTr="00194164">
        <w:trPr>
          <w:cantSplit/>
          <w:trHeight w:val="309"/>
          <w:jc w:val="center"/>
        </w:trPr>
        <w:tc>
          <w:tcPr>
            <w:tcW w:w="1425" w:type="pct"/>
            <w:vMerge w:val="restart"/>
          </w:tcPr>
          <w:p w14:paraId="48754E40"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DRX cycle length (s)</w:t>
            </w:r>
          </w:p>
        </w:tc>
        <w:tc>
          <w:tcPr>
            <w:tcW w:w="3575" w:type="pct"/>
            <w:gridSpan w:val="2"/>
          </w:tcPr>
          <w:p w14:paraId="5747D32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out_DRX</w:t>
            </w:r>
            <w:r w:rsidRPr="003B3B49">
              <w:rPr>
                <w:rFonts w:ascii="Arial" w:hAnsi="Arial" w:hint="eastAsia"/>
                <w:b/>
                <w:sz w:val="18"/>
                <w:vertAlign w:val="subscript"/>
                <w:lang w:eastAsia="zh-CN"/>
              </w:rPr>
              <w:t>_NB-IoT</w:t>
            </w:r>
            <w:r w:rsidRPr="003B3B49">
              <w:rPr>
                <w:rFonts w:ascii="Arial" w:hAnsi="Arial"/>
                <w:b/>
                <w:sz w:val="18"/>
              </w:rPr>
              <w:t xml:space="preserve"> and 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in_DRX</w:t>
            </w:r>
            <w:r w:rsidRPr="003B3B49">
              <w:rPr>
                <w:rFonts w:ascii="Arial" w:hAnsi="Arial" w:hint="eastAsia"/>
                <w:b/>
                <w:sz w:val="18"/>
                <w:vertAlign w:val="subscript"/>
                <w:lang w:eastAsia="zh-CN"/>
              </w:rPr>
              <w:t>_NB-IoT</w:t>
            </w:r>
            <w:r w:rsidRPr="003B3B49">
              <w:rPr>
                <w:rFonts w:ascii="Arial" w:hAnsi="Arial"/>
                <w:b/>
                <w:sz w:val="18"/>
              </w:rPr>
              <w:t xml:space="preserve"> (s) </w:t>
            </w:r>
          </w:p>
        </w:tc>
      </w:tr>
      <w:tr w:rsidR="00A07F82" w:rsidRPr="003B3B49" w14:paraId="6E831103" w14:textId="77777777" w:rsidTr="00194164">
        <w:trPr>
          <w:cantSplit/>
          <w:jc w:val="center"/>
        </w:trPr>
        <w:tc>
          <w:tcPr>
            <w:tcW w:w="1425" w:type="pct"/>
            <w:vMerge/>
          </w:tcPr>
          <w:p w14:paraId="329D7155" w14:textId="77777777" w:rsidR="00A07F82" w:rsidRPr="003B3B49" w:rsidRDefault="00A07F82" w:rsidP="00194164">
            <w:pPr>
              <w:keepNext/>
              <w:keepLines/>
              <w:spacing w:after="0"/>
              <w:jc w:val="center"/>
              <w:rPr>
                <w:rFonts w:ascii="Arial" w:hAnsi="Arial"/>
                <w:b/>
                <w:sz w:val="18"/>
              </w:rPr>
            </w:pPr>
          </w:p>
        </w:tc>
        <w:tc>
          <w:tcPr>
            <w:tcW w:w="1900" w:type="pct"/>
          </w:tcPr>
          <w:p w14:paraId="5D1187D8"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 xml:space="preserve">DRX cycles for </w:t>
            </w:r>
            <w:r w:rsidRPr="003B3B49">
              <w:rPr>
                <w:rFonts w:ascii="Arial" w:eastAsia="MS Mincho" w:hAnsi="Arial"/>
                <w:b/>
                <w:sz w:val="18"/>
                <w:lang w:eastAsia="ja-JP"/>
              </w:rPr>
              <w:t>R</w:t>
            </w:r>
            <w:r w:rsidRPr="003B3B49">
              <w:rPr>
                <w:rFonts w:ascii="Arial" w:eastAsia="MS Mincho" w:hAnsi="Arial"/>
                <w:b/>
                <w:sz w:val="18"/>
                <w:vertAlign w:val="subscript"/>
                <w:lang w:eastAsia="ja-JP"/>
              </w:rPr>
              <w:t>max</w:t>
            </w:r>
            <w:r w:rsidRPr="003B3B49">
              <w:rPr>
                <w:rFonts w:ascii="Arial" w:eastAsia="MS Mincho" w:hAnsi="Arial"/>
                <w:b/>
                <w:sz w:val="18"/>
                <w:lang w:eastAsia="ja-JP"/>
              </w:rPr>
              <w:t xml:space="preserve"> ≤ 64</w:t>
            </w:r>
          </w:p>
        </w:tc>
        <w:tc>
          <w:tcPr>
            <w:tcW w:w="1674" w:type="pct"/>
          </w:tcPr>
          <w:p w14:paraId="04954BA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 xml:space="preserve">DRX cycles for </w:t>
            </w:r>
            <w:r w:rsidRPr="003B3B49">
              <w:rPr>
                <w:rFonts w:ascii="Arial" w:eastAsia="MS Mincho" w:hAnsi="Arial"/>
                <w:b/>
                <w:sz w:val="18"/>
                <w:lang w:eastAsia="ja-JP"/>
              </w:rPr>
              <w:t>R</w:t>
            </w:r>
            <w:r w:rsidRPr="003B3B49">
              <w:rPr>
                <w:rFonts w:ascii="Arial" w:eastAsia="MS Mincho" w:hAnsi="Arial"/>
                <w:b/>
                <w:sz w:val="18"/>
                <w:vertAlign w:val="subscript"/>
                <w:lang w:eastAsia="ja-JP"/>
              </w:rPr>
              <w:t>max</w:t>
            </w:r>
            <w:r w:rsidRPr="003B3B49">
              <w:rPr>
                <w:rFonts w:ascii="Arial" w:eastAsia="Malgun Gothic" w:hAnsi="Arial" w:hint="eastAsia"/>
                <w:b/>
                <w:sz w:val="18"/>
                <w:vertAlign w:val="subscript"/>
              </w:rPr>
              <w:t xml:space="preserve"> </w:t>
            </w:r>
            <w:r w:rsidRPr="003B3B49">
              <w:rPr>
                <w:rFonts w:ascii="Arial" w:eastAsia="MS Mincho" w:hAnsi="Arial"/>
                <w:b/>
                <w:sz w:val="18"/>
                <w:lang w:eastAsia="ja-JP"/>
              </w:rPr>
              <w:t>&gt; 64</w:t>
            </w:r>
          </w:p>
        </w:tc>
      </w:tr>
      <w:tr w:rsidR="00A07F82" w:rsidRPr="003B3B49" w14:paraId="6C024BC1" w14:textId="77777777" w:rsidTr="00194164">
        <w:trPr>
          <w:cantSplit/>
          <w:jc w:val="center"/>
        </w:trPr>
        <w:tc>
          <w:tcPr>
            <w:tcW w:w="1425" w:type="pct"/>
          </w:tcPr>
          <w:p w14:paraId="3530A2C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0.256 &lt; DRX cycle ≤ 1.024</w:t>
            </w:r>
          </w:p>
        </w:tc>
        <w:tc>
          <w:tcPr>
            <w:tcW w:w="1900" w:type="pct"/>
          </w:tcPr>
          <w:p w14:paraId="25E10AA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(20)</w:t>
            </w:r>
          </w:p>
        </w:tc>
        <w:tc>
          <w:tcPr>
            <w:tcW w:w="1674" w:type="pct"/>
          </w:tcPr>
          <w:p w14:paraId="45626D2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(40)</w:t>
            </w:r>
          </w:p>
        </w:tc>
      </w:tr>
      <w:tr w:rsidR="00A07F82" w:rsidRPr="003B3B49" w14:paraId="0DE9C306" w14:textId="77777777" w:rsidTr="00194164">
        <w:trPr>
          <w:cantSplit/>
          <w:jc w:val="center"/>
        </w:trPr>
        <w:tc>
          <w:tcPr>
            <w:tcW w:w="1425" w:type="pct"/>
          </w:tcPr>
          <w:p w14:paraId="2F211C1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1.024 &lt; DRX cycle ≤ 3.072</w:t>
            </w:r>
          </w:p>
        </w:tc>
        <w:tc>
          <w:tcPr>
            <w:tcW w:w="1900" w:type="pct"/>
          </w:tcPr>
          <w:p w14:paraId="24400E5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(10)</w:t>
            </w:r>
          </w:p>
        </w:tc>
        <w:tc>
          <w:tcPr>
            <w:tcW w:w="1674" w:type="pct"/>
          </w:tcPr>
          <w:p w14:paraId="487364A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(20)</w:t>
            </w:r>
          </w:p>
        </w:tc>
      </w:tr>
      <w:tr w:rsidR="00A07F82" w:rsidRPr="003B3B49" w14:paraId="10189AD0" w14:textId="77777777" w:rsidTr="00194164">
        <w:trPr>
          <w:cantSplit/>
          <w:jc w:val="center"/>
        </w:trPr>
        <w:tc>
          <w:tcPr>
            <w:tcW w:w="1425" w:type="pct"/>
          </w:tcPr>
          <w:p w14:paraId="5BEB7AE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4.096 &lt; DRX cycle ≤ 10.24</w:t>
            </w:r>
          </w:p>
        </w:tc>
        <w:tc>
          <w:tcPr>
            <w:tcW w:w="1900" w:type="pct"/>
          </w:tcPr>
          <w:p w14:paraId="73D77CF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(5)</w:t>
            </w:r>
          </w:p>
        </w:tc>
        <w:tc>
          <w:tcPr>
            <w:tcW w:w="1674" w:type="pct"/>
          </w:tcPr>
          <w:p w14:paraId="2CE2B3C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(10)</w:t>
            </w:r>
          </w:p>
        </w:tc>
      </w:tr>
      <w:tr w:rsidR="00A07F82" w:rsidRPr="003B3B49" w14:paraId="32854280" w14:textId="77777777" w:rsidTr="00194164">
        <w:trPr>
          <w:cantSplit/>
          <w:jc w:val="center"/>
        </w:trPr>
        <w:tc>
          <w:tcPr>
            <w:tcW w:w="5000" w:type="pct"/>
            <w:gridSpan w:val="3"/>
          </w:tcPr>
          <w:p w14:paraId="1AF7E127"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sz w:val="18"/>
              </w:rPr>
              <w:tab/>
              <w:t>Evaluation period length in time depends on the length of the DRX cycle in use</w:t>
            </w:r>
          </w:p>
        </w:tc>
      </w:tr>
    </w:tbl>
    <w:p w14:paraId="3D54FE38" w14:textId="77777777" w:rsidR="00A07F82" w:rsidRPr="003B3B49" w:rsidRDefault="00A07F82" w:rsidP="00A07F82">
      <w:pPr>
        <w:rPr>
          <w:lang w:eastAsia="zh-CN"/>
        </w:rPr>
      </w:pPr>
    </w:p>
    <w:p w14:paraId="00A97C65" w14:textId="77777777" w:rsidR="00A07F82" w:rsidRPr="003B3B49" w:rsidRDefault="00A07F82" w:rsidP="00A07F82">
      <w:pPr>
        <w:rPr>
          <w:rFonts w:eastAsia="?? ??"/>
        </w:rPr>
      </w:pPr>
      <w:r w:rsidRPr="003B3B49">
        <w:t>The normative reference for this requirement is 3GPP TS 36.133 [4] clauses 7.23A.2 and A.13.4.3.1.</w:t>
      </w:r>
    </w:p>
    <w:p w14:paraId="0115DE33" w14:textId="77777777" w:rsidR="00A07F82" w:rsidRPr="003B3B49" w:rsidRDefault="00A07F82" w:rsidP="00A07F82">
      <w:pPr>
        <w:pStyle w:val="Heading5"/>
        <w:keepNext w:val="0"/>
        <w:keepLines w:val="0"/>
      </w:pPr>
      <w:r w:rsidRPr="003B3B49">
        <w:t>13.4.3.2.4</w:t>
      </w:r>
      <w:r w:rsidRPr="003B3B49">
        <w:tab/>
        <w:t>Test description</w:t>
      </w:r>
    </w:p>
    <w:p w14:paraId="3EFA0426" w14:textId="77777777" w:rsidR="00A07F82" w:rsidRPr="003B3B49" w:rsidRDefault="00A07F82" w:rsidP="00A07F82">
      <w:r w:rsidRPr="003B3B49">
        <w:t xml:space="preserve">There is one NB-IoT </w:t>
      </w:r>
      <w:r w:rsidRPr="003B3B49">
        <w:rPr>
          <w:rFonts w:hint="eastAsia"/>
          <w:lang w:eastAsia="zh-CN"/>
        </w:rPr>
        <w:t>SAN</w:t>
      </w:r>
      <w:r w:rsidRPr="003B3B49">
        <w:t xml:space="preserve"> cell (Ncell 1), which is the active cell in the test. The test consists of four successive time periods with time duration of T1, T2, T3 and T4 respectively, </w:t>
      </w:r>
      <w:r w:rsidRPr="003B3B49">
        <w:rPr>
          <w:rFonts w:cs="v4.2.0"/>
        </w:rPr>
        <w:t>excluding the transition time duration dT, where the SNR increases or decreases gradually in small steps</w:t>
      </w:r>
      <w:r w:rsidRPr="003B3B49">
        <w:t>. Figure 13.4.3.2.4-1 shows the variation of the downlink SNR in the active cell to emulate out-of-sync state. Prior to the start of the time duration T1, the UE shall be fully synchronized to Ncell 1. The UE is scheduled in every possible uplink subframe to transmit NPUSCH, which is received by the test equipment. By measuring the reception of the NPUSCH, detection of out of sync requirements can be measured</w:t>
      </w:r>
      <w:r w:rsidRPr="003B3B49">
        <w:rPr>
          <w:rFonts w:hint="eastAsia"/>
          <w:lang w:eastAsia="zh-CN"/>
        </w:rPr>
        <w:t>.</w:t>
      </w:r>
    </w:p>
    <w:p w14:paraId="187DFEEF" w14:textId="77777777" w:rsidR="00A07F82" w:rsidRPr="003B3B49" w:rsidRDefault="00A07F82" w:rsidP="00A07F82">
      <w:r w:rsidRPr="003B3B49">
        <w:t>The test setup in each test during time durations T1, T2, T3 and T4 are as follows:</w:t>
      </w:r>
    </w:p>
    <w:p w14:paraId="34A9C8E1" w14:textId="77777777" w:rsidR="00A07F82" w:rsidRPr="003B3B49" w:rsidRDefault="00A07F82" w:rsidP="00A07F82">
      <w:pPr>
        <w:pStyle w:val="B1"/>
      </w:pPr>
      <w:r w:rsidRPr="003B3B49">
        <w:t>-</w:t>
      </w:r>
      <w:r w:rsidRPr="003B3B49">
        <w:tab/>
        <w:t>Starting at point A, the SNR is decreased in small steps from SNR1 to SNR2 within dT</w:t>
      </w:r>
    </w:p>
    <w:p w14:paraId="708C2019" w14:textId="77777777" w:rsidR="00A07F82" w:rsidRPr="003B3B49" w:rsidRDefault="00A07F82" w:rsidP="00A07F82">
      <w:pPr>
        <w:pStyle w:val="B1"/>
      </w:pPr>
      <w:r w:rsidRPr="003B3B49">
        <w:t>-</w:t>
      </w:r>
      <w:r w:rsidRPr="003B3B49">
        <w:tab/>
        <w:t>At the start of the time duration T2, the UE is provided with a UL grant with NPDCCH</w:t>
      </w:r>
    </w:p>
    <w:p w14:paraId="4AB86068" w14:textId="77777777" w:rsidR="00A07F82" w:rsidRPr="003B3B49" w:rsidRDefault="00A07F82" w:rsidP="00A07F82">
      <w:pPr>
        <w:pStyle w:val="NO"/>
      </w:pPr>
      <w:r w:rsidRPr="003B3B49">
        <w:t>NOTE 1:</w:t>
      </w:r>
      <w:r w:rsidRPr="003B3B49">
        <w:tab/>
        <w:t xml:space="preserve">The UE is expected to decode the NPDCCH and complete the UL transmission during T2 according to the UL grant. </w:t>
      </w:r>
      <w:r w:rsidRPr="003B3B49">
        <w:rPr>
          <w:lang w:eastAsia="zh-CN"/>
        </w:rPr>
        <w:t>The UE shall not be provisioned with any more UL grants until the start of time period T4.</w:t>
      </w:r>
    </w:p>
    <w:p w14:paraId="1E576367" w14:textId="77777777" w:rsidR="00A07F82" w:rsidRPr="003B3B49" w:rsidRDefault="00A07F82" w:rsidP="00A07F82">
      <w:pPr>
        <w:pStyle w:val="B1"/>
      </w:pPr>
      <w:r w:rsidRPr="003B3B49">
        <w:t>-</w:t>
      </w:r>
      <w:r w:rsidRPr="003B3B49">
        <w:tab/>
        <w:t>Starting at point B, the SNR is decreased in small steps from SNR2 to SNR3 within dT</w:t>
      </w:r>
    </w:p>
    <w:p w14:paraId="198D364B" w14:textId="77777777" w:rsidR="00A07F82" w:rsidRPr="003B3B49" w:rsidRDefault="00A07F82" w:rsidP="00A07F82">
      <w:pPr>
        <w:pStyle w:val="B1"/>
      </w:pPr>
      <w:r w:rsidRPr="003B3B49">
        <w:t>-</w:t>
      </w:r>
      <w:r w:rsidRPr="003B3B49">
        <w:tab/>
        <w:t>During T3, the SNR is kept as SNR3</w:t>
      </w:r>
    </w:p>
    <w:p w14:paraId="5968A6D9" w14:textId="77777777" w:rsidR="00A07F82" w:rsidRPr="003B3B49" w:rsidRDefault="00A07F82" w:rsidP="00A07F82">
      <w:pPr>
        <w:pStyle w:val="NO"/>
        <w:keepLines w:val="0"/>
      </w:pPr>
      <w:r w:rsidRPr="003B3B49">
        <w:t>NOTE 2:</w:t>
      </w:r>
      <w:r w:rsidRPr="003B3B49">
        <w:tab/>
        <w:t>The UE is expected to detect OOS and declare RLF during T3.</w:t>
      </w:r>
    </w:p>
    <w:p w14:paraId="1ED5B73D" w14:textId="77777777" w:rsidR="00A07F82" w:rsidRPr="003B3B49" w:rsidRDefault="00A07F82" w:rsidP="00A07F82">
      <w:pPr>
        <w:pStyle w:val="B1"/>
      </w:pPr>
      <w:r w:rsidRPr="003B3B49">
        <w:t>-</w:t>
      </w:r>
      <w:r w:rsidRPr="003B3B49">
        <w:tab/>
        <w:t>Starting at point C, the SNR is increased in small steps from SNR3 to SNR1 with dT</w:t>
      </w:r>
    </w:p>
    <w:p w14:paraId="07E361ED" w14:textId="77777777" w:rsidR="00A07F82" w:rsidRPr="003B3B49" w:rsidRDefault="00A07F82" w:rsidP="00A07F82">
      <w:pPr>
        <w:pStyle w:val="B1"/>
      </w:pPr>
      <w:r w:rsidRPr="003B3B49">
        <w:t>-</w:t>
      </w:r>
      <w:r w:rsidRPr="003B3B49">
        <w:tab/>
        <w:t>At the start of the time duration T4, the UE will be provided with another UL grant with NPDCCH</w:t>
      </w:r>
    </w:p>
    <w:p w14:paraId="39306E81" w14:textId="77777777" w:rsidR="00A07F82" w:rsidRPr="003B3B49" w:rsidRDefault="00A07F82" w:rsidP="00A07F82">
      <w:pPr>
        <w:pStyle w:val="NO"/>
        <w:keepLines w:val="0"/>
        <w:rPr>
          <w:lang w:eastAsia="zh-CN"/>
        </w:rPr>
      </w:pPr>
      <w:r w:rsidRPr="003B3B49">
        <w:t>NOTE 3:</w:t>
      </w:r>
      <w:r w:rsidRPr="003B3B49">
        <w:tab/>
        <w:t>The UE is not expected to decode the UL grant and conduct any UL transmission during T4, since the UE is expected to declare RLF during T3.</w:t>
      </w:r>
    </w:p>
    <w:p w14:paraId="120C278D" w14:textId="77777777" w:rsidR="00A07F82" w:rsidRPr="003B3B49" w:rsidRDefault="00A07F82" w:rsidP="00A07F82">
      <w:pPr>
        <w:rPr>
          <w:rFonts w:cs="v4.2.0"/>
        </w:rPr>
      </w:pPr>
      <w:r w:rsidRPr="003B3B49">
        <w:rPr>
          <w:rFonts w:cs="v4.2.0"/>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77561A25" w14:textId="2DA32720" w:rsidR="00A07F82" w:rsidRPr="003B3B49" w:rsidRDefault="00A07F82" w:rsidP="00A07F82">
      <w:pPr>
        <w:rPr>
          <w:lang w:eastAsia="zh-CN"/>
        </w:rPr>
      </w:pPr>
      <w:del w:id="330" w:author="Karajani Bledar (1CD2)" w:date="2023-11-03T17:33:00Z">
        <w:r w:rsidRPr="003B3B49" w:rsidDel="00A07F82">
          <w:delText xml:space="preserve">During the test, the test system shall emulate and send the GNSS signal to the test UE by AT command. </w:delText>
        </w:r>
      </w:del>
      <w:r w:rsidRPr="003B3B49">
        <w:t>The UE shall be provided with the valid information about the SAN serving cells before the test.</w:t>
      </w:r>
    </w:p>
    <w:p w14:paraId="3D35FA0C" w14:textId="15E0D58D" w:rsidR="00A07F82" w:rsidRPr="003B3B49" w:rsidRDefault="00A07F82" w:rsidP="00A07F82">
      <w:pPr>
        <w:pStyle w:val="TH"/>
      </w:pPr>
      <w:r>
        <w:rPr>
          <w:noProof/>
        </w:rPr>
        <w:drawing>
          <wp:inline distT="0" distB="0" distL="0" distR="0" wp14:anchorId="6D0DF2EB" wp14:editId="58537C9F">
            <wp:extent cx="5943600" cy="1771650"/>
            <wp:effectExtent l="0" t="0" r="0" b="0"/>
            <wp:docPr id="24"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17"/>
                    <pic:cNvPicPr>
                      <a:picLocks noChangeArrowheads="1"/>
                    </pic:cNvPicPr>
                  </pic:nvPicPr>
                  <pic:blipFill>
                    <a:blip r:embed="rId58">
                      <a:extLst>
                        <a:ext uri="{28A0092B-C50C-407E-A947-70E740481C1C}">
                          <a14:useLocalDpi xmlns:a14="http://schemas.microsoft.com/office/drawing/2010/main" val="0"/>
                        </a:ext>
                      </a:extLst>
                    </a:blip>
                    <a:srcRect l="-1157" t="-3342" r="-938" b="-5090"/>
                    <a:stretch>
                      <a:fillRect/>
                    </a:stretch>
                  </pic:blipFill>
                  <pic:spPr bwMode="auto">
                    <a:xfrm>
                      <a:off x="0" y="0"/>
                      <a:ext cx="5943600" cy="1771650"/>
                    </a:xfrm>
                    <a:prstGeom prst="rect">
                      <a:avLst/>
                    </a:prstGeom>
                    <a:noFill/>
                    <a:ln>
                      <a:noFill/>
                    </a:ln>
                  </pic:spPr>
                </pic:pic>
              </a:graphicData>
            </a:graphic>
          </wp:inline>
        </w:drawing>
      </w:r>
    </w:p>
    <w:p w14:paraId="5AC67AE5" w14:textId="77777777" w:rsidR="00A07F82" w:rsidRPr="003B3B49" w:rsidRDefault="00A07F82" w:rsidP="00A07F82">
      <w:pPr>
        <w:pStyle w:val="TF"/>
      </w:pPr>
      <w:r w:rsidRPr="003B3B49">
        <w:t>Figure 13.4.3.2.4-1: SNR variation for out-of-sync testing</w:t>
      </w:r>
    </w:p>
    <w:p w14:paraId="0B65898C" w14:textId="77777777" w:rsidR="00A07F82" w:rsidRPr="003B3B49" w:rsidRDefault="00A07F82" w:rsidP="00A07F82"/>
    <w:p w14:paraId="515A77FB" w14:textId="77777777" w:rsidR="00A07F82" w:rsidRPr="003B3B49" w:rsidRDefault="00A07F82" w:rsidP="00A07F82">
      <w:pPr>
        <w:pStyle w:val="H6"/>
      </w:pPr>
      <w:r w:rsidRPr="003B3B49">
        <w:t>13.4.3.2.4.1</w:t>
      </w:r>
      <w:r w:rsidRPr="003B3B49">
        <w:tab/>
        <w:t>Initial conditions</w:t>
      </w:r>
    </w:p>
    <w:p w14:paraId="16B9B3E6" w14:textId="77777777" w:rsidR="00A07F82" w:rsidRPr="003B3B49" w:rsidRDefault="00A07F82" w:rsidP="00A07F82">
      <w:pPr>
        <w:keepNext/>
        <w:keepLines/>
        <w:rPr>
          <w:lang w:eastAsia="zh-CN"/>
        </w:rPr>
      </w:pPr>
      <w:r w:rsidRPr="003B3B49">
        <w:rPr>
          <w:lang w:eastAsia="zh-CN"/>
        </w:rPr>
        <w:t>This test shall be tested using any of the test configurations in Table 13.4.3.2.4.1-1.</w:t>
      </w:r>
    </w:p>
    <w:p w14:paraId="6D373E9E" w14:textId="77777777" w:rsidR="00A07F82" w:rsidRPr="003B3B49" w:rsidRDefault="00A07F82" w:rsidP="00A07F82">
      <w:pPr>
        <w:pStyle w:val="TH"/>
      </w:pPr>
      <w:r w:rsidRPr="003B3B49">
        <w:t>Table 13.4.3.2.4.1-1: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5E09D7A3" w14:textId="77777777" w:rsidTr="00194164">
        <w:trPr>
          <w:trHeight w:val="187"/>
          <w:jc w:val="center"/>
        </w:trPr>
        <w:tc>
          <w:tcPr>
            <w:tcW w:w="2265" w:type="dxa"/>
            <w:shd w:val="clear" w:color="auto" w:fill="auto"/>
          </w:tcPr>
          <w:p w14:paraId="7B6A18D9"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30483AF0"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633183EA" w14:textId="77777777" w:rsidTr="00194164">
        <w:trPr>
          <w:trHeight w:val="187"/>
          <w:jc w:val="center"/>
        </w:trPr>
        <w:tc>
          <w:tcPr>
            <w:tcW w:w="2265" w:type="dxa"/>
            <w:shd w:val="clear" w:color="auto" w:fill="auto"/>
          </w:tcPr>
          <w:p w14:paraId="3AA268DF"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039E18FE"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5590CC9A" w14:textId="77777777" w:rsidTr="00194164">
        <w:trPr>
          <w:trHeight w:val="187"/>
          <w:jc w:val="center"/>
        </w:trPr>
        <w:tc>
          <w:tcPr>
            <w:tcW w:w="2265" w:type="dxa"/>
            <w:shd w:val="clear" w:color="auto" w:fill="auto"/>
          </w:tcPr>
          <w:p w14:paraId="7D9E9852"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shd w:val="clear" w:color="auto" w:fill="auto"/>
          </w:tcPr>
          <w:p w14:paraId="48468CB5"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15A3D657" w14:textId="77777777" w:rsidTr="00194164">
        <w:trPr>
          <w:trHeight w:val="187"/>
          <w:jc w:val="center"/>
        </w:trPr>
        <w:tc>
          <w:tcPr>
            <w:tcW w:w="9170" w:type="dxa"/>
            <w:gridSpan w:val="2"/>
            <w:shd w:val="clear" w:color="auto" w:fill="auto"/>
          </w:tcPr>
          <w:p w14:paraId="2F060969"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49628F3D" w14:textId="77777777" w:rsidR="00A07F82" w:rsidRPr="003B3B49" w:rsidRDefault="00A07F82" w:rsidP="00A07F82"/>
    <w:p w14:paraId="651DE383" w14:textId="77777777" w:rsidR="00A07F82" w:rsidRPr="003B3B49" w:rsidRDefault="00A07F82" w:rsidP="00A07F82">
      <w:pPr>
        <w:keepNext/>
        <w:keepLines/>
      </w:pPr>
      <w:r w:rsidRPr="003B3B49">
        <w:t>Test Environment: Normal, as defined in 3GPP TS 36.508 [7] clause 8.1.1.</w:t>
      </w:r>
    </w:p>
    <w:p w14:paraId="46ADF5F3" w14:textId="77777777" w:rsidR="00A07F82" w:rsidRPr="003B3B49" w:rsidRDefault="00A07F82" w:rsidP="00A07F82">
      <w:pPr>
        <w:keepNext/>
        <w:keepLines/>
      </w:pPr>
      <w:r w:rsidRPr="003B3B49">
        <w:t>Frequencies to be tested: According to Annex E table E-4 and TS 36.508 [7] clauses 8.1.4.2 and 8.1.3.1.</w:t>
      </w:r>
    </w:p>
    <w:p w14:paraId="1AC1518F" w14:textId="77777777" w:rsidR="00A07F82" w:rsidRPr="003B3B49" w:rsidRDefault="00A07F82" w:rsidP="00A07F82">
      <w:r w:rsidRPr="003B3B49">
        <w:t>Channel Bandwidth to be tested: 200kHz as defined in 3GPP TS 36.508 [7] clause 8.1.3.1.</w:t>
      </w:r>
    </w:p>
    <w:p w14:paraId="05628C1B" w14:textId="77777777" w:rsidR="00A07F82" w:rsidRPr="003B3B49" w:rsidRDefault="00A07F82" w:rsidP="00A07F82">
      <w:pPr>
        <w:pStyle w:val="B1"/>
      </w:pPr>
      <w:r w:rsidRPr="003B3B49">
        <w:t>1.</w:t>
      </w:r>
      <w:r w:rsidRPr="003B3B49">
        <w:tab/>
        <w:t>Connect the SS (node B emulator) and AWGN noise sources to the UE antenna connectors as shown in 3GPP TS 36.508 [7] Annex A</w:t>
      </w:r>
      <w:r w:rsidRPr="003B3B49">
        <w:rPr>
          <w:lang w:eastAsia="zh-CN"/>
        </w:rPr>
        <w:t>,</w:t>
      </w:r>
      <w:r w:rsidRPr="003B3B49">
        <w:t xml:space="preserve"> Figure A.18 using only main UE Tx/Rx antenna.</w:t>
      </w:r>
    </w:p>
    <w:p w14:paraId="30A5A148" w14:textId="77777777" w:rsidR="00A07F82" w:rsidRPr="003B3B49" w:rsidRDefault="00A07F82" w:rsidP="00A07F82">
      <w:pPr>
        <w:pStyle w:val="B1"/>
      </w:pPr>
      <w:r w:rsidRPr="003B3B49">
        <w:t>2.</w:t>
      </w:r>
      <w:r w:rsidRPr="003B3B49">
        <w:tab/>
        <w:t>The general test parameter settings are set up according to Table 13.4.3.2.4.1-2.</w:t>
      </w:r>
    </w:p>
    <w:p w14:paraId="5D2906D8" w14:textId="77777777" w:rsidR="00A07F82" w:rsidRPr="003B3B49" w:rsidRDefault="00A07F82" w:rsidP="00A07F82">
      <w:pPr>
        <w:pStyle w:val="B1"/>
      </w:pPr>
      <w:r w:rsidRPr="003B3B49">
        <w:t>3.</w:t>
      </w:r>
      <w:r w:rsidRPr="003B3B49">
        <w:tab/>
        <w:t>Propagation conditions are set according to Annex B clause B.0.</w:t>
      </w:r>
    </w:p>
    <w:p w14:paraId="09F87572" w14:textId="77777777" w:rsidR="00A07F82" w:rsidRPr="003B3B49" w:rsidRDefault="00A07F82" w:rsidP="00A07F82">
      <w:pPr>
        <w:pStyle w:val="B1"/>
      </w:pPr>
      <w:r w:rsidRPr="003B3B49">
        <w:t>4.</w:t>
      </w:r>
      <w:r w:rsidRPr="003B3B49">
        <w:tab/>
        <w:t>Message contents are defined in clause 13.4.3.2.4.3.</w:t>
      </w:r>
    </w:p>
    <w:p w14:paraId="1BBE5C40" w14:textId="77777777" w:rsidR="00A07F82" w:rsidRPr="003B3B49" w:rsidRDefault="00A07F82" w:rsidP="00A07F82">
      <w:pPr>
        <w:pStyle w:val="B1"/>
        <w:rPr>
          <w:rFonts w:cs="v3.7.0"/>
        </w:rPr>
      </w:pPr>
      <w:r w:rsidRPr="003B3B49">
        <w:t>5.</w:t>
      </w:r>
      <w:r w:rsidRPr="003B3B49">
        <w:tab/>
        <w:t>There is one cell specified in this test. Ncell 1 is the cell used for connection setup with the power level set according to Annex C.0 and C.1 for this test.</w:t>
      </w:r>
    </w:p>
    <w:p w14:paraId="70E5C1D0" w14:textId="77777777" w:rsidR="00A07F82" w:rsidRPr="003B3B49" w:rsidRDefault="00A07F82" w:rsidP="00A07F82">
      <w:pPr>
        <w:pStyle w:val="TH"/>
        <w:rPr>
          <w:lang w:eastAsia="zh-CN"/>
        </w:rPr>
      </w:pPr>
      <w:r w:rsidRPr="003B3B49">
        <w:t xml:space="preserve">Table 13.4.3.2.4.1-2: General test parameters for </w:t>
      </w:r>
      <w:r w:rsidRPr="003B3B49">
        <w:rPr>
          <w:lang w:eastAsia="zh-CN"/>
        </w:rPr>
        <w:t>HD-FDD</w:t>
      </w:r>
      <w:r w:rsidRPr="003B3B49">
        <w:t xml:space="preserve"> </w:t>
      </w:r>
      <w:r w:rsidRPr="003B3B49">
        <w:rPr>
          <w:lang w:eastAsia="zh-CN"/>
        </w:rPr>
        <w:t xml:space="preserve">Radio Link Monitoring Test for </w:t>
      </w:r>
      <w:r w:rsidRPr="003B3B49">
        <w:t xml:space="preserve">out-of-sync </w:t>
      </w:r>
      <w:r w:rsidRPr="003B3B49">
        <w:rPr>
          <w:lang w:eastAsia="zh-CN"/>
        </w:rPr>
        <w:t>in DRX for UE Category NB1</w:t>
      </w:r>
      <w:r w:rsidRPr="003B3B49">
        <w:t xml:space="preserve"> Standalone mode </w:t>
      </w:r>
      <w:r w:rsidRPr="003B3B49">
        <w:rPr>
          <w:lang w:eastAsia="zh-CN"/>
        </w:rPr>
        <w:t>in enhanced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442"/>
        <w:gridCol w:w="615"/>
        <w:gridCol w:w="1410"/>
        <w:gridCol w:w="1723"/>
      </w:tblGrid>
      <w:tr w:rsidR="00A07F82" w:rsidRPr="003B3B49" w14:paraId="625A05C2"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39493C1A" w14:textId="77777777" w:rsidR="00A07F82" w:rsidRPr="003B3B49" w:rsidRDefault="00A07F82" w:rsidP="00194164">
            <w:pPr>
              <w:keepNext/>
              <w:keepLines/>
              <w:snapToGrid w:val="0"/>
              <w:spacing w:after="0"/>
              <w:jc w:val="center"/>
              <w:rPr>
                <w:rFonts w:ascii="Arial" w:hAnsi="Arial"/>
                <w:b/>
                <w:sz w:val="18"/>
                <w:lang w:eastAsia="ja-JP"/>
              </w:rPr>
            </w:pPr>
            <w:r w:rsidRPr="003B3B49">
              <w:rPr>
                <w:rFonts w:ascii="Arial" w:hAnsi="Arial"/>
                <w:b/>
                <w:sz w:val="18"/>
                <w:lang w:eastAsia="ja-JP"/>
              </w:rPr>
              <w:t>Parameter</w:t>
            </w:r>
          </w:p>
        </w:tc>
        <w:tc>
          <w:tcPr>
            <w:tcW w:w="464" w:type="pct"/>
            <w:tcBorders>
              <w:top w:val="single" w:sz="4" w:space="0" w:color="auto"/>
              <w:left w:val="single" w:sz="4" w:space="0" w:color="auto"/>
              <w:bottom w:val="single" w:sz="4" w:space="0" w:color="auto"/>
              <w:right w:val="single" w:sz="4" w:space="0" w:color="auto"/>
            </w:tcBorders>
            <w:hideMark/>
          </w:tcPr>
          <w:p w14:paraId="49938EE1" w14:textId="77777777" w:rsidR="00A07F82" w:rsidRPr="003B3B49" w:rsidRDefault="00A07F82" w:rsidP="00194164">
            <w:pPr>
              <w:keepNext/>
              <w:keepLines/>
              <w:snapToGrid w:val="0"/>
              <w:spacing w:after="0"/>
              <w:jc w:val="center"/>
              <w:rPr>
                <w:rFonts w:ascii="Arial" w:hAnsi="Arial"/>
                <w:b/>
                <w:sz w:val="18"/>
                <w:lang w:eastAsia="ja-JP"/>
              </w:rPr>
            </w:pPr>
            <w:r w:rsidRPr="003B3B49">
              <w:rPr>
                <w:rFonts w:ascii="Arial" w:hAnsi="Arial"/>
                <w:b/>
                <w:sz w:val="18"/>
                <w:lang w:eastAsia="ja-JP"/>
              </w:rPr>
              <w:t>Unit</w:t>
            </w:r>
          </w:p>
        </w:tc>
        <w:tc>
          <w:tcPr>
            <w:tcW w:w="1063" w:type="pct"/>
            <w:tcBorders>
              <w:top w:val="single" w:sz="4" w:space="0" w:color="auto"/>
              <w:left w:val="single" w:sz="4" w:space="0" w:color="auto"/>
              <w:bottom w:val="single" w:sz="4" w:space="0" w:color="auto"/>
              <w:right w:val="single" w:sz="4" w:space="0" w:color="auto"/>
            </w:tcBorders>
            <w:hideMark/>
          </w:tcPr>
          <w:p w14:paraId="3CDD3AFC" w14:textId="77777777" w:rsidR="00A07F82" w:rsidRPr="003B3B49" w:rsidRDefault="00A07F82" w:rsidP="00194164">
            <w:pPr>
              <w:keepNext/>
              <w:keepLines/>
              <w:snapToGrid w:val="0"/>
              <w:spacing w:after="0"/>
              <w:jc w:val="center"/>
              <w:rPr>
                <w:rFonts w:ascii="Arial" w:hAnsi="Arial"/>
                <w:b/>
                <w:sz w:val="18"/>
                <w:lang w:eastAsia="ja-JP"/>
              </w:rPr>
            </w:pPr>
            <w:r w:rsidRPr="003B3B49">
              <w:rPr>
                <w:rFonts w:ascii="Arial" w:hAnsi="Arial"/>
                <w:b/>
                <w:sz w:val="18"/>
                <w:lang w:eastAsia="ja-JP"/>
              </w:rPr>
              <w:t>Value</w:t>
            </w:r>
          </w:p>
        </w:tc>
        <w:tc>
          <w:tcPr>
            <w:tcW w:w="1299" w:type="pct"/>
            <w:tcBorders>
              <w:top w:val="single" w:sz="4" w:space="0" w:color="auto"/>
              <w:left w:val="single" w:sz="4" w:space="0" w:color="auto"/>
              <w:bottom w:val="single" w:sz="4" w:space="0" w:color="auto"/>
              <w:right w:val="single" w:sz="4" w:space="0" w:color="auto"/>
            </w:tcBorders>
            <w:hideMark/>
          </w:tcPr>
          <w:p w14:paraId="0E2CA8F2" w14:textId="77777777" w:rsidR="00A07F82" w:rsidRPr="003B3B49" w:rsidRDefault="00A07F82" w:rsidP="00194164">
            <w:pPr>
              <w:keepNext/>
              <w:keepLines/>
              <w:widowControl w:val="0"/>
              <w:snapToGrid w:val="0"/>
              <w:spacing w:after="0"/>
              <w:jc w:val="center"/>
              <w:rPr>
                <w:rFonts w:ascii="Arial" w:hAnsi="Arial"/>
                <w:b/>
                <w:sz w:val="18"/>
                <w:szCs w:val="18"/>
                <w:lang w:eastAsia="ja-JP"/>
              </w:rPr>
            </w:pPr>
            <w:r w:rsidRPr="003B3B49">
              <w:rPr>
                <w:rFonts w:ascii="Arial" w:hAnsi="Arial"/>
                <w:b/>
                <w:szCs w:val="18"/>
                <w:lang w:eastAsia="ja-JP"/>
              </w:rPr>
              <w:t>Comment</w:t>
            </w:r>
          </w:p>
        </w:tc>
      </w:tr>
      <w:tr w:rsidR="00A07F82" w:rsidRPr="003B3B49" w14:paraId="06270BA2"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329BC602"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Active cell</w:t>
            </w:r>
          </w:p>
        </w:tc>
        <w:tc>
          <w:tcPr>
            <w:tcW w:w="464" w:type="pct"/>
            <w:tcBorders>
              <w:top w:val="single" w:sz="4" w:space="0" w:color="auto"/>
              <w:left w:val="single" w:sz="4" w:space="0" w:color="auto"/>
              <w:bottom w:val="single" w:sz="4" w:space="0" w:color="auto"/>
              <w:right w:val="single" w:sz="4" w:space="0" w:color="auto"/>
            </w:tcBorders>
          </w:tcPr>
          <w:p w14:paraId="1D080F19" w14:textId="77777777" w:rsidR="00A07F82" w:rsidRPr="003B3B49" w:rsidRDefault="00A07F82" w:rsidP="00194164">
            <w:pPr>
              <w:keepNext/>
              <w:keepLines/>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5937F9CA"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nCell 1</w:t>
            </w:r>
          </w:p>
        </w:tc>
        <w:tc>
          <w:tcPr>
            <w:tcW w:w="1299" w:type="pct"/>
            <w:tcBorders>
              <w:top w:val="single" w:sz="4" w:space="0" w:color="auto"/>
              <w:left w:val="single" w:sz="4" w:space="0" w:color="auto"/>
              <w:bottom w:val="single" w:sz="4" w:space="0" w:color="auto"/>
              <w:right w:val="single" w:sz="4" w:space="0" w:color="auto"/>
            </w:tcBorders>
            <w:hideMark/>
          </w:tcPr>
          <w:p w14:paraId="53768DB4"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44658460"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22F60624"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CP length</w:t>
            </w:r>
          </w:p>
        </w:tc>
        <w:tc>
          <w:tcPr>
            <w:tcW w:w="464" w:type="pct"/>
            <w:tcBorders>
              <w:top w:val="single" w:sz="4" w:space="0" w:color="auto"/>
              <w:left w:val="single" w:sz="4" w:space="0" w:color="auto"/>
              <w:bottom w:val="single" w:sz="4" w:space="0" w:color="auto"/>
              <w:right w:val="single" w:sz="4" w:space="0" w:color="auto"/>
            </w:tcBorders>
          </w:tcPr>
          <w:p w14:paraId="53566712" w14:textId="77777777" w:rsidR="00A07F82" w:rsidRPr="003B3B49" w:rsidRDefault="00A07F82" w:rsidP="00194164">
            <w:pPr>
              <w:keepNext/>
              <w:keepLines/>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34BD0F22"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Normal</w:t>
            </w:r>
          </w:p>
        </w:tc>
        <w:tc>
          <w:tcPr>
            <w:tcW w:w="1299" w:type="pct"/>
            <w:tcBorders>
              <w:top w:val="single" w:sz="4" w:space="0" w:color="auto"/>
              <w:left w:val="single" w:sz="4" w:space="0" w:color="auto"/>
              <w:bottom w:val="single" w:sz="4" w:space="0" w:color="auto"/>
              <w:right w:val="single" w:sz="4" w:space="0" w:color="auto"/>
            </w:tcBorders>
          </w:tcPr>
          <w:p w14:paraId="53FA4CEA"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745DBE56" w14:textId="77777777" w:rsidTr="00194164">
        <w:trPr>
          <w:jc w:val="center"/>
        </w:trPr>
        <w:tc>
          <w:tcPr>
            <w:tcW w:w="1087" w:type="pct"/>
            <w:vMerge w:val="restart"/>
            <w:tcBorders>
              <w:top w:val="single" w:sz="4" w:space="0" w:color="auto"/>
              <w:left w:val="single" w:sz="4" w:space="0" w:color="auto"/>
              <w:right w:val="single" w:sz="4" w:space="0" w:color="auto"/>
            </w:tcBorders>
          </w:tcPr>
          <w:p w14:paraId="059428C7"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Satellite information</w:t>
            </w:r>
          </w:p>
        </w:tc>
        <w:tc>
          <w:tcPr>
            <w:tcW w:w="1087" w:type="pct"/>
            <w:tcBorders>
              <w:top w:val="single" w:sz="4" w:space="0" w:color="auto"/>
              <w:left w:val="single" w:sz="4" w:space="0" w:color="auto"/>
              <w:right w:val="single" w:sz="4" w:space="0" w:color="auto"/>
            </w:tcBorders>
          </w:tcPr>
          <w:p w14:paraId="1FECFBDD"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Config 1</w:t>
            </w:r>
          </w:p>
        </w:tc>
        <w:tc>
          <w:tcPr>
            <w:tcW w:w="464" w:type="pct"/>
            <w:tcBorders>
              <w:top w:val="single" w:sz="4" w:space="0" w:color="auto"/>
              <w:left w:val="single" w:sz="4" w:space="0" w:color="auto"/>
              <w:bottom w:val="single" w:sz="4" w:space="0" w:color="auto"/>
              <w:right w:val="single" w:sz="4" w:space="0" w:color="auto"/>
            </w:tcBorders>
          </w:tcPr>
          <w:p w14:paraId="61870F25" w14:textId="77777777" w:rsidR="00A07F82" w:rsidRPr="003B3B49" w:rsidRDefault="00A07F82" w:rsidP="00194164">
            <w:pPr>
              <w:keepNext/>
              <w:keepLines/>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155CF1AF"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rPr>
              <w:t>SSC.1</w:t>
            </w:r>
          </w:p>
        </w:tc>
        <w:tc>
          <w:tcPr>
            <w:tcW w:w="1299" w:type="pct"/>
            <w:tcBorders>
              <w:top w:val="single" w:sz="4" w:space="0" w:color="auto"/>
              <w:left w:val="single" w:sz="4" w:space="0" w:color="auto"/>
              <w:bottom w:val="single" w:sz="4" w:space="0" w:color="auto"/>
              <w:right w:val="single" w:sz="4" w:space="0" w:color="auto"/>
            </w:tcBorders>
          </w:tcPr>
          <w:p w14:paraId="29B087FD"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GSO</w:t>
            </w:r>
          </w:p>
        </w:tc>
      </w:tr>
      <w:tr w:rsidR="00A07F82" w:rsidRPr="003B3B49" w14:paraId="669B8E68" w14:textId="77777777" w:rsidTr="00194164">
        <w:trPr>
          <w:jc w:val="center"/>
        </w:trPr>
        <w:tc>
          <w:tcPr>
            <w:tcW w:w="1087" w:type="pct"/>
            <w:vMerge/>
            <w:tcBorders>
              <w:left w:val="single" w:sz="4" w:space="0" w:color="auto"/>
              <w:bottom w:val="single" w:sz="4" w:space="0" w:color="auto"/>
              <w:right w:val="single" w:sz="4" w:space="0" w:color="auto"/>
            </w:tcBorders>
          </w:tcPr>
          <w:p w14:paraId="4B5BE9BE" w14:textId="77777777" w:rsidR="00A07F82" w:rsidRPr="003B3B49" w:rsidRDefault="00A07F82" w:rsidP="00194164">
            <w:pPr>
              <w:keepNext/>
              <w:keepLines/>
              <w:snapToGrid w:val="0"/>
              <w:spacing w:after="0"/>
              <w:rPr>
                <w:rFonts w:ascii="Arial" w:hAnsi="Arial"/>
                <w:sz w:val="18"/>
                <w:lang w:eastAsia="ja-JP"/>
              </w:rPr>
            </w:pPr>
          </w:p>
        </w:tc>
        <w:tc>
          <w:tcPr>
            <w:tcW w:w="1087" w:type="pct"/>
            <w:tcBorders>
              <w:left w:val="single" w:sz="4" w:space="0" w:color="auto"/>
              <w:bottom w:val="single" w:sz="4" w:space="0" w:color="auto"/>
              <w:right w:val="single" w:sz="4" w:space="0" w:color="auto"/>
            </w:tcBorders>
          </w:tcPr>
          <w:p w14:paraId="20230BA5"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Config 2</w:t>
            </w:r>
          </w:p>
        </w:tc>
        <w:tc>
          <w:tcPr>
            <w:tcW w:w="464" w:type="pct"/>
            <w:tcBorders>
              <w:top w:val="single" w:sz="4" w:space="0" w:color="auto"/>
              <w:left w:val="single" w:sz="4" w:space="0" w:color="auto"/>
              <w:bottom w:val="single" w:sz="4" w:space="0" w:color="auto"/>
              <w:right w:val="single" w:sz="4" w:space="0" w:color="auto"/>
            </w:tcBorders>
          </w:tcPr>
          <w:p w14:paraId="7B8288D0" w14:textId="77777777" w:rsidR="00A07F82" w:rsidRPr="003B3B49" w:rsidRDefault="00A07F82" w:rsidP="00194164">
            <w:pPr>
              <w:keepNext/>
              <w:keepLines/>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59C78587"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rPr>
              <w:t>SSC.2</w:t>
            </w:r>
          </w:p>
        </w:tc>
        <w:tc>
          <w:tcPr>
            <w:tcW w:w="1299" w:type="pct"/>
            <w:tcBorders>
              <w:top w:val="single" w:sz="4" w:space="0" w:color="auto"/>
              <w:left w:val="single" w:sz="4" w:space="0" w:color="auto"/>
              <w:bottom w:val="single" w:sz="4" w:space="0" w:color="auto"/>
              <w:right w:val="single" w:sz="4" w:space="0" w:color="auto"/>
            </w:tcBorders>
          </w:tcPr>
          <w:p w14:paraId="565A7085"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NGSO</w:t>
            </w:r>
          </w:p>
        </w:tc>
      </w:tr>
      <w:tr w:rsidR="00A07F82" w:rsidRPr="003B3B49" w14:paraId="35E80508"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78B321CA"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Deployment Mode</w:t>
            </w:r>
          </w:p>
        </w:tc>
        <w:tc>
          <w:tcPr>
            <w:tcW w:w="464" w:type="pct"/>
            <w:tcBorders>
              <w:top w:val="single" w:sz="4" w:space="0" w:color="auto"/>
              <w:left w:val="single" w:sz="4" w:space="0" w:color="auto"/>
              <w:bottom w:val="single" w:sz="4" w:space="0" w:color="auto"/>
              <w:right w:val="single" w:sz="4" w:space="0" w:color="auto"/>
            </w:tcBorders>
          </w:tcPr>
          <w:p w14:paraId="0B2445D0" w14:textId="77777777" w:rsidR="00A07F82" w:rsidRPr="003B3B49" w:rsidRDefault="00A07F82" w:rsidP="00194164">
            <w:pPr>
              <w:keepNext/>
              <w:keepLines/>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0996E0C2" w14:textId="77777777" w:rsidR="00A07F82" w:rsidRPr="003B3B49" w:rsidRDefault="00A07F82" w:rsidP="00194164">
            <w:pPr>
              <w:keepNext/>
              <w:keepLines/>
              <w:snapToGrid w:val="0"/>
              <w:spacing w:after="0"/>
              <w:jc w:val="center"/>
              <w:rPr>
                <w:rFonts w:ascii="Arial" w:hAnsi="Arial"/>
                <w:sz w:val="18"/>
                <w:lang w:eastAsia="zh-CN"/>
              </w:rPr>
            </w:pPr>
            <w:r w:rsidRPr="003B3B49">
              <w:rPr>
                <w:rFonts w:ascii="Arial" w:hAnsi="Arial" w:hint="eastAsia"/>
                <w:sz w:val="18"/>
                <w:lang w:eastAsia="zh-CN"/>
              </w:rPr>
              <w:t>Standalone</w:t>
            </w:r>
          </w:p>
        </w:tc>
        <w:tc>
          <w:tcPr>
            <w:tcW w:w="1299" w:type="pct"/>
            <w:tcBorders>
              <w:top w:val="single" w:sz="4" w:space="0" w:color="auto"/>
              <w:left w:val="single" w:sz="4" w:space="0" w:color="auto"/>
              <w:bottom w:val="single" w:sz="4" w:space="0" w:color="auto"/>
              <w:right w:val="single" w:sz="4" w:space="0" w:color="auto"/>
            </w:tcBorders>
          </w:tcPr>
          <w:p w14:paraId="7C391BAF"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0C87FF49"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2115D282"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NPDCCH transmission parameters R</w:t>
            </w:r>
            <w:r w:rsidRPr="003B3B49">
              <w:rPr>
                <w:rFonts w:ascii="Arial" w:hAnsi="Arial"/>
                <w:sz w:val="18"/>
                <w:vertAlign w:val="subscript"/>
                <w:lang w:eastAsia="ja-JP"/>
              </w:rPr>
              <w:t xml:space="preserve">max </w:t>
            </w:r>
          </w:p>
        </w:tc>
        <w:tc>
          <w:tcPr>
            <w:tcW w:w="464" w:type="pct"/>
            <w:tcBorders>
              <w:top w:val="single" w:sz="4" w:space="0" w:color="auto"/>
              <w:left w:val="single" w:sz="4" w:space="0" w:color="auto"/>
              <w:bottom w:val="single" w:sz="4" w:space="0" w:color="auto"/>
              <w:right w:val="single" w:sz="4" w:space="0" w:color="auto"/>
            </w:tcBorders>
          </w:tcPr>
          <w:p w14:paraId="5D398D75" w14:textId="77777777" w:rsidR="00A07F82" w:rsidRPr="003B3B49" w:rsidRDefault="00A07F82" w:rsidP="00194164">
            <w:pPr>
              <w:keepNext/>
              <w:keepLines/>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03F49F3E" w14:textId="77777777" w:rsidR="00A07F82" w:rsidRPr="003B3B49" w:rsidRDefault="00A07F82" w:rsidP="00194164">
            <w:pPr>
              <w:keepNext/>
              <w:keepLines/>
              <w:snapToGrid w:val="0"/>
              <w:spacing w:after="0"/>
              <w:jc w:val="center"/>
              <w:rPr>
                <w:rFonts w:ascii="Arial" w:hAnsi="Arial"/>
                <w:sz w:val="18"/>
                <w:lang w:eastAsia="zh-CN"/>
              </w:rPr>
            </w:pPr>
            <w:r w:rsidRPr="003B3B49">
              <w:rPr>
                <w:rFonts w:ascii="Arial" w:hAnsi="Arial" w:hint="eastAsia"/>
                <w:sz w:val="18"/>
                <w:lang w:eastAsia="zh-CN"/>
              </w:rPr>
              <w:t>16</w:t>
            </w:r>
          </w:p>
        </w:tc>
        <w:tc>
          <w:tcPr>
            <w:tcW w:w="1299" w:type="pct"/>
            <w:tcBorders>
              <w:top w:val="single" w:sz="4" w:space="0" w:color="auto"/>
              <w:left w:val="single" w:sz="4" w:space="0" w:color="auto"/>
              <w:bottom w:val="single" w:sz="4" w:space="0" w:color="auto"/>
              <w:right w:val="single" w:sz="4" w:space="0" w:color="auto"/>
            </w:tcBorders>
          </w:tcPr>
          <w:p w14:paraId="5A8DC9EA"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Other NPDCCH parameters are defined in “</w:t>
            </w:r>
            <w:r w:rsidRPr="003B3B49">
              <w:rPr>
                <w:rFonts w:eastAsia="?? ??"/>
                <w:lang w:eastAsia="ja-JP"/>
              </w:rPr>
              <w:t xml:space="preserve"> </w:t>
            </w:r>
            <w:r w:rsidRPr="003B3B49">
              <w:rPr>
                <w:rFonts w:ascii="Arial" w:hAnsi="Arial"/>
                <w:sz w:val="18"/>
                <w:lang w:eastAsia="ja-JP"/>
              </w:rPr>
              <w:t xml:space="preserve">out-of-sync” column in TS 36.133 [4] Table 7.23A.2-1 </w:t>
            </w:r>
            <w:r w:rsidRPr="003B3B49">
              <w:rPr>
                <w:rFonts w:eastAsia="?? ??"/>
                <w:lang w:eastAsia="ja-JP"/>
              </w:rPr>
              <w:t xml:space="preserve"> </w:t>
            </w:r>
          </w:p>
        </w:tc>
      </w:tr>
      <w:tr w:rsidR="00A07F82" w:rsidRPr="003B3B49" w14:paraId="2C25F35E"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58594EDD" w14:textId="77777777" w:rsidR="00A07F82" w:rsidRPr="003B3B49" w:rsidRDefault="00A07F82" w:rsidP="00194164">
            <w:pPr>
              <w:keepNext/>
              <w:keepLines/>
              <w:snapToGrid w:val="0"/>
              <w:spacing w:after="0"/>
              <w:rPr>
                <w:rFonts w:ascii="Arial" w:hAnsi="Arial"/>
                <w:sz w:val="18"/>
                <w:lang w:eastAsia="zh-CN"/>
              </w:rPr>
            </w:pPr>
            <w:r w:rsidRPr="003B3B49">
              <w:rPr>
                <w:rFonts w:ascii="Arial" w:hAnsi="Arial" w:cs="Arial"/>
                <w:sz w:val="18"/>
                <w:lang w:eastAsia="ja-JP"/>
              </w:rPr>
              <w:t xml:space="preserve">DRX cycle </w:t>
            </w:r>
          </w:p>
        </w:tc>
        <w:tc>
          <w:tcPr>
            <w:tcW w:w="464" w:type="pct"/>
            <w:tcBorders>
              <w:top w:val="single" w:sz="4" w:space="0" w:color="auto"/>
              <w:left w:val="single" w:sz="4" w:space="0" w:color="auto"/>
              <w:bottom w:val="single" w:sz="4" w:space="0" w:color="auto"/>
              <w:right w:val="single" w:sz="4" w:space="0" w:color="auto"/>
            </w:tcBorders>
          </w:tcPr>
          <w:p w14:paraId="753348BA"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cs="Arial"/>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4B79FC9C" w14:textId="77777777" w:rsidR="00A07F82" w:rsidRPr="003B3B49" w:rsidRDefault="00A07F82" w:rsidP="00194164">
            <w:pPr>
              <w:keepNext/>
              <w:keepLines/>
              <w:snapToGrid w:val="0"/>
              <w:spacing w:after="0"/>
              <w:jc w:val="center"/>
              <w:rPr>
                <w:rFonts w:ascii="Arial" w:hAnsi="Arial"/>
                <w:sz w:val="18"/>
                <w:lang w:eastAsia="zh-CN"/>
              </w:rPr>
            </w:pPr>
            <w:r w:rsidRPr="003B3B49">
              <w:rPr>
                <w:rFonts w:ascii="Arial" w:hAnsi="Arial" w:cs="Arial" w:hint="eastAsia"/>
                <w:sz w:val="18"/>
                <w:lang w:eastAsia="zh-CN"/>
              </w:rPr>
              <w:t>256</w:t>
            </w:r>
          </w:p>
        </w:tc>
        <w:tc>
          <w:tcPr>
            <w:tcW w:w="1299" w:type="pct"/>
            <w:tcBorders>
              <w:top w:val="single" w:sz="4" w:space="0" w:color="auto"/>
              <w:left w:val="single" w:sz="4" w:space="0" w:color="auto"/>
              <w:bottom w:val="single" w:sz="4" w:space="0" w:color="auto"/>
              <w:right w:val="single" w:sz="4" w:space="0" w:color="auto"/>
            </w:tcBorders>
          </w:tcPr>
          <w:p w14:paraId="21DCBC06"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cs="Arial"/>
                <w:sz w:val="18"/>
                <w:lang w:eastAsia="ja-JP"/>
              </w:rPr>
              <w:t>See Table 13.4.3.2.5-2</w:t>
            </w:r>
          </w:p>
        </w:tc>
      </w:tr>
      <w:tr w:rsidR="00A07F82" w:rsidRPr="003B3B49" w14:paraId="12718910"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46F63809"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Layer 3 filtering</w:t>
            </w:r>
            <w:r w:rsidRPr="003B3B49">
              <w:rPr>
                <w:vertAlign w:val="superscript"/>
                <w:lang w:eastAsia="ja-JP"/>
              </w:rPr>
              <w:t xml:space="preserve"> </w:t>
            </w:r>
            <w:r w:rsidRPr="003B3B49">
              <w:rPr>
                <w:rFonts w:ascii="Arial" w:hAnsi="Arial"/>
                <w:sz w:val="18"/>
                <w:vertAlign w:val="superscript"/>
                <w:lang w:eastAsia="ja-JP"/>
              </w:rPr>
              <w:t>Note 2,3</w:t>
            </w:r>
          </w:p>
        </w:tc>
        <w:tc>
          <w:tcPr>
            <w:tcW w:w="464" w:type="pct"/>
            <w:tcBorders>
              <w:top w:val="single" w:sz="4" w:space="0" w:color="auto"/>
              <w:left w:val="single" w:sz="4" w:space="0" w:color="auto"/>
              <w:bottom w:val="single" w:sz="4" w:space="0" w:color="auto"/>
              <w:right w:val="single" w:sz="4" w:space="0" w:color="auto"/>
            </w:tcBorders>
          </w:tcPr>
          <w:p w14:paraId="6ED097C5" w14:textId="77777777" w:rsidR="00A07F82" w:rsidRPr="003B3B49" w:rsidRDefault="00A07F82" w:rsidP="00194164">
            <w:pPr>
              <w:keepNext/>
              <w:keepLines/>
              <w:snapToGrid w:val="0"/>
              <w:spacing w:after="0"/>
              <w:jc w:val="center"/>
              <w:rPr>
                <w:rFonts w:ascii="Arial" w:hAnsi="Arial"/>
                <w:iCs/>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535B4CFD" w14:textId="77777777" w:rsidR="00A07F82" w:rsidRPr="003B3B49" w:rsidRDefault="00A07F82" w:rsidP="00194164">
            <w:pPr>
              <w:keepNext/>
              <w:keepLines/>
              <w:snapToGrid w:val="0"/>
              <w:spacing w:after="0"/>
              <w:jc w:val="center"/>
              <w:rPr>
                <w:rFonts w:ascii="Arial" w:hAnsi="Arial"/>
                <w:iCs/>
                <w:sz w:val="18"/>
                <w:lang w:eastAsia="ja-JP"/>
              </w:rPr>
            </w:pPr>
            <w:r w:rsidRPr="003B3B49">
              <w:rPr>
                <w:rFonts w:ascii="Arial" w:hAnsi="Arial"/>
                <w:iCs/>
                <w:sz w:val="18"/>
                <w:lang w:eastAsia="ja-JP"/>
              </w:rPr>
              <w:t>Enabled</w:t>
            </w:r>
          </w:p>
        </w:tc>
        <w:tc>
          <w:tcPr>
            <w:tcW w:w="1299" w:type="pct"/>
            <w:tcBorders>
              <w:top w:val="single" w:sz="4" w:space="0" w:color="auto"/>
              <w:left w:val="single" w:sz="4" w:space="0" w:color="auto"/>
              <w:bottom w:val="single" w:sz="4" w:space="0" w:color="auto"/>
              <w:right w:val="single" w:sz="4" w:space="0" w:color="auto"/>
            </w:tcBorders>
            <w:hideMark/>
          </w:tcPr>
          <w:p w14:paraId="70A55974" w14:textId="77777777" w:rsidR="00A07F82" w:rsidRPr="003B3B49" w:rsidRDefault="00A07F82" w:rsidP="00194164">
            <w:pPr>
              <w:keepNext/>
              <w:keepLines/>
              <w:snapToGrid w:val="0"/>
              <w:spacing w:after="0"/>
              <w:rPr>
                <w:rFonts w:ascii="Arial" w:hAnsi="Arial"/>
                <w:iCs/>
                <w:sz w:val="18"/>
                <w:lang w:eastAsia="ja-JP"/>
              </w:rPr>
            </w:pPr>
            <w:r w:rsidRPr="003B3B49">
              <w:rPr>
                <w:rFonts w:ascii="Arial" w:hAnsi="Arial"/>
                <w:iCs/>
                <w:sz w:val="18"/>
                <w:lang w:eastAsia="ja-JP"/>
              </w:rPr>
              <w:t>Counters:</w:t>
            </w:r>
          </w:p>
          <w:p w14:paraId="1265A54A" w14:textId="77777777" w:rsidR="00A07F82" w:rsidRPr="003B3B49" w:rsidRDefault="00A07F82" w:rsidP="00194164">
            <w:pPr>
              <w:keepNext/>
              <w:keepLines/>
              <w:snapToGrid w:val="0"/>
              <w:spacing w:after="0"/>
              <w:rPr>
                <w:rFonts w:ascii="Arial" w:hAnsi="Arial"/>
                <w:iCs/>
                <w:sz w:val="18"/>
                <w:lang w:eastAsia="ja-JP"/>
              </w:rPr>
            </w:pPr>
            <w:r w:rsidRPr="003B3B49">
              <w:rPr>
                <w:rFonts w:ascii="Arial" w:hAnsi="Arial"/>
                <w:iCs/>
                <w:sz w:val="18"/>
                <w:lang w:eastAsia="ja-JP"/>
              </w:rPr>
              <w:t>N310 = 1</w:t>
            </w:r>
          </w:p>
          <w:p w14:paraId="6082BBF5" w14:textId="77777777" w:rsidR="00A07F82" w:rsidRPr="003B3B49" w:rsidRDefault="00A07F82" w:rsidP="00194164">
            <w:pPr>
              <w:keepNext/>
              <w:keepLines/>
              <w:snapToGrid w:val="0"/>
              <w:spacing w:after="0"/>
              <w:rPr>
                <w:rFonts w:ascii="Arial" w:hAnsi="Arial"/>
                <w:iCs/>
                <w:sz w:val="18"/>
                <w:lang w:eastAsia="ja-JP"/>
              </w:rPr>
            </w:pPr>
            <w:r w:rsidRPr="003B3B49">
              <w:rPr>
                <w:rFonts w:ascii="Arial" w:hAnsi="Arial"/>
                <w:iCs/>
                <w:sz w:val="18"/>
                <w:lang w:eastAsia="ja-JP"/>
              </w:rPr>
              <w:t>N311 = 1</w:t>
            </w:r>
          </w:p>
        </w:tc>
      </w:tr>
      <w:tr w:rsidR="00A07F82" w:rsidRPr="003B3B49" w14:paraId="5044159D"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28A3E33C"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T310 timer</w:t>
            </w:r>
            <w:r w:rsidRPr="003B3B49">
              <w:rPr>
                <w:vertAlign w:val="superscript"/>
                <w:lang w:eastAsia="ja-JP"/>
              </w:rPr>
              <w:t xml:space="preserve"> </w:t>
            </w:r>
            <w:r w:rsidRPr="003B3B49">
              <w:rPr>
                <w:rFonts w:ascii="Arial" w:hAnsi="Arial"/>
                <w:sz w:val="18"/>
                <w:vertAlign w:val="superscript"/>
                <w:lang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32514605" w14:textId="77777777" w:rsidR="00A07F82" w:rsidRPr="003B3B49" w:rsidRDefault="00A07F82" w:rsidP="00194164">
            <w:pPr>
              <w:keepNext/>
              <w:keepLines/>
              <w:snapToGrid w:val="0"/>
              <w:spacing w:after="0"/>
              <w:jc w:val="center"/>
              <w:rPr>
                <w:rFonts w:ascii="Arial" w:hAnsi="Arial"/>
                <w:iCs/>
                <w:sz w:val="18"/>
                <w:lang w:eastAsia="ja-JP"/>
              </w:rPr>
            </w:pPr>
            <w:r w:rsidRPr="003B3B49">
              <w:rPr>
                <w:rFonts w:ascii="Arial" w:hAnsi="Arial"/>
                <w:iCs/>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72F803C2" w14:textId="77777777" w:rsidR="00A07F82" w:rsidRPr="003B3B49" w:rsidRDefault="00A07F82" w:rsidP="00194164">
            <w:pPr>
              <w:keepNext/>
              <w:keepLines/>
              <w:snapToGrid w:val="0"/>
              <w:spacing w:after="0"/>
              <w:jc w:val="center"/>
              <w:rPr>
                <w:rFonts w:ascii="Arial" w:hAnsi="Arial"/>
                <w:iCs/>
                <w:sz w:val="18"/>
                <w:lang w:eastAsia="ja-JP"/>
              </w:rPr>
            </w:pPr>
            <w:r w:rsidRPr="003B3B49">
              <w:rPr>
                <w:rFonts w:ascii="Arial" w:hAnsi="Arial"/>
                <w:iCs/>
                <w:sz w:val="18"/>
                <w:lang w:eastAsia="ja-JP"/>
              </w:rPr>
              <w:t>0</w:t>
            </w:r>
          </w:p>
        </w:tc>
        <w:tc>
          <w:tcPr>
            <w:tcW w:w="1299" w:type="pct"/>
            <w:tcBorders>
              <w:top w:val="single" w:sz="4" w:space="0" w:color="auto"/>
              <w:left w:val="single" w:sz="4" w:space="0" w:color="auto"/>
              <w:bottom w:val="single" w:sz="4" w:space="0" w:color="auto"/>
              <w:right w:val="single" w:sz="4" w:space="0" w:color="auto"/>
            </w:tcBorders>
            <w:hideMark/>
          </w:tcPr>
          <w:p w14:paraId="2FB5106E" w14:textId="77777777" w:rsidR="00A07F82" w:rsidRPr="003B3B49" w:rsidRDefault="00A07F82" w:rsidP="00194164">
            <w:pPr>
              <w:keepNext/>
              <w:keepLines/>
              <w:snapToGrid w:val="0"/>
              <w:spacing w:after="0"/>
              <w:rPr>
                <w:rFonts w:ascii="Arial" w:hAnsi="Arial"/>
                <w:iCs/>
                <w:sz w:val="18"/>
                <w:lang w:eastAsia="ja-JP"/>
              </w:rPr>
            </w:pPr>
            <w:r w:rsidRPr="003B3B49">
              <w:rPr>
                <w:rFonts w:ascii="Arial" w:hAnsi="Arial"/>
                <w:iCs/>
                <w:sz w:val="18"/>
                <w:lang w:eastAsia="ja-JP"/>
              </w:rPr>
              <w:t>T310 is disabled</w:t>
            </w:r>
          </w:p>
        </w:tc>
      </w:tr>
      <w:tr w:rsidR="00A07F82" w:rsidRPr="003B3B49" w14:paraId="60430BFF"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5EFE1714"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T311 timer</w:t>
            </w:r>
            <w:r w:rsidRPr="003B3B49">
              <w:rPr>
                <w:vertAlign w:val="superscript"/>
                <w:lang w:eastAsia="ja-JP"/>
              </w:rPr>
              <w:t xml:space="preserve"> </w:t>
            </w:r>
            <w:r w:rsidRPr="003B3B49">
              <w:rPr>
                <w:rFonts w:ascii="Arial" w:hAnsi="Arial"/>
                <w:sz w:val="18"/>
                <w:vertAlign w:val="superscript"/>
                <w:lang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54C83B72"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209D74CF"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bCs/>
                <w:kern w:val="2"/>
                <w:sz w:val="18"/>
                <w:lang w:eastAsia="zh-CN"/>
              </w:rPr>
              <w:t>1000</w:t>
            </w:r>
          </w:p>
        </w:tc>
        <w:tc>
          <w:tcPr>
            <w:tcW w:w="1299" w:type="pct"/>
            <w:tcBorders>
              <w:top w:val="single" w:sz="4" w:space="0" w:color="auto"/>
              <w:left w:val="single" w:sz="4" w:space="0" w:color="auto"/>
              <w:bottom w:val="single" w:sz="4" w:space="0" w:color="auto"/>
              <w:right w:val="single" w:sz="4" w:space="0" w:color="auto"/>
            </w:tcBorders>
            <w:hideMark/>
          </w:tcPr>
          <w:p w14:paraId="5396EE5B"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T311 is enabled</w:t>
            </w:r>
          </w:p>
        </w:tc>
      </w:tr>
      <w:tr w:rsidR="00A07F82" w:rsidRPr="003B3B49" w14:paraId="61DD4997"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073027E8"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T1</w:t>
            </w:r>
          </w:p>
        </w:tc>
        <w:tc>
          <w:tcPr>
            <w:tcW w:w="464" w:type="pct"/>
            <w:tcBorders>
              <w:top w:val="single" w:sz="4" w:space="0" w:color="auto"/>
              <w:left w:val="single" w:sz="4" w:space="0" w:color="auto"/>
              <w:bottom w:val="single" w:sz="4" w:space="0" w:color="auto"/>
              <w:right w:val="single" w:sz="4" w:space="0" w:color="auto"/>
            </w:tcBorders>
            <w:hideMark/>
          </w:tcPr>
          <w:p w14:paraId="5D77A2D5"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51AE9E05" w14:textId="77777777" w:rsidR="00A07F82" w:rsidRPr="003B3B49" w:rsidRDefault="00A07F82" w:rsidP="00194164">
            <w:pPr>
              <w:keepNext/>
              <w:keepLines/>
              <w:snapToGrid w:val="0"/>
              <w:spacing w:after="0"/>
              <w:jc w:val="center"/>
              <w:rPr>
                <w:rFonts w:ascii="Arial" w:hAnsi="Arial"/>
                <w:sz w:val="18"/>
                <w:lang w:eastAsia="zh-CN"/>
              </w:rPr>
            </w:pPr>
            <w:r w:rsidRPr="003B3B49">
              <w:rPr>
                <w:rFonts w:ascii="Arial" w:hAnsi="Arial" w:hint="eastAsia"/>
                <w:bCs/>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32F0FB16"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55256250"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015D1474"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dT</w:t>
            </w:r>
          </w:p>
        </w:tc>
        <w:tc>
          <w:tcPr>
            <w:tcW w:w="464" w:type="pct"/>
            <w:tcBorders>
              <w:top w:val="single" w:sz="4" w:space="0" w:color="auto"/>
              <w:left w:val="single" w:sz="4" w:space="0" w:color="auto"/>
              <w:bottom w:val="single" w:sz="4" w:space="0" w:color="auto"/>
              <w:right w:val="single" w:sz="4" w:space="0" w:color="auto"/>
            </w:tcBorders>
          </w:tcPr>
          <w:p w14:paraId="6AE65D83"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s</w:t>
            </w:r>
          </w:p>
        </w:tc>
        <w:tc>
          <w:tcPr>
            <w:tcW w:w="1063" w:type="pct"/>
            <w:tcBorders>
              <w:top w:val="single" w:sz="4" w:space="0" w:color="auto"/>
              <w:left w:val="single" w:sz="4" w:space="0" w:color="auto"/>
              <w:bottom w:val="single" w:sz="4" w:space="0" w:color="auto"/>
              <w:right w:val="single" w:sz="4" w:space="0" w:color="auto"/>
            </w:tcBorders>
          </w:tcPr>
          <w:p w14:paraId="229E4D59" w14:textId="77777777" w:rsidR="00A07F82" w:rsidRPr="003B3B49" w:rsidRDefault="00A07F82" w:rsidP="00194164">
            <w:pPr>
              <w:keepNext/>
              <w:keepLines/>
              <w:snapToGrid w:val="0"/>
              <w:spacing w:after="0"/>
              <w:jc w:val="center"/>
              <w:rPr>
                <w:rFonts w:ascii="Arial" w:hAnsi="Arial"/>
                <w:bCs/>
                <w:kern w:val="2"/>
                <w:sz w:val="18"/>
                <w:lang w:eastAsia="zh-CN"/>
              </w:rPr>
            </w:pPr>
            <w:r w:rsidRPr="003B3B49">
              <w:rPr>
                <w:rFonts w:ascii="Arial" w:hAnsi="Arial"/>
                <w:bCs/>
                <w:kern w:val="2"/>
                <w:sz w:val="18"/>
                <w:lang w:eastAsia="zh-CN"/>
              </w:rPr>
              <w:t>0.7</w:t>
            </w:r>
          </w:p>
        </w:tc>
        <w:tc>
          <w:tcPr>
            <w:tcW w:w="1299" w:type="pct"/>
            <w:tcBorders>
              <w:top w:val="single" w:sz="4" w:space="0" w:color="auto"/>
              <w:left w:val="single" w:sz="4" w:space="0" w:color="auto"/>
              <w:bottom w:val="single" w:sz="4" w:space="0" w:color="auto"/>
              <w:right w:val="single" w:sz="4" w:space="0" w:color="auto"/>
            </w:tcBorders>
          </w:tcPr>
          <w:p w14:paraId="2E0A1DC9"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4BCEB611"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16397D0B"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T2</w:t>
            </w:r>
          </w:p>
        </w:tc>
        <w:tc>
          <w:tcPr>
            <w:tcW w:w="464" w:type="pct"/>
            <w:tcBorders>
              <w:top w:val="single" w:sz="4" w:space="0" w:color="auto"/>
              <w:left w:val="single" w:sz="4" w:space="0" w:color="auto"/>
              <w:bottom w:val="single" w:sz="4" w:space="0" w:color="auto"/>
              <w:right w:val="single" w:sz="4" w:space="0" w:color="auto"/>
            </w:tcBorders>
            <w:hideMark/>
          </w:tcPr>
          <w:p w14:paraId="367ECAA4"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3930BF88"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hint="eastAsia"/>
                <w:bCs/>
                <w:kern w:val="2"/>
                <w:sz w:val="18"/>
                <w:lang w:eastAsia="zh-CN"/>
              </w:rPr>
              <w:t>10.24</w:t>
            </w:r>
          </w:p>
        </w:tc>
        <w:tc>
          <w:tcPr>
            <w:tcW w:w="1299" w:type="pct"/>
            <w:tcBorders>
              <w:top w:val="single" w:sz="4" w:space="0" w:color="auto"/>
              <w:left w:val="single" w:sz="4" w:space="0" w:color="auto"/>
              <w:bottom w:val="single" w:sz="4" w:space="0" w:color="auto"/>
              <w:right w:val="single" w:sz="4" w:space="0" w:color="auto"/>
            </w:tcBorders>
          </w:tcPr>
          <w:p w14:paraId="1E30A8F6"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4A78027C"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542B75B4"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dT</w:t>
            </w:r>
          </w:p>
        </w:tc>
        <w:tc>
          <w:tcPr>
            <w:tcW w:w="464" w:type="pct"/>
            <w:tcBorders>
              <w:top w:val="single" w:sz="4" w:space="0" w:color="auto"/>
              <w:left w:val="single" w:sz="4" w:space="0" w:color="auto"/>
              <w:bottom w:val="single" w:sz="4" w:space="0" w:color="auto"/>
              <w:right w:val="single" w:sz="4" w:space="0" w:color="auto"/>
            </w:tcBorders>
          </w:tcPr>
          <w:p w14:paraId="224F57D4"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s</w:t>
            </w:r>
          </w:p>
        </w:tc>
        <w:tc>
          <w:tcPr>
            <w:tcW w:w="1063" w:type="pct"/>
            <w:tcBorders>
              <w:top w:val="single" w:sz="4" w:space="0" w:color="auto"/>
              <w:left w:val="single" w:sz="4" w:space="0" w:color="auto"/>
              <w:bottom w:val="single" w:sz="4" w:space="0" w:color="auto"/>
              <w:right w:val="single" w:sz="4" w:space="0" w:color="auto"/>
            </w:tcBorders>
          </w:tcPr>
          <w:p w14:paraId="58E926E6" w14:textId="77777777" w:rsidR="00A07F82" w:rsidRPr="003B3B49" w:rsidRDefault="00A07F82" w:rsidP="00194164">
            <w:pPr>
              <w:keepNext/>
              <w:keepLines/>
              <w:snapToGrid w:val="0"/>
              <w:spacing w:after="0"/>
              <w:jc w:val="center"/>
              <w:rPr>
                <w:rFonts w:ascii="Arial" w:hAnsi="Arial"/>
                <w:bCs/>
                <w:kern w:val="2"/>
                <w:sz w:val="18"/>
                <w:lang w:eastAsia="zh-CN"/>
              </w:rPr>
            </w:pPr>
            <w:r w:rsidRPr="003B3B49">
              <w:rPr>
                <w:rFonts w:ascii="Arial" w:hAnsi="Arial"/>
                <w:bCs/>
                <w:kern w:val="2"/>
                <w:sz w:val="18"/>
                <w:lang w:eastAsia="zh-CN"/>
              </w:rPr>
              <w:t>0.8</w:t>
            </w:r>
          </w:p>
        </w:tc>
        <w:tc>
          <w:tcPr>
            <w:tcW w:w="1299" w:type="pct"/>
            <w:tcBorders>
              <w:top w:val="single" w:sz="4" w:space="0" w:color="auto"/>
              <w:left w:val="single" w:sz="4" w:space="0" w:color="auto"/>
              <w:bottom w:val="single" w:sz="4" w:space="0" w:color="auto"/>
              <w:right w:val="single" w:sz="4" w:space="0" w:color="auto"/>
            </w:tcBorders>
          </w:tcPr>
          <w:p w14:paraId="038618F4"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4C7B6F9B"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9043193"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T3</w:t>
            </w:r>
          </w:p>
        </w:tc>
        <w:tc>
          <w:tcPr>
            <w:tcW w:w="464" w:type="pct"/>
            <w:tcBorders>
              <w:top w:val="single" w:sz="4" w:space="0" w:color="auto"/>
              <w:left w:val="single" w:sz="4" w:space="0" w:color="auto"/>
              <w:bottom w:val="single" w:sz="4" w:space="0" w:color="auto"/>
              <w:right w:val="single" w:sz="4" w:space="0" w:color="auto"/>
            </w:tcBorders>
            <w:hideMark/>
          </w:tcPr>
          <w:p w14:paraId="30EECF23"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548D3992"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hint="eastAsia"/>
                <w:bCs/>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48E6774C"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0A261497"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367574B6" w14:textId="77777777" w:rsidR="00A07F82" w:rsidRPr="003B3B49" w:rsidRDefault="00A07F82" w:rsidP="00194164">
            <w:pPr>
              <w:keepNext/>
              <w:keepLines/>
              <w:snapToGrid w:val="0"/>
              <w:spacing w:after="0"/>
              <w:rPr>
                <w:rFonts w:ascii="Arial" w:hAnsi="Arial"/>
                <w:sz w:val="18"/>
                <w:lang w:eastAsia="zh-CN"/>
              </w:rPr>
            </w:pPr>
            <w:r w:rsidRPr="003B3B49">
              <w:rPr>
                <w:rFonts w:ascii="Arial" w:hAnsi="Arial"/>
                <w:sz w:val="18"/>
                <w:lang w:eastAsia="zh-CN"/>
              </w:rPr>
              <w:t>dT</w:t>
            </w:r>
          </w:p>
        </w:tc>
        <w:tc>
          <w:tcPr>
            <w:tcW w:w="464" w:type="pct"/>
            <w:tcBorders>
              <w:top w:val="single" w:sz="4" w:space="0" w:color="auto"/>
              <w:left w:val="single" w:sz="4" w:space="0" w:color="auto"/>
              <w:bottom w:val="single" w:sz="4" w:space="0" w:color="auto"/>
              <w:right w:val="single" w:sz="4" w:space="0" w:color="auto"/>
            </w:tcBorders>
          </w:tcPr>
          <w:p w14:paraId="530B3711" w14:textId="77777777" w:rsidR="00A07F82" w:rsidRPr="003B3B49" w:rsidRDefault="00A07F82" w:rsidP="00194164">
            <w:pPr>
              <w:keepNext/>
              <w:keepLines/>
              <w:snapToGrid w:val="0"/>
              <w:spacing w:after="0"/>
              <w:jc w:val="center"/>
              <w:rPr>
                <w:rFonts w:ascii="Arial" w:hAnsi="Arial"/>
                <w:sz w:val="18"/>
                <w:lang w:eastAsia="zh-CN"/>
              </w:rPr>
            </w:pPr>
            <w:r w:rsidRPr="003B3B49">
              <w:rPr>
                <w:rFonts w:ascii="Arial" w:hAnsi="Arial"/>
                <w:sz w:val="18"/>
                <w:lang w:eastAsia="zh-CN"/>
              </w:rPr>
              <w:t>s</w:t>
            </w:r>
          </w:p>
        </w:tc>
        <w:tc>
          <w:tcPr>
            <w:tcW w:w="1063" w:type="pct"/>
            <w:tcBorders>
              <w:top w:val="single" w:sz="4" w:space="0" w:color="auto"/>
              <w:left w:val="single" w:sz="4" w:space="0" w:color="auto"/>
              <w:bottom w:val="single" w:sz="4" w:space="0" w:color="auto"/>
              <w:right w:val="single" w:sz="4" w:space="0" w:color="auto"/>
            </w:tcBorders>
          </w:tcPr>
          <w:p w14:paraId="704C75EB" w14:textId="77777777" w:rsidR="00A07F82" w:rsidRPr="003B3B49" w:rsidRDefault="00A07F82" w:rsidP="00194164">
            <w:pPr>
              <w:keepNext/>
              <w:keepLines/>
              <w:snapToGrid w:val="0"/>
              <w:spacing w:after="0"/>
              <w:jc w:val="center"/>
              <w:rPr>
                <w:rFonts w:ascii="Arial" w:hAnsi="Arial"/>
                <w:bCs/>
                <w:kern w:val="2"/>
                <w:sz w:val="18"/>
                <w:lang w:eastAsia="zh-CN"/>
              </w:rPr>
            </w:pPr>
            <w:r w:rsidRPr="003B3B49">
              <w:rPr>
                <w:rFonts w:ascii="Arial" w:hAnsi="Arial"/>
                <w:bCs/>
                <w:kern w:val="2"/>
                <w:sz w:val="18"/>
                <w:lang w:eastAsia="zh-CN"/>
              </w:rPr>
              <w:t>1.4</w:t>
            </w:r>
          </w:p>
        </w:tc>
        <w:tc>
          <w:tcPr>
            <w:tcW w:w="1299" w:type="pct"/>
            <w:tcBorders>
              <w:top w:val="single" w:sz="4" w:space="0" w:color="auto"/>
              <w:left w:val="single" w:sz="4" w:space="0" w:color="auto"/>
              <w:bottom w:val="single" w:sz="4" w:space="0" w:color="auto"/>
              <w:right w:val="single" w:sz="4" w:space="0" w:color="auto"/>
            </w:tcBorders>
          </w:tcPr>
          <w:p w14:paraId="4054A40B"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4CE68114"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1F0891E"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hint="eastAsia"/>
                <w:sz w:val="18"/>
                <w:lang w:eastAsia="zh-CN"/>
              </w:rPr>
              <w:t>T4</w:t>
            </w:r>
          </w:p>
        </w:tc>
        <w:tc>
          <w:tcPr>
            <w:tcW w:w="464" w:type="pct"/>
            <w:tcBorders>
              <w:top w:val="single" w:sz="4" w:space="0" w:color="auto"/>
              <w:left w:val="single" w:sz="4" w:space="0" w:color="auto"/>
              <w:bottom w:val="single" w:sz="4" w:space="0" w:color="auto"/>
              <w:right w:val="single" w:sz="4" w:space="0" w:color="auto"/>
            </w:tcBorders>
            <w:hideMark/>
          </w:tcPr>
          <w:p w14:paraId="33C940CE"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hint="eastAsia"/>
                <w:sz w:val="18"/>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4AC7F0E2" w14:textId="77777777" w:rsidR="00A07F82" w:rsidRPr="003B3B49" w:rsidRDefault="00A07F82" w:rsidP="00194164">
            <w:pPr>
              <w:keepNext/>
              <w:keepLines/>
              <w:snapToGrid w:val="0"/>
              <w:spacing w:after="0"/>
              <w:jc w:val="center"/>
              <w:rPr>
                <w:rFonts w:ascii="Arial" w:hAnsi="Arial"/>
                <w:bCs/>
                <w:kern w:val="2"/>
                <w:sz w:val="18"/>
                <w:lang w:eastAsia="zh-CN"/>
              </w:rPr>
            </w:pPr>
            <w:r w:rsidRPr="003B3B49">
              <w:rPr>
                <w:rFonts w:ascii="Arial" w:hAnsi="Arial" w:hint="eastAsia"/>
                <w:bCs/>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7370E3F7"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04262149" w14:textId="77777777" w:rsidTr="00194164">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41F2A9F7"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 xml:space="preserve">Note 1: </w:t>
            </w:r>
            <w:r w:rsidRPr="003B3B49">
              <w:rPr>
                <w:rFonts w:ascii="Arial" w:hAnsi="Arial"/>
                <w:sz w:val="18"/>
                <w:lang w:eastAsia="ja-JP"/>
              </w:rPr>
              <w:tab/>
              <w:t>NPDCCH corresponding to the out of sync transmission parameters need not be included in the Reference Measurement Channel.</w:t>
            </w:r>
          </w:p>
          <w:p w14:paraId="156F506F"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2:</w:t>
            </w:r>
            <w:r w:rsidRPr="003B3B49">
              <w:rPr>
                <w:rFonts w:ascii="Arial" w:hAnsi="Arial"/>
                <w:sz w:val="18"/>
                <w:lang w:eastAsia="ja-JP"/>
              </w:rPr>
              <w:tab/>
            </w:r>
            <w:r w:rsidRPr="003B3B49">
              <w:rPr>
                <w:rFonts w:ascii="Arial" w:hAnsi="Arial"/>
                <w:iCs/>
                <w:sz w:val="18"/>
                <w:lang w:eastAsia="ja-JP"/>
              </w:rPr>
              <w:t>N310, N311, T310 and T311 are defined in TS 36.331 [5].</w:t>
            </w:r>
          </w:p>
          <w:p w14:paraId="6A6D74C9"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3:</w:t>
            </w:r>
            <w:r w:rsidRPr="003B3B49">
              <w:rPr>
                <w:rFonts w:ascii="Arial" w:hAnsi="Arial"/>
                <w:sz w:val="18"/>
                <w:lang w:eastAsia="ja-JP"/>
              </w:rPr>
              <w:tab/>
              <w:t>The timers and layer 3 filtering related parameters are configured prior to the start of time period T1.</w:t>
            </w:r>
          </w:p>
        </w:tc>
      </w:tr>
    </w:tbl>
    <w:p w14:paraId="45D78DF7" w14:textId="77777777" w:rsidR="00A07F82" w:rsidRPr="003B3B49" w:rsidRDefault="00A07F82" w:rsidP="00A07F82"/>
    <w:p w14:paraId="796E0927" w14:textId="77777777" w:rsidR="00A07F82" w:rsidRPr="003B3B49" w:rsidRDefault="00A07F82" w:rsidP="00A07F82">
      <w:pPr>
        <w:pStyle w:val="H6"/>
      </w:pPr>
      <w:r w:rsidRPr="003B3B49">
        <w:t>13.4.3.2.4.2</w:t>
      </w:r>
      <w:r w:rsidRPr="003B3B49">
        <w:tab/>
        <w:t>Test procedure</w:t>
      </w:r>
    </w:p>
    <w:p w14:paraId="0D6227DD" w14:textId="77777777" w:rsidR="00A07F82" w:rsidRPr="003B3B49" w:rsidRDefault="00A07F82" w:rsidP="00A07F82">
      <w:r w:rsidRPr="003B3B49">
        <w:t>Prior to the start of the time duration T1, the UE shall be fully synchronized to Ncell 1. The UE is scheduled in every possible uplink subframe to transmit NPUSCH, which is received by the test equipment.</w:t>
      </w:r>
    </w:p>
    <w:p w14:paraId="09A00528" w14:textId="77777777" w:rsidR="00A07F82" w:rsidRPr="003B3B49" w:rsidRDefault="00A07F82" w:rsidP="00A07F82">
      <w:pPr>
        <w:pStyle w:val="B1"/>
        <w:ind w:left="709" w:hanging="425"/>
        <w:rPr>
          <w:rFonts w:eastAsia="??"/>
        </w:rPr>
      </w:pPr>
      <w:r w:rsidRPr="003B3B49">
        <w:rPr>
          <w:rFonts w:eastAsia="??"/>
        </w:rPr>
        <w:t>1.</w:t>
      </w:r>
      <w:r w:rsidRPr="003B3B49">
        <w:rPr>
          <w:rFonts w:eastAsia="??"/>
        </w:rPr>
        <w:tab/>
        <w:t>Ensure the UE is in State 2A-NB with CP CIoT Optimisation according to 3GPP TS 36.508 [7] clause 8.1.5.</w:t>
      </w:r>
    </w:p>
    <w:p w14:paraId="5AF28807" w14:textId="77777777" w:rsidR="00A07F82" w:rsidRPr="003B3B49" w:rsidRDefault="00A07F82" w:rsidP="00A07F82">
      <w:pPr>
        <w:pStyle w:val="B1"/>
        <w:ind w:left="709" w:hanging="425"/>
      </w:pPr>
      <w:r w:rsidRPr="003B3B49">
        <w:rPr>
          <w:rFonts w:eastAsia="??"/>
        </w:rPr>
        <w:t>2.</w:t>
      </w:r>
      <w:r w:rsidRPr="003B3B49">
        <w:rPr>
          <w:rFonts w:eastAsia="??"/>
        </w:rPr>
        <w:tab/>
        <w:t xml:space="preserve">Set the parameters according to T1 in Table 13.4.3.2.4.1-2. </w:t>
      </w:r>
      <w:r w:rsidRPr="003B3B49">
        <w:t>Propagation conditions are set according to Annex B clause B.1. T1 starts.</w:t>
      </w:r>
    </w:p>
    <w:p w14:paraId="25594CBC" w14:textId="77777777" w:rsidR="00A07F82" w:rsidRPr="003B3B49" w:rsidRDefault="00A07F82" w:rsidP="00A07F82">
      <w:pPr>
        <w:pStyle w:val="B1"/>
        <w:ind w:left="709" w:hanging="425"/>
      </w:pPr>
      <w:r w:rsidRPr="003B3B49">
        <w:rPr>
          <w:rFonts w:eastAsia="??"/>
        </w:rPr>
        <w:t>3.</w:t>
      </w:r>
      <w:r w:rsidRPr="003B3B49">
        <w:rPr>
          <w:rFonts w:eastAsia="??"/>
        </w:rPr>
        <w:tab/>
      </w:r>
      <w:r w:rsidRPr="003B3B49">
        <w:t>When T1 expires, the 1</w:t>
      </w:r>
      <w:r w:rsidRPr="003B3B49">
        <w:rPr>
          <w:vertAlign w:val="superscript"/>
        </w:rPr>
        <w:t>st</w:t>
      </w:r>
      <w:r w:rsidRPr="003B3B49">
        <w:t xml:space="preserve"> time window dT starts. During dT the SS shall change the SNR towards the SNR value as specified in Table 13.4.3.2.5-1.</w:t>
      </w:r>
    </w:p>
    <w:p w14:paraId="6DE19A1E" w14:textId="77777777" w:rsidR="00A07F82" w:rsidRPr="003B3B49" w:rsidRDefault="00A07F82" w:rsidP="00A07F82">
      <w:pPr>
        <w:pStyle w:val="B1"/>
        <w:ind w:left="709" w:hanging="425"/>
      </w:pPr>
      <w:r w:rsidRPr="003B3B49">
        <w:rPr>
          <w:rFonts w:eastAsia="??"/>
        </w:rPr>
        <w:t>4.</w:t>
      </w:r>
      <w:r w:rsidRPr="003B3B49">
        <w:rPr>
          <w:rFonts w:eastAsia="??"/>
        </w:rPr>
        <w:tab/>
        <w:t>When dT expires the SS shall keep the SNR value corresponding to T2 as specified in Table 13.4.3.2.4.1-2. T2 starts.</w:t>
      </w:r>
      <w:r w:rsidRPr="003B3B49">
        <w:t xml:space="preserve"> </w:t>
      </w:r>
    </w:p>
    <w:p w14:paraId="02E2583B" w14:textId="77777777" w:rsidR="00A07F82" w:rsidRPr="003B3B49" w:rsidRDefault="00A07F82" w:rsidP="00A07F82">
      <w:pPr>
        <w:pStyle w:val="B1"/>
        <w:ind w:left="709" w:hanging="425"/>
        <w:rPr>
          <w:rFonts w:eastAsia="??"/>
        </w:rPr>
      </w:pPr>
      <w:r w:rsidRPr="003B3B49">
        <w:rPr>
          <w:rFonts w:eastAsia="??"/>
        </w:rPr>
        <w:t>5.</w:t>
      </w:r>
      <w:r w:rsidRPr="003B3B49">
        <w:rPr>
          <w:rFonts w:eastAsia="??"/>
        </w:rPr>
        <w:tab/>
        <w:t>At the start of T2 the UE shall be provided with a UL grant on NPDCCH. The UE shall decode NPDCCH and complete the UL transmission, according to the UL grant, before T2 expires. If the UL transmission is not completed, the number of failed tests is increased by one. If so, restart test from step 1. No more UL grants are given until start of T4.</w:t>
      </w:r>
    </w:p>
    <w:p w14:paraId="405F6F21" w14:textId="77777777" w:rsidR="00A07F82" w:rsidRPr="003B3B49" w:rsidRDefault="00A07F82" w:rsidP="00A07F82">
      <w:pPr>
        <w:pStyle w:val="B1"/>
        <w:ind w:left="709" w:hanging="425"/>
      </w:pPr>
      <w:r w:rsidRPr="003B3B49">
        <w:rPr>
          <w:rFonts w:eastAsia="??"/>
        </w:rPr>
        <w:t>6.</w:t>
      </w:r>
      <w:r w:rsidRPr="003B3B49">
        <w:rPr>
          <w:rFonts w:eastAsia="??"/>
        </w:rPr>
        <w:tab/>
      </w:r>
      <w:r w:rsidRPr="003B3B49">
        <w:t>When T2 expires, the 2</w:t>
      </w:r>
      <w:r w:rsidRPr="003B3B49">
        <w:rPr>
          <w:vertAlign w:val="superscript"/>
        </w:rPr>
        <w:t>nd</w:t>
      </w:r>
      <w:r w:rsidRPr="003B3B49">
        <w:t xml:space="preserve"> time window dT starts. During dT the SS shall change the SNR towards the SNR value as specified in Table 13.4.3.2.5-1.</w:t>
      </w:r>
    </w:p>
    <w:p w14:paraId="28371876" w14:textId="77777777" w:rsidR="00A07F82" w:rsidRPr="003B3B49" w:rsidRDefault="00A07F82" w:rsidP="00A07F82">
      <w:pPr>
        <w:pStyle w:val="B1"/>
        <w:ind w:left="709" w:hanging="425"/>
      </w:pPr>
      <w:r w:rsidRPr="003B3B49">
        <w:rPr>
          <w:rFonts w:eastAsia="??"/>
        </w:rPr>
        <w:t>7.</w:t>
      </w:r>
      <w:r w:rsidRPr="003B3B49">
        <w:rPr>
          <w:rFonts w:eastAsia="??"/>
        </w:rPr>
        <w:tab/>
        <w:t>When dT expires the SS shall keep the SNR value corresponding to T3 as specified in Table 13.4.3.2.4.1-2. T3 starts.</w:t>
      </w:r>
      <w:r w:rsidRPr="003B3B49">
        <w:t xml:space="preserve"> </w:t>
      </w:r>
    </w:p>
    <w:p w14:paraId="64B23EAE" w14:textId="77777777" w:rsidR="00A07F82" w:rsidRPr="003B3B49" w:rsidRDefault="00A07F82" w:rsidP="00A07F82">
      <w:pPr>
        <w:pStyle w:val="B1"/>
        <w:ind w:left="709" w:hanging="425"/>
        <w:rPr>
          <w:rFonts w:eastAsia="??"/>
        </w:rPr>
      </w:pPr>
      <w:r w:rsidRPr="003B3B49">
        <w:rPr>
          <w:rFonts w:eastAsia="??"/>
        </w:rPr>
        <w:t>8.</w:t>
      </w:r>
      <w:r w:rsidRPr="003B3B49">
        <w:rPr>
          <w:rFonts w:eastAsia="??"/>
        </w:rPr>
        <w:tab/>
        <w:t>During T3 the UE is expected to detect OOS and declare RLM.</w:t>
      </w:r>
    </w:p>
    <w:p w14:paraId="251B94EB" w14:textId="77777777" w:rsidR="00A07F82" w:rsidRPr="003B3B49" w:rsidRDefault="00A07F82" w:rsidP="00A07F82">
      <w:pPr>
        <w:pStyle w:val="B1"/>
        <w:ind w:left="709" w:hanging="425"/>
      </w:pPr>
      <w:r w:rsidRPr="003B3B49">
        <w:rPr>
          <w:rFonts w:eastAsia="??"/>
        </w:rPr>
        <w:t>9.</w:t>
      </w:r>
      <w:r w:rsidRPr="003B3B49">
        <w:rPr>
          <w:rFonts w:eastAsia="??"/>
        </w:rPr>
        <w:tab/>
      </w:r>
      <w:r w:rsidRPr="003B3B49">
        <w:t>When T3 expires, the 3</w:t>
      </w:r>
      <w:r w:rsidRPr="003B3B49">
        <w:rPr>
          <w:vertAlign w:val="superscript"/>
        </w:rPr>
        <w:t>rd</w:t>
      </w:r>
      <w:r w:rsidRPr="003B3B49">
        <w:t xml:space="preserve"> time window dT starts. During dT the SS shall change the SNR towards the SNR value as specified in Table 13.4.3.2.5-1.</w:t>
      </w:r>
    </w:p>
    <w:p w14:paraId="2E2CD0F1" w14:textId="77777777" w:rsidR="00A07F82" w:rsidRPr="003B3B49" w:rsidRDefault="00A07F82" w:rsidP="00A07F82">
      <w:pPr>
        <w:pStyle w:val="B1"/>
        <w:ind w:left="709" w:hanging="425"/>
        <w:rPr>
          <w:rFonts w:eastAsia="??"/>
        </w:rPr>
      </w:pPr>
      <w:r w:rsidRPr="003B3B49">
        <w:rPr>
          <w:rFonts w:eastAsia="??"/>
        </w:rPr>
        <w:t>10.</w:t>
      </w:r>
      <w:r w:rsidRPr="003B3B49">
        <w:rPr>
          <w:rFonts w:eastAsia="??"/>
        </w:rPr>
        <w:tab/>
        <w:t>When dT expires the SS shall keep the SNR value corresponding to T4 as specified in Table 13.4.3.2.4.1-2. T4 starts.</w:t>
      </w:r>
    </w:p>
    <w:p w14:paraId="085871AA" w14:textId="77777777" w:rsidR="00A07F82" w:rsidRPr="003B3B49" w:rsidRDefault="00A07F82" w:rsidP="00A07F82">
      <w:pPr>
        <w:pStyle w:val="B1"/>
        <w:ind w:left="709" w:hanging="425"/>
        <w:rPr>
          <w:rFonts w:eastAsia="??"/>
        </w:rPr>
      </w:pPr>
      <w:r w:rsidRPr="003B3B49">
        <w:rPr>
          <w:rFonts w:eastAsia="??"/>
        </w:rPr>
        <w:t>11.</w:t>
      </w:r>
      <w:r w:rsidRPr="003B3B49">
        <w:rPr>
          <w:rFonts w:eastAsia="??"/>
        </w:rPr>
        <w:tab/>
        <w:t>At the start of T4 the UE shall be provided with another UL grant on NPDCCH. If the SS detects uplink power equal to or higher than -48.5dBm in the On-duration part of every DRX cycle in the uplink subframe scheduled to transmit NPUSCH during the period T4 the number of failed tests is increased by one.</w:t>
      </w:r>
    </w:p>
    <w:p w14:paraId="440D3E81" w14:textId="77777777" w:rsidR="00A07F82" w:rsidRPr="003B3B49" w:rsidRDefault="00A07F82" w:rsidP="00A07F82">
      <w:pPr>
        <w:pStyle w:val="B1"/>
        <w:ind w:left="709" w:hanging="425"/>
        <w:rPr>
          <w:rFonts w:eastAsia="??"/>
        </w:rPr>
      </w:pPr>
      <w:r w:rsidRPr="003B3B49">
        <w:rPr>
          <w:rFonts w:eastAsia="??"/>
        </w:rPr>
        <w:tab/>
        <w:t>Otherwise, the number of successful tests is increased by one.</w:t>
      </w:r>
    </w:p>
    <w:p w14:paraId="4B23BA19" w14:textId="77777777" w:rsidR="00A07F82" w:rsidRPr="003B3B49" w:rsidRDefault="00A07F82" w:rsidP="00A07F82">
      <w:pPr>
        <w:pStyle w:val="B1"/>
        <w:ind w:left="709" w:hanging="425"/>
        <w:rPr>
          <w:rFonts w:eastAsia="??"/>
        </w:rPr>
      </w:pPr>
      <w:r w:rsidRPr="003B3B49">
        <w:rPr>
          <w:rFonts w:eastAsia="??"/>
        </w:rPr>
        <w:t>12.</w:t>
      </w:r>
      <w:r w:rsidRPr="003B3B49">
        <w:rPr>
          <w:rFonts w:eastAsia="??"/>
        </w:rPr>
        <w:tab/>
        <w:t>After T4 expires</w:t>
      </w:r>
      <w:r w:rsidRPr="003B3B49">
        <w:rPr>
          <w:lang w:eastAsia="zh-CN"/>
        </w:rPr>
        <w:t xml:space="preserve"> </w:t>
      </w:r>
      <w:r w:rsidRPr="003B3B49">
        <w:rPr>
          <w:rFonts w:eastAsia="??"/>
        </w:rPr>
        <w:t>the UE is switched off and then on</w:t>
      </w:r>
      <w:r w:rsidRPr="003B3B49">
        <w:t>. Ensure the UE is in State 2A-NB with CP CIoT Optimisation according to 3GPP TS 36.508 [7] clause 8.1.5.</w:t>
      </w:r>
    </w:p>
    <w:p w14:paraId="34A725C1" w14:textId="77777777" w:rsidR="00A07F82" w:rsidRPr="003B3B49" w:rsidRDefault="00A07F82" w:rsidP="00A07F82">
      <w:pPr>
        <w:pStyle w:val="B1"/>
        <w:ind w:left="709" w:hanging="425"/>
        <w:rPr>
          <w:rFonts w:eastAsia="??"/>
        </w:rPr>
      </w:pPr>
      <w:r w:rsidRPr="003B3B49">
        <w:rPr>
          <w:rFonts w:eastAsia="??"/>
        </w:rPr>
        <w:t>13.</w:t>
      </w:r>
      <w:r w:rsidRPr="003B3B49">
        <w:rPr>
          <w:rFonts w:eastAsia="??"/>
        </w:rPr>
        <w:tab/>
        <w:t>Repeat steps 2-12 for all subtests until the confidence level according to Tables G.2.3-1 in Annex G clause G.2 is achieved.</w:t>
      </w:r>
    </w:p>
    <w:p w14:paraId="0B601A55" w14:textId="77777777" w:rsidR="00A07F82" w:rsidRPr="003B3B49" w:rsidRDefault="00A07F82" w:rsidP="00A07F82">
      <w:pPr>
        <w:pStyle w:val="H6"/>
      </w:pPr>
      <w:r w:rsidRPr="003B3B49">
        <w:t>13.4.3.2.4.3</w:t>
      </w:r>
      <w:r w:rsidRPr="003B3B49">
        <w:tab/>
        <w:t>Message contents</w:t>
      </w:r>
    </w:p>
    <w:p w14:paraId="00DEF1B8"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CN"/>
        </w:rPr>
        <w:t xml:space="preserve"> </w:t>
      </w:r>
      <w:r w:rsidRPr="003B3B49">
        <w:t>with the following exceptions:</w:t>
      </w:r>
    </w:p>
    <w:p w14:paraId="03EBD439" w14:textId="77777777" w:rsidR="00A07F82" w:rsidRPr="003B3B49" w:rsidRDefault="00A07F82" w:rsidP="00A07F82">
      <w:pPr>
        <w:pStyle w:val="TH"/>
        <w:keepNext w:val="0"/>
        <w:keepLines w:val="0"/>
      </w:pPr>
      <w:r w:rsidRPr="003B3B49">
        <w:t xml:space="preserve">Table </w:t>
      </w:r>
      <w:r w:rsidRPr="003B3B49">
        <w:rPr>
          <w:lang w:eastAsia="zh-CN"/>
        </w:rPr>
        <w:t>13.4.3.2.4.3-1</w:t>
      </w:r>
      <w:r w:rsidRPr="003B3B49">
        <w:t xml:space="preserve">: </w:t>
      </w:r>
      <w:r w:rsidRPr="003B3B49">
        <w:rPr>
          <w:i/>
        </w:rPr>
        <w:t>SystemInformationBlockType2-NB</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6"/>
        <w:gridCol w:w="1701"/>
        <w:gridCol w:w="2398"/>
        <w:gridCol w:w="1276"/>
      </w:tblGrid>
      <w:tr w:rsidR="00A07F82" w:rsidRPr="003B3B49" w14:paraId="747C0470" w14:textId="77777777" w:rsidTr="00194164">
        <w:trPr>
          <w:jc w:val="center"/>
        </w:trPr>
        <w:tc>
          <w:tcPr>
            <w:tcW w:w="9351" w:type="dxa"/>
            <w:gridSpan w:val="4"/>
          </w:tcPr>
          <w:p w14:paraId="093940EA" w14:textId="77777777" w:rsidR="00A07F82" w:rsidRPr="003B3B49" w:rsidRDefault="00A07F82" w:rsidP="00194164">
            <w:pPr>
              <w:keepNext/>
              <w:keepLines/>
              <w:spacing w:after="0"/>
              <w:rPr>
                <w:rFonts w:ascii="Arial" w:hAnsi="Arial"/>
                <w:bCs/>
                <w:sz w:val="18"/>
              </w:rPr>
            </w:pPr>
            <w:r w:rsidRPr="003B3B49">
              <w:rPr>
                <w:rFonts w:ascii="Arial" w:hAnsi="Arial"/>
                <w:bCs/>
                <w:sz w:val="18"/>
              </w:rPr>
              <w:t>Derivation Path: 3GPP TS 36.508 [7] clause 8.1.4.3.3, Table 8.1.4.3.3-1 SystemInformationBlockType2-NB</w:t>
            </w:r>
          </w:p>
        </w:tc>
      </w:tr>
      <w:tr w:rsidR="00A07F82" w:rsidRPr="003B3B49" w14:paraId="2B8F17E2" w14:textId="77777777" w:rsidTr="00194164">
        <w:trPr>
          <w:jc w:val="center"/>
        </w:trPr>
        <w:tc>
          <w:tcPr>
            <w:tcW w:w="3976" w:type="dxa"/>
          </w:tcPr>
          <w:p w14:paraId="54C33CCC"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Information Element</w:t>
            </w:r>
          </w:p>
        </w:tc>
        <w:tc>
          <w:tcPr>
            <w:tcW w:w="1701" w:type="dxa"/>
          </w:tcPr>
          <w:p w14:paraId="610030C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Value/remark</w:t>
            </w:r>
          </w:p>
        </w:tc>
        <w:tc>
          <w:tcPr>
            <w:tcW w:w="2398" w:type="dxa"/>
          </w:tcPr>
          <w:p w14:paraId="5F5B435D"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Comment</w:t>
            </w:r>
          </w:p>
        </w:tc>
        <w:tc>
          <w:tcPr>
            <w:tcW w:w="1276" w:type="dxa"/>
          </w:tcPr>
          <w:p w14:paraId="4B342C2A"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Condition</w:t>
            </w:r>
          </w:p>
        </w:tc>
      </w:tr>
      <w:tr w:rsidR="00A07F82" w:rsidRPr="003B3B49" w14:paraId="5C07CFA8" w14:textId="77777777" w:rsidTr="00194164">
        <w:trPr>
          <w:jc w:val="center"/>
        </w:trPr>
        <w:tc>
          <w:tcPr>
            <w:tcW w:w="3976" w:type="dxa"/>
          </w:tcPr>
          <w:p w14:paraId="2B93FDAA" w14:textId="77777777" w:rsidR="00A07F82" w:rsidRPr="003B3B49" w:rsidRDefault="00A07F82" w:rsidP="00194164">
            <w:pPr>
              <w:keepNext/>
              <w:keepLines/>
              <w:spacing w:after="0"/>
              <w:rPr>
                <w:rFonts w:ascii="Arial" w:hAnsi="Arial"/>
                <w:bCs/>
                <w:sz w:val="18"/>
              </w:rPr>
            </w:pPr>
            <w:r w:rsidRPr="003B3B49">
              <w:rPr>
                <w:rFonts w:ascii="Arial" w:hAnsi="Arial"/>
                <w:bCs/>
                <w:sz w:val="18"/>
              </w:rPr>
              <w:t>SystemInformationBlockType2-NB-r13 ::= SEQUENCE {</w:t>
            </w:r>
          </w:p>
        </w:tc>
        <w:tc>
          <w:tcPr>
            <w:tcW w:w="1701" w:type="dxa"/>
          </w:tcPr>
          <w:p w14:paraId="67771DF3" w14:textId="77777777" w:rsidR="00A07F82" w:rsidRPr="003B3B49" w:rsidRDefault="00A07F82" w:rsidP="00194164">
            <w:pPr>
              <w:keepNext/>
              <w:keepLines/>
              <w:spacing w:after="0"/>
              <w:rPr>
                <w:rFonts w:ascii="Arial" w:hAnsi="Arial"/>
                <w:bCs/>
                <w:sz w:val="18"/>
              </w:rPr>
            </w:pPr>
          </w:p>
        </w:tc>
        <w:tc>
          <w:tcPr>
            <w:tcW w:w="2398" w:type="dxa"/>
          </w:tcPr>
          <w:p w14:paraId="5FC4E026" w14:textId="77777777" w:rsidR="00A07F82" w:rsidRPr="003B3B49" w:rsidRDefault="00A07F82" w:rsidP="00194164">
            <w:pPr>
              <w:keepNext/>
              <w:keepLines/>
              <w:spacing w:after="0"/>
              <w:rPr>
                <w:rFonts w:ascii="Arial" w:hAnsi="Arial"/>
                <w:bCs/>
                <w:sz w:val="18"/>
              </w:rPr>
            </w:pPr>
          </w:p>
        </w:tc>
        <w:tc>
          <w:tcPr>
            <w:tcW w:w="1276" w:type="dxa"/>
          </w:tcPr>
          <w:p w14:paraId="1ED7E8B9" w14:textId="77777777" w:rsidR="00A07F82" w:rsidRPr="003B3B49" w:rsidRDefault="00A07F82" w:rsidP="00194164">
            <w:pPr>
              <w:keepNext/>
              <w:keepLines/>
              <w:spacing w:after="0"/>
              <w:rPr>
                <w:rFonts w:ascii="Arial" w:hAnsi="Arial"/>
                <w:bCs/>
                <w:sz w:val="18"/>
              </w:rPr>
            </w:pPr>
          </w:p>
        </w:tc>
      </w:tr>
      <w:tr w:rsidR="00A07F82" w:rsidRPr="003B3B49" w14:paraId="46EED569" w14:textId="77777777" w:rsidTr="00194164">
        <w:trPr>
          <w:jc w:val="center"/>
        </w:trPr>
        <w:tc>
          <w:tcPr>
            <w:tcW w:w="3976" w:type="dxa"/>
          </w:tcPr>
          <w:p w14:paraId="32B640B1"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ue-TimersAndConstants-r13 SEQUENCE {</w:t>
            </w:r>
          </w:p>
        </w:tc>
        <w:tc>
          <w:tcPr>
            <w:tcW w:w="1701" w:type="dxa"/>
          </w:tcPr>
          <w:p w14:paraId="14DC85EB" w14:textId="77777777" w:rsidR="00A07F82" w:rsidRPr="003B3B49" w:rsidRDefault="00A07F82" w:rsidP="00194164">
            <w:pPr>
              <w:keepNext/>
              <w:keepLines/>
              <w:spacing w:after="0"/>
              <w:rPr>
                <w:rFonts w:ascii="Arial" w:hAnsi="Arial"/>
                <w:bCs/>
                <w:sz w:val="18"/>
              </w:rPr>
            </w:pPr>
          </w:p>
        </w:tc>
        <w:tc>
          <w:tcPr>
            <w:tcW w:w="2398" w:type="dxa"/>
          </w:tcPr>
          <w:p w14:paraId="6B0A4403" w14:textId="77777777" w:rsidR="00A07F82" w:rsidRPr="003B3B49" w:rsidRDefault="00A07F82" w:rsidP="00194164">
            <w:pPr>
              <w:keepNext/>
              <w:keepLines/>
              <w:spacing w:after="0"/>
              <w:rPr>
                <w:rFonts w:ascii="Arial" w:hAnsi="Arial"/>
                <w:bCs/>
                <w:sz w:val="18"/>
              </w:rPr>
            </w:pPr>
          </w:p>
        </w:tc>
        <w:tc>
          <w:tcPr>
            <w:tcW w:w="1276" w:type="dxa"/>
          </w:tcPr>
          <w:p w14:paraId="03E01769" w14:textId="77777777" w:rsidR="00A07F82" w:rsidRPr="003B3B49" w:rsidRDefault="00A07F82" w:rsidP="00194164">
            <w:pPr>
              <w:keepNext/>
              <w:keepLines/>
              <w:spacing w:after="0"/>
              <w:rPr>
                <w:rFonts w:ascii="Arial" w:hAnsi="Arial"/>
                <w:bCs/>
                <w:sz w:val="18"/>
              </w:rPr>
            </w:pPr>
          </w:p>
        </w:tc>
      </w:tr>
      <w:tr w:rsidR="00A07F82" w:rsidRPr="003B3B49" w14:paraId="35D1F0BB" w14:textId="77777777" w:rsidTr="00194164">
        <w:trPr>
          <w:jc w:val="center"/>
        </w:trPr>
        <w:tc>
          <w:tcPr>
            <w:tcW w:w="3976" w:type="dxa"/>
          </w:tcPr>
          <w:p w14:paraId="537DF4CF"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t310-r13</w:t>
            </w:r>
          </w:p>
        </w:tc>
        <w:tc>
          <w:tcPr>
            <w:tcW w:w="1701" w:type="dxa"/>
          </w:tcPr>
          <w:p w14:paraId="222596F9" w14:textId="77777777" w:rsidR="00A07F82" w:rsidRPr="003B3B49" w:rsidRDefault="00A07F82" w:rsidP="00194164">
            <w:pPr>
              <w:keepNext/>
              <w:keepLines/>
              <w:spacing w:after="0"/>
              <w:rPr>
                <w:rFonts w:ascii="Arial" w:hAnsi="Arial"/>
                <w:bCs/>
                <w:sz w:val="18"/>
              </w:rPr>
            </w:pPr>
            <w:r w:rsidRPr="003B3B49">
              <w:rPr>
                <w:rFonts w:ascii="Arial" w:hAnsi="Arial"/>
                <w:bCs/>
                <w:sz w:val="18"/>
              </w:rPr>
              <w:t>ms0</w:t>
            </w:r>
          </w:p>
        </w:tc>
        <w:tc>
          <w:tcPr>
            <w:tcW w:w="2398" w:type="dxa"/>
          </w:tcPr>
          <w:p w14:paraId="171D85E8" w14:textId="77777777" w:rsidR="00A07F82" w:rsidRPr="003B3B49" w:rsidRDefault="00A07F82" w:rsidP="00194164">
            <w:pPr>
              <w:keepNext/>
              <w:keepLines/>
              <w:spacing w:after="0"/>
              <w:rPr>
                <w:rFonts w:ascii="Arial" w:hAnsi="Arial"/>
                <w:bCs/>
                <w:sz w:val="18"/>
              </w:rPr>
            </w:pPr>
          </w:p>
        </w:tc>
        <w:tc>
          <w:tcPr>
            <w:tcW w:w="1276" w:type="dxa"/>
          </w:tcPr>
          <w:p w14:paraId="62A6D8A4" w14:textId="77777777" w:rsidR="00A07F82" w:rsidRPr="003B3B49" w:rsidRDefault="00A07F82" w:rsidP="00194164">
            <w:pPr>
              <w:keepNext/>
              <w:keepLines/>
              <w:spacing w:after="0"/>
              <w:rPr>
                <w:rFonts w:ascii="Arial" w:hAnsi="Arial"/>
                <w:bCs/>
                <w:sz w:val="18"/>
              </w:rPr>
            </w:pPr>
          </w:p>
        </w:tc>
      </w:tr>
      <w:tr w:rsidR="00A07F82" w:rsidRPr="003B3B49" w14:paraId="23336416" w14:textId="77777777" w:rsidTr="00194164">
        <w:trPr>
          <w:jc w:val="center"/>
        </w:trPr>
        <w:tc>
          <w:tcPr>
            <w:tcW w:w="3976" w:type="dxa"/>
          </w:tcPr>
          <w:p w14:paraId="520D1804"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n310-r13</w:t>
            </w:r>
          </w:p>
        </w:tc>
        <w:tc>
          <w:tcPr>
            <w:tcW w:w="1701" w:type="dxa"/>
          </w:tcPr>
          <w:p w14:paraId="5B5F2260"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6BB69D4E" w14:textId="77777777" w:rsidR="00A07F82" w:rsidRPr="003B3B49" w:rsidRDefault="00A07F82" w:rsidP="00194164">
            <w:pPr>
              <w:keepNext/>
              <w:keepLines/>
              <w:spacing w:after="0"/>
              <w:rPr>
                <w:rFonts w:ascii="Arial" w:hAnsi="Arial"/>
                <w:bCs/>
                <w:sz w:val="18"/>
              </w:rPr>
            </w:pPr>
          </w:p>
        </w:tc>
        <w:tc>
          <w:tcPr>
            <w:tcW w:w="1276" w:type="dxa"/>
          </w:tcPr>
          <w:p w14:paraId="57BDB0C5" w14:textId="77777777" w:rsidR="00A07F82" w:rsidRPr="003B3B49" w:rsidRDefault="00A07F82" w:rsidP="00194164">
            <w:pPr>
              <w:keepNext/>
              <w:keepLines/>
              <w:spacing w:after="0"/>
              <w:rPr>
                <w:rFonts w:ascii="Arial" w:hAnsi="Arial"/>
                <w:bCs/>
                <w:sz w:val="18"/>
              </w:rPr>
            </w:pPr>
          </w:p>
        </w:tc>
      </w:tr>
      <w:tr w:rsidR="00A07F82" w:rsidRPr="003B3B49" w14:paraId="111CFA8B" w14:textId="77777777" w:rsidTr="00194164">
        <w:trPr>
          <w:jc w:val="center"/>
        </w:trPr>
        <w:tc>
          <w:tcPr>
            <w:tcW w:w="3976" w:type="dxa"/>
          </w:tcPr>
          <w:p w14:paraId="059376C3"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t311-r13</w:t>
            </w:r>
          </w:p>
        </w:tc>
        <w:tc>
          <w:tcPr>
            <w:tcW w:w="1701" w:type="dxa"/>
          </w:tcPr>
          <w:p w14:paraId="053FD75B" w14:textId="77777777" w:rsidR="00A07F82" w:rsidRPr="003B3B49" w:rsidRDefault="00A07F82" w:rsidP="00194164">
            <w:pPr>
              <w:keepNext/>
              <w:keepLines/>
              <w:spacing w:after="0"/>
              <w:rPr>
                <w:rFonts w:ascii="Arial" w:hAnsi="Arial"/>
                <w:bCs/>
                <w:sz w:val="18"/>
              </w:rPr>
            </w:pPr>
            <w:r w:rsidRPr="003B3B49">
              <w:rPr>
                <w:rFonts w:ascii="Arial" w:hAnsi="Arial"/>
                <w:bCs/>
                <w:sz w:val="18"/>
              </w:rPr>
              <w:t>ms1000</w:t>
            </w:r>
          </w:p>
        </w:tc>
        <w:tc>
          <w:tcPr>
            <w:tcW w:w="2398" w:type="dxa"/>
          </w:tcPr>
          <w:p w14:paraId="7D358097" w14:textId="77777777" w:rsidR="00A07F82" w:rsidRPr="003B3B49" w:rsidRDefault="00A07F82" w:rsidP="00194164">
            <w:pPr>
              <w:keepNext/>
              <w:keepLines/>
              <w:spacing w:after="0"/>
              <w:rPr>
                <w:rFonts w:ascii="Arial" w:hAnsi="Arial"/>
                <w:bCs/>
                <w:sz w:val="18"/>
              </w:rPr>
            </w:pPr>
          </w:p>
        </w:tc>
        <w:tc>
          <w:tcPr>
            <w:tcW w:w="1276" w:type="dxa"/>
          </w:tcPr>
          <w:p w14:paraId="08932C73" w14:textId="77777777" w:rsidR="00A07F82" w:rsidRPr="003B3B49" w:rsidRDefault="00A07F82" w:rsidP="00194164">
            <w:pPr>
              <w:keepNext/>
              <w:keepLines/>
              <w:spacing w:after="0"/>
              <w:rPr>
                <w:rFonts w:ascii="Arial" w:hAnsi="Arial"/>
                <w:bCs/>
                <w:sz w:val="18"/>
              </w:rPr>
            </w:pPr>
          </w:p>
        </w:tc>
      </w:tr>
      <w:tr w:rsidR="00A07F82" w:rsidRPr="003B3B49" w14:paraId="0A90CD19" w14:textId="77777777" w:rsidTr="00194164">
        <w:trPr>
          <w:jc w:val="center"/>
        </w:trPr>
        <w:tc>
          <w:tcPr>
            <w:tcW w:w="3976" w:type="dxa"/>
          </w:tcPr>
          <w:p w14:paraId="1FC453E8"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n311-r13</w:t>
            </w:r>
          </w:p>
        </w:tc>
        <w:tc>
          <w:tcPr>
            <w:tcW w:w="1701" w:type="dxa"/>
          </w:tcPr>
          <w:p w14:paraId="49D3A19B"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56EB853C" w14:textId="77777777" w:rsidR="00A07F82" w:rsidRPr="003B3B49" w:rsidRDefault="00A07F82" w:rsidP="00194164">
            <w:pPr>
              <w:keepNext/>
              <w:keepLines/>
              <w:spacing w:after="0"/>
              <w:rPr>
                <w:rFonts w:ascii="Arial" w:hAnsi="Arial"/>
                <w:bCs/>
                <w:sz w:val="18"/>
              </w:rPr>
            </w:pPr>
          </w:p>
        </w:tc>
        <w:tc>
          <w:tcPr>
            <w:tcW w:w="1276" w:type="dxa"/>
          </w:tcPr>
          <w:p w14:paraId="2463250B" w14:textId="77777777" w:rsidR="00A07F82" w:rsidRPr="003B3B49" w:rsidRDefault="00A07F82" w:rsidP="00194164">
            <w:pPr>
              <w:keepNext/>
              <w:keepLines/>
              <w:spacing w:after="0"/>
              <w:rPr>
                <w:rFonts w:ascii="Arial" w:hAnsi="Arial"/>
                <w:bCs/>
                <w:sz w:val="18"/>
              </w:rPr>
            </w:pPr>
          </w:p>
        </w:tc>
      </w:tr>
      <w:tr w:rsidR="00A07F82" w:rsidRPr="003B3B49" w14:paraId="375168C0" w14:textId="77777777" w:rsidTr="00194164">
        <w:trPr>
          <w:jc w:val="center"/>
        </w:trPr>
        <w:tc>
          <w:tcPr>
            <w:tcW w:w="3976" w:type="dxa"/>
          </w:tcPr>
          <w:p w14:paraId="7018F11A"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w:t>
            </w:r>
          </w:p>
        </w:tc>
        <w:tc>
          <w:tcPr>
            <w:tcW w:w="1701" w:type="dxa"/>
          </w:tcPr>
          <w:p w14:paraId="07E6550E" w14:textId="77777777" w:rsidR="00A07F82" w:rsidRPr="003B3B49" w:rsidDel="00A64F53" w:rsidRDefault="00A07F82" w:rsidP="00194164">
            <w:pPr>
              <w:keepNext/>
              <w:keepLines/>
              <w:spacing w:after="0"/>
              <w:rPr>
                <w:rFonts w:ascii="Arial" w:hAnsi="Arial"/>
                <w:bCs/>
                <w:sz w:val="18"/>
              </w:rPr>
            </w:pPr>
          </w:p>
        </w:tc>
        <w:tc>
          <w:tcPr>
            <w:tcW w:w="2398" w:type="dxa"/>
          </w:tcPr>
          <w:p w14:paraId="2A59AF10" w14:textId="77777777" w:rsidR="00A07F82" w:rsidRPr="003B3B49" w:rsidRDefault="00A07F82" w:rsidP="00194164">
            <w:pPr>
              <w:keepNext/>
              <w:keepLines/>
              <w:spacing w:after="0"/>
              <w:rPr>
                <w:rFonts w:ascii="Arial" w:hAnsi="Arial"/>
                <w:bCs/>
                <w:sz w:val="18"/>
              </w:rPr>
            </w:pPr>
          </w:p>
        </w:tc>
        <w:tc>
          <w:tcPr>
            <w:tcW w:w="1276" w:type="dxa"/>
          </w:tcPr>
          <w:p w14:paraId="4D9DBC66" w14:textId="77777777" w:rsidR="00A07F82" w:rsidRPr="003B3B49" w:rsidRDefault="00A07F82" w:rsidP="00194164">
            <w:pPr>
              <w:keepNext/>
              <w:keepLines/>
              <w:spacing w:after="0"/>
              <w:rPr>
                <w:rFonts w:ascii="Arial" w:hAnsi="Arial"/>
                <w:bCs/>
                <w:sz w:val="18"/>
              </w:rPr>
            </w:pPr>
          </w:p>
        </w:tc>
      </w:tr>
      <w:tr w:rsidR="00A07F82" w:rsidRPr="003B3B49" w14:paraId="35145CAE" w14:textId="77777777" w:rsidTr="00194164">
        <w:trPr>
          <w:jc w:val="center"/>
        </w:trPr>
        <w:tc>
          <w:tcPr>
            <w:tcW w:w="3976" w:type="dxa"/>
          </w:tcPr>
          <w:p w14:paraId="492C6378" w14:textId="77777777" w:rsidR="00A07F82" w:rsidRPr="003B3B49" w:rsidRDefault="00A07F82" w:rsidP="00194164">
            <w:pPr>
              <w:keepNext/>
              <w:keepLines/>
              <w:spacing w:after="0"/>
              <w:rPr>
                <w:rFonts w:ascii="Arial" w:hAnsi="Arial"/>
                <w:bCs/>
                <w:sz w:val="18"/>
              </w:rPr>
            </w:pPr>
            <w:r w:rsidRPr="003B3B49">
              <w:rPr>
                <w:rFonts w:ascii="Arial" w:hAnsi="Arial"/>
                <w:bCs/>
                <w:sz w:val="18"/>
              </w:rPr>
              <w:t>}</w:t>
            </w:r>
          </w:p>
        </w:tc>
        <w:tc>
          <w:tcPr>
            <w:tcW w:w="1701" w:type="dxa"/>
          </w:tcPr>
          <w:p w14:paraId="46F0C4A4" w14:textId="77777777" w:rsidR="00A07F82" w:rsidRPr="003B3B49" w:rsidRDefault="00A07F82" w:rsidP="00194164">
            <w:pPr>
              <w:keepNext/>
              <w:keepLines/>
              <w:spacing w:after="0"/>
              <w:rPr>
                <w:rFonts w:ascii="Arial" w:hAnsi="Arial"/>
                <w:bCs/>
                <w:sz w:val="18"/>
              </w:rPr>
            </w:pPr>
          </w:p>
        </w:tc>
        <w:tc>
          <w:tcPr>
            <w:tcW w:w="2398" w:type="dxa"/>
          </w:tcPr>
          <w:p w14:paraId="1DB49D73" w14:textId="77777777" w:rsidR="00A07F82" w:rsidRPr="003B3B49" w:rsidRDefault="00A07F82" w:rsidP="00194164">
            <w:pPr>
              <w:keepNext/>
              <w:keepLines/>
              <w:spacing w:after="0"/>
              <w:rPr>
                <w:rFonts w:ascii="Arial" w:hAnsi="Arial"/>
                <w:bCs/>
                <w:sz w:val="18"/>
              </w:rPr>
            </w:pPr>
          </w:p>
        </w:tc>
        <w:tc>
          <w:tcPr>
            <w:tcW w:w="1276" w:type="dxa"/>
          </w:tcPr>
          <w:p w14:paraId="3508FE66" w14:textId="77777777" w:rsidR="00A07F82" w:rsidRPr="003B3B49" w:rsidRDefault="00A07F82" w:rsidP="00194164">
            <w:pPr>
              <w:keepNext/>
              <w:keepLines/>
              <w:spacing w:after="0"/>
              <w:rPr>
                <w:rFonts w:ascii="Arial" w:hAnsi="Arial"/>
                <w:bCs/>
                <w:sz w:val="18"/>
              </w:rPr>
            </w:pPr>
          </w:p>
        </w:tc>
      </w:tr>
    </w:tbl>
    <w:p w14:paraId="69345FF1" w14:textId="77777777" w:rsidR="00A07F82" w:rsidRPr="003B3B49" w:rsidRDefault="00A07F82" w:rsidP="00A07F82"/>
    <w:p w14:paraId="19518D80" w14:textId="77777777" w:rsidR="00A07F82" w:rsidRPr="003B3B49" w:rsidRDefault="00A07F82" w:rsidP="00A07F82">
      <w:pPr>
        <w:pStyle w:val="TH"/>
      </w:pPr>
      <w:r w:rsidRPr="003B3B49">
        <w:t xml:space="preserve">Table 13.4.3.2.4.3-2: </w:t>
      </w:r>
      <w:r w:rsidRPr="003B3B49">
        <w:rPr>
          <w:i/>
        </w:rPr>
        <w:t>RRCConnectionSetup-NB</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A07F82" w:rsidRPr="003B3B49" w14:paraId="7AE8F381" w14:textId="77777777" w:rsidTr="00194164">
        <w:trPr>
          <w:gridBefore w:val="1"/>
          <w:wBefore w:w="9" w:type="dxa"/>
          <w:jc w:val="center"/>
        </w:trPr>
        <w:tc>
          <w:tcPr>
            <w:tcW w:w="9738" w:type="dxa"/>
            <w:gridSpan w:val="4"/>
          </w:tcPr>
          <w:p w14:paraId="68AE1F05" w14:textId="77777777" w:rsidR="00A07F82" w:rsidRPr="003B3B49" w:rsidRDefault="00A07F82" w:rsidP="00194164">
            <w:pPr>
              <w:pStyle w:val="TAL"/>
              <w:keepNext w:val="0"/>
              <w:keepLines w:val="0"/>
              <w:rPr>
                <w:lang w:eastAsia="ja-JP"/>
              </w:rPr>
            </w:pPr>
            <w:r w:rsidRPr="003B3B49">
              <w:t>Derivation Path: 3GPP TS</w:t>
            </w:r>
            <w:r w:rsidRPr="003B3B49">
              <w:rPr>
                <w:lang w:eastAsia="ja-JP"/>
              </w:rPr>
              <w:t xml:space="preserve"> 36.508 [7] clause </w:t>
            </w:r>
            <w:r w:rsidRPr="003B3B49">
              <w:t>8.1.6.1</w:t>
            </w:r>
            <w:r w:rsidRPr="003B3B49">
              <w:rPr>
                <w:lang w:eastAsia="ja-JP"/>
              </w:rPr>
              <w:t xml:space="preserve">, </w:t>
            </w:r>
            <w:r w:rsidRPr="003B3B49">
              <w:t>Table 8.1.6.1-14: RRCConnectionSetup-NB</w:t>
            </w:r>
          </w:p>
        </w:tc>
      </w:tr>
      <w:tr w:rsidR="00A07F82" w:rsidRPr="003B3B49" w14:paraId="104DA335" w14:textId="77777777" w:rsidTr="00194164">
        <w:trPr>
          <w:jc w:val="center"/>
        </w:trPr>
        <w:tc>
          <w:tcPr>
            <w:tcW w:w="4535" w:type="dxa"/>
            <w:gridSpan w:val="2"/>
          </w:tcPr>
          <w:p w14:paraId="55D2A342" w14:textId="77777777" w:rsidR="00A07F82" w:rsidRPr="003B3B49" w:rsidRDefault="00A07F82" w:rsidP="00194164">
            <w:pPr>
              <w:pStyle w:val="TAH"/>
              <w:keepNext w:val="0"/>
              <w:keepLines w:val="0"/>
            </w:pPr>
            <w:r w:rsidRPr="003B3B49">
              <w:t>Information Element</w:t>
            </w:r>
          </w:p>
        </w:tc>
        <w:tc>
          <w:tcPr>
            <w:tcW w:w="2267" w:type="dxa"/>
          </w:tcPr>
          <w:p w14:paraId="0CCDFD83" w14:textId="77777777" w:rsidR="00A07F82" w:rsidRPr="003B3B49" w:rsidRDefault="00A07F82" w:rsidP="00194164">
            <w:pPr>
              <w:pStyle w:val="TAH"/>
              <w:keepNext w:val="0"/>
              <w:keepLines w:val="0"/>
            </w:pPr>
            <w:r w:rsidRPr="003B3B49">
              <w:t>Value/remark</w:t>
            </w:r>
          </w:p>
        </w:tc>
        <w:tc>
          <w:tcPr>
            <w:tcW w:w="1700" w:type="dxa"/>
          </w:tcPr>
          <w:p w14:paraId="55833898" w14:textId="77777777" w:rsidR="00A07F82" w:rsidRPr="003B3B49" w:rsidRDefault="00A07F82" w:rsidP="00194164">
            <w:pPr>
              <w:pStyle w:val="TAH"/>
              <w:keepNext w:val="0"/>
              <w:keepLines w:val="0"/>
            </w:pPr>
            <w:r w:rsidRPr="003B3B49">
              <w:t>Comment</w:t>
            </w:r>
          </w:p>
        </w:tc>
        <w:tc>
          <w:tcPr>
            <w:tcW w:w="1245" w:type="dxa"/>
          </w:tcPr>
          <w:p w14:paraId="261F0D4A" w14:textId="77777777" w:rsidR="00A07F82" w:rsidRPr="003B3B49" w:rsidRDefault="00A07F82" w:rsidP="00194164">
            <w:pPr>
              <w:pStyle w:val="TAH"/>
              <w:keepNext w:val="0"/>
              <w:keepLines w:val="0"/>
            </w:pPr>
            <w:r w:rsidRPr="003B3B49">
              <w:t>Condition</w:t>
            </w:r>
          </w:p>
        </w:tc>
      </w:tr>
      <w:tr w:rsidR="00A07F82" w:rsidRPr="003B3B49" w14:paraId="37E3346A" w14:textId="77777777" w:rsidTr="00194164">
        <w:trPr>
          <w:jc w:val="center"/>
        </w:trPr>
        <w:tc>
          <w:tcPr>
            <w:tcW w:w="4535" w:type="dxa"/>
            <w:gridSpan w:val="2"/>
          </w:tcPr>
          <w:p w14:paraId="0D7ADB22" w14:textId="77777777" w:rsidR="00A07F82" w:rsidRPr="003B3B49" w:rsidRDefault="00A07F82" w:rsidP="00194164">
            <w:pPr>
              <w:pStyle w:val="TAL"/>
              <w:keepNext w:val="0"/>
              <w:keepLines w:val="0"/>
            </w:pPr>
            <w:r w:rsidRPr="003B3B49">
              <w:t>RRCConnectionSetup-NB ::= SEQUENCE {</w:t>
            </w:r>
          </w:p>
        </w:tc>
        <w:tc>
          <w:tcPr>
            <w:tcW w:w="2267" w:type="dxa"/>
          </w:tcPr>
          <w:p w14:paraId="3D3567A4" w14:textId="77777777" w:rsidR="00A07F82" w:rsidRPr="003B3B49" w:rsidRDefault="00A07F82" w:rsidP="00194164">
            <w:pPr>
              <w:pStyle w:val="TAL"/>
              <w:keepNext w:val="0"/>
              <w:keepLines w:val="0"/>
            </w:pPr>
          </w:p>
        </w:tc>
        <w:tc>
          <w:tcPr>
            <w:tcW w:w="1700" w:type="dxa"/>
          </w:tcPr>
          <w:p w14:paraId="44D5D293" w14:textId="77777777" w:rsidR="00A07F82" w:rsidRPr="003B3B49" w:rsidRDefault="00A07F82" w:rsidP="00194164">
            <w:pPr>
              <w:pStyle w:val="TAL"/>
              <w:keepNext w:val="0"/>
              <w:keepLines w:val="0"/>
            </w:pPr>
          </w:p>
        </w:tc>
        <w:tc>
          <w:tcPr>
            <w:tcW w:w="1245" w:type="dxa"/>
          </w:tcPr>
          <w:p w14:paraId="59FC1CA1" w14:textId="77777777" w:rsidR="00A07F82" w:rsidRPr="003B3B49" w:rsidRDefault="00A07F82" w:rsidP="00194164">
            <w:pPr>
              <w:pStyle w:val="TAL"/>
              <w:keepNext w:val="0"/>
              <w:keepLines w:val="0"/>
            </w:pPr>
          </w:p>
        </w:tc>
      </w:tr>
      <w:tr w:rsidR="00A07F82" w:rsidRPr="003B3B49" w14:paraId="76FD432E" w14:textId="77777777" w:rsidTr="00194164">
        <w:trPr>
          <w:jc w:val="center"/>
        </w:trPr>
        <w:tc>
          <w:tcPr>
            <w:tcW w:w="4535" w:type="dxa"/>
            <w:gridSpan w:val="2"/>
          </w:tcPr>
          <w:p w14:paraId="225E9DE0" w14:textId="77777777" w:rsidR="00A07F82" w:rsidRPr="003B3B49" w:rsidRDefault="00A07F82" w:rsidP="00194164">
            <w:pPr>
              <w:pStyle w:val="TAL"/>
              <w:keepNext w:val="0"/>
              <w:keepLines w:val="0"/>
            </w:pPr>
            <w:r w:rsidRPr="003B3B49">
              <w:t xml:space="preserve">  criticalExtensions CHOICE {</w:t>
            </w:r>
          </w:p>
        </w:tc>
        <w:tc>
          <w:tcPr>
            <w:tcW w:w="2267" w:type="dxa"/>
          </w:tcPr>
          <w:p w14:paraId="22DB6C46" w14:textId="77777777" w:rsidR="00A07F82" w:rsidRPr="003B3B49" w:rsidRDefault="00A07F82" w:rsidP="00194164">
            <w:pPr>
              <w:pStyle w:val="TAL"/>
              <w:keepNext w:val="0"/>
              <w:keepLines w:val="0"/>
            </w:pPr>
          </w:p>
        </w:tc>
        <w:tc>
          <w:tcPr>
            <w:tcW w:w="1700" w:type="dxa"/>
          </w:tcPr>
          <w:p w14:paraId="56D5815C" w14:textId="77777777" w:rsidR="00A07F82" w:rsidRPr="003B3B49" w:rsidRDefault="00A07F82" w:rsidP="00194164">
            <w:pPr>
              <w:pStyle w:val="TAL"/>
              <w:keepNext w:val="0"/>
              <w:keepLines w:val="0"/>
            </w:pPr>
          </w:p>
        </w:tc>
        <w:tc>
          <w:tcPr>
            <w:tcW w:w="1245" w:type="dxa"/>
          </w:tcPr>
          <w:p w14:paraId="57D08EA5" w14:textId="77777777" w:rsidR="00A07F82" w:rsidRPr="003B3B49" w:rsidRDefault="00A07F82" w:rsidP="00194164">
            <w:pPr>
              <w:pStyle w:val="TAL"/>
              <w:keepNext w:val="0"/>
              <w:keepLines w:val="0"/>
            </w:pPr>
          </w:p>
        </w:tc>
      </w:tr>
      <w:tr w:rsidR="00A07F82" w:rsidRPr="003B3B49" w14:paraId="6F57D689" w14:textId="77777777" w:rsidTr="00194164">
        <w:trPr>
          <w:jc w:val="center"/>
        </w:trPr>
        <w:tc>
          <w:tcPr>
            <w:tcW w:w="4535" w:type="dxa"/>
            <w:gridSpan w:val="2"/>
          </w:tcPr>
          <w:p w14:paraId="6D07237C" w14:textId="77777777" w:rsidR="00A07F82" w:rsidRPr="003B3B49" w:rsidRDefault="00A07F82" w:rsidP="00194164">
            <w:pPr>
              <w:pStyle w:val="TAL"/>
              <w:keepNext w:val="0"/>
              <w:keepLines w:val="0"/>
            </w:pPr>
            <w:r w:rsidRPr="003B3B49">
              <w:t xml:space="preserve">    c1 CHOICE {</w:t>
            </w:r>
          </w:p>
        </w:tc>
        <w:tc>
          <w:tcPr>
            <w:tcW w:w="2267" w:type="dxa"/>
          </w:tcPr>
          <w:p w14:paraId="45E93BEA" w14:textId="77777777" w:rsidR="00A07F82" w:rsidRPr="003B3B49" w:rsidRDefault="00A07F82" w:rsidP="00194164">
            <w:pPr>
              <w:pStyle w:val="TAL"/>
              <w:keepNext w:val="0"/>
              <w:keepLines w:val="0"/>
            </w:pPr>
          </w:p>
        </w:tc>
        <w:tc>
          <w:tcPr>
            <w:tcW w:w="1700" w:type="dxa"/>
          </w:tcPr>
          <w:p w14:paraId="1FAC6131" w14:textId="77777777" w:rsidR="00A07F82" w:rsidRPr="003B3B49" w:rsidRDefault="00A07F82" w:rsidP="00194164">
            <w:pPr>
              <w:pStyle w:val="TAL"/>
              <w:keepNext w:val="0"/>
              <w:keepLines w:val="0"/>
            </w:pPr>
          </w:p>
        </w:tc>
        <w:tc>
          <w:tcPr>
            <w:tcW w:w="1245" w:type="dxa"/>
          </w:tcPr>
          <w:p w14:paraId="33195ED5" w14:textId="77777777" w:rsidR="00A07F82" w:rsidRPr="003B3B49" w:rsidRDefault="00A07F82" w:rsidP="00194164">
            <w:pPr>
              <w:pStyle w:val="TAL"/>
              <w:keepNext w:val="0"/>
              <w:keepLines w:val="0"/>
            </w:pPr>
          </w:p>
        </w:tc>
      </w:tr>
      <w:tr w:rsidR="00A07F82" w:rsidRPr="003B3B49" w14:paraId="12E65614" w14:textId="77777777" w:rsidTr="00194164">
        <w:trPr>
          <w:jc w:val="center"/>
        </w:trPr>
        <w:tc>
          <w:tcPr>
            <w:tcW w:w="4535" w:type="dxa"/>
            <w:gridSpan w:val="2"/>
          </w:tcPr>
          <w:p w14:paraId="17CE38B6" w14:textId="77777777" w:rsidR="00A07F82" w:rsidRPr="003B3B49" w:rsidRDefault="00A07F82" w:rsidP="00194164">
            <w:pPr>
              <w:pStyle w:val="TAL"/>
              <w:keepNext w:val="0"/>
              <w:keepLines w:val="0"/>
            </w:pPr>
            <w:r w:rsidRPr="003B3B49">
              <w:t xml:space="preserve">      rrcConnectionSetup-r13 SEQUENCE {</w:t>
            </w:r>
          </w:p>
        </w:tc>
        <w:tc>
          <w:tcPr>
            <w:tcW w:w="2267" w:type="dxa"/>
          </w:tcPr>
          <w:p w14:paraId="5D626A2B" w14:textId="77777777" w:rsidR="00A07F82" w:rsidRPr="003B3B49" w:rsidRDefault="00A07F82" w:rsidP="00194164">
            <w:pPr>
              <w:pStyle w:val="TAL"/>
              <w:keepNext w:val="0"/>
              <w:keepLines w:val="0"/>
            </w:pPr>
          </w:p>
        </w:tc>
        <w:tc>
          <w:tcPr>
            <w:tcW w:w="1700" w:type="dxa"/>
          </w:tcPr>
          <w:p w14:paraId="238FDB79" w14:textId="77777777" w:rsidR="00A07F82" w:rsidRPr="003B3B49" w:rsidRDefault="00A07F82" w:rsidP="00194164">
            <w:pPr>
              <w:pStyle w:val="TAL"/>
              <w:keepNext w:val="0"/>
              <w:keepLines w:val="0"/>
            </w:pPr>
          </w:p>
        </w:tc>
        <w:tc>
          <w:tcPr>
            <w:tcW w:w="1245" w:type="dxa"/>
          </w:tcPr>
          <w:p w14:paraId="60E3815A" w14:textId="77777777" w:rsidR="00A07F82" w:rsidRPr="003B3B49" w:rsidRDefault="00A07F82" w:rsidP="00194164">
            <w:pPr>
              <w:pStyle w:val="TAL"/>
              <w:keepNext w:val="0"/>
              <w:keepLines w:val="0"/>
            </w:pPr>
          </w:p>
        </w:tc>
      </w:tr>
      <w:tr w:rsidR="00A07F82" w:rsidRPr="003B3B49" w14:paraId="1A96C2B5" w14:textId="77777777" w:rsidTr="00194164">
        <w:trPr>
          <w:jc w:val="center"/>
        </w:trPr>
        <w:tc>
          <w:tcPr>
            <w:tcW w:w="4535" w:type="dxa"/>
            <w:gridSpan w:val="2"/>
          </w:tcPr>
          <w:p w14:paraId="298104D3" w14:textId="77777777" w:rsidR="00A07F82" w:rsidRPr="003B3B49" w:rsidRDefault="00A07F82" w:rsidP="00194164">
            <w:pPr>
              <w:pStyle w:val="TAL"/>
              <w:keepNext w:val="0"/>
              <w:keepLines w:val="0"/>
              <w:rPr>
                <w:lang w:eastAsia="ja-JP"/>
              </w:rPr>
            </w:pPr>
            <w:r w:rsidRPr="003B3B49">
              <w:t xml:space="preserve">        radioResourceConfigDedicated-r13</w:t>
            </w:r>
            <w:r w:rsidRPr="003B3B49">
              <w:rPr>
                <w:lang w:eastAsia="ja-JP"/>
              </w:rPr>
              <w:t>{</w:t>
            </w:r>
          </w:p>
        </w:tc>
        <w:tc>
          <w:tcPr>
            <w:tcW w:w="2267" w:type="dxa"/>
          </w:tcPr>
          <w:p w14:paraId="55A2D809" w14:textId="77777777" w:rsidR="00A07F82" w:rsidRPr="003B3B49" w:rsidRDefault="00A07F82" w:rsidP="00194164">
            <w:pPr>
              <w:pStyle w:val="TAL"/>
              <w:keepNext w:val="0"/>
              <w:keepLines w:val="0"/>
            </w:pPr>
          </w:p>
        </w:tc>
        <w:tc>
          <w:tcPr>
            <w:tcW w:w="1700" w:type="dxa"/>
          </w:tcPr>
          <w:p w14:paraId="6346B2C0" w14:textId="77777777" w:rsidR="00A07F82" w:rsidRPr="003B3B49" w:rsidRDefault="00A07F82" w:rsidP="00194164">
            <w:pPr>
              <w:pStyle w:val="TAL"/>
              <w:keepNext w:val="0"/>
              <w:keepLines w:val="0"/>
            </w:pPr>
          </w:p>
        </w:tc>
        <w:tc>
          <w:tcPr>
            <w:tcW w:w="1245" w:type="dxa"/>
          </w:tcPr>
          <w:p w14:paraId="2A4455A7" w14:textId="77777777" w:rsidR="00A07F82" w:rsidRPr="003B3B49" w:rsidRDefault="00A07F82" w:rsidP="00194164">
            <w:pPr>
              <w:pStyle w:val="TAL"/>
              <w:keepNext w:val="0"/>
              <w:keepLines w:val="0"/>
            </w:pPr>
          </w:p>
        </w:tc>
      </w:tr>
      <w:tr w:rsidR="00A07F82" w:rsidRPr="003B3B49" w14:paraId="3FC8C0EF" w14:textId="77777777" w:rsidTr="00194164">
        <w:trPr>
          <w:jc w:val="center"/>
        </w:trPr>
        <w:tc>
          <w:tcPr>
            <w:tcW w:w="4535" w:type="dxa"/>
            <w:gridSpan w:val="2"/>
          </w:tcPr>
          <w:p w14:paraId="24B867D5" w14:textId="77777777" w:rsidR="00A07F82" w:rsidRPr="003B3B49" w:rsidRDefault="00A07F82" w:rsidP="00194164">
            <w:pPr>
              <w:pStyle w:val="TAL"/>
              <w:keepNext w:val="0"/>
              <w:keepLines w:val="0"/>
              <w:ind w:firstLineChars="250" w:firstLine="450"/>
            </w:pPr>
            <w:r w:rsidRPr="003B3B49">
              <w:t>srb-ToAddModList-r13 SEQUENCE (SIZE (1)) OF SEQUENCE {}</w:t>
            </w:r>
          </w:p>
        </w:tc>
        <w:tc>
          <w:tcPr>
            <w:tcW w:w="2267" w:type="dxa"/>
          </w:tcPr>
          <w:p w14:paraId="51741432" w14:textId="77777777" w:rsidR="00A07F82" w:rsidRPr="003B3B49" w:rsidRDefault="00A07F82" w:rsidP="00194164">
            <w:pPr>
              <w:pStyle w:val="TAL"/>
              <w:keepNext w:val="0"/>
              <w:keepLines w:val="0"/>
            </w:pPr>
          </w:p>
        </w:tc>
        <w:tc>
          <w:tcPr>
            <w:tcW w:w="1700" w:type="dxa"/>
          </w:tcPr>
          <w:p w14:paraId="6D379662" w14:textId="77777777" w:rsidR="00A07F82" w:rsidRPr="003B3B49" w:rsidRDefault="00A07F82" w:rsidP="00194164">
            <w:pPr>
              <w:pStyle w:val="TAL"/>
              <w:keepNext w:val="0"/>
              <w:keepLines w:val="0"/>
            </w:pPr>
          </w:p>
        </w:tc>
        <w:tc>
          <w:tcPr>
            <w:tcW w:w="1245" w:type="dxa"/>
          </w:tcPr>
          <w:p w14:paraId="08910DBD" w14:textId="77777777" w:rsidR="00A07F82" w:rsidRPr="003B3B49" w:rsidRDefault="00A07F82" w:rsidP="00194164">
            <w:pPr>
              <w:pStyle w:val="TAL"/>
              <w:keepNext w:val="0"/>
              <w:keepLines w:val="0"/>
            </w:pPr>
          </w:p>
        </w:tc>
      </w:tr>
      <w:tr w:rsidR="00A07F82" w:rsidRPr="003B3B49" w14:paraId="6CF2E229" w14:textId="77777777" w:rsidTr="00194164">
        <w:trPr>
          <w:jc w:val="center"/>
        </w:trPr>
        <w:tc>
          <w:tcPr>
            <w:tcW w:w="4535" w:type="dxa"/>
            <w:gridSpan w:val="2"/>
          </w:tcPr>
          <w:p w14:paraId="139E7049" w14:textId="77777777" w:rsidR="00A07F82" w:rsidRPr="003B3B49" w:rsidRDefault="00A07F82" w:rsidP="00194164">
            <w:pPr>
              <w:pStyle w:val="TAL"/>
              <w:keepNext w:val="0"/>
              <w:keepLines w:val="0"/>
              <w:ind w:firstLineChars="250" w:firstLine="450"/>
            </w:pPr>
            <w:r w:rsidRPr="003B3B49">
              <w:t>mac-MainConfig CHOICE {</w:t>
            </w:r>
          </w:p>
        </w:tc>
        <w:tc>
          <w:tcPr>
            <w:tcW w:w="2267" w:type="dxa"/>
          </w:tcPr>
          <w:p w14:paraId="404663BB" w14:textId="77777777" w:rsidR="00A07F82" w:rsidRPr="003B3B49" w:rsidRDefault="00A07F82" w:rsidP="00194164">
            <w:pPr>
              <w:pStyle w:val="TAL"/>
              <w:keepNext w:val="0"/>
              <w:keepLines w:val="0"/>
            </w:pPr>
            <w:r w:rsidRPr="003B3B49">
              <w:t>MAC-MainConfig-NB-SRB</w:t>
            </w:r>
          </w:p>
        </w:tc>
        <w:tc>
          <w:tcPr>
            <w:tcW w:w="1700" w:type="dxa"/>
          </w:tcPr>
          <w:p w14:paraId="676CD426" w14:textId="77777777" w:rsidR="00A07F82" w:rsidRPr="003B3B49" w:rsidRDefault="00A07F82" w:rsidP="00194164">
            <w:pPr>
              <w:pStyle w:val="TAL"/>
              <w:keepNext w:val="0"/>
              <w:keepLines w:val="0"/>
            </w:pPr>
          </w:p>
        </w:tc>
        <w:tc>
          <w:tcPr>
            <w:tcW w:w="1245" w:type="dxa"/>
          </w:tcPr>
          <w:p w14:paraId="5513A021" w14:textId="77777777" w:rsidR="00A07F82" w:rsidRPr="003B3B49" w:rsidRDefault="00A07F82" w:rsidP="00194164">
            <w:pPr>
              <w:pStyle w:val="TAL"/>
              <w:keepNext w:val="0"/>
              <w:keepLines w:val="0"/>
            </w:pPr>
          </w:p>
        </w:tc>
      </w:tr>
      <w:tr w:rsidR="00A07F82" w:rsidRPr="003B3B49" w14:paraId="454C918B" w14:textId="77777777" w:rsidTr="00194164">
        <w:trPr>
          <w:jc w:val="center"/>
        </w:trPr>
        <w:tc>
          <w:tcPr>
            <w:tcW w:w="4535" w:type="dxa"/>
            <w:gridSpan w:val="2"/>
          </w:tcPr>
          <w:p w14:paraId="3CDB265F" w14:textId="77777777" w:rsidR="00A07F82" w:rsidRPr="003B3B49" w:rsidRDefault="00A07F82" w:rsidP="00194164">
            <w:pPr>
              <w:pStyle w:val="TAL"/>
              <w:keepNext w:val="0"/>
              <w:keepLines w:val="0"/>
              <w:rPr>
                <w:lang w:eastAsia="ja-JP"/>
              </w:rPr>
            </w:pPr>
            <w:r w:rsidRPr="003B3B49">
              <w:rPr>
                <w:lang w:eastAsia="ja-JP"/>
              </w:rPr>
              <w:t xml:space="preserve">          }</w:t>
            </w:r>
          </w:p>
        </w:tc>
        <w:tc>
          <w:tcPr>
            <w:tcW w:w="2267" w:type="dxa"/>
          </w:tcPr>
          <w:p w14:paraId="3E5BDE82" w14:textId="77777777" w:rsidR="00A07F82" w:rsidRPr="003B3B49" w:rsidRDefault="00A07F82" w:rsidP="00194164">
            <w:pPr>
              <w:pStyle w:val="TAL"/>
              <w:keepNext w:val="0"/>
              <w:keepLines w:val="0"/>
            </w:pPr>
          </w:p>
        </w:tc>
        <w:tc>
          <w:tcPr>
            <w:tcW w:w="1700" w:type="dxa"/>
          </w:tcPr>
          <w:p w14:paraId="6573EC74" w14:textId="77777777" w:rsidR="00A07F82" w:rsidRPr="003B3B49" w:rsidRDefault="00A07F82" w:rsidP="00194164">
            <w:pPr>
              <w:pStyle w:val="TAL"/>
              <w:keepNext w:val="0"/>
              <w:keepLines w:val="0"/>
            </w:pPr>
          </w:p>
        </w:tc>
        <w:tc>
          <w:tcPr>
            <w:tcW w:w="1245" w:type="dxa"/>
          </w:tcPr>
          <w:p w14:paraId="2B430611" w14:textId="77777777" w:rsidR="00A07F82" w:rsidRPr="003B3B49" w:rsidRDefault="00A07F82" w:rsidP="00194164">
            <w:pPr>
              <w:pStyle w:val="TAL"/>
              <w:keepNext w:val="0"/>
              <w:keepLines w:val="0"/>
            </w:pPr>
          </w:p>
        </w:tc>
      </w:tr>
      <w:tr w:rsidR="00A07F82" w:rsidRPr="003B3B49" w14:paraId="0B7D4CCC" w14:textId="77777777" w:rsidTr="00194164">
        <w:trPr>
          <w:jc w:val="center"/>
        </w:trPr>
        <w:tc>
          <w:tcPr>
            <w:tcW w:w="4535" w:type="dxa"/>
            <w:gridSpan w:val="2"/>
          </w:tcPr>
          <w:p w14:paraId="25785365" w14:textId="77777777" w:rsidR="00A07F82" w:rsidRPr="003B3B49" w:rsidRDefault="00A07F82" w:rsidP="00194164">
            <w:pPr>
              <w:pStyle w:val="TAL"/>
              <w:keepNext w:val="0"/>
              <w:keepLines w:val="0"/>
              <w:rPr>
                <w:lang w:eastAsia="ja-JP"/>
              </w:rPr>
            </w:pPr>
            <w:r w:rsidRPr="003B3B49">
              <w:t xml:space="preserve">      }</w:t>
            </w:r>
          </w:p>
        </w:tc>
        <w:tc>
          <w:tcPr>
            <w:tcW w:w="2267" w:type="dxa"/>
          </w:tcPr>
          <w:p w14:paraId="142411A0" w14:textId="77777777" w:rsidR="00A07F82" w:rsidRPr="003B3B49" w:rsidRDefault="00A07F82" w:rsidP="00194164">
            <w:pPr>
              <w:pStyle w:val="TAL"/>
              <w:keepNext w:val="0"/>
              <w:keepLines w:val="0"/>
            </w:pPr>
          </w:p>
        </w:tc>
        <w:tc>
          <w:tcPr>
            <w:tcW w:w="1700" w:type="dxa"/>
          </w:tcPr>
          <w:p w14:paraId="46C4E8FD" w14:textId="77777777" w:rsidR="00A07F82" w:rsidRPr="003B3B49" w:rsidRDefault="00A07F82" w:rsidP="00194164">
            <w:pPr>
              <w:pStyle w:val="TAL"/>
              <w:keepNext w:val="0"/>
              <w:keepLines w:val="0"/>
            </w:pPr>
          </w:p>
        </w:tc>
        <w:tc>
          <w:tcPr>
            <w:tcW w:w="1245" w:type="dxa"/>
          </w:tcPr>
          <w:p w14:paraId="0B2AFECA" w14:textId="77777777" w:rsidR="00A07F82" w:rsidRPr="003B3B49" w:rsidRDefault="00A07F82" w:rsidP="00194164">
            <w:pPr>
              <w:pStyle w:val="TAL"/>
              <w:keepNext w:val="0"/>
              <w:keepLines w:val="0"/>
            </w:pPr>
          </w:p>
        </w:tc>
      </w:tr>
      <w:tr w:rsidR="00A07F82" w:rsidRPr="003B3B49" w14:paraId="2A4D535A" w14:textId="77777777" w:rsidTr="00194164">
        <w:trPr>
          <w:jc w:val="center"/>
        </w:trPr>
        <w:tc>
          <w:tcPr>
            <w:tcW w:w="4535" w:type="dxa"/>
            <w:gridSpan w:val="2"/>
          </w:tcPr>
          <w:p w14:paraId="60F7F78A" w14:textId="77777777" w:rsidR="00A07F82" w:rsidRPr="003B3B49" w:rsidRDefault="00A07F82" w:rsidP="00194164">
            <w:pPr>
              <w:pStyle w:val="TAL"/>
              <w:keepNext w:val="0"/>
              <w:keepLines w:val="0"/>
            </w:pPr>
            <w:r w:rsidRPr="003B3B49">
              <w:t xml:space="preserve">    }</w:t>
            </w:r>
          </w:p>
        </w:tc>
        <w:tc>
          <w:tcPr>
            <w:tcW w:w="2267" w:type="dxa"/>
          </w:tcPr>
          <w:p w14:paraId="23E04346" w14:textId="77777777" w:rsidR="00A07F82" w:rsidRPr="003B3B49" w:rsidRDefault="00A07F82" w:rsidP="00194164">
            <w:pPr>
              <w:pStyle w:val="TAL"/>
              <w:keepNext w:val="0"/>
              <w:keepLines w:val="0"/>
            </w:pPr>
          </w:p>
        </w:tc>
        <w:tc>
          <w:tcPr>
            <w:tcW w:w="1700" w:type="dxa"/>
          </w:tcPr>
          <w:p w14:paraId="6D819B9C" w14:textId="77777777" w:rsidR="00A07F82" w:rsidRPr="003B3B49" w:rsidRDefault="00A07F82" w:rsidP="00194164">
            <w:pPr>
              <w:pStyle w:val="TAL"/>
              <w:keepNext w:val="0"/>
              <w:keepLines w:val="0"/>
            </w:pPr>
          </w:p>
        </w:tc>
        <w:tc>
          <w:tcPr>
            <w:tcW w:w="1245" w:type="dxa"/>
          </w:tcPr>
          <w:p w14:paraId="203B9EF1" w14:textId="77777777" w:rsidR="00A07F82" w:rsidRPr="003B3B49" w:rsidRDefault="00A07F82" w:rsidP="00194164">
            <w:pPr>
              <w:pStyle w:val="TAL"/>
              <w:keepNext w:val="0"/>
              <w:keepLines w:val="0"/>
            </w:pPr>
          </w:p>
        </w:tc>
      </w:tr>
      <w:tr w:rsidR="00A07F82" w:rsidRPr="003B3B49" w14:paraId="3E483F03" w14:textId="77777777" w:rsidTr="00194164">
        <w:trPr>
          <w:jc w:val="center"/>
        </w:trPr>
        <w:tc>
          <w:tcPr>
            <w:tcW w:w="4535" w:type="dxa"/>
            <w:gridSpan w:val="2"/>
          </w:tcPr>
          <w:p w14:paraId="73836854" w14:textId="77777777" w:rsidR="00A07F82" w:rsidRPr="003B3B49" w:rsidRDefault="00A07F82" w:rsidP="00194164">
            <w:pPr>
              <w:pStyle w:val="TAL"/>
              <w:keepNext w:val="0"/>
              <w:keepLines w:val="0"/>
            </w:pPr>
            <w:r w:rsidRPr="003B3B49">
              <w:t xml:space="preserve">  }</w:t>
            </w:r>
          </w:p>
        </w:tc>
        <w:tc>
          <w:tcPr>
            <w:tcW w:w="2267" w:type="dxa"/>
          </w:tcPr>
          <w:p w14:paraId="1346470B" w14:textId="77777777" w:rsidR="00A07F82" w:rsidRPr="003B3B49" w:rsidRDefault="00A07F82" w:rsidP="00194164">
            <w:pPr>
              <w:pStyle w:val="TAL"/>
              <w:keepNext w:val="0"/>
              <w:keepLines w:val="0"/>
            </w:pPr>
          </w:p>
        </w:tc>
        <w:tc>
          <w:tcPr>
            <w:tcW w:w="1700" w:type="dxa"/>
          </w:tcPr>
          <w:p w14:paraId="0A203376" w14:textId="77777777" w:rsidR="00A07F82" w:rsidRPr="003B3B49" w:rsidRDefault="00A07F82" w:rsidP="00194164">
            <w:pPr>
              <w:pStyle w:val="TAL"/>
              <w:keepNext w:val="0"/>
              <w:keepLines w:val="0"/>
            </w:pPr>
          </w:p>
        </w:tc>
        <w:tc>
          <w:tcPr>
            <w:tcW w:w="1245" w:type="dxa"/>
          </w:tcPr>
          <w:p w14:paraId="1062EDC4" w14:textId="77777777" w:rsidR="00A07F82" w:rsidRPr="003B3B49" w:rsidRDefault="00A07F82" w:rsidP="00194164">
            <w:pPr>
              <w:pStyle w:val="TAL"/>
              <w:keepNext w:val="0"/>
              <w:keepLines w:val="0"/>
            </w:pPr>
          </w:p>
        </w:tc>
      </w:tr>
      <w:tr w:rsidR="00A07F82" w:rsidRPr="003B3B49" w14:paraId="49DA04FE" w14:textId="77777777" w:rsidTr="00194164">
        <w:trPr>
          <w:jc w:val="center"/>
        </w:trPr>
        <w:tc>
          <w:tcPr>
            <w:tcW w:w="4535" w:type="dxa"/>
            <w:gridSpan w:val="2"/>
          </w:tcPr>
          <w:p w14:paraId="74A62284" w14:textId="77777777" w:rsidR="00A07F82" w:rsidRPr="003B3B49" w:rsidRDefault="00A07F82" w:rsidP="00194164">
            <w:pPr>
              <w:pStyle w:val="TAL"/>
              <w:keepNext w:val="0"/>
              <w:keepLines w:val="0"/>
            </w:pPr>
            <w:r w:rsidRPr="003B3B49">
              <w:t>}</w:t>
            </w:r>
          </w:p>
        </w:tc>
        <w:tc>
          <w:tcPr>
            <w:tcW w:w="2267" w:type="dxa"/>
          </w:tcPr>
          <w:p w14:paraId="24870649" w14:textId="77777777" w:rsidR="00A07F82" w:rsidRPr="003B3B49" w:rsidRDefault="00A07F82" w:rsidP="00194164">
            <w:pPr>
              <w:pStyle w:val="TAL"/>
              <w:keepNext w:val="0"/>
              <w:keepLines w:val="0"/>
            </w:pPr>
          </w:p>
        </w:tc>
        <w:tc>
          <w:tcPr>
            <w:tcW w:w="1700" w:type="dxa"/>
          </w:tcPr>
          <w:p w14:paraId="6B08DA63" w14:textId="77777777" w:rsidR="00A07F82" w:rsidRPr="003B3B49" w:rsidRDefault="00A07F82" w:rsidP="00194164">
            <w:pPr>
              <w:pStyle w:val="TAL"/>
              <w:keepNext w:val="0"/>
              <w:keepLines w:val="0"/>
            </w:pPr>
          </w:p>
        </w:tc>
        <w:tc>
          <w:tcPr>
            <w:tcW w:w="1245" w:type="dxa"/>
          </w:tcPr>
          <w:p w14:paraId="4DAEE6D3" w14:textId="77777777" w:rsidR="00A07F82" w:rsidRPr="003B3B49" w:rsidRDefault="00A07F82" w:rsidP="00194164">
            <w:pPr>
              <w:pStyle w:val="TAL"/>
              <w:keepNext w:val="0"/>
              <w:keepLines w:val="0"/>
            </w:pPr>
          </w:p>
        </w:tc>
      </w:tr>
    </w:tbl>
    <w:p w14:paraId="4BFE6408" w14:textId="77777777" w:rsidR="00A07F82" w:rsidRPr="003B3B49" w:rsidRDefault="00A07F82" w:rsidP="00A07F82"/>
    <w:p w14:paraId="795065FD" w14:textId="77777777" w:rsidR="00A07F82" w:rsidRPr="003B3B49" w:rsidRDefault="00A07F82" w:rsidP="00A07F82">
      <w:pPr>
        <w:pStyle w:val="TH"/>
        <w:rPr>
          <w:lang w:eastAsia="zh-TW"/>
        </w:rPr>
      </w:pPr>
      <w:r w:rsidRPr="003B3B49">
        <w:t>Table 13.</w:t>
      </w:r>
      <w:r w:rsidRPr="003B3B49">
        <w:rPr>
          <w:lang w:eastAsia="ja-JP"/>
        </w:rPr>
        <w:t>4</w:t>
      </w:r>
      <w:r w:rsidRPr="003B3B49">
        <w:t>.</w:t>
      </w:r>
      <w:r w:rsidRPr="003B3B49">
        <w:rPr>
          <w:lang w:eastAsia="ja-JP"/>
        </w:rPr>
        <w:t>3</w:t>
      </w:r>
      <w:r w:rsidRPr="003B3B49">
        <w:t>.2.4.3-</w:t>
      </w:r>
      <w:r w:rsidRPr="003B3B49">
        <w:rPr>
          <w:lang w:eastAsia="ja-JP"/>
        </w:rPr>
        <w:t>3</w:t>
      </w:r>
      <w:r w:rsidRPr="003B3B49">
        <w:t xml:space="preserve">: </w:t>
      </w:r>
      <w:r w:rsidRPr="003B3B49">
        <w:rPr>
          <w:iCs/>
        </w:rPr>
        <w:t>MAC-MainConfig-NB-SRB</w:t>
      </w:r>
    </w:p>
    <w:tbl>
      <w:tblPr>
        <w:tblW w:w="98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624"/>
        <w:gridCol w:w="2267"/>
        <w:gridCol w:w="1700"/>
        <w:gridCol w:w="1245"/>
      </w:tblGrid>
      <w:tr w:rsidR="00A07F82" w:rsidRPr="003B3B49" w14:paraId="7E1F7A2E" w14:textId="77777777" w:rsidTr="00194164">
        <w:trPr>
          <w:jc w:val="center"/>
        </w:trPr>
        <w:tc>
          <w:tcPr>
            <w:tcW w:w="9831" w:type="dxa"/>
            <w:gridSpan w:val="4"/>
          </w:tcPr>
          <w:p w14:paraId="1C658802"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Derivation Path: 3GPP TS 36.508 [7] clause </w:t>
            </w:r>
            <w:r w:rsidRPr="003B3B49">
              <w:rPr>
                <w:rFonts w:ascii="Arial" w:eastAsia="DengXian" w:hAnsi="Arial"/>
                <w:sz w:val="18"/>
                <w:lang w:eastAsia="zh-CN"/>
              </w:rPr>
              <w:t>8.1.8.2, Table 8.1.8.2.1.5-1: MAC-MainConfig-NB-SRB</w:t>
            </w:r>
          </w:p>
        </w:tc>
      </w:tr>
      <w:tr w:rsidR="00A07F82" w:rsidRPr="003B3B49" w14:paraId="1EC4F719" w14:textId="77777777" w:rsidTr="00194164">
        <w:trPr>
          <w:jc w:val="center"/>
        </w:trPr>
        <w:tc>
          <w:tcPr>
            <w:tcW w:w="4624" w:type="dxa"/>
          </w:tcPr>
          <w:p w14:paraId="189F4587"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Information Element</w:t>
            </w:r>
          </w:p>
        </w:tc>
        <w:tc>
          <w:tcPr>
            <w:tcW w:w="2267" w:type="dxa"/>
          </w:tcPr>
          <w:p w14:paraId="313B079D"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Value/remark</w:t>
            </w:r>
          </w:p>
        </w:tc>
        <w:tc>
          <w:tcPr>
            <w:tcW w:w="1700" w:type="dxa"/>
          </w:tcPr>
          <w:p w14:paraId="409FD505"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Comment</w:t>
            </w:r>
          </w:p>
        </w:tc>
        <w:tc>
          <w:tcPr>
            <w:tcW w:w="1245" w:type="dxa"/>
          </w:tcPr>
          <w:p w14:paraId="4EBC097E"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Condition</w:t>
            </w:r>
          </w:p>
        </w:tc>
      </w:tr>
      <w:tr w:rsidR="00A07F82" w:rsidRPr="003B3B49" w14:paraId="632BA13C" w14:textId="77777777" w:rsidTr="00194164">
        <w:trPr>
          <w:jc w:val="center"/>
        </w:trPr>
        <w:tc>
          <w:tcPr>
            <w:tcW w:w="4624" w:type="dxa"/>
          </w:tcPr>
          <w:p w14:paraId="05484923"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MAC-MainConfig-NB-SRB ::= SEQUENCE {</w:t>
            </w:r>
          </w:p>
        </w:tc>
        <w:tc>
          <w:tcPr>
            <w:tcW w:w="2267" w:type="dxa"/>
          </w:tcPr>
          <w:p w14:paraId="412A6908" w14:textId="77777777" w:rsidR="00A07F82" w:rsidRPr="003B3B49" w:rsidRDefault="00A07F82" w:rsidP="00194164">
            <w:pPr>
              <w:spacing w:after="0"/>
              <w:rPr>
                <w:rFonts w:ascii="Arial" w:eastAsia="DengXian" w:hAnsi="Arial"/>
                <w:sz w:val="18"/>
                <w:lang w:eastAsia="ja-JP"/>
              </w:rPr>
            </w:pPr>
          </w:p>
        </w:tc>
        <w:tc>
          <w:tcPr>
            <w:tcW w:w="1700" w:type="dxa"/>
          </w:tcPr>
          <w:p w14:paraId="130C1CEB" w14:textId="77777777" w:rsidR="00A07F82" w:rsidRPr="003B3B49" w:rsidRDefault="00A07F82" w:rsidP="00194164">
            <w:pPr>
              <w:spacing w:after="0"/>
              <w:rPr>
                <w:rFonts w:ascii="Arial" w:eastAsia="DengXian" w:hAnsi="Arial"/>
                <w:sz w:val="18"/>
                <w:lang w:eastAsia="ja-JP"/>
              </w:rPr>
            </w:pPr>
          </w:p>
        </w:tc>
        <w:tc>
          <w:tcPr>
            <w:tcW w:w="1245" w:type="dxa"/>
          </w:tcPr>
          <w:p w14:paraId="52BE2203" w14:textId="77777777" w:rsidR="00A07F82" w:rsidRPr="003B3B49" w:rsidRDefault="00A07F82" w:rsidP="00194164">
            <w:pPr>
              <w:spacing w:after="0"/>
              <w:rPr>
                <w:rFonts w:ascii="Arial" w:eastAsia="DengXian" w:hAnsi="Arial"/>
                <w:sz w:val="18"/>
                <w:lang w:eastAsia="ja-JP"/>
              </w:rPr>
            </w:pPr>
          </w:p>
        </w:tc>
      </w:tr>
      <w:tr w:rsidR="00A07F82" w:rsidRPr="003B3B49" w14:paraId="20C46A74" w14:textId="77777777" w:rsidTr="00194164">
        <w:trPr>
          <w:jc w:val="center"/>
        </w:trPr>
        <w:tc>
          <w:tcPr>
            <w:tcW w:w="4624" w:type="dxa"/>
          </w:tcPr>
          <w:p w14:paraId="1BD553F7"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  drx-Config-r13 CHOICE {</w:t>
            </w:r>
          </w:p>
        </w:tc>
        <w:tc>
          <w:tcPr>
            <w:tcW w:w="2267" w:type="dxa"/>
          </w:tcPr>
          <w:p w14:paraId="6202E40D" w14:textId="77777777" w:rsidR="00A07F82" w:rsidRPr="003B3B49" w:rsidRDefault="00A07F82" w:rsidP="00194164">
            <w:pPr>
              <w:spacing w:after="0"/>
              <w:rPr>
                <w:rFonts w:ascii="Arial" w:eastAsia="DengXian" w:hAnsi="Arial"/>
                <w:sz w:val="18"/>
                <w:lang w:eastAsia="ja-JP"/>
              </w:rPr>
            </w:pPr>
          </w:p>
        </w:tc>
        <w:tc>
          <w:tcPr>
            <w:tcW w:w="1700" w:type="dxa"/>
          </w:tcPr>
          <w:p w14:paraId="23F39ED7" w14:textId="77777777" w:rsidR="00A07F82" w:rsidRPr="003B3B49" w:rsidRDefault="00A07F82" w:rsidP="00194164">
            <w:pPr>
              <w:spacing w:after="0"/>
              <w:rPr>
                <w:rFonts w:ascii="Arial" w:eastAsia="DengXian" w:hAnsi="Arial"/>
                <w:sz w:val="18"/>
                <w:lang w:eastAsia="ja-JP"/>
              </w:rPr>
            </w:pPr>
          </w:p>
        </w:tc>
        <w:tc>
          <w:tcPr>
            <w:tcW w:w="1245" w:type="dxa"/>
          </w:tcPr>
          <w:p w14:paraId="542168F5" w14:textId="77777777" w:rsidR="00A07F82" w:rsidRPr="003B3B49" w:rsidRDefault="00A07F82" w:rsidP="00194164">
            <w:pPr>
              <w:spacing w:after="0"/>
              <w:rPr>
                <w:rFonts w:ascii="Arial" w:eastAsia="DengXian" w:hAnsi="Arial"/>
                <w:sz w:val="18"/>
                <w:lang w:eastAsia="ja-JP"/>
              </w:rPr>
            </w:pPr>
          </w:p>
        </w:tc>
      </w:tr>
      <w:tr w:rsidR="00A07F82" w:rsidRPr="003B3B49" w14:paraId="15103FFD" w14:textId="77777777" w:rsidTr="00194164">
        <w:trPr>
          <w:jc w:val="center"/>
        </w:trPr>
        <w:tc>
          <w:tcPr>
            <w:tcW w:w="4624" w:type="dxa"/>
          </w:tcPr>
          <w:p w14:paraId="2A34A9C0"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    setup SEQUENCE {</w:t>
            </w:r>
          </w:p>
        </w:tc>
        <w:tc>
          <w:tcPr>
            <w:tcW w:w="2267" w:type="dxa"/>
          </w:tcPr>
          <w:p w14:paraId="4160FAC6" w14:textId="77777777" w:rsidR="00A07F82" w:rsidRPr="003B3B49" w:rsidRDefault="00A07F82" w:rsidP="00194164">
            <w:pPr>
              <w:spacing w:after="0"/>
              <w:rPr>
                <w:rFonts w:ascii="Arial" w:eastAsia="DengXian" w:hAnsi="Arial"/>
                <w:sz w:val="18"/>
                <w:lang w:eastAsia="ja-JP"/>
              </w:rPr>
            </w:pPr>
          </w:p>
        </w:tc>
        <w:tc>
          <w:tcPr>
            <w:tcW w:w="1700" w:type="dxa"/>
          </w:tcPr>
          <w:p w14:paraId="40815778" w14:textId="77777777" w:rsidR="00A07F82" w:rsidRPr="003B3B49" w:rsidRDefault="00A07F82" w:rsidP="00194164">
            <w:pPr>
              <w:spacing w:after="0"/>
              <w:rPr>
                <w:rFonts w:ascii="Arial" w:eastAsia="DengXian" w:hAnsi="Arial"/>
                <w:sz w:val="18"/>
                <w:lang w:eastAsia="ja-JP"/>
              </w:rPr>
            </w:pPr>
          </w:p>
        </w:tc>
        <w:tc>
          <w:tcPr>
            <w:tcW w:w="1245" w:type="dxa"/>
          </w:tcPr>
          <w:p w14:paraId="3D0572C2" w14:textId="77777777" w:rsidR="00A07F82" w:rsidRPr="003B3B49" w:rsidRDefault="00A07F82" w:rsidP="00194164">
            <w:pPr>
              <w:spacing w:after="0"/>
              <w:rPr>
                <w:rFonts w:ascii="Arial" w:eastAsia="DengXian" w:hAnsi="Arial"/>
                <w:sz w:val="18"/>
                <w:lang w:eastAsia="ja-JP"/>
              </w:rPr>
            </w:pPr>
          </w:p>
        </w:tc>
      </w:tr>
      <w:tr w:rsidR="00A07F82" w:rsidRPr="003B3B49" w14:paraId="51E377DF" w14:textId="77777777" w:rsidTr="00194164">
        <w:trPr>
          <w:jc w:val="center"/>
        </w:trPr>
        <w:tc>
          <w:tcPr>
            <w:tcW w:w="4624" w:type="dxa"/>
          </w:tcPr>
          <w:p w14:paraId="2B7399A3"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zh-CN"/>
              </w:rPr>
              <w:t xml:space="preserve">          </w:t>
            </w:r>
            <w:r w:rsidRPr="003B3B49">
              <w:rPr>
                <w:rFonts w:ascii="Arial" w:eastAsia="DengXian" w:hAnsi="Arial"/>
                <w:sz w:val="18"/>
                <w:lang w:eastAsia="ja-JP"/>
              </w:rPr>
              <w:t>onDurationTimer-r13</w:t>
            </w:r>
          </w:p>
        </w:tc>
        <w:tc>
          <w:tcPr>
            <w:tcW w:w="2267" w:type="dxa"/>
          </w:tcPr>
          <w:p w14:paraId="0CD9DC0F"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cs="Arial"/>
                <w:sz w:val="18"/>
                <w:lang w:eastAsia="ja-JP"/>
              </w:rPr>
              <w:t>pp1</w:t>
            </w:r>
          </w:p>
        </w:tc>
        <w:tc>
          <w:tcPr>
            <w:tcW w:w="1700" w:type="dxa"/>
          </w:tcPr>
          <w:p w14:paraId="1CDBD6C3" w14:textId="77777777" w:rsidR="00A07F82" w:rsidRPr="003B3B49" w:rsidRDefault="00A07F82" w:rsidP="00194164">
            <w:pPr>
              <w:spacing w:after="0"/>
              <w:rPr>
                <w:rFonts w:ascii="Arial" w:eastAsia="DengXian" w:hAnsi="Arial"/>
                <w:sz w:val="18"/>
                <w:lang w:eastAsia="ja-JP"/>
              </w:rPr>
            </w:pPr>
          </w:p>
        </w:tc>
        <w:tc>
          <w:tcPr>
            <w:tcW w:w="1245" w:type="dxa"/>
          </w:tcPr>
          <w:p w14:paraId="38CAA9DE" w14:textId="77777777" w:rsidR="00A07F82" w:rsidRPr="003B3B49" w:rsidRDefault="00A07F82" w:rsidP="00194164">
            <w:pPr>
              <w:spacing w:after="0"/>
              <w:rPr>
                <w:rFonts w:ascii="Arial" w:eastAsia="DengXian" w:hAnsi="Arial"/>
                <w:sz w:val="18"/>
                <w:lang w:eastAsia="ja-JP"/>
              </w:rPr>
            </w:pPr>
          </w:p>
        </w:tc>
      </w:tr>
      <w:tr w:rsidR="00A07F82" w:rsidRPr="003B3B49" w14:paraId="0797F93C" w14:textId="77777777" w:rsidTr="00194164">
        <w:trPr>
          <w:jc w:val="center"/>
        </w:trPr>
        <w:tc>
          <w:tcPr>
            <w:tcW w:w="4624" w:type="dxa"/>
          </w:tcPr>
          <w:p w14:paraId="1E7A9821"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zh-CN"/>
              </w:rPr>
              <w:t xml:space="preserve">          </w:t>
            </w:r>
            <w:r w:rsidRPr="003B3B49">
              <w:rPr>
                <w:rFonts w:ascii="Arial" w:eastAsia="DengXian" w:hAnsi="Arial"/>
                <w:sz w:val="18"/>
                <w:lang w:eastAsia="ja-JP"/>
              </w:rPr>
              <w:t>drx-InactivityTimer-r13</w:t>
            </w:r>
            <w:r w:rsidRPr="003B3B49">
              <w:rPr>
                <w:rFonts w:ascii="Arial" w:eastAsia="DengXian" w:hAnsi="Arial"/>
                <w:sz w:val="18"/>
                <w:lang w:eastAsia="ja-JP"/>
              </w:rPr>
              <w:tab/>
            </w:r>
          </w:p>
        </w:tc>
        <w:tc>
          <w:tcPr>
            <w:tcW w:w="2267" w:type="dxa"/>
          </w:tcPr>
          <w:p w14:paraId="602AF5F7"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cs="Arial"/>
                <w:sz w:val="18"/>
                <w:lang w:eastAsia="ja-JP"/>
              </w:rPr>
              <w:t>pp0</w:t>
            </w:r>
          </w:p>
        </w:tc>
        <w:tc>
          <w:tcPr>
            <w:tcW w:w="1700" w:type="dxa"/>
          </w:tcPr>
          <w:p w14:paraId="6B2AE59C" w14:textId="77777777" w:rsidR="00A07F82" w:rsidRPr="003B3B49" w:rsidRDefault="00A07F82" w:rsidP="00194164">
            <w:pPr>
              <w:spacing w:after="0"/>
              <w:rPr>
                <w:rFonts w:ascii="Arial" w:eastAsia="DengXian" w:hAnsi="Arial"/>
                <w:sz w:val="18"/>
                <w:lang w:eastAsia="ja-JP"/>
              </w:rPr>
            </w:pPr>
          </w:p>
        </w:tc>
        <w:tc>
          <w:tcPr>
            <w:tcW w:w="1245" w:type="dxa"/>
          </w:tcPr>
          <w:p w14:paraId="67B78C8D" w14:textId="77777777" w:rsidR="00A07F82" w:rsidRPr="003B3B49" w:rsidRDefault="00A07F82" w:rsidP="00194164">
            <w:pPr>
              <w:spacing w:after="0"/>
              <w:rPr>
                <w:rFonts w:ascii="Arial" w:eastAsia="DengXian" w:hAnsi="Arial"/>
                <w:sz w:val="18"/>
                <w:lang w:eastAsia="ja-JP"/>
              </w:rPr>
            </w:pPr>
          </w:p>
        </w:tc>
      </w:tr>
      <w:tr w:rsidR="00A07F82" w:rsidRPr="003B3B49" w14:paraId="082B660C" w14:textId="77777777" w:rsidTr="00194164">
        <w:trPr>
          <w:jc w:val="center"/>
        </w:trPr>
        <w:tc>
          <w:tcPr>
            <w:tcW w:w="4624" w:type="dxa"/>
          </w:tcPr>
          <w:p w14:paraId="6C411782"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zh-CN"/>
              </w:rPr>
              <w:t xml:space="preserve">          </w:t>
            </w:r>
            <w:r w:rsidRPr="003B3B49">
              <w:rPr>
                <w:rFonts w:ascii="Arial" w:eastAsia="DengXian" w:hAnsi="Arial"/>
                <w:sz w:val="18"/>
                <w:lang w:eastAsia="ja-JP"/>
              </w:rPr>
              <w:t>drx-RetransmissionTimer-r13</w:t>
            </w:r>
          </w:p>
        </w:tc>
        <w:tc>
          <w:tcPr>
            <w:tcW w:w="2267" w:type="dxa"/>
          </w:tcPr>
          <w:p w14:paraId="182FD695"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cs="Arial"/>
                <w:sz w:val="18"/>
                <w:lang w:eastAsia="ja-JP"/>
              </w:rPr>
              <w:t>pp0</w:t>
            </w:r>
          </w:p>
        </w:tc>
        <w:tc>
          <w:tcPr>
            <w:tcW w:w="1700" w:type="dxa"/>
          </w:tcPr>
          <w:p w14:paraId="7E47CB72" w14:textId="77777777" w:rsidR="00A07F82" w:rsidRPr="003B3B49" w:rsidRDefault="00A07F82" w:rsidP="00194164">
            <w:pPr>
              <w:spacing w:after="0"/>
              <w:rPr>
                <w:rFonts w:ascii="Arial" w:eastAsia="DengXian" w:hAnsi="Arial"/>
                <w:sz w:val="18"/>
                <w:lang w:eastAsia="ja-JP"/>
              </w:rPr>
            </w:pPr>
          </w:p>
        </w:tc>
        <w:tc>
          <w:tcPr>
            <w:tcW w:w="1245" w:type="dxa"/>
          </w:tcPr>
          <w:p w14:paraId="2354D2E5" w14:textId="77777777" w:rsidR="00A07F82" w:rsidRPr="003B3B49" w:rsidRDefault="00A07F82" w:rsidP="00194164">
            <w:pPr>
              <w:spacing w:after="0"/>
              <w:rPr>
                <w:rFonts w:ascii="Arial" w:eastAsia="DengXian" w:hAnsi="Arial"/>
                <w:sz w:val="18"/>
                <w:lang w:eastAsia="ja-JP"/>
              </w:rPr>
            </w:pPr>
          </w:p>
        </w:tc>
      </w:tr>
      <w:tr w:rsidR="00A07F82" w:rsidRPr="003B3B49" w14:paraId="5B14E81F" w14:textId="77777777" w:rsidTr="00194164">
        <w:trPr>
          <w:jc w:val="center"/>
        </w:trPr>
        <w:tc>
          <w:tcPr>
            <w:tcW w:w="4624" w:type="dxa"/>
          </w:tcPr>
          <w:p w14:paraId="03F69F72"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r w:rsidRPr="003B3B49">
              <w:rPr>
                <w:rFonts w:ascii="Arial" w:eastAsia="DengXian" w:hAnsi="Arial"/>
                <w:sz w:val="18"/>
                <w:lang w:eastAsia="ja-JP"/>
              </w:rPr>
              <w:t>drx-Cycle-r13</w:t>
            </w:r>
          </w:p>
        </w:tc>
        <w:tc>
          <w:tcPr>
            <w:tcW w:w="2267" w:type="dxa"/>
          </w:tcPr>
          <w:p w14:paraId="274F9E06" w14:textId="77777777" w:rsidR="00A07F82" w:rsidRPr="003B3B49" w:rsidRDefault="00A07F82" w:rsidP="00194164">
            <w:pPr>
              <w:spacing w:after="0"/>
              <w:rPr>
                <w:rFonts w:ascii="Arial" w:eastAsia="DengXian" w:hAnsi="Arial" w:cs="Arial"/>
                <w:sz w:val="18"/>
                <w:lang w:eastAsia="ja-JP"/>
              </w:rPr>
            </w:pPr>
            <w:r w:rsidRPr="003B3B49">
              <w:rPr>
                <w:rFonts w:ascii="Arial" w:eastAsia="DengXian" w:hAnsi="Arial" w:cs="Arial"/>
                <w:sz w:val="18"/>
                <w:lang w:eastAsia="ja-JP"/>
              </w:rPr>
              <w:t>sf256</w:t>
            </w:r>
          </w:p>
        </w:tc>
        <w:tc>
          <w:tcPr>
            <w:tcW w:w="1700" w:type="dxa"/>
          </w:tcPr>
          <w:p w14:paraId="346E1C34" w14:textId="77777777" w:rsidR="00A07F82" w:rsidRPr="003B3B49" w:rsidRDefault="00A07F82" w:rsidP="00194164">
            <w:pPr>
              <w:spacing w:after="0"/>
              <w:rPr>
                <w:rFonts w:ascii="Arial" w:eastAsia="DengXian" w:hAnsi="Arial"/>
                <w:sz w:val="18"/>
                <w:lang w:eastAsia="ja-JP"/>
              </w:rPr>
            </w:pPr>
          </w:p>
        </w:tc>
        <w:tc>
          <w:tcPr>
            <w:tcW w:w="1245" w:type="dxa"/>
          </w:tcPr>
          <w:p w14:paraId="7F3CD06D" w14:textId="77777777" w:rsidR="00A07F82" w:rsidRPr="003B3B49" w:rsidRDefault="00A07F82" w:rsidP="00194164">
            <w:pPr>
              <w:spacing w:after="0"/>
              <w:rPr>
                <w:rFonts w:ascii="Arial" w:eastAsia="DengXian" w:hAnsi="Arial"/>
                <w:sz w:val="18"/>
                <w:lang w:eastAsia="ja-JP"/>
              </w:rPr>
            </w:pPr>
          </w:p>
        </w:tc>
      </w:tr>
      <w:tr w:rsidR="00A07F82" w:rsidRPr="003B3B49" w14:paraId="187108A1" w14:textId="77777777" w:rsidTr="00194164">
        <w:trPr>
          <w:jc w:val="center"/>
        </w:trPr>
        <w:tc>
          <w:tcPr>
            <w:tcW w:w="4624" w:type="dxa"/>
          </w:tcPr>
          <w:p w14:paraId="4C19D749"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r w:rsidRPr="003B3B49">
              <w:rPr>
                <w:rFonts w:ascii="Arial" w:eastAsia="DengXian" w:hAnsi="Arial"/>
                <w:sz w:val="18"/>
                <w:lang w:eastAsia="ja-JP"/>
              </w:rPr>
              <w:t>drx-StartOffset-r13</w:t>
            </w:r>
            <w:r w:rsidRPr="003B3B49">
              <w:rPr>
                <w:rFonts w:ascii="Arial" w:eastAsia="DengXian" w:hAnsi="Arial"/>
                <w:sz w:val="18"/>
                <w:lang w:eastAsia="ja-JP"/>
              </w:rPr>
              <w:tab/>
            </w:r>
          </w:p>
        </w:tc>
        <w:tc>
          <w:tcPr>
            <w:tcW w:w="2267" w:type="dxa"/>
          </w:tcPr>
          <w:p w14:paraId="1664E630" w14:textId="77777777" w:rsidR="00A07F82" w:rsidRPr="003B3B49" w:rsidRDefault="00A07F82" w:rsidP="00194164">
            <w:pPr>
              <w:spacing w:after="0"/>
              <w:rPr>
                <w:rFonts w:ascii="Arial" w:eastAsia="DengXian" w:hAnsi="Arial" w:cs="Arial"/>
                <w:sz w:val="18"/>
                <w:lang w:eastAsia="zh-CN"/>
              </w:rPr>
            </w:pPr>
            <w:r w:rsidRPr="003B3B49">
              <w:rPr>
                <w:rFonts w:ascii="Arial" w:eastAsia="DengXian" w:hAnsi="Arial" w:cs="Arial"/>
                <w:sz w:val="18"/>
                <w:lang w:eastAsia="zh-CN"/>
              </w:rPr>
              <w:t>0</w:t>
            </w:r>
          </w:p>
        </w:tc>
        <w:tc>
          <w:tcPr>
            <w:tcW w:w="1700" w:type="dxa"/>
          </w:tcPr>
          <w:p w14:paraId="37DF6AAC" w14:textId="77777777" w:rsidR="00A07F82" w:rsidRPr="003B3B49" w:rsidRDefault="00A07F82" w:rsidP="00194164">
            <w:pPr>
              <w:spacing w:after="0"/>
              <w:rPr>
                <w:rFonts w:ascii="Arial" w:eastAsia="DengXian" w:hAnsi="Arial"/>
                <w:sz w:val="18"/>
                <w:lang w:eastAsia="ja-JP"/>
              </w:rPr>
            </w:pPr>
          </w:p>
        </w:tc>
        <w:tc>
          <w:tcPr>
            <w:tcW w:w="1245" w:type="dxa"/>
          </w:tcPr>
          <w:p w14:paraId="110C1AE9" w14:textId="77777777" w:rsidR="00A07F82" w:rsidRPr="003B3B49" w:rsidRDefault="00A07F82" w:rsidP="00194164">
            <w:pPr>
              <w:spacing w:after="0"/>
              <w:rPr>
                <w:rFonts w:ascii="Arial" w:eastAsia="DengXian" w:hAnsi="Arial"/>
                <w:sz w:val="18"/>
                <w:lang w:eastAsia="ja-JP"/>
              </w:rPr>
            </w:pPr>
          </w:p>
        </w:tc>
      </w:tr>
      <w:tr w:rsidR="00A07F82" w:rsidRPr="003B3B49" w14:paraId="11FE8310" w14:textId="77777777" w:rsidTr="00194164">
        <w:trPr>
          <w:jc w:val="center"/>
        </w:trPr>
        <w:tc>
          <w:tcPr>
            <w:tcW w:w="4624" w:type="dxa"/>
          </w:tcPr>
          <w:p w14:paraId="4364D3DE"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r w:rsidRPr="003B3B49">
              <w:rPr>
                <w:rFonts w:ascii="Arial" w:eastAsia="DengXian" w:hAnsi="Arial"/>
                <w:sz w:val="18"/>
                <w:lang w:eastAsia="ja-JP"/>
              </w:rPr>
              <w:t>drx-ULRetransmissionTimer-r13</w:t>
            </w:r>
          </w:p>
        </w:tc>
        <w:tc>
          <w:tcPr>
            <w:tcW w:w="2267" w:type="dxa"/>
          </w:tcPr>
          <w:p w14:paraId="0E20BB27" w14:textId="77777777" w:rsidR="00A07F82" w:rsidRPr="003B3B49" w:rsidRDefault="00A07F82" w:rsidP="00194164">
            <w:pPr>
              <w:spacing w:after="0"/>
              <w:rPr>
                <w:rFonts w:ascii="Arial" w:eastAsia="DengXian" w:hAnsi="Arial" w:cs="Arial"/>
                <w:sz w:val="18"/>
                <w:lang w:eastAsia="zh-CN"/>
              </w:rPr>
            </w:pPr>
            <w:r w:rsidRPr="003B3B49">
              <w:rPr>
                <w:rFonts w:ascii="Arial" w:eastAsia="DengXian" w:hAnsi="Arial" w:cs="Arial"/>
                <w:sz w:val="18"/>
                <w:lang w:eastAsia="ja-JP"/>
              </w:rPr>
              <w:t>pp0</w:t>
            </w:r>
          </w:p>
        </w:tc>
        <w:tc>
          <w:tcPr>
            <w:tcW w:w="1700" w:type="dxa"/>
          </w:tcPr>
          <w:p w14:paraId="18B86FEF" w14:textId="77777777" w:rsidR="00A07F82" w:rsidRPr="003B3B49" w:rsidRDefault="00A07F82" w:rsidP="00194164">
            <w:pPr>
              <w:spacing w:after="0"/>
              <w:rPr>
                <w:rFonts w:ascii="Arial" w:eastAsia="DengXian" w:hAnsi="Arial"/>
                <w:sz w:val="18"/>
                <w:lang w:eastAsia="ja-JP"/>
              </w:rPr>
            </w:pPr>
          </w:p>
        </w:tc>
        <w:tc>
          <w:tcPr>
            <w:tcW w:w="1245" w:type="dxa"/>
          </w:tcPr>
          <w:p w14:paraId="76AAD01B" w14:textId="77777777" w:rsidR="00A07F82" w:rsidRPr="003B3B49" w:rsidRDefault="00A07F82" w:rsidP="00194164">
            <w:pPr>
              <w:spacing w:after="0"/>
              <w:rPr>
                <w:rFonts w:ascii="Arial" w:eastAsia="DengXian" w:hAnsi="Arial"/>
                <w:sz w:val="18"/>
                <w:lang w:eastAsia="ja-JP"/>
              </w:rPr>
            </w:pPr>
          </w:p>
        </w:tc>
      </w:tr>
      <w:tr w:rsidR="00A07F82" w:rsidRPr="003B3B49" w14:paraId="0A7AF255" w14:textId="77777777" w:rsidTr="00194164">
        <w:trPr>
          <w:jc w:val="center"/>
        </w:trPr>
        <w:tc>
          <w:tcPr>
            <w:tcW w:w="4624" w:type="dxa"/>
          </w:tcPr>
          <w:p w14:paraId="6BF6BBFA"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  </w:t>
            </w:r>
            <w:r w:rsidRPr="003B3B49">
              <w:rPr>
                <w:rFonts w:ascii="Arial" w:eastAsia="DengXian" w:hAnsi="Arial"/>
                <w:sz w:val="18"/>
                <w:lang w:eastAsia="zh-CN"/>
              </w:rPr>
              <w:t xml:space="preserve">  </w:t>
            </w:r>
            <w:r w:rsidRPr="003B3B49">
              <w:rPr>
                <w:rFonts w:ascii="Arial" w:eastAsia="DengXian" w:hAnsi="Arial"/>
                <w:sz w:val="18"/>
                <w:lang w:eastAsia="ja-JP"/>
              </w:rPr>
              <w:t>}</w:t>
            </w:r>
          </w:p>
        </w:tc>
        <w:tc>
          <w:tcPr>
            <w:tcW w:w="2267" w:type="dxa"/>
          </w:tcPr>
          <w:p w14:paraId="73964461" w14:textId="77777777" w:rsidR="00A07F82" w:rsidRPr="003B3B49" w:rsidRDefault="00A07F82" w:rsidP="00194164">
            <w:pPr>
              <w:spacing w:after="0"/>
              <w:rPr>
                <w:rFonts w:ascii="Arial" w:eastAsia="DengXian" w:hAnsi="Arial"/>
                <w:sz w:val="18"/>
                <w:lang w:eastAsia="ja-JP"/>
              </w:rPr>
            </w:pPr>
          </w:p>
        </w:tc>
        <w:tc>
          <w:tcPr>
            <w:tcW w:w="1700" w:type="dxa"/>
          </w:tcPr>
          <w:p w14:paraId="66CA2011" w14:textId="77777777" w:rsidR="00A07F82" w:rsidRPr="003B3B49" w:rsidRDefault="00A07F82" w:rsidP="00194164">
            <w:pPr>
              <w:spacing w:after="0"/>
              <w:rPr>
                <w:rFonts w:ascii="Arial" w:eastAsia="DengXian" w:hAnsi="Arial"/>
                <w:sz w:val="18"/>
                <w:lang w:eastAsia="ja-JP"/>
              </w:rPr>
            </w:pPr>
          </w:p>
        </w:tc>
        <w:tc>
          <w:tcPr>
            <w:tcW w:w="1245" w:type="dxa"/>
          </w:tcPr>
          <w:p w14:paraId="733D1C7E" w14:textId="77777777" w:rsidR="00A07F82" w:rsidRPr="003B3B49" w:rsidRDefault="00A07F82" w:rsidP="00194164">
            <w:pPr>
              <w:spacing w:after="0"/>
              <w:rPr>
                <w:rFonts w:ascii="Arial" w:eastAsia="DengXian" w:hAnsi="Arial"/>
                <w:sz w:val="18"/>
                <w:lang w:eastAsia="ja-JP"/>
              </w:rPr>
            </w:pPr>
          </w:p>
        </w:tc>
      </w:tr>
      <w:tr w:rsidR="00A07F82" w:rsidRPr="003B3B49" w14:paraId="1B52BBB7" w14:textId="77777777" w:rsidTr="00194164">
        <w:trPr>
          <w:jc w:val="center"/>
        </w:trPr>
        <w:tc>
          <w:tcPr>
            <w:tcW w:w="4624" w:type="dxa"/>
          </w:tcPr>
          <w:p w14:paraId="29AF515D"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p>
        </w:tc>
        <w:tc>
          <w:tcPr>
            <w:tcW w:w="2267" w:type="dxa"/>
          </w:tcPr>
          <w:p w14:paraId="45D13640" w14:textId="77777777" w:rsidR="00A07F82" w:rsidRPr="003B3B49" w:rsidRDefault="00A07F82" w:rsidP="00194164">
            <w:pPr>
              <w:spacing w:after="0"/>
              <w:rPr>
                <w:rFonts w:ascii="Arial" w:eastAsia="DengXian" w:hAnsi="Arial"/>
                <w:sz w:val="18"/>
                <w:lang w:eastAsia="ja-JP"/>
              </w:rPr>
            </w:pPr>
          </w:p>
        </w:tc>
        <w:tc>
          <w:tcPr>
            <w:tcW w:w="1700" w:type="dxa"/>
          </w:tcPr>
          <w:p w14:paraId="061B0A73" w14:textId="77777777" w:rsidR="00A07F82" w:rsidRPr="003B3B49" w:rsidRDefault="00A07F82" w:rsidP="00194164">
            <w:pPr>
              <w:spacing w:after="0"/>
              <w:rPr>
                <w:rFonts w:ascii="Arial" w:eastAsia="DengXian" w:hAnsi="Arial"/>
                <w:sz w:val="18"/>
                <w:lang w:eastAsia="ja-JP"/>
              </w:rPr>
            </w:pPr>
          </w:p>
        </w:tc>
        <w:tc>
          <w:tcPr>
            <w:tcW w:w="1245" w:type="dxa"/>
          </w:tcPr>
          <w:p w14:paraId="566C7F0B" w14:textId="77777777" w:rsidR="00A07F82" w:rsidRPr="003B3B49" w:rsidRDefault="00A07F82" w:rsidP="00194164">
            <w:pPr>
              <w:spacing w:after="0"/>
              <w:rPr>
                <w:rFonts w:ascii="Arial" w:eastAsia="DengXian" w:hAnsi="Arial"/>
                <w:sz w:val="18"/>
                <w:lang w:eastAsia="ja-JP"/>
              </w:rPr>
            </w:pPr>
          </w:p>
        </w:tc>
      </w:tr>
      <w:tr w:rsidR="00A07F82" w:rsidRPr="003B3B49" w14:paraId="4084A223" w14:textId="77777777" w:rsidTr="00194164">
        <w:trPr>
          <w:jc w:val="center"/>
        </w:trPr>
        <w:tc>
          <w:tcPr>
            <w:tcW w:w="4624" w:type="dxa"/>
          </w:tcPr>
          <w:p w14:paraId="4FF8127A"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w:t>
            </w:r>
          </w:p>
        </w:tc>
        <w:tc>
          <w:tcPr>
            <w:tcW w:w="2267" w:type="dxa"/>
          </w:tcPr>
          <w:p w14:paraId="7AE9B898" w14:textId="77777777" w:rsidR="00A07F82" w:rsidRPr="003B3B49" w:rsidRDefault="00A07F82" w:rsidP="00194164">
            <w:pPr>
              <w:spacing w:after="0"/>
              <w:rPr>
                <w:rFonts w:ascii="Arial" w:eastAsia="DengXian" w:hAnsi="Arial"/>
                <w:sz w:val="18"/>
                <w:lang w:eastAsia="ja-JP"/>
              </w:rPr>
            </w:pPr>
          </w:p>
        </w:tc>
        <w:tc>
          <w:tcPr>
            <w:tcW w:w="1700" w:type="dxa"/>
          </w:tcPr>
          <w:p w14:paraId="735B9D18" w14:textId="77777777" w:rsidR="00A07F82" w:rsidRPr="003B3B49" w:rsidRDefault="00A07F82" w:rsidP="00194164">
            <w:pPr>
              <w:spacing w:after="0"/>
              <w:rPr>
                <w:rFonts w:ascii="Arial" w:eastAsia="DengXian" w:hAnsi="Arial"/>
                <w:sz w:val="18"/>
                <w:lang w:eastAsia="ja-JP"/>
              </w:rPr>
            </w:pPr>
          </w:p>
        </w:tc>
        <w:tc>
          <w:tcPr>
            <w:tcW w:w="1245" w:type="dxa"/>
          </w:tcPr>
          <w:p w14:paraId="1CA6A7EB" w14:textId="77777777" w:rsidR="00A07F82" w:rsidRPr="003B3B49" w:rsidRDefault="00A07F82" w:rsidP="00194164">
            <w:pPr>
              <w:spacing w:after="0"/>
              <w:rPr>
                <w:rFonts w:ascii="Arial" w:eastAsia="DengXian" w:hAnsi="Arial"/>
                <w:sz w:val="18"/>
                <w:lang w:eastAsia="ja-JP"/>
              </w:rPr>
            </w:pPr>
          </w:p>
        </w:tc>
      </w:tr>
    </w:tbl>
    <w:p w14:paraId="3B4CE24C" w14:textId="77777777" w:rsidR="00A07F82" w:rsidRPr="003B3B49" w:rsidRDefault="00A07F82" w:rsidP="00A07F82"/>
    <w:p w14:paraId="0F923F53" w14:textId="77777777" w:rsidR="00A07F82" w:rsidRPr="003B3B49" w:rsidRDefault="00A07F82" w:rsidP="00A07F82">
      <w:pPr>
        <w:pStyle w:val="Heading5"/>
        <w:keepNext w:val="0"/>
        <w:keepLines w:val="0"/>
      </w:pPr>
      <w:r w:rsidRPr="003B3B49">
        <w:t>13.4.3.2.5</w:t>
      </w:r>
      <w:r w:rsidRPr="003B3B49">
        <w:tab/>
        <w:t>Test requirement</w:t>
      </w:r>
    </w:p>
    <w:p w14:paraId="78941217" w14:textId="77777777" w:rsidR="00A07F82" w:rsidRPr="003B3B49" w:rsidRDefault="00A07F82" w:rsidP="00A07F82">
      <w:pPr>
        <w:pStyle w:val="TH"/>
        <w:rPr>
          <w:lang w:eastAsia="zh-CN"/>
        </w:rPr>
      </w:pPr>
      <w:r w:rsidRPr="003B3B49">
        <w:t>Table 13.4.3.2.5-</w:t>
      </w:r>
      <w:r w:rsidRPr="003B3B49">
        <w:rPr>
          <w:rFonts w:eastAsia="MS Mincho"/>
        </w:rPr>
        <w:t>1</w:t>
      </w:r>
      <w:r w:rsidRPr="003B3B49">
        <w:t xml:space="preserve">: nCell1 specific test parameters for </w:t>
      </w:r>
      <w:r w:rsidRPr="003B3B49">
        <w:rPr>
          <w:lang w:eastAsia="zh-CN"/>
        </w:rPr>
        <w:t>HD-</w:t>
      </w:r>
      <w:r w:rsidRPr="003B3B49">
        <w:t xml:space="preserve">FDD </w:t>
      </w:r>
      <w:r w:rsidRPr="003B3B49">
        <w:rPr>
          <w:lang w:eastAsia="zh-CN"/>
        </w:rPr>
        <w:t xml:space="preserve">Radio Link Monitoring Test </w:t>
      </w:r>
      <w:r w:rsidRPr="003B3B49">
        <w:t xml:space="preserve">for out-of-sync in DRX </w:t>
      </w:r>
      <w:r w:rsidRPr="003B3B49">
        <w:rPr>
          <w:lang w:eastAsia="zh-CN"/>
        </w:rPr>
        <w:t>for UE Category NB1</w:t>
      </w:r>
      <w:r w:rsidRPr="003B3B49">
        <w:t xml:space="preserve"> Standalone mode</w:t>
      </w:r>
      <w:r w:rsidRPr="003B3B49">
        <w:rPr>
          <w:lang w:eastAsia="zh-CN"/>
        </w:rPr>
        <w:t xml:space="preserv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8"/>
        <w:gridCol w:w="1084"/>
        <w:gridCol w:w="937"/>
        <w:gridCol w:w="739"/>
        <w:gridCol w:w="1053"/>
        <w:gridCol w:w="739"/>
        <w:gridCol w:w="1053"/>
        <w:gridCol w:w="739"/>
        <w:gridCol w:w="937"/>
      </w:tblGrid>
      <w:tr w:rsidR="00A07F82" w:rsidRPr="003B3B49" w14:paraId="40DFA07D" w14:textId="77777777" w:rsidTr="00194164">
        <w:trPr>
          <w:cantSplit/>
          <w:jc w:val="center"/>
        </w:trPr>
        <w:tc>
          <w:tcPr>
            <w:tcW w:w="0" w:type="auto"/>
            <w:vMerge w:val="restart"/>
            <w:tcBorders>
              <w:top w:val="single" w:sz="4" w:space="0" w:color="auto"/>
              <w:left w:val="single" w:sz="4" w:space="0" w:color="auto"/>
            </w:tcBorders>
          </w:tcPr>
          <w:p w14:paraId="6386EC5F"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0" w:type="auto"/>
            <w:vMerge w:val="restart"/>
            <w:tcBorders>
              <w:top w:val="single" w:sz="4" w:space="0" w:color="auto"/>
            </w:tcBorders>
          </w:tcPr>
          <w:p w14:paraId="4A26E7A1"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0" w:type="auto"/>
            <w:gridSpan w:val="7"/>
            <w:tcBorders>
              <w:top w:val="single" w:sz="4" w:space="0" w:color="auto"/>
            </w:tcBorders>
          </w:tcPr>
          <w:p w14:paraId="5190F3A3"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b/>
                <w:sz w:val="18"/>
                <w:lang w:eastAsia="zh-CN"/>
              </w:rPr>
              <w:t>nCell 1</w:t>
            </w:r>
          </w:p>
        </w:tc>
      </w:tr>
      <w:tr w:rsidR="00A07F82" w:rsidRPr="003B3B49" w14:paraId="2B0F8706" w14:textId="77777777" w:rsidTr="00194164">
        <w:trPr>
          <w:cantSplit/>
          <w:jc w:val="center"/>
        </w:trPr>
        <w:tc>
          <w:tcPr>
            <w:tcW w:w="0" w:type="auto"/>
            <w:vMerge/>
            <w:tcBorders>
              <w:left w:val="single" w:sz="4" w:space="0" w:color="auto"/>
              <w:bottom w:val="single" w:sz="4" w:space="0" w:color="auto"/>
            </w:tcBorders>
          </w:tcPr>
          <w:p w14:paraId="5E1CA0F1" w14:textId="77777777" w:rsidR="00A07F82" w:rsidRPr="003B3B49" w:rsidRDefault="00A07F82" w:rsidP="00194164">
            <w:pPr>
              <w:keepNext/>
              <w:keepLines/>
              <w:spacing w:after="0"/>
              <w:jc w:val="center"/>
              <w:rPr>
                <w:rFonts w:ascii="Arial" w:hAnsi="Arial" w:cs="Arial"/>
                <w:b/>
                <w:sz w:val="18"/>
                <w:lang w:eastAsia="ja-JP"/>
              </w:rPr>
            </w:pPr>
          </w:p>
        </w:tc>
        <w:tc>
          <w:tcPr>
            <w:tcW w:w="0" w:type="auto"/>
            <w:vMerge/>
            <w:tcBorders>
              <w:bottom w:val="single" w:sz="4" w:space="0" w:color="auto"/>
            </w:tcBorders>
          </w:tcPr>
          <w:p w14:paraId="0B572CF9" w14:textId="77777777" w:rsidR="00A07F82" w:rsidRPr="003B3B49" w:rsidRDefault="00A07F82" w:rsidP="00194164">
            <w:pPr>
              <w:keepNext/>
              <w:keepLines/>
              <w:spacing w:after="0"/>
              <w:jc w:val="center"/>
              <w:rPr>
                <w:rFonts w:ascii="Arial" w:hAnsi="Arial" w:cs="Arial"/>
                <w:b/>
                <w:sz w:val="18"/>
                <w:lang w:eastAsia="ja-JP"/>
              </w:rPr>
            </w:pPr>
          </w:p>
        </w:tc>
        <w:tc>
          <w:tcPr>
            <w:tcW w:w="0" w:type="auto"/>
            <w:tcBorders>
              <w:bottom w:val="single" w:sz="4" w:space="0" w:color="auto"/>
            </w:tcBorders>
          </w:tcPr>
          <w:p w14:paraId="2A6503C1"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hint="eastAsia"/>
                <w:b/>
                <w:sz w:val="18"/>
                <w:lang w:eastAsia="zh-CN"/>
              </w:rPr>
              <w:t>T1</w:t>
            </w:r>
          </w:p>
        </w:tc>
        <w:tc>
          <w:tcPr>
            <w:tcW w:w="0" w:type="auto"/>
            <w:tcBorders>
              <w:bottom w:val="single" w:sz="4" w:space="0" w:color="auto"/>
            </w:tcBorders>
          </w:tcPr>
          <w:p w14:paraId="004DDEE8"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b/>
                <w:sz w:val="18"/>
                <w:lang w:eastAsia="zh-CN"/>
              </w:rPr>
              <w:t>dT</w:t>
            </w:r>
          </w:p>
        </w:tc>
        <w:tc>
          <w:tcPr>
            <w:tcW w:w="0" w:type="auto"/>
            <w:tcBorders>
              <w:bottom w:val="single" w:sz="4" w:space="0" w:color="auto"/>
            </w:tcBorders>
          </w:tcPr>
          <w:p w14:paraId="466D0AF3"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hint="eastAsia"/>
                <w:b/>
                <w:sz w:val="18"/>
                <w:lang w:eastAsia="zh-CN"/>
              </w:rPr>
              <w:t>T2</w:t>
            </w:r>
          </w:p>
        </w:tc>
        <w:tc>
          <w:tcPr>
            <w:tcW w:w="0" w:type="auto"/>
            <w:tcBorders>
              <w:bottom w:val="single" w:sz="4" w:space="0" w:color="auto"/>
            </w:tcBorders>
          </w:tcPr>
          <w:p w14:paraId="6049ED9C"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b/>
                <w:sz w:val="18"/>
                <w:lang w:eastAsia="zh-CN"/>
              </w:rPr>
              <w:t>dT</w:t>
            </w:r>
          </w:p>
        </w:tc>
        <w:tc>
          <w:tcPr>
            <w:tcW w:w="0" w:type="auto"/>
            <w:tcBorders>
              <w:bottom w:val="single" w:sz="4" w:space="0" w:color="auto"/>
            </w:tcBorders>
          </w:tcPr>
          <w:p w14:paraId="0F2D6007"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hint="eastAsia"/>
                <w:b/>
                <w:sz w:val="18"/>
                <w:lang w:eastAsia="zh-CN"/>
              </w:rPr>
              <w:t>T3</w:t>
            </w:r>
          </w:p>
        </w:tc>
        <w:tc>
          <w:tcPr>
            <w:tcW w:w="0" w:type="auto"/>
            <w:tcBorders>
              <w:bottom w:val="single" w:sz="4" w:space="0" w:color="auto"/>
            </w:tcBorders>
          </w:tcPr>
          <w:p w14:paraId="5AC9A4AA"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b/>
                <w:sz w:val="18"/>
                <w:lang w:eastAsia="zh-CN"/>
              </w:rPr>
              <w:t>dT</w:t>
            </w:r>
          </w:p>
        </w:tc>
        <w:tc>
          <w:tcPr>
            <w:tcW w:w="0" w:type="auto"/>
            <w:tcBorders>
              <w:bottom w:val="single" w:sz="4" w:space="0" w:color="auto"/>
            </w:tcBorders>
          </w:tcPr>
          <w:p w14:paraId="04BEE979"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hint="eastAsia"/>
                <w:b/>
                <w:sz w:val="18"/>
                <w:lang w:eastAsia="zh-CN"/>
              </w:rPr>
              <w:t>T4</w:t>
            </w:r>
          </w:p>
        </w:tc>
      </w:tr>
      <w:tr w:rsidR="00A07F82" w:rsidRPr="003B3B49" w14:paraId="4927424F" w14:textId="77777777" w:rsidTr="00194164">
        <w:trPr>
          <w:cantSplit/>
          <w:jc w:val="center"/>
        </w:trPr>
        <w:tc>
          <w:tcPr>
            <w:tcW w:w="0" w:type="auto"/>
            <w:tcBorders>
              <w:left w:val="single" w:sz="4" w:space="0" w:color="auto"/>
              <w:bottom w:val="single" w:sz="4" w:space="0" w:color="auto"/>
            </w:tcBorders>
          </w:tcPr>
          <w:p w14:paraId="0DBBB04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BW</w:t>
            </w:r>
            <w:r w:rsidRPr="003B3B49">
              <w:rPr>
                <w:rFonts w:ascii="Arial" w:hAnsi="Arial" w:cs="Arial"/>
                <w:sz w:val="18"/>
                <w:vertAlign w:val="subscript"/>
                <w:lang w:eastAsia="ja-JP"/>
              </w:rPr>
              <w:t>channel</w:t>
            </w:r>
          </w:p>
        </w:tc>
        <w:tc>
          <w:tcPr>
            <w:tcW w:w="0" w:type="auto"/>
            <w:tcBorders>
              <w:bottom w:val="single" w:sz="4" w:space="0" w:color="auto"/>
            </w:tcBorders>
          </w:tcPr>
          <w:p w14:paraId="74661EA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bCs/>
                <w:sz w:val="18"/>
                <w:lang w:eastAsia="zh-CN"/>
              </w:rPr>
              <w:t>k</w:t>
            </w:r>
            <w:r w:rsidRPr="003B3B49">
              <w:rPr>
                <w:rFonts w:ascii="Arial" w:hAnsi="Arial" w:cs="Arial"/>
                <w:bCs/>
                <w:sz w:val="18"/>
                <w:lang w:eastAsia="ja-JP"/>
              </w:rPr>
              <w:t>Hz</w:t>
            </w:r>
          </w:p>
        </w:tc>
        <w:tc>
          <w:tcPr>
            <w:tcW w:w="0" w:type="auto"/>
            <w:gridSpan w:val="7"/>
            <w:tcBorders>
              <w:bottom w:val="single" w:sz="4" w:space="0" w:color="auto"/>
            </w:tcBorders>
          </w:tcPr>
          <w:p w14:paraId="0CB2F9D6"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bCs/>
                <w:sz w:val="18"/>
                <w:lang w:eastAsia="ja-JP"/>
              </w:rPr>
              <w:t>200</w:t>
            </w:r>
          </w:p>
        </w:tc>
      </w:tr>
      <w:tr w:rsidR="00A07F82" w:rsidRPr="003B3B49" w14:paraId="10A25146" w14:textId="77777777" w:rsidTr="00194164">
        <w:trPr>
          <w:cantSplit/>
          <w:jc w:val="center"/>
        </w:trPr>
        <w:tc>
          <w:tcPr>
            <w:tcW w:w="0" w:type="auto"/>
            <w:tcBorders>
              <w:left w:val="single" w:sz="4" w:space="0" w:color="auto"/>
              <w:bottom w:val="single" w:sz="4" w:space="0" w:color="auto"/>
            </w:tcBorders>
          </w:tcPr>
          <w:p w14:paraId="0227BA0D"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OCNG Pattern as defined in D.3.3</w:t>
            </w:r>
            <w:r w:rsidRPr="003B3B49">
              <w:rPr>
                <w:rFonts w:ascii="Arial" w:hAnsi="Arial"/>
                <w:sz w:val="18"/>
                <w:vertAlign w:val="superscript"/>
              </w:rPr>
              <w:t xml:space="preserve"> Note 1</w:t>
            </w:r>
            <w:r w:rsidRPr="003B3B49">
              <w:rPr>
                <w:rFonts w:ascii="Arial" w:hAnsi="Arial"/>
                <w:sz w:val="18"/>
              </w:rPr>
              <w:t xml:space="preserve"> </w:t>
            </w:r>
          </w:p>
        </w:tc>
        <w:tc>
          <w:tcPr>
            <w:tcW w:w="0" w:type="auto"/>
            <w:tcBorders>
              <w:bottom w:val="single" w:sz="4" w:space="0" w:color="auto"/>
            </w:tcBorders>
          </w:tcPr>
          <w:p w14:paraId="49194709" w14:textId="77777777" w:rsidR="00A07F82" w:rsidRPr="003B3B49" w:rsidRDefault="00A07F82" w:rsidP="00194164">
            <w:pPr>
              <w:keepNext/>
              <w:keepLines/>
              <w:spacing w:after="0"/>
              <w:jc w:val="center"/>
              <w:rPr>
                <w:rFonts w:ascii="Arial" w:hAnsi="Arial" w:cs="Arial"/>
                <w:sz w:val="18"/>
                <w:lang w:eastAsia="ja-JP"/>
              </w:rPr>
            </w:pPr>
          </w:p>
        </w:tc>
        <w:tc>
          <w:tcPr>
            <w:tcW w:w="0" w:type="auto"/>
            <w:gridSpan w:val="7"/>
            <w:tcBorders>
              <w:bottom w:val="single" w:sz="4" w:space="0" w:color="auto"/>
            </w:tcBorders>
          </w:tcPr>
          <w:p w14:paraId="69C6F498" w14:textId="77777777" w:rsidR="00A07F82" w:rsidRPr="003B3B49" w:rsidRDefault="00A07F82" w:rsidP="00194164">
            <w:pPr>
              <w:keepNext/>
              <w:keepLines/>
              <w:spacing w:after="0"/>
              <w:jc w:val="center"/>
              <w:rPr>
                <w:rFonts w:ascii="Arial" w:hAnsi="Arial"/>
                <w:bCs/>
                <w:sz w:val="18"/>
              </w:rPr>
            </w:pPr>
            <w:r w:rsidRPr="003B3B49">
              <w:rPr>
                <w:rFonts w:ascii="Arial" w:hAnsi="Arial"/>
                <w:sz w:val="18"/>
              </w:rPr>
              <w:t>NOP.3 FDD</w:t>
            </w:r>
          </w:p>
        </w:tc>
      </w:tr>
      <w:tr w:rsidR="00A07F82" w:rsidRPr="003B3B49" w14:paraId="4860DA17" w14:textId="77777777" w:rsidTr="00194164">
        <w:trPr>
          <w:cantSplit/>
          <w:jc w:val="center"/>
        </w:trPr>
        <w:tc>
          <w:tcPr>
            <w:tcW w:w="0" w:type="auto"/>
            <w:tcBorders>
              <w:left w:val="single" w:sz="4" w:space="0" w:color="auto"/>
              <w:bottom w:val="single" w:sz="4" w:space="0" w:color="auto"/>
            </w:tcBorders>
          </w:tcPr>
          <w:p w14:paraId="3E14AD0B" w14:textId="77777777" w:rsidR="00A07F82" w:rsidRPr="003B3B49" w:rsidRDefault="00A07F82" w:rsidP="00194164">
            <w:pPr>
              <w:keepNext/>
              <w:keepLines/>
              <w:spacing w:after="0"/>
              <w:rPr>
                <w:rFonts w:ascii="Arial" w:hAnsi="Arial" w:cs="Arial"/>
                <w:sz w:val="18"/>
                <w:lang w:eastAsia="zh-CN"/>
              </w:rPr>
            </w:pPr>
            <w:r w:rsidRPr="003B3B49">
              <w:rPr>
                <w:rFonts w:ascii="Arial" w:hAnsi="Arial"/>
                <w:sz w:val="18"/>
                <w:lang w:eastAsia="ja-JP"/>
              </w:rPr>
              <w:t>NPDCCH parameters as defined in A.10.1.2</w:t>
            </w:r>
          </w:p>
        </w:tc>
        <w:tc>
          <w:tcPr>
            <w:tcW w:w="0" w:type="auto"/>
            <w:tcBorders>
              <w:bottom w:val="single" w:sz="4" w:space="0" w:color="auto"/>
            </w:tcBorders>
          </w:tcPr>
          <w:p w14:paraId="3A3F44D4" w14:textId="77777777" w:rsidR="00A07F82" w:rsidRPr="003B3B49" w:rsidRDefault="00A07F82" w:rsidP="00194164">
            <w:pPr>
              <w:keepNext/>
              <w:keepLines/>
              <w:spacing w:after="0"/>
              <w:jc w:val="center"/>
              <w:rPr>
                <w:rFonts w:ascii="Arial" w:hAnsi="Arial" w:cs="Arial"/>
                <w:sz w:val="18"/>
                <w:lang w:eastAsia="ja-JP"/>
              </w:rPr>
            </w:pPr>
          </w:p>
        </w:tc>
        <w:tc>
          <w:tcPr>
            <w:tcW w:w="0" w:type="auto"/>
            <w:gridSpan w:val="7"/>
            <w:tcBorders>
              <w:bottom w:val="single" w:sz="4" w:space="0" w:color="auto"/>
            </w:tcBorders>
          </w:tcPr>
          <w:p w14:paraId="28405DF2"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bCs/>
                <w:sz w:val="18"/>
              </w:rPr>
              <w:t xml:space="preserve">R.30 </w:t>
            </w:r>
            <w:r w:rsidRPr="003B3B49">
              <w:rPr>
                <w:rFonts w:ascii="Arial" w:hAnsi="Arial"/>
                <w:bCs/>
                <w:sz w:val="18"/>
                <w:lang w:eastAsia="ja-JP"/>
              </w:rPr>
              <w:t>HD-FDD</w:t>
            </w:r>
          </w:p>
        </w:tc>
      </w:tr>
      <w:tr w:rsidR="00A07F82" w:rsidRPr="003B3B49" w14:paraId="24BA2BE8" w14:textId="77777777" w:rsidTr="00194164">
        <w:trPr>
          <w:cantSplit/>
          <w:jc w:val="center"/>
        </w:trPr>
        <w:tc>
          <w:tcPr>
            <w:tcW w:w="0" w:type="auto"/>
            <w:tcBorders>
              <w:left w:val="single" w:sz="4" w:space="0" w:color="auto"/>
              <w:bottom w:val="single" w:sz="4" w:space="0" w:color="auto"/>
            </w:tcBorders>
          </w:tcPr>
          <w:p w14:paraId="469B81A4"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PBCH_RA</w:t>
            </w:r>
          </w:p>
        </w:tc>
        <w:tc>
          <w:tcPr>
            <w:tcW w:w="0" w:type="auto"/>
            <w:tcBorders>
              <w:bottom w:val="single" w:sz="4" w:space="0" w:color="auto"/>
            </w:tcBorders>
          </w:tcPr>
          <w:p w14:paraId="56C94FE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val="restart"/>
            <w:shd w:val="clear" w:color="auto" w:fill="auto"/>
            <w:vAlign w:val="center"/>
          </w:tcPr>
          <w:p w14:paraId="040A931B"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hint="eastAsia"/>
                <w:sz w:val="18"/>
                <w:lang w:eastAsia="zh-CN"/>
              </w:rPr>
              <w:t>-</w:t>
            </w:r>
            <w:r w:rsidRPr="003B3B49">
              <w:rPr>
                <w:rFonts w:ascii="Arial" w:hAnsi="Arial" w:cs="Arial"/>
                <w:sz w:val="18"/>
                <w:lang w:eastAsia="zh-CN"/>
              </w:rPr>
              <w:t>3</w:t>
            </w:r>
          </w:p>
        </w:tc>
      </w:tr>
      <w:tr w:rsidR="00A07F82" w:rsidRPr="003B3B49" w14:paraId="387407F9" w14:textId="77777777" w:rsidTr="00194164">
        <w:trPr>
          <w:cantSplit/>
          <w:jc w:val="center"/>
        </w:trPr>
        <w:tc>
          <w:tcPr>
            <w:tcW w:w="0" w:type="auto"/>
            <w:tcBorders>
              <w:left w:val="single" w:sz="4" w:space="0" w:color="auto"/>
              <w:bottom w:val="single" w:sz="4" w:space="0" w:color="auto"/>
            </w:tcBorders>
          </w:tcPr>
          <w:p w14:paraId="1533267F"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PBCH_RB</w:t>
            </w:r>
          </w:p>
        </w:tc>
        <w:tc>
          <w:tcPr>
            <w:tcW w:w="0" w:type="auto"/>
            <w:tcBorders>
              <w:bottom w:val="single" w:sz="4" w:space="0" w:color="auto"/>
            </w:tcBorders>
          </w:tcPr>
          <w:p w14:paraId="665886F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vAlign w:val="center"/>
          </w:tcPr>
          <w:p w14:paraId="6D3F823B"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679B6393" w14:textId="77777777" w:rsidTr="00194164">
        <w:trPr>
          <w:cantSplit/>
          <w:jc w:val="center"/>
        </w:trPr>
        <w:tc>
          <w:tcPr>
            <w:tcW w:w="0" w:type="auto"/>
            <w:tcBorders>
              <w:left w:val="single" w:sz="4" w:space="0" w:color="auto"/>
              <w:bottom w:val="single" w:sz="4" w:space="0" w:color="auto"/>
            </w:tcBorders>
          </w:tcPr>
          <w:p w14:paraId="56629CB8"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PSS_RA</w:t>
            </w:r>
          </w:p>
        </w:tc>
        <w:tc>
          <w:tcPr>
            <w:tcW w:w="0" w:type="auto"/>
            <w:tcBorders>
              <w:bottom w:val="single" w:sz="4" w:space="0" w:color="auto"/>
            </w:tcBorders>
          </w:tcPr>
          <w:p w14:paraId="202320B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vAlign w:val="center"/>
          </w:tcPr>
          <w:p w14:paraId="7EAA5568"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0BE5F1DE" w14:textId="77777777" w:rsidTr="00194164">
        <w:trPr>
          <w:cantSplit/>
          <w:jc w:val="center"/>
        </w:trPr>
        <w:tc>
          <w:tcPr>
            <w:tcW w:w="0" w:type="auto"/>
            <w:tcBorders>
              <w:left w:val="single" w:sz="4" w:space="0" w:color="auto"/>
              <w:bottom w:val="single" w:sz="4" w:space="0" w:color="auto"/>
            </w:tcBorders>
          </w:tcPr>
          <w:p w14:paraId="4F47F4B7"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SSS_RA</w:t>
            </w:r>
          </w:p>
        </w:tc>
        <w:tc>
          <w:tcPr>
            <w:tcW w:w="0" w:type="auto"/>
            <w:tcBorders>
              <w:bottom w:val="single" w:sz="4" w:space="0" w:color="auto"/>
            </w:tcBorders>
          </w:tcPr>
          <w:p w14:paraId="1683E30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vAlign w:val="center"/>
          </w:tcPr>
          <w:p w14:paraId="5CAA4A01"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7ED4BB44" w14:textId="77777777" w:rsidTr="00194164">
        <w:trPr>
          <w:cantSplit/>
          <w:jc w:val="center"/>
        </w:trPr>
        <w:tc>
          <w:tcPr>
            <w:tcW w:w="0" w:type="auto"/>
            <w:tcBorders>
              <w:left w:val="single" w:sz="4" w:space="0" w:color="auto"/>
              <w:bottom w:val="single" w:sz="4" w:space="0" w:color="auto"/>
            </w:tcBorders>
          </w:tcPr>
          <w:p w14:paraId="0F7C7B89"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PDCCH_RA</w:t>
            </w:r>
          </w:p>
        </w:tc>
        <w:tc>
          <w:tcPr>
            <w:tcW w:w="0" w:type="auto"/>
            <w:tcBorders>
              <w:bottom w:val="single" w:sz="4" w:space="0" w:color="auto"/>
            </w:tcBorders>
          </w:tcPr>
          <w:p w14:paraId="359BFEDA"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vAlign w:val="center"/>
          </w:tcPr>
          <w:p w14:paraId="3C8CC0FF"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22ABECC4" w14:textId="77777777" w:rsidTr="00194164">
        <w:trPr>
          <w:cantSplit/>
          <w:jc w:val="center"/>
        </w:trPr>
        <w:tc>
          <w:tcPr>
            <w:tcW w:w="0" w:type="auto"/>
            <w:tcBorders>
              <w:left w:val="single" w:sz="4" w:space="0" w:color="auto"/>
              <w:bottom w:val="single" w:sz="4" w:space="0" w:color="auto"/>
            </w:tcBorders>
          </w:tcPr>
          <w:p w14:paraId="42212E97"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PDCCH_RB</w:t>
            </w:r>
          </w:p>
        </w:tc>
        <w:tc>
          <w:tcPr>
            <w:tcW w:w="0" w:type="auto"/>
            <w:tcBorders>
              <w:bottom w:val="single" w:sz="4" w:space="0" w:color="auto"/>
            </w:tcBorders>
          </w:tcPr>
          <w:p w14:paraId="0E053FAF"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vAlign w:val="center"/>
          </w:tcPr>
          <w:p w14:paraId="7A68D478"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11E1D8CD" w14:textId="77777777" w:rsidTr="00194164">
        <w:trPr>
          <w:cantSplit/>
          <w:jc w:val="center"/>
        </w:trPr>
        <w:tc>
          <w:tcPr>
            <w:tcW w:w="0" w:type="auto"/>
            <w:tcBorders>
              <w:left w:val="single" w:sz="4" w:space="0" w:color="auto"/>
              <w:bottom w:val="single" w:sz="4" w:space="0" w:color="auto"/>
            </w:tcBorders>
          </w:tcPr>
          <w:p w14:paraId="38A6E7B5"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PDSCH_RA</w:t>
            </w:r>
          </w:p>
        </w:tc>
        <w:tc>
          <w:tcPr>
            <w:tcW w:w="0" w:type="auto"/>
            <w:tcBorders>
              <w:bottom w:val="single" w:sz="4" w:space="0" w:color="auto"/>
            </w:tcBorders>
          </w:tcPr>
          <w:p w14:paraId="7613CFAF" w14:textId="77777777" w:rsidR="00A07F82" w:rsidRPr="003B3B49" w:rsidRDefault="00A07F82" w:rsidP="00194164">
            <w:pPr>
              <w:keepNext/>
              <w:keepLines/>
              <w:spacing w:after="0"/>
              <w:jc w:val="center"/>
              <w:rPr>
                <w:rFonts w:ascii="Arial" w:hAnsi="Arial" w:cs="Arial"/>
                <w:kern w:val="2"/>
                <w:sz w:val="18"/>
                <w:lang w:eastAsia="ja-JP"/>
              </w:rPr>
            </w:pPr>
            <w:r w:rsidRPr="003B3B49">
              <w:rPr>
                <w:rFonts w:ascii="Arial" w:hAnsi="Arial" w:cs="Arial"/>
                <w:kern w:val="2"/>
                <w:sz w:val="18"/>
                <w:lang w:eastAsia="ja-JP"/>
              </w:rPr>
              <w:t>dB</w:t>
            </w:r>
          </w:p>
        </w:tc>
        <w:tc>
          <w:tcPr>
            <w:tcW w:w="0" w:type="auto"/>
            <w:gridSpan w:val="7"/>
            <w:vMerge/>
            <w:shd w:val="clear" w:color="auto" w:fill="auto"/>
            <w:vAlign w:val="center"/>
          </w:tcPr>
          <w:p w14:paraId="711370F8"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26C79792" w14:textId="77777777" w:rsidTr="00194164">
        <w:trPr>
          <w:cantSplit/>
          <w:jc w:val="center"/>
        </w:trPr>
        <w:tc>
          <w:tcPr>
            <w:tcW w:w="0" w:type="auto"/>
            <w:tcBorders>
              <w:left w:val="single" w:sz="4" w:space="0" w:color="auto"/>
              <w:bottom w:val="single" w:sz="4" w:space="0" w:color="auto"/>
            </w:tcBorders>
          </w:tcPr>
          <w:p w14:paraId="2046E9F2"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PDSCH_RB</w:t>
            </w:r>
          </w:p>
        </w:tc>
        <w:tc>
          <w:tcPr>
            <w:tcW w:w="0" w:type="auto"/>
            <w:tcBorders>
              <w:bottom w:val="single" w:sz="4" w:space="0" w:color="auto"/>
            </w:tcBorders>
          </w:tcPr>
          <w:p w14:paraId="5B89A89A" w14:textId="77777777" w:rsidR="00A07F82" w:rsidRPr="003B3B49" w:rsidRDefault="00A07F82" w:rsidP="00194164">
            <w:pPr>
              <w:keepNext/>
              <w:keepLines/>
              <w:spacing w:after="0"/>
              <w:jc w:val="center"/>
              <w:rPr>
                <w:rFonts w:ascii="Arial" w:hAnsi="Arial" w:cs="Arial"/>
                <w:kern w:val="2"/>
                <w:sz w:val="18"/>
                <w:lang w:eastAsia="ja-JP"/>
              </w:rPr>
            </w:pPr>
            <w:r w:rsidRPr="003B3B49">
              <w:rPr>
                <w:rFonts w:ascii="Arial" w:hAnsi="Arial" w:cs="Arial"/>
                <w:kern w:val="2"/>
                <w:sz w:val="18"/>
                <w:lang w:eastAsia="ja-JP"/>
              </w:rPr>
              <w:t>dB</w:t>
            </w:r>
          </w:p>
        </w:tc>
        <w:tc>
          <w:tcPr>
            <w:tcW w:w="0" w:type="auto"/>
            <w:gridSpan w:val="7"/>
            <w:vMerge/>
            <w:shd w:val="clear" w:color="auto" w:fill="auto"/>
            <w:vAlign w:val="center"/>
          </w:tcPr>
          <w:p w14:paraId="4B1604EB"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397EE730" w14:textId="77777777" w:rsidTr="00194164">
        <w:trPr>
          <w:cantSplit/>
          <w:jc w:val="center"/>
        </w:trPr>
        <w:tc>
          <w:tcPr>
            <w:tcW w:w="0" w:type="auto"/>
            <w:tcBorders>
              <w:left w:val="single" w:sz="4" w:space="0" w:color="auto"/>
              <w:bottom w:val="single" w:sz="4" w:space="0" w:color="auto"/>
            </w:tcBorders>
            <w:vAlign w:val="center"/>
          </w:tcPr>
          <w:p w14:paraId="520E7A9A"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OCNG_RA</w:t>
            </w:r>
            <w:r w:rsidRPr="003B3B49">
              <w:rPr>
                <w:rFonts w:ascii="Arial" w:hAnsi="Arial" w:cs="Arial"/>
                <w:vertAlign w:val="superscript"/>
                <w:lang w:eastAsia="ja-JP"/>
              </w:rPr>
              <w:t xml:space="preserve">Note </w:t>
            </w:r>
            <w:r w:rsidRPr="003B3B49">
              <w:rPr>
                <w:rFonts w:ascii="Arial" w:hAnsi="Arial" w:cs="Arial" w:hint="eastAsia"/>
                <w:vertAlign w:val="superscript"/>
                <w:lang w:eastAsia="zh-CN"/>
              </w:rPr>
              <w:t>1</w:t>
            </w:r>
          </w:p>
        </w:tc>
        <w:tc>
          <w:tcPr>
            <w:tcW w:w="0" w:type="auto"/>
            <w:tcBorders>
              <w:bottom w:val="single" w:sz="4" w:space="0" w:color="auto"/>
            </w:tcBorders>
          </w:tcPr>
          <w:p w14:paraId="1082597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tcPr>
          <w:p w14:paraId="73AFC754" w14:textId="77777777" w:rsidR="00A07F82" w:rsidRPr="003B3B49" w:rsidRDefault="00A07F82" w:rsidP="00194164">
            <w:pPr>
              <w:keepNext/>
              <w:keepLines/>
              <w:spacing w:after="0"/>
              <w:jc w:val="center"/>
              <w:rPr>
                <w:rFonts w:ascii="Arial" w:hAnsi="Arial" w:cs="Arial"/>
                <w:bCs/>
                <w:sz w:val="18"/>
                <w:lang w:eastAsia="ja-JP"/>
              </w:rPr>
            </w:pPr>
          </w:p>
        </w:tc>
      </w:tr>
      <w:tr w:rsidR="00A07F82" w:rsidRPr="003B3B49" w14:paraId="549907DA" w14:textId="77777777" w:rsidTr="00194164">
        <w:trPr>
          <w:cantSplit/>
          <w:jc w:val="center"/>
        </w:trPr>
        <w:tc>
          <w:tcPr>
            <w:tcW w:w="0" w:type="auto"/>
            <w:tcBorders>
              <w:left w:val="single" w:sz="4" w:space="0" w:color="auto"/>
              <w:bottom w:val="single" w:sz="4" w:space="0" w:color="auto"/>
            </w:tcBorders>
            <w:vAlign w:val="center"/>
          </w:tcPr>
          <w:p w14:paraId="5477F813"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OCNG_RB</w:t>
            </w:r>
            <w:r w:rsidRPr="003B3B49">
              <w:rPr>
                <w:rFonts w:ascii="Arial" w:hAnsi="Arial" w:cs="Arial"/>
                <w:sz w:val="18"/>
                <w:vertAlign w:val="superscript"/>
                <w:lang w:eastAsia="ja-JP"/>
              </w:rPr>
              <w:t xml:space="preserve">Note </w:t>
            </w:r>
            <w:r w:rsidRPr="003B3B49">
              <w:rPr>
                <w:rFonts w:ascii="Arial" w:hAnsi="Arial" w:cs="Arial" w:hint="eastAsia"/>
                <w:sz w:val="18"/>
                <w:vertAlign w:val="superscript"/>
                <w:lang w:eastAsia="zh-CN"/>
              </w:rPr>
              <w:t>1</w:t>
            </w:r>
          </w:p>
        </w:tc>
        <w:tc>
          <w:tcPr>
            <w:tcW w:w="0" w:type="auto"/>
            <w:tcBorders>
              <w:bottom w:val="single" w:sz="4" w:space="0" w:color="auto"/>
            </w:tcBorders>
          </w:tcPr>
          <w:p w14:paraId="1974D05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tcPr>
          <w:p w14:paraId="316A42FF" w14:textId="77777777" w:rsidR="00A07F82" w:rsidRPr="003B3B49" w:rsidRDefault="00A07F82" w:rsidP="00194164">
            <w:pPr>
              <w:keepNext/>
              <w:keepLines/>
              <w:spacing w:after="0"/>
              <w:jc w:val="center"/>
              <w:rPr>
                <w:rFonts w:ascii="Arial" w:hAnsi="Arial" w:cs="Arial"/>
                <w:bCs/>
                <w:sz w:val="18"/>
                <w:lang w:eastAsia="ja-JP"/>
              </w:rPr>
            </w:pPr>
          </w:p>
        </w:tc>
      </w:tr>
      <w:tr w:rsidR="00A07F82" w:rsidRPr="003B3B49" w14:paraId="58BF8062" w14:textId="77777777" w:rsidTr="00194164">
        <w:trPr>
          <w:cantSplit/>
          <w:jc w:val="center"/>
        </w:trPr>
        <w:tc>
          <w:tcPr>
            <w:tcW w:w="0" w:type="auto"/>
            <w:tcBorders>
              <w:left w:val="single" w:sz="4" w:space="0" w:color="auto"/>
              <w:bottom w:val="single" w:sz="4" w:space="0" w:color="auto"/>
            </w:tcBorders>
          </w:tcPr>
          <w:p w14:paraId="0DCF208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position w:val="-12"/>
                <w:sz w:val="18"/>
                <w:lang w:eastAsia="ja-JP"/>
              </w:rPr>
              <w:object w:dxaOrig="420" w:dyaOrig="360" w14:anchorId="4B2D0E9E">
                <v:shape id="_x0000_i1057" type="#_x0000_t75" style="width:22pt;height:21.5pt" o:ole="" fillcolor="window">
                  <v:imagedata r:id="rId59" o:title=""/>
                </v:shape>
                <o:OLEObject Type="Embed" ProgID="Equation.3" ShapeID="_x0000_i1057" DrawAspect="Content" ObjectID="_1761719309" r:id="rId61"/>
              </w:object>
            </w:r>
          </w:p>
        </w:tc>
        <w:tc>
          <w:tcPr>
            <w:tcW w:w="0" w:type="auto"/>
            <w:tcBorders>
              <w:bottom w:val="single" w:sz="4" w:space="0" w:color="auto"/>
            </w:tcBorders>
          </w:tcPr>
          <w:p w14:paraId="5E1F5E7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dBm/15 kHz</w:t>
            </w:r>
          </w:p>
        </w:tc>
        <w:tc>
          <w:tcPr>
            <w:tcW w:w="0" w:type="auto"/>
            <w:gridSpan w:val="7"/>
            <w:tcBorders>
              <w:bottom w:val="single" w:sz="4" w:space="0" w:color="auto"/>
            </w:tcBorders>
            <w:shd w:val="clear" w:color="auto" w:fill="auto"/>
          </w:tcPr>
          <w:p w14:paraId="7478C8E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-98+TT</w:t>
            </w:r>
          </w:p>
        </w:tc>
      </w:tr>
      <w:tr w:rsidR="00A07F82" w:rsidRPr="003B3B49" w14:paraId="7DBD93D2" w14:textId="77777777" w:rsidTr="00194164">
        <w:trPr>
          <w:cantSplit/>
          <w:trHeight w:val="129"/>
          <w:jc w:val="center"/>
        </w:trPr>
        <w:tc>
          <w:tcPr>
            <w:tcW w:w="0" w:type="auto"/>
          </w:tcPr>
          <w:p w14:paraId="45AD1A39" w14:textId="77777777" w:rsidR="00A07F82" w:rsidRPr="003B3B49" w:rsidRDefault="00A07F82" w:rsidP="00194164">
            <w:pPr>
              <w:keepNext/>
              <w:keepLines/>
              <w:spacing w:after="0"/>
              <w:rPr>
                <w:rFonts w:ascii="Arial" w:hAnsi="Arial" w:cs="Arial"/>
                <w:sz w:val="18"/>
                <w:lang w:eastAsia="zh-CN"/>
              </w:rPr>
            </w:pPr>
            <w:r w:rsidRPr="003B3B49">
              <w:rPr>
                <w:rFonts w:ascii="Arial" w:eastAsia="?? ??" w:hAnsi="Arial" w:cs="Arial"/>
                <w:sz w:val="18"/>
                <w:lang w:eastAsia="ja-JP"/>
              </w:rPr>
              <w:t>SNR</w:t>
            </w:r>
            <w:r w:rsidRPr="003B3B49">
              <w:rPr>
                <w:rFonts w:ascii="Arial" w:eastAsia="?? ??" w:hAnsi="Arial" w:cs="Arial"/>
                <w:sz w:val="18"/>
                <w:vertAlign w:val="superscript"/>
                <w:lang w:eastAsia="ja-JP"/>
              </w:rPr>
              <w:t xml:space="preserve"> Note </w:t>
            </w:r>
            <w:r w:rsidRPr="003B3B49">
              <w:rPr>
                <w:rFonts w:ascii="Arial" w:hAnsi="Arial" w:cs="Arial" w:hint="eastAsia"/>
                <w:sz w:val="18"/>
                <w:vertAlign w:val="superscript"/>
                <w:lang w:eastAsia="zh-CN"/>
              </w:rPr>
              <w:t>4, 5</w:t>
            </w:r>
          </w:p>
        </w:tc>
        <w:tc>
          <w:tcPr>
            <w:tcW w:w="0" w:type="auto"/>
          </w:tcPr>
          <w:p w14:paraId="1CD3E8C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tcPr>
          <w:p w14:paraId="08950B1C"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hint="eastAsia"/>
                <w:sz w:val="18"/>
                <w:lang w:eastAsia="zh-CN"/>
              </w:rPr>
              <w:t>-6.3</w:t>
            </w:r>
            <w:r w:rsidRPr="003B3B49">
              <w:rPr>
                <w:rFonts w:ascii="Arial" w:hAnsi="Arial" w:cs="Arial"/>
                <w:sz w:val="18"/>
                <w:lang w:eastAsia="zh-CN"/>
              </w:rPr>
              <w:t>+TT</w:t>
            </w:r>
          </w:p>
        </w:tc>
        <w:tc>
          <w:tcPr>
            <w:tcW w:w="0" w:type="auto"/>
          </w:tcPr>
          <w:p w14:paraId="58D7E03A"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hAnsi="Arial" w:cs="Arial"/>
                <w:sz w:val="18"/>
                <w:lang w:eastAsia="zh-CN"/>
              </w:rPr>
              <w:t>Note 6</w:t>
            </w:r>
          </w:p>
        </w:tc>
        <w:tc>
          <w:tcPr>
            <w:tcW w:w="0" w:type="auto"/>
          </w:tcPr>
          <w:p w14:paraId="6CC1ED9B"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hAnsi="Arial" w:cs="Arial" w:hint="eastAsia"/>
                <w:sz w:val="18"/>
                <w:lang w:eastAsia="zh-CN"/>
              </w:rPr>
              <w:t>-</w:t>
            </w:r>
            <w:r w:rsidRPr="003B3B49">
              <w:rPr>
                <w:rFonts w:ascii="Arial" w:hAnsi="Arial" w:cs="Arial"/>
                <w:sz w:val="18"/>
                <w:lang w:eastAsia="zh-CN"/>
              </w:rPr>
              <w:t>1</w:t>
            </w:r>
            <w:r w:rsidRPr="003B3B49">
              <w:rPr>
                <w:rFonts w:ascii="Arial" w:hAnsi="Arial" w:cs="Arial" w:hint="eastAsia"/>
                <w:sz w:val="18"/>
                <w:lang w:eastAsia="zh-CN"/>
              </w:rPr>
              <w:t>1.4</w:t>
            </w:r>
            <w:r w:rsidRPr="003B3B49">
              <w:rPr>
                <w:rFonts w:ascii="Arial" w:hAnsi="Arial" w:cs="Arial"/>
                <w:sz w:val="18"/>
                <w:lang w:eastAsia="zh-CN"/>
              </w:rPr>
              <w:t>+TT</w:t>
            </w:r>
          </w:p>
        </w:tc>
        <w:tc>
          <w:tcPr>
            <w:tcW w:w="0" w:type="auto"/>
          </w:tcPr>
          <w:p w14:paraId="66C539A9"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hAnsi="Arial" w:cs="Arial"/>
                <w:sz w:val="18"/>
                <w:lang w:eastAsia="zh-CN"/>
              </w:rPr>
              <w:t>Note 7</w:t>
            </w:r>
          </w:p>
        </w:tc>
        <w:tc>
          <w:tcPr>
            <w:tcW w:w="0" w:type="auto"/>
          </w:tcPr>
          <w:p w14:paraId="3741E708"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hAnsi="Arial" w:cs="Arial" w:hint="eastAsia"/>
                <w:sz w:val="18"/>
                <w:lang w:eastAsia="zh-CN"/>
              </w:rPr>
              <w:t>-</w:t>
            </w:r>
            <w:r w:rsidRPr="003B3B49">
              <w:rPr>
                <w:rFonts w:ascii="Arial" w:hAnsi="Arial" w:cs="Arial"/>
                <w:sz w:val="18"/>
                <w:lang w:eastAsia="zh-CN"/>
              </w:rPr>
              <w:t>1</w:t>
            </w:r>
            <w:r w:rsidRPr="003B3B49">
              <w:rPr>
                <w:rFonts w:ascii="Arial" w:hAnsi="Arial" w:cs="Arial" w:hint="eastAsia"/>
                <w:sz w:val="18"/>
                <w:lang w:eastAsia="zh-CN"/>
              </w:rPr>
              <w:t>7.4</w:t>
            </w:r>
            <w:r w:rsidRPr="003B3B49">
              <w:rPr>
                <w:rFonts w:ascii="Arial" w:hAnsi="Arial" w:cs="Arial"/>
                <w:sz w:val="18"/>
                <w:lang w:eastAsia="zh-CN"/>
              </w:rPr>
              <w:t>+TT</w:t>
            </w:r>
          </w:p>
        </w:tc>
        <w:tc>
          <w:tcPr>
            <w:tcW w:w="0" w:type="auto"/>
          </w:tcPr>
          <w:p w14:paraId="7648E130"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hAnsi="Arial" w:cs="Arial"/>
                <w:sz w:val="18"/>
                <w:lang w:eastAsia="zh-CN"/>
              </w:rPr>
              <w:t>Note 8</w:t>
            </w:r>
          </w:p>
        </w:tc>
        <w:tc>
          <w:tcPr>
            <w:tcW w:w="0" w:type="auto"/>
          </w:tcPr>
          <w:p w14:paraId="64F3F2FC"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hAnsi="Arial" w:cs="Arial" w:hint="eastAsia"/>
                <w:sz w:val="18"/>
                <w:lang w:eastAsia="zh-CN"/>
              </w:rPr>
              <w:t>-6.3</w:t>
            </w:r>
            <w:r w:rsidRPr="003B3B49">
              <w:rPr>
                <w:rFonts w:ascii="Arial" w:hAnsi="Arial" w:cs="Arial"/>
                <w:sz w:val="18"/>
                <w:lang w:eastAsia="zh-CN"/>
              </w:rPr>
              <w:t>+TT</w:t>
            </w:r>
          </w:p>
        </w:tc>
      </w:tr>
      <w:tr w:rsidR="00A07F82" w:rsidRPr="003B3B49" w14:paraId="3BB732B9" w14:textId="77777777" w:rsidTr="00194164">
        <w:trPr>
          <w:cantSplit/>
          <w:trHeight w:val="243"/>
          <w:jc w:val="center"/>
        </w:trPr>
        <w:tc>
          <w:tcPr>
            <w:tcW w:w="0" w:type="auto"/>
          </w:tcPr>
          <w:p w14:paraId="6CDCDD2B" w14:textId="77777777" w:rsidR="00A07F82" w:rsidRPr="003B3B49" w:rsidRDefault="00A07F82" w:rsidP="00194164">
            <w:pPr>
              <w:keepNext/>
              <w:keepLines/>
              <w:spacing w:after="0"/>
              <w:rPr>
                <w:rFonts w:ascii="Arial" w:hAnsi="Arial" w:cs="Arial"/>
                <w:sz w:val="18"/>
                <w:lang w:eastAsia="ja-JP"/>
              </w:rPr>
            </w:pPr>
            <w:r w:rsidRPr="003B3B49">
              <w:rPr>
                <w:rFonts w:ascii="Arial" w:eastAsia="?? ??" w:hAnsi="Arial" w:cs="Arial"/>
                <w:sz w:val="18"/>
                <w:lang w:eastAsia="ja-JP"/>
              </w:rPr>
              <w:t>Propagation condition</w:t>
            </w:r>
          </w:p>
        </w:tc>
        <w:tc>
          <w:tcPr>
            <w:tcW w:w="0" w:type="auto"/>
          </w:tcPr>
          <w:p w14:paraId="701D9A74" w14:textId="77777777" w:rsidR="00A07F82" w:rsidRPr="003B3B49" w:rsidRDefault="00A07F82" w:rsidP="00194164">
            <w:pPr>
              <w:keepNext/>
              <w:keepLines/>
              <w:spacing w:after="0"/>
              <w:jc w:val="center"/>
              <w:rPr>
                <w:rFonts w:ascii="Arial" w:hAnsi="Arial" w:cs="Arial"/>
                <w:sz w:val="18"/>
                <w:lang w:eastAsia="ja-JP"/>
              </w:rPr>
            </w:pPr>
          </w:p>
        </w:tc>
        <w:tc>
          <w:tcPr>
            <w:tcW w:w="0" w:type="auto"/>
            <w:gridSpan w:val="7"/>
          </w:tcPr>
          <w:p w14:paraId="3ABB3A4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AWGN</w:t>
            </w:r>
          </w:p>
        </w:tc>
      </w:tr>
      <w:tr w:rsidR="00A07F82" w:rsidRPr="003B3B49" w14:paraId="162A6E59" w14:textId="77777777" w:rsidTr="00194164">
        <w:trPr>
          <w:cantSplit/>
          <w:trHeight w:val="243"/>
          <w:jc w:val="center"/>
        </w:trPr>
        <w:tc>
          <w:tcPr>
            <w:tcW w:w="0" w:type="auto"/>
          </w:tcPr>
          <w:p w14:paraId="7E21ABE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Antenna Configuration</w:t>
            </w:r>
          </w:p>
        </w:tc>
        <w:tc>
          <w:tcPr>
            <w:tcW w:w="0" w:type="auto"/>
          </w:tcPr>
          <w:p w14:paraId="6CCC04A5" w14:textId="77777777" w:rsidR="00A07F82" w:rsidRPr="003B3B49" w:rsidRDefault="00A07F82" w:rsidP="00194164">
            <w:pPr>
              <w:keepNext/>
              <w:keepLines/>
              <w:spacing w:after="0"/>
              <w:jc w:val="center"/>
              <w:rPr>
                <w:rFonts w:ascii="Arial" w:hAnsi="Arial" w:cs="Arial"/>
                <w:sz w:val="18"/>
                <w:lang w:eastAsia="ja-JP"/>
              </w:rPr>
            </w:pPr>
          </w:p>
        </w:tc>
        <w:tc>
          <w:tcPr>
            <w:tcW w:w="0" w:type="auto"/>
            <w:gridSpan w:val="7"/>
          </w:tcPr>
          <w:p w14:paraId="69DB1E68"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1x</w:t>
            </w:r>
            <w:r w:rsidRPr="003B3B49">
              <w:rPr>
                <w:rFonts w:ascii="Arial" w:hAnsi="Arial" w:cs="Arial"/>
                <w:sz w:val="18"/>
                <w:lang w:eastAsia="zh-CN"/>
              </w:rPr>
              <w:t>1</w:t>
            </w:r>
          </w:p>
        </w:tc>
      </w:tr>
      <w:tr w:rsidR="00A07F82" w:rsidRPr="003B3B49" w14:paraId="241FE05B" w14:textId="77777777" w:rsidTr="00194164">
        <w:trPr>
          <w:cantSplit/>
          <w:trHeight w:val="243"/>
          <w:jc w:val="center"/>
        </w:trPr>
        <w:tc>
          <w:tcPr>
            <w:tcW w:w="0" w:type="auto"/>
            <w:gridSpan w:val="9"/>
          </w:tcPr>
          <w:p w14:paraId="74D81BC1"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1:</w:t>
            </w:r>
            <w:r w:rsidRPr="003B3B49">
              <w:rPr>
                <w:rFonts w:ascii="Arial" w:hAnsi="Arial"/>
                <w:sz w:val="18"/>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1ADA9A2"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2:</w:t>
            </w:r>
            <w:r w:rsidRPr="003B3B49">
              <w:rPr>
                <w:rFonts w:ascii="Arial" w:hAnsi="Arial"/>
                <w:sz w:val="18"/>
                <w:lang w:eastAsia="ja-JP"/>
              </w:rPr>
              <w:tab/>
              <w:t>Void</w:t>
            </w:r>
          </w:p>
          <w:p w14:paraId="1E5182B2"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3:</w:t>
            </w:r>
            <w:r w:rsidRPr="003B3B49">
              <w:rPr>
                <w:rFonts w:ascii="Arial" w:hAnsi="Arial"/>
                <w:sz w:val="18"/>
                <w:lang w:eastAsia="ja-JP"/>
              </w:rPr>
              <w:tab/>
              <w:t>Void</w:t>
            </w:r>
          </w:p>
          <w:p w14:paraId="380FAE25"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4:</w:t>
            </w:r>
            <w:r w:rsidRPr="003B3B49">
              <w:rPr>
                <w:rFonts w:ascii="Arial" w:hAnsi="Arial"/>
                <w:sz w:val="18"/>
                <w:lang w:eastAsia="ja-JP"/>
              </w:rPr>
              <w:tab/>
              <w:t>SNR levels correspond to the signal to noise ratio over the cell-specific reference signal REs.</w:t>
            </w:r>
          </w:p>
          <w:p w14:paraId="4C98A638" w14:textId="77777777" w:rsidR="00A07F82" w:rsidRPr="003B3B49" w:rsidRDefault="00A07F82" w:rsidP="00194164">
            <w:pPr>
              <w:keepNext/>
              <w:keepLines/>
              <w:spacing w:after="0"/>
              <w:ind w:left="851" w:hanging="851"/>
              <w:rPr>
                <w:rFonts w:ascii="Arial" w:hAnsi="Arial" w:cs="Arial"/>
                <w:sz w:val="18"/>
                <w:lang w:eastAsia="ja-JP"/>
              </w:rPr>
            </w:pPr>
            <w:r w:rsidRPr="003B3B49">
              <w:rPr>
                <w:rFonts w:ascii="Arial" w:hAnsi="Arial" w:cs="Arial"/>
                <w:sz w:val="18"/>
                <w:lang w:eastAsia="ja-JP"/>
              </w:rPr>
              <w:t xml:space="preserve">Note </w:t>
            </w:r>
            <w:r w:rsidRPr="003B3B49">
              <w:rPr>
                <w:rFonts w:ascii="Arial" w:hAnsi="Arial" w:cs="Arial" w:hint="eastAsia"/>
                <w:sz w:val="18"/>
                <w:lang w:eastAsia="zh-CN"/>
              </w:rPr>
              <w:t>5</w:t>
            </w:r>
            <w:r w:rsidRPr="003B3B49">
              <w:rPr>
                <w:rFonts w:ascii="Arial" w:hAnsi="Arial" w:cs="Arial"/>
                <w:sz w:val="18"/>
                <w:lang w:eastAsia="ja-JP"/>
              </w:rPr>
              <w:t>:</w:t>
            </w:r>
            <w:r w:rsidRPr="003B3B49">
              <w:rPr>
                <w:rFonts w:ascii="Arial" w:hAnsi="Arial" w:cs="Arial"/>
                <w:sz w:val="18"/>
                <w:lang w:eastAsia="ja-JP"/>
              </w:rPr>
              <w:tab/>
            </w:r>
            <w:r w:rsidRPr="003B3B49">
              <w:rPr>
                <w:rFonts w:ascii="Arial" w:hAnsi="Arial"/>
                <w:sz w:val="18"/>
                <w:lang w:eastAsia="ja-JP"/>
              </w:rPr>
              <w:t>The SNRs in time periods T1, T2</w:t>
            </w:r>
            <w:r w:rsidRPr="003B3B49">
              <w:rPr>
                <w:rFonts w:ascii="Arial" w:hAnsi="Arial" w:hint="eastAsia"/>
                <w:sz w:val="18"/>
              </w:rPr>
              <w:t xml:space="preserve">, </w:t>
            </w:r>
            <w:r w:rsidRPr="003B3B49">
              <w:rPr>
                <w:rFonts w:ascii="Arial" w:hAnsi="Arial"/>
                <w:sz w:val="18"/>
                <w:lang w:eastAsia="ja-JP"/>
              </w:rPr>
              <w:t>T3</w:t>
            </w:r>
            <w:r w:rsidRPr="003B3B49">
              <w:rPr>
                <w:rFonts w:ascii="Arial" w:hAnsi="Arial" w:hint="eastAsia"/>
                <w:sz w:val="18"/>
                <w:lang w:eastAsia="zh-CN"/>
              </w:rPr>
              <w:t xml:space="preserve"> and T4</w:t>
            </w:r>
            <w:r w:rsidRPr="003B3B49">
              <w:rPr>
                <w:rFonts w:ascii="Arial" w:hAnsi="Arial"/>
                <w:sz w:val="18"/>
                <w:lang w:eastAsia="ja-JP"/>
              </w:rPr>
              <w:t xml:space="preserve"> are denoted as </w:t>
            </w:r>
            <w:r w:rsidRPr="003B3B49">
              <w:rPr>
                <w:rFonts w:ascii="Arial" w:hAnsi="Arial" w:hint="eastAsia"/>
                <w:sz w:val="18"/>
                <w:lang w:eastAsia="zh-CN"/>
              </w:rPr>
              <w:t xml:space="preserve">SNR1, </w:t>
            </w:r>
            <w:r w:rsidRPr="003B3B49">
              <w:rPr>
                <w:rFonts w:ascii="Arial" w:hAnsi="Arial"/>
                <w:sz w:val="18"/>
                <w:lang w:eastAsia="ja-JP"/>
              </w:rPr>
              <w:t xml:space="preserve">SNR2, SNR3 and SNR1 respectively in figure </w:t>
            </w:r>
            <w:r w:rsidRPr="003B3B49">
              <w:rPr>
                <w:rFonts w:ascii="Arial" w:hAnsi="Arial" w:cs="Arial"/>
                <w:sz w:val="18"/>
                <w:lang w:eastAsia="ja-JP"/>
              </w:rPr>
              <w:t>13.4.3.2.4-1.</w:t>
            </w:r>
          </w:p>
          <w:p w14:paraId="172D97F3" w14:textId="77777777" w:rsidR="00A07F82" w:rsidRPr="003B3B49" w:rsidRDefault="00A07F82" w:rsidP="00194164">
            <w:pPr>
              <w:keepNext/>
              <w:keepLines/>
              <w:spacing w:after="0"/>
              <w:ind w:left="851" w:hanging="851"/>
              <w:rPr>
                <w:rFonts w:ascii="Arial" w:hAnsi="Arial" w:cs="v4.2.0"/>
                <w:sz w:val="18"/>
                <w:lang w:eastAsia="ja-JP"/>
              </w:rPr>
            </w:pPr>
            <w:r w:rsidRPr="003B3B49">
              <w:rPr>
                <w:rFonts w:ascii="Arial" w:hAnsi="Arial" w:cs="Arial"/>
                <w:sz w:val="18"/>
                <w:lang w:eastAsia="ja-JP"/>
              </w:rPr>
              <w:t xml:space="preserve">Note </w:t>
            </w:r>
            <w:r w:rsidRPr="003B3B49">
              <w:rPr>
                <w:rFonts w:ascii="Arial" w:hAnsi="Arial" w:cs="Arial" w:hint="eastAsia"/>
                <w:sz w:val="18"/>
                <w:lang w:eastAsia="zh-CN"/>
              </w:rPr>
              <w:t>6</w:t>
            </w:r>
            <w:r w:rsidRPr="003B3B49">
              <w:rPr>
                <w:rFonts w:ascii="Arial" w:hAnsi="Arial" w:cs="Arial"/>
                <w:sz w:val="18"/>
                <w:lang w:eastAsia="ja-JP"/>
              </w:rPr>
              <w:t>:</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reduce its transmit power </w:t>
            </w:r>
            <w:r w:rsidRPr="003B3B49">
              <w:rPr>
                <w:rFonts w:ascii="Arial" w:hAnsi="Arial" w:cs="v4.2.0"/>
                <w:sz w:val="18"/>
              </w:rPr>
              <w:t xml:space="preserve">in steps of </w:t>
            </w:r>
            <w:r w:rsidRPr="003B3B49">
              <w:rPr>
                <w:rFonts w:ascii="Arial" w:hAnsi="Arial"/>
                <w:sz w:val="18"/>
                <w:lang w:eastAsia="ja-JP"/>
              </w:rPr>
              <w:t xml:space="preserve">((SNR2-SNR1) / (10*dT)) </w:t>
            </w:r>
            <w:r w:rsidRPr="003B3B49">
              <w:rPr>
                <w:rFonts w:ascii="Arial" w:hAnsi="Arial" w:cs="v4.2.0"/>
                <w:sz w:val="18"/>
              </w:rPr>
              <w:t>dB</w:t>
            </w:r>
            <w:r w:rsidRPr="003B3B49">
              <w:rPr>
                <w:rFonts w:ascii="Arial" w:hAnsi="Arial" w:cs="v4.2.0"/>
                <w:sz w:val="18"/>
                <w:lang w:eastAsia="ja-JP"/>
              </w:rPr>
              <w:t xml:space="preserve"> every 100ms until SNR2 is achieved at the end of dT.</w:t>
            </w:r>
          </w:p>
          <w:p w14:paraId="4B2B0471" w14:textId="77777777" w:rsidR="00A07F82" w:rsidRPr="003B3B49" w:rsidRDefault="00A07F82" w:rsidP="00194164">
            <w:pPr>
              <w:keepNext/>
              <w:keepLines/>
              <w:spacing w:after="0"/>
              <w:ind w:left="851" w:hanging="851"/>
              <w:rPr>
                <w:rFonts w:ascii="Arial" w:hAnsi="Arial" w:cs="v4.2.0"/>
                <w:sz w:val="18"/>
                <w:lang w:eastAsia="ja-JP"/>
              </w:rPr>
            </w:pPr>
            <w:r w:rsidRPr="003B3B49">
              <w:rPr>
                <w:rFonts w:ascii="Arial" w:eastAsia="MS Mincho" w:hAnsi="Arial"/>
                <w:snapToGrid w:val="0"/>
                <w:sz w:val="18"/>
                <w:lang w:eastAsia="ja-JP"/>
              </w:rPr>
              <w:t>Note 7:</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reduce its transmit power </w:t>
            </w:r>
            <w:r w:rsidRPr="003B3B49">
              <w:rPr>
                <w:rFonts w:ascii="Arial" w:hAnsi="Arial" w:cs="v4.2.0"/>
                <w:sz w:val="18"/>
              </w:rPr>
              <w:t xml:space="preserve">in steps of </w:t>
            </w:r>
            <w:r w:rsidRPr="003B3B49">
              <w:rPr>
                <w:rFonts w:ascii="Arial" w:hAnsi="Arial"/>
                <w:sz w:val="18"/>
                <w:lang w:eastAsia="ja-JP"/>
              </w:rPr>
              <w:t xml:space="preserve">((SNR3-SNR2) / (10*dT)) </w:t>
            </w:r>
            <w:r w:rsidRPr="003B3B49">
              <w:rPr>
                <w:rFonts w:ascii="Arial" w:hAnsi="Arial" w:cs="v4.2.0"/>
                <w:sz w:val="18"/>
              </w:rPr>
              <w:t>dB</w:t>
            </w:r>
            <w:r w:rsidRPr="003B3B49">
              <w:rPr>
                <w:rFonts w:ascii="Arial" w:hAnsi="Arial" w:cs="v4.2.0"/>
                <w:sz w:val="18"/>
                <w:lang w:eastAsia="ja-JP"/>
              </w:rPr>
              <w:t xml:space="preserve"> every 100ms until SNR3 is achieved at the end of dT.</w:t>
            </w:r>
          </w:p>
          <w:p w14:paraId="4C56419C" w14:textId="77777777" w:rsidR="00A07F82" w:rsidRPr="003B3B49" w:rsidRDefault="00A07F82" w:rsidP="00194164">
            <w:pPr>
              <w:keepNext/>
              <w:keepLines/>
              <w:spacing w:after="0"/>
              <w:ind w:left="851" w:hanging="851"/>
              <w:rPr>
                <w:rFonts w:ascii="Arial" w:hAnsi="Arial" w:cs="Arial"/>
                <w:sz w:val="18"/>
                <w:lang w:eastAsia="ja-JP"/>
              </w:rPr>
            </w:pPr>
            <w:r w:rsidRPr="003B3B49">
              <w:rPr>
                <w:rFonts w:ascii="Arial" w:eastAsia="MS Mincho" w:hAnsi="Arial"/>
                <w:snapToGrid w:val="0"/>
                <w:sz w:val="18"/>
                <w:lang w:eastAsia="ja-JP"/>
              </w:rPr>
              <w:t>Note 8:</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increase its transmit power </w:t>
            </w:r>
            <w:r w:rsidRPr="003B3B49">
              <w:rPr>
                <w:rFonts w:ascii="Arial" w:hAnsi="Arial" w:cs="v4.2.0"/>
                <w:sz w:val="18"/>
              </w:rPr>
              <w:t xml:space="preserve">in steps of </w:t>
            </w:r>
            <w:r w:rsidRPr="003B3B49">
              <w:rPr>
                <w:rFonts w:ascii="Arial" w:hAnsi="Arial"/>
                <w:sz w:val="18"/>
                <w:lang w:eastAsia="ja-JP"/>
              </w:rPr>
              <w:t xml:space="preserve">((SNR1-SNR3) / (10*dT)) </w:t>
            </w:r>
            <w:r w:rsidRPr="003B3B49">
              <w:rPr>
                <w:rFonts w:ascii="Arial" w:hAnsi="Arial" w:cs="v4.2.0"/>
                <w:sz w:val="18"/>
              </w:rPr>
              <w:t>dB</w:t>
            </w:r>
            <w:r w:rsidRPr="003B3B49">
              <w:rPr>
                <w:rFonts w:ascii="Arial" w:hAnsi="Arial" w:cs="v4.2.0"/>
                <w:sz w:val="18"/>
                <w:lang w:eastAsia="ja-JP"/>
              </w:rPr>
              <w:t xml:space="preserve"> every 100ms until SNR1 is achieved at the end of dT.</w:t>
            </w:r>
          </w:p>
        </w:tc>
      </w:tr>
    </w:tbl>
    <w:p w14:paraId="75EEBF00" w14:textId="77777777" w:rsidR="00A07F82" w:rsidRPr="003B3B49" w:rsidRDefault="00A07F82" w:rsidP="00A07F82"/>
    <w:p w14:paraId="632248D3" w14:textId="77777777" w:rsidR="00A07F82" w:rsidRPr="003B3B49" w:rsidRDefault="00A07F82" w:rsidP="00A07F82">
      <w:pPr>
        <w:pStyle w:val="TH"/>
      </w:pPr>
      <w:r w:rsidRPr="003B3B49">
        <w:t>Table 13.4.3.2.5-2</w:t>
      </w:r>
      <w:r w:rsidRPr="003B3B49">
        <w:rPr>
          <w:rFonts w:cs="v4.2.0"/>
        </w:rPr>
        <w:t xml:space="preserve">: </w:t>
      </w:r>
      <w:r w:rsidRPr="003B3B49">
        <w:rPr>
          <w:rFonts w:cs="v4.2.0"/>
          <w:lang w:eastAsia="zh-CN"/>
        </w:rPr>
        <w:t>DRX</w:t>
      </w:r>
      <w:r w:rsidRPr="003B3B49">
        <w:rPr>
          <w:rFonts w:cs="v4.2.0"/>
        </w:rPr>
        <w:t xml:space="preserve">-Configuration </w:t>
      </w:r>
      <w:r w:rsidRPr="003B3B49">
        <w:rPr>
          <w:rFonts w:cs="v4.2.0"/>
          <w:lang w:eastAsia="zh-CN"/>
        </w:rPr>
        <w:t>for</w:t>
      </w:r>
      <w:r w:rsidRPr="003B3B49">
        <w:rPr>
          <w:rFonts w:cs="v4.2.0"/>
        </w:rPr>
        <w:t xml:space="preserve"> </w:t>
      </w:r>
      <w:r w:rsidRPr="003B3B49">
        <w:rPr>
          <w:lang w:eastAsia="zh-CN"/>
        </w:rPr>
        <w:t>H</w:t>
      </w:r>
      <w:r w:rsidRPr="003B3B49">
        <w:rPr>
          <w:rFonts w:hint="eastAsia"/>
          <w:lang w:eastAsia="zh-CN"/>
        </w:rPr>
        <w:t>D-</w:t>
      </w:r>
      <w:r w:rsidRPr="003B3B49">
        <w:rPr>
          <w:lang w:eastAsia="zh-CN"/>
        </w:rPr>
        <w:t xml:space="preserve">FDD Radio Link Monitoring Test for Out-of-sync in DRX for UE category NB1 </w:t>
      </w:r>
      <w:r w:rsidRPr="003B3B49">
        <w:rPr>
          <w:rFonts w:hint="eastAsia"/>
          <w:lang w:eastAsia="zh-CN"/>
        </w:rPr>
        <w:t>Standalone mode in</w:t>
      </w:r>
      <w:r w:rsidRPr="003B3B49">
        <w:rPr>
          <w:lang w:eastAsia="zh-CN"/>
        </w:rPr>
        <w:t xml:space="preserve">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A07F82" w:rsidRPr="003B3B49" w14:paraId="2BF5668B" w14:textId="77777777" w:rsidTr="00194164">
        <w:trPr>
          <w:trHeight w:val="105"/>
          <w:jc w:val="center"/>
        </w:trPr>
        <w:tc>
          <w:tcPr>
            <w:tcW w:w="3345" w:type="dxa"/>
            <w:vAlign w:val="center"/>
          </w:tcPr>
          <w:p w14:paraId="3550C129"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Field</w:t>
            </w:r>
          </w:p>
        </w:tc>
        <w:tc>
          <w:tcPr>
            <w:tcW w:w="1021" w:type="dxa"/>
            <w:vAlign w:val="center"/>
          </w:tcPr>
          <w:p w14:paraId="760F1B0E"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c>
          <w:tcPr>
            <w:tcW w:w="3061" w:type="dxa"/>
          </w:tcPr>
          <w:p w14:paraId="3C8DEE22"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Comment</w:t>
            </w:r>
          </w:p>
        </w:tc>
      </w:tr>
      <w:tr w:rsidR="00A07F82" w:rsidRPr="003B3B49" w14:paraId="65679F0C" w14:textId="77777777" w:rsidTr="00194164">
        <w:trPr>
          <w:jc w:val="center"/>
        </w:trPr>
        <w:tc>
          <w:tcPr>
            <w:tcW w:w="3345" w:type="dxa"/>
            <w:vAlign w:val="center"/>
          </w:tcPr>
          <w:p w14:paraId="006BB45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onDurationTimer</w:t>
            </w:r>
          </w:p>
        </w:tc>
        <w:tc>
          <w:tcPr>
            <w:tcW w:w="1021" w:type="dxa"/>
            <w:vAlign w:val="center"/>
          </w:tcPr>
          <w:p w14:paraId="3EF16EC1"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hint="eastAsia"/>
                <w:sz w:val="18"/>
                <w:lang w:eastAsia="zh-CN"/>
              </w:rPr>
              <w:t>p</w:t>
            </w:r>
            <w:r w:rsidRPr="003B3B49">
              <w:rPr>
                <w:rFonts w:ascii="Arial" w:hAnsi="Arial" w:cs="Arial"/>
                <w:sz w:val="18"/>
                <w:lang w:eastAsia="ja-JP"/>
              </w:rPr>
              <w:t>p1</w:t>
            </w:r>
          </w:p>
        </w:tc>
        <w:tc>
          <w:tcPr>
            <w:tcW w:w="3061" w:type="dxa"/>
            <w:vMerge w:val="restart"/>
          </w:tcPr>
          <w:p w14:paraId="4F32A819"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 xml:space="preserve">As specified in </w:t>
            </w:r>
            <w:r w:rsidRPr="003B3B49">
              <w:rPr>
                <w:rFonts w:ascii="Arial" w:hAnsi="Arial" w:cs="Arial"/>
                <w:sz w:val="18"/>
                <w:lang w:eastAsia="ja-JP"/>
              </w:rPr>
              <w:t>clause 6.</w:t>
            </w:r>
            <w:r w:rsidRPr="003B3B49">
              <w:rPr>
                <w:rFonts w:ascii="Arial" w:hAnsi="Arial" w:cs="Arial" w:hint="eastAsia"/>
                <w:sz w:val="18"/>
                <w:lang w:eastAsia="zh-CN"/>
              </w:rPr>
              <w:t>7.3</w:t>
            </w:r>
            <w:r w:rsidRPr="003B3B49">
              <w:rPr>
                <w:rFonts w:ascii="Arial" w:hAnsi="Arial" w:cs="Arial"/>
                <w:sz w:val="18"/>
                <w:lang w:eastAsia="ja-JP"/>
              </w:rPr>
              <w:t xml:space="preserve"> in TS 36.331 [5]</w:t>
            </w:r>
          </w:p>
        </w:tc>
      </w:tr>
      <w:tr w:rsidR="00A07F82" w:rsidRPr="003B3B49" w14:paraId="29789B26" w14:textId="77777777" w:rsidTr="00194164">
        <w:trPr>
          <w:jc w:val="center"/>
        </w:trPr>
        <w:tc>
          <w:tcPr>
            <w:tcW w:w="3345" w:type="dxa"/>
            <w:vAlign w:val="center"/>
          </w:tcPr>
          <w:p w14:paraId="534D72A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sz w:val="18"/>
                <w:lang w:eastAsia="ja-JP"/>
              </w:rPr>
              <w:t>drx-InactivityTimer</w:t>
            </w:r>
          </w:p>
        </w:tc>
        <w:tc>
          <w:tcPr>
            <w:tcW w:w="1021" w:type="dxa"/>
            <w:vAlign w:val="center"/>
          </w:tcPr>
          <w:p w14:paraId="5D33CAE7"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hint="eastAsia"/>
                <w:sz w:val="18"/>
                <w:lang w:eastAsia="zh-CN"/>
              </w:rPr>
              <w:t>pp0</w:t>
            </w:r>
          </w:p>
        </w:tc>
        <w:tc>
          <w:tcPr>
            <w:tcW w:w="3061" w:type="dxa"/>
            <w:vMerge/>
          </w:tcPr>
          <w:p w14:paraId="26FBEB24"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48F7A7FA" w14:textId="77777777" w:rsidTr="00194164">
        <w:trPr>
          <w:jc w:val="center"/>
        </w:trPr>
        <w:tc>
          <w:tcPr>
            <w:tcW w:w="3345" w:type="dxa"/>
            <w:vAlign w:val="center"/>
          </w:tcPr>
          <w:p w14:paraId="12E4B6D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drx-RetransmissionTimer</w:t>
            </w:r>
          </w:p>
        </w:tc>
        <w:tc>
          <w:tcPr>
            <w:tcW w:w="1021" w:type="dxa"/>
            <w:vAlign w:val="center"/>
          </w:tcPr>
          <w:p w14:paraId="6B46BB6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hint="eastAsia"/>
                <w:sz w:val="18"/>
                <w:lang w:eastAsia="zh-CN"/>
              </w:rPr>
              <w:t>pp0</w:t>
            </w:r>
          </w:p>
        </w:tc>
        <w:tc>
          <w:tcPr>
            <w:tcW w:w="3061" w:type="dxa"/>
            <w:vMerge/>
          </w:tcPr>
          <w:p w14:paraId="139151B1"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250AFE12" w14:textId="77777777" w:rsidTr="00194164">
        <w:trPr>
          <w:trHeight w:val="151"/>
          <w:jc w:val="center"/>
        </w:trPr>
        <w:tc>
          <w:tcPr>
            <w:tcW w:w="3345" w:type="dxa"/>
            <w:vAlign w:val="center"/>
          </w:tcPr>
          <w:p w14:paraId="5FF3EFE5" w14:textId="77777777" w:rsidR="00A07F82" w:rsidRPr="003B3B49" w:rsidRDefault="00A07F82" w:rsidP="00194164">
            <w:pPr>
              <w:keepNext/>
              <w:keepLines/>
              <w:spacing w:after="0"/>
              <w:jc w:val="center"/>
              <w:rPr>
                <w:rFonts w:ascii="Arial" w:hAnsi="Arial" w:cs="Arial"/>
                <w:sz w:val="18"/>
                <w:vertAlign w:val="superscript"/>
                <w:lang w:eastAsia="ja-JP"/>
              </w:rPr>
            </w:pPr>
            <w:r w:rsidRPr="003B3B49">
              <w:rPr>
                <w:rFonts w:ascii="Arial" w:hAnsi="Arial"/>
                <w:sz w:val="18"/>
                <w:lang w:eastAsia="ja-JP"/>
              </w:rPr>
              <w:t>drx-StartOffset</w:t>
            </w:r>
          </w:p>
        </w:tc>
        <w:tc>
          <w:tcPr>
            <w:tcW w:w="1021" w:type="dxa"/>
            <w:vAlign w:val="center"/>
          </w:tcPr>
          <w:p w14:paraId="2C47085F"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hint="eastAsia"/>
                <w:sz w:val="18"/>
                <w:lang w:eastAsia="zh-CN"/>
              </w:rPr>
              <w:t>0</w:t>
            </w:r>
          </w:p>
        </w:tc>
        <w:tc>
          <w:tcPr>
            <w:tcW w:w="3061" w:type="dxa"/>
            <w:vMerge/>
          </w:tcPr>
          <w:p w14:paraId="3C18F8BB" w14:textId="77777777" w:rsidR="00A07F82" w:rsidRPr="003B3B49" w:rsidRDefault="00A07F82" w:rsidP="00194164">
            <w:pPr>
              <w:keepNext/>
              <w:keepLines/>
              <w:spacing w:after="0"/>
              <w:jc w:val="center"/>
              <w:rPr>
                <w:rFonts w:ascii="Arial" w:hAnsi="Arial" w:cs="Arial"/>
                <w:sz w:val="18"/>
                <w:lang w:eastAsia="ja-JP"/>
              </w:rPr>
            </w:pPr>
          </w:p>
        </w:tc>
      </w:tr>
    </w:tbl>
    <w:p w14:paraId="31C1ADBD" w14:textId="77777777" w:rsidR="00A07F82" w:rsidRPr="003B3B49" w:rsidRDefault="00A07F82" w:rsidP="00A07F82">
      <w:pPr>
        <w:rPr>
          <w:lang w:eastAsia="zh-CN"/>
        </w:rPr>
      </w:pPr>
    </w:p>
    <w:p w14:paraId="6E330426" w14:textId="77777777" w:rsidR="00A07F82" w:rsidRPr="003B3B49" w:rsidRDefault="00A07F82" w:rsidP="00A07F82">
      <w:pPr>
        <w:pStyle w:val="TH"/>
      </w:pPr>
      <w:r w:rsidRPr="003B3B49">
        <w:t xml:space="preserve">Table 13.4.3.2.5-3: </w:t>
      </w:r>
      <w:r w:rsidRPr="003B3B49">
        <w:rPr>
          <w:i/>
        </w:rPr>
        <w:t>TimeAlignmentTimer</w:t>
      </w:r>
      <w:r w:rsidRPr="003B3B49">
        <w:t xml:space="preserve"> -Configuration for </w:t>
      </w:r>
      <w:r w:rsidRPr="003B3B49">
        <w:rPr>
          <w:lang w:eastAsia="zh-CN"/>
        </w:rPr>
        <w:t>H</w:t>
      </w:r>
      <w:r w:rsidRPr="003B3B49">
        <w:rPr>
          <w:rFonts w:hint="eastAsia"/>
          <w:lang w:eastAsia="zh-CN"/>
        </w:rPr>
        <w:t>D-</w:t>
      </w:r>
      <w:r w:rsidRPr="003B3B49">
        <w:rPr>
          <w:lang w:eastAsia="zh-CN"/>
        </w:rPr>
        <w:t xml:space="preserve">FDD Radio Link Monitoring Test for Out-of-sync in DRX for UE category NB1 </w:t>
      </w:r>
      <w:r w:rsidRPr="003B3B49">
        <w:rPr>
          <w:rFonts w:hint="eastAsia"/>
          <w:lang w:eastAsia="zh-CN"/>
        </w:rPr>
        <w:t>Standalone mode in</w:t>
      </w:r>
      <w:r w:rsidRPr="003B3B49">
        <w:rPr>
          <w:lang w:eastAsia="zh-CN"/>
        </w:rPr>
        <w:t xml:space="preserve"> enhanced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A07F82" w:rsidRPr="003B3B49" w14:paraId="17E3278F" w14:textId="77777777" w:rsidTr="00194164">
        <w:trPr>
          <w:trHeight w:val="105"/>
          <w:jc w:val="center"/>
        </w:trPr>
        <w:tc>
          <w:tcPr>
            <w:tcW w:w="3345" w:type="dxa"/>
            <w:vAlign w:val="center"/>
          </w:tcPr>
          <w:p w14:paraId="36331380"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Field</w:t>
            </w:r>
          </w:p>
        </w:tc>
        <w:tc>
          <w:tcPr>
            <w:tcW w:w="1021" w:type="dxa"/>
            <w:vAlign w:val="center"/>
          </w:tcPr>
          <w:p w14:paraId="607FEC57"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c>
          <w:tcPr>
            <w:tcW w:w="3061" w:type="dxa"/>
          </w:tcPr>
          <w:p w14:paraId="269AB374"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Comment</w:t>
            </w:r>
          </w:p>
        </w:tc>
      </w:tr>
      <w:tr w:rsidR="00A07F82" w:rsidRPr="003B3B49" w14:paraId="7BBD1D10" w14:textId="77777777" w:rsidTr="00194164">
        <w:trPr>
          <w:jc w:val="center"/>
        </w:trPr>
        <w:tc>
          <w:tcPr>
            <w:tcW w:w="3345" w:type="dxa"/>
            <w:vAlign w:val="center"/>
          </w:tcPr>
          <w:p w14:paraId="0071583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TimeAlignmentTimer</w:t>
            </w:r>
          </w:p>
        </w:tc>
        <w:tc>
          <w:tcPr>
            <w:tcW w:w="1021" w:type="dxa"/>
            <w:vAlign w:val="center"/>
          </w:tcPr>
          <w:p w14:paraId="17510EF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infinity</w:t>
            </w:r>
          </w:p>
        </w:tc>
        <w:tc>
          <w:tcPr>
            <w:tcW w:w="3061" w:type="dxa"/>
          </w:tcPr>
          <w:p w14:paraId="1BB7F84B"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As specified in clause 6.3.2 in TS 36.331 [5]</w:t>
            </w:r>
          </w:p>
        </w:tc>
      </w:tr>
    </w:tbl>
    <w:p w14:paraId="2110DFC5" w14:textId="77777777" w:rsidR="00A07F82" w:rsidRPr="003B3B49" w:rsidRDefault="00A07F82" w:rsidP="00A07F82">
      <w:pPr>
        <w:rPr>
          <w:lang w:eastAsia="zh-CN"/>
        </w:rPr>
      </w:pPr>
    </w:p>
    <w:p w14:paraId="1F65487C" w14:textId="77777777" w:rsidR="00A07F82" w:rsidRPr="003B3B49" w:rsidRDefault="00A07F82" w:rsidP="00A07F82">
      <w:pPr>
        <w:rPr>
          <w:rFonts w:cs="v4.2.0"/>
        </w:rPr>
      </w:pPr>
      <w:r w:rsidRPr="003B3B49">
        <w:rPr>
          <w:rFonts w:cs="v4.2.0"/>
        </w:rPr>
        <w:t>The UE behaviours in each test shall be as follows:</w:t>
      </w:r>
    </w:p>
    <w:p w14:paraId="0B9A6E34" w14:textId="77777777" w:rsidR="00A07F82" w:rsidRPr="003B3B49" w:rsidRDefault="00A07F82" w:rsidP="00A07F82">
      <w:pPr>
        <w:pStyle w:val="B1"/>
      </w:pPr>
      <w:r w:rsidRPr="003B3B49">
        <w:t>-</w:t>
      </w:r>
      <w:r w:rsidRPr="003B3B49">
        <w:tab/>
        <w:t>The UE shall complete the NPUSCH transmission during T2 according to the received UL grant.</w:t>
      </w:r>
    </w:p>
    <w:p w14:paraId="3E827A5C" w14:textId="77777777" w:rsidR="00A07F82" w:rsidRPr="003B3B49" w:rsidRDefault="00A07F82" w:rsidP="00A07F82">
      <w:pPr>
        <w:pStyle w:val="B1"/>
      </w:pPr>
      <w:r w:rsidRPr="003B3B49">
        <w:t>-</w:t>
      </w:r>
      <w:r w:rsidRPr="003B3B49">
        <w:tab/>
        <w:t>The UE shall not conduct any NPUSCH transmission during T4.</w:t>
      </w:r>
    </w:p>
    <w:p w14:paraId="2E9D017A" w14:textId="77777777" w:rsidR="00A07F82" w:rsidRPr="003B3B49" w:rsidRDefault="00A07F82" w:rsidP="00A07F82">
      <w:r w:rsidRPr="003B3B49">
        <w:rPr>
          <w:rFonts w:cs="v4.2.0"/>
        </w:rPr>
        <w:t xml:space="preserve">A correct event is defined as UE behaves correctly in all above steps. The correct events observed during repeated tests shall be at least 90% </w:t>
      </w:r>
      <w:r w:rsidRPr="003B3B49">
        <w:t>with a confidence level of 95%.</w:t>
      </w:r>
    </w:p>
    <w:p w14:paraId="584E67EE" w14:textId="77777777" w:rsidR="00A07F82" w:rsidRPr="003B3B49" w:rsidRDefault="00A07F82" w:rsidP="00A07F82">
      <w:pPr>
        <w:pStyle w:val="Heading4"/>
      </w:pPr>
      <w:r w:rsidRPr="003B3B49">
        <w:t>13.4.3.3</w:t>
      </w:r>
      <w:r w:rsidRPr="003B3B49">
        <w:tab/>
        <w:t>HD-FDD Radio Link Monitoring Test for In-sync with DRX for UE sCategory NB1 Standalone mode in Enhanced Coverage</w:t>
      </w:r>
    </w:p>
    <w:p w14:paraId="52F601A8" w14:textId="77777777" w:rsidR="00A07F82" w:rsidRPr="003B3B49" w:rsidRDefault="00A07F82" w:rsidP="00A07F82">
      <w:pPr>
        <w:pStyle w:val="EditorsNote"/>
        <w:rPr>
          <w:rFonts w:eastAsia="SimSun"/>
          <w:lang w:eastAsia="zh-CN"/>
        </w:rPr>
      </w:pPr>
      <w:r w:rsidRPr="003B3B49">
        <w:rPr>
          <w:lang w:eastAsia="zh-CN"/>
        </w:rPr>
        <w:t>Editor's Note: This test case is incomplete in following aspects:</w:t>
      </w:r>
    </w:p>
    <w:p w14:paraId="42AA6EF6" w14:textId="77777777" w:rsidR="00A07F82" w:rsidRPr="003B3B49" w:rsidRDefault="00A07F82" w:rsidP="00A07F82">
      <w:pPr>
        <w:pStyle w:val="EditorsNote"/>
        <w:rPr>
          <w:lang w:eastAsia="zh-CN"/>
        </w:rPr>
      </w:pPr>
      <w:r>
        <w:rPr>
          <w:lang w:eastAsia="zh-CN"/>
        </w:rPr>
        <w:t xml:space="preserve">- </w:t>
      </w:r>
      <w:r w:rsidRPr="003B3B49">
        <w:rPr>
          <w:lang w:eastAsia="zh-CN"/>
        </w:rPr>
        <w:t>TT analysis is missing.</w:t>
      </w:r>
    </w:p>
    <w:p w14:paraId="1F6FA08C" w14:textId="77777777" w:rsidR="00A07F82" w:rsidRPr="003B3B49" w:rsidRDefault="00A07F82" w:rsidP="00A07F82">
      <w:pPr>
        <w:pStyle w:val="EditorsNote"/>
        <w:rPr>
          <w:lang w:eastAsia="zh-CN"/>
        </w:rPr>
      </w:pPr>
      <w:r>
        <w:rPr>
          <w:lang w:eastAsia="zh-CN"/>
        </w:rPr>
        <w:t xml:space="preserve">- </w:t>
      </w:r>
      <w:r w:rsidRPr="003B3B49">
        <w:rPr>
          <w:lang w:eastAsia="zh-CN"/>
        </w:rPr>
        <w:t>Initial condition and call setup procedure support satellite access are TBD.</w:t>
      </w:r>
    </w:p>
    <w:p w14:paraId="186ED1C9" w14:textId="77777777" w:rsidR="00A07F82" w:rsidRPr="003B3B49" w:rsidRDefault="00A07F82" w:rsidP="00A07F82">
      <w:pPr>
        <w:pStyle w:val="EditorsNote"/>
        <w:rPr>
          <w:lang w:eastAsia="zh-CN"/>
        </w:rPr>
      </w:pPr>
      <w:r>
        <w:rPr>
          <w:lang w:eastAsia="zh-CN"/>
        </w:rPr>
        <w:t xml:space="preserve">- </w:t>
      </w:r>
      <w:r w:rsidRPr="003B3B49">
        <w:rPr>
          <w:lang w:eastAsia="zh-CN"/>
        </w:rPr>
        <w:t>Different configuration between NGSO and GSO is FFS.</w:t>
      </w:r>
    </w:p>
    <w:p w14:paraId="6E72C4F6" w14:textId="77777777" w:rsidR="00A07F82" w:rsidRPr="003B3B49" w:rsidRDefault="00A07F82" w:rsidP="00A07F82">
      <w:pPr>
        <w:pStyle w:val="Heading5"/>
        <w:keepNext w:val="0"/>
        <w:keepLines w:val="0"/>
      </w:pPr>
      <w:r w:rsidRPr="003B3B49">
        <w:t>13.4.3.3.1</w:t>
      </w:r>
      <w:r w:rsidRPr="003B3B49">
        <w:tab/>
        <w:t>Test purpose</w:t>
      </w:r>
    </w:p>
    <w:p w14:paraId="43FB135E" w14:textId="77777777" w:rsidR="00A07F82" w:rsidRPr="003B3B49" w:rsidRDefault="00A07F82" w:rsidP="00A07F82">
      <w:pPr>
        <w:rPr>
          <w:rFonts w:eastAsia="SimSun"/>
        </w:rPr>
      </w:pPr>
      <w:r w:rsidRPr="003B3B49">
        <w:t xml:space="preserve">The purpose of this test is to verify that the </w:t>
      </w:r>
      <w:r w:rsidRPr="003B3B49">
        <w:rPr>
          <w:lang w:eastAsia="zh-CN"/>
        </w:rPr>
        <w:t xml:space="preserve">HD-FDD category NB1 </w:t>
      </w:r>
      <w:r w:rsidRPr="003B3B49">
        <w:t>UE</w:t>
      </w:r>
      <w:r w:rsidRPr="003B3B49">
        <w:rPr>
          <w:lang w:eastAsia="zh-CN"/>
        </w:rPr>
        <w:t xml:space="preserve"> </w:t>
      </w:r>
      <w:r w:rsidRPr="003B3B49">
        <w:t xml:space="preserve">properly detects the out of sync and in sync for the purpose of monitoring downlink radio link quality of the NB-IoT SAN PCell. This test will partly verify the NB-IoT </w:t>
      </w:r>
      <w:r w:rsidRPr="003B3B49">
        <w:rPr>
          <w:lang w:eastAsia="zh-CN"/>
        </w:rPr>
        <w:t>HD-</w:t>
      </w:r>
      <w:r w:rsidRPr="003B3B49">
        <w:t>FDD radio link monitoring requirements in TS 36.133 [4] clause 7.</w:t>
      </w:r>
      <w:r w:rsidRPr="003B3B49">
        <w:rPr>
          <w:lang w:eastAsia="zh-CN"/>
        </w:rPr>
        <w:t>23A</w:t>
      </w:r>
      <w:r w:rsidRPr="003B3B49">
        <w:t>.</w:t>
      </w:r>
    </w:p>
    <w:p w14:paraId="1222DCAF" w14:textId="77777777" w:rsidR="00A07F82" w:rsidRPr="003B3B49" w:rsidRDefault="00A07F82" w:rsidP="00A07F82">
      <w:pPr>
        <w:pStyle w:val="Heading5"/>
        <w:keepNext w:val="0"/>
        <w:keepLines w:val="0"/>
      </w:pPr>
      <w:r w:rsidRPr="003B3B49">
        <w:t>13.4.3.3.2</w:t>
      </w:r>
      <w:r w:rsidRPr="003B3B49">
        <w:tab/>
        <w:t>Test applicability</w:t>
      </w:r>
    </w:p>
    <w:p w14:paraId="5E78EFC0" w14:textId="77777777" w:rsidR="00A07F82" w:rsidRPr="003B3B49" w:rsidRDefault="00A07F82" w:rsidP="00A07F82">
      <w:pPr>
        <w:rPr>
          <w:rFonts w:eastAsia="SimSun"/>
        </w:rPr>
      </w:pPr>
      <w:r w:rsidRPr="003B3B49">
        <w:rPr>
          <w:rFonts w:eastAsia="SimSun"/>
        </w:rPr>
        <w:t>This test applies to all types of NB-IoT</w:t>
      </w:r>
      <w:r w:rsidRPr="003B3B49">
        <w:rPr>
          <w:rFonts w:eastAsia="SimSun"/>
          <w:lang w:eastAsia="zh-CN"/>
        </w:rPr>
        <w:t xml:space="preserve"> HD-</w:t>
      </w:r>
      <w:r w:rsidRPr="003B3B49">
        <w:rPr>
          <w:rFonts w:eastAsia="SimSun"/>
        </w:rPr>
        <w:t xml:space="preserve">FDD UE release </w:t>
      </w:r>
      <w:r w:rsidRPr="003B3B49">
        <w:rPr>
          <w:rFonts w:eastAsia="SimSun"/>
          <w:lang w:eastAsia="zh-CN"/>
        </w:rPr>
        <w:t>17</w:t>
      </w:r>
      <w:r w:rsidRPr="003B3B49">
        <w:rPr>
          <w:rFonts w:eastAsia="SimSun"/>
        </w:rPr>
        <w:t xml:space="preserve"> and forward</w:t>
      </w:r>
      <w:r w:rsidRPr="003B3B49">
        <w:rPr>
          <w:rFonts w:eastAsia="SimSun"/>
          <w:lang w:eastAsia="zh-CN"/>
        </w:rPr>
        <w:t xml:space="preserve"> of UE Category NB1 that supports NTN</w:t>
      </w:r>
      <w:r w:rsidRPr="003B3B49">
        <w:rPr>
          <w:rFonts w:eastAsia="SimSun"/>
        </w:rPr>
        <w:t>.</w:t>
      </w:r>
    </w:p>
    <w:p w14:paraId="60929235" w14:textId="77777777" w:rsidR="00A07F82" w:rsidRPr="003B3B49" w:rsidRDefault="00A07F82" w:rsidP="00A07F82">
      <w:pPr>
        <w:pStyle w:val="Heading5"/>
        <w:keepNext w:val="0"/>
        <w:keepLines w:val="0"/>
      </w:pPr>
      <w:r w:rsidRPr="003B3B49">
        <w:t>13.4.3.3.3</w:t>
      </w:r>
      <w:r w:rsidRPr="003B3B49">
        <w:tab/>
        <w:t>Minimum conformance requirements</w:t>
      </w:r>
    </w:p>
    <w:p w14:paraId="71FFE5F3" w14:textId="77777777" w:rsidR="00A07F82" w:rsidRPr="003B3B49" w:rsidRDefault="00A07F82" w:rsidP="00A07F82">
      <w:pPr>
        <w:rPr>
          <w:rFonts w:eastAsia="?? ??"/>
        </w:rPr>
      </w:pPr>
      <w:r w:rsidRPr="003B3B49">
        <w:rPr>
          <w:rFonts w:eastAsia="?? ??"/>
        </w:rPr>
        <w:t>When DRX is used</w:t>
      </w:r>
      <w:r w:rsidRPr="003B3B49">
        <w:rPr>
          <w:rFonts w:eastAsia="SimSun"/>
          <w:lang w:eastAsia="zh-CN"/>
        </w:rPr>
        <w:t xml:space="preserve"> for Category NB1 UEs,</w:t>
      </w:r>
      <w:r w:rsidRPr="003B3B49">
        <w:rPr>
          <w:rFonts w:eastAsia="?? ??"/>
        </w:rPr>
        <w:t xml:space="preserve"> the Q</w:t>
      </w:r>
      <w:r w:rsidRPr="003B3B49">
        <w:rPr>
          <w:rFonts w:eastAsia="?? ??"/>
          <w:vertAlign w:val="subscript"/>
        </w:rPr>
        <w:t>out</w:t>
      </w:r>
      <w:r w:rsidRPr="003B3B49">
        <w:rPr>
          <w:rFonts w:eastAsia="SimSun"/>
          <w:vertAlign w:val="subscript"/>
          <w:lang w:eastAsia="zh-CN"/>
        </w:rPr>
        <w:t>_NB-IoT</w:t>
      </w:r>
      <w:r w:rsidRPr="003B3B49">
        <w:rPr>
          <w:rFonts w:eastAsia="?? ??"/>
        </w:rPr>
        <w:t xml:space="preserve"> evaluation period (</w:t>
      </w:r>
      <w:r w:rsidRPr="003B3B49">
        <w:rPr>
          <w:rFonts w:eastAsia="SimSun"/>
        </w:rPr>
        <w:t>T</w:t>
      </w:r>
      <w:r w:rsidRPr="003B3B49">
        <w:rPr>
          <w:rFonts w:eastAsia="SimSun"/>
          <w:vertAlign w:val="subscript"/>
        </w:rPr>
        <w:t>Evaluate_</w:t>
      </w:r>
      <w:r w:rsidRPr="003B3B49">
        <w:rPr>
          <w:rFonts w:eastAsia="SimSun"/>
        </w:rPr>
        <w:t>Q</w:t>
      </w:r>
      <w:r w:rsidRPr="003B3B49">
        <w:rPr>
          <w:rFonts w:eastAsia="SimSun"/>
          <w:vertAlign w:val="subscript"/>
        </w:rPr>
        <w:t>out_DRX</w:t>
      </w:r>
      <w:r w:rsidRPr="003B3B49">
        <w:rPr>
          <w:rFonts w:eastAsia="SimSun"/>
          <w:vertAlign w:val="subscript"/>
          <w:lang w:eastAsia="zh-CN"/>
        </w:rPr>
        <w:t>_NB-IoT</w:t>
      </w:r>
      <w:r w:rsidRPr="003B3B49">
        <w:rPr>
          <w:rFonts w:eastAsia="?? ??"/>
        </w:rPr>
        <w:t>) and the Q</w:t>
      </w:r>
      <w:r w:rsidRPr="003B3B49">
        <w:rPr>
          <w:rFonts w:eastAsia="?? ??"/>
          <w:vertAlign w:val="subscript"/>
        </w:rPr>
        <w:t>in</w:t>
      </w:r>
      <w:r w:rsidRPr="003B3B49">
        <w:rPr>
          <w:rFonts w:eastAsia="SimSun"/>
          <w:vertAlign w:val="subscript"/>
          <w:lang w:eastAsia="zh-CN"/>
        </w:rPr>
        <w:t>_NB-IoT</w:t>
      </w:r>
      <w:r w:rsidRPr="003B3B49">
        <w:rPr>
          <w:rFonts w:eastAsia="?? ??"/>
        </w:rPr>
        <w:t xml:space="preserve"> evaluation period (</w:t>
      </w:r>
      <w:r w:rsidRPr="003B3B49">
        <w:rPr>
          <w:rFonts w:eastAsia="SimSun"/>
        </w:rPr>
        <w:t>T</w:t>
      </w:r>
      <w:r w:rsidRPr="003B3B49">
        <w:rPr>
          <w:rFonts w:eastAsia="SimSun"/>
          <w:vertAlign w:val="subscript"/>
        </w:rPr>
        <w:t>Evaluate_</w:t>
      </w:r>
      <w:r w:rsidRPr="003B3B49">
        <w:rPr>
          <w:rFonts w:eastAsia="SimSun"/>
        </w:rPr>
        <w:t>Q</w:t>
      </w:r>
      <w:r w:rsidRPr="003B3B49">
        <w:rPr>
          <w:rFonts w:eastAsia="SimSun"/>
          <w:vertAlign w:val="subscript"/>
        </w:rPr>
        <w:t>in_DRX</w:t>
      </w:r>
      <w:r w:rsidRPr="003B3B49">
        <w:rPr>
          <w:rFonts w:eastAsia="SimSun"/>
          <w:vertAlign w:val="subscript"/>
          <w:lang w:eastAsia="zh-CN"/>
        </w:rPr>
        <w:t>_NB-IoT</w:t>
      </w:r>
      <w:r w:rsidRPr="003B3B49">
        <w:rPr>
          <w:rFonts w:eastAsia="?? ??"/>
        </w:rPr>
        <w:t>) is specified in Table 13.4.3.3.3-1 will be used.</w:t>
      </w:r>
    </w:p>
    <w:p w14:paraId="01258E4C" w14:textId="77777777" w:rsidR="00A07F82" w:rsidRPr="003B3B49" w:rsidRDefault="00A07F82" w:rsidP="00A07F82">
      <w:pPr>
        <w:rPr>
          <w:rFonts w:eastAsia="?? ??"/>
        </w:rPr>
      </w:pPr>
      <w:r w:rsidRPr="003B3B49">
        <w:rPr>
          <w:rFonts w:eastAsia="?? ??"/>
        </w:rPr>
        <w:t>When the downlink radio link quality</w:t>
      </w:r>
      <w:r w:rsidRPr="003B3B49">
        <w:rPr>
          <w:rFonts w:eastAsia="SimSun"/>
          <w:lang w:eastAsia="zh-CN"/>
        </w:rPr>
        <w:t xml:space="preserve"> of the NB-IoT cell </w:t>
      </w:r>
      <w:r w:rsidRPr="003B3B49">
        <w:rPr>
          <w:rFonts w:eastAsia="SimSun"/>
        </w:rPr>
        <w:t xml:space="preserve">estimated </w:t>
      </w:r>
      <w:r w:rsidRPr="003B3B49">
        <w:rPr>
          <w:rFonts w:eastAsia="?? ??"/>
        </w:rPr>
        <w:t xml:space="preserve">over the last </w:t>
      </w:r>
      <w:r w:rsidRPr="003B3B49">
        <w:rPr>
          <w:rFonts w:eastAsia="SimSun"/>
        </w:rPr>
        <w:t>T</w:t>
      </w:r>
      <w:r w:rsidRPr="003B3B49">
        <w:rPr>
          <w:rFonts w:eastAsia="SimSun"/>
          <w:vertAlign w:val="subscript"/>
        </w:rPr>
        <w:t>Evaluate_</w:t>
      </w:r>
      <w:r w:rsidRPr="003B3B49">
        <w:rPr>
          <w:rFonts w:eastAsia="SimSun"/>
        </w:rPr>
        <w:t>Q</w:t>
      </w:r>
      <w:r w:rsidRPr="003B3B49">
        <w:rPr>
          <w:rFonts w:eastAsia="SimSun"/>
          <w:vertAlign w:val="subscript"/>
        </w:rPr>
        <w:t>out_DRX</w:t>
      </w:r>
      <w:r w:rsidRPr="003B3B49">
        <w:rPr>
          <w:rFonts w:eastAsia="SimSun"/>
          <w:vertAlign w:val="subscript"/>
          <w:lang w:eastAsia="zh-CN"/>
        </w:rPr>
        <w:t>_NB-IoT</w:t>
      </w:r>
      <w:r w:rsidRPr="003B3B49">
        <w:rPr>
          <w:rFonts w:eastAsia="SimSun"/>
        </w:rPr>
        <w:t xml:space="preserve"> </w:t>
      </w:r>
      <w:r w:rsidRPr="003B3B49">
        <w:rPr>
          <w:rFonts w:eastAsia="?? ??"/>
        </w:rPr>
        <w:t>[s] period</w:t>
      </w:r>
      <w:r w:rsidRPr="003B3B49">
        <w:rPr>
          <w:rFonts w:eastAsia="SimSun"/>
        </w:rPr>
        <w:t xml:space="preserve"> </w:t>
      </w:r>
      <w:r w:rsidRPr="003B3B49">
        <w:rPr>
          <w:rFonts w:eastAsia="?? ??"/>
        </w:rPr>
        <w:t>becomes worse than the threshold Q</w:t>
      </w:r>
      <w:r w:rsidRPr="003B3B49">
        <w:rPr>
          <w:rFonts w:eastAsia="?? ??"/>
          <w:vertAlign w:val="subscript"/>
        </w:rPr>
        <w:t>out</w:t>
      </w:r>
      <w:r w:rsidRPr="003B3B49">
        <w:rPr>
          <w:rFonts w:eastAsia="SimSun"/>
          <w:vertAlign w:val="subscript"/>
          <w:lang w:eastAsia="zh-CN"/>
        </w:rPr>
        <w:t>_NB-IoT</w:t>
      </w:r>
      <w:r w:rsidRPr="003B3B49">
        <w:rPr>
          <w:rFonts w:eastAsia="?? ??"/>
        </w:rPr>
        <w:t xml:space="preserve">, Layer 1 of the UE shall send out-of-sync indication </w:t>
      </w:r>
      <w:r w:rsidRPr="003B3B49">
        <w:rPr>
          <w:rFonts w:eastAsia="SimSun"/>
          <w:lang w:eastAsia="zh-CN"/>
        </w:rPr>
        <w:t xml:space="preserve">for the NB-IoT cell </w:t>
      </w:r>
      <w:r w:rsidRPr="003B3B49">
        <w:rPr>
          <w:rFonts w:eastAsia="?? ??"/>
        </w:rPr>
        <w:t xml:space="preserve">to the higher layers within </w:t>
      </w:r>
      <w:r w:rsidRPr="003B3B49">
        <w:rPr>
          <w:rFonts w:eastAsia="SimSun"/>
        </w:rPr>
        <w:t>T</w:t>
      </w:r>
      <w:r w:rsidRPr="003B3B49">
        <w:rPr>
          <w:rFonts w:eastAsia="SimSun"/>
          <w:vertAlign w:val="subscript"/>
        </w:rPr>
        <w:t>Evaluate_</w:t>
      </w:r>
      <w:r w:rsidRPr="003B3B49">
        <w:rPr>
          <w:rFonts w:eastAsia="SimSun"/>
        </w:rPr>
        <w:t>Q</w:t>
      </w:r>
      <w:r w:rsidRPr="003B3B49">
        <w:rPr>
          <w:rFonts w:eastAsia="SimSun"/>
          <w:vertAlign w:val="subscript"/>
        </w:rPr>
        <w:t>out_DRX</w:t>
      </w:r>
      <w:r w:rsidRPr="003B3B49">
        <w:rPr>
          <w:rFonts w:eastAsia="SimSun"/>
          <w:vertAlign w:val="subscript"/>
          <w:lang w:eastAsia="zh-CN"/>
        </w:rPr>
        <w:t>_NB-IoT</w:t>
      </w:r>
      <w:r w:rsidRPr="003B3B49">
        <w:rPr>
          <w:rFonts w:eastAsia="SimSun"/>
        </w:rPr>
        <w:t xml:space="preserve"> </w:t>
      </w:r>
      <w:r w:rsidRPr="003B3B49">
        <w:rPr>
          <w:rFonts w:eastAsia="?? ??"/>
        </w:rPr>
        <w:t xml:space="preserve">[s] evaluation period. A Layer 3 filter shall be applied to the out-of-sync indications as specified in </w:t>
      </w:r>
      <w:r w:rsidRPr="003B3B49">
        <w:rPr>
          <w:rFonts w:eastAsia="SimSun"/>
        </w:rPr>
        <w:t>TS</w:t>
      </w:r>
      <w:r w:rsidRPr="003B3B49">
        <w:rPr>
          <w:rFonts w:eastAsia="Malgun Gothic"/>
        </w:rPr>
        <w:t xml:space="preserve"> </w:t>
      </w:r>
      <w:r w:rsidRPr="003B3B49">
        <w:rPr>
          <w:rFonts w:eastAsia="SimSun"/>
        </w:rPr>
        <w:t>36.331</w:t>
      </w:r>
      <w:r w:rsidRPr="003B3B49">
        <w:rPr>
          <w:rFonts w:eastAsia="Malgun Gothic"/>
        </w:rPr>
        <w:t xml:space="preserve"> </w:t>
      </w:r>
      <w:r w:rsidRPr="003B3B49">
        <w:rPr>
          <w:rFonts w:eastAsia="SimSun"/>
        </w:rPr>
        <w:t>[5]</w:t>
      </w:r>
      <w:r w:rsidRPr="003B3B49">
        <w:rPr>
          <w:rFonts w:eastAsia="?? ??"/>
        </w:rPr>
        <w:t>.</w:t>
      </w:r>
    </w:p>
    <w:p w14:paraId="18D0A632" w14:textId="77777777" w:rsidR="00A07F82" w:rsidRPr="003B3B49" w:rsidRDefault="00A07F82" w:rsidP="00A07F82">
      <w:pPr>
        <w:rPr>
          <w:rFonts w:eastAsia="?? ??"/>
        </w:rPr>
      </w:pPr>
      <w:r w:rsidRPr="003B3B49">
        <w:rPr>
          <w:rFonts w:eastAsia="?? ??"/>
        </w:rPr>
        <w:t>When the downlink radio link quality</w:t>
      </w:r>
      <w:r w:rsidRPr="003B3B49">
        <w:rPr>
          <w:rFonts w:eastAsia="SimSun"/>
          <w:lang w:eastAsia="zh-CN"/>
        </w:rPr>
        <w:t xml:space="preserve"> of the NB-IoT cell </w:t>
      </w:r>
      <w:r w:rsidRPr="003B3B49">
        <w:rPr>
          <w:rFonts w:eastAsia="?? ??"/>
        </w:rPr>
        <w:t xml:space="preserve">estimated over the last </w:t>
      </w:r>
      <w:r w:rsidRPr="003B3B49">
        <w:rPr>
          <w:rFonts w:eastAsia="SimSun"/>
        </w:rPr>
        <w:t>T</w:t>
      </w:r>
      <w:r w:rsidRPr="003B3B49">
        <w:rPr>
          <w:rFonts w:eastAsia="SimSun"/>
          <w:vertAlign w:val="subscript"/>
        </w:rPr>
        <w:t>Evaluate_</w:t>
      </w:r>
      <w:r w:rsidRPr="003B3B49">
        <w:rPr>
          <w:rFonts w:eastAsia="SimSun"/>
        </w:rPr>
        <w:t>Q</w:t>
      </w:r>
      <w:r w:rsidRPr="003B3B49">
        <w:rPr>
          <w:rFonts w:eastAsia="SimSun"/>
          <w:vertAlign w:val="subscript"/>
        </w:rPr>
        <w:t>in_DRX</w:t>
      </w:r>
      <w:r w:rsidRPr="003B3B49">
        <w:rPr>
          <w:rFonts w:eastAsia="SimSun"/>
          <w:vertAlign w:val="subscript"/>
          <w:lang w:eastAsia="zh-CN"/>
        </w:rPr>
        <w:t>_NB-IoT</w:t>
      </w:r>
      <w:r w:rsidRPr="003B3B49">
        <w:rPr>
          <w:rFonts w:eastAsia="SimSun"/>
        </w:rPr>
        <w:t xml:space="preserve"> </w:t>
      </w:r>
      <w:r w:rsidRPr="003B3B49">
        <w:rPr>
          <w:rFonts w:eastAsia="?? ??"/>
        </w:rPr>
        <w:t xml:space="preserve">[s] period </w:t>
      </w:r>
      <w:r w:rsidRPr="003B3B49">
        <w:rPr>
          <w:rFonts w:eastAsia="SimSun"/>
        </w:rPr>
        <w:t xml:space="preserve">becomes </w:t>
      </w:r>
      <w:r w:rsidRPr="003B3B49">
        <w:rPr>
          <w:rFonts w:eastAsia="?? ??"/>
        </w:rPr>
        <w:t>better than the threshold Q</w:t>
      </w:r>
      <w:r w:rsidRPr="003B3B49">
        <w:rPr>
          <w:rFonts w:eastAsia="?? ??"/>
          <w:vertAlign w:val="subscript"/>
        </w:rPr>
        <w:t>in</w:t>
      </w:r>
      <w:r w:rsidRPr="003B3B49">
        <w:rPr>
          <w:rFonts w:eastAsia="SimSun"/>
          <w:vertAlign w:val="subscript"/>
          <w:lang w:eastAsia="zh-CN"/>
        </w:rPr>
        <w:t>_NB-IoT</w:t>
      </w:r>
      <w:r w:rsidRPr="003B3B49">
        <w:rPr>
          <w:rFonts w:eastAsia="?? ??"/>
        </w:rPr>
        <w:t>, Layer 1 of the UE shall send in-sync indications</w:t>
      </w:r>
      <w:r w:rsidRPr="003B3B49">
        <w:rPr>
          <w:rFonts w:eastAsia="SimSun"/>
          <w:lang w:eastAsia="zh-CN"/>
        </w:rPr>
        <w:t xml:space="preserve"> for the NB-IoT cell </w:t>
      </w:r>
      <w:r w:rsidRPr="003B3B49">
        <w:rPr>
          <w:rFonts w:eastAsia="?? ??"/>
        </w:rPr>
        <w:t xml:space="preserve">to the higher layers within </w:t>
      </w:r>
      <w:r w:rsidRPr="003B3B49">
        <w:rPr>
          <w:rFonts w:eastAsia="SimSun"/>
        </w:rPr>
        <w:t>T</w:t>
      </w:r>
      <w:r w:rsidRPr="003B3B49">
        <w:rPr>
          <w:rFonts w:eastAsia="SimSun"/>
          <w:vertAlign w:val="subscript"/>
        </w:rPr>
        <w:t>Evaluate_</w:t>
      </w:r>
      <w:r w:rsidRPr="003B3B49">
        <w:rPr>
          <w:rFonts w:eastAsia="SimSun"/>
        </w:rPr>
        <w:t>Q</w:t>
      </w:r>
      <w:r w:rsidRPr="003B3B49">
        <w:rPr>
          <w:rFonts w:eastAsia="SimSun"/>
          <w:vertAlign w:val="subscript"/>
        </w:rPr>
        <w:t>in_DRX</w:t>
      </w:r>
      <w:r w:rsidRPr="003B3B49">
        <w:rPr>
          <w:rFonts w:eastAsia="SimSun"/>
          <w:vertAlign w:val="subscript"/>
          <w:lang w:eastAsia="zh-CN"/>
        </w:rPr>
        <w:t>_NB-IoT</w:t>
      </w:r>
      <w:r w:rsidRPr="003B3B49">
        <w:rPr>
          <w:rFonts w:eastAsia="SimSun"/>
        </w:rPr>
        <w:t xml:space="preserve"> </w:t>
      </w:r>
      <w:r w:rsidRPr="003B3B49">
        <w:rPr>
          <w:rFonts w:eastAsia="?? ??"/>
        </w:rPr>
        <w:t xml:space="preserve">[s] evaluation period. A L3 filter shall be applied to the in-sync indications as specified in </w:t>
      </w:r>
      <w:r w:rsidRPr="003B3B49">
        <w:rPr>
          <w:rFonts w:eastAsia="SimSun"/>
        </w:rPr>
        <w:t>TS</w:t>
      </w:r>
      <w:r w:rsidRPr="003B3B49">
        <w:rPr>
          <w:rFonts w:eastAsia="Malgun Gothic"/>
        </w:rPr>
        <w:t xml:space="preserve"> </w:t>
      </w:r>
      <w:r w:rsidRPr="003B3B49">
        <w:rPr>
          <w:rFonts w:eastAsia="SimSun"/>
        </w:rPr>
        <w:t>36.331</w:t>
      </w:r>
      <w:r w:rsidRPr="003B3B49">
        <w:rPr>
          <w:rFonts w:eastAsia="Malgun Gothic"/>
        </w:rPr>
        <w:t xml:space="preserve"> </w:t>
      </w:r>
      <w:r w:rsidRPr="003B3B49">
        <w:rPr>
          <w:rFonts w:eastAsia="SimSun"/>
        </w:rPr>
        <w:t>[5]</w:t>
      </w:r>
      <w:r w:rsidRPr="003B3B49">
        <w:rPr>
          <w:rFonts w:eastAsia="?? ??"/>
        </w:rPr>
        <w:t>.</w:t>
      </w:r>
    </w:p>
    <w:p w14:paraId="17848291" w14:textId="77777777" w:rsidR="00A07F82" w:rsidRPr="003B3B49" w:rsidRDefault="00A07F82" w:rsidP="00A07F82">
      <w:pPr>
        <w:rPr>
          <w:rFonts w:eastAsia="?? ??"/>
        </w:rPr>
      </w:pPr>
      <w:r w:rsidRPr="003B3B49">
        <w:rPr>
          <w:rFonts w:eastAsia="?? ??"/>
        </w:rPr>
        <w:t xml:space="preserve">The out-of-sync and in-sync evaluations </w:t>
      </w:r>
      <w:r w:rsidRPr="003B3B49">
        <w:rPr>
          <w:rFonts w:eastAsia="SimSun"/>
          <w:lang w:eastAsia="zh-CN"/>
        </w:rPr>
        <w:t xml:space="preserve">of the NB-IoT cell </w:t>
      </w:r>
      <w:r w:rsidRPr="003B3B49">
        <w:rPr>
          <w:rFonts w:eastAsia="?? ??"/>
        </w:rPr>
        <w:t>shall be performed as specified in clause</w:t>
      </w:r>
      <w:r w:rsidRPr="003B3B49">
        <w:rPr>
          <w:rFonts w:eastAsia="Malgun Gothic"/>
        </w:rPr>
        <w:t xml:space="preserve"> </w:t>
      </w:r>
      <w:r w:rsidRPr="003B3B49">
        <w:rPr>
          <w:rFonts w:eastAsia="?? ??"/>
        </w:rPr>
        <w:t>4.2.1 in TS 36.213 [8]. Two successive indications from Layer 1 shall be separated by at least max (</w:t>
      </w:r>
      <w:r w:rsidRPr="003B3B49">
        <w:rPr>
          <w:rFonts w:eastAsia="SimSun"/>
          <w:lang w:eastAsia="zh-CN"/>
        </w:rPr>
        <w:t>1</w:t>
      </w:r>
      <w:r w:rsidRPr="003B3B49">
        <w:rPr>
          <w:rFonts w:eastAsia="?? ??"/>
        </w:rPr>
        <w:t>0ms, DRX_cycle_length).</w:t>
      </w:r>
    </w:p>
    <w:p w14:paraId="5191AEB5" w14:textId="77777777" w:rsidR="00A07F82" w:rsidRPr="003B3B49" w:rsidRDefault="00A07F82" w:rsidP="00A07F82">
      <w:pPr>
        <w:rPr>
          <w:rFonts w:eastAsia="?? ??"/>
        </w:rPr>
      </w:pPr>
      <w:r w:rsidRPr="003B3B49">
        <w:rPr>
          <w:rFonts w:eastAsia="?? ??"/>
        </w:rPr>
        <w:t>Upon start of T310 timer as specified in clause</w:t>
      </w:r>
      <w:r w:rsidRPr="003B3B49">
        <w:rPr>
          <w:rFonts w:eastAsia="Malgun Gothic"/>
        </w:rPr>
        <w:t xml:space="preserve"> </w:t>
      </w:r>
      <w:r w:rsidRPr="003B3B49">
        <w:rPr>
          <w:rFonts w:eastAsia="?? ??"/>
        </w:rPr>
        <w:t xml:space="preserve">5.3.11 in </w:t>
      </w:r>
      <w:r w:rsidRPr="003B3B49">
        <w:rPr>
          <w:rFonts w:eastAsia="SimSun"/>
        </w:rPr>
        <w:t>TS</w:t>
      </w:r>
      <w:r w:rsidRPr="003B3B49">
        <w:rPr>
          <w:rFonts w:eastAsia="Malgun Gothic"/>
        </w:rPr>
        <w:t xml:space="preserve"> </w:t>
      </w:r>
      <w:r w:rsidRPr="003B3B49">
        <w:rPr>
          <w:rFonts w:eastAsia="SimSun"/>
        </w:rPr>
        <w:t>36.331</w:t>
      </w:r>
      <w:r w:rsidRPr="003B3B49">
        <w:rPr>
          <w:rFonts w:eastAsia="Malgun Gothic"/>
        </w:rPr>
        <w:t xml:space="preserve"> </w:t>
      </w:r>
      <w:r w:rsidRPr="003B3B49">
        <w:rPr>
          <w:rFonts w:eastAsia="SimSun"/>
        </w:rPr>
        <w:t>[5]</w:t>
      </w:r>
      <w:r w:rsidRPr="003B3B49">
        <w:rPr>
          <w:rFonts w:eastAsia="?? ??"/>
        </w:rPr>
        <w:t xml:space="preserve">, the UE shall monitor the link for recovery using the evaluation period and Layer 1 indication interval corresponding to the non-DRX mode until the expiry </w:t>
      </w:r>
      <w:r w:rsidRPr="003B3B49">
        <w:rPr>
          <w:rFonts w:eastAsia="PMingLiU"/>
          <w:lang w:eastAsia="zh-TW"/>
        </w:rPr>
        <w:t xml:space="preserve">or stop </w:t>
      </w:r>
      <w:r w:rsidRPr="003B3B49">
        <w:rPr>
          <w:rFonts w:eastAsia="?? ??"/>
        </w:rPr>
        <w:t>of T310 timer.</w:t>
      </w:r>
    </w:p>
    <w:p w14:paraId="5CE83686" w14:textId="77777777" w:rsidR="00A07F82" w:rsidRPr="003B3B49" w:rsidRDefault="00A07F82" w:rsidP="00A07F82">
      <w:pPr>
        <w:rPr>
          <w:rFonts w:eastAsia="?? ??"/>
        </w:rPr>
      </w:pPr>
      <w:r w:rsidRPr="003B3B49">
        <w:rPr>
          <w:rFonts w:eastAsia="?? ??"/>
        </w:rPr>
        <w:t xml:space="preserve">The transmitter power </w:t>
      </w:r>
      <w:r w:rsidRPr="003B3B49">
        <w:rPr>
          <w:rFonts w:eastAsia="SimSun"/>
          <w:lang w:eastAsia="zh-CN"/>
        </w:rPr>
        <w:t>of the UE</w:t>
      </w:r>
      <w:r w:rsidRPr="003B3B49">
        <w:rPr>
          <w:rFonts w:eastAsia="?? ??"/>
        </w:rPr>
        <w:t xml:space="preserve"> shall be turned off within 40 ms after</w:t>
      </w:r>
      <w:r w:rsidRPr="003B3B49">
        <w:rPr>
          <w:rFonts w:eastAsia="SimSun"/>
        </w:rPr>
        <w:t xml:space="preserve"> expiry of T310 </w:t>
      </w:r>
      <w:r w:rsidRPr="003B3B49">
        <w:rPr>
          <w:rFonts w:eastAsia="PMingLiU"/>
          <w:lang w:eastAsia="zh-TW"/>
        </w:rPr>
        <w:t>timer</w:t>
      </w:r>
      <w:r w:rsidRPr="003B3B49">
        <w:rPr>
          <w:rFonts w:eastAsia="SimSun"/>
        </w:rPr>
        <w:t xml:space="preserve"> as specified in </w:t>
      </w:r>
      <w:r w:rsidRPr="003B3B49">
        <w:rPr>
          <w:rFonts w:eastAsia="?? ??"/>
        </w:rPr>
        <w:t>clause</w:t>
      </w:r>
      <w:r w:rsidRPr="003B3B49">
        <w:rPr>
          <w:rFonts w:eastAsia="Malgun Gothic"/>
        </w:rPr>
        <w:t xml:space="preserve"> </w:t>
      </w:r>
      <w:r w:rsidRPr="003B3B49">
        <w:rPr>
          <w:rFonts w:eastAsia="SimSun"/>
        </w:rPr>
        <w:t>5.3.11 in TS</w:t>
      </w:r>
      <w:r w:rsidRPr="003B3B49">
        <w:rPr>
          <w:rFonts w:eastAsia="Malgun Gothic"/>
        </w:rPr>
        <w:t xml:space="preserve"> </w:t>
      </w:r>
      <w:r w:rsidRPr="003B3B49">
        <w:rPr>
          <w:rFonts w:eastAsia="SimSun"/>
        </w:rPr>
        <w:t>36.331</w:t>
      </w:r>
      <w:r w:rsidRPr="003B3B49">
        <w:rPr>
          <w:rFonts w:eastAsia="Malgun Gothic"/>
        </w:rPr>
        <w:t xml:space="preserve"> </w:t>
      </w:r>
      <w:r w:rsidRPr="003B3B49">
        <w:rPr>
          <w:rFonts w:eastAsia="SimSun"/>
        </w:rPr>
        <w:t>[5].</w:t>
      </w:r>
    </w:p>
    <w:p w14:paraId="53808FE4" w14:textId="77777777" w:rsidR="00A07F82" w:rsidRPr="003B3B49" w:rsidRDefault="00A07F82" w:rsidP="00A07F82">
      <w:pPr>
        <w:pStyle w:val="TH"/>
        <w:rPr>
          <w:rFonts w:eastAsia="SimSun"/>
          <w:lang w:eastAsia="zh-CN"/>
        </w:rPr>
      </w:pPr>
      <w:r w:rsidRPr="003B3B49">
        <w:rPr>
          <w:rFonts w:eastAsia="?? ??"/>
        </w:rPr>
        <w:t xml:space="preserve">Table 13.4.3.3.3-1 </w:t>
      </w:r>
      <w:r w:rsidRPr="003B3B49">
        <w:rPr>
          <w:snapToGrid w:val="0"/>
        </w:rPr>
        <w:t>Q</w:t>
      </w:r>
      <w:r w:rsidRPr="003B3B49">
        <w:rPr>
          <w:snapToGrid w:val="0"/>
          <w:vertAlign w:val="subscript"/>
        </w:rPr>
        <w:t>out</w:t>
      </w:r>
      <w:r w:rsidRPr="003B3B49">
        <w:rPr>
          <w:snapToGrid w:val="0"/>
        </w:rPr>
        <w:t xml:space="preserve"> and Q</w:t>
      </w:r>
      <w:r w:rsidRPr="003B3B49">
        <w:rPr>
          <w:snapToGrid w:val="0"/>
          <w:vertAlign w:val="subscript"/>
        </w:rPr>
        <w:t>in</w:t>
      </w:r>
      <w:r w:rsidRPr="003B3B49">
        <w:rPr>
          <w:snapToGrid w:val="0"/>
        </w:rPr>
        <w:t xml:space="preserve"> Evaluation Period in DRX </w:t>
      </w:r>
      <w:r w:rsidRPr="003B3B49">
        <w:rPr>
          <w:lang w:eastAsia="zh-CN"/>
        </w:rPr>
        <w:t>for Category NB1 UE</w:t>
      </w:r>
    </w:p>
    <w:tbl>
      <w:tblPr>
        <w:tblW w:w="45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9"/>
        <w:gridCol w:w="3319"/>
        <w:gridCol w:w="2926"/>
      </w:tblGrid>
      <w:tr w:rsidR="00A07F82" w:rsidRPr="003B3B49" w14:paraId="0780FB53" w14:textId="77777777" w:rsidTr="00194164">
        <w:trPr>
          <w:cantSplit/>
          <w:trHeight w:val="309"/>
          <w:jc w:val="center"/>
        </w:trPr>
        <w:tc>
          <w:tcPr>
            <w:tcW w:w="1425" w:type="pct"/>
            <w:vMerge w:val="restart"/>
            <w:tcBorders>
              <w:top w:val="single" w:sz="4" w:space="0" w:color="auto"/>
              <w:left w:val="single" w:sz="4" w:space="0" w:color="auto"/>
              <w:bottom w:val="single" w:sz="4" w:space="0" w:color="auto"/>
              <w:right w:val="single" w:sz="4" w:space="0" w:color="auto"/>
            </w:tcBorders>
            <w:hideMark/>
          </w:tcPr>
          <w:p w14:paraId="061CF62C"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DRX cycle length (s)</w:t>
            </w:r>
          </w:p>
        </w:tc>
        <w:tc>
          <w:tcPr>
            <w:tcW w:w="3575" w:type="pct"/>
            <w:gridSpan w:val="2"/>
            <w:tcBorders>
              <w:top w:val="single" w:sz="4" w:space="0" w:color="auto"/>
              <w:left w:val="single" w:sz="4" w:space="0" w:color="auto"/>
              <w:bottom w:val="single" w:sz="4" w:space="0" w:color="auto"/>
              <w:right w:val="single" w:sz="4" w:space="0" w:color="auto"/>
            </w:tcBorders>
            <w:hideMark/>
          </w:tcPr>
          <w:p w14:paraId="201CAF62"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out_DRX</w:t>
            </w:r>
            <w:r w:rsidRPr="003B3B49">
              <w:rPr>
                <w:rFonts w:ascii="Arial" w:hAnsi="Arial"/>
                <w:b/>
                <w:sz w:val="18"/>
                <w:vertAlign w:val="subscript"/>
                <w:lang w:eastAsia="zh-CN"/>
              </w:rPr>
              <w:t>_NB-IoT</w:t>
            </w:r>
            <w:r w:rsidRPr="003B3B49">
              <w:rPr>
                <w:rFonts w:ascii="Arial" w:hAnsi="Arial"/>
                <w:b/>
                <w:sz w:val="18"/>
              </w:rPr>
              <w:t xml:space="preserve"> and 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in_DRX</w:t>
            </w:r>
            <w:r w:rsidRPr="003B3B49">
              <w:rPr>
                <w:rFonts w:ascii="Arial" w:hAnsi="Arial"/>
                <w:b/>
                <w:sz w:val="18"/>
                <w:vertAlign w:val="subscript"/>
                <w:lang w:eastAsia="zh-CN"/>
              </w:rPr>
              <w:t>_NB-IoT</w:t>
            </w:r>
            <w:r w:rsidRPr="003B3B49">
              <w:rPr>
                <w:rFonts w:ascii="Arial" w:hAnsi="Arial"/>
                <w:b/>
                <w:sz w:val="18"/>
              </w:rPr>
              <w:t xml:space="preserve"> (s) </w:t>
            </w:r>
          </w:p>
        </w:tc>
      </w:tr>
      <w:tr w:rsidR="00A07F82" w:rsidRPr="003B3B49" w14:paraId="201D04BB" w14:textId="77777777" w:rsidTr="00194164">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665E2" w14:textId="77777777" w:rsidR="00A07F82" w:rsidRPr="003B3B49" w:rsidRDefault="00A07F82" w:rsidP="00194164">
            <w:pPr>
              <w:spacing w:after="0"/>
              <w:rPr>
                <w:rFonts w:ascii="Arial" w:hAnsi="Arial"/>
                <w:b/>
                <w:sz w:val="18"/>
              </w:rPr>
            </w:pPr>
          </w:p>
        </w:tc>
        <w:tc>
          <w:tcPr>
            <w:tcW w:w="1900" w:type="pct"/>
            <w:tcBorders>
              <w:top w:val="single" w:sz="4" w:space="0" w:color="auto"/>
              <w:left w:val="single" w:sz="4" w:space="0" w:color="auto"/>
              <w:bottom w:val="single" w:sz="4" w:space="0" w:color="auto"/>
              <w:right w:val="single" w:sz="4" w:space="0" w:color="auto"/>
            </w:tcBorders>
            <w:hideMark/>
          </w:tcPr>
          <w:p w14:paraId="13EF7AED"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 xml:space="preserve">DRX cycles for </w:t>
            </w:r>
            <w:r w:rsidRPr="003B3B49">
              <w:rPr>
                <w:rFonts w:ascii="Arial" w:eastAsia="MS Mincho" w:hAnsi="Arial"/>
                <w:b/>
                <w:sz w:val="18"/>
                <w:lang w:eastAsia="ja-JP"/>
              </w:rPr>
              <w:t>R</w:t>
            </w:r>
            <w:r w:rsidRPr="003B3B49">
              <w:rPr>
                <w:rFonts w:ascii="Arial" w:eastAsia="MS Mincho" w:hAnsi="Arial"/>
                <w:b/>
                <w:sz w:val="18"/>
                <w:vertAlign w:val="subscript"/>
                <w:lang w:eastAsia="ja-JP"/>
              </w:rPr>
              <w:t>max</w:t>
            </w:r>
            <w:r w:rsidRPr="003B3B49">
              <w:rPr>
                <w:rFonts w:ascii="Arial" w:eastAsia="MS Mincho" w:hAnsi="Arial"/>
                <w:b/>
                <w:sz w:val="18"/>
                <w:lang w:eastAsia="ja-JP"/>
              </w:rPr>
              <w:t xml:space="preserve"> ≤ 64</w:t>
            </w:r>
          </w:p>
        </w:tc>
        <w:tc>
          <w:tcPr>
            <w:tcW w:w="1674" w:type="pct"/>
            <w:tcBorders>
              <w:top w:val="single" w:sz="4" w:space="0" w:color="auto"/>
              <w:left w:val="single" w:sz="4" w:space="0" w:color="auto"/>
              <w:bottom w:val="single" w:sz="4" w:space="0" w:color="auto"/>
              <w:right w:val="single" w:sz="4" w:space="0" w:color="auto"/>
            </w:tcBorders>
            <w:hideMark/>
          </w:tcPr>
          <w:p w14:paraId="654B9842"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 xml:space="preserve">DRX cycles for </w:t>
            </w:r>
            <w:r w:rsidRPr="003B3B49">
              <w:rPr>
                <w:rFonts w:ascii="Arial" w:eastAsia="MS Mincho" w:hAnsi="Arial"/>
                <w:b/>
                <w:sz w:val="18"/>
                <w:lang w:eastAsia="ja-JP"/>
              </w:rPr>
              <w:t>R</w:t>
            </w:r>
            <w:r w:rsidRPr="003B3B49">
              <w:rPr>
                <w:rFonts w:ascii="Arial" w:eastAsia="MS Mincho" w:hAnsi="Arial"/>
                <w:b/>
                <w:sz w:val="18"/>
                <w:vertAlign w:val="subscript"/>
                <w:lang w:eastAsia="ja-JP"/>
              </w:rPr>
              <w:t>max</w:t>
            </w:r>
            <w:r w:rsidRPr="003B3B49">
              <w:rPr>
                <w:rFonts w:ascii="Arial" w:eastAsia="Malgun Gothic" w:hAnsi="Arial"/>
                <w:b/>
                <w:sz w:val="18"/>
                <w:vertAlign w:val="subscript"/>
              </w:rPr>
              <w:t xml:space="preserve"> </w:t>
            </w:r>
            <w:r w:rsidRPr="003B3B49">
              <w:rPr>
                <w:rFonts w:ascii="Arial" w:eastAsia="MS Mincho" w:hAnsi="Arial"/>
                <w:b/>
                <w:sz w:val="18"/>
                <w:lang w:eastAsia="ja-JP"/>
              </w:rPr>
              <w:t>&gt; 64</w:t>
            </w:r>
          </w:p>
        </w:tc>
      </w:tr>
      <w:tr w:rsidR="00A07F82" w:rsidRPr="003B3B49" w14:paraId="60877FC1" w14:textId="77777777" w:rsidTr="00194164">
        <w:trPr>
          <w:cantSplit/>
          <w:jc w:val="center"/>
        </w:trPr>
        <w:tc>
          <w:tcPr>
            <w:tcW w:w="1425" w:type="pct"/>
            <w:tcBorders>
              <w:top w:val="single" w:sz="4" w:space="0" w:color="auto"/>
              <w:left w:val="single" w:sz="4" w:space="0" w:color="auto"/>
              <w:bottom w:val="single" w:sz="4" w:space="0" w:color="auto"/>
              <w:right w:val="single" w:sz="4" w:space="0" w:color="auto"/>
            </w:tcBorders>
            <w:hideMark/>
          </w:tcPr>
          <w:p w14:paraId="144B2AD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0.256 &lt; DRX cycle ≤ 1.024</w:t>
            </w:r>
          </w:p>
        </w:tc>
        <w:tc>
          <w:tcPr>
            <w:tcW w:w="1900" w:type="pct"/>
            <w:tcBorders>
              <w:top w:val="single" w:sz="4" w:space="0" w:color="auto"/>
              <w:left w:val="single" w:sz="4" w:space="0" w:color="auto"/>
              <w:bottom w:val="single" w:sz="4" w:space="0" w:color="auto"/>
              <w:right w:val="single" w:sz="4" w:space="0" w:color="auto"/>
            </w:tcBorders>
            <w:hideMark/>
          </w:tcPr>
          <w:p w14:paraId="22B82B3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(20)</w:t>
            </w:r>
          </w:p>
        </w:tc>
        <w:tc>
          <w:tcPr>
            <w:tcW w:w="1674" w:type="pct"/>
            <w:tcBorders>
              <w:top w:val="single" w:sz="4" w:space="0" w:color="auto"/>
              <w:left w:val="single" w:sz="4" w:space="0" w:color="auto"/>
              <w:bottom w:val="single" w:sz="4" w:space="0" w:color="auto"/>
              <w:right w:val="single" w:sz="4" w:space="0" w:color="auto"/>
            </w:tcBorders>
            <w:hideMark/>
          </w:tcPr>
          <w:p w14:paraId="0E5EA90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(40)</w:t>
            </w:r>
          </w:p>
        </w:tc>
      </w:tr>
      <w:tr w:rsidR="00A07F82" w:rsidRPr="003B3B49" w14:paraId="448956A2" w14:textId="77777777" w:rsidTr="00194164">
        <w:trPr>
          <w:cantSplit/>
          <w:jc w:val="center"/>
        </w:trPr>
        <w:tc>
          <w:tcPr>
            <w:tcW w:w="1425" w:type="pct"/>
            <w:tcBorders>
              <w:top w:val="single" w:sz="4" w:space="0" w:color="auto"/>
              <w:left w:val="single" w:sz="4" w:space="0" w:color="auto"/>
              <w:bottom w:val="single" w:sz="4" w:space="0" w:color="auto"/>
              <w:right w:val="single" w:sz="4" w:space="0" w:color="auto"/>
            </w:tcBorders>
            <w:hideMark/>
          </w:tcPr>
          <w:p w14:paraId="493D05E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1.024 &lt; DRX cycle ≤ 3.072</w:t>
            </w:r>
          </w:p>
        </w:tc>
        <w:tc>
          <w:tcPr>
            <w:tcW w:w="1900" w:type="pct"/>
            <w:tcBorders>
              <w:top w:val="single" w:sz="4" w:space="0" w:color="auto"/>
              <w:left w:val="single" w:sz="4" w:space="0" w:color="auto"/>
              <w:bottom w:val="single" w:sz="4" w:space="0" w:color="auto"/>
              <w:right w:val="single" w:sz="4" w:space="0" w:color="auto"/>
            </w:tcBorders>
            <w:hideMark/>
          </w:tcPr>
          <w:p w14:paraId="4517386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(10)</w:t>
            </w:r>
          </w:p>
        </w:tc>
        <w:tc>
          <w:tcPr>
            <w:tcW w:w="1674" w:type="pct"/>
            <w:tcBorders>
              <w:top w:val="single" w:sz="4" w:space="0" w:color="auto"/>
              <w:left w:val="single" w:sz="4" w:space="0" w:color="auto"/>
              <w:bottom w:val="single" w:sz="4" w:space="0" w:color="auto"/>
              <w:right w:val="single" w:sz="4" w:space="0" w:color="auto"/>
            </w:tcBorders>
            <w:hideMark/>
          </w:tcPr>
          <w:p w14:paraId="26DB424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(20)</w:t>
            </w:r>
          </w:p>
        </w:tc>
      </w:tr>
      <w:tr w:rsidR="00A07F82" w:rsidRPr="003B3B49" w14:paraId="637551BD" w14:textId="77777777" w:rsidTr="00194164">
        <w:trPr>
          <w:cantSplit/>
          <w:jc w:val="center"/>
        </w:trPr>
        <w:tc>
          <w:tcPr>
            <w:tcW w:w="1425" w:type="pct"/>
            <w:tcBorders>
              <w:top w:val="single" w:sz="4" w:space="0" w:color="auto"/>
              <w:left w:val="single" w:sz="4" w:space="0" w:color="auto"/>
              <w:bottom w:val="single" w:sz="4" w:space="0" w:color="auto"/>
              <w:right w:val="single" w:sz="4" w:space="0" w:color="auto"/>
            </w:tcBorders>
            <w:hideMark/>
          </w:tcPr>
          <w:p w14:paraId="63CD665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4.096 &lt; DRX cycle ≤ 10.24</w:t>
            </w:r>
          </w:p>
        </w:tc>
        <w:tc>
          <w:tcPr>
            <w:tcW w:w="1900" w:type="pct"/>
            <w:tcBorders>
              <w:top w:val="single" w:sz="4" w:space="0" w:color="auto"/>
              <w:left w:val="single" w:sz="4" w:space="0" w:color="auto"/>
              <w:bottom w:val="single" w:sz="4" w:space="0" w:color="auto"/>
              <w:right w:val="single" w:sz="4" w:space="0" w:color="auto"/>
            </w:tcBorders>
            <w:hideMark/>
          </w:tcPr>
          <w:p w14:paraId="59DBB0C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(5)</w:t>
            </w:r>
          </w:p>
        </w:tc>
        <w:tc>
          <w:tcPr>
            <w:tcW w:w="1674" w:type="pct"/>
            <w:tcBorders>
              <w:top w:val="single" w:sz="4" w:space="0" w:color="auto"/>
              <w:left w:val="single" w:sz="4" w:space="0" w:color="auto"/>
              <w:bottom w:val="single" w:sz="4" w:space="0" w:color="auto"/>
              <w:right w:val="single" w:sz="4" w:space="0" w:color="auto"/>
            </w:tcBorders>
            <w:hideMark/>
          </w:tcPr>
          <w:p w14:paraId="5C19C3B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(10)</w:t>
            </w:r>
          </w:p>
        </w:tc>
      </w:tr>
      <w:tr w:rsidR="00A07F82" w:rsidRPr="003B3B49" w14:paraId="3A134353" w14:textId="77777777" w:rsidTr="00194164">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6CDA3D7"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sz w:val="18"/>
              </w:rPr>
              <w:tab/>
              <w:t>Evaluation period length in time depends on the length of the DRX cycle in use</w:t>
            </w:r>
          </w:p>
        </w:tc>
      </w:tr>
    </w:tbl>
    <w:p w14:paraId="100AA74A" w14:textId="77777777" w:rsidR="00A07F82" w:rsidRPr="003B3B49" w:rsidRDefault="00A07F82" w:rsidP="00A07F82">
      <w:pPr>
        <w:rPr>
          <w:lang w:eastAsia="zh-CN"/>
        </w:rPr>
      </w:pPr>
    </w:p>
    <w:p w14:paraId="03C07716" w14:textId="77777777" w:rsidR="00A07F82" w:rsidRPr="003B3B49" w:rsidRDefault="00A07F82" w:rsidP="00A07F82">
      <w:pPr>
        <w:rPr>
          <w:rFonts w:eastAsia="?? ??"/>
        </w:rPr>
      </w:pPr>
      <w:r w:rsidRPr="003B3B49">
        <w:rPr>
          <w:rFonts w:eastAsia="SimSun"/>
        </w:rPr>
        <w:t>The normative reference for this requirement is 3GPP TS 36.133 [4] clauses 7.23A.2 and A.13.4.3.3.</w:t>
      </w:r>
    </w:p>
    <w:p w14:paraId="09A5391F" w14:textId="77777777" w:rsidR="00A07F82" w:rsidRPr="003B3B49" w:rsidRDefault="00A07F82" w:rsidP="00A07F82">
      <w:pPr>
        <w:pStyle w:val="Heading5"/>
        <w:keepNext w:val="0"/>
        <w:keepLines w:val="0"/>
      </w:pPr>
      <w:r w:rsidRPr="003B3B49">
        <w:t>13.4.3.3.4</w:t>
      </w:r>
      <w:r w:rsidRPr="003B3B49">
        <w:tab/>
        <w:t>Test description</w:t>
      </w:r>
    </w:p>
    <w:p w14:paraId="228D2198" w14:textId="77777777" w:rsidR="00A07F82" w:rsidRPr="003B3B49" w:rsidRDefault="00A07F82" w:rsidP="00A07F82">
      <w:pPr>
        <w:rPr>
          <w:rFonts w:eastAsia="SimSun"/>
        </w:rPr>
      </w:pPr>
      <w:r w:rsidRPr="003B3B49">
        <w:rPr>
          <w:rFonts w:eastAsia="SimSun"/>
        </w:rPr>
        <w:t xml:space="preserve">There is one NB-IoT </w:t>
      </w:r>
      <w:r w:rsidRPr="003B3B49">
        <w:rPr>
          <w:rFonts w:eastAsia="SimSun"/>
          <w:lang w:eastAsia="zh-CN"/>
        </w:rPr>
        <w:t>SAN</w:t>
      </w:r>
      <w:r w:rsidRPr="003B3B49">
        <w:rPr>
          <w:rFonts w:eastAsia="SimSun"/>
        </w:rPr>
        <w:t xml:space="preserve"> cell (Ncell 1), which is the active cell in the test. The test consists of three successive time periods with time duration of T1, T2 and T3 respectively, </w:t>
      </w:r>
      <w:r w:rsidRPr="003B3B49">
        <w:rPr>
          <w:rFonts w:eastAsia="SimSun" w:cs="v4.2.0"/>
        </w:rPr>
        <w:t>excluding the transition time duration dT, where the SNR increases or decreases gradually in small steps</w:t>
      </w:r>
      <w:r w:rsidRPr="003B3B49">
        <w:rPr>
          <w:rFonts w:eastAsia="SimSun"/>
        </w:rPr>
        <w:t>. Figure 13.4.3.3.4-1 shows the variation of the downlink SNR in the active cell to emulate out-of-sync and in-sync states. Prior to the start of the time duration T1, the UE shall be fully synchronized to Ncell 1. The UE is scheduled in every possible uplink subframe to transmit NPUSCH, which is received by the test equipment. By measuring the reception of the NPUSCH, detection of out of sync and in-sync requirements can be measured</w:t>
      </w:r>
      <w:r w:rsidRPr="003B3B49">
        <w:rPr>
          <w:rFonts w:eastAsia="SimSun"/>
          <w:lang w:eastAsia="zh-CN"/>
        </w:rPr>
        <w:t>.</w:t>
      </w:r>
      <w:r w:rsidRPr="003B3B49">
        <w:rPr>
          <w:rFonts w:eastAsia="SimSun"/>
        </w:rPr>
        <w:t xml:space="preserve"> </w:t>
      </w:r>
    </w:p>
    <w:p w14:paraId="1B4E9B10" w14:textId="77777777" w:rsidR="00A07F82" w:rsidRPr="003B3B49" w:rsidRDefault="00A07F82" w:rsidP="00A07F82">
      <w:pPr>
        <w:rPr>
          <w:rFonts w:eastAsia="SimSun"/>
        </w:rPr>
      </w:pPr>
      <w:r w:rsidRPr="003B3B49">
        <w:rPr>
          <w:rFonts w:eastAsia="SimSun"/>
        </w:rPr>
        <w:t>The test setup in each test during time durations T1, T2 and T3 are as follows:</w:t>
      </w:r>
    </w:p>
    <w:p w14:paraId="319F7C4C" w14:textId="77777777" w:rsidR="00A07F82" w:rsidRPr="003B3B49" w:rsidRDefault="00A07F82" w:rsidP="00A07F82">
      <w:pPr>
        <w:pStyle w:val="B1"/>
      </w:pPr>
      <w:r w:rsidRPr="003B3B49">
        <w:t>-</w:t>
      </w:r>
      <w:r w:rsidRPr="003B3B49">
        <w:tab/>
        <w:t>During the period from time point A to time point B, the SNR is decreasing linearly from SNR1 to SNR2.</w:t>
      </w:r>
    </w:p>
    <w:p w14:paraId="4E702E06" w14:textId="77777777" w:rsidR="00A07F82" w:rsidRPr="003B3B49" w:rsidRDefault="00A07F82" w:rsidP="00A07F82">
      <w:pPr>
        <w:pStyle w:val="B1"/>
      </w:pPr>
      <w:r w:rsidRPr="003B3B49">
        <w:t>-</w:t>
      </w:r>
      <w:r w:rsidRPr="003B3B49">
        <w:tab/>
        <w:t>During the period from time point C to time point D, the SNR is increasing linearly from SNR2 to SNR1.</w:t>
      </w:r>
    </w:p>
    <w:p w14:paraId="40A281C8" w14:textId="77777777" w:rsidR="00A07F82" w:rsidRPr="003B3B49" w:rsidRDefault="00A07F82" w:rsidP="00A07F82">
      <w:pPr>
        <w:pStyle w:val="B1"/>
      </w:pPr>
      <w:r w:rsidRPr="003B3B49">
        <w:t>-</w:t>
      </w:r>
      <w:r w:rsidRPr="003B3B49">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3559BB2F" w14:textId="77777777" w:rsidR="00A07F82" w:rsidRPr="003B3B49" w:rsidRDefault="00A07F82" w:rsidP="00A07F82">
      <w:pPr>
        <w:pStyle w:val="B1"/>
      </w:pPr>
      <w:r w:rsidRPr="003B3B49">
        <w:t>-</w:t>
      </w:r>
      <w:r w:rsidRPr="003B3B49">
        <w:tab/>
        <w:t>Thereafter UE switches back to downlink.</w:t>
      </w:r>
    </w:p>
    <w:p w14:paraId="4E6ED8A2" w14:textId="77777777" w:rsidR="00A07F82" w:rsidRPr="003B3B49" w:rsidRDefault="00A07F82" w:rsidP="00A07F82">
      <w:pPr>
        <w:rPr>
          <w:rFonts w:cs="v4.2.0"/>
        </w:rPr>
      </w:pPr>
      <w:r w:rsidRPr="003B3B49">
        <w:rPr>
          <w:rFonts w:cs="v4.2.0"/>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0D79A189" w14:textId="77777777" w:rsidR="00A07F82" w:rsidRPr="003B3B49" w:rsidRDefault="00A07F82" w:rsidP="00A07F82">
      <w:r w:rsidRPr="003B3B49">
        <w:t>In each run of the test, the test equipment selects NPDCCH repetition level, and sends the RRC configuration to the UE. UE shall successfully complete the RRC reconfiguration accordingly prior to the start of time duration T1.</w:t>
      </w:r>
    </w:p>
    <w:p w14:paraId="0E36C0B7" w14:textId="6720B231" w:rsidR="00A07F82" w:rsidRPr="003B3B49" w:rsidRDefault="00A07F82" w:rsidP="00A07F82">
      <w:pPr>
        <w:rPr>
          <w:rFonts w:eastAsia="SimSun"/>
          <w:lang w:eastAsia="zh-CN"/>
        </w:rPr>
      </w:pPr>
      <w:del w:id="331" w:author="Karajani Bledar (1CD2)" w:date="2023-11-03T17:33:00Z">
        <w:r w:rsidRPr="003B3B49" w:rsidDel="00A07F82">
          <w:delText xml:space="preserve">During the test, the test system shall emulate and send the GNSS signal to the test UE by AT command. </w:delText>
        </w:r>
      </w:del>
      <w:r w:rsidRPr="003B3B49">
        <w:t>The UE shall be provided with the valid information about the SAN serving cells before the test.</w:t>
      </w:r>
    </w:p>
    <w:p w14:paraId="658BEBF1" w14:textId="77777777" w:rsidR="00A07F82" w:rsidRPr="003B3B49" w:rsidRDefault="00A07F82" w:rsidP="00A07F82">
      <w:pPr>
        <w:pStyle w:val="TH"/>
      </w:pPr>
      <w:r w:rsidRPr="003B3B49">
        <w:object w:dxaOrig="9360" w:dyaOrig="3750" w14:anchorId="1A96A256">
          <v:shape id="_x0000_i1058" type="#_x0000_t75" style="width:468pt;height:187pt" o:ole="">
            <v:imagedata r:id="rId62" o:title=""/>
          </v:shape>
          <o:OLEObject Type="Embed" ProgID="Visio.Drawing.11" ShapeID="_x0000_i1058" DrawAspect="Content" ObjectID="_1761719310" r:id="rId63"/>
        </w:object>
      </w:r>
    </w:p>
    <w:p w14:paraId="43E776FC" w14:textId="77777777" w:rsidR="00A07F82" w:rsidRPr="003B3B49" w:rsidRDefault="00A07F82" w:rsidP="00A07F82">
      <w:pPr>
        <w:pStyle w:val="TF"/>
      </w:pPr>
      <w:r w:rsidRPr="003B3B49">
        <w:t>Figure 13.4.3.3.4-1: SNR variation for in-sync testing</w:t>
      </w:r>
    </w:p>
    <w:p w14:paraId="21CC73BF" w14:textId="77777777" w:rsidR="00A07F82" w:rsidRPr="003B3B49" w:rsidRDefault="00A07F82" w:rsidP="00A07F82"/>
    <w:p w14:paraId="3B8123D4" w14:textId="77777777" w:rsidR="00A07F82" w:rsidRPr="003B3B49" w:rsidRDefault="00A07F82" w:rsidP="00A07F82">
      <w:pPr>
        <w:pStyle w:val="H6"/>
      </w:pPr>
      <w:r w:rsidRPr="003B3B49">
        <w:t>13.4.3.3.4.1</w:t>
      </w:r>
      <w:r w:rsidRPr="003B3B49">
        <w:tab/>
        <w:t>Initial conditions</w:t>
      </w:r>
    </w:p>
    <w:p w14:paraId="644853C1" w14:textId="77777777" w:rsidR="00A07F82" w:rsidRPr="003B3B49" w:rsidRDefault="00A07F82" w:rsidP="00A07F82">
      <w:pPr>
        <w:keepNext/>
        <w:keepLines/>
        <w:rPr>
          <w:rFonts w:eastAsia="SimSun"/>
          <w:lang w:eastAsia="zh-CN"/>
        </w:rPr>
      </w:pPr>
      <w:r w:rsidRPr="003B3B49">
        <w:rPr>
          <w:rFonts w:eastAsia="SimSun"/>
          <w:lang w:eastAsia="zh-CN"/>
        </w:rPr>
        <w:t>This test shall be tested using any of the test configurations in Table 13.4.3.3.4.1-1.</w:t>
      </w:r>
    </w:p>
    <w:p w14:paraId="45C207DA" w14:textId="77777777" w:rsidR="00A07F82" w:rsidRPr="003B3B49" w:rsidRDefault="00A07F82" w:rsidP="00A07F82">
      <w:pPr>
        <w:pStyle w:val="TH"/>
      </w:pPr>
      <w:r w:rsidRPr="003B3B49">
        <w:t>Table 13.4.3.3.4.1-1: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1135F529"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3FB40FE3"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79D23B32"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1F6D4D6B"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5E0AF372"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tcBorders>
              <w:top w:val="single" w:sz="4" w:space="0" w:color="auto"/>
              <w:left w:val="single" w:sz="4" w:space="0" w:color="auto"/>
              <w:bottom w:val="single" w:sz="4" w:space="0" w:color="auto"/>
              <w:right w:val="single" w:sz="4" w:space="0" w:color="auto"/>
            </w:tcBorders>
            <w:hideMark/>
          </w:tcPr>
          <w:p w14:paraId="652A362D"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2D9DE966"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3F3FB905"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tcBorders>
              <w:top w:val="single" w:sz="4" w:space="0" w:color="auto"/>
              <w:left w:val="single" w:sz="4" w:space="0" w:color="auto"/>
              <w:bottom w:val="single" w:sz="4" w:space="0" w:color="auto"/>
              <w:right w:val="single" w:sz="4" w:space="0" w:color="auto"/>
            </w:tcBorders>
            <w:hideMark/>
          </w:tcPr>
          <w:p w14:paraId="0AA9C2AC"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59B76470" w14:textId="77777777" w:rsidTr="00194164">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1E0FA847"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6B9502D0" w14:textId="77777777" w:rsidR="00A07F82" w:rsidRPr="003B3B49" w:rsidRDefault="00A07F82" w:rsidP="00A07F82"/>
    <w:p w14:paraId="4E99D581" w14:textId="77777777" w:rsidR="00A07F82" w:rsidRPr="003B3B49" w:rsidRDefault="00A07F82" w:rsidP="00A07F82">
      <w:pPr>
        <w:keepNext/>
        <w:keepLines/>
        <w:rPr>
          <w:rFonts w:eastAsia="SimSun"/>
        </w:rPr>
      </w:pPr>
      <w:r w:rsidRPr="003B3B49">
        <w:rPr>
          <w:rFonts w:eastAsia="SimSun"/>
        </w:rPr>
        <w:t>Test Environment: Normal, as defined in 3GPP TS 36.508 [7] clause 8.1.1.</w:t>
      </w:r>
    </w:p>
    <w:p w14:paraId="7EA09E16" w14:textId="77777777" w:rsidR="00A07F82" w:rsidRPr="003B3B49" w:rsidRDefault="00A07F82" w:rsidP="00A07F82">
      <w:pPr>
        <w:keepNext/>
        <w:keepLines/>
        <w:rPr>
          <w:rFonts w:eastAsia="SimSun"/>
        </w:rPr>
      </w:pPr>
      <w:r w:rsidRPr="003B3B49">
        <w:rPr>
          <w:rFonts w:eastAsia="SimSun"/>
        </w:rPr>
        <w:t>Frequencies to be tested: According to Annex E table E-4 and TS 36.508 [7] clauses 8.1.4.2 and 8.1.3.1.</w:t>
      </w:r>
    </w:p>
    <w:p w14:paraId="72DDA53B" w14:textId="77777777" w:rsidR="00A07F82" w:rsidRPr="003B3B49" w:rsidRDefault="00A07F82" w:rsidP="00A07F82">
      <w:pPr>
        <w:rPr>
          <w:rFonts w:eastAsia="SimSun"/>
        </w:rPr>
      </w:pPr>
      <w:r w:rsidRPr="003B3B49">
        <w:rPr>
          <w:rFonts w:eastAsia="SimSun"/>
        </w:rPr>
        <w:t>Channel Bandwidth to be tested: 200kHz as defined in 3GPP TS 36.508 [7] clause 8.1.3.1.</w:t>
      </w:r>
    </w:p>
    <w:p w14:paraId="3C18B05C" w14:textId="77777777" w:rsidR="00A07F82" w:rsidRPr="003B3B49" w:rsidRDefault="00A07F82" w:rsidP="00A07F82">
      <w:pPr>
        <w:ind w:left="568" w:hanging="284"/>
      </w:pPr>
      <w:r w:rsidRPr="003B3B49">
        <w:t>1.</w:t>
      </w:r>
      <w:r w:rsidRPr="003B3B49">
        <w:tab/>
        <w:t>Connect the SS (node B emulator) and AWGN noise sources to the UE antenna connectors as shown in 3GPP TS 36.508 [7] Annex A</w:t>
      </w:r>
      <w:r w:rsidRPr="003B3B49">
        <w:rPr>
          <w:lang w:eastAsia="zh-CN"/>
        </w:rPr>
        <w:t>,</w:t>
      </w:r>
      <w:r w:rsidRPr="003B3B49">
        <w:t xml:space="preserve"> Figure A.18 using only main UE Tx/Rx antenna.</w:t>
      </w:r>
    </w:p>
    <w:p w14:paraId="1A3290DE" w14:textId="77777777" w:rsidR="00A07F82" w:rsidRPr="003B3B49" w:rsidRDefault="00A07F82" w:rsidP="00A07F82">
      <w:pPr>
        <w:ind w:left="568" w:hanging="284"/>
      </w:pPr>
      <w:r w:rsidRPr="003B3B49">
        <w:t>2.</w:t>
      </w:r>
      <w:r w:rsidRPr="003B3B49">
        <w:tab/>
        <w:t>The general test parameter settings are set up according to Table 13.4.3.3.4.1-2.</w:t>
      </w:r>
    </w:p>
    <w:p w14:paraId="20EC4727" w14:textId="77777777" w:rsidR="00A07F82" w:rsidRPr="003B3B49" w:rsidRDefault="00A07F82" w:rsidP="00A07F82">
      <w:pPr>
        <w:ind w:left="568" w:hanging="284"/>
      </w:pPr>
      <w:r w:rsidRPr="003B3B49">
        <w:t>3.</w:t>
      </w:r>
      <w:r w:rsidRPr="003B3B49">
        <w:tab/>
        <w:t>Propagation conditions are set according to Annex B clause B.0.</w:t>
      </w:r>
    </w:p>
    <w:p w14:paraId="237266FB" w14:textId="77777777" w:rsidR="00A07F82" w:rsidRPr="003B3B49" w:rsidRDefault="00A07F82" w:rsidP="00A07F82">
      <w:pPr>
        <w:ind w:left="568" w:hanging="284"/>
      </w:pPr>
      <w:r w:rsidRPr="003B3B49">
        <w:t>4.</w:t>
      </w:r>
      <w:r w:rsidRPr="003B3B49">
        <w:tab/>
        <w:t>Message contents are defined in clause 13.4.3.3.4.3.</w:t>
      </w:r>
    </w:p>
    <w:p w14:paraId="76E56D6B" w14:textId="77777777" w:rsidR="00A07F82" w:rsidRPr="003B3B49" w:rsidRDefault="00A07F82" w:rsidP="00A07F82">
      <w:pPr>
        <w:ind w:left="568" w:hanging="284"/>
        <w:rPr>
          <w:rFonts w:cs="v3.7.0"/>
        </w:rPr>
      </w:pPr>
      <w:r w:rsidRPr="003B3B49">
        <w:t>5.</w:t>
      </w:r>
      <w:r w:rsidRPr="003B3B49">
        <w:tab/>
        <w:t>There is one cell specified in this test. Ncell 1 is the cell used for connection setup with the power level set according to Annex C.0 and C.1 for this test.</w:t>
      </w:r>
    </w:p>
    <w:p w14:paraId="5AA39196" w14:textId="77777777" w:rsidR="00A07F82" w:rsidRPr="003B3B49" w:rsidRDefault="00A07F82" w:rsidP="00A07F82">
      <w:pPr>
        <w:pStyle w:val="TH"/>
      </w:pPr>
      <w:r w:rsidRPr="003B3B49">
        <w:t xml:space="preserve">Table 13.4.3.3.4.1-2: General test parameters for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 DRX for UE Category NB1</w:t>
      </w:r>
      <w:r w:rsidRPr="003B3B49">
        <w:t xml:space="preserve"> Standalone mode </w:t>
      </w:r>
      <w:r w:rsidRPr="003B3B49">
        <w:rPr>
          <w:lang w:eastAsia="zh-CN"/>
        </w:rPr>
        <w:t>in enhanced coverage</w:t>
      </w:r>
    </w:p>
    <w:tbl>
      <w:tblPr>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2"/>
        <w:gridCol w:w="1871"/>
        <w:gridCol w:w="710"/>
        <w:gridCol w:w="1277"/>
        <w:gridCol w:w="2625"/>
      </w:tblGrid>
      <w:tr w:rsidR="00A07F82" w:rsidRPr="003B3B49" w14:paraId="3C884C8C" w14:textId="77777777" w:rsidTr="00194164">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015211A"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Parameter</w:t>
            </w:r>
          </w:p>
        </w:tc>
        <w:tc>
          <w:tcPr>
            <w:tcW w:w="709" w:type="dxa"/>
            <w:tcBorders>
              <w:top w:val="single" w:sz="4" w:space="0" w:color="auto"/>
              <w:left w:val="single" w:sz="4" w:space="0" w:color="auto"/>
              <w:bottom w:val="single" w:sz="4" w:space="0" w:color="auto"/>
              <w:right w:val="single" w:sz="4" w:space="0" w:color="auto"/>
            </w:tcBorders>
            <w:hideMark/>
          </w:tcPr>
          <w:p w14:paraId="55A3B4B7"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Unit</w:t>
            </w:r>
          </w:p>
        </w:tc>
        <w:tc>
          <w:tcPr>
            <w:tcW w:w="1276" w:type="dxa"/>
            <w:tcBorders>
              <w:top w:val="single" w:sz="4" w:space="0" w:color="auto"/>
              <w:left w:val="single" w:sz="4" w:space="0" w:color="auto"/>
              <w:bottom w:val="single" w:sz="4" w:space="0" w:color="auto"/>
              <w:right w:val="single" w:sz="4" w:space="0" w:color="auto"/>
            </w:tcBorders>
            <w:hideMark/>
          </w:tcPr>
          <w:p w14:paraId="0458BB42"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Value</w:t>
            </w:r>
          </w:p>
        </w:tc>
        <w:tc>
          <w:tcPr>
            <w:tcW w:w="2623" w:type="dxa"/>
            <w:tcBorders>
              <w:top w:val="single" w:sz="4" w:space="0" w:color="auto"/>
              <w:left w:val="single" w:sz="4" w:space="0" w:color="auto"/>
              <w:bottom w:val="single" w:sz="4" w:space="0" w:color="auto"/>
              <w:right w:val="single" w:sz="4" w:space="0" w:color="auto"/>
            </w:tcBorders>
            <w:hideMark/>
          </w:tcPr>
          <w:p w14:paraId="5B14803B"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Comment</w:t>
            </w:r>
          </w:p>
        </w:tc>
      </w:tr>
      <w:tr w:rsidR="00A07F82" w:rsidRPr="003B3B49" w14:paraId="209C1CC2" w14:textId="77777777" w:rsidTr="00194164">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3ED6D07"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NB-IoT operational mode</w:t>
            </w:r>
          </w:p>
        </w:tc>
        <w:tc>
          <w:tcPr>
            <w:tcW w:w="709" w:type="dxa"/>
            <w:tcBorders>
              <w:top w:val="single" w:sz="4" w:space="0" w:color="auto"/>
              <w:left w:val="single" w:sz="4" w:space="0" w:color="auto"/>
              <w:bottom w:val="single" w:sz="4" w:space="0" w:color="auto"/>
              <w:right w:val="single" w:sz="4" w:space="0" w:color="auto"/>
            </w:tcBorders>
          </w:tcPr>
          <w:p w14:paraId="567C7B09"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088EBC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Standalone</w:t>
            </w:r>
          </w:p>
        </w:tc>
        <w:tc>
          <w:tcPr>
            <w:tcW w:w="2623" w:type="dxa"/>
            <w:tcBorders>
              <w:top w:val="single" w:sz="4" w:space="0" w:color="auto"/>
              <w:left w:val="single" w:sz="4" w:space="0" w:color="auto"/>
              <w:bottom w:val="single" w:sz="4" w:space="0" w:color="auto"/>
              <w:right w:val="single" w:sz="4" w:space="0" w:color="auto"/>
            </w:tcBorders>
          </w:tcPr>
          <w:p w14:paraId="1FC9ED2A" w14:textId="77777777" w:rsidR="00A07F82" w:rsidRPr="003B3B49" w:rsidRDefault="00A07F82" w:rsidP="00194164">
            <w:pPr>
              <w:keepNext/>
              <w:keepLines/>
              <w:spacing w:after="0"/>
              <w:rPr>
                <w:rFonts w:ascii="Arial" w:hAnsi="Arial"/>
                <w:b/>
                <w:sz w:val="18"/>
                <w:lang w:eastAsia="ja-JP"/>
              </w:rPr>
            </w:pPr>
          </w:p>
        </w:tc>
      </w:tr>
      <w:tr w:rsidR="00A07F82" w:rsidRPr="003B3B49" w14:paraId="794CF3BA" w14:textId="77777777" w:rsidTr="00194164">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007FBC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Active cell</w:t>
            </w:r>
          </w:p>
        </w:tc>
        <w:tc>
          <w:tcPr>
            <w:tcW w:w="709" w:type="dxa"/>
            <w:tcBorders>
              <w:top w:val="single" w:sz="4" w:space="0" w:color="auto"/>
              <w:left w:val="single" w:sz="4" w:space="0" w:color="auto"/>
              <w:bottom w:val="single" w:sz="4" w:space="0" w:color="auto"/>
              <w:right w:val="single" w:sz="4" w:space="0" w:color="auto"/>
            </w:tcBorders>
          </w:tcPr>
          <w:p w14:paraId="6D53EE4E"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7EA0E1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nCell 1</w:t>
            </w:r>
          </w:p>
        </w:tc>
        <w:tc>
          <w:tcPr>
            <w:tcW w:w="2623" w:type="dxa"/>
            <w:tcBorders>
              <w:top w:val="single" w:sz="4" w:space="0" w:color="auto"/>
              <w:left w:val="single" w:sz="4" w:space="0" w:color="auto"/>
              <w:bottom w:val="single" w:sz="4" w:space="0" w:color="auto"/>
              <w:right w:val="single" w:sz="4" w:space="0" w:color="auto"/>
            </w:tcBorders>
          </w:tcPr>
          <w:p w14:paraId="792AC824" w14:textId="77777777" w:rsidR="00A07F82" w:rsidRPr="003B3B49" w:rsidRDefault="00A07F82" w:rsidP="00194164">
            <w:pPr>
              <w:keepNext/>
              <w:keepLines/>
              <w:spacing w:after="0"/>
              <w:rPr>
                <w:rFonts w:ascii="Arial" w:hAnsi="Arial" w:cs="v4.2.0"/>
                <w:bCs/>
                <w:sz w:val="18"/>
                <w:lang w:eastAsia="ja-JP"/>
              </w:rPr>
            </w:pPr>
          </w:p>
        </w:tc>
      </w:tr>
      <w:tr w:rsidR="00A07F82" w:rsidRPr="003B3B49" w14:paraId="2EB90082" w14:textId="77777777" w:rsidTr="00194164">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182F2115"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CP length</w:t>
            </w:r>
          </w:p>
        </w:tc>
        <w:tc>
          <w:tcPr>
            <w:tcW w:w="709" w:type="dxa"/>
            <w:tcBorders>
              <w:top w:val="single" w:sz="4" w:space="0" w:color="auto"/>
              <w:left w:val="single" w:sz="4" w:space="0" w:color="auto"/>
              <w:bottom w:val="single" w:sz="4" w:space="0" w:color="auto"/>
              <w:right w:val="single" w:sz="4" w:space="0" w:color="auto"/>
            </w:tcBorders>
          </w:tcPr>
          <w:p w14:paraId="6314D581"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14F9C8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Normal</w:t>
            </w:r>
          </w:p>
        </w:tc>
        <w:tc>
          <w:tcPr>
            <w:tcW w:w="2623" w:type="dxa"/>
            <w:tcBorders>
              <w:top w:val="single" w:sz="4" w:space="0" w:color="auto"/>
              <w:left w:val="single" w:sz="4" w:space="0" w:color="auto"/>
              <w:bottom w:val="single" w:sz="4" w:space="0" w:color="auto"/>
              <w:right w:val="single" w:sz="4" w:space="0" w:color="auto"/>
            </w:tcBorders>
          </w:tcPr>
          <w:p w14:paraId="563447F2" w14:textId="77777777" w:rsidR="00A07F82" w:rsidRPr="003B3B49" w:rsidRDefault="00A07F82" w:rsidP="00194164">
            <w:pPr>
              <w:keepNext/>
              <w:keepLines/>
              <w:spacing w:after="0"/>
              <w:rPr>
                <w:rFonts w:ascii="Arial" w:hAnsi="Arial"/>
                <w:sz w:val="18"/>
                <w:lang w:eastAsia="ja-JP"/>
              </w:rPr>
            </w:pPr>
          </w:p>
        </w:tc>
      </w:tr>
      <w:tr w:rsidR="00A07F82" w:rsidRPr="003B3B49" w14:paraId="1D67FC81" w14:textId="77777777" w:rsidTr="00194164">
        <w:trPr>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0A553CCB"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Satellite information</w:t>
            </w:r>
          </w:p>
        </w:tc>
        <w:tc>
          <w:tcPr>
            <w:tcW w:w="1869" w:type="dxa"/>
            <w:tcBorders>
              <w:top w:val="single" w:sz="4" w:space="0" w:color="auto"/>
              <w:left w:val="single" w:sz="4" w:space="0" w:color="auto"/>
              <w:bottom w:val="single" w:sz="4" w:space="0" w:color="auto"/>
              <w:right w:val="single" w:sz="4" w:space="0" w:color="auto"/>
            </w:tcBorders>
            <w:hideMark/>
          </w:tcPr>
          <w:p w14:paraId="0309E8C1"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Config 1</w:t>
            </w:r>
          </w:p>
        </w:tc>
        <w:tc>
          <w:tcPr>
            <w:tcW w:w="709" w:type="dxa"/>
            <w:tcBorders>
              <w:top w:val="single" w:sz="4" w:space="0" w:color="auto"/>
              <w:left w:val="single" w:sz="4" w:space="0" w:color="auto"/>
              <w:bottom w:val="single" w:sz="4" w:space="0" w:color="auto"/>
              <w:right w:val="single" w:sz="4" w:space="0" w:color="auto"/>
            </w:tcBorders>
          </w:tcPr>
          <w:p w14:paraId="2E32DFA6"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0BAAB3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SSC.1</w:t>
            </w:r>
          </w:p>
        </w:tc>
        <w:tc>
          <w:tcPr>
            <w:tcW w:w="2623" w:type="dxa"/>
            <w:tcBorders>
              <w:top w:val="single" w:sz="4" w:space="0" w:color="auto"/>
              <w:left w:val="single" w:sz="4" w:space="0" w:color="auto"/>
              <w:bottom w:val="single" w:sz="4" w:space="0" w:color="auto"/>
              <w:right w:val="single" w:sz="4" w:space="0" w:color="auto"/>
            </w:tcBorders>
            <w:hideMark/>
          </w:tcPr>
          <w:p w14:paraId="44481C06"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GSO</w:t>
            </w:r>
          </w:p>
        </w:tc>
      </w:tr>
      <w:tr w:rsidR="00A07F82" w:rsidRPr="003B3B49" w14:paraId="5B2B46B7" w14:textId="77777777" w:rsidTr="00194164">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94EB10A" w14:textId="77777777" w:rsidR="00A07F82" w:rsidRPr="003B3B49" w:rsidRDefault="00A07F82" w:rsidP="00194164">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1AEA8DC0"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Config 2</w:t>
            </w:r>
          </w:p>
        </w:tc>
        <w:tc>
          <w:tcPr>
            <w:tcW w:w="709" w:type="dxa"/>
            <w:tcBorders>
              <w:top w:val="single" w:sz="4" w:space="0" w:color="auto"/>
              <w:left w:val="single" w:sz="4" w:space="0" w:color="auto"/>
              <w:bottom w:val="single" w:sz="4" w:space="0" w:color="auto"/>
              <w:right w:val="single" w:sz="4" w:space="0" w:color="auto"/>
            </w:tcBorders>
          </w:tcPr>
          <w:p w14:paraId="334CAC4F"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F7B16F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SSC.2</w:t>
            </w:r>
          </w:p>
        </w:tc>
        <w:tc>
          <w:tcPr>
            <w:tcW w:w="2623" w:type="dxa"/>
            <w:tcBorders>
              <w:top w:val="single" w:sz="4" w:space="0" w:color="auto"/>
              <w:left w:val="single" w:sz="4" w:space="0" w:color="auto"/>
              <w:bottom w:val="single" w:sz="4" w:space="0" w:color="auto"/>
              <w:right w:val="single" w:sz="4" w:space="0" w:color="auto"/>
            </w:tcBorders>
            <w:hideMark/>
          </w:tcPr>
          <w:p w14:paraId="502CA10D"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NGSO</w:t>
            </w:r>
          </w:p>
        </w:tc>
      </w:tr>
      <w:tr w:rsidR="00A07F82" w:rsidRPr="003B3B49" w14:paraId="63DCFB23" w14:textId="77777777" w:rsidTr="00194164">
        <w:trPr>
          <w:jc w:val="center"/>
        </w:trPr>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2644AFE7"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In sync transmission parameters</w:t>
            </w:r>
          </w:p>
          <w:p w14:paraId="341CE718"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(Note 1)</w:t>
            </w:r>
          </w:p>
        </w:tc>
        <w:tc>
          <w:tcPr>
            <w:tcW w:w="1869" w:type="dxa"/>
            <w:tcBorders>
              <w:top w:val="single" w:sz="4" w:space="0" w:color="auto"/>
              <w:left w:val="single" w:sz="4" w:space="0" w:color="auto"/>
              <w:bottom w:val="single" w:sz="4" w:space="0" w:color="auto"/>
              <w:right w:val="single" w:sz="4" w:space="0" w:color="auto"/>
            </w:tcBorders>
            <w:hideMark/>
          </w:tcPr>
          <w:p w14:paraId="53DA43B5"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7764553C"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5F26E0DF" w14:textId="77777777" w:rsidR="00A07F82" w:rsidRPr="003B3B49" w:rsidRDefault="00A07F82" w:rsidP="00194164">
            <w:pPr>
              <w:keepNext/>
              <w:keepLines/>
              <w:spacing w:after="0"/>
              <w:jc w:val="center"/>
              <w:rPr>
                <w:rFonts w:ascii="Arial" w:hAnsi="Arial"/>
                <w:kern w:val="2"/>
                <w:sz w:val="18"/>
                <w:lang w:eastAsia="ja-JP"/>
              </w:rPr>
            </w:pPr>
            <w:r w:rsidRPr="003B3B49">
              <w:rPr>
                <w:rFonts w:ascii="Arial" w:hAnsi="Arial"/>
                <w:kern w:val="2"/>
                <w:sz w:val="18"/>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718DB170"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As defined in TS 36.212</w:t>
            </w:r>
            <w:r w:rsidRPr="003B3B49">
              <w:rPr>
                <w:rFonts w:ascii="Arial" w:hAnsi="Arial"/>
                <w:sz w:val="18"/>
              </w:rPr>
              <w:t xml:space="preserve"> </w:t>
            </w:r>
            <w:r w:rsidRPr="003B3B49">
              <w:rPr>
                <w:rFonts w:ascii="Arial" w:hAnsi="Arial"/>
                <w:sz w:val="18"/>
                <w:lang w:eastAsia="ja-JP"/>
              </w:rPr>
              <w:t>[32]</w:t>
            </w:r>
          </w:p>
        </w:tc>
      </w:tr>
      <w:tr w:rsidR="00A07F82" w:rsidRPr="003B3B49" w14:paraId="78CA6F9C" w14:textId="77777777" w:rsidTr="00194164">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2F9B6BD2" w14:textId="77777777" w:rsidR="00A07F82" w:rsidRPr="003B3B49" w:rsidRDefault="00A07F82" w:rsidP="00194164">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788425A9"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00A5C474"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26E3396" w14:textId="77777777" w:rsidR="00A07F82" w:rsidRPr="003B3B49" w:rsidRDefault="00A07F82" w:rsidP="00194164">
            <w:pPr>
              <w:keepNext/>
              <w:keepLines/>
              <w:spacing w:after="0"/>
              <w:jc w:val="center"/>
              <w:rPr>
                <w:rFonts w:ascii="Arial" w:eastAsia="MS Mincho" w:hAnsi="Arial"/>
                <w:kern w:val="2"/>
                <w:sz w:val="18"/>
                <w:lang w:eastAsia="ja-JP"/>
              </w:rPr>
            </w:pPr>
            <w:r w:rsidRPr="003B3B49">
              <w:rPr>
                <w:rFonts w:ascii="Arial" w:eastAsia="MS Mincho" w:hAnsi="Arial"/>
                <w:kern w:val="2"/>
                <w:sz w:val="18"/>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08BDEA19" w14:textId="77777777" w:rsidR="00A07F82" w:rsidRPr="003B3B49" w:rsidRDefault="00A07F82" w:rsidP="00194164">
            <w:pPr>
              <w:keepNext/>
              <w:keepLines/>
              <w:spacing w:after="0"/>
              <w:rPr>
                <w:rFonts w:ascii="Arial" w:hAnsi="Arial"/>
                <w:sz w:val="18"/>
                <w:lang w:eastAsia="ja-JP"/>
              </w:rPr>
            </w:pPr>
            <w:r w:rsidRPr="003B3B49">
              <w:rPr>
                <w:rFonts w:ascii="Arial" w:eastAsia="?? ??" w:hAnsi="Arial"/>
                <w:sz w:val="18"/>
                <w:lang w:eastAsia="ja-JP"/>
              </w:rPr>
              <w:t xml:space="preserve">In sync threshold </w:t>
            </w:r>
            <w:r w:rsidRPr="003B3B49">
              <w:rPr>
                <w:rFonts w:ascii="Arial" w:eastAsia="?? ??" w:hAnsi="Arial"/>
                <w:sz w:val="18"/>
              </w:rPr>
              <w:t>Q</w:t>
            </w:r>
            <w:r w:rsidRPr="003B3B49">
              <w:rPr>
                <w:rFonts w:ascii="Arial" w:eastAsia="?? ??" w:hAnsi="Arial"/>
                <w:sz w:val="18"/>
                <w:vertAlign w:val="subscript"/>
              </w:rPr>
              <w:t>in</w:t>
            </w:r>
            <w:r w:rsidRPr="003B3B49">
              <w:rPr>
                <w:rFonts w:ascii="Arial" w:hAnsi="Arial"/>
                <w:sz w:val="18"/>
                <w:vertAlign w:val="subscript"/>
                <w:lang w:eastAsia="zh-CN"/>
              </w:rPr>
              <w:t>_NB-IoT</w:t>
            </w:r>
            <w:r w:rsidRPr="003B3B49">
              <w:rPr>
                <w:rFonts w:ascii="Arial" w:eastAsia="?? ??" w:hAnsi="Arial"/>
                <w:sz w:val="18"/>
                <w:lang w:eastAsia="ja-JP"/>
              </w:rPr>
              <w:t xml:space="preserve"> and the corresponding hypothetical NPDCCH transmission parameters are as specified in TS 36.133 [4] clause</w:t>
            </w:r>
            <w:r w:rsidRPr="003B3B49">
              <w:rPr>
                <w:rFonts w:ascii="Arial" w:hAnsi="Arial"/>
                <w:sz w:val="18"/>
              </w:rPr>
              <w:t xml:space="preserve"> </w:t>
            </w:r>
            <w:r w:rsidRPr="003B3B49">
              <w:rPr>
                <w:rFonts w:ascii="Arial" w:eastAsia="?? ??" w:hAnsi="Arial"/>
                <w:sz w:val="18"/>
                <w:lang w:eastAsia="ja-JP"/>
              </w:rPr>
              <w:t>7.23A.2</w:t>
            </w:r>
            <w:r w:rsidRPr="003B3B49">
              <w:rPr>
                <w:rFonts w:ascii="Arial" w:hAnsi="Arial"/>
                <w:sz w:val="18"/>
                <w:lang w:eastAsia="zh-CN"/>
              </w:rPr>
              <w:t xml:space="preserve"> </w:t>
            </w:r>
            <w:r w:rsidRPr="003B3B49">
              <w:rPr>
                <w:rFonts w:ascii="Arial" w:eastAsia="?? ??" w:hAnsi="Arial"/>
                <w:sz w:val="18"/>
                <w:lang w:eastAsia="ja-JP"/>
              </w:rPr>
              <w:t>and Table 7.23A.2-1 respectively.</w:t>
            </w:r>
          </w:p>
        </w:tc>
      </w:tr>
      <w:tr w:rsidR="00A07F82" w:rsidRPr="003B3B49" w14:paraId="19CAE3CD" w14:textId="77777777" w:rsidTr="00194164">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928AC29" w14:textId="77777777" w:rsidR="00A07F82" w:rsidRPr="003B3B49" w:rsidRDefault="00A07F82" w:rsidP="00194164">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7861575D"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49618D0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eCCE</w:t>
            </w:r>
          </w:p>
        </w:tc>
        <w:tc>
          <w:tcPr>
            <w:tcW w:w="1276" w:type="dxa"/>
            <w:tcBorders>
              <w:top w:val="single" w:sz="4" w:space="0" w:color="auto"/>
              <w:left w:val="single" w:sz="4" w:space="0" w:color="auto"/>
              <w:bottom w:val="single" w:sz="4" w:space="0" w:color="auto"/>
              <w:right w:val="single" w:sz="4" w:space="0" w:color="auto"/>
            </w:tcBorders>
          </w:tcPr>
          <w:p w14:paraId="3E6B7A3E" w14:textId="77777777" w:rsidR="00A07F82" w:rsidRPr="003B3B49" w:rsidRDefault="00A07F82" w:rsidP="00194164">
            <w:pPr>
              <w:keepNext/>
              <w:keepLines/>
              <w:spacing w:after="0"/>
              <w:jc w:val="center"/>
              <w:rPr>
                <w:rFonts w:ascii="Arial" w:hAnsi="Arial"/>
                <w:kern w:val="2"/>
                <w:sz w:val="18"/>
                <w:lang w:eastAsia="ja-JP"/>
              </w:rPr>
            </w:pPr>
            <w:r w:rsidRPr="003B3B49">
              <w:rPr>
                <w:rFonts w:ascii="Arial" w:hAnsi="Arial"/>
                <w:kern w:val="2"/>
                <w:sz w:val="18"/>
                <w:lang w:eastAsia="ja-JP"/>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3C3D614F" w14:textId="77777777" w:rsidR="00A07F82" w:rsidRPr="003B3B49" w:rsidRDefault="00A07F82" w:rsidP="00194164">
            <w:pPr>
              <w:spacing w:after="0"/>
              <w:rPr>
                <w:rFonts w:ascii="Arial" w:hAnsi="Arial"/>
                <w:sz w:val="18"/>
                <w:lang w:eastAsia="ja-JP"/>
              </w:rPr>
            </w:pPr>
          </w:p>
        </w:tc>
      </w:tr>
      <w:tr w:rsidR="00A07F82" w:rsidRPr="003B3B49" w14:paraId="71CFA683" w14:textId="77777777" w:rsidTr="00194164">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1791E99F" w14:textId="77777777" w:rsidR="00A07F82" w:rsidRPr="003B3B49" w:rsidRDefault="00A07F82" w:rsidP="00194164">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53BC2A70"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74B4F4EF"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5D256464" w14:textId="77777777" w:rsidR="00A07F82" w:rsidRPr="003B3B49" w:rsidRDefault="00A07F82" w:rsidP="00194164">
            <w:pPr>
              <w:keepNext/>
              <w:keepLines/>
              <w:spacing w:after="0"/>
              <w:jc w:val="center"/>
              <w:rPr>
                <w:rFonts w:ascii="Arial" w:hAnsi="Arial"/>
                <w:kern w:val="2"/>
                <w:sz w:val="18"/>
              </w:rPr>
            </w:pPr>
            <w:r w:rsidRPr="003B3B49">
              <w:rPr>
                <w:rFonts w:ascii="Arial" w:hAnsi="Arial"/>
                <w:kern w:val="2"/>
                <w:sz w:val="18"/>
              </w:rPr>
              <w:t>4</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7E893BFF" w14:textId="77777777" w:rsidR="00A07F82" w:rsidRPr="003B3B49" w:rsidRDefault="00A07F82" w:rsidP="00194164">
            <w:pPr>
              <w:spacing w:after="0"/>
              <w:rPr>
                <w:rFonts w:ascii="Arial" w:hAnsi="Arial"/>
                <w:sz w:val="18"/>
                <w:lang w:eastAsia="ja-JP"/>
              </w:rPr>
            </w:pPr>
          </w:p>
        </w:tc>
      </w:tr>
      <w:tr w:rsidR="00A07F82" w:rsidRPr="003B3B49" w14:paraId="56E78300" w14:textId="77777777" w:rsidTr="00194164">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4633D99D" w14:textId="77777777" w:rsidR="00A07F82" w:rsidRPr="003B3B49" w:rsidRDefault="00A07F82" w:rsidP="00194164">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4E3036C6"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2AB2227F"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EE23071" w14:textId="77777777" w:rsidR="00A07F82" w:rsidRPr="003B3B49" w:rsidRDefault="00A07F82" w:rsidP="00194164">
            <w:pPr>
              <w:keepNext/>
              <w:keepLines/>
              <w:spacing w:after="0"/>
              <w:jc w:val="center"/>
              <w:rPr>
                <w:rFonts w:ascii="Arial" w:eastAsia="MS Mincho" w:hAnsi="Arial"/>
                <w:kern w:val="2"/>
                <w:sz w:val="18"/>
                <w:lang w:eastAsia="ja-JP"/>
              </w:rPr>
            </w:pPr>
            <w:r w:rsidRPr="003B3B49">
              <w:rPr>
                <w:rFonts w:ascii="Arial" w:eastAsia="MS Mincho" w:hAnsi="Arial"/>
                <w:kern w:val="2"/>
                <w:sz w:val="18"/>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16690B69" w14:textId="77777777" w:rsidR="00A07F82" w:rsidRPr="003B3B49" w:rsidRDefault="00A07F82" w:rsidP="00194164">
            <w:pPr>
              <w:spacing w:after="0"/>
              <w:rPr>
                <w:rFonts w:ascii="Arial" w:hAnsi="Arial"/>
                <w:sz w:val="18"/>
                <w:lang w:eastAsia="ja-JP"/>
              </w:rPr>
            </w:pPr>
          </w:p>
        </w:tc>
      </w:tr>
      <w:tr w:rsidR="00A07F82" w:rsidRPr="003B3B49" w14:paraId="24F80FA8" w14:textId="77777777" w:rsidTr="00194164">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A997843" w14:textId="77777777" w:rsidR="00A07F82" w:rsidRPr="003B3B49" w:rsidRDefault="00A07F82" w:rsidP="00194164">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3CA74CF9"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Ratio of NPDCCH to NRS EPRE</w:t>
            </w:r>
          </w:p>
        </w:tc>
        <w:tc>
          <w:tcPr>
            <w:tcW w:w="709" w:type="dxa"/>
            <w:tcBorders>
              <w:top w:val="single" w:sz="4" w:space="0" w:color="auto"/>
              <w:left w:val="single" w:sz="4" w:space="0" w:color="auto"/>
              <w:bottom w:val="single" w:sz="4" w:space="0" w:color="auto"/>
              <w:right w:val="single" w:sz="4" w:space="0" w:color="auto"/>
            </w:tcBorders>
          </w:tcPr>
          <w:p w14:paraId="7940D3DB"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70C6BE0" w14:textId="77777777" w:rsidR="00A07F82" w:rsidRPr="003B3B49" w:rsidRDefault="00A07F82" w:rsidP="00194164">
            <w:pPr>
              <w:keepNext/>
              <w:keepLines/>
              <w:spacing w:after="0"/>
              <w:jc w:val="center"/>
              <w:rPr>
                <w:rFonts w:ascii="Arial" w:hAnsi="Arial"/>
                <w:kern w:val="2"/>
                <w:sz w:val="18"/>
                <w:lang w:eastAsia="zh-CN"/>
              </w:rPr>
            </w:pPr>
            <w:r w:rsidRPr="003B3B49">
              <w:rPr>
                <w:rFonts w:ascii="Arial" w:hAnsi="Arial"/>
                <w:kern w:val="2"/>
                <w:sz w:val="18"/>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429338D5" w14:textId="77777777" w:rsidR="00A07F82" w:rsidRPr="003B3B49" w:rsidRDefault="00A07F82" w:rsidP="00194164">
            <w:pPr>
              <w:spacing w:after="0"/>
              <w:rPr>
                <w:rFonts w:ascii="Arial" w:hAnsi="Arial"/>
                <w:sz w:val="18"/>
                <w:lang w:eastAsia="ja-JP"/>
              </w:rPr>
            </w:pPr>
          </w:p>
        </w:tc>
      </w:tr>
      <w:tr w:rsidR="00A07F82" w:rsidRPr="003B3B49" w14:paraId="788BA7DC" w14:textId="77777777" w:rsidTr="00194164">
        <w:trPr>
          <w:jc w:val="center"/>
        </w:trPr>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5B7D766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Out of sync transmission parameters</w:t>
            </w:r>
          </w:p>
          <w:p w14:paraId="7734F7A1"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(Note 1)</w:t>
            </w:r>
          </w:p>
        </w:tc>
        <w:tc>
          <w:tcPr>
            <w:tcW w:w="1869" w:type="dxa"/>
            <w:tcBorders>
              <w:top w:val="single" w:sz="4" w:space="0" w:color="auto"/>
              <w:left w:val="single" w:sz="4" w:space="0" w:color="auto"/>
              <w:bottom w:val="single" w:sz="4" w:space="0" w:color="auto"/>
              <w:right w:val="single" w:sz="4" w:space="0" w:color="auto"/>
            </w:tcBorders>
            <w:hideMark/>
          </w:tcPr>
          <w:p w14:paraId="460CD8FE"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75ED6BB3"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049B3A8" w14:textId="77777777" w:rsidR="00A07F82" w:rsidRPr="003B3B49" w:rsidRDefault="00A07F82" w:rsidP="00194164">
            <w:pPr>
              <w:keepNext/>
              <w:keepLines/>
              <w:spacing w:after="0"/>
              <w:jc w:val="center"/>
              <w:rPr>
                <w:rFonts w:ascii="Arial" w:hAnsi="Arial"/>
                <w:kern w:val="2"/>
                <w:sz w:val="18"/>
                <w:lang w:eastAsia="ja-JP"/>
              </w:rPr>
            </w:pPr>
            <w:r w:rsidRPr="003B3B49">
              <w:rPr>
                <w:rFonts w:ascii="Arial" w:hAnsi="Arial"/>
                <w:kern w:val="2"/>
                <w:sz w:val="18"/>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167DF0CD"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As defined in TS 36.212[32]</w:t>
            </w:r>
          </w:p>
        </w:tc>
      </w:tr>
      <w:tr w:rsidR="00A07F82" w:rsidRPr="003B3B49" w14:paraId="01EDE2E9" w14:textId="77777777" w:rsidTr="00194164">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20B39663" w14:textId="77777777" w:rsidR="00A07F82" w:rsidRPr="003B3B49" w:rsidRDefault="00A07F82" w:rsidP="00194164">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249D2A5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3C6ECF75"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21992A6" w14:textId="77777777" w:rsidR="00A07F82" w:rsidRPr="003B3B49" w:rsidRDefault="00A07F82" w:rsidP="00194164">
            <w:pPr>
              <w:keepNext/>
              <w:keepLines/>
              <w:spacing w:after="0"/>
              <w:jc w:val="center"/>
              <w:rPr>
                <w:rFonts w:ascii="Arial" w:eastAsia="MS Mincho" w:hAnsi="Arial"/>
                <w:kern w:val="2"/>
                <w:sz w:val="18"/>
                <w:lang w:eastAsia="ja-JP"/>
              </w:rPr>
            </w:pPr>
            <w:r w:rsidRPr="003B3B49">
              <w:rPr>
                <w:rFonts w:ascii="Arial" w:eastAsia="MS Mincho" w:hAnsi="Arial"/>
                <w:kern w:val="2"/>
                <w:sz w:val="18"/>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2A1BA74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 xml:space="preserve">Out of sync threshold </w:t>
            </w:r>
            <w:r w:rsidRPr="003B3B49">
              <w:rPr>
                <w:rFonts w:ascii="Arial" w:eastAsia="?? ??" w:hAnsi="Arial"/>
                <w:sz w:val="18"/>
              </w:rPr>
              <w:t>Q</w:t>
            </w:r>
            <w:r w:rsidRPr="003B3B49">
              <w:rPr>
                <w:rFonts w:ascii="Arial" w:eastAsia="?? ??" w:hAnsi="Arial"/>
                <w:sz w:val="18"/>
                <w:vertAlign w:val="subscript"/>
              </w:rPr>
              <w:t>out</w:t>
            </w:r>
            <w:r w:rsidRPr="003B3B49">
              <w:rPr>
                <w:rFonts w:ascii="Arial" w:hAnsi="Arial"/>
                <w:sz w:val="18"/>
                <w:vertAlign w:val="subscript"/>
                <w:lang w:eastAsia="zh-CN"/>
              </w:rPr>
              <w:t>_NB-IoT</w:t>
            </w:r>
            <w:r w:rsidRPr="003B3B49">
              <w:rPr>
                <w:rFonts w:ascii="Arial" w:hAnsi="Arial"/>
                <w:sz w:val="18"/>
                <w:lang w:eastAsia="ja-JP"/>
              </w:rPr>
              <w:t xml:space="preserve"> and the corresponding hypothetical NPDCCH transmission parameters are as specified in TS 36.133 [4] clause</w:t>
            </w:r>
            <w:r w:rsidRPr="003B3B49">
              <w:rPr>
                <w:rFonts w:ascii="Arial" w:hAnsi="Arial"/>
                <w:sz w:val="18"/>
              </w:rPr>
              <w:t xml:space="preserve"> </w:t>
            </w:r>
            <w:r w:rsidRPr="003B3B49">
              <w:rPr>
                <w:rFonts w:ascii="Arial" w:hAnsi="Arial"/>
                <w:sz w:val="18"/>
                <w:lang w:eastAsia="ja-JP"/>
              </w:rPr>
              <w:t>7.23A.2 and Table 7.23A.2-1 respectively.</w:t>
            </w:r>
          </w:p>
        </w:tc>
      </w:tr>
      <w:tr w:rsidR="00A07F82" w:rsidRPr="003B3B49" w14:paraId="43D22191" w14:textId="77777777" w:rsidTr="00194164">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1E26B606" w14:textId="77777777" w:rsidR="00A07F82" w:rsidRPr="003B3B49" w:rsidRDefault="00A07F82" w:rsidP="00194164">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4E21D28E"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02978248"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eCCE</w:t>
            </w:r>
          </w:p>
        </w:tc>
        <w:tc>
          <w:tcPr>
            <w:tcW w:w="1276" w:type="dxa"/>
            <w:tcBorders>
              <w:top w:val="single" w:sz="4" w:space="0" w:color="auto"/>
              <w:left w:val="single" w:sz="4" w:space="0" w:color="auto"/>
              <w:bottom w:val="single" w:sz="4" w:space="0" w:color="auto"/>
              <w:right w:val="single" w:sz="4" w:space="0" w:color="auto"/>
            </w:tcBorders>
            <w:hideMark/>
          </w:tcPr>
          <w:p w14:paraId="096DBED4" w14:textId="77777777" w:rsidR="00A07F82" w:rsidRPr="003B3B49" w:rsidRDefault="00A07F82" w:rsidP="00194164">
            <w:pPr>
              <w:keepNext/>
              <w:keepLines/>
              <w:spacing w:after="0"/>
              <w:jc w:val="center"/>
              <w:rPr>
                <w:rFonts w:ascii="Arial" w:eastAsia="MS Mincho" w:hAnsi="Arial"/>
                <w:kern w:val="2"/>
                <w:sz w:val="18"/>
                <w:lang w:eastAsia="ja-JP"/>
              </w:rPr>
            </w:pPr>
            <w:r w:rsidRPr="003B3B49">
              <w:rPr>
                <w:rFonts w:ascii="Arial" w:hAnsi="Arial"/>
                <w:sz w:val="18"/>
                <w:lang w:eastAsia="ja-JP"/>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523E871C" w14:textId="77777777" w:rsidR="00A07F82" w:rsidRPr="003B3B49" w:rsidRDefault="00A07F82" w:rsidP="00194164">
            <w:pPr>
              <w:spacing w:after="0"/>
              <w:rPr>
                <w:rFonts w:ascii="Arial" w:hAnsi="Arial"/>
                <w:sz w:val="18"/>
                <w:lang w:eastAsia="ja-JP"/>
              </w:rPr>
            </w:pPr>
          </w:p>
        </w:tc>
      </w:tr>
      <w:tr w:rsidR="00A07F82" w:rsidRPr="003B3B49" w14:paraId="5D163C9D" w14:textId="77777777" w:rsidTr="00194164">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F5E9183" w14:textId="77777777" w:rsidR="00A07F82" w:rsidRPr="003B3B49" w:rsidRDefault="00A07F82" w:rsidP="00194164">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1A0146A1"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3DFF41AA"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486F2EC" w14:textId="77777777" w:rsidR="00A07F82" w:rsidRPr="003B3B49" w:rsidRDefault="00A07F82" w:rsidP="00194164">
            <w:pPr>
              <w:keepNext/>
              <w:keepLines/>
              <w:spacing w:after="0"/>
              <w:jc w:val="center"/>
              <w:rPr>
                <w:rFonts w:ascii="Arial" w:eastAsia="MS Mincho" w:hAnsi="Arial"/>
                <w:kern w:val="2"/>
                <w:sz w:val="18"/>
              </w:rPr>
            </w:pPr>
            <w:r w:rsidRPr="003B3B49">
              <w:rPr>
                <w:rFonts w:ascii="Arial" w:hAnsi="Arial"/>
                <w:sz w:val="18"/>
              </w:rPr>
              <w:t>16</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48220B3F" w14:textId="77777777" w:rsidR="00A07F82" w:rsidRPr="003B3B49" w:rsidRDefault="00A07F82" w:rsidP="00194164">
            <w:pPr>
              <w:spacing w:after="0"/>
              <w:rPr>
                <w:rFonts w:ascii="Arial" w:hAnsi="Arial"/>
                <w:sz w:val="18"/>
                <w:lang w:eastAsia="ja-JP"/>
              </w:rPr>
            </w:pPr>
          </w:p>
        </w:tc>
      </w:tr>
      <w:tr w:rsidR="00A07F82" w:rsidRPr="003B3B49" w14:paraId="415A0061" w14:textId="77777777" w:rsidTr="00194164">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9202CE0" w14:textId="77777777" w:rsidR="00A07F82" w:rsidRPr="003B3B49" w:rsidRDefault="00A07F82" w:rsidP="00194164">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22665F0D"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4C5928C0"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37D1BFA" w14:textId="77777777" w:rsidR="00A07F82" w:rsidRPr="003B3B49" w:rsidRDefault="00A07F82" w:rsidP="00194164">
            <w:pPr>
              <w:keepNext/>
              <w:keepLines/>
              <w:spacing w:after="0"/>
              <w:jc w:val="center"/>
              <w:rPr>
                <w:rFonts w:ascii="Arial" w:eastAsia="MS Mincho" w:hAnsi="Arial"/>
                <w:kern w:val="2"/>
                <w:sz w:val="18"/>
                <w:lang w:eastAsia="ja-JP"/>
              </w:rPr>
            </w:pPr>
            <w:r w:rsidRPr="003B3B49">
              <w:rPr>
                <w:rFonts w:ascii="Arial" w:eastAsia="MS Mincho" w:hAnsi="Arial"/>
                <w:kern w:val="2"/>
                <w:sz w:val="18"/>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41A71193" w14:textId="77777777" w:rsidR="00A07F82" w:rsidRPr="003B3B49" w:rsidRDefault="00A07F82" w:rsidP="00194164">
            <w:pPr>
              <w:spacing w:after="0"/>
              <w:rPr>
                <w:rFonts w:ascii="Arial" w:hAnsi="Arial"/>
                <w:sz w:val="18"/>
                <w:lang w:eastAsia="ja-JP"/>
              </w:rPr>
            </w:pPr>
          </w:p>
        </w:tc>
      </w:tr>
      <w:tr w:rsidR="00A07F82" w:rsidRPr="003B3B49" w14:paraId="1567EFBB" w14:textId="77777777" w:rsidTr="00194164">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4CD6A1F" w14:textId="77777777" w:rsidR="00A07F82" w:rsidRPr="003B3B49" w:rsidRDefault="00A07F82" w:rsidP="00194164">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476CFBC8"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Ratio of NPDCCH to RS EPRE</w:t>
            </w:r>
          </w:p>
        </w:tc>
        <w:tc>
          <w:tcPr>
            <w:tcW w:w="709" w:type="dxa"/>
            <w:tcBorders>
              <w:top w:val="single" w:sz="4" w:space="0" w:color="auto"/>
              <w:left w:val="single" w:sz="4" w:space="0" w:color="auto"/>
              <w:bottom w:val="single" w:sz="4" w:space="0" w:color="auto"/>
              <w:right w:val="single" w:sz="4" w:space="0" w:color="auto"/>
            </w:tcBorders>
            <w:hideMark/>
          </w:tcPr>
          <w:p w14:paraId="3B03FD4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1276" w:type="dxa"/>
            <w:tcBorders>
              <w:top w:val="single" w:sz="4" w:space="0" w:color="auto"/>
              <w:left w:val="single" w:sz="4" w:space="0" w:color="auto"/>
              <w:bottom w:val="single" w:sz="4" w:space="0" w:color="auto"/>
              <w:right w:val="single" w:sz="4" w:space="0" w:color="auto"/>
            </w:tcBorders>
            <w:hideMark/>
          </w:tcPr>
          <w:p w14:paraId="23193E0E" w14:textId="77777777" w:rsidR="00A07F82" w:rsidRPr="003B3B49" w:rsidRDefault="00A07F82" w:rsidP="00194164">
            <w:pPr>
              <w:keepNext/>
              <w:keepLines/>
              <w:spacing w:after="0"/>
              <w:jc w:val="center"/>
              <w:rPr>
                <w:rFonts w:ascii="Arial" w:hAnsi="Arial"/>
                <w:kern w:val="2"/>
                <w:sz w:val="18"/>
                <w:lang w:eastAsia="zh-CN"/>
              </w:rPr>
            </w:pPr>
            <w:r w:rsidRPr="003B3B49">
              <w:rPr>
                <w:rFonts w:ascii="Arial" w:hAnsi="Arial"/>
                <w:kern w:val="2"/>
                <w:sz w:val="18"/>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1A6E52B7" w14:textId="77777777" w:rsidR="00A07F82" w:rsidRPr="003B3B49" w:rsidRDefault="00A07F82" w:rsidP="00194164">
            <w:pPr>
              <w:spacing w:after="0"/>
              <w:rPr>
                <w:rFonts w:ascii="Arial" w:hAnsi="Arial"/>
                <w:sz w:val="18"/>
                <w:lang w:eastAsia="ja-JP"/>
              </w:rPr>
            </w:pPr>
          </w:p>
        </w:tc>
      </w:tr>
      <w:tr w:rsidR="00A07F82" w:rsidRPr="003B3B49" w14:paraId="7EA7989D" w14:textId="77777777" w:rsidTr="00194164">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4F6483B8"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DRX cycle</w:t>
            </w:r>
          </w:p>
        </w:tc>
        <w:tc>
          <w:tcPr>
            <w:tcW w:w="709" w:type="dxa"/>
            <w:tcBorders>
              <w:top w:val="single" w:sz="4" w:space="0" w:color="auto"/>
              <w:left w:val="single" w:sz="4" w:space="0" w:color="auto"/>
              <w:bottom w:val="single" w:sz="4" w:space="0" w:color="auto"/>
              <w:right w:val="single" w:sz="4" w:space="0" w:color="auto"/>
            </w:tcBorders>
            <w:hideMark/>
          </w:tcPr>
          <w:p w14:paraId="5E1DF8D1" w14:textId="77777777" w:rsidR="00A07F82" w:rsidRPr="003B3B49" w:rsidRDefault="00A07F82" w:rsidP="00194164">
            <w:pPr>
              <w:keepNext/>
              <w:keepLines/>
              <w:spacing w:after="0"/>
              <w:jc w:val="center"/>
              <w:rPr>
                <w:rFonts w:ascii="Arial" w:hAnsi="Arial"/>
                <w:iCs/>
                <w:sz w:val="18"/>
                <w:lang w:eastAsia="ja-JP"/>
              </w:rPr>
            </w:pPr>
            <w:r w:rsidRPr="003B3B49">
              <w:rPr>
                <w:rFonts w:ascii="Arial" w:hAnsi="Arial"/>
                <w:sz w:val="18"/>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3EDF5500" w14:textId="77777777" w:rsidR="00A07F82" w:rsidRPr="003B3B49" w:rsidRDefault="00A07F82" w:rsidP="00194164">
            <w:pPr>
              <w:keepNext/>
              <w:keepLines/>
              <w:spacing w:after="0"/>
              <w:jc w:val="center"/>
              <w:rPr>
                <w:rFonts w:ascii="Arial" w:hAnsi="Arial"/>
                <w:iCs/>
                <w:sz w:val="18"/>
                <w:lang w:eastAsia="ja-JP"/>
              </w:rPr>
            </w:pPr>
            <w:r w:rsidRPr="003B3B49">
              <w:rPr>
                <w:rFonts w:ascii="Arial" w:hAnsi="Arial"/>
                <w:sz w:val="18"/>
                <w:lang w:eastAsia="zh-CN"/>
              </w:rPr>
              <w:t>256</w:t>
            </w:r>
          </w:p>
        </w:tc>
        <w:tc>
          <w:tcPr>
            <w:tcW w:w="2623" w:type="dxa"/>
            <w:tcBorders>
              <w:top w:val="single" w:sz="4" w:space="0" w:color="auto"/>
              <w:left w:val="single" w:sz="4" w:space="0" w:color="auto"/>
              <w:bottom w:val="single" w:sz="4" w:space="0" w:color="auto"/>
              <w:right w:val="single" w:sz="4" w:space="0" w:color="auto"/>
            </w:tcBorders>
            <w:hideMark/>
          </w:tcPr>
          <w:p w14:paraId="18CCAA22" w14:textId="77777777" w:rsidR="00A07F82" w:rsidRPr="003B3B49" w:rsidRDefault="00A07F82" w:rsidP="00194164">
            <w:pPr>
              <w:keepNext/>
              <w:keepLines/>
              <w:spacing w:after="0"/>
              <w:rPr>
                <w:rFonts w:ascii="Arial" w:hAnsi="Arial"/>
                <w:iCs/>
                <w:sz w:val="18"/>
                <w:lang w:eastAsia="ja-JP"/>
              </w:rPr>
            </w:pPr>
            <w:r w:rsidRPr="003B3B49">
              <w:rPr>
                <w:rFonts w:ascii="Arial" w:hAnsi="Arial"/>
                <w:sz w:val="18"/>
                <w:lang w:eastAsia="ja-JP"/>
              </w:rPr>
              <w:t xml:space="preserve">See Table </w:t>
            </w:r>
            <w:r w:rsidRPr="003B3B49">
              <w:rPr>
                <w:rFonts w:ascii="Arial" w:hAnsi="Arial"/>
                <w:snapToGrid w:val="0"/>
                <w:sz w:val="18"/>
                <w:lang w:eastAsia="zh-CN"/>
              </w:rPr>
              <w:t>13.4.3.3</w:t>
            </w:r>
            <w:r w:rsidRPr="003B3B49">
              <w:rPr>
                <w:rFonts w:ascii="Arial" w:hAnsi="Arial"/>
                <w:sz w:val="18"/>
                <w:lang w:eastAsia="ja-JP"/>
              </w:rPr>
              <w:t>.5-2</w:t>
            </w:r>
          </w:p>
        </w:tc>
      </w:tr>
      <w:tr w:rsidR="00A07F82" w:rsidRPr="003B3B49" w14:paraId="0710A107" w14:textId="77777777" w:rsidTr="00194164">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7E96BD10"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Layer 3 filtering</w:t>
            </w:r>
          </w:p>
        </w:tc>
        <w:tc>
          <w:tcPr>
            <w:tcW w:w="709" w:type="dxa"/>
            <w:tcBorders>
              <w:top w:val="single" w:sz="4" w:space="0" w:color="auto"/>
              <w:left w:val="single" w:sz="4" w:space="0" w:color="auto"/>
              <w:bottom w:val="single" w:sz="4" w:space="0" w:color="auto"/>
              <w:right w:val="single" w:sz="4" w:space="0" w:color="auto"/>
            </w:tcBorders>
          </w:tcPr>
          <w:p w14:paraId="77DFFCBB" w14:textId="77777777" w:rsidR="00A07F82" w:rsidRPr="003B3B49" w:rsidRDefault="00A07F82" w:rsidP="00194164">
            <w:pPr>
              <w:keepNext/>
              <w:keepLines/>
              <w:spacing w:after="0"/>
              <w:jc w:val="center"/>
              <w:rPr>
                <w:rFonts w:ascii="Arial" w:hAnsi="Arial"/>
                <w:iCs/>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6EF7DC1" w14:textId="77777777" w:rsidR="00A07F82" w:rsidRPr="003B3B49" w:rsidRDefault="00A07F82" w:rsidP="00194164">
            <w:pPr>
              <w:keepNext/>
              <w:keepLines/>
              <w:spacing w:after="0"/>
              <w:jc w:val="center"/>
              <w:rPr>
                <w:rFonts w:ascii="Arial" w:hAnsi="Arial"/>
                <w:iCs/>
                <w:sz w:val="18"/>
                <w:lang w:eastAsia="ja-JP"/>
              </w:rPr>
            </w:pPr>
            <w:r w:rsidRPr="003B3B49">
              <w:rPr>
                <w:rFonts w:ascii="Arial" w:hAnsi="Arial"/>
                <w:iCs/>
                <w:sz w:val="18"/>
                <w:lang w:eastAsia="ja-JP"/>
              </w:rPr>
              <w:t>Enabled</w:t>
            </w:r>
          </w:p>
        </w:tc>
        <w:tc>
          <w:tcPr>
            <w:tcW w:w="2623" w:type="dxa"/>
            <w:tcBorders>
              <w:top w:val="single" w:sz="4" w:space="0" w:color="auto"/>
              <w:left w:val="single" w:sz="4" w:space="0" w:color="auto"/>
              <w:bottom w:val="single" w:sz="4" w:space="0" w:color="auto"/>
              <w:right w:val="single" w:sz="4" w:space="0" w:color="auto"/>
            </w:tcBorders>
            <w:hideMark/>
          </w:tcPr>
          <w:p w14:paraId="0CB83DA4" w14:textId="77777777" w:rsidR="00A07F82" w:rsidRPr="003B3B49" w:rsidRDefault="00A07F82" w:rsidP="00194164">
            <w:pPr>
              <w:keepNext/>
              <w:keepLines/>
              <w:spacing w:after="0"/>
              <w:rPr>
                <w:rFonts w:ascii="Arial" w:hAnsi="Arial"/>
                <w:iCs/>
                <w:sz w:val="18"/>
                <w:lang w:eastAsia="ja-JP"/>
              </w:rPr>
            </w:pPr>
            <w:r w:rsidRPr="003B3B49">
              <w:rPr>
                <w:rFonts w:ascii="Arial" w:hAnsi="Arial"/>
                <w:iCs/>
                <w:sz w:val="18"/>
                <w:lang w:eastAsia="ja-JP"/>
              </w:rPr>
              <w:t>Counters:</w:t>
            </w:r>
          </w:p>
          <w:p w14:paraId="13217EF8" w14:textId="77777777" w:rsidR="00A07F82" w:rsidRPr="003B3B49" w:rsidRDefault="00A07F82" w:rsidP="00194164">
            <w:pPr>
              <w:keepNext/>
              <w:keepLines/>
              <w:spacing w:after="0"/>
              <w:rPr>
                <w:rFonts w:ascii="Arial" w:hAnsi="Arial"/>
                <w:iCs/>
                <w:sz w:val="18"/>
                <w:lang w:eastAsia="ja-JP"/>
              </w:rPr>
            </w:pPr>
            <w:r w:rsidRPr="003B3B49">
              <w:rPr>
                <w:rFonts w:ascii="Arial" w:hAnsi="Arial"/>
                <w:iCs/>
                <w:sz w:val="18"/>
                <w:lang w:eastAsia="ja-JP"/>
              </w:rPr>
              <w:t>N310 = 1; N311 = 1</w:t>
            </w:r>
          </w:p>
        </w:tc>
      </w:tr>
      <w:tr w:rsidR="00A07F82" w:rsidRPr="003B3B49" w14:paraId="4189B85A" w14:textId="77777777" w:rsidTr="00194164">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3FE2E1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T310 timer</w:t>
            </w:r>
          </w:p>
        </w:tc>
        <w:tc>
          <w:tcPr>
            <w:tcW w:w="709" w:type="dxa"/>
            <w:tcBorders>
              <w:top w:val="single" w:sz="4" w:space="0" w:color="auto"/>
              <w:left w:val="single" w:sz="4" w:space="0" w:color="auto"/>
              <w:bottom w:val="single" w:sz="4" w:space="0" w:color="auto"/>
              <w:right w:val="single" w:sz="4" w:space="0" w:color="auto"/>
            </w:tcBorders>
            <w:hideMark/>
          </w:tcPr>
          <w:p w14:paraId="693BB439" w14:textId="77777777" w:rsidR="00A07F82" w:rsidRPr="003B3B49" w:rsidRDefault="00A07F82" w:rsidP="00194164">
            <w:pPr>
              <w:keepNext/>
              <w:keepLines/>
              <w:spacing w:after="0"/>
              <w:jc w:val="center"/>
              <w:rPr>
                <w:rFonts w:ascii="Arial" w:hAnsi="Arial"/>
                <w:iCs/>
                <w:sz w:val="18"/>
                <w:lang w:eastAsia="ja-JP"/>
              </w:rPr>
            </w:pPr>
            <w:r w:rsidRPr="003B3B49">
              <w:rPr>
                <w:rFonts w:ascii="Arial" w:hAnsi="Arial"/>
                <w:iCs/>
                <w:sz w:val="18"/>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327DD68F" w14:textId="77777777" w:rsidR="00A07F82" w:rsidRPr="003B3B49" w:rsidRDefault="00A07F82" w:rsidP="00194164">
            <w:pPr>
              <w:keepNext/>
              <w:keepLines/>
              <w:spacing w:after="0"/>
              <w:jc w:val="center"/>
              <w:rPr>
                <w:rFonts w:ascii="Arial" w:hAnsi="Arial"/>
                <w:iCs/>
                <w:sz w:val="18"/>
                <w:lang w:eastAsia="ja-JP"/>
              </w:rPr>
            </w:pPr>
            <w:r w:rsidRPr="003B3B49">
              <w:rPr>
                <w:rFonts w:ascii="Arial" w:hAnsi="Arial"/>
                <w:iCs/>
                <w:sz w:val="18"/>
                <w:lang w:eastAsia="ja-JP"/>
              </w:rPr>
              <w:t>4000</w:t>
            </w:r>
          </w:p>
        </w:tc>
        <w:tc>
          <w:tcPr>
            <w:tcW w:w="2623" w:type="dxa"/>
            <w:tcBorders>
              <w:top w:val="single" w:sz="4" w:space="0" w:color="auto"/>
              <w:left w:val="single" w:sz="4" w:space="0" w:color="auto"/>
              <w:bottom w:val="single" w:sz="4" w:space="0" w:color="auto"/>
              <w:right w:val="single" w:sz="4" w:space="0" w:color="auto"/>
            </w:tcBorders>
            <w:hideMark/>
          </w:tcPr>
          <w:p w14:paraId="209CFC59" w14:textId="77777777" w:rsidR="00A07F82" w:rsidRPr="003B3B49" w:rsidRDefault="00A07F82" w:rsidP="00194164">
            <w:pPr>
              <w:keepNext/>
              <w:keepLines/>
              <w:spacing w:after="0"/>
              <w:rPr>
                <w:rFonts w:ascii="Arial" w:hAnsi="Arial"/>
                <w:iCs/>
                <w:sz w:val="18"/>
                <w:lang w:eastAsia="ja-JP"/>
              </w:rPr>
            </w:pPr>
            <w:r w:rsidRPr="003B3B49">
              <w:rPr>
                <w:rFonts w:ascii="Arial" w:hAnsi="Arial"/>
                <w:iCs/>
                <w:sz w:val="18"/>
                <w:lang w:eastAsia="ja-JP"/>
              </w:rPr>
              <w:t>T310 is enabled</w:t>
            </w:r>
          </w:p>
        </w:tc>
      </w:tr>
      <w:tr w:rsidR="00A07F82" w:rsidRPr="003B3B49" w14:paraId="55982582" w14:textId="77777777" w:rsidTr="00194164">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B721C40"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T311 timer</w:t>
            </w:r>
          </w:p>
        </w:tc>
        <w:tc>
          <w:tcPr>
            <w:tcW w:w="709" w:type="dxa"/>
            <w:tcBorders>
              <w:top w:val="single" w:sz="4" w:space="0" w:color="auto"/>
              <w:left w:val="single" w:sz="4" w:space="0" w:color="auto"/>
              <w:bottom w:val="single" w:sz="4" w:space="0" w:color="auto"/>
              <w:right w:val="single" w:sz="4" w:space="0" w:color="auto"/>
            </w:tcBorders>
            <w:hideMark/>
          </w:tcPr>
          <w:p w14:paraId="43B2AEF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38F04E1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1000</w:t>
            </w:r>
          </w:p>
        </w:tc>
        <w:tc>
          <w:tcPr>
            <w:tcW w:w="2623" w:type="dxa"/>
            <w:tcBorders>
              <w:top w:val="single" w:sz="4" w:space="0" w:color="auto"/>
              <w:left w:val="single" w:sz="4" w:space="0" w:color="auto"/>
              <w:bottom w:val="single" w:sz="4" w:space="0" w:color="auto"/>
              <w:right w:val="single" w:sz="4" w:space="0" w:color="auto"/>
            </w:tcBorders>
            <w:hideMark/>
          </w:tcPr>
          <w:p w14:paraId="75F1BAC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T311 is enabled</w:t>
            </w:r>
          </w:p>
        </w:tc>
      </w:tr>
      <w:tr w:rsidR="00A07F82" w:rsidRPr="003B3B49" w14:paraId="614558F0" w14:textId="77777777" w:rsidTr="00194164">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48E3E0BD"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T1</w:t>
            </w:r>
          </w:p>
        </w:tc>
        <w:tc>
          <w:tcPr>
            <w:tcW w:w="709" w:type="dxa"/>
            <w:tcBorders>
              <w:top w:val="single" w:sz="4" w:space="0" w:color="auto"/>
              <w:left w:val="single" w:sz="4" w:space="0" w:color="auto"/>
              <w:bottom w:val="single" w:sz="4" w:space="0" w:color="auto"/>
              <w:right w:val="single" w:sz="4" w:space="0" w:color="auto"/>
            </w:tcBorders>
            <w:hideMark/>
          </w:tcPr>
          <w:p w14:paraId="69319DC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2F7FDE4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4</w:t>
            </w:r>
          </w:p>
        </w:tc>
        <w:tc>
          <w:tcPr>
            <w:tcW w:w="2623" w:type="dxa"/>
            <w:tcBorders>
              <w:top w:val="single" w:sz="4" w:space="0" w:color="auto"/>
              <w:left w:val="single" w:sz="4" w:space="0" w:color="auto"/>
              <w:bottom w:val="single" w:sz="4" w:space="0" w:color="auto"/>
              <w:right w:val="single" w:sz="4" w:space="0" w:color="auto"/>
            </w:tcBorders>
          </w:tcPr>
          <w:p w14:paraId="577FEA1E" w14:textId="77777777" w:rsidR="00A07F82" w:rsidRPr="003B3B49" w:rsidRDefault="00A07F82" w:rsidP="00194164">
            <w:pPr>
              <w:keepNext/>
              <w:keepLines/>
              <w:spacing w:after="0"/>
              <w:rPr>
                <w:rFonts w:ascii="Arial" w:hAnsi="Arial"/>
                <w:sz w:val="18"/>
                <w:lang w:eastAsia="zh-CN"/>
              </w:rPr>
            </w:pPr>
          </w:p>
        </w:tc>
      </w:tr>
      <w:tr w:rsidR="00A07F82" w:rsidRPr="003B3B49" w14:paraId="39137C39" w14:textId="77777777" w:rsidTr="00194164">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C71D970" w14:textId="77777777" w:rsidR="00A07F82" w:rsidRPr="003B3B49" w:rsidRDefault="00A07F82" w:rsidP="00194164">
            <w:pPr>
              <w:keepNext/>
              <w:keepLines/>
              <w:spacing w:after="0"/>
              <w:rPr>
                <w:rFonts w:ascii="Arial" w:hAnsi="Arial"/>
                <w:sz w:val="18"/>
              </w:rPr>
            </w:pPr>
            <w:r w:rsidRPr="003B3B49">
              <w:rPr>
                <w:rFonts w:ascii="Arial" w:hAnsi="Arial"/>
                <w:sz w:val="18"/>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76AF66E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420B246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40813D25" w14:textId="77777777" w:rsidR="00A07F82" w:rsidRPr="003B3B49" w:rsidRDefault="00A07F82" w:rsidP="00194164">
            <w:pPr>
              <w:keepNext/>
              <w:keepLines/>
              <w:spacing w:after="0"/>
              <w:rPr>
                <w:rFonts w:ascii="Arial" w:hAnsi="Arial"/>
                <w:sz w:val="18"/>
                <w:lang w:eastAsia="ja-JP"/>
              </w:rPr>
            </w:pPr>
          </w:p>
        </w:tc>
      </w:tr>
      <w:tr w:rsidR="00A07F82" w:rsidRPr="003B3B49" w14:paraId="659E9135" w14:textId="77777777" w:rsidTr="00194164">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B9170F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T2</w:t>
            </w:r>
          </w:p>
        </w:tc>
        <w:tc>
          <w:tcPr>
            <w:tcW w:w="709" w:type="dxa"/>
            <w:tcBorders>
              <w:top w:val="single" w:sz="4" w:space="0" w:color="auto"/>
              <w:left w:val="single" w:sz="4" w:space="0" w:color="auto"/>
              <w:bottom w:val="single" w:sz="4" w:space="0" w:color="auto"/>
              <w:right w:val="single" w:sz="4" w:space="0" w:color="auto"/>
            </w:tcBorders>
            <w:hideMark/>
          </w:tcPr>
          <w:p w14:paraId="55A8BBC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4537C22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2.12</w:t>
            </w:r>
          </w:p>
        </w:tc>
        <w:tc>
          <w:tcPr>
            <w:tcW w:w="2623" w:type="dxa"/>
            <w:tcBorders>
              <w:top w:val="single" w:sz="4" w:space="0" w:color="auto"/>
              <w:left w:val="single" w:sz="4" w:space="0" w:color="auto"/>
              <w:bottom w:val="single" w:sz="4" w:space="0" w:color="auto"/>
              <w:right w:val="single" w:sz="4" w:space="0" w:color="auto"/>
            </w:tcBorders>
          </w:tcPr>
          <w:p w14:paraId="071FAF8E" w14:textId="77777777" w:rsidR="00A07F82" w:rsidRPr="003B3B49" w:rsidRDefault="00A07F82" w:rsidP="00194164">
            <w:pPr>
              <w:keepNext/>
              <w:keepLines/>
              <w:spacing w:after="0"/>
              <w:rPr>
                <w:rFonts w:ascii="Arial" w:hAnsi="Arial"/>
                <w:sz w:val="18"/>
                <w:lang w:eastAsia="ja-JP"/>
              </w:rPr>
            </w:pPr>
          </w:p>
        </w:tc>
      </w:tr>
      <w:tr w:rsidR="00A07F82" w:rsidRPr="003B3B49" w14:paraId="612033E3" w14:textId="77777777" w:rsidTr="00194164">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F35880E"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13B146D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12F7AA6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42520F42" w14:textId="77777777" w:rsidR="00A07F82" w:rsidRPr="003B3B49" w:rsidRDefault="00A07F82" w:rsidP="00194164">
            <w:pPr>
              <w:keepNext/>
              <w:keepLines/>
              <w:spacing w:after="0"/>
              <w:rPr>
                <w:rFonts w:ascii="Arial" w:hAnsi="Arial"/>
                <w:sz w:val="18"/>
                <w:lang w:eastAsia="ja-JP"/>
              </w:rPr>
            </w:pPr>
          </w:p>
        </w:tc>
      </w:tr>
      <w:tr w:rsidR="00A07F82" w:rsidRPr="003B3B49" w14:paraId="437159A8" w14:textId="77777777" w:rsidTr="00194164">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B736E4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w:t>
            </w:r>
          </w:p>
        </w:tc>
        <w:tc>
          <w:tcPr>
            <w:tcW w:w="709" w:type="dxa"/>
            <w:tcBorders>
              <w:top w:val="single" w:sz="4" w:space="0" w:color="auto"/>
              <w:left w:val="single" w:sz="4" w:space="0" w:color="auto"/>
              <w:bottom w:val="single" w:sz="4" w:space="0" w:color="auto"/>
              <w:right w:val="single" w:sz="4" w:space="0" w:color="auto"/>
            </w:tcBorders>
            <w:hideMark/>
          </w:tcPr>
          <w:p w14:paraId="065B237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716D4FF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4</w:t>
            </w:r>
          </w:p>
        </w:tc>
        <w:tc>
          <w:tcPr>
            <w:tcW w:w="2623" w:type="dxa"/>
            <w:tcBorders>
              <w:top w:val="single" w:sz="4" w:space="0" w:color="auto"/>
              <w:left w:val="single" w:sz="4" w:space="0" w:color="auto"/>
              <w:bottom w:val="single" w:sz="4" w:space="0" w:color="auto"/>
              <w:right w:val="single" w:sz="4" w:space="0" w:color="auto"/>
            </w:tcBorders>
          </w:tcPr>
          <w:p w14:paraId="09A2BE76" w14:textId="77777777" w:rsidR="00A07F82" w:rsidRPr="003B3B49" w:rsidRDefault="00A07F82" w:rsidP="00194164">
            <w:pPr>
              <w:keepNext/>
              <w:keepLines/>
              <w:spacing w:after="0"/>
              <w:rPr>
                <w:rFonts w:ascii="Arial" w:hAnsi="Arial"/>
                <w:sz w:val="18"/>
                <w:lang w:eastAsia="ja-JP"/>
              </w:rPr>
            </w:pPr>
          </w:p>
        </w:tc>
      </w:tr>
      <w:tr w:rsidR="00A07F82" w:rsidRPr="003B3B49" w14:paraId="27A75F66" w14:textId="77777777" w:rsidTr="00194164">
        <w:trPr>
          <w:jc w:val="center"/>
        </w:trPr>
        <w:tc>
          <w:tcPr>
            <w:tcW w:w="7748" w:type="dxa"/>
            <w:gridSpan w:val="5"/>
            <w:tcBorders>
              <w:top w:val="single" w:sz="4" w:space="0" w:color="auto"/>
              <w:left w:val="single" w:sz="4" w:space="0" w:color="auto"/>
              <w:bottom w:val="single" w:sz="4" w:space="0" w:color="auto"/>
              <w:right w:val="single" w:sz="4" w:space="0" w:color="auto"/>
            </w:tcBorders>
            <w:hideMark/>
          </w:tcPr>
          <w:p w14:paraId="6E8962FC"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bCs/>
                <w:sz w:val="18"/>
                <w:lang w:eastAsia="ja-JP"/>
              </w:rPr>
              <w:t xml:space="preserve">Note 1: </w:t>
            </w:r>
            <w:r w:rsidRPr="003B3B49">
              <w:rPr>
                <w:rFonts w:ascii="Arial" w:hAnsi="Arial"/>
                <w:bCs/>
                <w:sz w:val="18"/>
                <w:lang w:eastAsia="ja-JP"/>
              </w:rPr>
              <w:tab/>
              <w:t>NPDCCH</w:t>
            </w:r>
            <w:r w:rsidRPr="003B3B49">
              <w:rPr>
                <w:rFonts w:ascii="Arial" w:hAnsi="Arial"/>
                <w:sz w:val="18"/>
                <w:lang w:eastAsia="ja-JP"/>
              </w:rPr>
              <w:t xml:space="preserve"> corresponding to the in-sync and out of sync transmission parameters need not be included in the Reference Measurement Channel.</w:t>
            </w:r>
          </w:p>
        </w:tc>
      </w:tr>
    </w:tbl>
    <w:p w14:paraId="5B039DA6" w14:textId="77777777" w:rsidR="00A07F82" w:rsidRPr="003B3B49" w:rsidRDefault="00A07F82" w:rsidP="00A07F82"/>
    <w:p w14:paraId="34C3E217" w14:textId="77777777" w:rsidR="00A07F82" w:rsidRPr="003B3B49" w:rsidRDefault="00A07F82" w:rsidP="00A07F82">
      <w:pPr>
        <w:pStyle w:val="H6"/>
      </w:pPr>
      <w:r w:rsidRPr="003B3B49">
        <w:t>13.4.3.3.4.2</w:t>
      </w:r>
      <w:r w:rsidRPr="003B3B49">
        <w:tab/>
        <w:t>Test procedure</w:t>
      </w:r>
    </w:p>
    <w:p w14:paraId="59C55EB3" w14:textId="77777777" w:rsidR="00A07F82" w:rsidRPr="003B3B49" w:rsidRDefault="00A07F82" w:rsidP="00A07F82">
      <w:pPr>
        <w:keepNext/>
        <w:keepLines/>
        <w:rPr>
          <w:rFonts w:eastAsia="SimSun"/>
        </w:rPr>
      </w:pPr>
      <w:r w:rsidRPr="003B3B49">
        <w:rPr>
          <w:rFonts w:eastAsia="SimSun"/>
        </w:rPr>
        <w:t>Prior to the start of the time duration T1, the UE shall be fully be synchronized to Ncell 1. The UE is scheduled in every possible uplink subframe to transmit NPUSCH, which is received by the test equipment.</w:t>
      </w:r>
    </w:p>
    <w:p w14:paraId="03CEEAC6" w14:textId="77777777" w:rsidR="00A07F82" w:rsidRPr="003B3B49" w:rsidRDefault="00A07F82" w:rsidP="00A07F82">
      <w:pPr>
        <w:keepNext/>
        <w:keepLines/>
        <w:ind w:left="568" w:hanging="284"/>
        <w:rPr>
          <w:rFonts w:eastAsia="??"/>
        </w:rPr>
      </w:pPr>
      <w:r w:rsidRPr="003B3B49">
        <w:rPr>
          <w:rFonts w:eastAsia="??"/>
        </w:rPr>
        <w:t>1.</w:t>
      </w:r>
      <w:r w:rsidRPr="003B3B49">
        <w:rPr>
          <w:rFonts w:eastAsia="??"/>
        </w:rPr>
        <w:tab/>
        <w:t>Ensure the UE is in State 2A-NB with CP CIoT Optimisation according to 3GPP TS 36.508 [7] clause 8.1.5.</w:t>
      </w:r>
    </w:p>
    <w:p w14:paraId="34115711" w14:textId="77777777" w:rsidR="00A07F82" w:rsidRPr="003B3B49" w:rsidRDefault="00A07F82" w:rsidP="00A07F82">
      <w:pPr>
        <w:keepNext/>
        <w:keepLines/>
        <w:ind w:left="568" w:hanging="284"/>
        <w:rPr>
          <w:rFonts w:eastAsia="SimSun"/>
        </w:rPr>
      </w:pPr>
      <w:r w:rsidRPr="003B3B49">
        <w:rPr>
          <w:rFonts w:eastAsia="??"/>
        </w:rPr>
        <w:t>2.</w:t>
      </w:r>
      <w:r w:rsidRPr="003B3B49">
        <w:rPr>
          <w:rFonts w:eastAsia="??"/>
        </w:rPr>
        <w:tab/>
        <w:t xml:space="preserve">Set the parameters according to T1 in Table 13.4.3.3.4.1-2. </w:t>
      </w:r>
      <w:r w:rsidRPr="003B3B49">
        <w:t>Propagation conditions are set according to Annex B clause B.1. T1 starts.</w:t>
      </w:r>
    </w:p>
    <w:p w14:paraId="1845F64E" w14:textId="77777777" w:rsidR="00A07F82" w:rsidRPr="003B3B49" w:rsidRDefault="00A07F82" w:rsidP="00A07F82">
      <w:pPr>
        <w:ind w:left="568" w:hanging="284"/>
      </w:pPr>
      <w:r w:rsidRPr="003B3B49">
        <w:rPr>
          <w:rFonts w:eastAsia="??"/>
        </w:rPr>
        <w:t>3.</w:t>
      </w:r>
      <w:r w:rsidRPr="003B3B49">
        <w:rPr>
          <w:rFonts w:eastAsia="??"/>
        </w:rPr>
        <w:tab/>
      </w:r>
      <w:r w:rsidRPr="003B3B49">
        <w:t>When T1 expires, the 1</w:t>
      </w:r>
      <w:r w:rsidRPr="003B3B49">
        <w:rPr>
          <w:vertAlign w:val="superscript"/>
        </w:rPr>
        <w:t>st</w:t>
      </w:r>
      <w:r w:rsidRPr="003B3B49">
        <w:t xml:space="preserve"> time window dT starts</w:t>
      </w:r>
      <w:r w:rsidRPr="003B3B49">
        <w:rPr>
          <w:lang w:eastAsia="zh-CN"/>
        </w:rPr>
        <w:t xml:space="preserve">. </w:t>
      </w:r>
      <w:r w:rsidRPr="003B3B49">
        <w:t xml:space="preserve">During dT the SS shall change the SNR towards the SNR value as specified in Table 13.4.3.3.5-1. </w:t>
      </w:r>
    </w:p>
    <w:p w14:paraId="4F06BA9E" w14:textId="77777777" w:rsidR="00A07F82" w:rsidRPr="003B3B49" w:rsidRDefault="00A07F82" w:rsidP="00A07F82">
      <w:pPr>
        <w:ind w:left="568" w:hanging="284"/>
      </w:pPr>
      <w:r w:rsidRPr="003B3B49">
        <w:rPr>
          <w:rFonts w:eastAsia="??"/>
        </w:rPr>
        <w:t>4.</w:t>
      </w:r>
      <w:r w:rsidRPr="003B3B49">
        <w:rPr>
          <w:rFonts w:eastAsia="??"/>
        </w:rPr>
        <w:tab/>
        <w:t>When dT expires the SS shall keep the SNR value corresponding to T2 as specified in Table 13.4.3.3.4.1-2. T2 starts.</w:t>
      </w:r>
    </w:p>
    <w:p w14:paraId="503226A6" w14:textId="77777777" w:rsidR="00A07F82" w:rsidRPr="003B3B49" w:rsidRDefault="00A07F82" w:rsidP="00A07F82">
      <w:pPr>
        <w:ind w:left="568" w:hanging="284"/>
      </w:pPr>
      <w:r w:rsidRPr="003B3B49">
        <w:rPr>
          <w:rFonts w:eastAsia="??"/>
        </w:rPr>
        <w:t>5.</w:t>
      </w:r>
      <w:r w:rsidRPr="003B3B49">
        <w:rPr>
          <w:rFonts w:eastAsia="??"/>
        </w:rPr>
        <w:tab/>
      </w:r>
      <w:r w:rsidRPr="003B3B49">
        <w:t>When T2 expires, the 2</w:t>
      </w:r>
      <w:r w:rsidRPr="003B3B49">
        <w:rPr>
          <w:vertAlign w:val="superscript"/>
        </w:rPr>
        <w:t>nd</w:t>
      </w:r>
      <w:r w:rsidRPr="003B3B49">
        <w:t xml:space="preserve"> time window dT starts. During dT the SS shall change the SNR towards the SNR value as specified in Table 13.4.3.3.5-1.</w:t>
      </w:r>
    </w:p>
    <w:p w14:paraId="2F0193AF" w14:textId="77777777" w:rsidR="00A07F82" w:rsidRPr="003B3B49" w:rsidRDefault="00A07F82" w:rsidP="00A07F82">
      <w:pPr>
        <w:ind w:left="568" w:hanging="284"/>
        <w:rPr>
          <w:rFonts w:eastAsia="??"/>
        </w:rPr>
      </w:pPr>
      <w:r w:rsidRPr="003B3B49">
        <w:rPr>
          <w:rFonts w:eastAsia="??"/>
        </w:rPr>
        <w:t>6.</w:t>
      </w:r>
      <w:r w:rsidRPr="003B3B49">
        <w:rPr>
          <w:rFonts w:eastAsia="??"/>
        </w:rPr>
        <w:tab/>
        <w:t>When dT expires the SS shall keep the SNR value</w:t>
      </w:r>
      <w:r w:rsidRPr="003B3B49">
        <w:t xml:space="preserve"> </w:t>
      </w:r>
      <w:r w:rsidRPr="003B3B49">
        <w:rPr>
          <w:rFonts w:eastAsia="??"/>
        </w:rPr>
        <w:t>corresponding to T3 as specified in Table 13.4.3.3.4.1-2. T3 starts.</w:t>
      </w:r>
    </w:p>
    <w:p w14:paraId="6A8B7132" w14:textId="77777777" w:rsidR="00A07F82" w:rsidRPr="003B3B49" w:rsidRDefault="00A07F82" w:rsidP="00A07F82">
      <w:pPr>
        <w:ind w:left="568" w:hanging="284"/>
        <w:rPr>
          <w:rFonts w:eastAsia="??"/>
        </w:rPr>
      </w:pPr>
      <w:r w:rsidRPr="003B3B49">
        <w:rPr>
          <w:rFonts w:eastAsia="??"/>
        </w:rPr>
        <w:t>7.</w:t>
      </w:r>
      <w:r w:rsidRPr="003B3B49">
        <w:rPr>
          <w:rFonts w:eastAsia="??"/>
        </w:rPr>
        <w:tab/>
        <w:t>During T3 the SS shall send the UE continuous grants to transmit on the uplink. The UE is expected to decode the uplink grant, switch to uplink, and complete the corresponding uplink transmission. If the SS detects uplink transmissions from the UE according to the subframes scheduled for NPUSCH transmission by the uplink grant, during the period from time point D until T3 expires, the number of successful tests is increased by one.</w:t>
      </w:r>
    </w:p>
    <w:p w14:paraId="02827617" w14:textId="77777777" w:rsidR="00A07F82" w:rsidRPr="003B3B49" w:rsidRDefault="00A07F82" w:rsidP="00A07F82">
      <w:pPr>
        <w:ind w:left="568" w:hanging="1"/>
        <w:rPr>
          <w:rFonts w:eastAsia="??"/>
        </w:rPr>
      </w:pPr>
      <w:r w:rsidRPr="003B3B49">
        <w:rPr>
          <w:rFonts w:eastAsia="??"/>
        </w:rPr>
        <w:t>Otherwise, the number of failed tests is increased by one.</w:t>
      </w:r>
    </w:p>
    <w:p w14:paraId="61F90B8C" w14:textId="77777777" w:rsidR="00A07F82" w:rsidRPr="003B3B49" w:rsidRDefault="00A07F82" w:rsidP="00A07F82">
      <w:pPr>
        <w:ind w:left="567" w:hanging="283"/>
        <w:rPr>
          <w:rFonts w:eastAsia="SimSun"/>
        </w:rPr>
      </w:pPr>
      <w:r w:rsidRPr="003B3B49">
        <w:rPr>
          <w:rFonts w:eastAsia="??"/>
        </w:rPr>
        <w:t>8.</w:t>
      </w:r>
      <w:r w:rsidRPr="003B3B49">
        <w:rPr>
          <w:rFonts w:eastAsia="??"/>
        </w:rPr>
        <w:tab/>
        <w:t>Repeat steps 2-7 until the confidence level according to Tables G.2.3-1 in Annex G clause G.2 is achieved.</w:t>
      </w:r>
    </w:p>
    <w:p w14:paraId="2A3CE6BC" w14:textId="77777777" w:rsidR="00A07F82" w:rsidRPr="003B3B49" w:rsidRDefault="00A07F82" w:rsidP="00A07F82">
      <w:pPr>
        <w:pStyle w:val="H6"/>
      </w:pPr>
      <w:r w:rsidRPr="003B3B49">
        <w:t>13.4.3.3.4.3</w:t>
      </w:r>
      <w:r w:rsidRPr="003B3B49">
        <w:tab/>
        <w:t>Message contents</w:t>
      </w:r>
    </w:p>
    <w:p w14:paraId="7D6C81DA" w14:textId="77777777" w:rsidR="00A07F82" w:rsidRPr="003B3B49" w:rsidRDefault="00A07F82" w:rsidP="00A07F82">
      <w:pPr>
        <w:rPr>
          <w:rFonts w:eastAsia="SimSun"/>
        </w:rPr>
      </w:pPr>
      <w:r w:rsidRPr="003B3B49">
        <w:rPr>
          <w:rFonts w:eastAsia="SimSun"/>
        </w:rPr>
        <w:t xml:space="preserve">Message contents are according to 3GPP TS 36.508 [7] clause 8.1.6 </w:t>
      </w:r>
      <w:r w:rsidRPr="003B3B49">
        <w:rPr>
          <w:rFonts w:eastAsia="SimSun"/>
          <w:lang w:eastAsia="zh-CN"/>
        </w:rPr>
        <w:t>and clause 8.1.4.3 using condition "</w:t>
      </w:r>
      <w:r w:rsidRPr="003B3B49">
        <w:rPr>
          <w:rFonts w:eastAsia="SimSun"/>
        </w:rPr>
        <w:t>Standalone" and “NTN”</w:t>
      </w:r>
      <w:r w:rsidRPr="003B3B49">
        <w:rPr>
          <w:rFonts w:eastAsia="SimSun"/>
          <w:lang w:eastAsia="zh-CN"/>
        </w:rPr>
        <w:t xml:space="preserve"> </w:t>
      </w:r>
      <w:r w:rsidRPr="003B3B49">
        <w:rPr>
          <w:rFonts w:eastAsia="SimSun"/>
        </w:rPr>
        <w:t>with the following exceptions:</w:t>
      </w:r>
    </w:p>
    <w:p w14:paraId="46BE73F1" w14:textId="77777777" w:rsidR="00A07F82" w:rsidRPr="003B3B49" w:rsidRDefault="00A07F82" w:rsidP="00A07F82">
      <w:pPr>
        <w:pStyle w:val="TH"/>
      </w:pPr>
      <w:r w:rsidRPr="003B3B49">
        <w:t xml:space="preserve">Table </w:t>
      </w:r>
      <w:r w:rsidRPr="003B3B49">
        <w:rPr>
          <w:lang w:eastAsia="zh-CN"/>
        </w:rPr>
        <w:t>13.4.3.3.4.3-1</w:t>
      </w:r>
      <w:r w:rsidRPr="003B3B49">
        <w:t>: SystemInformationBlockType2-NB</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74"/>
        <w:gridCol w:w="1700"/>
        <w:gridCol w:w="2396"/>
        <w:gridCol w:w="1275"/>
      </w:tblGrid>
      <w:tr w:rsidR="00A07F82" w:rsidRPr="003B3B49" w14:paraId="3529C68D" w14:textId="77777777" w:rsidTr="00194164">
        <w:trPr>
          <w:jc w:val="center"/>
        </w:trPr>
        <w:tc>
          <w:tcPr>
            <w:tcW w:w="9351" w:type="dxa"/>
            <w:gridSpan w:val="4"/>
            <w:tcBorders>
              <w:top w:val="single" w:sz="4" w:space="0" w:color="auto"/>
              <w:left w:val="single" w:sz="4" w:space="0" w:color="auto"/>
              <w:bottom w:val="single" w:sz="4" w:space="0" w:color="auto"/>
              <w:right w:val="single" w:sz="4" w:space="0" w:color="auto"/>
            </w:tcBorders>
            <w:hideMark/>
          </w:tcPr>
          <w:p w14:paraId="1372C62F" w14:textId="77777777" w:rsidR="00A07F82" w:rsidRPr="003B3B49" w:rsidRDefault="00A07F82" w:rsidP="00194164">
            <w:pPr>
              <w:keepNext/>
              <w:keepLines/>
              <w:spacing w:after="0"/>
              <w:rPr>
                <w:rFonts w:ascii="Arial" w:hAnsi="Arial"/>
                <w:bCs/>
                <w:sz w:val="18"/>
              </w:rPr>
            </w:pPr>
            <w:r w:rsidRPr="003B3B49">
              <w:rPr>
                <w:rFonts w:ascii="Arial" w:hAnsi="Arial"/>
                <w:bCs/>
                <w:sz w:val="18"/>
              </w:rPr>
              <w:t>Derivation Path: 3GPP TS 36.508 [7] clause 8.1.4.3.3, Table 8.1.4.3.3-1 SystemInformationBlockType2-NB1</w:t>
            </w:r>
          </w:p>
        </w:tc>
      </w:tr>
      <w:tr w:rsidR="00A07F82" w:rsidRPr="003B3B49" w14:paraId="671AF013" w14:textId="77777777" w:rsidTr="00194164">
        <w:trPr>
          <w:jc w:val="center"/>
        </w:trPr>
        <w:tc>
          <w:tcPr>
            <w:tcW w:w="3976" w:type="dxa"/>
            <w:tcBorders>
              <w:top w:val="single" w:sz="4" w:space="0" w:color="auto"/>
              <w:left w:val="single" w:sz="4" w:space="0" w:color="auto"/>
              <w:bottom w:val="single" w:sz="4" w:space="0" w:color="auto"/>
              <w:right w:val="single" w:sz="4" w:space="0" w:color="auto"/>
            </w:tcBorders>
            <w:hideMark/>
          </w:tcPr>
          <w:p w14:paraId="1EB2E205"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Information Element</w:t>
            </w:r>
          </w:p>
        </w:tc>
        <w:tc>
          <w:tcPr>
            <w:tcW w:w="1701" w:type="dxa"/>
            <w:tcBorders>
              <w:top w:val="single" w:sz="4" w:space="0" w:color="auto"/>
              <w:left w:val="single" w:sz="4" w:space="0" w:color="auto"/>
              <w:bottom w:val="single" w:sz="4" w:space="0" w:color="auto"/>
              <w:right w:val="single" w:sz="4" w:space="0" w:color="auto"/>
            </w:tcBorders>
            <w:hideMark/>
          </w:tcPr>
          <w:p w14:paraId="4F95A8A4"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Value/remark</w:t>
            </w:r>
          </w:p>
        </w:tc>
        <w:tc>
          <w:tcPr>
            <w:tcW w:w="2398" w:type="dxa"/>
            <w:tcBorders>
              <w:top w:val="single" w:sz="4" w:space="0" w:color="auto"/>
              <w:left w:val="single" w:sz="4" w:space="0" w:color="auto"/>
              <w:bottom w:val="single" w:sz="4" w:space="0" w:color="auto"/>
              <w:right w:val="single" w:sz="4" w:space="0" w:color="auto"/>
            </w:tcBorders>
            <w:hideMark/>
          </w:tcPr>
          <w:p w14:paraId="3B7378B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Comment</w:t>
            </w:r>
          </w:p>
        </w:tc>
        <w:tc>
          <w:tcPr>
            <w:tcW w:w="1276" w:type="dxa"/>
            <w:tcBorders>
              <w:top w:val="single" w:sz="4" w:space="0" w:color="auto"/>
              <w:left w:val="single" w:sz="4" w:space="0" w:color="auto"/>
              <w:bottom w:val="single" w:sz="4" w:space="0" w:color="auto"/>
              <w:right w:val="single" w:sz="4" w:space="0" w:color="auto"/>
            </w:tcBorders>
            <w:hideMark/>
          </w:tcPr>
          <w:p w14:paraId="57EAD5DA"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Condition</w:t>
            </w:r>
          </w:p>
        </w:tc>
      </w:tr>
      <w:tr w:rsidR="00A07F82" w:rsidRPr="003B3B49" w14:paraId="1AD68CCD" w14:textId="77777777" w:rsidTr="00194164">
        <w:trPr>
          <w:jc w:val="center"/>
        </w:trPr>
        <w:tc>
          <w:tcPr>
            <w:tcW w:w="3976" w:type="dxa"/>
            <w:tcBorders>
              <w:top w:val="single" w:sz="4" w:space="0" w:color="auto"/>
              <w:left w:val="single" w:sz="4" w:space="0" w:color="auto"/>
              <w:bottom w:val="single" w:sz="4" w:space="0" w:color="auto"/>
              <w:right w:val="single" w:sz="4" w:space="0" w:color="auto"/>
            </w:tcBorders>
            <w:hideMark/>
          </w:tcPr>
          <w:p w14:paraId="0F78E79D" w14:textId="77777777" w:rsidR="00A07F82" w:rsidRPr="003B3B49" w:rsidRDefault="00A07F82" w:rsidP="00194164">
            <w:pPr>
              <w:keepNext/>
              <w:keepLines/>
              <w:spacing w:after="0"/>
              <w:rPr>
                <w:rFonts w:ascii="Arial" w:hAnsi="Arial"/>
                <w:bCs/>
                <w:sz w:val="18"/>
              </w:rPr>
            </w:pPr>
            <w:r w:rsidRPr="003B3B49">
              <w:rPr>
                <w:rFonts w:ascii="Arial" w:hAnsi="Arial"/>
                <w:bCs/>
                <w:sz w:val="18"/>
              </w:rPr>
              <w:t>SystemInformationBlockType2-NB-r13 ::= SEQUENCE {</w:t>
            </w:r>
          </w:p>
        </w:tc>
        <w:tc>
          <w:tcPr>
            <w:tcW w:w="1701" w:type="dxa"/>
            <w:tcBorders>
              <w:top w:val="single" w:sz="4" w:space="0" w:color="auto"/>
              <w:left w:val="single" w:sz="4" w:space="0" w:color="auto"/>
              <w:bottom w:val="single" w:sz="4" w:space="0" w:color="auto"/>
              <w:right w:val="single" w:sz="4" w:space="0" w:color="auto"/>
            </w:tcBorders>
          </w:tcPr>
          <w:p w14:paraId="2C5A3C4A" w14:textId="77777777" w:rsidR="00A07F82" w:rsidRPr="003B3B49" w:rsidRDefault="00A07F82" w:rsidP="00194164">
            <w:pPr>
              <w:keepNext/>
              <w:keepLines/>
              <w:spacing w:after="0"/>
              <w:rPr>
                <w:rFonts w:ascii="Arial" w:hAnsi="Arial"/>
                <w:bCs/>
                <w:sz w:val="18"/>
              </w:rPr>
            </w:pPr>
          </w:p>
        </w:tc>
        <w:tc>
          <w:tcPr>
            <w:tcW w:w="2398" w:type="dxa"/>
            <w:tcBorders>
              <w:top w:val="single" w:sz="4" w:space="0" w:color="auto"/>
              <w:left w:val="single" w:sz="4" w:space="0" w:color="auto"/>
              <w:bottom w:val="single" w:sz="4" w:space="0" w:color="auto"/>
              <w:right w:val="single" w:sz="4" w:space="0" w:color="auto"/>
            </w:tcBorders>
          </w:tcPr>
          <w:p w14:paraId="1CC7BCF3" w14:textId="77777777" w:rsidR="00A07F82" w:rsidRPr="003B3B49" w:rsidRDefault="00A07F82" w:rsidP="00194164">
            <w:pPr>
              <w:keepNext/>
              <w:keepLines/>
              <w:spacing w:after="0"/>
              <w:rPr>
                <w:rFonts w:ascii="Arial" w:hAnsi="Arial"/>
                <w:bCs/>
                <w:sz w:val="18"/>
              </w:rPr>
            </w:pPr>
          </w:p>
        </w:tc>
        <w:tc>
          <w:tcPr>
            <w:tcW w:w="1276" w:type="dxa"/>
            <w:tcBorders>
              <w:top w:val="single" w:sz="4" w:space="0" w:color="auto"/>
              <w:left w:val="single" w:sz="4" w:space="0" w:color="auto"/>
              <w:bottom w:val="single" w:sz="4" w:space="0" w:color="auto"/>
              <w:right w:val="single" w:sz="4" w:space="0" w:color="auto"/>
            </w:tcBorders>
          </w:tcPr>
          <w:p w14:paraId="35A8767E" w14:textId="77777777" w:rsidR="00A07F82" w:rsidRPr="003B3B49" w:rsidRDefault="00A07F82" w:rsidP="00194164">
            <w:pPr>
              <w:keepNext/>
              <w:keepLines/>
              <w:spacing w:after="0"/>
              <w:rPr>
                <w:rFonts w:ascii="Arial" w:hAnsi="Arial"/>
                <w:bCs/>
                <w:sz w:val="18"/>
              </w:rPr>
            </w:pPr>
          </w:p>
        </w:tc>
      </w:tr>
      <w:tr w:rsidR="00A07F82" w:rsidRPr="003B3B49" w14:paraId="383EC65A" w14:textId="77777777" w:rsidTr="00194164">
        <w:trPr>
          <w:jc w:val="center"/>
        </w:trPr>
        <w:tc>
          <w:tcPr>
            <w:tcW w:w="3976" w:type="dxa"/>
            <w:tcBorders>
              <w:top w:val="single" w:sz="4" w:space="0" w:color="auto"/>
              <w:left w:val="single" w:sz="4" w:space="0" w:color="auto"/>
              <w:bottom w:val="single" w:sz="4" w:space="0" w:color="auto"/>
              <w:right w:val="single" w:sz="4" w:space="0" w:color="auto"/>
            </w:tcBorders>
            <w:hideMark/>
          </w:tcPr>
          <w:p w14:paraId="33E463D3"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ue-TimersAndConstants-r13 SEQUENCE {</w:t>
            </w:r>
          </w:p>
        </w:tc>
        <w:tc>
          <w:tcPr>
            <w:tcW w:w="1701" w:type="dxa"/>
            <w:tcBorders>
              <w:top w:val="single" w:sz="4" w:space="0" w:color="auto"/>
              <w:left w:val="single" w:sz="4" w:space="0" w:color="auto"/>
              <w:bottom w:val="single" w:sz="4" w:space="0" w:color="auto"/>
              <w:right w:val="single" w:sz="4" w:space="0" w:color="auto"/>
            </w:tcBorders>
          </w:tcPr>
          <w:p w14:paraId="5BD656D7" w14:textId="77777777" w:rsidR="00A07F82" w:rsidRPr="003B3B49" w:rsidRDefault="00A07F82" w:rsidP="00194164">
            <w:pPr>
              <w:keepNext/>
              <w:keepLines/>
              <w:spacing w:after="0"/>
              <w:rPr>
                <w:rFonts w:ascii="Arial" w:hAnsi="Arial"/>
                <w:bCs/>
                <w:sz w:val="18"/>
              </w:rPr>
            </w:pPr>
          </w:p>
        </w:tc>
        <w:tc>
          <w:tcPr>
            <w:tcW w:w="2398" w:type="dxa"/>
            <w:tcBorders>
              <w:top w:val="single" w:sz="4" w:space="0" w:color="auto"/>
              <w:left w:val="single" w:sz="4" w:space="0" w:color="auto"/>
              <w:bottom w:val="single" w:sz="4" w:space="0" w:color="auto"/>
              <w:right w:val="single" w:sz="4" w:space="0" w:color="auto"/>
            </w:tcBorders>
          </w:tcPr>
          <w:p w14:paraId="48CE50FE" w14:textId="77777777" w:rsidR="00A07F82" w:rsidRPr="003B3B49" w:rsidRDefault="00A07F82" w:rsidP="00194164">
            <w:pPr>
              <w:keepNext/>
              <w:keepLines/>
              <w:spacing w:after="0"/>
              <w:rPr>
                <w:rFonts w:ascii="Arial" w:hAnsi="Arial"/>
                <w:bCs/>
                <w:sz w:val="18"/>
              </w:rPr>
            </w:pPr>
          </w:p>
        </w:tc>
        <w:tc>
          <w:tcPr>
            <w:tcW w:w="1276" w:type="dxa"/>
            <w:tcBorders>
              <w:top w:val="single" w:sz="4" w:space="0" w:color="auto"/>
              <w:left w:val="single" w:sz="4" w:space="0" w:color="auto"/>
              <w:bottom w:val="single" w:sz="4" w:space="0" w:color="auto"/>
              <w:right w:val="single" w:sz="4" w:space="0" w:color="auto"/>
            </w:tcBorders>
          </w:tcPr>
          <w:p w14:paraId="2E0606C7" w14:textId="77777777" w:rsidR="00A07F82" w:rsidRPr="003B3B49" w:rsidRDefault="00A07F82" w:rsidP="00194164">
            <w:pPr>
              <w:keepNext/>
              <w:keepLines/>
              <w:spacing w:after="0"/>
              <w:rPr>
                <w:rFonts w:ascii="Arial" w:hAnsi="Arial"/>
                <w:bCs/>
                <w:sz w:val="18"/>
              </w:rPr>
            </w:pPr>
          </w:p>
        </w:tc>
      </w:tr>
      <w:tr w:rsidR="00A07F82" w:rsidRPr="003B3B49" w14:paraId="5363DF2E" w14:textId="77777777" w:rsidTr="00194164">
        <w:trPr>
          <w:jc w:val="center"/>
        </w:trPr>
        <w:tc>
          <w:tcPr>
            <w:tcW w:w="3976" w:type="dxa"/>
            <w:tcBorders>
              <w:top w:val="single" w:sz="4" w:space="0" w:color="auto"/>
              <w:left w:val="single" w:sz="4" w:space="0" w:color="auto"/>
              <w:bottom w:val="single" w:sz="4" w:space="0" w:color="auto"/>
              <w:right w:val="single" w:sz="4" w:space="0" w:color="auto"/>
            </w:tcBorders>
            <w:hideMark/>
          </w:tcPr>
          <w:p w14:paraId="5B4C3E2A"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t310-r13</w:t>
            </w:r>
          </w:p>
        </w:tc>
        <w:tc>
          <w:tcPr>
            <w:tcW w:w="1701" w:type="dxa"/>
            <w:tcBorders>
              <w:top w:val="single" w:sz="4" w:space="0" w:color="auto"/>
              <w:left w:val="single" w:sz="4" w:space="0" w:color="auto"/>
              <w:bottom w:val="single" w:sz="4" w:space="0" w:color="auto"/>
              <w:right w:val="single" w:sz="4" w:space="0" w:color="auto"/>
            </w:tcBorders>
            <w:hideMark/>
          </w:tcPr>
          <w:p w14:paraId="16F9B870" w14:textId="77777777" w:rsidR="00A07F82" w:rsidRPr="003B3B49" w:rsidRDefault="00A07F82" w:rsidP="00194164">
            <w:pPr>
              <w:keepNext/>
              <w:keepLines/>
              <w:spacing w:after="0"/>
              <w:rPr>
                <w:rFonts w:ascii="Arial" w:hAnsi="Arial"/>
                <w:bCs/>
                <w:sz w:val="18"/>
              </w:rPr>
            </w:pPr>
            <w:r w:rsidRPr="003B3B49">
              <w:rPr>
                <w:rFonts w:ascii="Arial" w:hAnsi="Arial"/>
                <w:bCs/>
                <w:sz w:val="18"/>
              </w:rPr>
              <w:t>ms4000</w:t>
            </w:r>
          </w:p>
        </w:tc>
        <w:tc>
          <w:tcPr>
            <w:tcW w:w="2398" w:type="dxa"/>
            <w:tcBorders>
              <w:top w:val="single" w:sz="4" w:space="0" w:color="auto"/>
              <w:left w:val="single" w:sz="4" w:space="0" w:color="auto"/>
              <w:bottom w:val="single" w:sz="4" w:space="0" w:color="auto"/>
              <w:right w:val="single" w:sz="4" w:space="0" w:color="auto"/>
            </w:tcBorders>
          </w:tcPr>
          <w:p w14:paraId="052558BD" w14:textId="77777777" w:rsidR="00A07F82" w:rsidRPr="003B3B49" w:rsidRDefault="00A07F82" w:rsidP="00194164">
            <w:pPr>
              <w:keepNext/>
              <w:keepLines/>
              <w:spacing w:after="0"/>
              <w:rPr>
                <w:rFonts w:ascii="Arial" w:hAnsi="Arial"/>
                <w:bCs/>
                <w:sz w:val="18"/>
              </w:rPr>
            </w:pPr>
          </w:p>
        </w:tc>
        <w:tc>
          <w:tcPr>
            <w:tcW w:w="1276" w:type="dxa"/>
            <w:tcBorders>
              <w:top w:val="single" w:sz="4" w:space="0" w:color="auto"/>
              <w:left w:val="single" w:sz="4" w:space="0" w:color="auto"/>
              <w:bottom w:val="single" w:sz="4" w:space="0" w:color="auto"/>
              <w:right w:val="single" w:sz="4" w:space="0" w:color="auto"/>
            </w:tcBorders>
          </w:tcPr>
          <w:p w14:paraId="04C9F90B" w14:textId="77777777" w:rsidR="00A07F82" w:rsidRPr="003B3B49" w:rsidRDefault="00A07F82" w:rsidP="00194164">
            <w:pPr>
              <w:keepNext/>
              <w:keepLines/>
              <w:spacing w:after="0"/>
              <w:rPr>
                <w:rFonts w:ascii="Arial" w:hAnsi="Arial"/>
                <w:bCs/>
                <w:sz w:val="18"/>
              </w:rPr>
            </w:pPr>
          </w:p>
        </w:tc>
      </w:tr>
      <w:tr w:rsidR="00A07F82" w:rsidRPr="003B3B49" w14:paraId="7CB81F07" w14:textId="77777777" w:rsidTr="00194164">
        <w:trPr>
          <w:jc w:val="center"/>
        </w:trPr>
        <w:tc>
          <w:tcPr>
            <w:tcW w:w="3976" w:type="dxa"/>
            <w:tcBorders>
              <w:top w:val="single" w:sz="4" w:space="0" w:color="auto"/>
              <w:left w:val="single" w:sz="4" w:space="0" w:color="auto"/>
              <w:bottom w:val="single" w:sz="4" w:space="0" w:color="auto"/>
              <w:right w:val="single" w:sz="4" w:space="0" w:color="auto"/>
            </w:tcBorders>
            <w:hideMark/>
          </w:tcPr>
          <w:p w14:paraId="3975CCCA"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n310-r13</w:t>
            </w:r>
          </w:p>
        </w:tc>
        <w:tc>
          <w:tcPr>
            <w:tcW w:w="1701" w:type="dxa"/>
            <w:tcBorders>
              <w:top w:val="single" w:sz="4" w:space="0" w:color="auto"/>
              <w:left w:val="single" w:sz="4" w:space="0" w:color="auto"/>
              <w:bottom w:val="single" w:sz="4" w:space="0" w:color="auto"/>
              <w:right w:val="single" w:sz="4" w:space="0" w:color="auto"/>
            </w:tcBorders>
            <w:hideMark/>
          </w:tcPr>
          <w:p w14:paraId="773E3C7E"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Borders>
              <w:top w:val="single" w:sz="4" w:space="0" w:color="auto"/>
              <w:left w:val="single" w:sz="4" w:space="0" w:color="auto"/>
              <w:bottom w:val="single" w:sz="4" w:space="0" w:color="auto"/>
              <w:right w:val="single" w:sz="4" w:space="0" w:color="auto"/>
            </w:tcBorders>
          </w:tcPr>
          <w:p w14:paraId="29A3A92F" w14:textId="77777777" w:rsidR="00A07F82" w:rsidRPr="003B3B49" w:rsidRDefault="00A07F82" w:rsidP="00194164">
            <w:pPr>
              <w:keepNext/>
              <w:keepLines/>
              <w:spacing w:after="0"/>
              <w:rPr>
                <w:rFonts w:ascii="Arial" w:hAnsi="Arial"/>
                <w:bCs/>
                <w:sz w:val="18"/>
              </w:rPr>
            </w:pPr>
          </w:p>
        </w:tc>
        <w:tc>
          <w:tcPr>
            <w:tcW w:w="1276" w:type="dxa"/>
            <w:tcBorders>
              <w:top w:val="single" w:sz="4" w:space="0" w:color="auto"/>
              <w:left w:val="single" w:sz="4" w:space="0" w:color="auto"/>
              <w:bottom w:val="single" w:sz="4" w:space="0" w:color="auto"/>
              <w:right w:val="single" w:sz="4" w:space="0" w:color="auto"/>
            </w:tcBorders>
          </w:tcPr>
          <w:p w14:paraId="069E29D9" w14:textId="77777777" w:rsidR="00A07F82" w:rsidRPr="003B3B49" w:rsidRDefault="00A07F82" w:rsidP="00194164">
            <w:pPr>
              <w:keepNext/>
              <w:keepLines/>
              <w:spacing w:after="0"/>
              <w:rPr>
                <w:rFonts w:ascii="Arial" w:hAnsi="Arial"/>
                <w:bCs/>
                <w:sz w:val="18"/>
              </w:rPr>
            </w:pPr>
          </w:p>
        </w:tc>
      </w:tr>
      <w:tr w:rsidR="00A07F82" w:rsidRPr="003B3B49" w14:paraId="088379A9" w14:textId="77777777" w:rsidTr="00194164">
        <w:trPr>
          <w:jc w:val="center"/>
        </w:trPr>
        <w:tc>
          <w:tcPr>
            <w:tcW w:w="3976" w:type="dxa"/>
            <w:tcBorders>
              <w:top w:val="single" w:sz="4" w:space="0" w:color="auto"/>
              <w:left w:val="single" w:sz="4" w:space="0" w:color="auto"/>
              <w:bottom w:val="single" w:sz="4" w:space="0" w:color="auto"/>
              <w:right w:val="single" w:sz="4" w:space="0" w:color="auto"/>
            </w:tcBorders>
            <w:hideMark/>
          </w:tcPr>
          <w:p w14:paraId="3E8B4E66"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t311-r13</w:t>
            </w:r>
          </w:p>
        </w:tc>
        <w:tc>
          <w:tcPr>
            <w:tcW w:w="1701" w:type="dxa"/>
            <w:tcBorders>
              <w:top w:val="single" w:sz="4" w:space="0" w:color="auto"/>
              <w:left w:val="single" w:sz="4" w:space="0" w:color="auto"/>
              <w:bottom w:val="single" w:sz="4" w:space="0" w:color="auto"/>
              <w:right w:val="single" w:sz="4" w:space="0" w:color="auto"/>
            </w:tcBorders>
            <w:hideMark/>
          </w:tcPr>
          <w:p w14:paraId="014B6677" w14:textId="77777777" w:rsidR="00A07F82" w:rsidRPr="003B3B49" w:rsidRDefault="00A07F82" w:rsidP="00194164">
            <w:pPr>
              <w:keepNext/>
              <w:keepLines/>
              <w:spacing w:after="0"/>
              <w:rPr>
                <w:rFonts w:ascii="Arial" w:hAnsi="Arial"/>
                <w:bCs/>
                <w:sz w:val="18"/>
              </w:rPr>
            </w:pPr>
            <w:r w:rsidRPr="003B3B49">
              <w:rPr>
                <w:rFonts w:ascii="Arial" w:hAnsi="Arial"/>
                <w:bCs/>
                <w:sz w:val="18"/>
              </w:rPr>
              <w:t>ms1000</w:t>
            </w:r>
          </w:p>
        </w:tc>
        <w:tc>
          <w:tcPr>
            <w:tcW w:w="2398" w:type="dxa"/>
            <w:tcBorders>
              <w:top w:val="single" w:sz="4" w:space="0" w:color="auto"/>
              <w:left w:val="single" w:sz="4" w:space="0" w:color="auto"/>
              <w:bottom w:val="single" w:sz="4" w:space="0" w:color="auto"/>
              <w:right w:val="single" w:sz="4" w:space="0" w:color="auto"/>
            </w:tcBorders>
          </w:tcPr>
          <w:p w14:paraId="44A69AAD" w14:textId="77777777" w:rsidR="00A07F82" w:rsidRPr="003B3B49" w:rsidRDefault="00A07F82" w:rsidP="00194164">
            <w:pPr>
              <w:keepNext/>
              <w:keepLines/>
              <w:spacing w:after="0"/>
              <w:rPr>
                <w:rFonts w:ascii="Arial" w:hAnsi="Arial"/>
                <w:bCs/>
                <w:sz w:val="18"/>
              </w:rPr>
            </w:pPr>
          </w:p>
        </w:tc>
        <w:tc>
          <w:tcPr>
            <w:tcW w:w="1276" w:type="dxa"/>
            <w:tcBorders>
              <w:top w:val="single" w:sz="4" w:space="0" w:color="auto"/>
              <w:left w:val="single" w:sz="4" w:space="0" w:color="auto"/>
              <w:bottom w:val="single" w:sz="4" w:space="0" w:color="auto"/>
              <w:right w:val="single" w:sz="4" w:space="0" w:color="auto"/>
            </w:tcBorders>
          </w:tcPr>
          <w:p w14:paraId="4688C893" w14:textId="77777777" w:rsidR="00A07F82" w:rsidRPr="003B3B49" w:rsidRDefault="00A07F82" w:rsidP="00194164">
            <w:pPr>
              <w:keepNext/>
              <w:keepLines/>
              <w:spacing w:after="0"/>
              <w:rPr>
                <w:rFonts w:ascii="Arial" w:hAnsi="Arial"/>
                <w:bCs/>
                <w:sz w:val="18"/>
              </w:rPr>
            </w:pPr>
          </w:p>
        </w:tc>
      </w:tr>
      <w:tr w:rsidR="00A07F82" w:rsidRPr="003B3B49" w14:paraId="0AF92EDE" w14:textId="77777777" w:rsidTr="00194164">
        <w:trPr>
          <w:jc w:val="center"/>
        </w:trPr>
        <w:tc>
          <w:tcPr>
            <w:tcW w:w="3976" w:type="dxa"/>
            <w:tcBorders>
              <w:top w:val="single" w:sz="4" w:space="0" w:color="auto"/>
              <w:left w:val="single" w:sz="4" w:space="0" w:color="auto"/>
              <w:bottom w:val="single" w:sz="4" w:space="0" w:color="auto"/>
              <w:right w:val="single" w:sz="4" w:space="0" w:color="auto"/>
            </w:tcBorders>
            <w:hideMark/>
          </w:tcPr>
          <w:p w14:paraId="36DEFC19"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n311-r13</w:t>
            </w:r>
          </w:p>
        </w:tc>
        <w:tc>
          <w:tcPr>
            <w:tcW w:w="1701" w:type="dxa"/>
            <w:tcBorders>
              <w:top w:val="single" w:sz="4" w:space="0" w:color="auto"/>
              <w:left w:val="single" w:sz="4" w:space="0" w:color="auto"/>
              <w:bottom w:val="single" w:sz="4" w:space="0" w:color="auto"/>
              <w:right w:val="single" w:sz="4" w:space="0" w:color="auto"/>
            </w:tcBorders>
            <w:hideMark/>
          </w:tcPr>
          <w:p w14:paraId="237A0B4C"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Borders>
              <w:top w:val="single" w:sz="4" w:space="0" w:color="auto"/>
              <w:left w:val="single" w:sz="4" w:space="0" w:color="auto"/>
              <w:bottom w:val="single" w:sz="4" w:space="0" w:color="auto"/>
              <w:right w:val="single" w:sz="4" w:space="0" w:color="auto"/>
            </w:tcBorders>
          </w:tcPr>
          <w:p w14:paraId="1C102FA3" w14:textId="77777777" w:rsidR="00A07F82" w:rsidRPr="003B3B49" w:rsidRDefault="00A07F82" w:rsidP="00194164">
            <w:pPr>
              <w:keepNext/>
              <w:keepLines/>
              <w:spacing w:after="0"/>
              <w:rPr>
                <w:rFonts w:ascii="Arial" w:hAnsi="Arial"/>
                <w:bCs/>
                <w:sz w:val="18"/>
              </w:rPr>
            </w:pPr>
          </w:p>
        </w:tc>
        <w:tc>
          <w:tcPr>
            <w:tcW w:w="1276" w:type="dxa"/>
            <w:tcBorders>
              <w:top w:val="single" w:sz="4" w:space="0" w:color="auto"/>
              <w:left w:val="single" w:sz="4" w:space="0" w:color="auto"/>
              <w:bottom w:val="single" w:sz="4" w:space="0" w:color="auto"/>
              <w:right w:val="single" w:sz="4" w:space="0" w:color="auto"/>
            </w:tcBorders>
          </w:tcPr>
          <w:p w14:paraId="34004F91" w14:textId="77777777" w:rsidR="00A07F82" w:rsidRPr="003B3B49" w:rsidRDefault="00A07F82" w:rsidP="00194164">
            <w:pPr>
              <w:keepNext/>
              <w:keepLines/>
              <w:spacing w:after="0"/>
              <w:rPr>
                <w:rFonts w:ascii="Arial" w:hAnsi="Arial"/>
                <w:bCs/>
                <w:sz w:val="18"/>
              </w:rPr>
            </w:pPr>
          </w:p>
        </w:tc>
      </w:tr>
      <w:tr w:rsidR="00A07F82" w:rsidRPr="003B3B49" w14:paraId="2AF41DFE" w14:textId="77777777" w:rsidTr="00194164">
        <w:trPr>
          <w:jc w:val="center"/>
        </w:trPr>
        <w:tc>
          <w:tcPr>
            <w:tcW w:w="3976" w:type="dxa"/>
            <w:tcBorders>
              <w:top w:val="single" w:sz="4" w:space="0" w:color="auto"/>
              <w:left w:val="single" w:sz="4" w:space="0" w:color="auto"/>
              <w:bottom w:val="single" w:sz="4" w:space="0" w:color="auto"/>
              <w:right w:val="single" w:sz="4" w:space="0" w:color="auto"/>
            </w:tcBorders>
            <w:hideMark/>
          </w:tcPr>
          <w:p w14:paraId="1487AF2D"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w:t>
            </w:r>
          </w:p>
        </w:tc>
        <w:tc>
          <w:tcPr>
            <w:tcW w:w="1701" w:type="dxa"/>
            <w:tcBorders>
              <w:top w:val="single" w:sz="4" w:space="0" w:color="auto"/>
              <w:left w:val="single" w:sz="4" w:space="0" w:color="auto"/>
              <w:bottom w:val="single" w:sz="4" w:space="0" w:color="auto"/>
              <w:right w:val="single" w:sz="4" w:space="0" w:color="auto"/>
            </w:tcBorders>
          </w:tcPr>
          <w:p w14:paraId="3458117D" w14:textId="77777777" w:rsidR="00A07F82" w:rsidRPr="003B3B49" w:rsidRDefault="00A07F82" w:rsidP="00194164">
            <w:pPr>
              <w:keepNext/>
              <w:keepLines/>
              <w:spacing w:after="0"/>
              <w:rPr>
                <w:rFonts w:ascii="Arial" w:hAnsi="Arial"/>
                <w:bCs/>
                <w:sz w:val="18"/>
              </w:rPr>
            </w:pPr>
          </w:p>
        </w:tc>
        <w:tc>
          <w:tcPr>
            <w:tcW w:w="2398" w:type="dxa"/>
            <w:tcBorders>
              <w:top w:val="single" w:sz="4" w:space="0" w:color="auto"/>
              <w:left w:val="single" w:sz="4" w:space="0" w:color="auto"/>
              <w:bottom w:val="single" w:sz="4" w:space="0" w:color="auto"/>
              <w:right w:val="single" w:sz="4" w:space="0" w:color="auto"/>
            </w:tcBorders>
          </w:tcPr>
          <w:p w14:paraId="31A3AE78" w14:textId="77777777" w:rsidR="00A07F82" w:rsidRPr="003B3B49" w:rsidRDefault="00A07F82" w:rsidP="00194164">
            <w:pPr>
              <w:keepNext/>
              <w:keepLines/>
              <w:spacing w:after="0"/>
              <w:rPr>
                <w:rFonts w:ascii="Arial" w:hAnsi="Arial"/>
                <w:bCs/>
                <w:sz w:val="18"/>
              </w:rPr>
            </w:pPr>
          </w:p>
        </w:tc>
        <w:tc>
          <w:tcPr>
            <w:tcW w:w="1276" w:type="dxa"/>
            <w:tcBorders>
              <w:top w:val="single" w:sz="4" w:space="0" w:color="auto"/>
              <w:left w:val="single" w:sz="4" w:space="0" w:color="auto"/>
              <w:bottom w:val="single" w:sz="4" w:space="0" w:color="auto"/>
              <w:right w:val="single" w:sz="4" w:space="0" w:color="auto"/>
            </w:tcBorders>
          </w:tcPr>
          <w:p w14:paraId="6F690510" w14:textId="77777777" w:rsidR="00A07F82" w:rsidRPr="003B3B49" w:rsidRDefault="00A07F82" w:rsidP="00194164">
            <w:pPr>
              <w:keepNext/>
              <w:keepLines/>
              <w:spacing w:after="0"/>
              <w:rPr>
                <w:rFonts w:ascii="Arial" w:hAnsi="Arial"/>
                <w:bCs/>
                <w:sz w:val="18"/>
              </w:rPr>
            </w:pPr>
          </w:p>
        </w:tc>
      </w:tr>
      <w:tr w:rsidR="00A07F82" w:rsidRPr="003B3B49" w14:paraId="73C76053" w14:textId="77777777" w:rsidTr="00194164">
        <w:trPr>
          <w:jc w:val="center"/>
        </w:trPr>
        <w:tc>
          <w:tcPr>
            <w:tcW w:w="3976" w:type="dxa"/>
            <w:tcBorders>
              <w:top w:val="single" w:sz="4" w:space="0" w:color="auto"/>
              <w:left w:val="single" w:sz="4" w:space="0" w:color="auto"/>
              <w:bottom w:val="single" w:sz="4" w:space="0" w:color="auto"/>
              <w:right w:val="single" w:sz="4" w:space="0" w:color="auto"/>
            </w:tcBorders>
            <w:hideMark/>
          </w:tcPr>
          <w:p w14:paraId="722F5164" w14:textId="77777777" w:rsidR="00A07F82" w:rsidRPr="003B3B49" w:rsidRDefault="00A07F82" w:rsidP="00194164">
            <w:pPr>
              <w:keepNext/>
              <w:keepLines/>
              <w:spacing w:after="0"/>
              <w:rPr>
                <w:rFonts w:ascii="Arial" w:hAnsi="Arial"/>
                <w:bCs/>
                <w:sz w:val="18"/>
              </w:rPr>
            </w:pPr>
            <w:r w:rsidRPr="003B3B49">
              <w:rPr>
                <w:rFonts w:ascii="Arial" w:hAnsi="Arial"/>
                <w:bCs/>
                <w:sz w:val="18"/>
              </w:rPr>
              <w:t>}</w:t>
            </w:r>
          </w:p>
        </w:tc>
        <w:tc>
          <w:tcPr>
            <w:tcW w:w="1701" w:type="dxa"/>
            <w:tcBorders>
              <w:top w:val="single" w:sz="4" w:space="0" w:color="auto"/>
              <w:left w:val="single" w:sz="4" w:space="0" w:color="auto"/>
              <w:bottom w:val="single" w:sz="4" w:space="0" w:color="auto"/>
              <w:right w:val="single" w:sz="4" w:space="0" w:color="auto"/>
            </w:tcBorders>
          </w:tcPr>
          <w:p w14:paraId="1C526B68" w14:textId="77777777" w:rsidR="00A07F82" w:rsidRPr="003B3B49" w:rsidRDefault="00A07F82" w:rsidP="00194164">
            <w:pPr>
              <w:keepNext/>
              <w:keepLines/>
              <w:spacing w:after="0"/>
              <w:rPr>
                <w:rFonts w:ascii="Arial" w:hAnsi="Arial"/>
                <w:bCs/>
                <w:sz w:val="18"/>
              </w:rPr>
            </w:pPr>
          </w:p>
        </w:tc>
        <w:tc>
          <w:tcPr>
            <w:tcW w:w="2398" w:type="dxa"/>
            <w:tcBorders>
              <w:top w:val="single" w:sz="4" w:space="0" w:color="auto"/>
              <w:left w:val="single" w:sz="4" w:space="0" w:color="auto"/>
              <w:bottom w:val="single" w:sz="4" w:space="0" w:color="auto"/>
              <w:right w:val="single" w:sz="4" w:space="0" w:color="auto"/>
            </w:tcBorders>
          </w:tcPr>
          <w:p w14:paraId="20EF34D9" w14:textId="77777777" w:rsidR="00A07F82" w:rsidRPr="003B3B49" w:rsidRDefault="00A07F82" w:rsidP="00194164">
            <w:pPr>
              <w:keepNext/>
              <w:keepLines/>
              <w:spacing w:after="0"/>
              <w:rPr>
                <w:rFonts w:ascii="Arial" w:hAnsi="Arial"/>
                <w:bCs/>
                <w:sz w:val="18"/>
              </w:rPr>
            </w:pPr>
          </w:p>
        </w:tc>
        <w:tc>
          <w:tcPr>
            <w:tcW w:w="1276" w:type="dxa"/>
            <w:tcBorders>
              <w:top w:val="single" w:sz="4" w:space="0" w:color="auto"/>
              <w:left w:val="single" w:sz="4" w:space="0" w:color="auto"/>
              <w:bottom w:val="single" w:sz="4" w:space="0" w:color="auto"/>
              <w:right w:val="single" w:sz="4" w:space="0" w:color="auto"/>
            </w:tcBorders>
          </w:tcPr>
          <w:p w14:paraId="13CB27ED" w14:textId="77777777" w:rsidR="00A07F82" w:rsidRPr="003B3B49" w:rsidRDefault="00A07F82" w:rsidP="00194164">
            <w:pPr>
              <w:keepNext/>
              <w:keepLines/>
              <w:spacing w:after="0"/>
              <w:rPr>
                <w:rFonts w:ascii="Arial" w:hAnsi="Arial"/>
                <w:bCs/>
                <w:sz w:val="18"/>
              </w:rPr>
            </w:pPr>
          </w:p>
        </w:tc>
      </w:tr>
    </w:tbl>
    <w:p w14:paraId="42C736F4" w14:textId="77777777" w:rsidR="00A07F82" w:rsidRPr="003B3B49" w:rsidRDefault="00A07F82" w:rsidP="00A07F82"/>
    <w:p w14:paraId="6F941092" w14:textId="77777777" w:rsidR="00A07F82" w:rsidRPr="003B3B49" w:rsidRDefault="00A07F82" w:rsidP="00A07F82">
      <w:pPr>
        <w:pStyle w:val="TH"/>
        <w:rPr>
          <w:rFonts w:eastAsia="SimSun"/>
        </w:rPr>
      </w:pPr>
      <w:r w:rsidRPr="003B3B49">
        <w:t xml:space="preserve">Table 13.4.3.3.4.3-2: </w:t>
      </w:r>
      <w:r w:rsidRPr="003B3B49">
        <w:rPr>
          <w:i/>
        </w:rPr>
        <w:t>RRCConnectionSetup-NB</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
        <w:gridCol w:w="4527"/>
        <w:gridCol w:w="2268"/>
        <w:gridCol w:w="1701"/>
        <w:gridCol w:w="1245"/>
      </w:tblGrid>
      <w:tr w:rsidR="00A07F82" w:rsidRPr="003B3B49" w14:paraId="7BCBB0C9" w14:textId="77777777" w:rsidTr="00194164">
        <w:trPr>
          <w:gridBefore w:val="1"/>
          <w:wBefore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E4C9A64" w14:textId="77777777" w:rsidR="00A07F82" w:rsidRPr="003B3B49" w:rsidRDefault="00A07F82" w:rsidP="00194164">
            <w:pPr>
              <w:spacing w:after="0"/>
              <w:rPr>
                <w:rFonts w:ascii="Arial" w:hAnsi="Arial" w:cs="Arial"/>
                <w:sz w:val="18"/>
                <w:lang w:eastAsia="ja-JP"/>
              </w:rPr>
            </w:pPr>
            <w:r w:rsidRPr="003B3B49">
              <w:rPr>
                <w:rFonts w:ascii="Arial" w:hAnsi="Arial" w:cs="Arial"/>
                <w:sz w:val="18"/>
              </w:rPr>
              <w:t>Derivation Path: 3GPP TS</w:t>
            </w:r>
            <w:r w:rsidRPr="003B3B49">
              <w:rPr>
                <w:rFonts w:ascii="Arial" w:hAnsi="Arial" w:cs="Arial"/>
                <w:sz w:val="18"/>
                <w:lang w:eastAsia="ja-JP"/>
              </w:rPr>
              <w:t xml:space="preserve"> 36.508 [7] clause </w:t>
            </w:r>
            <w:r w:rsidRPr="003B3B49">
              <w:rPr>
                <w:rFonts w:ascii="Arial" w:hAnsi="Arial" w:cs="Arial"/>
                <w:sz w:val="18"/>
              </w:rPr>
              <w:t>8.1.6.1</w:t>
            </w:r>
            <w:r w:rsidRPr="003B3B49">
              <w:rPr>
                <w:rFonts w:ascii="Arial" w:hAnsi="Arial" w:cs="Arial"/>
                <w:sz w:val="18"/>
                <w:lang w:eastAsia="ja-JP"/>
              </w:rPr>
              <w:t xml:space="preserve">, </w:t>
            </w:r>
            <w:r w:rsidRPr="003B3B49">
              <w:rPr>
                <w:rFonts w:ascii="Arial" w:hAnsi="Arial" w:cs="Arial"/>
                <w:sz w:val="18"/>
              </w:rPr>
              <w:t>Table 8.1.6.1-14: RRCConnectionSetup-NB</w:t>
            </w:r>
          </w:p>
        </w:tc>
      </w:tr>
      <w:tr w:rsidR="00A07F82" w:rsidRPr="003B3B49" w14:paraId="6234EE7B"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504A13A4" w14:textId="77777777" w:rsidR="00A07F82" w:rsidRPr="003B3B49" w:rsidRDefault="00A07F82" w:rsidP="00194164">
            <w:pPr>
              <w:spacing w:after="0"/>
              <w:jc w:val="center"/>
              <w:rPr>
                <w:rFonts w:ascii="Arial" w:eastAsia="SimSun" w:hAnsi="Arial"/>
                <w:b/>
                <w:sz w:val="18"/>
              </w:rPr>
            </w:pPr>
            <w:r w:rsidRPr="003B3B49">
              <w:rPr>
                <w:rFonts w:ascii="Arial" w:eastAsia="SimSu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4E067E6" w14:textId="77777777" w:rsidR="00A07F82" w:rsidRPr="003B3B49" w:rsidRDefault="00A07F82" w:rsidP="00194164">
            <w:pPr>
              <w:spacing w:after="0"/>
              <w:jc w:val="center"/>
              <w:rPr>
                <w:rFonts w:ascii="Arial" w:eastAsia="SimSun" w:hAnsi="Arial"/>
                <w:b/>
                <w:sz w:val="18"/>
              </w:rPr>
            </w:pPr>
            <w:r w:rsidRPr="003B3B49">
              <w:rPr>
                <w:rFonts w:ascii="Arial" w:eastAsia="SimSu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FFEBCEA" w14:textId="77777777" w:rsidR="00A07F82" w:rsidRPr="003B3B49" w:rsidRDefault="00A07F82" w:rsidP="00194164">
            <w:pPr>
              <w:spacing w:after="0"/>
              <w:jc w:val="center"/>
              <w:rPr>
                <w:rFonts w:ascii="Arial" w:eastAsia="SimSun" w:hAnsi="Arial"/>
                <w:b/>
                <w:sz w:val="18"/>
              </w:rPr>
            </w:pPr>
            <w:r w:rsidRPr="003B3B49">
              <w:rPr>
                <w:rFonts w:ascii="Arial" w:eastAsia="SimSu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1AA25F76" w14:textId="77777777" w:rsidR="00A07F82" w:rsidRPr="003B3B49" w:rsidRDefault="00A07F82" w:rsidP="00194164">
            <w:pPr>
              <w:spacing w:after="0"/>
              <w:jc w:val="center"/>
              <w:rPr>
                <w:rFonts w:ascii="Arial" w:eastAsia="SimSun" w:hAnsi="Arial"/>
                <w:b/>
                <w:sz w:val="18"/>
              </w:rPr>
            </w:pPr>
            <w:r w:rsidRPr="003B3B49">
              <w:rPr>
                <w:rFonts w:ascii="Arial" w:eastAsia="SimSun" w:hAnsi="Arial"/>
                <w:b/>
                <w:sz w:val="18"/>
              </w:rPr>
              <w:t>Condition</w:t>
            </w:r>
          </w:p>
        </w:tc>
      </w:tr>
      <w:tr w:rsidR="00A07F82" w:rsidRPr="003B3B49" w14:paraId="5B4CCA0F"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23ADE2DD" w14:textId="77777777" w:rsidR="00A07F82" w:rsidRPr="003B3B49" w:rsidRDefault="00A07F82" w:rsidP="00194164">
            <w:pPr>
              <w:spacing w:after="0"/>
              <w:rPr>
                <w:rFonts w:ascii="Arial" w:hAnsi="Arial" w:cs="Arial"/>
                <w:sz w:val="18"/>
              </w:rPr>
            </w:pPr>
            <w:r w:rsidRPr="003B3B49">
              <w:rPr>
                <w:rFonts w:ascii="Arial" w:hAnsi="Arial" w:cs="Arial"/>
                <w:sz w:val="18"/>
              </w:rPr>
              <w:t>RRCConnectionSetup-NB ::= SEQUENCE {</w:t>
            </w:r>
          </w:p>
        </w:tc>
        <w:tc>
          <w:tcPr>
            <w:tcW w:w="2267" w:type="dxa"/>
            <w:tcBorders>
              <w:top w:val="single" w:sz="4" w:space="0" w:color="auto"/>
              <w:left w:val="single" w:sz="4" w:space="0" w:color="auto"/>
              <w:bottom w:val="single" w:sz="4" w:space="0" w:color="auto"/>
              <w:right w:val="single" w:sz="4" w:space="0" w:color="auto"/>
            </w:tcBorders>
          </w:tcPr>
          <w:p w14:paraId="60E50DA0" w14:textId="77777777" w:rsidR="00A07F82" w:rsidRPr="003B3B49" w:rsidRDefault="00A07F82" w:rsidP="00194164">
            <w:pPr>
              <w:spacing w:after="0"/>
              <w:rPr>
                <w:rFonts w:ascii="Arial" w:hAnsi="Arial" w:cs="Arial"/>
                <w:sz w:val="18"/>
              </w:rPr>
            </w:pPr>
          </w:p>
        </w:tc>
        <w:tc>
          <w:tcPr>
            <w:tcW w:w="1700" w:type="dxa"/>
            <w:tcBorders>
              <w:top w:val="single" w:sz="4" w:space="0" w:color="auto"/>
              <w:left w:val="single" w:sz="4" w:space="0" w:color="auto"/>
              <w:bottom w:val="single" w:sz="4" w:space="0" w:color="auto"/>
              <w:right w:val="single" w:sz="4" w:space="0" w:color="auto"/>
            </w:tcBorders>
          </w:tcPr>
          <w:p w14:paraId="4E48AF0E" w14:textId="77777777" w:rsidR="00A07F82" w:rsidRPr="003B3B49" w:rsidRDefault="00A07F82" w:rsidP="00194164">
            <w:pPr>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Pr>
          <w:p w14:paraId="5570968F" w14:textId="77777777" w:rsidR="00A07F82" w:rsidRPr="003B3B49" w:rsidRDefault="00A07F82" w:rsidP="00194164">
            <w:pPr>
              <w:spacing w:after="0"/>
              <w:rPr>
                <w:rFonts w:ascii="Arial" w:hAnsi="Arial" w:cs="Arial"/>
                <w:sz w:val="18"/>
              </w:rPr>
            </w:pPr>
          </w:p>
        </w:tc>
      </w:tr>
      <w:tr w:rsidR="00A07F82" w:rsidRPr="003B3B49" w14:paraId="1CC04EAF"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2BF080AF" w14:textId="77777777" w:rsidR="00A07F82" w:rsidRPr="003B3B49" w:rsidRDefault="00A07F82" w:rsidP="00194164">
            <w:pPr>
              <w:spacing w:after="0"/>
              <w:rPr>
                <w:rFonts w:ascii="Arial" w:hAnsi="Arial" w:cs="Arial"/>
                <w:sz w:val="18"/>
              </w:rPr>
            </w:pPr>
            <w:r w:rsidRPr="003B3B49">
              <w:rPr>
                <w:rFonts w:ascii="Arial" w:hAnsi="Arial" w:cs="Arial"/>
                <w:sz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44858E3E" w14:textId="77777777" w:rsidR="00A07F82" w:rsidRPr="003B3B49" w:rsidRDefault="00A07F82" w:rsidP="00194164">
            <w:pPr>
              <w:spacing w:after="0"/>
              <w:rPr>
                <w:rFonts w:ascii="Arial" w:hAnsi="Arial" w:cs="Arial"/>
                <w:sz w:val="18"/>
              </w:rPr>
            </w:pPr>
          </w:p>
        </w:tc>
        <w:tc>
          <w:tcPr>
            <w:tcW w:w="1700" w:type="dxa"/>
            <w:tcBorders>
              <w:top w:val="single" w:sz="4" w:space="0" w:color="auto"/>
              <w:left w:val="single" w:sz="4" w:space="0" w:color="auto"/>
              <w:bottom w:val="single" w:sz="4" w:space="0" w:color="auto"/>
              <w:right w:val="single" w:sz="4" w:space="0" w:color="auto"/>
            </w:tcBorders>
          </w:tcPr>
          <w:p w14:paraId="52AEC41A" w14:textId="77777777" w:rsidR="00A07F82" w:rsidRPr="003B3B49" w:rsidRDefault="00A07F82" w:rsidP="00194164">
            <w:pPr>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Pr>
          <w:p w14:paraId="15A602A6" w14:textId="77777777" w:rsidR="00A07F82" w:rsidRPr="003B3B49" w:rsidRDefault="00A07F82" w:rsidP="00194164">
            <w:pPr>
              <w:spacing w:after="0"/>
              <w:rPr>
                <w:rFonts w:ascii="Arial" w:hAnsi="Arial" w:cs="Arial"/>
                <w:sz w:val="18"/>
              </w:rPr>
            </w:pPr>
          </w:p>
        </w:tc>
      </w:tr>
      <w:tr w:rsidR="00A07F82" w:rsidRPr="003B3B49" w14:paraId="3F3DFA0A"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189741C7" w14:textId="77777777" w:rsidR="00A07F82" w:rsidRPr="003B3B49" w:rsidRDefault="00A07F82" w:rsidP="00194164">
            <w:pPr>
              <w:spacing w:after="0"/>
              <w:rPr>
                <w:rFonts w:ascii="Arial" w:hAnsi="Arial" w:cs="Arial"/>
                <w:sz w:val="18"/>
              </w:rPr>
            </w:pPr>
            <w:r w:rsidRPr="003B3B49">
              <w:rPr>
                <w:rFonts w:ascii="Arial" w:hAnsi="Arial" w:cs="Arial"/>
                <w:sz w:val="18"/>
              </w:rPr>
              <w:t xml:space="preserve">    c1 CHOICE {</w:t>
            </w:r>
          </w:p>
        </w:tc>
        <w:tc>
          <w:tcPr>
            <w:tcW w:w="2267" w:type="dxa"/>
            <w:tcBorders>
              <w:top w:val="single" w:sz="4" w:space="0" w:color="auto"/>
              <w:left w:val="single" w:sz="4" w:space="0" w:color="auto"/>
              <w:bottom w:val="single" w:sz="4" w:space="0" w:color="auto"/>
              <w:right w:val="single" w:sz="4" w:space="0" w:color="auto"/>
            </w:tcBorders>
          </w:tcPr>
          <w:p w14:paraId="7DC33D97" w14:textId="77777777" w:rsidR="00A07F82" w:rsidRPr="003B3B49" w:rsidRDefault="00A07F82" w:rsidP="00194164">
            <w:pPr>
              <w:spacing w:after="0"/>
              <w:rPr>
                <w:rFonts w:ascii="Arial" w:hAnsi="Arial" w:cs="Arial"/>
                <w:sz w:val="18"/>
              </w:rPr>
            </w:pPr>
          </w:p>
        </w:tc>
        <w:tc>
          <w:tcPr>
            <w:tcW w:w="1700" w:type="dxa"/>
            <w:tcBorders>
              <w:top w:val="single" w:sz="4" w:space="0" w:color="auto"/>
              <w:left w:val="single" w:sz="4" w:space="0" w:color="auto"/>
              <w:bottom w:val="single" w:sz="4" w:space="0" w:color="auto"/>
              <w:right w:val="single" w:sz="4" w:space="0" w:color="auto"/>
            </w:tcBorders>
          </w:tcPr>
          <w:p w14:paraId="461EC2F1" w14:textId="77777777" w:rsidR="00A07F82" w:rsidRPr="003B3B49" w:rsidRDefault="00A07F82" w:rsidP="00194164">
            <w:pPr>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Pr>
          <w:p w14:paraId="25295F69" w14:textId="77777777" w:rsidR="00A07F82" w:rsidRPr="003B3B49" w:rsidRDefault="00A07F82" w:rsidP="00194164">
            <w:pPr>
              <w:spacing w:after="0"/>
              <w:rPr>
                <w:rFonts w:ascii="Arial" w:hAnsi="Arial" w:cs="Arial"/>
                <w:sz w:val="18"/>
              </w:rPr>
            </w:pPr>
          </w:p>
        </w:tc>
      </w:tr>
      <w:tr w:rsidR="00A07F82" w:rsidRPr="003B3B49" w14:paraId="2E8315D0"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47AE22A1" w14:textId="77777777" w:rsidR="00A07F82" w:rsidRPr="003B3B49" w:rsidRDefault="00A07F82" w:rsidP="00194164">
            <w:pPr>
              <w:spacing w:after="0"/>
              <w:rPr>
                <w:rFonts w:ascii="Arial" w:hAnsi="Arial" w:cs="Arial"/>
                <w:sz w:val="18"/>
              </w:rPr>
            </w:pPr>
            <w:r w:rsidRPr="003B3B49">
              <w:rPr>
                <w:rFonts w:ascii="Arial" w:hAnsi="Arial" w:cs="Arial"/>
                <w:sz w:val="18"/>
              </w:rPr>
              <w:t xml:space="preserve">      rrcConnectionSetup-r13 SEQUENCE {</w:t>
            </w:r>
          </w:p>
        </w:tc>
        <w:tc>
          <w:tcPr>
            <w:tcW w:w="2267" w:type="dxa"/>
            <w:tcBorders>
              <w:top w:val="single" w:sz="4" w:space="0" w:color="auto"/>
              <w:left w:val="single" w:sz="4" w:space="0" w:color="auto"/>
              <w:bottom w:val="single" w:sz="4" w:space="0" w:color="auto"/>
              <w:right w:val="single" w:sz="4" w:space="0" w:color="auto"/>
            </w:tcBorders>
          </w:tcPr>
          <w:p w14:paraId="7E7361E3" w14:textId="77777777" w:rsidR="00A07F82" w:rsidRPr="003B3B49" w:rsidRDefault="00A07F82" w:rsidP="00194164">
            <w:pPr>
              <w:spacing w:after="0"/>
              <w:rPr>
                <w:rFonts w:ascii="Arial" w:hAnsi="Arial" w:cs="Arial"/>
                <w:sz w:val="18"/>
              </w:rPr>
            </w:pPr>
          </w:p>
        </w:tc>
        <w:tc>
          <w:tcPr>
            <w:tcW w:w="1700" w:type="dxa"/>
            <w:tcBorders>
              <w:top w:val="single" w:sz="4" w:space="0" w:color="auto"/>
              <w:left w:val="single" w:sz="4" w:space="0" w:color="auto"/>
              <w:bottom w:val="single" w:sz="4" w:space="0" w:color="auto"/>
              <w:right w:val="single" w:sz="4" w:space="0" w:color="auto"/>
            </w:tcBorders>
          </w:tcPr>
          <w:p w14:paraId="2B7F34C8" w14:textId="77777777" w:rsidR="00A07F82" w:rsidRPr="003B3B49" w:rsidRDefault="00A07F82" w:rsidP="00194164">
            <w:pPr>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Pr>
          <w:p w14:paraId="4A18A51D" w14:textId="77777777" w:rsidR="00A07F82" w:rsidRPr="003B3B49" w:rsidRDefault="00A07F82" w:rsidP="00194164">
            <w:pPr>
              <w:spacing w:after="0"/>
              <w:rPr>
                <w:rFonts w:ascii="Arial" w:hAnsi="Arial" w:cs="Arial"/>
                <w:sz w:val="18"/>
              </w:rPr>
            </w:pPr>
          </w:p>
        </w:tc>
      </w:tr>
      <w:tr w:rsidR="00A07F82" w:rsidRPr="003B3B49" w14:paraId="75B3C6AE"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75E8A2F4" w14:textId="77777777" w:rsidR="00A07F82" w:rsidRPr="003B3B49" w:rsidRDefault="00A07F82" w:rsidP="00194164">
            <w:pPr>
              <w:spacing w:after="0"/>
              <w:rPr>
                <w:rFonts w:ascii="Arial" w:hAnsi="Arial" w:cs="Arial"/>
                <w:sz w:val="18"/>
                <w:lang w:eastAsia="ja-JP"/>
              </w:rPr>
            </w:pPr>
            <w:r w:rsidRPr="003B3B49">
              <w:rPr>
                <w:rFonts w:ascii="Arial" w:hAnsi="Arial" w:cs="Arial"/>
                <w:sz w:val="18"/>
              </w:rPr>
              <w:t xml:space="preserve">        radioResourceConfigDedicated-r13</w:t>
            </w:r>
            <w:r w:rsidRPr="003B3B49">
              <w:rPr>
                <w:rFonts w:ascii="Arial" w:hAnsi="Arial" w:cs="Arial"/>
                <w:sz w:val="18"/>
                <w:lang w:eastAsia="ja-JP"/>
              </w:rPr>
              <w:t>{</w:t>
            </w:r>
          </w:p>
        </w:tc>
        <w:tc>
          <w:tcPr>
            <w:tcW w:w="2267" w:type="dxa"/>
            <w:tcBorders>
              <w:top w:val="single" w:sz="4" w:space="0" w:color="auto"/>
              <w:left w:val="single" w:sz="4" w:space="0" w:color="auto"/>
              <w:bottom w:val="single" w:sz="4" w:space="0" w:color="auto"/>
              <w:right w:val="single" w:sz="4" w:space="0" w:color="auto"/>
            </w:tcBorders>
          </w:tcPr>
          <w:p w14:paraId="78C05509" w14:textId="77777777" w:rsidR="00A07F82" w:rsidRPr="003B3B49" w:rsidRDefault="00A07F82" w:rsidP="00194164">
            <w:pPr>
              <w:spacing w:after="0"/>
              <w:rPr>
                <w:rFonts w:ascii="Arial" w:hAnsi="Arial" w:cs="Arial"/>
                <w:sz w:val="18"/>
              </w:rPr>
            </w:pPr>
          </w:p>
        </w:tc>
        <w:tc>
          <w:tcPr>
            <w:tcW w:w="1700" w:type="dxa"/>
            <w:tcBorders>
              <w:top w:val="single" w:sz="4" w:space="0" w:color="auto"/>
              <w:left w:val="single" w:sz="4" w:space="0" w:color="auto"/>
              <w:bottom w:val="single" w:sz="4" w:space="0" w:color="auto"/>
              <w:right w:val="single" w:sz="4" w:space="0" w:color="auto"/>
            </w:tcBorders>
          </w:tcPr>
          <w:p w14:paraId="058B37C7" w14:textId="77777777" w:rsidR="00A07F82" w:rsidRPr="003B3B49" w:rsidRDefault="00A07F82" w:rsidP="00194164">
            <w:pPr>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Pr>
          <w:p w14:paraId="48E78A5C" w14:textId="77777777" w:rsidR="00A07F82" w:rsidRPr="003B3B49" w:rsidRDefault="00A07F82" w:rsidP="00194164">
            <w:pPr>
              <w:spacing w:after="0"/>
              <w:rPr>
                <w:rFonts w:ascii="Arial" w:hAnsi="Arial" w:cs="Arial"/>
                <w:sz w:val="18"/>
              </w:rPr>
            </w:pPr>
          </w:p>
        </w:tc>
      </w:tr>
      <w:tr w:rsidR="00A07F82" w:rsidRPr="003B3B49" w14:paraId="53140F75"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0CDA0A8F" w14:textId="77777777" w:rsidR="00A07F82" w:rsidRPr="003B3B49" w:rsidRDefault="00A07F82" w:rsidP="00194164">
            <w:pPr>
              <w:spacing w:after="0"/>
              <w:ind w:firstLineChars="250" w:firstLine="450"/>
              <w:rPr>
                <w:rFonts w:ascii="Arial" w:hAnsi="Arial" w:cs="Arial"/>
                <w:sz w:val="18"/>
              </w:rPr>
            </w:pPr>
            <w:r w:rsidRPr="003B3B49">
              <w:rPr>
                <w:rFonts w:ascii="Arial" w:hAnsi="Arial" w:cs="Arial"/>
                <w:sz w:val="18"/>
              </w:rPr>
              <w:t>srb-ToAddModList-r13 SEQUENCE (SIZE (1)) OF SEQUENCE {}</w:t>
            </w:r>
          </w:p>
        </w:tc>
        <w:tc>
          <w:tcPr>
            <w:tcW w:w="2267" w:type="dxa"/>
            <w:tcBorders>
              <w:top w:val="single" w:sz="4" w:space="0" w:color="auto"/>
              <w:left w:val="single" w:sz="4" w:space="0" w:color="auto"/>
              <w:bottom w:val="single" w:sz="4" w:space="0" w:color="auto"/>
              <w:right w:val="single" w:sz="4" w:space="0" w:color="auto"/>
            </w:tcBorders>
          </w:tcPr>
          <w:p w14:paraId="23D3C17B" w14:textId="77777777" w:rsidR="00A07F82" w:rsidRPr="003B3B49" w:rsidRDefault="00A07F82" w:rsidP="00194164">
            <w:pPr>
              <w:spacing w:after="0"/>
              <w:rPr>
                <w:rFonts w:ascii="Arial" w:hAnsi="Arial" w:cs="Arial"/>
                <w:sz w:val="18"/>
              </w:rPr>
            </w:pPr>
          </w:p>
        </w:tc>
        <w:tc>
          <w:tcPr>
            <w:tcW w:w="1700" w:type="dxa"/>
            <w:tcBorders>
              <w:top w:val="single" w:sz="4" w:space="0" w:color="auto"/>
              <w:left w:val="single" w:sz="4" w:space="0" w:color="auto"/>
              <w:bottom w:val="single" w:sz="4" w:space="0" w:color="auto"/>
              <w:right w:val="single" w:sz="4" w:space="0" w:color="auto"/>
            </w:tcBorders>
          </w:tcPr>
          <w:p w14:paraId="0DB241A3" w14:textId="77777777" w:rsidR="00A07F82" w:rsidRPr="003B3B49" w:rsidRDefault="00A07F82" w:rsidP="00194164">
            <w:pPr>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Pr>
          <w:p w14:paraId="0A8CB54D" w14:textId="77777777" w:rsidR="00A07F82" w:rsidRPr="003B3B49" w:rsidRDefault="00A07F82" w:rsidP="00194164">
            <w:pPr>
              <w:spacing w:after="0"/>
              <w:rPr>
                <w:rFonts w:ascii="Arial" w:hAnsi="Arial" w:cs="Arial"/>
                <w:sz w:val="18"/>
              </w:rPr>
            </w:pPr>
          </w:p>
        </w:tc>
      </w:tr>
      <w:tr w:rsidR="00A07F82" w:rsidRPr="003B3B49" w14:paraId="4D924D3B"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43A1D618" w14:textId="77777777" w:rsidR="00A07F82" w:rsidRPr="003B3B49" w:rsidRDefault="00A07F82" w:rsidP="00194164">
            <w:pPr>
              <w:spacing w:after="0"/>
              <w:ind w:firstLineChars="250" w:firstLine="450"/>
              <w:rPr>
                <w:rFonts w:ascii="Arial" w:hAnsi="Arial" w:cs="Arial"/>
                <w:sz w:val="18"/>
              </w:rPr>
            </w:pPr>
            <w:r w:rsidRPr="003B3B49">
              <w:rPr>
                <w:rFonts w:ascii="Arial" w:hAnsi="Arial" w:cs="Arial"/>
                <w:sz w:val="18"/>
              </w:rPr>
              <w:t>mac-MainConfig CHOICE {</w:t>
            </w:r>
          </w:p>
        </w:tc>
        <w:tc>
          <w:tcPr>
            <w:tcW w:w="2267" w:type="dxa"/>
            <w:tcBorders>
              <w:top w:val="single" w:sz="4" w:space="0" w:color="auto"/>
              <w:left w:val="single" w:sz="4" w:space="0" w:color="auto"/>
              <w:bottom w:val="single" w:sz="4" w:space="0" w:color="auto"/>
              <w:right w:val="single" w:sz="4" w:space="0" w:color="auto"/>
            </w:tcBorders>
            <w:hideMark/>
          </w:tcPr>
          <w:p w14:paraId="329F2159" w14:textId="77777777" w:rsidR="00A07F82" w:rsidRPr="003B3B49" w:rsidRDefault="00A07F82" w:rsidP="00194164">
            <w:pPr>
              <w:spacing w:after="0"/>
              <w:rPr>
                <w:rFonts w:ascii="Arial" w:hAnsi="Arial" w:cs="Arial"/>
                <w:sz w:val="18"/>
              </w:rPr>
            </w:pPr>
            <w:r w:rsidRPr="003B3B49">
              <w:rPr>
                <w:rFonts w:ascii="Arial" w:hAnsi="Arial" w:cs="Arial"/>
                <w:sz w:val="18"/>
              </w:rPr>
              <w:t>MAC-MainConfig-NB-SRB</w:t>
            </w:r>
          </w:p>
        </w:tc>
        <w:tc>
          <w:tcPr>
            <w:tcW w:w="1700" w:type="dxa"/>
            <w:tcBorders>
              <w:top w:val="single" w:sz="4" w:space="0" w:color="auto"/>
              <w:left w:val="single" w:sz="4" w:space="0" w:color="auto"/>
              <w:bottom w:val="single" w:sz="4" w:space="0" w:color="auto"/>
              <w:right w:val="single" w:sz="4" w:space="0" w:color="auto"/>
            </w:tcBorders>
          </w:tcPr>
          <w:p w14:paraId="1DCF29E0" w14:textId="77777777" w:rsidR="00A07F82" w:rsidRPr="003B3B49" w:rsidRDefault="00A07F82" w:rsidP="00194164">
            <w:pPr>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Pr>
          <w:p w14:paraId="2F864859" w14:textId="77777777" w:rsidR="00A07F82" w:rsidRPr="003B3B49" w:rsidRDefault="00A07F82" w:rsidP="00194164">
            <w:pPr>
              <w:spacing w:after="0"/>
              <w:rPr>
                <w:rFonts w:ascii="Arial" w:hAnsi="Arial" w:cs="Arial"/>
                <w:sz w:val="18"/>
              </w:rPr>
            </w:pPr>
          </w:p>
        </w:tc>
      </w:tr>
      <w:tr w:rsidR="00A07F82" w:rsidRPr="003B3B49" w14:paraId="77E6F98B"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00A9B48B" w14:textId="77777777" w:rsidR="00A07F82" w:rsidRPr="003B3B49" w:rsidRDefault="00A07F82" w:rsidP="00194164">
            <w:pPr>
              <w:spacing w:after="0"/>
              <w:rPr>
                <w:rFonts w:ascii="Arial" w:hAnsi="Arial" w:cs="Arial"/>
                <w:sz w:val="18"/>
                <w:lang w:eastAsia="ja-JP"/>
              </w:rPr>
            </w:pPr>
            <w:r w:rsidRPr="003B3B49">
              <w:rPr>
                <w:rFonts w:ascii="Arial" w:hAnsi="Arial" w:cs="Arial"/>
                <w:sz w:val="18"/>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097FDF63" w14:textId="77777777" w:rsidR="00A07F82" w:rsidRPr="003B3B49" w:rsidRDefault="00A07F82" w:rsidP="00194164">
            <w:pPr>
              <w:spacing w:after="0"/>
              <w:rPr>
                <w:rFonts w:ascii="Arial" w:hAnsi="Arial" w:cs="Arial"/>
                <w:sz w:val="18"/>
              </w:rPr>
            </w:pPr>
          </w:p>
        </w:tc>
        <w:tc>
          <w:tcPr>
            <w:tcW w:w="1700" w:type="dxa"/>
            <w:tcBorders>
              <w:top w:val="single" w:sz="4" w:space="0" w:color="auto"/>
              <w:left w:val="single" w:sz="4" w:space="0" w:color="auto"/>
              <w:bottom w:val="single" w:sz="4" w:space="0" w:color="auto"/>
              <w:right w:val="single" w:sz="4" w:space="0" w:color="auto"/>
            </w:tcBorders>
          </w:tcPr>
          <w:p w14:paraId="09A996DC" w14:textId="77777777" w:rsidR="00A07F82" w:rsidRPr="003B3B49" w:rsidRDefault="00A07F82" w:rsidP="00194164">
            <w:pPr>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Pr>
          <w:p w14:paraId="4A0D363F" w14:textId="77777777" w:rsidR="00A07F82" w:rsidRPr="003B3B49" w:rsidRDefault="00A07F82" w:rsidP="00194164">
            <w:pPr>
              <w:spacing w:after="0"/>
              <w:rPr>
                <w:rFonts w:ascii="Arial" w:hAnsi="Arial" w:cs="Arial"/>
                <w:sz w:val="18"/>
              </w:rPr>
            </w:pPr>
          </w:p>
        </w:tc>
      </w:tr>
      <w:tr w:rsidR="00A07F82" w:rsidRPr="003B3B49" w14:paraId="421C8BC6"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73004C2B" w14:textId="77777777" w:rsidR="00A07F82" w:rsidRPr="003B3B49" w:rsidRDefault="00A07F82" w:rsidP="00194164">
            <w:pPr>
              <w:spacing w:after="0"/>
              <w:rPr>
                <w:rFonts w:ascii="Arial" w:hAnsi="Arial" w:cs="Arial"/>
                <w:sz w:val="18"/>
                <w:lang w:eastAsia="ja-JP"/>
              </w:rPr>
            </w:pPr>
            <w:r w:rsidRPr="003B3B49">
              <w:rPr>
                <w:rFonts w:ascii="Arial" w:hAnsi="Arial" w:cs="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D77056E" w14:textId="77777777" w:rsidR="00A07F82" w:rsidRPr="003B3B49" w:rsidRDefault="00A07F82" w:rsidP="00194164">
            <w:pPr>
              <w:spacing w:after="0"/>
              <w:rPr>
                <w:rFonts w:ascii="Arial" w:hAnsi="Arial" w:cs="Arial"/>
                <w:sz w:val="18"/>
              </w:rPr>
            </w:pPr>
          </w:p>
        </w:tc>
        <w:tc>
          <w:tcPr>
            <w:tcW w:w="1700" w:type="dxa"/>
            <w:tcBorders>
              <w:top w:val="single" w:sz="4" w:space="0" w:color="auto"/>
              <w:left w:val="single" w:sz="4" w:space="0" w:color="auto"/>
              <w:bottom w:val="single" w:sz="4" w:space="0" w:color="auto"/>
              <w:right w:val="single" w:sz="4" w:space="0" w:color="auto"/>
            </w:tcBorders>
          </w:tcPr>
          <w:p w14:paraId="0A1837E3" w14:textId="77777777" w:rsidR="00A07F82" w:rsidRPr="003B3B49" w:rsidRDefault="00A07F82" w:rsidP="00194164">
            <w:pPr>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Pr>
          <w:p w14:paraId="5E24BABB" w14:textId="77777777" w:rsidR="00A07F82" w:rsidRPr="003B3B49" w:rsidRDefault="00A07F82" w:rsidP="00194164">
            <w:pPr>
              <w:spacing w:after="0"/>
              <w:rPr>
                <w:rFonts w:ascii="Arial" w:hAnsi="Arial" w:cs="Arial"/>
                <w:sz w:val="18"/>
              </w:rPr>
            </w:pPr>
          </w:p>
        </w:tc>
      </w:tr>
      <w:tr w:rsidR="00A07F82" w:rsidRPr="003B3B49" w14:paraId="327241B7"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5C2AFDB9" w14:textId="77777777" w:rsidR="00A07F82" w:rsidRPr="003B3B49" w:rsidRDefault="00A07F82" w:rsidP="00194164">
            <w:pPr>
              <w:spacing w:after="0"/>
              <w:rPr>
                <w:rFonts w:ascii="Arial" w:hAnsi="Arial" w:cs="Arial"/>
                <w:sz w:val="18"/>
              </w:rPr>
            </w:pPr>
            <w:r w:rsidRPr="003B3B49">
              <w:rPr>
                <w:rFonts w:ascii="Arial" w:hAnsi="Arial" w:cs="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78549764" w14:textId="77777777" w:rsidR="00A07F82" w:rsidRPr="003B3B49" w:rsidRDefault="00A07F82" w:rsidP="00194164">
            <w:pPr>
              <w:spacing w:after="0"/>
              <w:rPr>
                <w:rFonts w:ascii="Arial" w:hAnsi="Arial" w:cs="Arial"/>
                <w:sz w:val="18"/>
              </w:rPr>
            </w:pPr>
          </w:p>
        </w:tc>
        <w:tc>
          <w:tcPr>
            <w:tcW w:w="1700" w:type="dxa"/>
            <w:tcBorders>
              <w:top w:val="single" w:sz="4" w:space="0" w:color="auto"/>
              <w:left w:val="single" w:sz="4" w:space="0" w:color="auto"/>
              <w:bottom w:val="single" w:sz="4" w:space="0" w:color="auto"/>
              <w:right w:val="single" w:sz="4" w:space="0" w:color="auto"/>
            </w:tcBorders>
          </w:tcPr>
          <w:p w14:paraId="6040DAD3" w14:textId="77777777" w:rsidR="00A07F82" w:rsidRPr="003B3B49" w:rsidRDefault="00A07F82" w:rsidP="00194164">
            <w:pPr>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Pr>
          <w:p w14:paraId="3317C877" w14:textId="77777777" w:rsidR="00A07F82" w:rsidRPr="003B3B49" w:rsidRDefault="00A07F82" w:rsidP="00194164">
            <w:pPr>
              <w:spacing w:after="0"/>
              <w:rPr>
                <w:rFonts w:ascii="Arial" w:hAnsi="Arial" w:cs="Arial"/>
                <w:sz w:val="18"/>
              </w:rPr>
            </w:pPr>
          </w:p>
        </w:tc>
      </w:tr>
      <w:tr w:rsidR="00A07F82" w:rsidRPr="003B3B49" w14:paraId="2F8B4C56"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644FE411" w14:textId="77777777" w:rsidR="00A07F82" w:rsidRPr="003B3B49" w:rsidRDefault="00A07F82" w:rsidP="00194164">
            <w:pPr>
              <w:spacing w:after="0"/>
              <w:rPr>
                <w:rFonts w:ascii="Arial" w:hAnsi="Arial" w:cs="Arial"/>
                <w:sz w:val="18"/>
              </w:rPr>
            </w:pPr>
            <w:r w:rsidRPr="003B3B49">
              <w:rPr>
                <w:rFonts w:ascii="Arial" w:hAnsi="Arial" w:cs="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7ED512A" w14:textId="77777777" w:rsidR="00A07F82" w:rsidRPr="003B3B49" w:rsidRDefault="00A07F82" w:rsidP="00194164">
            <w:pPr>
              <w:spacing w:after="0"/>
              <w:rPr>
                <w:rFonts w:ascii="Arial" w:hAnsi="Arial" w:cs="Arial"/>
                <w:sz w:val="18"/>
              </w:rPr>
            </w:pPr>
          </w:p>
        </w:tc>
        <w:tc>
          <w:tcPr>
            <w:tcW w:w="1700" w:type="dxa"/>
            <w:tcBorders>
              <w:top w:val="single" w:sz="4" w:space="0" w:color="auto"/>
              <w:left w:val="single" w:sz="4" w:space="0" w:color="auto"/>
              <w:bottom w:val="single" w:sz="4" w:space="0" w:color="auto"/>
              <w:right w:val="single" w:sz="4" w:space="0" w:color="auto"/>
            </w:tcBorders>
          </w:tcPr>
          <w:p w14:paraId="164FB52B" w14:textId="77777777" w:rsidR="00A07F82" w:rsidRPr="003B3B49" w:rsidRDefault="00A07F82" w:rsidP="00194164">
            <w:pPr>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Pr>
          <w:p w14:paraId="0AE5DE3C" w14:textId="77777777" w:rsidR="00A07F82" w:rsidRPr="003B3B49" w:rsidRDefault="00A07F82" w:rsidP="00194164">
            <w:pPr>
              <w:spacing w:after="0"/>
              <w:rPr>
                <w:rFonts w:ascii="Arial" w:hAnsi="Arial" w:cs="Arial"/>
                <w:sz w:val="18"/>
              </w:rPr>
            </w:pPr>
          </w:p>
        </w:tc>
      </w:tr>
      <w:tr w:rsidR="00A07F82" w:rsidRPr="003B3B49" w14:paraId="02B5008C"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0DFC3CFD" w14:textId="77777777" w:rsidR="00A07F82" w:rsidRPr="003B3B49" w:rsidRDefault="00A07F82" w:rsidP="00194164">
            <w:pPr>
              <w:spacing w:after="0"/>
              <w:rPr>
                <w:rFonts w:ascii="Arial" w:hAnsi="Arial" w:cs="Arial"/>
                <w:sz w:val="18"/>
              </w:rPr>
            </w:pPr>
            <w:r w:rsidRPr="003B3B49">
              <w:rPr>
                <w:rFonts w:ascii="Arial" w:hAnsi="Arial" w:cs="Arial"/>
                <w:sz w:val="18"/>
              </w:rPr>
              <w:t>}</w:t>
            </w:r>
          </w:p>
        </w:tc>
        <w:tc>
          <w:tcPr>
            <w:tcW w:w="2267" w:type="dxa"/>
            <w:tcBorders>
              <w:top w:val="single" w:sz="4" w:space="0" w:color="auto"/>
              <w:left w:val="single" w:sz="4" w:space="0" w:color="auto"/>
              <w:bottom w:val="single" w:sz="4" w:space="0" w:color="auto"/>
              <w:right w:val="single" w:sz="4" w:space="0" w:color="auto"/>
            </w:tcBorders>
          </w:tcPr>
          <w:p w14:paraId="20BC5CCD" w14:textId="77777777" w:rsidR="00A07F82" w:rsidRPr="003B3B49" w:rsidRDefault="00A07F82" w:rsidP="00194164">
            <w:pPr>
              <w:spacing w:after="0"/>
              <w:rPr>
                <w:rFonts w:ascii="Arial" w:hAnsi="Arial" w:cs="Arial"/>
                <w:sz w:val="18"/>
              </w:rPr>
            </w:pPr>
          </w:p>
        </w:tc>
        <w:tc>
          <w:tcPr>
            <w:tcW w:w="1700" w:type="dxa"/>
            <w:tcBorders>
              <w:top w:val="single" w:sz="4" w:space="0" w:color="auto"/>
              <w:left w:val="single" w:sz="4" w:space="0" w:color="auto"/>
              <w:bottom w:val="single" w:sz="4" w:space="0" w:color="auto"/>
              <w:right w:val="single" w:sz="4" w:space="0" w:color="auto"/>
            </w:tcBorders>
          </w:tcPr>
          <w:p w14:paraId="7540E25C" w14:textId="77777777" w:rsidR="00A07F82" w:rsidRPr="003B3B49" w:rsidRDefault="00A07F82" w:rsidP="00194164">
            <w:pPr>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Pr>
          <w:p w14:paraId="5538E4F9" w14:textId="77777777" w:rsidR="00A07F82" w:rsidRPr="003B3B49" w:rsidRDefault="00A07F82" w:rsidP="00194164">
            <w:pPr>
              <w:spacing w:after="0"/>
              <w:rPr>
                <w:rFonts w:ascii="Arial" w:hAnsi="Arial" w:cs="Arial"/>
                <w:sz w:val="18"/>
              </w:rPr>
            </w:pPr>
          </w:p>
        </w:tc>
      </w:tr>
    </w:tbl>
    <w:p w14:paraId="74E2B766" w14:textId="77777777" w:rsidR="00A07F82" w:rsidRPr="003B3B49" w:rsidRDefault="00A07F82" w:rsidP="00A07F82"/>
    <w:p w14:paraId="38A2BB45" w14:textId="77777777" w:rsidR="00A07F82" w:rsidRPr="003B3B49" w:rsidRDefault="00A07F82" w:rsidP="00A07F82">
      <w:pPr>
        <w:pStyle w:val="TH"/>
        <w:rPr>
          <w:rFonts w:eastAsia="SimSun"/>
          <w:lang w:eastAsia="zh-TW"/>
        </w:rPr>
      </w:pPr>
      <w:r w:rsidRPr="003B3B49">
        <w:t>Table 13.</w:t>
      </w:r>
      <w:r w:rsidRPr="003B3B49">
        <w:rPr>
          <w:lang w:eastAsia="ja-JP"/>
        </w:rPr>
        <w:t>4</w:t>
      </w:r>
      <w:r w:rsidRPr="003B3B49">
        <w:t>.</w:t>
      </w:r>
      <w:r w:rsidRPr="003B3B49">
        <w:rPr>
          <w:lang w:eastAsia="ja-JP"/>
        </w:rPr>
        <w:t>3</w:t>
      </w:r>
      <w:r w:rsidRPr="003B3B49">
        <w:t>.3.4.3-</w:t>
      </w:r>
      <w:r w:rsidRPr="003B3B49">
        <w:rPr>
          <w:lang w:eastAsia="ja-JP"/>
        </w:rPr>
        <w:t>3</w:t>
      </w:r>
      <w:r w:rsidRPr="003B3B49">
        <w:t xml:space="preserve">: </w:t>
      </w:r>
      <w:r w:rsidRPr="003B3B49">
        <w:rPr>
          <w:iCs/>
        </w:rPr>
        <w:t>MAC-MainConfig-NB-SRB</w:t>
      </w:r>
    </w:p>
    <w:tbl>
      <w:tblPr>
        <w:tblW w:w="98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625"/>
        <w:gridCol w:w="2268"/>
        <w:gridCol w:w="1701"/>
        <w:gridCol w:w="1246"/>
      </w:tblGrid>
      <w:tr w:rsidR="00A07F82" w:rsidRPr="003B3B49" w14:paraId="0234341E" w14:textId="77777777" w:rsidTr="00194164">
        <w:trPr>
          <w:jc w:val="center"/>
        </w:trPr>
        <w:tc>
          <w:tcPr>
            <w:tcW w:w="9831" w:type="dxa"/>
            <w:gridSpan w:val="4"/>
            <w:tcBorders>
              <w:top w:val="single" w:sz="4" w:space="0" w:color="000000"/>
              <w:left w:val="single" w:sz="4" w:space="0" w:color="000000"/>
              <w:bottom w:val="single" w:sz="4" w:space="0" w:color="000000"/>
              <w:right w:val="single" w:sz="4" w:space="0" w:color="000000"/>
            </w:tcBorders>
            <w:hideMark/>
          </w:tcPr>
          <w:p w14:paraId="55F7102B"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Derivation Path: 3GPP TS 36.508 [7] clause </w:t>
            </w:r>
            <w:r w:rsidRPr="003B3B49">
              <w:rPr>
                <w:rFonts w:ascii="Arial" w:eastAsia="DengXian" w:hAnsi="Arial"/>
                <w:sz w:val="18"/>
                <w:lang w:eastAsia="zh-CN"/>
              </w:rPr>
              <w:t>8.1.8.2, Table 8.1.8.2.1.5-1: MAC-MainConfig-NB-SRB</w:t>
            </w:r>
          </w:p>
        </w:tc>
      </w:tr>
      <w:tr w:rsidR="00A07F82" w:rsidRPr="003B3B49" w14:paraId="15D501FA"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27C004FE"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0C8C508E"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DFB1E9D"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Comment</w:t>
            </w:r>
          </w:p>
        </w:tc>
        <w:tc>
          <w:tcPr>
            <w:tcW w:w="1245" w:type="dxa"/>
            <w:tcBorders>
              <w:top w:val="single" w:sz="4" w:space="0" w:color="000000"/>
              <w:left w:val="single" w:sz="4" w:space="0" w:color="000000"/>
              <w:bottom w:val="single" w:sz="4" w:space="0" w:color="000000"/>
              <w:right w:val="single" w:sz="4" w:space="0" w:color="000000"/>
            </w:tcBorders>
            <w:hideMark/>
          </w:tcPr>
          <w:p w14:paraId="25D274BB"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Condition</w:t>
            </w:r>
          </w:p>
        </w:tc>
      </w:tr>
      <w:tr w:rsidR="00A07F82" w:rsidRPr="003B3B49" w14:paraId="0F53958F"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27B997B5"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MAC-MainConfig-NB-SRB ::= SEQUENCE {</w:t>
            </w:r>
          </w:p>
        </w:tc>
        <w:tc>
          <w:tcPr>
            <w:tcW w:w="2267" w:type="dxa"/>
            <w:tcBorders>
              <w:top w:val="single" w:sz="4" w:space="0" w:color="000000"/>
              <w:left w:val="single" w:sz="4" w:space="0" w:color="000000"/>
              <w:bottom w:val="single" w:sz="4" w:space="0" w:color="000000"/>
              <w:right w:val="single" w:sz="4" w:space="0" w:color="000000"/>
            </w:tcBorders>
          </w:tcPr>
          <w:p w14:paraId="15FDC3F6" w14:textId="77777777" w:rsidR="00A07F82" w:rsidRPr="003B3B49" w:rsidRDefault="00A07F82" w:rsidP="00194164">
            <w:pPr>
              <w:spacing w:after="0"/>
              <w:rPr>
                <w:rFonts w:ascii="Arial" w:eastAsia="DengXian"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353799A" w14:textId="77777777" w:rsidR="00A07F82" w:rsidRPr="003B3B49" w:rsidRDefault="00A07F82" w:rsidP="00194164">
            <w:pPr>
              <w:spacing w:after="0"/>
              <w:rPr>
                <w:rFonts w:ascii="Arial" w:eastAsia="DengXian"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746CDC7D" w14:textId="77777777" w:rsidR="00A07F82" w:rsidRPr="003B3B49" w:rsidRDefault="00A07F82" w:rsidP="00194164">
            <w:pPr>
              <w:spacing w:after="0"/>
              <w:rPr>
                <w:rFonts w:ascii="Arial" w:eastAsia="DengXian" w:hAnsi="Arial"/>
                <w:sz w:val="18"/>
                <w:lang w:eastAsia="ja-JP"/>
              </w:rPr>
            </w:pPr>
          </w:p>
        </w:tc>
      </w:tr>
      <w:tr w:rsidR="00A07F82" w:rsidRPr="003B3B49" w14:paraId="2B9AFF83"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149D4307"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  drx-Config-r13 CHOICE {</w:t>
            </w:r>
          </w:p>
        </w:tc>
        <w:tc>
          <w:tcPr>
            <w:tcW w:w="2267" w:type="dxa"/>
            <w:tcBorders>
              <w:top w:val="single" w:sz="4" w:space="0" w:color="000000"/>
              <w:left w:val="single" w:sz="4" w:space="0" w:color="000000"/>
              <w:bottom w:val="single" w:sz="4" w:space="0" w:color="000000"/>
              <w:right w:val="single" w:sz="4" w:space="0" w:color="000000"/>
            </w:tcBorders>
          </w:tcPr>
          <w:p w14:paraId="7021203B" w14:textId="77777777" w:rsidR="00A07F82" w:rsidRPr="003B3B49" w:rsidRDefault="00A07F82" w:rsidP="00194164">
            <w:pPr>
              <w:spacing w:after="0"/>
              <w:rPr>
                <w:rFonts w:ascii="Arial" w:eastAsia="DengXian"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1DE7C95" w14:textId="77777777" w:rsidR="00A07F82" w:rsidRPr="003B3B49" w:rsidRDefault="00A07F82" w:rsidP="00194164">
            <w:pPr>
              <w:spacing w:after="0"/>
              <w:rPr>
                <w:rFonts w:ascii="Arial" w:eastAsia="DengXian"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0F5E316E" w14:textId="77777777" w:rsidR="00A07F82" w:rsidRPr="003B3B49" w:rsidRDefault="00A07F82" w:rsidP="00194164">
            <w:pPr>
              <w:spacing w:after="0"/>
              <w:rPr>
                <w:rFonts w:ascii="Arial" w:eastAsia="DengXian" w:hAnsi="Arial"/>
                <w:sz w:val="18"/>
                <w:lang w:eastAsia="ja-JP"/>
              </w:rPr>
            </w:pPr>
          </w:p>
        </w:tc>
      </w:tr>
      <w:tr w:rsidR="00A07F82" w:rsidRPr="003B3B49" w14:paraId="064773A4"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7449010E"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    setup SEQUENCE {</w:t>
            </w:r>
          </w:p>
        </w:tc>
        <w:tc>
          <w:tcPr>
            <w:tcW w:w="2267" w:type="dxa"/>
            <w:tcBorders>
              <w:top w:val="single" w:sz="4" w:space="0" w:color="000000"/>
              <w:left w:val="single" w:sz="4" w:space="0" w:color="000000"/>
              <w:bottom w:val="single" w:sz="4" w:space="0" w:color="000000"/>
              <w:right w:val="single" w:sz="4" w:space="0" w:color="000000"/>
            </w:tcBorders>
          </w:tcPr>
          <w:p w14:paraId="2FBA6654" w14:textId="77777777" w:rsidR="00A07F82" w:rsidRPr="003B3B49" w:rsidRDefault="00A07F82" w:rsidP="00194164">
            <w:pPr>
              <w:spacing w:after="0"/>
              <w:rPr>
                <w:rFonts w:ascii="Arial" w:eastAsia="DengXian"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F48241" w14:textId="77777777" w:rsidR="00A07F82" w:rsidRPr="003B3B49" w:rsidRDefault="00A07F82" w:rsidP="00194164">
            <w:pPr>
              <w:spacing w:after="0"/>
              <w:rPr>
                <w:rFonts w:ascii="Arial" w:eastAsia="DengXian"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6B35B401" w14:textId="77777777" w:rsidR="00A07F82" w:rsidRPr="003B3B49" w:rsidRDefault="00A07F82" w:rsidP="00194164">
            <w:pPr>
              <w:spacing w:after="0"/>
              <w:rPr>
                <w:rFonts w:ascii="Arial" w:eastAsia="DengXian" w:hAnsi="Arial"/>
                <w:sz w:val="18"/>
                <w:lang w:eastAsia="ja-JP"/>
              </w:rPr>
            </w:pPr>
          </w:p>
        </w:tc>
      </w:tr>
      <w:tr w:rsidR="00A07F82" w:rsidRPr="003B3B49" w14:paraId="334F771D"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7E2C15FE"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zh-CN"/>
              </w:rPr>
              <w:t xml:space="preserve">          </w:t>
            </w:r>
            <w:r w:rsidRPr="003B3B49">
              <w:rPr>
                <w:rFonts w:ascii="Arial" w:eastAsia="DengXian" w:hAnsi="Arial"/>
                <w:sz w:val="18"/>
                <w:lang w:eastAsia="ja-JP"/>
              </w:rPr>
              <w:t>onDurationTimer-r13</w:t>
            </w:r>
          </w:p>
        </w:tc>
        <w:tc>
          <w:tcPr>
            <w:tcW w:w="2267" w:type="dxa"/>
            <w:tcBorders>
              <w:top w:val="single" w:sz="4" w:space="0" w:color="000000"/>
              <w:left w:val="single" w:sz="4" w:space="0" w:color="000000"/>
              <w:bottom w:val="single" w:sz="4" w:space="0" w:color="000000"/>
              <w:right w:val="single" w:sz="4" w:space="0" w:color="000000"/>
            </w:tcBorders>
            <w:hideMark/>
          </w:tcPr>
          <w:p w14:paraId="7C54B30C"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cs="Arial"/>
                <w:sz w:val="18"/>
                <w:lang w:eastAsia="ja-JP"/>
              </w:rPr>
              <w:t>pp1</w:t>
            </w:r>
          </w:p>
        </w:tc>
        <w:tc>
          <w:tcPr>
            <w:tcW w:w="1700" w:type="dxa"/>
            <w:tcBorders>
              <w:top w:val="single" w:sz="4" w:space="0" w:color="000000"/>
              <w:left w:val="single" w:sz="4" w:space="0" w:color="000000"/>
              <w:bottom w:val="single" w:sz="4" w:space="0" w:color="000000"/>
              <w:right w:val="single" w:sz="4" w:space="0" w:color="000000"/>
            </w:tcBorders>
          </w:tcPr>
          <w:p w14:paraId="5865C446" w14:textId="77777777" w:rsidR="00A07F82" w:rsidRPr="003B3B49" w:rsidRDefault="00A07F82" w:rsidP="00194164">
            <w:pPr>
              <w:spacing w:after="0"/>
              <w:rPr>
                <w:rFonts w:ascii="Arial" w:eastAsia="DengXian"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5327A771" w14:textId="77777777" w:rsidR="00A07F82" w:rsidRPr="003B3B49" w:rsidRDefault="00A07F82" w:rsidP="00194164">
            <w:pPr>
              <w:spacing w:after="0"/>
              <w:rPr>
                <w:rFonts w:ascii="Arial" w:eastAsia="DengXian" w:hAnsi="Arial"/>
                <w:sz w:val="18"/>
                <w:lang w:eastAsia="ja-JP"/>
              </w:rPr>
            </w:pPr>
          </w:p>
        </w:tc>
      </w:tr>
      <w:tr w:rsidR="00A07F82" w:rsidRPr="003B3B49" w14:paraId="092AEC10"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0A995DF1"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zh-CN"/>
              </w:rPr>
              <w:t xml:space="preserve">          </w:t>
            </w:r>
            <w:r w:rsidRPr="003B3B49">
              <w:rPr>
                <w:rFonts w:ascii="Arial" w:eastAsia="DengXian" w:hAnsi="Arial"/>
                <w:sz w:val="18"/>
                <w:lang w:eastAsia="ja-JP"/>
              </w:rPr>
              <w:t>drx-InactivityTimer-r13</w:t>
            </w:r>
          </w:p>
        </w:tc>
        <w:tc>
          <w:tcPr>
            <w:tcW w:w="2267" w:type="dxa"/>
            <w:tcBorders>
              <w:top w:val="single" w:sz="4" w:space="0" w:color="000000"/>
              <w:left w:val="single" w:sz="4" w:space="0" w:color="000000"/>
              <w:bottom w:val="single" w:sz="4" w:space="0" w:color="000000"/>
              <w:right w:val="single" w:sz="4" w:space="0" w:color="000000"/>
            </w:tcBorders>
            <w:hideMark/>
          </w:tcPr>
          <w:p w14:paraId="38B5A830"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cs="Arial"/>
                <w:sz w:val="18"/>
                <w:lang w:eastAsia="ja-JP"/>
              </w:rPr>
              <w:t>pp0</w:t>
            </w:r>
          </w:p>
        </w:tc>
        <w:tc>
          <w:tcPr>
            <w:tcW w:w="1700" w:type="dxa"/>
            <w:tcBorders>
              <w:top w:val="single" w:sz="4" w:space="0" w:color="000000"/>
              <w:left w:val="single" w:sz="4" w:space="0" w:color="000000"/>
              <w:bottom w:val="single" w:sz="4" w:space="0" w:color="000000"/>
              <w:right w:val="single" w:sz="4" w:space="0" w:color="000000"/>
            </w:tcBorders>
          </w:tcPr>
          <w:p w14:paraId="2C0217C6" w14:textId="77777777" w:rsidR="00A07F82" w:rsidRPr="003B3B49" w:rsidRDefault="00A07F82" w:rsidP="00194164">
            <w:pPr>
              <w:spacing w:after="0"/>
              <w:rPr>
                <w:rFonts w:ascii="Arial" w:eastAsia="DengXian"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6756D4B4" w14:textId="77777777" w:rsidR="00A07F82" w:rsidRPr="003B3B49" w:rsidRDefault="00A07F82" w:rsidP="00194164">
            <w:pPr>
              <w:spacing w:after="0"/>
              <w:rPr>
                <w:rFonts w:ascii="Arial" w:eastAsia="DengXian" w:hAnsi="Arial"/>
                <w:sz w:val="18"/>
                <w:lang w:eastAsia="ja-JP"/>
              </w:rPr>
            </w:pPr>
          </w:p>
        </w:tc>
      </w:tr>
      <w:tr w:rsidR="00A07F82" w:rsidRPr="003B3B49" w14:paraId="343B329E"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4EAEE027"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zh-CN"/>
              </w:rPr>
              <w:t xml:space="preserve">          </w:t>
            </w:r>
            <w:r w:rsidRPr="003B3B49">
              <w:rPr>
                <w:rFonts w:ascii="Arial" w:eastAsia="DengXian" w:hAnsi="Arial"/>
                <w:sz w:val="18"/>
                <w:lang w:eastAsia="ja-JP"/>
              </w:rPr>
              <w:t>drx-RetransmissionTimer-r13</w:t>
            </w:r>
          </w:p>
        </w:tc>
        <w:tc>
          <w:tcPr>
            <w:tcW w:w="2267" w:type="dxa"/>
            <w:tcBorders>
              <w:top w:val="single" w:sz="4" w:space="0" w:color="000000"/>
              <w:left w:val="single" w:sz="4" w:space="0" w:color="000000"/>
              <w:bottom w:val="single" w:sz="4" w:space="0" w:color="000000"/>
              <w:right w:val="single" w:sz="4" w:space="0" w:color="000000"/>
            </w:tcBorders>
            <w:hideMark/>
          </w:tcPr>
          <w:p w14:paraId="25DA16CE"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cs="Arial"/>
                <w:sz w:val="18"/>
                <w:lang w:eastAsia="ja-JP"/>
              </w:rPr>
              <w:t>pp0</w:t>
            </w:r>
          </w:p>
        </w:tc>
        <w:tc>
          <w:tcPr>
            <w:tcW w:w="1700" w:type="dxa"/>
            <w:tcBorders>
              <w:top w:val="single" w:sz="4" w:space="0" w:color="000000"/>
              <w:left w:val="single" w:sz="4" w:space="0" w:color="000000"/>
              <w:bottom w:val="single" w:sz="4" w:space="0" w:color="000000"/>
              <w:right w:val="single" w:sz="4" w:space="0" w:color="000000"/>
            </w:tcBorders>
          </w:tcPr>
          <w:p w14:paraId="3AA9A01F" w14:textId="77777777" w:rsidR="00A07F82" w:rsidRPr="003B3B49" w:rsidRDefault="00A07F82" w:rsidP="00194164">
            <w:pPr>
              <w:spacing w:after="0"/>
              <w:rPr>
                <w:rFonts w:ascii="Arial" w:eastAsia="DengXian"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1870A373" w14:textId="77777777" w:rsidR="00A07F82" w:rsidRPr="003B3B49" w:rsidRDefault="00A07F82" w:rsidP="00194164">
            <w:pPr>
              <w:spacing w:after="0"/>
              <w:rPr>
                <w:rFonts w:ascii="Arial" w:eastAsia="DengXian" w:hAnsi="Arial"/>
                <w:sz w:val="18"/>
                <w:lang w:eastAsia="ja-JP"/>
              </w:rPr>
            </w:pPr>
          </w:p>
        </w:tc>
      </w:tr>
      <w:tr w:rsidR="00A07F82" w:rsidRPr="003B3B49" w14:paraId="534D3ABE"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5E11A7F2"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r w:rsidRPr="003B3B49">
              <w:rPr>
                <w:rFonts w:ascii="Arial" w:eastAsia="DengXian" w:hAnsi="Arial"/>
                <w:sz w:val="18"/>
                <w:lang w:eastAsia="ja-JP"/>
              </w:rPr>
              <w:t>drx-Cycle-r13</w:t>
            </w:r>
          </w:p>
        </w:tc>
        <w:tc>
          <w:tcPr>
            <w:tcW w:w="2267" w:type="dxa"/>
            <w:tcBorders>
              <w:top w:val="single" w:sz="4" w:space="0" w:color="000000"/>
              <w:left w:val="single" w:sz="4" w:space="0" w:color="000000"/>
              <w:bottom w:val="single" w:sz="4" w:space="0" w:color="000000"/>
              <w:right w:val="single" w:sz="4" w:space="0" w:color="000000"/>
            </w:tcBorders>
            <w:hideMark/>
          </w:tcPr>
          <w:p w14:paraId="6664D2DE" w14:textId="77777777" w:rsidR="00A07F82" w:rsidRPr="003B3B49" w:rsidRDefault="00A07F82" w:rsidP="00194164">
            <w:pPr>
              <w:spacing w:after="0"/>
              <w:rPr>
                <w:rFonts w:ascii="Arial" w:eastAsia="DengXian" w:hAnsi="Arial" w:cs="Arial"/>
                <w:sz w:val="18"/>
                <w:lang w:eastAsia="ja-JP"/>
              </w:rPr>
            </w:pPr>
            <w:r w:rsidRPr="003B3B49">
              <w:rPr>
                <w:rFonts w:ascii="Arial" w:eastAsia="DengXian" w:hAnsi="Arial" w:cs="Arial"/>
                <w:sz w:val="18"/>
                <w:lang w:eastAsia="ja-JP"/>
              </w:rPr>
              <w:t>sf256</w:t>
            </w:r>
          </w:p>
        </w:tc>
        <w:tc>
          <w:tcPr>
            <w:tcW w:w="1700" w:type="dxa"/>
            <w:tcBorders>
              <w:top w:val="single" w:sz="4" w:space="0" w:color="000000"/>
              <w:left w:val="single" w:sz="4" w:space="0" w:color="000000"/>
              <w:bottom w:val="single" w:sz="4" w:space="0" w:color="000000"/>
              <w:right w:val="single" w:sz="4" w:space="0" w:color="000000"/>
            </w:tcBorders>
          </w:tcPr>
          <w:p w14:paraId="44FA7453" w14:textId="77777777" w:rsidR="00A07F82" w:rsidRPr="003B3B49" w:rsidRDefault="00A07F82" w:rsidP="00194164">
            <w:pPr>
              <w:spacing w:after="0"/>
              <w:rPr>
                <w:rFonts w:ascii="Arial" w:eastAsia="DengXian"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574D80A6" w14:textId="77777777" w:rsidR="00A07F82" w:rsidRPr="003B3B49" w:rsidRDefault="00A07F82" w:rsidP="00194164">
            <w:pPr>
              <w:spacing w:after="0"/>
              <w:rPr>
                <w:rFonts w:ascii="Arial" w:eastAsia="DengXian" w:hAnsi="Arial"/>
                <w:sz w:val="18"/>
                <w:lang w:eastAsia="ja-JP"/>
              </w:rPr>
            </w:pPr>
          </w:p>
        </w:tc>
      </w:tr>
      <w:tr w:rsidR="00A07F82" w:rsidRPr="003B3B49" w14:paraId="5FE60C82"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54D36E14"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r w:rsidRPr="003B3B49">
              <w:rPr>
                <w:rFonts w:ascii="Arial" w:eastAsia="DengXian" w:hAnsi="Arial"/>
                <w:sz w:val="18"/>
                <w:lang w:eastAsia="ja-JP"/>
              </w:rPr>
              <w:t>drx-StartOffset-r13</w:t>
            </w:r>
            <w:r w:rsidRPr="003B3B49">
              <w:rPr>
                <w:rFonts w:ascii="Arial" w:eastAsia="DengXian" w:hAnsi="Arial"/>
                <w:sz w:val="18"/>
                <w:lang w:eastAsia="ja-JP"/>
              </w:rPr>
              <w:tab/>
            </w:r>
          </w:p>
        </w:tc>
        <w:tc>
          <w:tcPr>
            <w:tcW w:w="2267" w:type="dxa"/>
            <w:tcBorders>
              <w:top w:val="single" w:sz="4" w:space="0" w:color="000000"/>
              <w:left w:val="single" w:sz="4" w:space="0" w:color="000000"/>
              <w:bottom w:val="single" w:sz="4" w:space="0" w:color="000000"/>
              <w:right w:val="single" w:sz="4" w:space="0" w:color="000000"/>
            </w:tcBorders>
            <w:hideMark/>
          </w:tcPr>
          <w:p w14:paraId="4E32D40D" w14:textId="77777777" w:rsidR="00A07F82" w:rsidRPr="003B3B49" w:rsidRDefault="00A07F82" w:rsidP="00194164">
            <w:pPr>
              <w:spacing w:after="0"/>
              <w:rPr>
                <w:rFonts w:ascii="Arial" w:eastAsia="DengXian" w:hAnsi="Arial" w:cs="Arial"/>
                <w:sz w:val="18"/>
                <w:lang w:eastAsia="zh-CN"/>
              </w:rPr>
            </w:pPr>
            <w:r w:rsidRPr="003B3B49">
              <w:rPr>
                <w:rFonts w:ascii="Arial" w:eastAsia="DengXian" w:hAnsi="Arial" w:cs="Arial"/>
                <w:sz w:val="18"/>
                <w:lang w:eastAsia="zh-CN"/>
              </w:rPr>
              <w:t>0</w:t>
            </w:r>
          </w:p>
        </w:tc>
        <w:tc>
          <w:tcPr>
            <w:tcW w:w="1700" w:type="dxa"/>
            <w:tcBorders>
              <w:top w:val="single" w:sz="4" w:space="0" w:color="000000"/>
              <w:left w:val="single" w:sz="4" w:space="0" w:color="000000"/>
              <w:bottom w:val="single" w:sz="4" w:space="0" w:color="000000"/>
              <w:right w:val="single" w:sz="4" w:space="0" w:color="000000"/>
            </w:tcBorders>
          </w:tcPr>
          <w:p w14:paraId="0EFDC7F3" w14:textId="77777777" w:rsidR="00A07F82" w:rsidRPr="003B3B49" w:rsidRDefault="00A07F82" w:rsidP="00194164">
            <w:pPr>
              <w:spacing w:after="0"/>
              <w:rPr>
                <w:rFonts w:ascii="Arial" w:eastAsia="DengXian"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38EC64DC" w14:textId="77777777" w:rsidR="00A07F82" w:rsidRPr="003B3B49" w:rsidRDefault="00A07F82" w:rsidP="00194164">
            <w:pPr>
              <w:spacing w:after="0"/>
              <w:rPr>
                <w:rFonts w:ascii="Arial" w:eastAsia="DengXian" w:hAnsi="Arial"/>
                <w:sz w:val="18"/>
                <w:lang w:eastAsia="ja-JP"/>
              </w:rPr>
            </w:pPr>
          </w:p>
        </w:tc>
      </w:tr>
      <w:tr w:rsidR="00A07F82" w:rsidRPr="003B3B49" w14:paraId="08140B37"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177AC719"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r w:rsidRPr="003B3B49">
              <w:rPr>
                <w:rFonts w:ascii="Arial" w:eastAsia="DengXian" w:hAnsi="Arial"/>
                <w:sz w:val="18"/>
                <w:lang w:eastAsia="ja-JP"/>
              </w:rPr>
              <w:t>drx-ULRetransmissionTimer-r13</w:t>
            </w:r>
          </w:p>
        </w:tc>
        <w:tc>
          <w:tcPr>
            <w:tcW w:w="2267" w:type="dxa"/>
            <w:tcBorders>
              <w:top w:val="single" w:sz="4" w:space="0" w:color="000000"/>
              <w:left w:val="single" w:sz="4" w:space="0" w:color="000000"/>
              <w:bottom w:val="single" w:sz="4" w:space="0" w:color="000000"/>
              <w:right w:val="single" w:sz="4" w:space="0" w:color="000000"/>
            </w:tcBorders>
            <w:hideMark/>
          </w:tcPr>
          <w:p w14:paraId="5C34C4D3" w14:textId="77777777" w:rsidR="00A07F82" w:rsidRPr="003B3B49" w:rsidRDefault="00A07F82" w:rsidP="00194164">
            <w:pPr>
              <w:spacing w:after="0"/>
              <w:rPr>
                <w:rFonts w:ascii="Arial" w:eastAsia="DengXian" w:hAnsi="Arial" w:cs="Arial"/>
                <w:sz w:val="18"/>
                <w:lang w:eastAsia="zh-CN"/>
              </w:rPr>
            </w:pPr>
            <w:r w:rsidRPr="003B3B49">
              <w:rPr>
                <w:rFonts w:ascii="Arial" w:eastAsia="DengXian" w:hAnsi="Arial" w:cs="Arial"/>
                <w:sz w:val="18"/>
                <w:lang w:eastAsia="ja-JP"/>
              </w:rPr>
              <w:t>pp0</w:t>
            </w:r>
          </w:p>
        </w:tc>
        <w:tc>
          <w:tcPr>
            <w:tcW w:w="1700" w:type="dxa"/>
            <w:tcBorders>
              <w:top w:val="single" w:sz="4" w:space="0" w:color="000000"/>
              <w:left w:val="single" w:sz="4" w:space="0" w:color="000000"/>
              <w:bottom w:val="single" w:sz="4" w:space="0" w:color="000000"/>
              <w:right w:val="single" w:sz="4" w:space="0" w:color="000000"/>
            </w:tcBorders>
          </w:tcPr>
          <w:p w14:paraId="6F6FBC13" w14:textId="77777777" w:rsidR="00A07F82" w:rsidRPr="003B3B49" w:rsidRDefault="00A07F82" w:rsidP="00194164">
            <w:pPr>
              <w:spacing w:after="0"/>
              <w:rPr>
                <w:rFonts w:ascii="Arial" w:eastAsia="DengXian"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2C8F148C" w14:textId="77777777" w:rsidR="00A07F82" w:rsidRPr="003B3B49" w:rsidRDefault="00A07F82" w:rsidP="00194164">
            <w:pPr>
              <w:spacing w:after="0"/>
              <w:rPr>
                <w:rFonts w:ascii="Arial" w:eastAsia="DengXian" w:hAnsi="Arial"/>
                <w:sz w:val="18"/>
                <w:lang w:eastAsia="ja-JP"/>
              </w:rPr>
            </w:pPr>
          </w:p>
        </w:tc>
      </w:tr>
      <w:tr w:rsidR="00A07F82" w:rsidRPr="003B3B49" w14:paraId="6EDD3B8F"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03FEF3FB"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  </w:t>
            </w:r>
            <w:r w:rsidRPr="003B3B49">
              <w:rPr>
                <w:rFonts w:ascii="Arial" w:eastAsia="DengXian" w:hAnsi="Arial"/>
                <w:sz w:val="18"/>
                <w:lang w:eastAsia="zh-CN"/>
              </w:rPr>
              <w:t xml:space="preserve">  </w:t>
            </w:r>
            <w:r w:rsidRPr="003B3B49">
              <w:rPr>
                <w:rFonts w:ascii="Arial" w:eastAsia="DengXian" w:hAnsi="Arial"/>
                <w:sz w:val="18"/>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6E2A418" w14:textId="77777777" w:rsidR="00A07F82" w:rsidRPr="003B3B49" w:rsidRDefault="00A07F82" w:rsidP="00194164">
            <w:pPr>
              <w:spacing w:after="0"/>
              <w:rPr>
                <w:rFonts w:ascii="Arial" w:eastAsia="DengXian"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FBE2A9A" w14:textId="77777777" w:rsidR="00A07F82" w:rsidRPr="003B3B49" w:rsidRDefault="00A07F82" w:rsidP="00194164">
            <w:pPr>
              <w:spacing w:after="0"/>
              <w:rPr>
                <w:rFonts w:ascii="Arial" w:eastAsia="DengXian"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5D750F6A" w14:textId="77777777" w:rsidR="00A07F82" w:rsidRPr="003B3B49" w:rsidRDefault="00A07F82" w:rsidP="00194164">
            <w:pPr>
              <w:spacing w:after="0"/>
              <w:rPr>
                <w:rFonts w:ascii="Arial" w:eastAsia="DengXian" w:hAnsi="Arial"/>
                <w:sz w:val="18"/>
                <w:lang w:eastAsia="ja-JP"/>
              </w:rPr>
            </w:pPr>
          </w:p>
        </w:tc>
      </w:tr>
      <w:tr w:rsidR="00A07F82" w:rsidRPr="003B3B49" w14:paraId="52CD105A"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3842C5ED"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4AFDB01" w14:textId="77777777" w:rsidR="00A07F82" w:rsidRPr="003B3B49" w:rsidRDefault="00A07F82" w:rsidP="00194164">
            <w:pPr>
              <w:spacing w:after="0"/>
              <w:rPr>
                <w:rFonts w:ascii="Arial" w:eastAsia="DengXian"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971A143" w14:textId="77777777" w:rsidR="00A07F82" w:rsidRPr="003B3B49" w:rsidRDefault="00A07F82" w:rsidP="00194164">
            <w:pPr>
              <w:spacing w:after="0"/>
              <w:rPr>
                <w:rFonts w:ascii="Arial" w:eastAsia="DengXian"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37445065" w14:textId="77777777" w:rsidR="00A07F82" w:rsidRPr="003B3B49" w:rsidRDefault="00A07F82" w:rsidP="00194164">
            <w:pPr>
              <w:spacing w:after="0"/>
              <w:rPr>
                <w:rFonts w:ascii="Arial" w:eastAsia="DengXian" w:hAnsi="Arial"/>
                <w:sz w:val="18"/>
                <w:lang w:eastAsia="ja-JP"/>
              </w:rPr>
            </w:pPr>
          </w:p>
        </w:tc>
      </w:tr>
      <w:tr w:rsidR="00A07F82" w:rsidRPr="003B3B49" w14:paraId="1333C325"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1FF9287C"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492E414" w14:textId="77777777" w:rsidR="00A07F82" w:rsidRPr="003B3B49" w:rsidRDefault="00A07F82" w:rsidP="00194164">
            <w:pPr>
              <w:spacing w:after="0"/>
              <w:rPr>
                <w:rFonts w:ascii="Arial" w:eastAsia="DengXian"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244B49A" w14:textId="77777777" w:rsidR="00A07F82" w:rsidRPr="003B3B49" w:rsidRDefault="00A07F82" w:rsidP="00194164">
            <w:pPr>
              <w:spacing w:after="0"/>
              <w:rPr>
                <w:rFonts w:ascii="Arial" w:eastAsia="DengXian"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20D1298D" w14:textId="77777777" w:rsidR="00A07F82" w:rsidRPr="003B3B49" w:rsidRDefault="00A07F82" w:rsidP="00194164">
            <w:pPr>
              <w:spacing w:after="0"/>
              <w:rPr>
                <w:rFonts w:ascii="Arial" w:eastAsia="DengXian" w:hAnsi="Arial"/>
                <w:sz w:val="18"/>
                <w:lang w:eastAsia="ja-JP"/>
              </w:rPr>
            </w:pPr>
          </w:p>
        </w:tc>
      </w:tr>
    </w:tbl>
    <w:p w14:paraId="43D22068" w14:textId="77777777" w:rsidR="00A07F82" w:rsidRPr="003B3B49" w:rsidRDefault="00A07F82" w:rsidP="00A07F82"/>
    <w:p w14:paraId="6F3217EF" w14:textId="77777777" w:rsidR="00A07F82" w:rsidRPr="003B3B49" w:rsidRDefault="00A07F82" w:rsidP="00A07F82">
      <w:pPr>
        <w:pStyle w:val="Heading5"/>
        <w:keepNext w:val="0"/>
        <w:keepLines w:val="0"/>
      </w:pPr>
      <w:r w:rsidRPr="003B3B49">
        <w:t>13.4.3.3.5</w:t>
      </w:r>
      <w:r w:rsidRPr="003B3B49">
        <w:tab/>
        <w:t>Test requirement</w:t>
      </w:r>
    </w:p>
    <w:p w14:paraId="6FCD2A13" w14:textId="77777777" w:rsidR="00A07F82" w:rsidRPr="003B3B49" w:rsidRDefault="00A07F82" w:rsidP="00A07F82">
      <w:pPr>
        <w:pStyle w:val="TH"/>
      </w:pPr>
      <w:r w:rsidRPr="003B3B49">
        <w:t>Table 13.4.3.3.5-</w:t>
      </w:r>
      <w:r w:rsidRPr="003B3B49">
        <w:rPr>
          <w:rFonts w:eastAsia="MS Mincho"/>
        </w:rPr>
        <w:t>1</w:t>
      </w:r>
      <w:r w:rsidRPr="003B3B49">
        <w:t>: nCell1 specific test parameters</w:t>
      </w:r>
      <w:r w:rsidRPr="003B3B49">
        <w:rPr>
          <w:lang w:eastAsia="zh-CN"/>
        </w:rPr>
        <w:t xml:space="preserve"> </w:t>
      </w:r>
      <w:r w:rsidRPr="003B3B49">
        <w:t xml:space="preserve">for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 DRX for UE Category NB1</w:t>
      </w:r>
      <w:r w:rsidRPr="003B3B49">
        <w:t xml:space="preserve"> Standalone mode </w:t>
      </w:r>
      <w:r w:rsidRPr="003B3B49">
        <w:rPr>
          <w:lang w:eastAsia="zh-CN"/>
        </w:rPr>
        <w:t>in enhanced coverage</w:t>
      </w:r>
    </w:p>
    <w:tbl>
      <w:tblPr>
        <w:tblW w:w="889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5"/>
        <w:gridCol w:w="1120"/>
        <w:gridCol w:w="1036"/>
        <w:gridCol w:w="1036"/>
        <w:gridCol w:w="1036"/>
        <w:gridCol w:w="1036"/>
        <w:gridCol w:w="1036"/>
      </w:tblGrid>
      <w:tr w:rsidR="00A07F82" w:rsidRPr="003B3B49" w14:paraId="6528EBE9" w14:textId="77777777" w:rsidTr="00194164">
        <w:trPr>
          <w:cantSplit/>
        </w:trPr>
        <w:tc>
          <w:tcPr>
            <w:tcW w:w="2596" w:type="dxa"/>
            <w:vMerge w:val="restart"/>
            <w:tcBorders>
              <w:top w:val="single" w:sz="4" w:space="0" w:color="auto"/>
              <w:left w:val="single" w:sz="4" w:space="0" w:color="auto"/>
              <w:bottom w:val="single" w:sz="4" w:space="0" w:color="auto"/>
              <w:right w:val="single" w:sz="4" w:space="0" w:color="auto"/>
            </w:tcBorders>
            <w:hideMark/>
          </w:tcPr>
          <w:p w14:paraId="2CD41DA7"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1120" w:type="dxa"/>
            <w:vMerge w:val="restart"/>
            <w:tcBorders>
              <w:top w:val="single" w:sz="4" w:space="0" w:color="auto"/>
              <w:left w:val="single" w:sz="4" w:space="0" w:color="auto"/>
              <w:bottom w:val="single" w:sz="4" w:space="0" w:color="auto"/>
              <w:right w:val="single" w:sz="4" w:space="0" w:color="auto"/>
            </w:tcBorders>
            <w:hideMark/>
          </w:tcPr>
          <w:p w14:paraId="60826828"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5180" w:type="dxa"/>
            <w:gridSpan w:val="5"/>
            <w:tcBorders>
              <w:top w:val="single" w:sz="4" w:space="0" w:color="auto"/>
              <w:left w:val="single" w:sz="4" w:space="0" w:color="auto"/>
              <w:bottom w:val="single" w:sz="4" w:space="0" w:color="auto"/>
              <w:right w:val="single" w:sz="4" w:space="0" w:color="auto"/>
            </w:tcBorders>
            <w:hideMark/>
          </w:tcPr>
          <w:p w14:paraId="05E2B43B"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b/>
                <w:sz w:val="18"/>
                <w:lang w:eastAsia="ja-JP"/>
              </w:rPr>
              <w:t>nCell 1</w:t>
            </w:r>
          </w:p>
        </w:tc>
      </w:tr>
      <w:tr w:rsidR="00A07F82" w:rsidRPr="003B3B49" w14:paraId="5640F7F4" w14:textId="77777777" w:rsidTr="00194164">
        <w:trPr>
          <w:cantSplit/>
        </w:trPr>
        <w:tc>
          <w:tcPr>
            <w:tcW w:w="8896" w:type="dxa"/>
            <w:vMerge/>
            <w:tcBorders>
              <w:top w:val="single" w:sz="4" w:space="0" w:color="auto"/>
              <w:left w:val="single" w:sz="4" w:space="0" w:color="auto"/>
              <w:bottom w:val="single" w:sz="4" w:space="0" w:color="auto"/>
              <w:right w:val="single" w:sz="4" w:space="0" w:color="auto"/>
            </w:tcBorders>
            <w:vAlign w:val="center"/>
            <w:hideMark/>
          </w:tcPr>
          <w:p w14:paraId="6DEF377D" w14:textId="77777777" w:rsidR="00A07F82" w:rsidRPr="003B3B49" w:rsidRDefault="00A07F82" w:rsidP="00194164">
            <w:pPr>
              <w:spacing w:after="0"/>
              <w:rPr>
                <w:rFonts w:ascii="Arial" w:hAnsi="Arial" w:cs="Arial"/>
                <w:b/>
                <w:sz w:val="18"/>
                <w:lang w:eastAsia="ja-JP"/>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0D309B31" w14:textId="77777777" w:rsidR="00A07F82" w:rsidRPr="003B3B49" w:rsidRDefault="00A07F82" w:rsidP="00194164">
            <w:pPr>
              <w:spacing w:after="0"/>
              <w:rPr>
                <w:rFonts w:ascii="Arial" w:hAnsi="Arial" w:cs="Arial"/>
                <w:b/>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1CBE661E"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T1</w:t>
            </w:r>
          </w:p>
        </w:tc>
        <w:tc>
          <w:tcPr>
            <w:tcW w:w="1036" w:type="dxa"/>
            <w:tcBorders>
              <w:top w:val="single" w:sz="4" w:space="0" w:color="auto"/>
              <w:left w:val="single" w:sz="4" w:space="0" w:color="auto"/>
              <w:bottom w:val="single" w:sz="4" w:space="0" w:color="auto"/>
              <w:right w:val="single" w:sz="4" w:space="0" w:color="auto"/>
            </w:tcBorders>
            <w:hideMark/>
          </w:tcPr>
          <w:p w14:paraId="4F605308"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3D5E3458"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T2</w:t>
            </w:r>
          </w:p>
        </w:tc>
        <w:tc>
          <w:tcPr>
            <w:tcW w:w="1036" w:type="dxa"/>
            <w:tcBorders>
              <w:top w:val="single" w:sz="4" w:space="0" w:color="auto"/>
              <w:left w:val="single" w:sz="4" w:space="0" w:color="auto"/>
              <w:bottom w:val="single" w:sz="4" w:space="0" w:color="auto"/>
              <w:right w:val="single" w:sz="4" w:space="0" w:color="auto"/>
            </w:tcBorders>
            <w:hideMark/>
          </w:tcPr>
          <w:p w14:paraId="620AF706"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59B37FF6"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T3</w:t>
            </w:r>
          </w:p>
        </w:tc>
      </w:tr>
      <w:tr w:rsidR="00A07F82" w:rsidRPr="003B3B49" w14:paraId="439FC475"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1575219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BW</w:t>
            </w:r>
            <w:r w:rsidRPr="003B3B49">
              <w:rPr>
                <w:rFonts w:ascii="Arial" w:hAnsi="Arial" w:cs="Arial"/>
                <w:sz w:val="18"/>
                <w:vertAlign w:val="subscript"/>
                <w:lang w:eastAsia="ja-JP"/>
              </w:rPr>
              <w:t>channel</w:t>
            </w:r>
          </w:p>
        </w:tc>
        <w:tc>
          <w:tcPr>
            <w:tcW w:w="1120" w:type="dxa"/>
            <w:tcBorders>
              <w:top w:val="single" w:sz="4" w:space="0" w:color="auto"/>
              <w:left w:val="single" w:sz="4" w:space="0" w:color="auto"/>
              <w:bottom w:val="single" w:sz="4" w:space="0" w:color="auto"/>
              <w:right w:val="single" w:sz="4" w:space="0" w:color="auto"/>
            </w:tcBorders>
            <w:hideMark/>
          </w:tcPr>
          <w:p w14:paraId="4996381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kHz</w:t>
            </w:r>
          </w:p>
        </w:tc>
        <w:tc>
          <w:tcPr>
            <w:tcW w:w="5180" w:type="dxa"/>
            <w:gridSpan w:val="5"/>
            <w:tcBorders>
              <w:top w:val="single" w:sz="4" w:space="0" w:color="auto"/>
              <w:left w:val="single" w:sz="4" w:space="0" w:color="auto"/>
              <w:bottom w:val="single" w:sz="4" w:space="0" w:color="auto"/>
              <w:right w:val="single" w:sz="4" w:space="0" w:color="auto"/>
            </w:tcBorders>
            <w:hideMark/>
          </w:tcPr>
          <w:p w14:paraId="22F2472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200</w:t>
            </w:r>
          </w:p>
        </w:tc>
      </w:tr>
      <w:tr w:rsidR="00A07F82" w:rsidRPr="003B3B49" w14:paraId="746E157E"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6340A5ED" w14:textId="77777777" w:rsidR="00A07F82" w:rsidRPr="003B3B49" w:rsidRDefault="00A07F82" w:rsidP="00194164">
            <w:pPr>
              <w:keepNext/>
              <w:keepLines/>
              <w:spacing w:after="0"/>
              <w:rPr>
                <w:rFonts w:ascii="Arial" w:hAnsi="Arial" w:cs="Arial"/>
                <w:sz w:val="18"/>
                <w:lang w:eastAsia="ja-JP"/>
              </w:rPr>
            </w:pPr>
            <w:r w:rsidRPr="003B3B49">
              <w:rPr>
                <w:rFonts w:ascii="Arial" w:hAnsi="Arial"/>
                <w:sz w:val="18"/>
              </w:rPr>
              <w:t>OCNG Pattern as defined in D.3.3</w:t>
            </w:r>
            <w:r w:rsidRPr="003B3B49">
              <w:rPr>
                <w:rFonts w:ascii="Arial" w:hAnsi="Arial"/>
                <w:sz w:val="18"/>
                <w:vertAlign w:val="superscript"/>
              </w:rPr>
              <w:t xml:space="preserve"> Note 1</w:t>
            </w:r>
            <w:r w:rsidRPr="003B3B49">
              <w:rPr>
                <w:rFonts w:ascii="Arial" w:hAnsi="Arial"/>
                <w:sz w:val="18"/>
              </w:rPr>
              <w:t xml:space="preserve"> </w:t>
            </w:r>
          </w:p>
        </w:tc>
        <w:tc>
          <w:tcPr>
            <w:tcW w:w="1120" w:type="dxa"/>
            <w:tcBorders>
              <w:top w:val="single" w:sz="4" w:space="0" w:color="auto"/>
              <w:left w:val="single" w:sz="4" w:space="0" w:color="auto"/>
              <w:bottom w:val="single" w:sz="4" w:space="0" w:color="auto"/>
              <w:right w:val="single" w:sz="4" w:space="0" w:color="auto"/>
            </w:tcBorders>
          </w:tcPr>
          <w:p w14:paraId="422A64BE" w14:textId="77777777" w:rsidR="00A07F82" w:rsidRPr="003B3B49" w:rsidRDefault="00A07F82" w:rsidP="00194164">
            <w:pPr>
              <w:keepNext/>
              <w:keepLines/>
              <w:spacing w:after="0"/>
              <w:jc w:val="center"/>
              <w:rPr>
                <w:rFonts w:ascii="Arial" w:hAnsi="Arial" w:cs="Arial"/>
                <w:sz w:val="18"/>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6F679939" w14:textId="77777777" w:rsidR="00A07F82" w:rsidRPr="003B3B49" w:rsidRDefault="00A07F82" w:rsidP="00194164">
            <w:pPr>
              <w:keepNext/>
              <w:keepLines/>
              <w:spacing w:after="0"/>
              <w:jc w:val="center"/>
              <w:rPr>
                <w:rFonts w:ascii="Arial" w:hAnsi="Arial"/>
                <w:bCs/>
                <w:sz w:val="18"/>
              </w:rPr>
            </w:pPr>
            <w:r w:rsidRPr="003B3B49">
              <w:rPr>
                <w:rFonts w:ascii="Arial" w:hAnsi="Arial"/>
                <w:sz w:val="18"/>
              </w:rPr>
              <w:t>NOP.3 FDD</w:t>
            </w:r>
          </w:p>
        </w:tc>
      </w:tr>
      <w:tr w:rsidR="00A07F82" w:rsidRPr="003B3B49" w14:paraId="1BA49486"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3E3B714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NPDCCH parameters defined in A.10.1.2</w:t>
            </w:r>
          </w:p>
        </w:tc>
        <w:tc>
          <w:tcPr>
            <w:tcW w:w="1120" w:type="dxa"/>
            <w:tcBorders>
              <w:top w:val="single" w:sz="4" w:space="0" w:color="auto"/>
              <w:left w:val="single" w:sz="4" w:space="0" w:color="auto"/>
              <w:bottom w:val="single" w:sz="4" w:space="0" w:color="auto"/>
              <w:right w:val="single" w:sz="4" w:space="0" w:color="auto"/>
            </w:tcBorders>
          </w:tcPr>
          <w:p w14:paraId="09762117" w14:textId="77777777" w:rsidR="00A07F82" w:rsidRPr="003B3B49" w:rsidRDefault="00A07F82" w:rsidP="00194164">
            <w:pPr>
              <w:keepNext/>
              <w:keepLines/>
              <w:spacing w:after="0"/>
              <w:jc w:val="center"/>
              <w:rPr>
                <w:rFonts w:ascii="Arial" w:hAnsi="Arial" w:cs="Arial"/>
                <w:sz w:val="18"/>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13E036D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bCs/>
                <w:sz w:val="18"/>
              </w:rPr>
              <w:t xml:space="preserve">R.30 </w:t>
            </w:r>
            <w:r w:rsidRPr="003B3B49">
              <w:rPr>
                <w:rFonts w:ascii="Arial" w:hAnsi="Arial" w:cs="Arial"/>
                <w:sz w:val="18"/>
                <w:lang w:eastAsia="ja-JP"/>
              </w:rPr>
              <w:t xml:space="preserve">HD-FDD </w:t>
            </w:r>
          </w:p>
        </w:tc>
      </w:tr>
      <w:tr w:rsidR="00A07F82" w:rsidRPr="003B3B49" w14:paraId="21DE685E"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13E297EC"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Ratio of NPDSCH to NRS EPRE</w:t>
            </w:r>
          </w:p>
        </w:tc>
        <w:tc>
          <w:tcPr>
            <w:tcW w:w="1120" w:type="dxa"/>
            <w:tcBorders>
              <w:top w:val="single" w:sz="4" w:space="0" w:color="auto"/>
              <w:left w:val="single" w:sz="4" w:space="0" w:color="auto"/>
              <w:bottom w:val="single" w:sz="4" w:space="0" w:color="auto"/>
              <w:right w:val="single" w:sz="4" w:space="0" w:color="auto"/>
            </w:tcBorders>
            <w:hideMark/>
          </w:tcPr>
          <w:p w14:paraId="76EAF7E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5180" w:type="dxa"/>
            <w:gridSpan w:val="5"/>
            <w:vMerge w:val="restart"/>
            <w:tcBorders>
              <w:top w:val="single" w:sz="4" w:space="0" w:color="auto"/>
              <w:left w:val="single" w:sz="4" w:space="0" w:color="auto"/>
              <w:bottom w:val="single" w:sz="4" w:space="0" w:color="auto"/>
              <w:right w:val="single" w:sz="4" w:space="0" w:color="auto"/>
            </w:tcBorders>
            <w:vAlign w:val="center"/>
          </w:tcPr>
          <w:p w14:paraId="2F35111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-3</w:t>
            </w:r>
          </w:p>
        </w:tc>
      </w:tr>
      <w:tr w:rsidR="00A07F82" w:rsidRPr="003B3B49" w14:paraId="76A7A038"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6C56A80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NPDCCH_RA</w:t>
            </w:r>
          </w:p>
        </w:tc>
        <w:tc>
          <w:tcPr>
            <w:tcW w:w="1120" w:type="dxa"/>
            <w:tcBorders>
              <w:top w:val="single" w:sz="4" w:space="0" w:color="auto"/>
              <w:left w:val="single" w:sz="4" w:space="0" w:color="auto"/>
              <w:bottom w:val="single" w:sz="4" w:space="0" w:color="auto"/>
              <w:right w:val="single" w:sz="4" w:space="0" w:color="auto"/>
            </w:tcBorders>
            <w:hideMark/>
          </w:tcPr>
          <w:p w14:paraId="5378F22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61EDB0E1" w14:textId="77777777" w:rsidR="00A07F82" w:rsidRPr="003B3B49" w:rsidRDefault="00A07F82" w:rsidP="00194164">
            <w:pPr>
              <w:spacing w:after="0"/>
              <w:rPr>
                <w:rFonts w:ascii="Arial" w:hAnsi="Arial" w:cs="Arial"/>
                <w:sz w:val="18"/>
                <w:lang w:eastAsia="ja-JP"/>
              </w:rPr>
            </w:pPr>
          </w:p>
        </w:tc>
      </w:tr>
      <w:tr w:rsidR="00A07F82" w:rsidRPr="003B3B49" w14:paraId="45F62456"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17BA878C"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NPDCCH_RB</w:t>
            </w:r>
          </w:p>
        </w:tc>
        <w:tc>
          <w:tcPr>
            <w:tcW w:w="1120" w:type="dxa"/>
            <w:tcBorders>
              <w:top w:val="single" w:sz="4" w:space="0" w:color="auto"/>
              <w:left w:val="single" w:sz="4" w:space="0" w:color="auto"/>
              <w:bottom w:val="single" w:sz="4" w:space="0" w:color="auto"/>
              <w:right w:val="single" w:sz="4" w:space="0" w:color="auto"/>
            </w:tcBorders>
            <w:hideMark/>
          </w:tcPr>
          <w:p w14:paraId="69EEBB6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0699664C" w14:textId="77777777" w:rsidR="00A07F82" w:rsidRPr="003B3B49" w:rsidRDefault="00A07F82" w:rsidP="00194164">
            <w:pPr>
              <w:spacing w:after="0"/>
              <w:rPr>
                <w:rFonts w:ascii="Arial" w:hAnsi="Arial" w:cs="Arial"/>
                <w:sz w:val="18"/>
                <w:lang w:eastAsia="ja-JP"/>
              </w:rPr>
            </w:pPr>
          </w:p>
        </w:tc>
      </w:tr>
      <w:tr w:rsidR="00A07F82" w:rsidRPr="003B3B49" w14:paraId="42AC05F8"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0EDCCFF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NPBCH_RA</w:t>
            </w:r>
          </w:p>
        </w:tc>
        <w:tc>
          <w:tcPr>
            <w:tcW w:w="1120" w:type="dxa"/>
            <w:tcBorders>
              <w:top w:val="single" w:sz="4" w:space="0" w:color="auto"/>
              <w:left w:val="single" w:sz="4" w:space="0" w:color="auto"/>
              <w:bottom w:val="single" w:sz="4" w:space="0" w:color="auto"/>
              <w:right w:val="single" w:sz="4" w:space="0" w:color="auto"/>
            </w:tcBorders>
            <w:hideMark/>
          </w:tcPr>
          <w:p w14:paraId="4822C63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791C0300" w14:textId="77777777" w:rsidR="00A07F82" w:rsidRPr="003B3B49" w:rsidRDefault="00A07F82" w:rsidP="00194164">
            <w:pPr>
              <w:spacing w:after="0"/>
              <w:rPr>
                <w:rFonts w:ascii="Arial" w:hAnsi="Arial" w:cs="Arial"/>
                <w:sz w:val="18"/>
                <w:lang w:eastAsia="ja-JP"/>
              </w:rPr>
            </w:pPr>
          </w:p>
        </w:tc>
      </w:tr>
      <w:tr w:rsidR="00A07F82" w:rsidRPr="003B3B49" w14:paraId="3B73FD8F"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5C6DD56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NPBCH_RB</w:t>
            </w:r>
          </w:p>
        </w:tc>
        <w:tc>
          <w:tcPr>
            <w:tcW w:w="1120" w:type="dxa"/>
            <w:tcBorders>
              <w:top w:val="single" w:sz="4" w:space="0" w:color="auto"/>
              <w:left w:val="single" w:sz="4" w:space="0" w:color="auto"/>
              <w:bottom w:val="single" w:sz="4" w:space="0" w:color="auto"/>
              <w:right w:val="single" w:sz="4" w:space="0" w:color="auto"/>
            </w:tcBorders>
            <w:hideMark/>
          </w:tcPr>
          <w:p w14:paraId="7C9FE5B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1D3CAADF" w14:textId="77777777" w:rsidR="00A07F82" w:rsidRPr="003B3B49" w:rsidRDefault="00A07F82" w:rsidP="00194164">
            <w:pPr>
              <w:spacing w:after="0"/>
              <w:rPr>
                <w:rFonts w:ascii="Arial" w:hAnsi="Arial" w:cs="Arial"/>
                <w:sz w:val="18"/>
                <w:lang w:eastAsia="ja-JP"/>
              </w:rPr>
            </w:pPr>
          </w:p>
        </w:tc>
      </w:tr>
      <w:tr w:rsidR="00A07F82" w:rsidRPr="003B3B49" w14:paraId="5B2A2ACA"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6BD33AE7"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NPSS_RA</w:t>
            </w:r>
          </w:p>
        </w:tc>
        <w:tc>
          <w:tcPr>
            <w:tcW w:w="1120" w:type="dxa"/>
            <w:tcBorders>
              <w:top w:val="single" w:sz="4" w:space="0" w:color="auto"/>
              <w:left w:val="single" w:sz="4" w:space="0" w:color="auto"/>
              <w:bottom w:val="single" w:sz="4" w:space="0" w:color="auto"/>
              <w:right w:val="single" w:sz="4" w:space="0" w:color="auto"/>
            </w:tcBorders>
            <w:hideMark/>
          </w:tcPr>
          <w:p w14:paraId="21879599"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6982D4CA" w14:textId="77777777" w:rsidR="00A07F82" w:rsidRPr="003B3B49" w:rsidRDefault="00A07F82" w:rsidP="00194164">
            <w:pPr>
              <w:spacing w:after="0"/>
              <w:rPr>
                <w:rFonts w:ascii="Arial" w:hAnsi="Arial" w:cs="Arial"/>
                <w:sz w:val="18"/>
                <w:lang w:eastAsia="ja-JP"/>
              </w:rPr>
            </w:pPr>
          </w:p>
        </w:tc>
      </w:tr>
      <w:tr w:rsidR="00A07F82" w:rsidRPr="003B3B49" w14:paraId="7B01B751"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7BB8665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NSSS_RA</w:t>
            </w:r>
          </w:p>
        </w:tc>
        <w:tc>
          <w:tcPr>
            <w:tcW w:w="1120" w:type="dxa"/>
            <w:tcBorders>
              <w:top w:val="single" w:sz="4" w:space="0" w:color="auto"/>
              <w:left w:val="single" w:sz="4" w:space="0" w:color="auto"/>
              <w:bottom w:val="single" w:sz="4" w:space="0" w:color="auto"/>
              <w:right w:val="single" w:sz="4" w:space="0" w:color="auto"/>
            </w:tcBorders>
            <w:hideMark/>
          </w:tcPr>
          <w:p w14:paraId="6C3A109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0A9B1859" w14:textId="77777777" w:rsidR="00A07F82" w:rsidRPr="003B3B49" w:rsidRDefault="00A07F82" w:rsidP="00194164">
            <w:pPr>
              <w:spacing w:after="0"/>
              <w:rPr>
                <w:rFonts w:ascii="Arial" w:hAnsi="Arial" w:cs="Arial"/>
                <w:sz w:val="18"/>
                <w:lang w:eastAsia="ja-JP"/>
              </w:rPr>
            </w:pPr>
          </w:p>
        </w:tc>
      </w:tr>
      <w:tr w:rsidR="00A07F82" w:rsidRPr="003B3B49" w14:paraId="07B4DDD2" w14:textId="77777777" w:rsidTr="00194164">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0BE285F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NOCNG_RA</w:t>
            </w:r>
            <w:r w:rsidRPr="003B3B49">
              <w:rPr>
                <w:rFonts w:ascii="Arial" w:hAnsi="Arial" w:cs="Arial"/>
                <w:sz w:val="18"/>
                <w:vertAlign w:val="superscript"/>
                <w:lang w:eastAsia="ja-JP"/>
              </w:rPr>
              <w:t>Note1</w:t>
            </w:r>
          </w:p>
        </w:tc>
        <w:tc>
          <w:tcPr>
            <w:tcW w:w="1120" w:type="dxa"/>
            <w:tcBorders>
              <w:top w:val="single" w:sz="4" w:space="0" w:color="auto"/>
              <w:left w:val="single" w:sz="4" w:space="0" w:color="auto"/>
              <w:bottom w:val="single" w:sz="4" w:space="0" w:color="auto"/>
              <w:right w:val="single" w:sz="4" w:space="0" w:color="auto"/>
            </w:tcBorders>
            <w:hideMark/>
          </w:tcPr>
          <w:p w14:paraId="0C3AA2D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40869FFF" w14:textId="77777777" w:rsidR="00A07F82" w:rsidRPr="003B3B49" w:rsidRDefault="00A07F82" w:rsidP="00194164">
            <w:pPr>
              <w:spacing w:after="0"/>
              <w:rPr>
                <w:rFonts w:ascii="Arial" w:hAnsi="Arial" w:cs="Arial"/>
                <w:sz w:val="18"/>
                <w:lang w:eastAsia="ja-JP"/>
              </w:rPr>
            </w:pPr>
          </w:p>
        </w:tc>
      </w:tr>
      <w:tr w:rsidR="00A07F82" w:rsidRPr="003B3B49" w14:paraId="5AFF245F" w14:textId="77777777" w:rsidTr="00194164">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40AE6F25"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NOCNG_RB</w:t>
            </w:r>
            <w:r w:rsidRPr="003B3B49">
              <w:rPr>
                <w:rFonts w:ascii="Arial" w:hAnsi="Arial" w:cs="Arial"/>
                <w:sz w:val="18"/>
                <w:vertAlign w:val="superscript"/>
                <w:lang w:eastAsia="ja-JP"/>
              </w:rPr>
              <w:t xml:space="preserve">Note1 </w:t>
            </w:r>
          </w:p>
        </w:tc>
        <w:tc>
          <w:tcPr>
            <w:tcW w:w="1120" w:type="dxa"/>
            <w:tcBorders>
              <w:top w:val="single" w:sz="4" w:space="0" w:color="auto"/>
              <w:left w:val="single" w:sz="4" w:space="0" w:color="auto"/>
              <w:bottom w:val="single" w:sz="4" w:space="0" w:color="auto"/>
              <w:right w:val="single" w:sz="4" w:space="0" w:color="auto"/>
            </w:tcBorders>
            <w:hideMark/>
          </w:tcPr>
          <w:p w14:paraId="7EEABE9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0E9DE8F8" w14:textId="77777777" w:rsidR="00A07F82" w:rsidRPr="003B3B49" w:rsidRDefault="00A07F82" w:rsidP="00194164">
            <w:pPr>
              <w:spacing w:after="0"/>
              <w:rPr>
                <w:rFonts w:ascii="Arial" w:hAnsi="Arial" w:cs="Arial"/>
                <w:sz w:val="18"/>
                <w:lang w:eastAsia="ja-JP"/>
              </w:rPr>
            </w:pPr>
          </w:p>
        </w:tc>
      </w:tr>
      <w:tr w:rsidR="00A07F82" w:rsidRPr="003B3B49" w14:paraId="53F242FD"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092325C9"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position w:val="-12"/>
                <w:sz w:val="18"/>
                <w:lang w:eastAsia="ja-JP"/>
              </w:rPr>
              <w:object w:dxaOrig="435" w:dyaOrig="435" w14:anchorId="1FDE760A">
                <v:shape id="_x0000_i1059" type="#_x0000_t75" style="width:22pt;height:22pt" o:ole="" fillcolor="window">
                  <v:imagedata r:id="rId59" o:title=""/>
                </v:shape>
                <o:OLEObject Type="Embed" ProgID="Equation.3" ShapeID="_x0000_i1059" DrawAspect="Content" ObjectID="_1761719311" r:id="rId64"/>
              </w:object>
            </w:r>
          </w:p>
        </w:tc>
        <w:tc>
          <w:tcPr>
            <w:tcW w:w="1120" w:type="dxa"/>
            <w:tcBorders>
              <w:top w:val="single" w:sz="4" w:space="0" w:color="auto"/>
              <w:left w:val="single" w:sz="4" w:space="0" w:color="auto"/>
              <w:bottom w:val="single" w:sz="4" w:space="0" w:color="auto"/>
              <w:right w:val="single" w:sz="4" w:space="0" w:color="auto"/>
            </w:tcBorders>
            <w:hideMark/>
          </w:tcPr>
          <w:p w14:paraId="246D384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dBm/15 kHz</w:t>
            </w:r>
          </w:p>
        </w:tc>
        <w:tc>
          <w:tcPr>
            <w:tcW w:w="5180" w:type="dxa"/>
            <w:gridSpan w:val="5"/>
            <w:tcBorders>
              <w:top w:val="single" w:sz="4" w:space="0" w:color="auto"/>
              <w:left w:val="single" w:sz="4" w:space="0" w:color="auto"/>
              <w:bottom w:val="single" w:sz="4" w:space="0" w:color="auto"/>
              <w:right w:val="single" w:sz="4" w:space="0" w:color="auto"/>
            </w:tcBorders>
            <w:hideMark/>
          </w:tcPr>
          <w:p w14:paraId="0D14043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-98+TT</w:t>
            </w:r>
          </w:p>
        </w:tc>
      </w:tr>
      <w:tr w:rsidR="00A07F82" w:rsidRPr="003B3B49" w14:paraId="68D76001" w14:textId="77777777" w:rsidTr="00194164">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1000C6AB" w14:textId="77777777" w:rsidR="00A07F82" w:rsidRPr="003B3B49" w:rsidRDefault="00A07F82" w:rsidP="00194164">
            <w:pPr>
              <w:keepNext/>
              <w:keepLines/>
              <w:spacing w:after="0"/>
              <w:rPr>
                <w:rFonts w:ascii="Arial" w:hAnsi="Arial" w:cs="Arial"/>
                <w:sz w:val="18"/>
                <w:lang w:eastAsia="ja-JP"/>
              </w:rPr>
            </w:pPr>
            <w:r w:rsidRPr="003B3B49">
              <w:rPr>
                <w:rFonts w:ascii="Arial" w:eastAsia="?? ??" w:hAnsi="Arial" w:cs="Arial"/>
                <w:sz w:val="18"/>
                <w:lang w:eastAsia="ja-JP"/>
              </w:rPr>
              <w:t>SNR</w:t>
            </w:r>
            <w:r w:rsidRPr="003B3B49">
              <w:rPr>
                <w:rFonts w:ascii="Arial" w:eastAsia="?? ??" w:hAnsi="Arial" w:cs="Arial"/>
                <w:sz w:val="18"/>
                <w:vertAlign w:val="superscript"/>
                <w:lang w:eastAsia="ja-JP"/>
              </w:rPr>
              <w:t xml:space="preserve"> Note 5, Note 6</w:t>
            </w:r>
          </w:p>
        </w:tc>
        <w:tc>
          <w:tcPr>
            <w:tcW w:w="1120" w:type="dxa"/>
            <w:tcBorders>
              <w:top w:val="single" w:sz="4" w:space="0" w:color="auto"/>
              <w:left w:val="single" w:sz="4" w:space="0" w:color="auto"/>
              <w:bottom w:val="single" w:sz="4" w:space="0" w:color="auto"/>
              <w:right w:val="single" w:sz="4" w:space="0" w:color="auto"/>
            </w:tcBorders>
            <w:hideMark/>
          </w:tcPr>
          <w:p w14:paraId="08D25109"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1036" w:type="dxa"/>
            <w:tcBorders>
              <w:top w:val="single" w:sz="4" w:space="0" w:color="auto"/>
              <w:left w:val="single" w:sz="4" w:space="0" w:color="auto"/>
              <w:bottom w:val="single" w:sz="4" w:space="0" w:color="auto"/>
              <w:right w:val="single" w:sz="4" w:space="0" w:color="auto"/>
            </w:tcBorders>
            <w:hideMark/>
          </w:tcPr>
          <w:p w14:paraId="077B819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-6.3+TT</w:t>
            </w:r>
          </w:p>
        </w:tc>
        <w:tc>
          <w:tcPr>
            <w:tcW w:w="1036" w:type="dxa"/>
            <w:tcBorders>
              <w:top w:val="single" w:sz="4" w:space="0" w:color="auto"/>
              <w:left w:val="single" w:sz="4" w:space="0" w:color="auto"/>
              <w:bottom w:val="single" w:sz="4" w:space="0" w:color="auto"/>
              <w:right w:val="single" w:sz="4" w:space="0" w:color="auto"/>
            </w:tcBorders>
            <w:hideMark/>
          </w:tcPr>
          <w:p w14:paraId="2828387B"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Note 7</w:t>
            </w:r>
          </w:p>
        </w:tc>
        <w:tc>
          <w:tcPr>
            <w:tcW w:w="1036" w:type="dxa"/>
            <w:tcBorders>
              <w:top w:val="single" w:sz="4" w:space="0" w:color="auto"/>
              <w:left w:val="single" w:sz="4" w:space="0" w:color="auto"/>
              <w:bottom w:val="single" w:sz="4" w:space="0" w:color="auto"/>
              <w:right w:val="single" w:sz="4" w:space="0" w:color="auto"/>
            </w:tcBorders>
            <w:hideMark/>
          </w:tcPr>
          <w:p w14:paraId="2A0B955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-17.4+TT</w:t>
            </w:r>
          </w:p>
        </w:tc>
        <w:tc>
          <w:tcPr>
            <w:tcW w:w="1036" w:type="dxa"/>
            <w:tcBorders>
              <w:top w:val="single" w:sz="4" w:space="0" w:color="auto"/>
              <w:left w:val="single" w:sz="4" w:space="0" w:color="auto"/>
              <w:bottom w:val="single" w:sz="4" w:space="0" w:color="auto"/>
              <w:right w:val="single" w:sz="4" w:space="0" w:color="auto"/>
            </w:tcBorders>
            <w:hideMark/>
          </w:tcPr>
          <w:p w14:paraId="196DB9A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Note 8</w:t>
            </w:r>
          </w:p>
        </w:tc>
        <w:tc>
          <w:tcPr>
            <w:tcW w:w="1036" w:type="dxa"/>
            <w:tcBorders>
              <w:top w:val="single" w:sz="4" w:space="0" w:color="auto"/>
              <w:left w:val="single" w:sz="4" w:space="0" w:color="auto"/>
              <w:bottom w:val="single" w:sz="4" w:space="0" w:color="auto"/>
              <w:right w:val="single" w:sz="4" w:space="0" w:color="auto"/>
            </w:tcBorders>
            <w:hideMark/>
          </w:tcPr>
          <w:p w14:paraId="2176E26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-6.3+TT</w:t>
            </w:r>
          </w:p>
        </w:tc>
      </w:tr>
      <w:tr w:rsidR="00A07F82" w:rsidRPr="003B3B49" w14:paraId="6C4E0CDA" w14:textId="77777777" w:rsidTr="00194164">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298AEC1E" w14:textId="77777777" w:rsidR="00A07F82" w:rsidRPr="003B3B49" w:rsidRDefault="00A07F82" w:rsidP="00194164">
            <w:pPr>
              <w:keepNext/>
              <w:keepLines/>
              <w:spacing w:after="0"/>
              <w:rPr>
                <w:rFonts w:ascii="Arial" w:hAnsi="Arial" w:cs="Arial"/>
                <w:sz w:val="18"/>
                <w:lang w:eastAsia="ja-JP"/>
              </w:rPr>
            </w:pPr>
            <w:r w:rsidRPr="003B3B49">
              <w:rPr>
                <w:rFonts w:ascii="Arial" w:eastAsia="?? ??" w:hAnsi="Arial" w:cs="Arial"/>
                <w:sz w:val="18"/>
                <w:lang w:eastAsia="ja-JP"/>
              </w:rPr>
              <w:t>Propagation condition</w:t>
            </w:r>
          </w:p>
        </w:tc>
        <w:tc>
          <w:tcPr>
            <w:tcW w:w="1120" w:type="dxa"/>
            <w:tcBorders>
              <w:top w:val="single" w:sz="4" w:space="0" w:color="auto"/>
              <w:left w:val="single" w:sz="4" w:space="0" w:color="auto"/>
              <w:bottom w:val="single" w:sz="4" w:space="0" w:color="auto"/>
              <w:right w:val="single" w:sz="4" w:space="0" w:color="auto"/>
            </w:tcBorders>
          </w:tcPr>
          <w:p w14:paraId="51910800" w14:textId="77777777" w:rsidR="00A07F82" w:rsidRPr="003B3B49" w:rsidRDefault="00A07F82" w:rsidP="00194164">
            <w:pPr>
              <w:keepNext/>
              <w:keepLines/>
              <w:spacing w:after="0"/>
              <w:jc w:val="center"/>
              <w:rPr>
                <w:rFonts w:ascii="Arial" w:hAnsi="Arial" w:cs="Arial"/>
                <w:sz w:val="18"/>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43ECBE5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AWGN</w:t>
            </w:r>
          </w:p>
        </w:tc>
      </w:tr>
      <w:tr w:rsidR="00A07F82" w:rsidRPr="003B3B49" w14:paraId="06CDD83B" w14:textId="77777777" w:rsidTr="00194164">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095008D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Antenna Configuration</w:t>
            </w:r>
          </w:p>
        </w:tc>
        <w:tc>
          <w:tcPr>
            <w:tcW w:w="1120" w:type="dxa"/>
            <w:tcBorders>
              <w:top w:val="single" w:sz="4" w:space="0" w:color="auto"/>
              <w:left w:val="single" w:sz="4" w:space="0" w:color="auto"/>
              <w:bottom w:val="single" w:sz="4" w:space="0" w:color="auto"/>
              <w:right w:val="single" w:sz="4" w:space="0" w:color="auto"/>
            </w:tcBorders>
          </w:tcPr>
          <w:p w14:paraId="5E6F436B" w14:textId="77777777" w:rsidR="00A07F82" w:rsidRPr="003B3B49" w:rsidRDefault="00A07F82" w:rsidP="00194164">
            <w:pPr>
              <w:keepNext/>
              <w:keepLines/>
              <w:spacing w:after="0"/>
              <w:jc w:val="center"/>
              <w:rPr>
                <w:rFonts w:ascii="Arial" w:hAnsi="Arial" w:cs="Arial"/>
                <w:sz w:val="18"/>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6D7A459F"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1x</w:t>
            </w:r>
            <w:r w:rsidRPr="003B3B49">
              <w:rPr>
                <w:rFonts w:ascii="Arial" w:hAnsi="Arial" w:cs="Arial"/>
                <w:sz w:val="18"/>
                <w:lang w:eastAsia="zh-CN"/>
              </w:rPr>
              <w:t>1</w:t>
            </w:r>
          </w:p>
        </w:tc>
      </w:tr>
      <w:tr w:rsidR="00A07F82" w:rsidRPr="003B3B49" w14:paraId="17E0C622" w14:textId="77777777" w:rsidTr="00194164">
        <w:trPr>
          <w:cantSplit/>
          <w:trHeight w:val="243"/>
        </w:trPr>
        <w:tc>
          <w:tcPr>
            <w:tcW w:w="8896" w:type="dxa"/>
            <w:gridSpan w:val="7"/>
            <w:tcBorders>
              <w:top w:val="single" w:sz="4" w:space="0" w:color="auto"/>
              <w:left w:val="single" w:sz="4" w:space="0" w:color="auto"/>
              <w:bottom w:val="single" w:sz="4" w:space="0" w:color="auto"/>
              <w:right w:val="single" w:sz="4" w:space="0" w:color="auto"/>
            </w:tcBorders>
            <w:hideMark/>
          </w:tcPr>
          <w:p w14:paraId="21ECFF77" w14:textId="77777777" w:rsidR="00A07F82" w:rsidRPr="003B3B49" w:rsidRDefault="00A07F82" w:rsidP="00194164">
            <w:pPr>
              <w:keepNext/>
              <w:keepLines/>
              <w:spacing w:after="0"/>
              <w:ind w:left="851" w:hanging="851"/>
              <w:rPr>
                <w:rFonts w:ascii="Arial" w:hAnsi="Arial" w:cs="Arial"/>
                <w:sz w:val="18"/>
                <w:lang w:eastAsia="ja-JP"/>
              </w:rPr>
            </w:pPr>
            <w:r w:rsidRPr="003B3B49">
              <w:rPr>
                <w:rFonts w:ascii="Arial" w:hAnsi="Arial" w:cs="Arial"/>
                <w:snapToGrid w:val="0"/>
                <w:sz w:val="18"/>
                <w:lang w:eastAsia="ja-JP"/>
              </w:rPr>
              <w:t>Note 1:</w:t>
            </w:r>
            <w:r w:rsidRPr="003B3B49">
              <w:rPr>
                <w:rFonts w:ascii="Arial" w:hAnsi="Arial" w:cs="Arial"/>
                <w:snapToGrid w:val="0"/>
                <w:sz w:val="18"/>
                <w:lang w:eastAsia="ja-JP"/>
              </w:rPr>
              <w:tab/>
            </w:r>
            <w:r w:rsidRPr="003B3B49">
              <w:rPr>
                <w:rFonts w:ascii="Arial" w:hAnsi="Arial" w:cs="Arial"/>
                <w:sz w:val="18"/>
                <w:lang w:eastAsia="ja-JP"/>
              </w:rPr>
              <w:t>OCNG shall be used such that the resources in ncell1 are fully allocated and a constant total transmitted power spectral density is achieved for all OFDM symbols.</w:t>
            </w:r>
          </w:p>
          <w:p w14:paraId="1C113C45" w14:textId="77777777" w:rsidR="00A07F82" w:rsidRPr="003B3B49" w:rsidRDefault="00A07F82" w:rsidP="00194164">
            <w:pPr>
              <w:keepNext/>
              <w:keepLines/>
              <w:spacing w:after="0"/>
              <w:ind w:left="851" w:hanging="851"/>
              <w:rPr>
                <w:rFonts w:ascii="Arial" w:hAnsi="Arial" w:cs="Arial"/>
                <w:snapToGrid w:val="0"/>
                <w:sz w:val="18"/>
                <w:lang w:eastAsia="ja-JP"/>
              </w:rPr>
            </w:pPr>
            <w:r w:rsidRPr="003B3B49">
              <w:rPr>
                <w:rFonts w:ascii="Arial" w:hAnsi="Arial" w:cs="Arial"/>
                <w:snapToGrid w:val="0"/>
                <w:sz w:val="18"/>
                <w:lang w:eastAsia="ja-JP"/>
              </w:rPr>
              <w:t>Note 2:</w:t>
            </w:r>
            <w:r w:rsidRPr="003B3B49">
              <w:rPr>
                <w:rFonts w:ascii="Arial" w:hAnsi="Arial" w:cs="Arial"/>
                <w:snapToGrid w:val="0"/>
                <w:sz w:val="18"/>
                <w:lang w:eastAsia="ja-JP"/>
              </w:rPr>
              <w:tab/>
              <w:t>The uplink resources for CQI reporting are assigned to the UE prior to the start of time period T1.</w:t>
            </w:r>
          </w:p>
          <w:p w14:paraId="5C41D3D8" w14:textId="77777777" w:rsidR="00A07F82" w:rsidRPr="003B3B49" w:rsidRDefault="00A07F82" w:rsidP="00194164">
            <w:pPr>
              <w:keepNext/>
              <w:keepLines/>
              <w:spacing w:after="0"/>
              <w:ind w:left="851" w:hanging="851"/>
              <w:rPr>
                <w:rFonts w:ascii="Arial" w:hAnsi="Arial" w:cs="Arial"/>
                <w:snapToGrid w:val="0"/>
                <w:sz w:val="18"/>
                <w:lang w:eastAsia="ja-JP"/>
              </w:rPr>
            </w:pPr>
            <w:r w:rsidRPr="003B3B49">
              <w:rPr>
                <w:rFonts w:ascii="Arial" w:hAnsi="Arial" w:cs="Arial"/>
                <w:snapToGrid w:val="0"/>
                <w:sz w:val="18"/>
                <w:lang w:eastAsia="ja-JP"/>
              </w:rPr>
              <w:t>Note 3:</w:t>
            </w:r>
            <w:r w:rsidRPr="003B3B49">
              <w:rPr>
                <w:rFonts w:ascii="Arial" w:hAnsi="Arial" w:cs="Arial"/>
                <w:snapToGrid w:val="0"/>
                <w:sz w:val="18"/>
                <w:lang w:eastAsia="ja-JP"/>
              </w:rPr>
              <w:tab/>
              <w:t>The timers and layer 3 filtering related parameters are configured prior to the start of time period T1.</w:t>
            </w:r>
          </w:p>
          <w:p w14:paraId="6468E8D2" w14:textId="77777777" w:rsidR="00A07F82" w:rsidRPr="003B3B49" w:rsidRDefault="00A07F82" w:rsidP="00194164">
            <w:pPr>
              <w:keepNext/>
              <w:keepLines/>
              <w:spacing w:after="0"/>
              <w:ind w:left="851" w:hanging="851"/>
              <w:rPr>
                <w:rFonts w:ascii="Arial" w:hAnsi="Arial" w:cs="Arial"/>
                <w:snapToGrid w:val="0"/>
                <w:sz w:val="18"/>
                <w:lang w:eastAsia="ja-JP"/>
              </w:rPr>
            </w:pPr>
            <w:r w:rsidRPr="003B3B49">
              <w:rPr>
                <w:rFonts w:ascii="Arial" w:hAnsi="Arial" w:cs="Arial"/>
                <w:snapToGrid w:val="0"/>
                <w:sz w:val="18"/>
                <w:lang w:eastAsia="ja-JP"/>
              </w:rPr>
              <w:t>Note 4:</w:t>
            </w:r>
            <w:r w:rsidRPr="003B3B49">
              <w:rPr>
                <w:rFonts w:ascii="Arial" w:hAnsi="Arial" w:cs="Arial"/>
                <w:snapToGrid w:val="0"/>
                <w:sz w:val="18"/>
                <w:lang w:eastAsia="ja-JP"/>
              </w:rPr>
              <w:tab/>
              <w:t>The signal contains NPDCCH for UEs other than the device under test as part of OCNG.</w:t>
            </w:r>
          </w:p>
          <w:p w14:paraId="27B8BAF3" w14:textId="77777777" w:rsidR="00A07F82" w:rsidRPr="003B3B49" w:rsidRDefault="00A07F82" w:rsidP="00194164">
            <w:pPr>
              <w:keepNext/>
              <w:keepLines/>
              <w:spacing w:after="0"/>
              <w:ind w:left="851" w:hanging="851"/>
              <w:rPr>
                <w:rFonts w:ascii="Arial" w:hAnsi="Arial" w:cs="Arial"/>
                <w:snapToGrid w:val="0"/>
                <w:sz w:val="18"/>
                <w:lang w:eastAsia="ja-JP"/>
              </w:rPr>
            </w:pPr>
            <w:r w:rsidRPr="003B3B49">
              <w:rPr>
                <w:rFonts w:ascii="Arial" w:hAnsi="Arial" w:cs="Arial"/>
                <w:snapToGrid w:val="0"/>
                <w:sz w:val="18"/>
                <w:lang w:eastAsia="ja-JP"/>
              </w:rPr>
              <w:t>Note 5:</w:t>
            </w:r>
            <w:r w:rsidRPr="003B3B49">
              <w:rPr>
                <w:rFonts w:ascii="Arial" w:hAnsi="Arial" w:cs="Arial"/>
                <w:snapToGrid w:val="0"/>
                <w:sz w:val="18"/>
                <w:lang w:eastAsia="ja-JP"/>
              </w:rPr>
              <w:tab/>
              <w:t>SNR levels correspond to the signal to noise ratio over the cell-specific reference signal REs.</w:t>
            </w:r>
          </w:p>
          <w:p w14:paraId="74E8BD03" w14:textId="77777777" w:rsidR="00A07F82" w:rsidRPr="003B3B49" w:rsidRDefault="00A07F82" w:rsidP="00194164">
            <w:pPr>
              <w:keepNext/>
              <w:keepLines/>
              <w:spacing w:after="0"/>
              <w:ind w:left="851" w:hanging="851"/>
              <w:rPr>
                <w:rFonts w:ascii="Arial" w:hAnsi="Arial" w:cs="Arial"/>
                <w:sz w:val="18"/>
                <w:lang w:eastAsia="ja-JP"/>
              </w:rPr>
            </w:pPr>
            <w:r w:rsidRPr="003B3B49">
              <w:rPr>
                <w:rFonts w:ascii="Arial" w:hAnsi="Arial" w:cs="Arial"/>
                <w:sz w:val="18"/>
                <w:lang w:eastAsia="ja-JP"/>
              </w:rPr>
              <w:t>Note 6:</w:t>
            </w:r>
            <w:r w:rsidRPr="003B3B49">
              <w:rPr>
                <w:rFonts w:ascii="Arial" w:hAnsi="Arial" w:cs="Arial"/>
                <w:sz w:val="18"/>
                <w:lang w:eastAsia="ja-JP"/>
              </w:rPr>
              <w:tab/>
              <w:t xml:space="preserve">The SNR in time periods T1, </w:t>
            </w:r>
            <w:r w:rsidRPr="003B3B49">
              <w:rPr>
                <w:rFonts w:ascii="Arial" w:hAnsi="Arial" w:cs="Arial"/>
                <w:sz w:val="18"/>
                <w:lang w:eastAsia="zh-CN"/>
              </w:rPr>
              <w:t xml:space="preserve">T2 and </w:t>
            </w:r>
            <w:r w:rsidRPr="003B3B49">
              <w:rPr>
                <w:rFonts w:ascii="Arial" w:hAnsi="Arial" w:cs="Arial"/>
                <w:sz w:val="18"/>
                <w:lang w:eastAsia="ja-JP"/>
              </w:rPr>
              <w:t>T3 is denoted as SNR1, SNR2, and SNR1 respectively in figure 13.4.3.3.4-1.</w:t>
            </w:r>
          </w:p>
          <w:p w14:paraId="1FA819E6" w14:textId="77777777" w:rsidR="00A07F82" w:rsidRPr="003B3B49" w:rsidRDefault="00A07F82" w:rsidP="00194164">
            <w:pPr>
              <w:keepNext/>
              <w:keepLines/>
              <w:spacing w:after="0"/>
              <w:ind w:left="851" w:hanging="851"/>
              <w:rPr>
                <w:rFonts w:ascii="Arial" w:hAnsi="Arial" w:cs="v4.2.0"/>
                <w:sz w:val="18"/>
                <w:lang w:eastAsia="ja-JP"/>
              </w:rPr>
            </w:pPr>
            <w:r w:rsidRPr="003B3B49">
              <w:rPr>
                <w:rFonts w:ascii="Arial" w:eastAsia="MS Mincho" w:hAnsi="Arial"/>
                <w:snapToGrid w:val="0"/>
                <w:sz w:val="18"/>
                <w:lang w:eastAsia="ja-JP"/>
              </w:rPr>
              <w:t>Note 7:</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reduce its transmit power </w:t>
            </w:r>
            <w:r w:rsidRPr="003B3B49">
              <w:rPr>
                <w:rFonts w:ascii="Arial" w:hAnsi="Arial" w:cs="v4.2.0"/>
                <w:sz w:val="18"/>
              </w:rPr>
              <w:t>in steps of (</w:t>
            </w:r>
            <w:r w:rsidRPr="003B3B49">
              <w:rPr>
                <w:rFonts w:ascii="Arial" w:hAnsi="Arial"/>
                <w:sz w:val="18"/>
                <w:lang w:eastAsia="ja-JP"/>
              </w:rPr>
              <w:t xml:space="preserve">((SNR2-SNR1) / (10*dT)) </w:t>
            </w:r>
            <w:r w:rsidRPr="003B3B49">
              <w:rPr>
                <w:rFonts w:ascii="Arial" w:hAnsi="Arial" w:cs="v4.2.0"/>
                <w:sz w:val="18"/>
              </w:rPr>
              <w:t>dB</w:t>
            </w:r>
            <w:r w:rsidRPr="003B3B49">
              <w:rPr>
                <w:rFonts w:ascii="Arial" w:hAnsi="Arial" w:cs="v4.2.0"/>
                <w:sz w:val="18"/>
                <w:lang w:eastAsia="ja-JP"/>
              </w:rPr>
              <w:t xml:space="preserve"> every 100ms till SNR2 is achieved at the end of dT.</w:t>
            </w:r>
          </w:p>
          <w:p w14:paraId="0EF63F22" w14:textId="77777777" w:rsidR="00A07F82" w:rsidRPr="003B3B49" w:rsidRDefault="00A07F82" w:rsidP="00194164">
            <w:pPr>
              <w:keepNext/>
              <w:keepLines/>
              <w:spacing w:after="0"/>
              <w:ind w:left="851" w:hanging="851"/>
              <w:rPr>
                <w:rFonts w:ascii="Arial" w:hAnsi="Arial" w:cs="Arial"/>
                <w:sz w:val="18"/>
                <w:lang w:eastAsia="ja-JP"/>
              </w:rPr>
            </w:pPr>
            <w:r w:rsidRPr="003B3B49">
              <w:rPr>
                <w:rFonts w:ascii="Arial" w:eastAsia="MS Mincho" w:hAnsi="Arial"/>
                <w:snapToGrid w:val="0"/>
                <w:sz w:val="18"/>
                <w:lang w:eastAsia="ja-JP"/>
              </w:rPr>
              <w:t>Note 8:</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increase its transmit power </w:t>
            </w:r>
            <w:r w:rsidRPr="003B3B49">
              <w:rPr>
                <w:rFonts w:ascii="Arial" w:hAnsi="Arial" w:cs="v4.2.0"/>
                <w:sz w:val="18"/>
              </w:rPr>
              <w:t>in steps of (</w:t>
            </w:r>
            <w:r w:rsidRPr="003B3B49">
              <w:rPr>
                <w:rFonts w:ascii="Arial" w:hAnsi="Arial"/>
                <w:sz w:val="18"/>
                <w:lang w:eastAsia="ja-JP"/>
              </w:rPr>
              <w:t xml:space="preserve">((SNR1-SNR2) / (10*dT)) </w:t>
            </w:r>
            <w:r w:rsidRPr="003B3B49">
              <w:rPr>
                <w:rFonts w:ascii="Arial" w:hAnsi="Arial" w:cs="v4.2.0"/>
                <w:sz w:val="18"/>
              </w:rPr>
              <w:t>dB</w:t>
            </w:r>
            <w:r w:rsidRPr="003B3B49">
              <w:rPr>
                <w:rFonts w:ascii="Arial" w:hAnsi="Arial" w:cs="v4.2.0"/>
                <w:sz w:val="18"/>
                <w:lang w:eastAsia="ja-JP"/>
              </w:rPr>
              <w:t xml:space="preserve"> every 100ms till SNR1 is achieved at the end of dT.</w:t>
            </w:r>
          </w:p>
        </w:tc>
      </w:tr>
    </w:tbl>
    <w:p w14:paraId="251DC478" w14:textId="77777777" w:rsidR="00A07F82" w:rsidRPr="003B3B49" w:rsidRDefault="00A07F82" w:rsidP="00A07F82">
      <w:pPr>
        <w:rPr>
          <w:lang w:eastAsia="zh-CN"/>
        </w:rPr>
      </w:pPr>
    </w:p>
    <w:p w14:paraId="0206F954" w14:textId="77777777" w:rsidR="00A07F82" w:rsidRPr="003B3B49" w:rsidRDefault="00A07F82" w:rsidP="00A07F82">
      <w:pPr>
        <w:pStyle w:val="TH"/>
      </w:pPr>
      <w:r w:rsidRPr="003B3B49">
        <w:t xml:space="preserve">Table </w:t>
      </w:r>
      <w:r w:rsidRPr="003B3B49">
        <w:rPr>
          <w:snapToGrid w:val="0"/>
          <w:lang w:eastAsia="zh-CN"/>
        </w:rPr>
        <w:t>13.4.3.3</w:t>
      </w:r>
      <w:r w:rsidRPr="003B3B49">
        <w:t>.5-2</w:t>
      </w:r>
      <w:r w:rsidRPr="003B3B49">
        <w:rPr>
          <w:rFonts w:cs="v4.2.0"/>
        </w:rPr>
        <w:t xml:space="preserve">: </w:t>
      </w:r>
      <w:r w:rsidRPr="003B3B49">
        <w:rPr>
          <w:rFonts w:cs="v4.2.0"/>
          <w:lang w:eastAsia="zh-CN"/>
        </w:rPr>
        <w:t>DRX</w:t>
      </w:r>
      <w:r w:rsidRPr="003B3B49">
        <w:rPr>
          <w:rFonts w:cs="v4.2.0"/>
        </w:rPr>
        <w:t xml:space="preserve">-Configuration </w:t>
      </w:r>
      <w:r w:rsidRPr="003B3B49">
        <w:rPr>
          <w:rFonts w:cs="v4.2.0"/>
          <w:lang w:eastAsia="zh-CN"/>
        </w:rPr>
        <w:t>for</w:t>
      </w:r>
      <w:r w:rsidRPr="003B3B49">
        <w:rPr>
          <w:rFonts w:cs="v4.2.0"/>
        </w:rPr>
        <w:t xml:space="preserve">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 DRX for UE Category NB1</w:t>
      </w:r>
      <w:r w:rsidRPr="003B3B49">
        <w:t xml:space="preserve"> Standalone mode </w:t>
      </w:r>
      <w:r w:rsidRPr="003B3B49">
        <w:rPr>
          <w:lang w:eastAsia="zh-CN"/>
        </w:rPr>
        <w:t>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A07F82" w:rsidRPr="003B3B49" w14:paraId="5C9C4348" w14:textId="77777777" w:rsidTr="00194164">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097B4CD" w14:textId="77777777" w:rsidR="00A07F82" w:rsidRPr="003B3B49" w:rsidRDefault="00A07F82" w:rsidP="00194164">
            <w:pPr>
              <w:keepNext/>
              <w:keepLines/>
              <w:spacing w:after="0"/>
              <w:jc w:val="center"/>
              <w:rPr>
                <w:rFonts w:ascii="Arial" w:eastAsia="SimSun" w:hAnsi="Arial" w:cs="Arial"/>
                <w:b/>
                <w:sz w:val="18"/>
                <w:lang w:eastAsia="ja-JP"/>
              </w:rPr>
            </w:pPr>
            <w:r w:rsidRPr="003B3B49">
              <w:rPr>
                <w:rFonts w:ascii="Arial" w:eastAsia="SimSun" w:hAnsi="Arial" w:cs="Arial"/>
                <w:b/>
                <w:sz w:val="18"/>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6FFF989" w14:textId="77777777" w:rsidR="00A07F82" w:rsidRPr="003B3B49" w:rsidRDefault="00A07F82" w:rsidP="00194164">
            <w:pPr>
              <w:keepNext/>
              <w:keepLines/>
              <w:spacing w:after="0"/>
              <w:jc w:val="center"/>
              <w:rPr>
                <w:rFonts w:ascii="Arial" w:eastAsia="SimSun" w:hAnsi="Arial" w:cs="Arial"/>
                <w:b/>
                <w:sz w:val="18"/>
                <w:lang w:eastAsia="ja-JP"/>
              </w:rPr>
            </w:pPr>
            <w:r w:rsidRPr="003B3B49">
              <w:rPr>
                <w:rFonts w:ascii="Arial" w:eastAsia="SimSun" w:hAnsi="Arial" w:cs="Arial"/>
                <w:b/>
                <w:sz w:val="18"/>
                <w:lang w:eastAsia="ja-JP"/>
              </w:rPr>
              <w:t>Value</w:t>
            </w:r>
          </w:p>
        </w:tc>
        <w:tc>
          <w:tcPr>
            <w:tcW w:w="3061" w:type="dxa"/>
            <w:tcBorders>
              <w:top w:val="single" w:sz="4" w:space="0" w:color="auto"/>
              <w:left w:val="single" w:sz="4" w:space="0" w:color="auto"/>
              <w:bottom w:val="single" w:sz="4" w:space="0" w:color="auto"/>
              <w:right w:val="single" w:sz="4" w:space="0" w:color="auto"/>
            </w:tcBorders>
            <w:hideMark/>
          </w:tcPr>
          <w:p w14:paraId="1514DE2E" w14:textId="77777777" w:rsidR="00A07F82" w:rsidRPr="003B3B49" w:rsidRDefault="00A07F82" w:rsidP="00194164">
            <w:pPr>
              <w:keepNext/>
              <w:keepLines/>
              <w:spacing w:after="0"/>
              <w:jc w:val="center"/>
              <w:rPr>
                <w:rFonts w:ascii="Arial" w:eastAsia="SimSun" w:hAnsi="Arial" w:cs="Arial"/>
                <w:b/>
                <w:sz w:val="18"/>
                <w:lang w:eastAsia="ja-JP"/>
              </w:rPr>
            </w:pPr>
            <w:r w:rsidRPr="003B3B49">
              <w:rPr>
                <w:rFonts w:ascii="Arial" w:eastAsia="SimSun" w:hAnsi="Arial" w:cs="Arial"/>
                <w:b/>
                <w:sz w:val="18"/>
                <w:lang w:eastAsia="ja-JP"/>
              </w:rPr>
              <w:t>Comment</w:t>
            </w:r>
          </w:p>
        </w:tc>
      </w:tr>
      <w:tr w:rsidR="00A07F82" w:rsidRPr="003B3B49" w14:paraId="39A478D9" w14:textId="77777777" w:rsidTr="0019416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CE0050"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6EEF121" w14:textId="77777777" w:rsidR="00A07F82" w:rsidRPr="003B3B49" w:rsidRDefault="00A07F82" w:rsidP="00194164">
            <w:pPr>
              <w:keepNext/>
              <w:keepLines/>
              <w:spacing w:after="0"/>
              <w:jc w:val="center"/>
              <w:rPr>
                <w:rFonts w:ascii="Arial" w:eastAsia="SimSun" w:hAnsi="Arial" w:cs="Arial"/>
                <w:sz w:val="18"/>
                <w:lang w:eastAsia="zh-CN"/>
              </w:rPr>
            </w:pPr>
            <w:r w:rsidRPr="003B3B49">
              <w:rPr>
                <w:rFonts w:ascii="Arial" w:eastAsia="SimSun" w:hAnsi="Arial" w:cs="Arial"/>
                <w:sz w:val="18"/>
                <w:lang w:eastAsia="zh-CN"/>
              </w:rPr>
              <w:t>p</w:t>
            </w:r>
            <w:r w:rsidRPr="003B3B49">
              <w:rPr>
                <w:rFonts w:ascii="Arial" w:eastAsia="SimSun" w:hAnsi="Arial" w:cs="Arial"/>
                <w:sz w:val="18"/>
                <w:lang w:eastAsia="ja-JP"/>
              </w:rPr>
              <w:t>p1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7A54067"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zh-CN"/>
              </w:rPr>
              <w:t xml:space="preserve">As specified in </w:t>
            </w:r>
            <w:r w:rsidRPr="003B3B49">
              <w:rPr>
                <w:rFonts w:ascii="Arial" w:eastAsia="SimSun" w:hAnsi="Arial" w:cs="Arial"/>
                <w:sz w:val="18"/>
                <w:lang w:eastAsia="ja-JP"/>
              </w:rPr>
              <w:t>clause 6.</w:t>
            </w:r>
            <w:r w:rsidRPr="003B3B49">
              <w:rPr>
                <w:rFonts w:ascii="Arial" w:eastAsia="SimSun" w:hAnsi="Arial" w:cs="Arial"/>
                <w:sz w:val="18"/>
                <w:lang w:eastAsia="zh-CN"/>
              </w:rPr>
              <w:t>7.3</w:t>
            </w:r>
            <w:r w:rsidRPr="003B3B49">
              <w:rPr>
                <w:rFonts w:ascii="Arial" w:eastAsia="SimSun" w:hAnsi="Arial" w:cs="Arial"/>
                <w:sz w:val="18"/>
                <w:lang w:eastAsia="ja-JP"/>
              </w:rPr>
              <w:t xml:space="preserve"> in TS 36.331</w:t>
            </w:r>
            <w:r w:rsidRPr="003B3B49">
              <w:rPr>
                <w:rFonts w:ascii="Arial" w:hAnsi="Arial"/>
                <w:sz w:val="18"/>
                <w:lang w:eastAsia="ja-JP"/>
              </w:rPr>
              <w:t xml:space="preserve"> [5]</w:t>
            </w:r>
          </w:p>
        </w:tc>
      </w:tr>
      <w:tr w:rsidR="00A07F82" w:rsidRPr="003B3B49" w14:paraId="308F6D97" w14:textId="77777777" w:rsidTr="0019416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5BCF6F8"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sz w:val="18"/>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D5B75A3" w14:textId="77777777" w:rsidR="00A07F82" w:rsidRPr="003B3B49" w:rsidRDefault="00A07F82" w:rsidP="00194164">
            <w:pPr>
              <w:keepNext/>
              <w:keepLines/>
              <w:spacing w:after="0"/>
              <w:jc w:val="center"/>
              <w:rPr>
                <w:rFonts w:ascii="Arial" w:eastAsia="SimSun" w:hAnsi="Arial" w:cs="Arial"/>
                <w:sz w:val="18"/>
                <w:lang w:eastAsia="zh-CN"/>
              </w:rPr>
            </w:pPr>
            <w:r w:rsidRPr="003B3B49">
              <w:rPr>
                <w:rFonts w:ascii="Arial" w:eastAsia="SimSun" w:hAnsi="Arial" w:cs="Arial"/>
                <w:sz w:val="18"/>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8BCDDA2" w14:textId="77777777" w:rsidR="00A07F82" w:rsidRPr="003B3B49" w:rsidRDefault="00A07F82" w:rsidP="00194164">
            <w:pPr>
              <w:spacing w:after="0"/>
              <w:rPr>
                <w:rFonts w:ascii="Arial" w:eastAsia="SimSun" w:hAnsi="Arial" w:cs="Arial"/>
                <w:sz w:val="18"/>
                <w:lang w:eastAsia="ja-JP"/>
              </w:rPr>
            </w:pPr>
          </w:p>
        </w:tc>
      </w:tr>
      <w:tr w:rsidR="00A07F82" w:rsidRPr="003B3B49" w14:paraId="783B8E63" w14:textId="77777777" w:rsidTr="0019416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96BF640"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DD2B82A"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7EFDE99" w14:textId="77777777" w:rsidR="00A07F82" w:rsidRPr="003B3B49" w:rsidRDefault="00A07F82" w:rsidP="00194164">
            <w:pPr>
              <w:spacing w:after="0"/>
              <w:rPr>
                <w:rFonts w:ascii="Arial" w:eastAsia="SimSun" w:hAnsi="Arial" w:cs="Arial"/>
                <w:sz w:val="18"/>
                <w:lang w:eastAsia="ja-JP"/>
              </w:rPr>
            </w:pPr>
          </w:p>
        </w:tc>
      </w:tr>
      <w:tr w:rsidR="00A07F82" w:rsidRPr="003B3B49" w14:paraId="765E1602" w14:textId="77777777" w:rsidTr="0019416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FD26101" w14:textId="77777777" w:rsidR="00A07F82" w:rsidRPr="003B3B49" w:rsidRDefault="00A07F82" w:rsidP="00194164">
            <w:pPr>
              <w:keepNext/>
              <w:keepLines/>
              <w:spacing w:after="0"/>
              <w:jc w:val="center"/>
              <w:rPr>
                <w:rFonts w:ascii="Arial" w:eastAsia="SimSun" w:hAnsi="Arial" w:cs="Arial"/>
                <w:sz w:val="18"/>
                <w:vertAlign w:val="superscript"/>
                <w:lang w:eastAsia="ja-JP"/>
              </w:rPr>
            </w:pPr>
            <w:r w:rsidRPr="003B3B49">
              <w:rPr>
                <w:rFonts w:ascii="Arial" w:eastAsia="SimSun" w:hAnsi="Arial"/>
                <w:sz w:val="18"/>
                <w:lang w:eastAsia="ja-JP"/>
              </w:rPr>
              <w:t>drx-StartOffset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4E032B6" w14:textId="77777777" w:rsidR="00A07F82" w:rsidRPr="003B3B49" w:rsidRDefault="00A07F82" w:rsidP="00194164">
            <w:pPr>
              <w:keepNext/>
              <w:keepLines/>
              <w:spacing w:after="0"/>
              <w:jc w:val="center"/>
              <w:rPr>
                <w:rFonts w:ascii="Arial" w:eastAsia="SimSun" w:hAnsi="Arial" w:cs="Arial"/>
                <w:sz w:val="18"/>
                <w:lang w:eastAsia="zh-CN"/>
              </w:rPr>
            </w:pPr>
            <w:r w:rsidRPr="003B3B49">
              <w:rPr>
                <w:rFonts w:ascii="Arial" w:eastAsia="SimSun" w:hAnsi="Arial" w:cs="Arial"/>
                <w:sz w:val="18"/>
                <w:lang w:eastAsia="zh-CN"/>
              </w:rPr>
              <w:t>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80657AC" w14:textId="77777777" w:rsidR="00A07F82" w:rsidRPr="003B3B49" w:rsidRDefault="00A07F82" w:rsidP="00194164">
            <w:pPr>
              <w:spacing w:after="0"/>
              <w:rPr>
                <w:rFonts w:ascii="Arial" w:eastAsia="SimSun" w:hAnsi="Arial" w:cs="Arial"/>
                <w:sz w:val="18"/>
                <w:lang w:eastAsia="ja-JP"/>
              </w:rPr>
            </w:pPr>
          </w:p>
        </w:tc>
      </w:tr>
    </w:tbl>
    <w:p w14:paraId="127F313B" w14:textId="77777777" w:rsidR="00A07F82" w:rsidRPr="003B3B49" w:rsidRDefault="00A07F82" w:rsidP="00A07F82">
      <w:pPr>
        <w:rPr>
          <w:lang w:eastAsia="zh-CN"/>
        </w:rPr>
      </w:pPr>
    </w:p>
    <w:p w14:paraId="34906A7E" w14:textId="77777777" w:rsidR="00A07F82" w:rsidRPr="003B3B49" w:rsidRDefault="00A07F82" w:rsidP="00A07F82">
      <w:pPr>
        <w:pStyle w:val="TH"/>
      </w:pPr>
      <w:r w:rsidRPr="003B3B49">
        <w:t xml:space="preserve">Table </w:t>
      </w:r>
      <w:r w:rsidRPr="003B3B49">
        <w:rPr>
          <w:snapToGrid w:val="0"/>
          <w:lang w:eastAsia="zh-CN"/>
        </w:rPr>
        <w:t>13.4.3.3</w:t>
      </w:r>
      <w:r w:rsidRPr="003B3B49">
        <w:t>.5-3</w:t>
      </w:r>
      <w:r w:rsidRPr="003B3B49">
        <w:rPr>
          <w:rFonts w:cs="v4.2.0"/>
        </w:rPr>
        <w:t xml:space="preserve">: </w:t>
      </w:r>
      <w:r w:rsidRPr="003B3B49">
        <w:rPr>
          <w:i/>
        </w:rPr>
        <w:t>TimeAlignmentTimer</w:t>
      </w:r>
      <w:r w:rsidRPr="003B3B49">
        <w:t xml:space="preserve"> -Configuration for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 DRX for UE Category NB1</w:t>
      </w:r>
      <w:r w:rsidRPr="003B3B49">
        <w:t xml:space="preserve"> Standalone mode </w:t>
      </w:r>
      <w:r w:rsidRPr="003B3B49">
        <w:rPr>
          <w:lang w:eastAsia="zh-CN"/>
        </w:rPr>
        <w:t>in enhanced coverage</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4"/>
        <w:gridCol w:w="1021"/>
        <w:gridCol w:w="3060"/>
      </w:tblGrid>
      <w:tr w:rsidR="00A07F82" w:rsidRPr="003B3B49" w14:paraId="52FB766E" w14:textId="77777777" w:rsidTr="00194164">
        <w:trPr>
          <w:trHeight w:val="370"/>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352373F"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41E2CB4"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34A5AD70"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Comment</w:t>
            </w:r>
          </w:p>
        </w:tc>
      </w:tr>
      <w:tr w:rsidR="00A07F82" w:rsidRPr="003B3B49" w14:paraId="27FE43D3" w14:textId="77777777" w:rsidTr="0019416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3FB4483"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980144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infinity</w:t>
            </w:r>
          </w:p>
        </w:tc>
        <w:tc>
          <w:tcPr>
            <w:tcW w:w="3061" w:type="dxa"/>
            <w:tcBorders>
              <w:top w:val="single" w:sz="4" w:space="0" w:color="auto"/>
              <w:left w:val="single" w:sz="4" w:space="0" w:color="auto"/>
              <w:bottom w:val="single" w:sz="4" w:space="0" w:color="auto"/>
              <w:right w:val="single" w:sz="4" w:space="0" w:color="auto"/>
            </w:tcBorders>
            <w:hideMark/>
          </w:tcPr>
          <w:p w14:paraId="3197CF7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As specified in clause 6.3.2 in TS 36.331 [5]</w:t>
            </w:r>
          </w:p>
        </w:tc>
      </w:tr>
    </w:tbl>
    <w:p w14:paraId="607CAF58" w14:textId="77777777" w:rsidR="00A07F82" w:rsidRPr="003B3B49" w:rsidRDefault="00A07F82" w:rsidP="00A07F82">
      <w:pPr>
        <w:rPr>
          <w:lang w:eastAsia="zh-CN"/>
        </w:rPr>
      </w:pPr>
    </w:p>
    <w:p w14:paraId="2A5FBDED" w14:textId="77777777" w:rsidR="00A07F82" w:rsidRPr="003B3B49" w:rsidRDefault="00A07F82" w:rsidP="00A07F82">
      <w:pPr>
        <w:rPr>
          <w:rFonts w:eastAsia="SimSun" w:cs="v4.2.0"/>
        </w:rPr>
      </w:pPr>
      <w:r w:rsidRPr="003B3B49">
        <w:rPr>
          <w:rFonts w:eastAsia="SimSun" w:cs="v4.2.0"/>
        </w:rPr>
        <w:t>The UE behaviours in each test shall be as follows:</w:t>
      </w:r>
    </w:p>
    <w:p w14:paraId="360609B6" w14:textId="77777777" w:rsidR="00A07F82" w:rsidRPr="003B3B49" w:rsidRDefault="00A07F82" w:rsidP="00A07F82">
      <w:pPr>
        <w:pStyle w:val="B1"/>
      </w:pPr>
      <w:r w:rsidRPr="003B3B49">
        <w:t>-</w:t>
      </w:r>
      <w:r w:rsidRPr="003B3B49">
        <w:tab/>
        <w:t>The UE shall complete the NPUSCH transmission during T3 according to the received UL grant.</w:t>
      </w:r>
    </w:p>
    <w:p w14:paraId="20AF5214" w14:textId="77777777" w:rsidR="00A07F82" w:rsidRPr="003B3B49" w:rsidRDefault="00A07F82" w:rsidP="00A07F82">
      <w:pPr>
        <w:rPr>
          <w:rFonts w:eastAsia="SimSun"/>
        </w:rPr>
      </w:pPr>
      <w:r w:rsidRPr="003B3B49">
        <w:rPr>
          <w:rFonts w:eastAsia="SimSun" w:cs="v4.2.0"/>
        </w:rPr>
        <w:t xml:space="preserve">A correct event is defined as UE behaves correctly in all above steps. The correct events observed during repeated tests shall be at least 90% </w:t>
      </w:r>
      <w:r w:rsidRPr="003B3B49">
        <w:rPr>
          <w:rFonts w:eastAsia="SimSun"/>
        </w:rPr>
        <w:t>with a confidence level of 95%.</w:t>
      </w:r>
    </w:p>
    <w:p w14:paraId="00EC7D45" w14:textId="77777777" w:rsidR="00A07F82" w:rsidRPr="003B3B49" w:rsidRDefault="00A07F82" w:rsidP="00A07F82">
      <w:pPr>
        <w:pStyle w:val="Heading4"/>
      </w:pPr>
      <w:r w:rsidRPr="003B3B49">
        <w:t>13.4.3.4</w:t>
      </w:r>
      <w:r w:rsidRPr="003B3B49">
        <w:tab/>
        <w:t>HD-FDD Radio Link Monitoring Test for In-sync with DRX for UE Category NB1 Standalone mode in Normal Coverage</w:t>
      </w:r>
    </w:p>
    <w:p w14:paraId="0B8E75CB"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7349A949" w14:textId="77777777" w:rsidR="00A07F82" w:rsidRPr="003B3B49" w:rsidRDefault="00A07F82" w:rsidP="00A07F82">
      <w:pPr>
        <w:pStyle w:val="EditorsNote"/>
        <w:numPr>
          <w:ilvl w:val="0"/>
          <w:numId w:val="25"/>
        </w:numPr>
        <w:rPr>
          <w:lang w:eastAsia="zh-CN"/>
        </w:rPr>
      </w:pPr>
      <w:r w:rsidRPr="003B3B49">
        <w:rPr>
          <w:lang w:eastAsia="zh-CN"/>
        </w:rPr>
        <w:t>TT analysis is missing.</w:t>
      </w:r>
    </w:p>
    <w:p w14:paraId="6BF0583B" w14:textId="77777777" w:rsidR="00A07F82" w:rsidRPr="003B3B49" w:rsidRDefault="00A07F82" w:rsidP="00A07F82">
      <w:pPr>
        <w:pStyle w:val="EditorsNote"/>
        <w:numPr>
          <w:ilvl w:val="0"/>
          <w:numId w:val="25"/>
        </w:numPr>
        <w:rPr>
          <w:lang w:eastAsia="zh-CN"/>
        </w:rPr>
      </w:pPr>
      <w:r w:rsidRPr="003B3B49">
        <w:rPr>
          <w:lang w:eastAsia="zh-CN"/>
        </w:rPr>
        <w:t>Initial condition and call setup procedure support satellite access are TBD.</w:t>
      </w:r>
    </w:p>
    <w:p w14:paraId="7E75B7A8" w14:textId="77777777" w:rsidR="00A07F82" w:rsidRPr="003B3B49" w:rsidRDefault="00A07F82" w:rsidP="00A07F82">
      <w:pPr>
        <w:pStyle w:val="EditorsNote"/>
        <w:numPr>
          <w:ilvl w:val="0"/>
          <w:numId w:val="25"/>
        </w:numPr>
        <w:rPr>
          <w:lang w:eastAsia="zh-CN"/>
        </w:rPr>
      </w:pPr>
      <w:r w:rsidRPr="003B3B49">
        <w:rPr>
          <w:lang w:eastAsia="zh-CN"/>
        </w:rPr>
        <w:t>Different configuration between NGSO and GSO is FFS.</w:t>
      </w:r>
    </w:p>
    <w:p w14:paraId="05139B5A" w14:textId="77777777" w:rsidR="00A07F82" w:rsidRPr="003B3B49" w:rsidRDefault="00A07F82" w:rsidP="00A07F82">
      <w:pPr>
        <w:pStyle w:val="Heading5"/>
        <w:keepNext w:val="0"/>
        <w:keepLines w:val="0"/>
      </w:pPr>
      <w:r w:rsidRPr="003B3B49">
        <w:t>13.4.3.4.1</w:t>
      </w:r>
      <w:r w:rsidRPr="003B3B49">
        <w:tab/>
        <w:t>Test purpose</w:t>
      </w:r>
    </w:p>
    <w:p w14:paraId="5C3B6DC9" w14:textId="77777777" w:rsidR="00A07F82" w:rsidRPr="003B3B49" w:rsidRDefault="00A07F82" w:rsidP="00A07F82">
      <w:r w:rsidRPr="003B3B49">
        <w:t xml:space="preserve">The purpose of this test is to verify that the </w:t>
      </w:r>
      <w:r w:rsidRPr="003B3B49">
        <w:rPr>
          <w:lang w:eastAsia="zh-CN"/>
        </w:rPr>
        <w:t xml:space="preserve">HD-FDD category NB1 </w:t>
      </w:r>
      <w:r w:rsidRPr="003B3B49">
        <w:t>UE</w:t>
      </w:r>
      <w:r w:rsidRPr="003B3B49">
        <w:rPr>
          <w:lang w:eastAsia="zh-CN"/>
        </w:rPr>
        <w:t xml:space="preserve"> </w:t>
      </w:r>
      <w:r w:rsidRPr="003B3B49">
        <w:t xml:space="preserve">properly detects the out of sync and in sync for the purpose of monitoring downlink radio link quality of the NB-IoT SAN PCell. This test will partly verify the NB-IoT </w:t>
      </w:r>
      <w:r w:rsidRPr="003B3B49">
        <w:rPr>
          <w:lang w:eastAsia="zh-CN"/>
        </w:rPr>
        <w:t>HD-</w:t>
      </w:r>
      <w:r w:rsidRPr="003B3B49">
        <w:t>FDD radio link monitoring requirements in TS 36.133 [4] clause 7.</w:t>
      </w:r>
      <w:r w:rsidRPr="003B3B49">
        <w:rPr>
          <w:lang w:eastAsia="zh-CN"/>
        </w:rPr>
        <w:t>23A</w:t>
      </w:r>
      <w:r w:rsidRPr="003B3B49">
        <w:t>.</w:t>
      </w:r>
    </w:p>
    <w:p w14:paraId="6EEFAAA8" w14:textId="77777777" w:rsidR="00A07F82" w:rsidRPr="003B3B49" w:rsidRDefault="00A07F82" w:rsidP="00A07F82">
      <w:pPr>
        <w:pStyle w:val="Heading5"/>
        <w:keepNext w:val="0"/>
        <w:keepLines w:val="0"/>
      </w:pPr>
      <w:r w:rsidRPr="003B3B49">
        <w:t>13.4.3.4.2</w:t>
      </w:r>
      <w:r w:rsidRPr="003B3B49">
        <w:tab/>
        <w:t>Test applicability</w:t>
      </w:r>
    </w:p>
    <w:p w14:paraId="7B72EBC9"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NTN</w:t>
      </w:r>
      <w:r w:rsidRPr="003B3B49">
        <w:t>.</w:t>
      </w:r>
    </w:p>
    <w:p w14:paraId="02CC687F" w14:textId="77777777" w:rsidR="00A07F82" w:rsidRPr="003B3B49" w:rsidRDefault="00A07F82" w:rsidP="00A07F82">
      <w:pPr>
        <w:pStyle w:val="Heading5"/>
        <w:keepNext w:val="0"/>
        <w:keepLines w:val="0"/>
      </w:pPr>
      <w:r w:rsidRPr="003B3B49">
        <w:t>13.4.3.4.3</w:t>
      </w:r>
      <w:r w:rsidRPr="003B3B49">
        <w:tab/>
        <w:t>Minimum conformance requirements</w:t>
      </w:r>
    </w:p>
    <w:p w14:paraId="76D187F5" w14:textId="77777777" w:rsidR="00A07F82" w:rsidRPr="003B3B49" w:rsidRDefault="00A07F82" w:rsidP="00A07F82">
      <w:pPr>
        <w:rPr>
          <w:rFonts w:eastAsia="?? ??"/>
        </w:rPr>
      </w:pPr>
      <w:r w:rsidRPr="003B3B49">
        <w:rPr>
          <w:rFonts w:eastAsia="?? ??"/>
        </w:rPr>
        <w:t>When DRX is used</w:t>
      </w:r>
      <w:r w:rsidRPr="003B3B49">
        <w:rPr>
          <w:rFonts w:hint="eastAsia"/>
          <w:lang w:eastAsia="zh-CN"/>
        </w:rPr>
        <w:t xml:space="preserve"> for </w:t>
      </w:r>
      <w:r w:rsidRPr="003B3B49">
        <w:rPr>
          <w:lang w:eastAsia="zh-CN"/>
        </w:rPr>
        <w:t xml:space="preserve">Category NB1 </w:t>
      </w:r>
      <w:r w:rsidRPr="003B3B49">
        <w:rPr>
          <w:rFonts w:hint="eastAsia"/>
          <w:lang w:eastAsia="zh-CN"/>
        </w:rPr>
        <w:t>UEs,</w:t>
      </w:r>
      <w:r w:rsidRPr="003B3B49">
        <w:rPr>
          <w:rFonts w:eastAsia="?? ??"/>
        </w:rPr>
        <w:t xml:space="preserve"> the Q</w:t>
      </w:r>
      <w:r w:rsidRPr="003B3B49">
        <w:rPr>
          <w:rFonts w:eastAsia="?? ??"/>
          <w:vertAlign w:val="subscript"/>
        </w:rPr>
        <w:t>out</w:t>
      </w:r>
      <w:r w:rsidRPr="003B3B49">
        <w:rPr>
          <w:rFonts w:hint="eastAsia"/>
          <w:vertAlign w:val="subscript"/>
          <w:lang w:eastAsia="zh-CN"/>
        </w:rPr>
        <w:t>_NB-IoT</w:t>
      </w:r>
      <w:r w:rsidRPr="003B3B49">
        <w:rPr>
          <w:rFonts w:eastAsia="?? ??"/>
        </w:rPr>
        <w:t xml:space="preserve"> evaluation period (</w:t>
      </w:r>
      <w:r w:rsidRPr="003B3B49">
        <w:t>T</w:t>
      </w:r>
      <w:r w:rsidRPr="003B3B49">
        <w:rPr>
          <w:vertAlign w:val="subscript"/>
        </w:rPr>
        <w:t>Evaluate_</w:t>
      </w:r>
      <w:r w:rsidRPr="003B3B49">
        <w:t>Q</w:t>
      </w:r>
      <w:r w:rsidRPr="003B3B49">
        <w:rPr>
          <w:vertAlign w:val="subscript"/>
        </w:rPr>
        <w:t>out_DRX</w:t>
      </w:r>
      <w:r w:rsidRPr="003B3B49">
        <w:rPr>
          <w:rFonts w:hint="eastAsia"/>
          <w:vertAlign w:val="subscript"/>
          <w:lang w:eastAsia="zh-CN"/>
        </w:rPr>
        <w:t>_NB-IoT</w:t>
      </w:r>
      <w:r w:rsidRPr="003B3B49">
        <w:rPr>
          <w:rFonts w:eastAsia="?? ??"/>
        </w:rPr>
        <w:t>) and the Q</w:t>
      </w:r>
      <w:r w:rsidRPr="003B3B49">
        <w:rPr>
          <w:rFonts w:eastAsia="?? ??"/>
          <w:vertAlign w:val="subscript"/>
        </w:rPr>
        <w:t>in</w:t>
      </w:r>
      <w:r w:rsidRPr="003B3B49">
        <w:rPr>
          <w:rFonts w:hint="eastAsia"/>
          <w:vertAlign w:val="subscript"/>
          <w:lang w:eastAsia="zh-CN"/>
        </w:rPr>
        <w:t>_NB-IoT</w:t>
      </w:r>
      <w:r w:rsidRPr="003B3B49">
        <w:rPr>
          <w:rFonts w:eastAsia="?? ??"/>
        </w:rPr>
        <w:t xml:space="preserve"> evaluation period (</w:t>
      </w:r>
      <w:r w:rsidRPr="003B3B49">
        <w:t>T</w:t>
      </w:r>
      <w:r w:rsidRPr="003B3B49">
        <w:rPr>
          <w:vertAlign w:val="subscript"/>
        </w:rPr>
        <w:t>Evaluate_</w:t>
      </w:r>
      <w:r w:rsidRPr="003B3B49">
        <w:t>Q</w:t>
      </w:r>
      <w:r w:rsidRPr="003B3B49">
        <w:rPr>
          <w:vertAlign w:val="subscript"/>
        </w:rPr>
        <w:t>in_DRX</w:t>
      </w:r>
      <w:r w:rsidRPr="003B3B49">
        <w:rPr>
          <w:rFonts w:hint="eastAsia"/>
          <w:vertAlign w:val="subscript"/>
          <w:lang w:eastAsia="zh-CN"/>
        </w:rPr>
        <w:t>_NB-IoT</w:t>
      </w:r>
      <w:r w:rsidRPr="003B3B49">
        <w:rPr>
          <w:rFonts w:eastAsia="?? ??"/>
        </w:rPr>
        <w:t>) is specified in Table 13.4.3.4.3-1 will be used.</w:t>
      </w:r>
    </w:p>
    <w:p w14:paraId="5F59A835" w14:textId="77777777" w:rsidR="00A07F82" w:rsidRPr="003B3B49" w:rsidRDefault="00A07F82" w:rsidP="00A07F82">
      <w:pPr>
        <w:rPr>
          <w:rFonts w:eastAsia="?? ??"/>
        </w:rPr>
      </w:pPr>
      <w:r w:rsidRPr="003B3B49">
        <w:rPr>
          <w:rFonts w:eastAsia="?? ??"/>
        </w:rPr>
        <w:t>When the downlink radio link quality</w:t>
      </w:r>
      <w:r w:rsidRPr="003B3B49">
        <w:rPr>
          <w:lang w:eastAsia="zh-CN"/>
        </w:rPr>
        <w:t xml:space="preserve"> of the NB-IoT cell </w:t>
      </w:r>
      <w:r w:rsidRPr="003B3B49">
        <w:t xml:space="preserve">estimated </w:t>
      </w:r>
      <w:r w:rsidRPr="003B3B49">
        <w:rPr>
          <w:rFonts w:eastAsia="?? ??"/>
        </w:rPr>
        <w:t xml:space="preserve">over the last </w:t>
      </w:r>
      <w:r w:rsidRPr="003B3B49">
        <w:t>T</w:t>
      </w:r>
      <w:r w:rsidRPr="003B3B49">
        <w:rPr>
          <w:vertAlign w:val="subscript"/>
        </w:rPr>
        <w:t>Evaluate_</w:t>
      </w:r>
      <w:r w:rsidRPr="003B3B49">
        <w:t>Q</w:t>
      </w:r>
      <w:r w:rsidRPr="003B3B49">
        <w:rPr>
          <w:vertAlign w:val="subscript"/>
        </w:rPr>
        <w:t>out_DRX</w:t>
      </w:r>
      <w:r w:rsidRPr="003B3B49">
        <w:rPr>
          <w:rFonts w:hint="eastAsia"/>
          <w:vertAlign w:val="subscript"/>
          <w:lang w:eastAsia="zh-CN"/>
        </w:rPr>
        <w:t>_NB-IoT</w:t>
      </w:r>
      <w:r w:rsidRPr="003B3B49">
        <w:t xml:space="preserve"> </w:t>
      </w:r>
      <w:r w:rsidRPr="003B3B49">
        <w:rPr>
          <w:rFonts w:eastAsia="?? ??"/>
        </w:rPr>
        <w:t>[s] period</w:t>
      </w:r>
      <w:r w:rsidRPr="003B3B49">
        <w:t xml:space="preserve"> </w:t>
      </w:r>
      <w:r w:rsidRPr="003B3B49">
        <w:rPr>
          <w:rFonts w:eastAsia="?? ??"/>
        </w:rPr>
        <w:t>becomes worse than the threshold Q</w:t>
      </w:r>
      <w:r w:rsidRPr="003B3B49">
        <w:rPr>
          <w:rFonts w:eastAsia="?? ??"/>
          <w:vertAlign w:val="subscript"/>
        </w:rPr>
        <w:t>out</w:t>
      </w:r>
      <w:r w:rsidRPr="003B3B49">
        <w:rPr>
          <w:rFonts w:hint="eastAsia"/>
          <w:vertAlign w:val="subscript"/>
          <w:lang w:eastAsia="zh-CN"/>
        </w:rPr>
        <w:t>_NB-IoT</w:t>
      </w:r>
      <w:r w:rsidRPr="003B3B49">
        <w:rPr>
          <w:rFonts w:eastAsia="?? ??"/>
        </w:rPr>
        <w:t xml:space="preserve">, Layer 1 of the UE shall send out-of-sync indication </w:t>
      </w:r>
      <w:r w:rsidRPr="003B3B49">
        <w:rPr>
          <w:lang w:eastAsia="zh-CN"/>
        </w:rPr>
        <w:t xml:space="preserve">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out_DRX</w:t>
      </w:r>
      <w:r w:rsidRPr="003B3B49">
        <w:rPr>
          <w:rFonts w:hint="eastAsia"/>
          <w:vertAlign w:val="subscript"/>
          <w:lang w:eastAsia="zh-CN"/>
        </w:rPr>
        <w:t>_NB-IoT</w:t>
      </w:r>
      <w:r w:rsidRPr="003B3B49">
        <w:t xml:space="preserve"> </w:t>
      </w:r>
      <w:r w:rsidRPr="003B3B49">
        <w:rPr>
          <w:rFonts w:eastAsia="?? ??"/>
        </w:rPr>
        <w:t xml:space="preserve">[s] evaluation period. A Layer 3 filter shall be applied to the out-of-sync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0D96E0E2" w14:textId="77777777" w:rsidR="00A07F82" w:rsidRPr="003B3B49" w:rsidRDefault="00A07F82" w:rsidP="00A07F82">
      <w:pPr>
        <w:rPr>
          <w:rFonts w:eastAsia="?? ??"/>
        </w:rPr>
      </w:pPr>
      <w:r w:rsidRPr="003B3B49">
        <w:rPr>
          <w:rFonts w:eastAsia="?? ??"/>
        </w:rPr>
        <w:t>When the downlink radio link quality</w:t>
      </w:r>
      <w:r w:rsidRPr="003B3B49">
        <w:rPr>
          <w:lang w:eastAsia="zh-CN"/>
        </w:rPr>
        <w:t xml:space="preserve"> of the NB-IoT cell </w:t>
      </w:r>
      <w:r w:rsidRPr="003B3B49">
        <w:rPr>
          <w:rFonts w:eastAsia="?? ??"/>
        </w:rPr>
        <w:t xml:space="preserve">estimated over the last </w:t>
      </w:r>
      <w:r w:rsidRPr="003B3B49">
        <w:t>T</w:t>
      </w:r>
      <w:r w:rsidRPr="003B3B49">
        <w:rPr>
          <w:vertAlign w:val="subscript"/>
        </w:rPr>
        <w:t>Evaluate_</w:t>
      </w:r>
      <w:r w:rsidRPr="003B3B49">
        <w:t>Q</w:t>
      </w:r>
      <w:r w:rsidRPr="003B3B49">
        <w:rPr>
          <w:vertAlign w:val="subscript"/>
        </w:rPr>
        <w:t>in_DRX</w:t>
      </w:r>
      <w:r w:rsidRPr="003B3B49">
        <w:rPr>
          <w:rFonts w:hint="eastAsia"/>
          <w:vertAlign w:val="subscript"/>
          <w:lang w:eastAsia="zh-CN"/>
        </w:rPr>
        <w:t>_NB-IoT</w:t>
      </w:r>
      <w:r w:rsidRPr="003B3B49">
        <w:t xml:space="preserve"> </w:t>
      </w:r>
      <w:r w:rsidRPr="003B3B49">
        <w:rPr>
          <w:rFonts w:eastAsia="?? ??"/>
        </w:rPr>
        <w:t xml:space="preserve">[s] period </w:t>
      </w:r>
      <w:r w:rsidRPr="003B3B49">
        <w:t xml:space="preserve">becomes </w:t>
      </w:r>
      <w:r w:rsidRPr="003B3B49">
        <w:rPr>
          <w:rFonts w:eastAsia="?? ??"/>
        </w:rPr>
        <w:t>better than the threshold Q</w:t>
      </w:r>
      <w:r w:rsidRPr="003B3B49">
        <w:rPr>
          <w:rFonts w:eastAsia="?? ??"/>
          <w:vertAlign w:val="subscript"/>
        </w:rPr>
        <w:t>in</w:t>
      </w:r>
      <w:r w:rsidRPr="003B3B49">
        <w:rPr>
          <w:rFonts w:hint="eastAsia"/>
          <w:vertAlign w:val="subscript"/>
          <w:lang w:eastAsia="zh-CN"/>
        </w:rPr>
        <w:t>_NB-IoT</w:t>
      </w:r>
      <w:r w:rsidRPr="003B3B49">
        <w:rPr>
          <w:rFonts w:eastAsia="?? ??"/>
        </w:rPr>
        <w:t>, Layer 1 of the UE shall send in-sync indications</w:t>
      </w:r>
      <w:r w:rsidRPr="003B3B49">
        <w:rPr>
          <w:lang w:eastAsia="zh-CN"/>
        </w:rPr>
        <w:t xml:space="preserve"> 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in_DRX</w:t>
      </w:r>
      <w:r w:rsidRPr="003B3B49">
        <w:rPr>
          <w:rFonts w:hint="eastAsia"/>
          <w:vertAlign w:val="subscript"/>
          <w:lang w:eastAsia="zh-CN"/>
        </w:rPr>
        <w:t>_NB-IoT</w:t>
      </w:r>
      <w:r w:rsidRPr="003B3B49">
        <w:t xml:space="preserve"> </w:t>
      </w:r>
      <w:r w:rsidRPr="003B3B49">
        <w:rPr>
          <w:rFonts w:eastAsia="?? ??"/>
        </w:rPr>
        <w:t xml:space="preserve">[s] evaluation period. A L3 filter shall be applied to the in-sync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703DF998" w14:textId="77777777" w:rsidR="00A07F82" w:rsidRPr="003B3B49" w:rsidRDefault="00A07F82" w:rsidP="00A07F82">
      <w:pPr>
        <w:rPr>
          <w:rFonts w:eastAsia="?? ??"/>
        </w:rPr>
      </w:pPr>
      <w:r w:rsidRPr="003B3B49">
        <w:rPr>
          <w:rFonts w:eastAsia="?? ??"/>
        </w:rPr>
        <w:t xml:space="preserve">The out-of-sync and in-sync evaluations </w:t>
      </w:r>
      <w:r w:rsidRPr="003B3B49">
        <w:rPr>
          <w:lang w:eastAsia="zh-CN"/>
        </w:rPr>
        <w:t xml:space="preserve">of the NB-IoT cell </w:t>
      </w:r>
      <w:r w:rsidRPr="003B3B49">
        <w:rPr>
          <w:rFonts w:eastAsia="?? ??"/>
        </w:rPr>
        <w:t>shall be performed as specified in clause</w:t>
      </w:r>
      <w:r w:rsidRPr="003B3B49">
        <w:rPr>
          <w:rFonts w:eastAsia="Malgun Gothic" w:hint="eastAsia"/>
        </w:rPr>
        <w:t xml:space="preserve"> </w:t>
      </w:r>
      <w:r w:rsidRPr="003B3B49">
        <w:rPr>
          <w:rFonts w:eastAsia="?? ??"/>
        </w:rPr>
        <w:t>4.2.1 in TS 36.213 [8]. Two successive indications from Layer 1 shall be separated by at least max (</w:t>
      </w:r>
      <w:r w:rsidRPr="003B3B49">
        <w:rPr>
          <w:rFonts w:hint="eastAsia"/>
          <w:lang w:eastAsia="zh-CN"/>
        </w:rPr>
        <w:t>1</w:t>
      </w:r>
      <w:r w:rsidRPr="003B3B49">
        <w:rPr>
          <w:rFonts w:eastAsia="?? ??"/>
        </w:rPr>
        <w:t>0ms, DRX_cycle_length).</w:t>
      </w:r>
    </w:p>
    <w:p w14:paraId="149D1E9A" w14:textId="77777777" w:rsidR="00A07F82" w:rsidRPr="003B3B49" w:rsidRDefault="00A07F82" w:rsidP="00A07F82">
      <w:pPr>
        <w:rPr>
          <w:rFonts w:eastAsia="?? ??"/>
        </w:rPr>
      </w:pPr>
      <w:r w:rsidRPr="003B3B49">
        <w:rPr>
          <w:rFonts w:eastAsia="?? ??"/>
        </w:rPr>
        <w:t>Upon start of T310 timer as specified in clause</w:t>
      </w:r>
      <w:r w:rsidRPr="003B3B49">
        <w:rPr>
          <w:rFonts w:eastAsia="Malgun Gothic" w:hint="eastAsia"/>
        </w:rPr>
        <w:t xml:space="preserve"> </w:t>
      </w:r>
      <w:r w:rsidRPr="003B3B49">
        <w:rPr>
          <w:rFonts w:eastAsia="?? ??"/>
        </w:rPr>
        <w:t xml:space="preserve">5.3.11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 xml:space="preserve">, the UE shall monitor the link for recovery using the evaluation period and Layer 1 indication interval corresponding to the non-DRX mode until the expiry </w:t>
      </w:r>
      <w:r w:rsidRPr="003B3B49">
        <w:rPr>
          <w:rFonts w:eastAsia="PMingLiU"/>
          <w:lang w:eastAsia="zh-TW"/>
        </w:rPr>
        <w:t xml:space="preserve">or stop </w:t>
      </w:r>
      <w:r w:rsidRPr="003B3B49">
        <w:rPr>
          <w:rFonts w:eastAsia="?? ??"/>
        </w:rPr>
        <w:t>of T310 timer.</w:t>
      </w:r>
    </w:p>
    <w:p w14:paraId="6AABC073" w14:textId="77777777" w:rsidR="00A07F82" w:rsidRPr="003B3B49" w:rsidRDefault="00A07F82" w:rsidP="00A07F82">
      <w:pPr>
        <w:rPr>
          <w:rFonts w:eastAsia="?? ??"/>
        </w:rPr>
      </w:pPr>
      <w:r w:rsidRPr="003B3B49">
        <w:rPr>
          <w:rFonts w:eastAsia="?? ??"/>
        </w:rPr>
        <w:t xml:space="preserve">The transmitter power </w:t>
      </w:r>
      <w:r w:rsidRPr="003B3B49">
        <w:rPr>
          <w:lang w:eastAsia="zh-CN"/>
        </w:rPr>
        <w:t>of the UE</w:t>
      </w:r>
      <w:r w:rsidRPr="003B3B49">
        <w:rPr>
          <w:rFonts w:eastAsia="?? ??"/>
        </w:rPr>
        <w:t xml:space="preserve"> shall be turned off within 40 ms after</w:t>
      </w:r>
      <w:r w:rsidRPr="003B3B49">
        <w:t xml:space="preserve"> expiry of T310 </w:t>
      </w:r>
      <w:r w:rsidRPr="003B3B49">
        <w:rPr>
          <w:rFonts w:eastAsia="PMingLiU"/>
          <w:lang w:eastAsia="zh-TW"/>
        </w:rPr>
        <w:t>timer</w:t>
      </w:r>
      <w:r w:rsidRPr="003B3B49">
        <w:t xml:space="preserve"> as specified in </w:t>
      </w:r>
      <w:r w:rsidRPr="003B3B49">
        <w:rPr>
          <w:rFonts w:eastAsia="?? ??"/>
        </w:rPr>
        <w:t>clause</w:t>
      </w:r>
      <w:r w:rsidRPr="003B3B49">
        <w:rPr>
          <w:rFonts w:eastAsia="Malgun Gothic" w:hint="eastAsia"/>
        </w:rPr>
        <w:t xml:space="preserve"> </w:t>
      </w:r>
      <w:r w:rsidRPr="003B3B49">
        <w:t>5.3.11 in TS</w:t>
      </w:r>
      <w:r w:rsidRPr="003B3B49">
        <w:rPr>
          <w:rFonts w:eastAsia="Malgun Gothic" w:hint="eastAsia"/>
        </w:rPr>
        <w:t xml:space="preserve"> </w:t>
      </w:r>
      <w:r w:rsidRPr="003B3B49">
        <w:t>36.331</w:t>
      </w:r>
      <w:r w:rsidRPr="003B3B49">
        <w:rPr>
          <w:rFonts w:eastAsia="Malgun Gothic" w:hint="eastAsia"/>
        </w:rPr>
        <w:t xml:space="preserve"> </w:t>
      </w:r>
      <w:r w:rsidRPr="003B3B49">
        <w:t>[5].</w:t>
      </w:r>
    </w:p>
    <w:p w14:paraId="5A02F90E" w14:textId="77777777" w:rsidR="00A07F82" w:rsidRPr="003B3B49" w:rsidRDefault="00A07F82" w:rsidP="00A07F82">
      <w:pPr>
        <w:pStyle w:val="TH"/>
        <w:rPr>
          <w:lang w:eastAsia="zh-CN"/>
        </w:rPr>
      </w:pPr>
      <w:r w:rsidRPr="003B3B49">
        <w:rPr>
          <w:rFonts w:eastAsia="?? ??"/>
        </w:rPr>
        <w:t xml:space="preserve">Table 13.4.3.4.3-1 </w:t>
      </w:r>
      <w:r w:rsidRPr="003B3B49">
        <w:rPr>
          <w:snapToGrid w:val="0"/>
        </w:rPr>
        <w:t>Q</w:t>
      </w:r>
      <w:r w:rsidRPr="003B3B49">
        <w:rPr>
          <w:snapToGrid w:val="0"/>
          <w:vertAlign w:val="subscript"/>
        </w:rPr>
        <w:t>out</w:t>
      </w:r>
      <w:r w:rsidRPr="003B3B49">
        <w:rPr>
          <w:snapToGrid w:val="0"/>
        </w:rPr>
        <w:t xml:space="preserve"> and Q</w:t>
      </w:r>
      <w:r w:rsidRPr="003B3B49">
        <w:rPr>
          <w:snapToGrid w:val="0"/>
          <w:vertAlign w:val="subscript"/>
        </w:rPr>
        <w:t>in</w:t>
      </w:r>
      <w:r w:rsidRPr="003B3B49">
        <w:rPr>
          <w:snapToGrid w:val="0"/>
        </w:rPr>
        <w:t xml:space="preserve"> Evaluation Period in DRX </w:t>
      </w:r>
      <w:r w:rsidRPr="003B3B49">
        <w:rPr>
          <w:rFonts w:hint="eastAsia"/>
          <w:lang w:eastAsia="zh-CN"/>
        </w:rPr>
        <w:t>for Category NB1 UE</w:t>
      </w:r>
    </w:p>
    <w:tbl>
      <w:tblPr>
        <w:tblW w:w="45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89"/>
        <w:gridCol w:w="3319"/>
        <w:gridCol w:w="2926"/>
      </w:tblGrid>
      <w:tr w:rsidR="00A07F82" w:rsidRPr="003B3B49" w14:paraId="60590798" w14:textId="77777777" w:rsidTr="00194164">
        <w:trPr>
          <w:cantSplit/>
          <w:trHeight w:val="309"/>
          <w:jc w:val="center"/>
        </w:trPr>
        <w:tc>
          <w:tcPr>
            <w:tcW w:w="1425" w:type="pct"/>
            <w:vMerge w:val="restart"/>
          </w:tcPr>
          <w:p w14:paraId="3F1982E6"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DRX cycle length (s)</w:t>
            </w:r>
          </w:p>
        </w:tc>
        <w:tc>
          <w:tcPr>
            <w:tcW w:w="3575" w:type="pct"/>
            <w:gridSpan w:val="2"/>
          </w:tcPr>
          <w:p w14:paraId="50BF9236"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out_DRX</w:t>
            </w:r>
            <w:r w:rsidRPr="003B3B49">
              <w:rPr>
                <w:rFonts w:ascii="Arial" w:hAnsi="Arial" w:hint="eastAsia"/>
                <w:b/>
                <w:sz w:val="18"/>
                <w:vertAlign w:val="subscript"/>
                <w:lang w:eastAsia="zh-CN"/>
              </w:rPr>
              <w:t>_NB-IoT</w:t>
            </w:r>
            <w:r w:rsidRPr="003B3B49">
              <w:rPr>
                <w:rFonts w:ascii="Arial" w:hAnsi="Arial"/>
                <w:b/>
                <w:sz w:val="18"/>
              </w:rPr>
              <w:t xml:space="preserve"> and 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in_DRX</w:t>
            </w:r>
            <w:r w:rsidRPr="003B3B49">
              <w:rPr>
                <w:rFonts w:ascii="Arial" w:hAnsi="Arial" w:hint="eastAsia"/>
                <w:b/>
                <w:sz w:val="18"/>
                <w:vertAlign w:val="subscript"/>
                <w:lang w:eastAsia="zh-CN"/>
              </w:rPr>
              <w:t>_NB-IoT</w:t>
            </w:r>
            <w:r w:rsidRPr="003B3B49">
              <w:rPr>
                <w:rFonts w:ascii="Arial" w:hAnsi="Arial"/>
                <w:b/>
                <w:sz w:val="18"/>
              </w:rPr>
              <w:t xml:space="preserve"> (s) </w:t>
            </w:r>
          </w:p>
        </w:tc>
      </w:tr>
      <w:tr w:rsidR="00A07F82" w:rsidRPr="003B3B49" w14:paraId="690DF5FE" w14:textId="77777777" w:rsidTr="00194164">
        <w:trPr>
          <w:cantSplit/>
          <w:jc w:val="center"/>
        </w:trPr>
        <w:tc>
          <w:tcPr>
            <w:tcW w:w="1425" w:type="pct"/>
            <w:vMerge/>
          </w:tcPr>
          <w:p w14:paraId="52853439" w14:textId="77777777" w:rsidR="00A07F82" w:rsidRPr="003B3B49" w:rsidRDefault="00A07F82" w:rsidP="00194164">
            <w:pPr>
              <w:keepNext/>
              <w:keepLines/>
              <w:spacing w:after="0"/>
              <w:jc w:val="center"/>
              <w:rPr>
                <w:rFonts w:ascii="Arial" w:hAnsi="Arial"/>
                <w:b/>
                <w:sz w:val="18"/>
              </w:rPr>
            </w:pPr>
          </w:p>
        </w:tc>
        <w:tc>
          <w:tcPr>
            <w:tcW w:w="1900" w:type="pct"/>
          </w:tcPr>
          <w:p w14:paraId="5B315F06"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 xml:space="preserve">DRX cycles for </w:t>
            </w:r>
            <w:r w:rsidRPr="003B3B49">
              <w:rPr>
                <w:rFonts w:ascii="Arial" w:eastAsia="MS Mincho" w:hAnsi="Arial"/>
                <w:b/>
                <w:sz w:val="18"/>
                <w:lang w:eastAsia="ja-JP"/>
              </w:rPr>
              <w:t>R</w:t>
            </w:r>
            <w:r w:rsidRPr="003B3B49">
              <w:rPr>
                <w:rFonts w:ascii="Arial" w:eastAsia="MS Mincho" w:hAnsi="Arial"/>
                <w:b/>
                <w:sz w:val="18"/>
                <w:vertAlign w:val="subscript"/>
                <w:lang w:eastAsia="ja-JP"/>
              </w:rPr>
              <w:t>max</w:t>
            </w:r>
            <w:r w:rsidRPr="003B3B49">
              <w:rPr>
                <w:rFonts w:ascii="Arial" w:eastAsia="MS Mincho" w:hAnsi="Arial"/>
                <w:b/>
                <w:sz w:val="18"/>
                <w:lang w:eastAsia="ja-JP"/>
              </w:rPr>
              <w:t xml:space="preserve"> ≤ 64</w:t>
            </w:r>
          </w:p>
        </w:tc>
        <w:tc>
          <w:tcPr>
            <w:tcW w:w="1674" w:type="pct"/>
          </w:tcPr>
          <w:p w14:paraId="10174DBD"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 xml:space="preserve">DRX cycles for </w:t>
            </w:r>
            <w:r w:rsidRPr="003B3B49">
              <w:rPr>
                <w:rFonts w:ascii="Arial" w:eastAsia="MS Mincho" w:hAnsi="Arial"/>
                <w:b/>
                <w:sz w:val="18"/>
                <w:lang w:eastAsia="ja-JP"/>
              </w:rPr>
              <w:t>R</w:t>
            </w:r>
            <w:r w:rsidRPr="003B3B49">
              <w:rPr>
                <w:rFonts w:ascii="Arial" w:eastAsia="MS Mincho" w:hAnsi="Arial"/>
                <w:b/>
                <w:sz w:val="18"/>
                <w:vertAlign w:val="subscript"/>
                <w:lang w:eastAsia="ja-JP"/>
              </w:rPr>
              <w:t>max</w:t>
            </w:r>
            <w:r w:rsidRPr="003B3B49">
              <w:rPr>
                <w:rFonts w:ascii="Arial" w:eastAsia="Malgun Gothic" w:hAnsi="Arial" w:hint="eastAsia"/>
                <w:b/>
                <w:sz w:val="18"/>
                <w:vertAlign w:val="subscript"/>
              </w:rPr>
              <w:t xml:space="preserve"> </w:t>
            </w:r>
            <w:r w:rsidRPr="003B3B49">
              <w:rPr>
                <w:rFonts w:ascii="Arial" w:eastAsia="MS Mincho" w:hAnsi="Arial"/>
                <w:b/>
                <w:sz w:val="18"/>
                <w:lang w:eastAsia="ja-JP"/>
              </w:rPr>
              <w:t>&gt; 64</w:t>
            </w:r>
          </w:p>
        </w:tc>
      </w:tr>
      <w:tr w:rsidR="00A07F82" w:rsidRPr="003B3B49" w14:paraId="1BA20C42" w14:textId="77777777" w:rsidTr="00194164">
        <w:trPr>
          <w:cantSplit/>
          <w:jc w:val="center"/>
        </w:trPr>
        <w:tc>
          <w:tcPr>
            <w:tcW w:w="1425" w:type="pct"/>
          </w:tcPr>
          <w:p w14:paraId="57A3032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0.256 &lt; DRX cycle ≤ 1.024</w:t>
            </w:r>
          </w:p>
        </w:tc>
        <w:tc>
          <w:tcPr>
            <w:tcW w:w="1900" w:type="pct"/>
          </w:tcPr>
          <w:p w14:paraId="23BD3FB2"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(20)</w:t>
            </w:r>
          </w:p>
        </w:tc>
        <w:tc>
          <w:tcPr>
            <w:tcW w:w="1674" w:type="pct"/>
          </w:tcPr>
          <w:p w14:paraId="2E41568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(40)</w:t>
            </w:r>
          </w:p>
        </w:tc>
      </w:tr>
      <w:tr w:rsidR="00A07F82" w:rsidRPr="003B3B49" w14:paraId="23033E1A" w14:textId="77777777" w:rsidTr="00194164">
        <w:trPr>
          <w:cantSplit/>
          <w:jc w:val="center"/>
        </w:trPr>
        <w:tc>
          <w:tcPr>
            <w:tcW w:w="1425" w:type="pct"/>
          </w:tcPr>
          <w:p w14:paraId="32BCF9D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1.024 &lt; DRX cycle ≤ 3.072</w:t>
            </w:r>
          </w:p>
        </w:tc>
        <w:tc>
          <w:tcPr>
            <w:tcW w:w="1900" w:type="pct"/>
          </w:tcPr>
          <w:p w14:paraId="16C8CFD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(10)</w:t>
            </w:r>
          </w:p>
        </w:tc>
        <w:tc>
          <w:tcPr>
            <w:tcW w:w="1674" w:type="pct"/>
          </w:tcPr>
          <w:p w14:paraId="30D97FA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(20)</w:t>
            </w:r>
          </w:p>
        </w:tc>
      </w:tr>
      <w:tr w:rsidR="00A07F82" w:rsidRPr="003B3B49" w14:paraId="0CC55C64" w14:textId="77777777" w:rsidTr="00194164">
        <w:trPr>
          <w:cantSplit/>
          <w:jc w:val="center"/>
        </w:trPr>
        <w:tc>
          <w:tcPr>
            <w:tcW w:w="1425" w:type="pct"/>
          </w:tcPr>
          <w:p w14:paraId="4E723EC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4.096 &lt; DRX cycle ≤ 10.24</w:t>
            </w:r>
          </w:p>
        </w:tc>
        <w:tc>
          <w:tcPr>
            <w:tcW w:w="1900" w:type="pct"/>
          </w:tcPr>
          <w:p w14:paraId="0FDEBE72"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(5)</w:t>
            </w:r>
          </w:p>
        </w:tc>
        <w:tc>
          <w:tcPr>
            <w:tcW w:w="1674" w:type="pct"/>
          </w:tcPr>
          <w:p w14:paraId="6F3CDBB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(10)</w:t>
            </w:r>
          </w:p>
        </w:tc>
      </w:tr>
      <w:tr w:rsidR="00A07F82" w:rsidRPr="003B3B49" w14:paraId="6DE7D898" w14:textId="77777777" w:rsidTr="00194164">
        <w:trPr>
          <w:cantSplit/>
          <w:jc w:val="center"/>
        </w:trPr>
        <w:tc>
          <w:tcPr>
            <w:tcW w:w="5000" w:type="pct"/>
            <w:gridSpan w:val="3"/>
          </w:tcPr>
          <w:p w14:paraId="0A760D45"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sz w:val="18"/>
              </w:rPr>
              <w:tab/>
              <w:t>Evaluation period length in time depends on the length of the DRX cycle in use</w:t>
            </w:r>
          </w:p>
        </w:tc>
      </w:tr>
    </w:tbl>
    <w:p w14:paraId="726D38D3" w14:textId="77777777" w:rsidR="00A07F82" w:rsidRPr="003B3B49" w:rsidRDefault="00A07F82" w:rsidP="00A07F82">
      <w:pPr>
        <w:rPr>
          <w:lang w:eastAsia="zh-CN"/>
        </w:rPr>
      </w:pPr>
    </w:p>
    <w:p w14:paraId="6329EF5C" w14:textId="77777777" w:rsidR="00A07F82" w:rsidRPr="003B3B49" w:rsidRDefault="00A07F82" w:rsidP="00A07F82">
      <w:pPr>
        <w:rPr>
          <w:rFonts w:eastAsia="?? ??"/>
        </w:rPr>
      </w:pPr>
      <w:r w:rsidRPr="003B3B49">
        <w:t>The normative reference for this requirement is 3GPP TS 36.133 [4] clauses 7.23A.2 and A.13.4.3.4.</w:t>
      </w:r>
    </w:p>
    <w:p w14:paraId="5AD08E3D" w14:textId="77777777" w:rsidR="00A07F82" w:rsidRPr="003B3B49" w:rsidRDefault="00A07F82" w:rsidP="00A07F82">
      <w:pPr>
        <w:pStyle w:val="Heading5"/>
        <w:keepNext w:val="0"/>
        <w:keepLines w:val="0"/>
      </w:pPr>
      <w:r w:rsidRPr="003B3B49">
        <w:t>13.4.3.4.4</w:t>
      </w:r>
      <w:r w:rsidRPr="003B3B49">
        <w:tab/>
        <w:t>Test description</w:t>
      </w:r>
    </w:p>
    <w:p w14:paraId="0DED90A1" w14:textId="77777777" w:rsidR="00A07F82" w:rsidRPr="003B3B49" w:rsidRDefault="00A07F82" w:rsidP="00A07F82">
      <w:r w:rsidRPr="003B3B49">
        <w:t xml:space="preserve">There is one NB-IoT </w:t>
      </w:r>
      <w:r w:rsidRPr="003B3B49">
        <w:rPr>
          <w:rFonts w:hint="eastAsia"/>
          <w:lang w:eastAsia="zh-CN"/>
        </w:rPr>
        <w:t>SAN</w:t>
      </w:r>
      <w:r w:rsidRPr="003B3B49">
        <w:t xml:space="preserve"> cell (Ncell 1), which is the active cell in the test. The test consists of three successive time periods with time duration of T1, T2 and T3 respectively, </w:t>
      </w:r>
      <w:r w:rsidRPr="003B3B49">
        <w:rPr>
          <w:rFonts w:cs="v4.2.0"/>
        </w:rPr>
        <w:t>excluding the transition time duration dT, where the SNR increases or decreases gradually in small steps</w:t>
      </w:r>
      <w:r w:rsidRPr="003B3B49">
        <w:t>. Figure 13.4.3.4.4-1 shows the variation of the downlink SNR in the active cell to emulate out-of-sync and in-sync states. Prior to the start of the time duration T1, the UE shall be fully synchronized to Ncell 1. The UE is scheduled in every possible uplink subframe to transmit NPUSCH, which is received by the test equipment. By measuring the reception of the NPUSCH, detection of out of sync and in-sync requirements can be measured</w:t>
      </w:r>
      <w:r w:rsidRPr="003B3B49">
        <w:rPr>
          <w:rFonts w:hint="eastAsia"/>
          <w:lang w:eastAsia="zh-CN"/>
        </w:rPr>
        <w:t>.</w:t>
      </w:r>
      <w:r w:rsidRPr="003B3B49">
        <w:t xml:space="preserve"> </w:t>
      </w:r>
    </w:p>
    <w:p w14:paraId="6DD23B7D" w14:textId="77777777" w:rsidR="00A07F82" w:rsidRPr="003B3B49" w:rsidRDefault="00A07F82" w:rsidP="00A07F82">
      <w:r w:rsidRPr="003B3B49">
        <w:t>The test setup in each test during time durations T1, T2 and T3 are as follows:</w:t>
      </w:r>
    </w:p>
    <w:p w14:paraId="354123CC" w14:textId="77777777" w:rsidR="00A07F82" w:rsidRPr="003B3B49" w:rsidRDefault="00A07F82" w:rsidP="00A07F82">
      <w:pPr>
        <w:pStyle w:val="B1"/>
      </w:pPr>
      <w:r w:rsidRPr="003B3B49">
        <w:t>-</w:t>
      </w:r>
      <w:r w:rsidRPr="003B3B49">
        <w:tab/>
        <w:t>During the period from time point A to time point B, the SNR is decreasing linearly from SNR1 to SNR2.</w:t>
      </w:r>
    </w:p>
    <w:p w14:paraId="1F07067A" w14:textId="77777777" w:rsidR="00A07F82" w:rsidRPr="003B3B49" w:rsidRDefault="00A07F82" w:rsidP="00A07F82">
      <w:pPr>
        <w:pStyle w:val="B1"/>
      </w:pPr>
      <w:r w:rsidRPr="003B3B49">
        <w:t>-</w:t>
      </w:r>
      <w:r w:rsidRPr="003B3B49">
        <w:tab/>
        <w:t>During the period from ti</w:t>
      </w:r>
      <w:r w:rsidRPr="003B3B49">
        <w:rPr>
          <w:rFonts w:hint="eastAsia"/>
        </w:rPr>
        <w:t>me</w:t>
      </w:r>
      <w:r w:rsidRPr="003B3B49">
        <w:t xml:space="preserve"> point C to time point D, the SNR is increasing linearly from SNR2 to SNR1.</w:t>
      </w:r>
    </w:p>
    <w:p w14:paraId="6B904717" w14:textId="77777777" w:rsidR="00A07F82" w:rsidRPr="003B3B49" w:rsidRDefault="00A07F82" w:rsidP="00A07F82">
      <w:pPr>
        <w:pStyle w:val="B1"/>
      </w:pPr>
      <w:r w:rsidRPr="003B3B49">
        <w:t>-</w:t>
      </w:r>
      <w:r w:rsidRPr="003B3B49">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19043638" w14:textId="77777777" w:rsidR="00A07F82" w:rsidRPr="003B3B49" w:rsidRDefault="00A07F82" w:rsidP="00A07F82">
      <w:pPr>
        <w:pStyle w:val="B1"/>
      </w:pPr>
      <w:r w:rsidRPr="003B3B49">
        <w:t>-</w:t>
      </w:r>
      <w:r w:rsidRPr="003B3B49">
        <w:tab/>
        <w:t>Thereafter UE switches back to downlink.</w:t>
      </w:r>
    </w:p>
    <w:p w14:paraId="51A0B55F" w14:textId="77777777" w:rsidR="00A07F82" w:rsidRPr="003B3B49" w:rsidRDefault="00A07F82" w:rsidP="00A07F82">
      <w:pPr>
        <w:rPr>
          <w:rFonts w:cs="v4.2.0"/>
        </w:rPr>
      </w:pPr>
      <w:r w:rsidRPr="003B3B49">
        <w:rPr>
          <w:rFonts w:cs="v4.2.0"/>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1D5ACBBD" w14:textId="77777777" w:rsidR="00A07F82" w:rsidRPr="003B3B49" w:rsidRDefault="00A07F82" w:rsidP="00A07F82">
      <w:r w:rsidRPr="003B3B49">
        <w:t>In each run of the test, the test equipment selects NPDCCH repetition level, and sends the RRC configuration to the UE. UE shall successfully complete the RRC reconfiguration accordingly prior to the start of time duration T1.</w:t>
      </w:r>
    </w:p>
    <w:p w14:paraId="3F46DD6A" w14:textId="6C60EB26" w:rsidR="00A07F82" w:rsidRPr="003B3B49" w:rsidRDefault="00A07F82" w:rsidP="00A07F82">
      <w:pPr>
        <w:rPr>
          <w:lang w:eastAsia="zh-CN"/>
        </w:rPr>
      </w:pPr>
      <w:del w:id="332" w:author="Karajani Bledar (1CD2)" w:date="2023-11-03T17:33:00Z">
        <w:r w:rsidRPr="003B3B49" w:rsidDel="00A07F82">
          <w:delText xml:space="preserve">During the test, the test system shall emulate and send the GNSS signal to the test UE by AT command. </w:delText>
        </w:r>
      </w:del>
      <w:r w:rsidRPr="003B3B49">
        <w:t>The UE shall be provided with the valid information about the SAN serving cells before the test.</w:t>
      </w:r>
    </w:p>
    <w:p w14:paraId="1CA8F77D" w14:textId="77777777" w:rsidR="00A07F82" w:rsidRPr="003B3B49" w:rsidRDefault="00A07F82" w:rsidP="00A07F82">
      <w:pPr>
        <w:pStyle w:val="TH"/>
      </w:pPr>
      <w:r w:rsidRPr="003B3B49">
        <w:object w:dxaOrig="12644" w:dyaOrig="4964" w14:anchorId="34632B56">
          <v:shape id="_x0000_i1060" type="#_x0000_t75" style="width:468pt;height:187.5pt" o:ole="">
            <v:imagedata r:id="rId62" o:title=""/>
          </v:shape>
          <o:OLEObject Type="Embed" ProgID="Visio.Drawing.11" ShapeID="_x0000_i1060" DrawAspect="Content" ObjectID="_1761719312" r:id="rId65"/>
        </w:object>
      </w:r>
    </w:p>
    <w:p w14:paraId="192B30EF" w14:textId="77777777" w:rsidR="00A07F82" w:rsidRPr="003B3B49" w:rsidRDefault="00A07F82" w:rsidP="00A07F82">
      <w:pPr>
        <w:pStyle w:val="TF"/>
      </w:pPr>
      <w:r w:rsidRPr="003B3B49">
        <w:t>Figure 13.4.3.4.4-1: SNR variation for in-sync testing</w:t>
      </w:r>
    </w:p>
    <w:p w14:paraId="2900EEFB" w14:textId="77777777" w:rsidR="00A07F82" w:rsidRPr="003B3B49" w:rsidRDefault="00A07F82" w:rsidP="00A07F82"/>
    <w:p w14:paraId="23DCE8D4" w14:textId="77777777" w:rsidR="00A07F82" w:rsidRPr="003B3B49" w:rsidRDefault="00A07F82" w:rsidP="00A07F82">
      <w:pPr>
        <w:pStyle w:val="H6"/>
      </w:pPr>
      <w:r w:rsidRPr="003B3B49">
        <w:t>13.4.3.4.4.1</w:t>
      </w:r>
      <w:r w:rsidRPr="003B3B49">
        <w:tab/>
        <w:t>Initial conditions</w:t>
      </w:r>
    </w:p>
    <w:p w14:paraId="6CDCD817" w14:textId="77777777" w:rsidR="00A07F82" w:rsidRPr="003B3B49" w:rsidRDefault="00A07F82" w:rsidP="00A07F82">
      <w:pPr>
        <w:keepNext/>
        <w:keepLines/>
        <w:rPr>
          <w:lang w:eastAsia="zh-CN"/>
        </w:rPr>
      </w:pPr>
      <w:r w:rsidRPr="003B3B49">
        <w:rPr>
          <w:lang w:eastAsia="zh-CN"/>
        </w:rPr>
        <w:t>This test shall be tested using any of the test configurations in Table 13.4.3.4.4.1-1.</w:t>
      </w:r>
    </w:p>
    <w:p w14:paraId="6F5AEAB4" w14:textId="77777777" w:rsidR="00A07F82" w:rsidRPr="003B3B49" w:rsidRDefault="00A07F82" w:rsidP="00A07F82">
      <w:pPr>
        <w:pStyle w:val="TH"/>
      </w:pPr>
      <w:r w:rsidRPr="003B3B49">
        <w:t>Table 13.4.3.4.4.1-1: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06F27290" w14:textId="77777777" w:rsidTr="00194164">
        <w:trPr>
          <w:trHeight w:val="187"/>
          <w:jc w:val="center"/>
        </w:trPr>
        <w:tc>
          <w:tcPr>
            <w:tcW w:w="2265" w:type="dxa"/>
            <w:shd w:val="clear" w:color="auto" w:fill="auto"/>
          </w:tcPr>
          <w:p w14:paraId="0DEB017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0BA2FDE2"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7FC3BACB" w14:textId="77777777" w:rsidTr="00194164">
        <w:trPr>
          <w:trHeight w:val="187"/>
          <w:jc w:val="center"/>
        </w:trPr>
        <w:tc>
          <w:tcPr>
            <w:tcW w:w="2265" w:type="dxa"/>
            <w:shd w:val="clear" w:color="auto" w:fill="auto"/>
          </w:tcPr>
          <w:p w14:paraId="1E21BF47"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0FB3CCC7"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0A50F02D" w14:textId="77777777" w:rsidTr="00194164">
        <w:trPr>
          <w:trHeight w:val="187"/>
          <w:jc w:val="center"/>
        </w:trPr>
        <w:tc>
          <w:tcPr>
            <w:tcW w:w="2265" w:type="dxa"/>
            <w:shd w:val="clear" w:color="auto" w:fill="auto"/>
          </w:tcPr>
          <w:p w14:paraId="12E1E90C"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shd w:val="clear" w:color="auto" w:fill="auto"/>
          </w:tcPr>
          <w:p w14:paraId="7FB62907"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3E9C6EE0" w14:textId="77777777" w:rsidTr="00194164">
        <w:trPr>
          <w:trHeight w:val="187"/>
          <w:jc w:val="center"/>
        </w:trPr>
        <w:tc>
          <w:tcPr>
            <w:tcW w:w="9170" w:type="dxa"/>
            <w:gridSpan w:val="2"/>
            <w:shd w:val="clear" w:color="auto" w:fill="auto"/>
          </w:tcPr>
          <w:p w14:paraId="5E1AA0EC"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12566BDB" w14:textId="77777777" w:rsidR="00A07F82" w:rsidRPr="003B3B49" w:rsidRDefault="00A07F82" w:rsidP="00A07F82"/>
    <w:p w14:paraId="18747A4A" w14:textId="77777777" w:rsidR="00A07F82" w:rsidRPr="003B3B49" w:rsidRDefault="00A07F82" w:rsidP="00A07F82">
      <w:pPr>
        <w:keepNext/>
        <w:keepLines/>
      </w:pPr>
      <w:r w:rsidRPr="003B3B49">
        <w:t>Test Environment: Normal, as defined in 3GPP TS 36.508 [7] clause 8.1.1.</w:t>
      </w:r>
    </w:p>
    <w:p w14:paraId="47843888" w14:textId="77777777" w:rsidR="00A07F82" w:rsidRPr="003B3B49" w:rsidRDefault="00A07F82" w:rsidP="00A07F82">
      <w:pPr>
        <w:keepNext/>
        <w:keepLines/>
      </w:pPr>
      <w:r w:rsidRPr="003B3B49">
        <w:t>Frequencies to be tested: According to Annex E table E-4 and TS 36.508 [7] clauses 8.1.4.2 and 8.1.3.1.</w:t>
      </w:r>
    </w:p>
    <w:p w14:paraId="36799678" w14:textId="77777777" w:rsidR="00A07F82" w:rsidRPr="003B3B49" w:rsidRDefault="00A07F82" w:rsidP="00A07F82">
      <w:r w:rsidRPr="003B3B49">
        <w:t>Channel Bandwidth to be tested: 200kHz as defined in 3GPP TS 36.508 [7] clause 8.1.3.1.</w:t>
      </w:r>
    </w:p>
    <w:p w14:paraId="718E43FF" w14:textId="77777777" w:rsidR="00A07F82" w:rsidRPr="003B3B49" w:rsidRDefault="00A07F82" w:rsidP="00A07F82">
      <w:pPr>
        <w:pStyle w:val="B1"/>
      </w:pPr>
      <w:r w:rsidRPr="003B3B49">
        <w:t>1.</w:t>
      </w:r>
      <w:r w:rsidRPr="003B3B49">
        <w:tab/>
        <w:t>Connect the SS (node B emulator) and AWGN noise sources to the UE antenna connectors as shown in 3GPP TS 36.508 [7] Annex A</w:t>
      </w:r>
      <w:r w:rsidRPr="003B3B49">
        <w:rPr>
          <w:lang w:eastAsia="zh-CN"/>
        </w:rPr>
        <w:t>,</w:t>
      </w:r>
      <w:r w:rsidRPr="003B3B49">
        <w:t xml:space="preserve"> Figure A.18 using only main UE Tx/Rx antenna.</w:t>
      </w:r>
    </w:p>
    <w:p w14:paraId="79D375A2" w14:textId="77777777" w:rsidR="00A07F82" w:rsidRPr="003B3B49" w:rsidRDefault="00A07F82" w:rsidP="00A07F82">
      <w:pPr>
        <w:pStyle w:val="B1"/>
      </w:pPr>
      <w:r w:rsidRPr="003B3B49">
        <w:t>2.</w:t>
      </w:r>
      <w:r w:rsidRPr="003B3B49">
        <w:tab/>
        <w:t>The general test parameter settings are set up according to Table 13.4.3.4.4.1-2.</w:t>
      </w:r>
    </w:p>
    <w:p w14:paraId="4054CC8D" w14:textId="77777777" w:rsidR="00A07F82" w:rsidRPr="003B3B49" w:rsidRDefault="00A07F82" w:rsidP="00A07F82">
      <w:pPr>
        <w:pStyle w:val="B1"/>
      </w:pPr>
      <w:r w:rsidRPr="003B3B49">
        <w:t>3.</w:t>
      </w:r>
      <w:r w:rsidRPr="003B3B49">
        <w:tab/>
        <w:t>Propagation conditions are set according to Annex B clause B.0.</w:t>
      </w:r>
    </w:p>
    <w:p w14:paraId="10380B14" w14:textId="77777777" w:rsidR="00A07F82" w:rsidRPr="003B3B49" w:rsidRDefault="00A07F82" w:rsidP="00A07F82">
      <w:pPr>
        <w:pStyle w:val="B1"/>
      </w:pPr>
      <w:r w:rsidRPr="003B3B49">
        <w:t>4.</w:t>
      </w:r>
      <w:r w:rsidRPr="003B3B49">
        <w:tab/>
        <w:t>Message contents are defined in clause 13.4.3.4.4.3.</w:t>
      </w:r>
    </w:p>
    <w:p w14:paraId="510DA72D" w14:textId="77777777" w:rsidR="00A07F82" w:rsidRPr="003B3B49" w:rsidRDefault="00A07F82" w:rsidP="00A07F82">
      <w:pPr>
        <w:pStyle w:val="B1"/>
        <w:rPr>
          <w:rFonts w:cs="v3.7.0"/>
        </w:rPr>
      </w:pPr>
      <w:r w:rsidRPr="003B3B49">
        <w:t>5.</w:t>
      </w:r>
      <w:r w:rsidRPr="003B3B49">
        <w:tab/>
        <w:t>There is one cell specified in this test. Ncell 1 is the cell used for connection setup with the power level set according to Annex C.0 and C.1 for this test.</w:t>
      </w:r>
    </w:p>
    <w:p w14:paraId="13D349EF" w14:textId="77777777" w:rsidR="00A07F82" w:rsidRPr="003B3B49" w:rsidRDefault="00A07F82" w:rsidP="00A07F82">
      <w:pPr>
        <w:pStyle w:val="TH"/>
      </w:pPr>
      <w:r w:rsidRPr="003B3B49">
        <w:t xml:space="preserve">Table 13.4.3.4.4.1-2: General test parameters for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 DRX for UE Category NB1</w:t>
      </w:r>
      <w:r w:rsidRPr="003B3B49">
        <w:t xml:space="preserve"> Standalone mode </w:t>
      </w:r>
      <w:r w:rsidRPr="003B3B49">
        <w:rPr>
          <w:lang w:eastAsia="zh-CN"/>
        </w:rPr>
        <w:t>in normal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A07F82" w:rsidRPr="003B3B49" w14:paraId="2BDBEE06" w14:textId="77777777" w:rsidTr="00194164">
        <w:trPr>
          <w:trHeight w:val="270"/>
          <w:jc w:val="center"/>
        </w:trPr>
        <w:tc>
          <w:tcPr>
            <w:tcW w:w="3140" w:type="dxa"/>
            <w:gridSpan w:val="2"/>
            <w:shd w:val="clear" w:color="auto" w:fill="auto"/>
          </w:tcPr>
          <w:p w14:paraId="2BC80E79"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Parameter</w:t>
            </w:r>
          </w:p>
        </w:tc>
        <w:tc>
          <w:tcPr>
            <w:tcW w:w="709" w:type="dxa"/>
            <w:shd w:val="clear" w:color="auto" w:fill="auto"/>
          </w:tcPr>
          <w:p w14:paraId="34DFF7B9"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Unit</w:t>
            </w:r>
          </w:p>
        </w:tc>
        <w:tc>
          <w:tcPr>
            <w:tcW w:w="1276" w:type="dxa"/>
            <w:shd w:val="clear" w:color="auto" w:fill="auto"/>
          </w:tcPr>
          <w:p w14:paraId="0F2F3DCA"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Value</w:t>
            </w:r>
          </w:p>
        </w:tc>
        <w:tc>
          <w:tcPr>
            <w:tcW w:w="2623" w:type="dxa"/>
            <w:shd w:val="clear" w:color="auto" w:fill="auto"/>
          </w:tcPr>
          <w:p w14:paraId="22623019"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Comment</w:t>
            </w:r>
          </w:p>
        </w:tc>
      </w:tr>
      <w:tr w:rsidR="00A07F82" w:rsidRPr="003B3B49" w14:paraId="039DB415" w14:textId="77777777" w:rsidTr="00194164">
        <w:trPr>
          <w:trHeight w:val="270"/>
          <w:jc w:val="center"/>
        </w:trPr>
        <w:tc>
          <w:tcPr>
            <w:tcW w:w="3140" w:type="dxa"/>
            <w:gridSpan w:val="2"/>
            <w:shd w:val="clear" w:color="auto" w:fill="auto"/>
          </w:tcPr>
          <w:p w14:paraId="2F4725D6"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NB-IoT operational mode</w:t>
            </w:r>
          </w:p>
        </w:tc>
        <w:tc>
          <w:tcPr>
            <w:tcW w:w="709" w:type="dxa"/>
            <w:shd w:val="clear" w:color="auto" w:fill="auto"/>
          </w:tcPr>
          <w:p w14:paraId="57834B6C"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62F14F6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Standalone</w:t>
            </w:r>
          </w:p>
        </w:tc>
        <w:tc>
          <w:tcPr>
            <w:tcW w:w="2623" w:type="dxa"/>
            <w:shd w:val="clear" w:color="auto" w:fill="auto"/>
          </w:tcPr>
          <w:p w14:paraId="5E8085E6" w14:textId="77777777" w:rsidR="00A07F82" w:rsidRPr="003B3B49" w:rsidRDefault="00A07F82" w:rsidP="00194164">
            <w:pPr>
              <w:keepNext/>
              <w:keepLines/>
              <w:spacing w:after="0"/>
              <w:rPr>
                <w:rFonts w:ascii="Arial" w:hAnsi="Arial"/>
                <w:b/>
                <w:sz w:val="18"/>
                <w:lang w:eastAsia="ja-JP"/>
              </w:rPr>
            </w:pPr>
          </w:p>
        </w:tc>
      </w:tr>
      <w:tr w:rsidR="00A07F82" w:rsidRPr="003B3B49" w14:paraId="3D79266E" w14:textId="77777777" w:rsidTr="00194164">
        <w:trPr>
          <w:jc w:val="center"/>
        </w:trPr>
        <w:tc>
          <w:tcPr>
            <w:tcW w:w="3140" w:type="dxa"/>
            <w:gridSpan w:val="2"/>
            <w:shd w:val="clear" w:color="auto" w:fill="auto"/>
          </w:tcPr>
          <w:p w14:paraId="54122FD7"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Active cell</w:t>
            </w:r>
          </w:p>
        </w:tc>
        <w:tc>
          <w:tcPr>
            <w:tcW w:w="709" w:type="dxa"/>
            <w:shd w:val="clear" w:color="auto" w:fill="auto"/>
          </w:tcPr>
          <w:p w14:paraId="58C23D5F"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2EB93F6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nCell 1</w:t>
            </w:r>
          </w:p>
        </w:tc>
        <w:tc>
          <w:tcPr>
            <w:tcW w:w="2623" w:type="dxa"/>
            <w:shd w:val="clear" w:color="auto" w:fill="auto"/>
          </w:tcPr>
          <w:p w14:paraId="13C3113E" w14:textId="77777777" w:rsidR="00A07F82" w:rsidRPr="003B3B49" w:rsidRDefault="00A07F82" w:rsidP="00194164">
            <w:pPr>
              <w:keepNext/>
              <w:keepLines/>
              <w:spacing w:after="0"/>
              <w:rPr>
                <w:rFonts w:ascii="Arial" w:hAnsi="Arial" w:cs="v4.2.0"/>
                <w:bCs/>
                <w:sz w:val="18"/>
                <w:lang w:eastAsia="ja-JP"/>
              </w:rPr>
            </w:pPr>
          </w:p>
        </w:tc>
      </w:tr>
      <w:tr w:rsidR="00A07F82" w:rsidRPr="003B3B49" w14:paraId="3BBED2B6" w14:textId="77777777" w:rsidTr="00194164">
        <w:trPr>
          <w:jc w:val="center"/>
        </w:trPr>
        <w:tc>
          <w:tcPr>
            <w:tcW w:w="3140" w:type="dxa"/>
            <w:gridSpan w:val="2"/>
            <w:shd w:val="clear" w:color="auto" w:fill="auto"/>
          </w:tcPr>
          <w:p w14:paraId="6BC4188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CP length</w:t>
            </w:r>
          </w:p>
        </w:tc>
        <w:tc>
          <w:tcPr>
            <w:tcW w:w="709" w:type="dxa"/>
            <w:shd w:val="clear" w:color="auto" w:fill="auto"/>
          </w:tcPr>
          <w:p w14:paraId="5CEF148B"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5AF3F63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Normal</w:t>
            </w:r>
          </w:p>
        </w:tc>
        <w:tc>
          <w:tcPr>
            <w:tcW w:w="2623" w:type="dxa"/>
            <w:shd w:val="clear" w:color="auto" w:fill="auto"/>
          </w:tcPr>
          <w:p w14:paraId="5C3A1830" w14:textId="77777777" w:rsidR="00A07F82" w:rsidRPr="003B3B49" w:rsidRDefault="00A07F82" w:rsidP="00194164">
            <w:pPr>
              <w:keepNext/>
              <w:keepLines/>
              <w:spacing w:after="0"/>
              <w:rPr>
                <w:rFonts w:ascii="Arial" w:hAnsi="Arial"/>
                <w:sz w:val="18"/>
                <w:lang w:eastAsia="ja-JP"/>
              </w:rPr>
            </w:pPr>
          </w:p>
        </w:tc>
      </w:tr>
      <w:tr w:rsidR="00A07F82" w:rsidRPr="003B3B49" w14:paraId="12B649DF" w14:textId="77777777" w:rsidTr="00194164">
        <w:trPr>
          <w:jc w:val="center"/>
        </w:trPr>
        <w:tc>
          <w:tcPr>
            <w:tcW w:w="1271" w:type="dxa"/>
            <w:vMerge w:val="restart"/>
            <w:shd w:val="clear" w:color="auto" w:fill="auto"/>
          </w:tcPr>
          <w:p w14:paraId="22A671D3"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Satellite information</w:t>
            </w:r>
          </w:p>
        </w:tc>
        <w:tc>
          <w:tcPr>
            <w:tcW w:w="1869" w:type="dxa"/>
            <w:shd w:val="clear" w:color="auto" w:fill="auto"/>
          </w:tcPr>
          <w:p w14:paraId="66698018"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Config 1</w:t>
            </w:r>
          </w:p>
        </w:tc>
        <w:tc>
          <w:tcPr>
            <w:tcW w:w="709" w:type="dxa"/>
            <w:shd w:val="clear" w:color="auto" w:fill="auto"/>
          </w:tcPr>
          <w:p w14:paraId="78640DC1"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31709AA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SSC.1</w:t>
            </w:r>
          </w:p>
        </w:tc>
        <w:tc>
          <w:tcPr>
            <w:tcW w:w="2623" w:type="dxa"/>
            <w:shd w:val="clear" w:color="auto" w:fill="auto"/>
          </w:tcPr>
          <w:p w14:paraId="47EAB889"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GSO</w:t>
            </w:r>
          </w:p>
        </w:tc>
      </w:tr>
      <w:tr w:rsidR="00A07F82" w:rsidRPr="003B3B49" w14:paraId="27A8EA7B" w14:textId="77777777" w:rsidTr="00194164">
        <w:trPr>
          <w:jc w:val="center"/>
        </w:trPr>
        <w:tc>
          <w:tcPr>
            <w:tcW w:w="1271" w:type="dxa"/>
            <w:vMerge/>
            <w:shd w:val="clear" w:color="auto" w:fill="auto"/>
          </w:tcPr>
          <w:p w14:paraId="763CAB47" w14:textId="77777777" w:rsidR="00A07F82" w:rsidRPr="003B3B49" w:rsidRDefault="00A07F82" w:rsidP="00194164">
            <w:pPr>
              <w:keepNext/>
              <w:keepLines/>
              <w:spacing w:after="0"/>
              <w:rPr>
                <w:rFonts w:ascii="Arial" w:hAnsi="Arial"/>
                <w:sz w:val="18"/>
                <w:lang w:eastAsia="ja-JP"/>
              </w:rPr>
            </w:pPr>
          </w:p>
        </w:tc>
        <w:tc>
          <w:tcPr>
            <w:tcW w:w="1869" w:type="dxa"/>
            <w:shd w:val="clear" w:color="auto" w:fill="auto"/>
          </w:tcPr>
          <w:p w14:paraId="1083B6A3"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Config 2</w:t>
            </w:r>
          </w:p>
        </w:tc>
        <w:tc>
          <w:tcPr>
            <w:tcW w:w="709" w:type="dxa"/>
            <w:shd w:val="clear" w:color="auto" w:fill="auto"/>
          </w:tcPr>
          <w:p w14:paraId="280237CD"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782369D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SSC.2</w:t>
            </w:r>
          </w:p>
        </w:tc>
        <w:tc>
          <w:tcPr>
            <w:tcW w:w="2623" w:type="dxa"/>
            <w:shd w:val="clear" w:color="auto" w:fill="auto"/>
          </w:tcPr>
          <w:p w14:paraId="01A164E9"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NGSO</w:t>
            </w:r>
          </w:p>
        </w:tc>
      </w:tr>
      <w:tr w:rsidR="00A07F82" w:rsidRPr="003B3B49" w14:paraId="7C3907F3" w14:textId="77777777" w:rsidTr="00194164">
        <w:trPr>
          <w:jc w:val="center"/>
        </w:trPr>
        <w:tc>
          <w:tcPr>
            <w:tcW w:w="1271" w:type="dxa"/>
            <w:vMerge w:val="restart"/>
            <w:shd w:val="clear" w:color="auto" w:fill="auto"/>
            <w:vAlign w:val="center"/>
          </w:tcPr>
          <w:p w14:paraId="16382E21"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In sync transmission parameters</w:t>
            </w:r>
          </w:p>
          <w:p w14:paraId="044E64D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(Note 1)</w:t>
            </w:r>
          </w:p>
        </w:tc>
        <w:tc>
          <w:tcPr>
            <w:tcW w:w="1869" w:type="dxa"/>
            <w:shd w:val="clear" w:color="auto" w:fill="auto"/>
          </w:tcPr>
          <w:p w14:paraId="4E8075A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DCI format</w:t>
            </w:r>
          </w:p>
        </w:tc>
        <w:tc>
          <w:tcPr>
            <w:tcW w:w="709" w:type="dxa"/>
            <w:shd w:val="clear" w:color="auto" w:fill="auto"/>
          </w:tcPr>
          <w:p w14:paraId="312F2196"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78284E68" w14:textId="77777777" w:rsidR="00A07F82" w:rsidRPr="003B3B49" w:rsidRDefault="00A07F82" w:rsidP="00194164">
            <w:pPr>
              <w:keepNext/>
              <w:keepLines/>
              <w:spacing w:after="0"/>
              <w:jc w:val="center"/>
              <w:rPr>
                <w:rFonts w:ascii="Arial" w:hAnsi="Arial"/>
                <w:kern w:val="2"/>
                <w:sz w:val="18"/>
                <w:lang w:eastAsia="ja-JP"/>
              </w:rPr>
            </w:pPr>
            <w:r w:rsidRPr="003B3B49">
              <w:rPr>
                <w:rFonts w:ascii="Arial" w:hAnsi="Arial"/>
                <w:kern w:val="2"/>
                <w:sz w:val="18"/>
                <w:lang w:eastAsia="ja-JP"/>
              </w:rPr>
              <w:t>Format N1</w:t>
            </w:r>
          </w:p>
        </w:tc>
        <w:tc>
          <w:tcPr>
            <w:tcW w:w="2623" w:type="dxa"/>
            <w:shd w:val="clear" w:color="auto" w:fill="auto"/>
          </w:tcPr>
          <w:p w14:paraId="3D54E098"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As defined in TS 36.212</w:t>
            </w:r>
            <w:r w:rsidRPr="003B3B49">
              <w:rPr>
                <w:rFonts w:ascii="Arial" w:hAnsi="Arial" w:hint="eastAsia"/>
                <w:sz w:val="18"/>
              </w:rPr>
              <w:t xml:space="preserve"> </w:t>
            </w:r>
            <w:r w:rsidRPr="003B3B49">
              <w:rPr>
                <w:rFonts w:ascii="Arial" w:hAnsi="Arial"/>
                <w:sz w:val="18"/>
                <w:lang w:eastAsia="ja-JP"/>
              </w:rPr>
              <w:t>[32]</w:t>
            </w:r>
          </w:p>
        </w:tc>
      </w:tr>
      <w:tr w:rsidR="00A07F82" w:rsidRPr="003B3B49" w14:paraId="67C20FA8" w14:textId="77777777" w:rsidTr="00194164">
        <w:trPr>
          <w:jc w:val="center"/>
        </w:trPr>
        <w:tc>
          <w:tcPr>
            <w:tcW w:w="1271" w:type="dxa"/>
            <w:vMerge/>
            <w:shd w:val="clear" w:color="auto" w:fill="auto"/>
            <w:vAlign w:val="center"/>
          </w:tcPr>
          <w:p w14:paraId="32F2E239" w14:textId="77777777" w:rsidR="00A07F82" w:rsidRPr="003B3B49" w:rsidRDefault="00A07F82" w:rsidP="00194164">
            <w:pPr>
              <w:keepNext/>
              <w:keepLines/>
              <w:spacing w:after="0"/>
              <w:rPr>
                <w:rFonts w:ascii="Arial" w:hAnsi="Arial"/>
                <w:sz w:val="18"/>
                <w:lang w:eastAsia="ja-JP"/>
              </w:rPr>
            </w:pPr>
          </w:p>
        </w:tc>
        <w:tc>
          <w:tcPr>
            <w:tcW w:w="1869" w:type="dxa"/>
            <w:shd w:val="clear" w:color="auto" w:fill="auto"/>
          </w:tcPr>
          <w:p w14:paraId="2ADD82BE"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Number of OFDM symbols for legacy control channels</w:t>
            </w:r>
          </w:p>
        </w:tc>
        <w:tc>
          <w:tcPr>
            <w:tcW w:w="709" w:type="dxa"/>
            <w:shd w:val="clear" w:color="auto" w:fill="auto"/>
          </w:tcPr>
          <w:p w14:paraId="0EED8B4B"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4A056EAC" w14:textId="77777777" w:rsidR="00A07F82" w:rsidRPr="003B3B49" w:rsidRDefault="00A07F82" w:rsidP="00194164">
            <w:pPr>
              <w:keepNext/>
              <w:keepLines/>
              <w:spacing w:after="0"/>
              <w:jc w:val="center"/>
              <w:rPr>
                <w:rFonts w:ascii="Arial" w:eastAsia="MS Mincho" w:hAnsi="Arial"/>
                <w:kern w:val="2"/>
                <w:sz w:val="18"/>
                <w:lang w:eastAsia="ja-JP"/>
              </w:rPr>
            </w:pPr>
            <w:r w:rsidRPr="003B3B49">
              <w:rPr>
                <w:rFonts w:ascii="Arial" w:eastAsia="MS Mincho" w:hAnsi="Arial"/>
                <w:kern w:val="2"/>
                <w:sz w:val="18"/>
                <w:lang w:eastAsia="ja-JP"/>
              </w:rPr>
              <w:t>3</w:t>
            </w:r>
          </w:p>
        </w:tc>
        <w:tc>
          <w:tcPr>
            <w:tcW w:w="2623" w:type="dxa"/>
            <w:vMerge w:val="restart"/>
            <w:shd w:val="clear" w:color="auto" w:fill="auto"/>
          </w:tcPr>
          <w:p w14:paraId="4D739FB0" w14:textId="77777777" w:rsidR="00A07F82" w:rsidRPr="003B3B49" w:rsidRDefault="00A07F82" w:rsidP="00194164">
            <w:pPr>
              <w:keepNext/>
              <w:keepLines/>
              <w:spacing w:after="0"/>
              <w:rPr>
                <w:rFonts w:ascii="Arial" w:hAnsi="Arial"/>
                <w:sz w:val="18"/>
                <w:lang w:eastAsia="ja-JP"/>
              </w:rPr>
            </w:pPr>
            <w:r w:rsidRPr="003B3B49">
              <w:rPr>
                <w:rFonts w:ascii="Arial" w:eastAsia="?? ??" w:hAnsi="Arial"/>
                <w:sz w:val="18"/>
                <w:lang w:eastAsia="ja-JP"/>
              </w:rPr>
              <w:t xml:space="preserve">In sync threshold </w:t>
            </w:r>
            <w:r w:rsidRPr="003B3B49">
              <w:rPr>
                <w:rFonts w:ascii="Arial" w:eastAsia="?? ??" w:hAnsi="Arial"/>
                <w:sz w:val="18"/>
              </w:rPr>
              <w:t>Q</w:t>
            </w:r>
            <w:r w:rsidRPr="003B3B49">
              <w:rPr>
                <w:rFonts w:ascii="Arial" w:eastAsia="?? ??" w:hAnsi="Arial"/>
                <w:sz w:val="18"/>
                <w:vertAlign w:val="subscript"/>
              </w:rPr>
              <w:t>in</w:t>
            </w:r>
            <w:r w:rsidRPr="003B3B49">
              <w:rPr>
                <w:rFonts w:ascii="Arial" w:hAnsi="Arial" w:hint="eastAsia"/>
                <w:sz w:val="18"/>
                <w:vertAlign w:val="subscript"/>
                <w:lang w:eastAsia="zh-CN"/>
              </w:rPr>
              <w:t>_NB-IoT</w:t>
            </w:r>
            <w:r w:rsidRPr="003B3B49">
              <w:rPr>
                <w:rFonts w:ascii="Arial" w:eastAsia="?? ??" w:hAnsi="Arial"/>
                <w:sz w:val="18"/>
                <w:lang w:eastAsia="ja-JP"/>
              </w:rPr>
              <w:t xml:space="preserve"> and the corresponding hypothetical NPDCCH transmission parameters are as specified in TS 36.133 [4] clause</w:t>
            </w:r>
            <w:r w:rsidRPr="003B3B49">
              <w:rPr>
                <w:rFonts w:ascii="Arial" w:hAnsi="Arial" w:hint="eastAsia"/>
                <w:sz w:val="18"/>
              </w:rPr>
              <w:t xml:space="preserve"> </w:t>
            </w:r>
            <w:r w:rsidRPr="003B3B49">
              <w:rPr>
                <w:rFonts w:ascii="Arial" w:eastAsia="?? ??" w:hAnsi="Arial"/>
                <w:sz w:val="18"/>
                <w:lang w:eastAsia="ja-JP"/>
              </w:rPr>
              <w:t>7.23A.2</w:t>
            </w:r>
            <w:r w:rsidRPr="003B3B49">
              <w:rPr>
                <w:rFonts w:ascii="Arial" w:hAnsi="Arial" w:hint="eastAsia"/>
                <w:sz w:val="18"/>
                <w:lang w:eastAsia="zh-CN"/>
              </w:rPr>
              <w:t xml:space="preserve"> </w:t>
            </w:r>
            <w:r w:rsidRPr="003B3B49">
              <w:rPr>
                <w:rFonts w:ascii="Arial" w:eastAsia="?? ??" w:hAnsi="Arial"/>
                <w:sz w:val="18"/>
                <w:lang w:eastAsia="ja-JP"/>
              </w:rPr>
              <w:t>and Table 7.23A.2-1 respectively.</w:t>
            </w:r>
          </w:p>
        </w:tc>
      </w:tr>
      <w:tr w:rsidR="00A07F82" w:rsidRPr="003B3B49" w14:paraId="7AF68E99" w14:textId="77777777" w:rsidTr="00194164">
        <w:trPr>
          <w:jc w:val="center"/>
        </w:trPr>
        <w:tc>
          <w:tcPr>
            <w:tcW w:w="1271" w:type="dxa"/>
            <w:vMerge/>
            <w:shd w:val="clear" w:color="auto" w:fill="auto"/>
            <w:vAlign w:val="center"/>
          </w:tcPr>
          <w:p w14:paraId="1ADF8F61" w14:textId="77777777" w:rsidR="00A07F82" w:rsidRPr="003B3B49" w:rsidRDefault="00A07F82" w:rsidP="00194164">
            <w:pPr>
              <w:keepNext/>
              <w:keepLines/>
              <w:spacing w:after="0"/>
              <w:rPr>
                <w:rFonts w:ascii="Arial" w:hAnsi="Arial"/>
                <w:sz w:val="18"/>
                <w:lang w:eastAsia="ja-JP"/>
              </w:rPr>
            </w:pPr>
          </w:p>
        </w:tc>
        <w:tc>
          <w:tcPr>
            <w:tcW w:w="1869" w:type="dxa"/>
            <w:shd w:val="clear" w:color="auto" w:fill="auto"/>
          </w:tcPr>
          <w:p w14:paraId="0D8C2C92"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 xml:space="preserve">NPDCCH aggregation level </w:t>
            </w:r>
          </w:p>
        </w:tc>
        <w:tc>
          <w:tcPr>
            <w:tcW w:w="709" w:type="dxa"/>
            <w:shd w:val="clear" w:color="auto" w:fill="auto"/>
          </w:tcPr>
          <w:p w14:paraId="55969695"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eCCE</w:t>
            </w:r>
          </w:p>
        </w:tc>
        <w:tc>
          <w:tcPr>
            <w:tcW w:w="1276" w:type="dxa"/>
            <w:shd w:val="clear" w:color="auto" w:fill="auto"/>
          </w:tcPr>
          <w:p w14:paraId="0D1BBF27" w14:textId="77777777" w:rsidR="00A07F82" w:rsidRPr="003B3B49" w:rsidRDefault="00A07F82" w:rsidP="00194164">
            <w:pPr>
              <w:keepNext/>
              <w:keepLines/>
              <w:spacing w:after="0"/>
              <w:jc w:val="center"/>
              <w:rPr>
                <w:rFonts w:ascii="Arial" w:hAnsi="Arial"/>
                <w:kern w:val="2"/>
                <w:sz w:val="18"/>
                <w:lang w:eastAsia="ja-JP"/>
              </w:rPr>
            </w:pPr>
            <w:r w:rsidRPr="003B3B49">
              <w:rPr>
                <w:rFonts w:ascii="Arial" w:hAnsi="Arial"/>
                <w:kern w:val="2"/>
                <w:sz w:val="18"/>
                <w:lang w:eastAsia="ja-JP"/>
              </w:rPr>
              <w:t>2</w:t>
            </w:r>
          </w:p>
        </w:tc>
        <w:tc>
          <w:tcPr>
            <w:tcW w:w="2623" w:type="dxa"/>
            <w:vMerge/>
            <w:shd w:val="clear" w:color="auto" w:fill="auto"/>
          </w:tcPr>
          <w:p w14:paraId="7C80F9A8" w14:textId="77777777" w:rsidR="00A07F82" w:rsidRPr="003B3B49" w:rsidRDefault="00A07F82" w:rsidP="00194164">
            <w:pPr>
              <w:keepNext/>
              <w:keepLines/>
              <w:spacing w:after="0"/>
              <w:rPr>
                <w:rFonts w:ascii="Arial" w:hAnsi="Arial"/>
                <w:sz w:val="18"/>
                <w:lang w:eastAsia="ja-JP"/>
              </w:rPr>
            </w:pPr>
          </w:p>
        </w:tc>
      </w:tr>
      <w:tr w:rsidR="00A07F82" w:rsidRPr="003B3B49" w14:paraId="02B01D75" w14:textId="77777777" w:rsidTr="00194164">
        <w:trPr>
          <w:jc w:val="center"/>
        </w:trPr>
        <w:tc>
          <w:tcPr>
            <w:tcW w:w="1271" w:type="dxa"/>
            <w:vMerge/>
            <w:shd w:val="clear" w:color="auto" w:fill="auto"/>
            <w:vAlign w:val="center"/>
          </w:tcPr>
          <w:p w14:paraId="5FC98B6D" w14:textId="77777777" w:rsidR="00A07F82" w:rsidRPr="003B3B49" w:rsidRDefault="00A07F82" w:rsidP="00194164">
            <w:pPr>
              <w:keepNext/>
              <w:keepLines/>
              <w:spacing w:after="0"/>
              <w:rPr>
                <w:rFonts w:ascii="Arial" w:hAnsi="Arial"/>
                <w:sz w:val="18"/>
                <w:lang w:eastAsia="ja-JP"/>
              </w:rPr>
            </w:pPr>
          </w:p>
        </w:tc>
        <w:tc>
          <w:tcPr>
            <w:tcW w:w="1869" w:type="dxa"/>
            <w:shd w:val="clear" w:color="auto" w:fill="auto"/>
          </w:tcPr>
          <w:p w14:paraId="51F6BA93"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NPDCCH repetition level</w:t>
            </w:r>
          </w:p>
        </w:tc>
        <w:tc>
          <w:tcPr>
            <w:tcW w:w="709" w:type="dxa"/>
            <w:shd w:val="clear" w:color="auto" w:fill="auto"/>
          </w:tcPr>
          <w:p w14:paraId="01607B6A"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6D6B3519" w14:textId="77777777" w:rsidR="00A07F82" w:rsidRPr="003B3B49" w:rsidRDefault="00A07F82" w:rsidP="00194164">
            <w:pPr>
              <w:keepNext/>
              <w:keepLines/>
              <w:spacing w:after="0"/>
              <w:jc w:val="center"/>
              <w:rPr>
                <w:rFonts w:ascii="Arial" w:hAnsi="Arial"/>
                <w:kern w:val="2"/>
                <w:sz w:val="18"/>
              </w:rPr>
            </w:pPr>
            <w:r w:rsidRPr="003B3B49">
              <w:rPr>
                <w:rFonts w:ascii="Arial" w:hAnsi="Arial" w:hint="eastAsia"/>
                <w:kern w:val="2"/>
                <w:sz w:val="18"/>
              </w:rPr>
              <w:t>2</w:t>
            </w:r>
          </w:p>
        </w:tc>
        <w:tc>
          <w:tcPr>
            <w:tcW w:w="2623" w:type="dxa"/>
            <w:vMerge/>
            <w:shd w:val="clear" w:color="auto" w:fill="auto"/>
          </w:tcPr>
          <w:p w14:paraId="44E0E4A3" w14:textId="77777777" w:rsidR="00A07F82" w:rsidRPr="003B3B49" w:rsidRDefault="00A07F82" w:rsidP="00194164">
            <w:pPr>
              <w:keepNext/>
              <w:keepLines/>
              <w:spacing w:after="0"/>
              <w:rPr>
                <w:rFonts w:ascii="Arial" w:hAnsi="Arial"/>
                <w:sz w:val="18"/>
                <w:lang w:eastAsia="ja-JP"/>
              </w:rPr>
            </w:pPr>
          </w:p>
        </w:tc>
      </w:tr>
      <w:tr w:rsidR="00A07F82" w:rsidRPr="003B3B49" w14:paraId="12633FCF" w14:textId="77777777" w:rsidTr="00194164">
        <w:trPr>
          <w:jc w:val="center"/>
        </w:trPr>
        <w:tc>
          <w:tcPr>
            <w:tcW w:w="1271" w:type="dxa"/>
            <w:vMerge/>
            <w:shd w:val="clear" w:color="auto" w:fill="auto"/>
            <w:vAlign w:val="center"/>
          </w:tcPr>
          <w:p w14:paraId="3966B59F" w14:textId="77777777" w:rsidR="00A07F82" w:rsidRPr="003B3B49" w:rsidRDefault="00A07F82" w:rsidP="00194164">
            <w:pPr>
              <w:keepNext/>
              <w:keepLines/>
              <w:spacing w:after="0"/>
              <w:rPr>
                <w:rFonts w:ascii="Arial" w:hAnsi="Arial"/>
                <w:sz w:val="18"/>
                <w:lang w:eastAsia="ja-JP"/>
              </w:rPr>
            </w:pPr>
          </w:p>
        </w:tc>
        <w:tc>
          <w:tcPr>
            <w:tcW w:w="1869" w:type="dxa"/>
            <w:shd w:val="clear" w:color="auto" w:fill="auto"/>
          </w:tcPr>
          <w:p w14:paraId="34525D5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Ratio of NPDSCH to NRS EPRE</w:t>
            </w:r>
          </w:p>
        </w:tc>
        <w:tc>
          <w:tcPr>
            <w:tcW w:w="709" w:type="dxa"/>
            <w:shd w:val="clear" w:color="auto" w:fill="auto"/>
          </w:tcPr>
          <w:p w14:paraId="56D4D05D"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3D4A6B3C" w14:textId="77777777" w:rsidR="00A07F82" w:rsidRPr="003B3B49" w:rsidRDefault="00A07F82" w:rsidP="00194164">
            <w:pPr>
              <w:keepNext/>
              <w:keepLines/>
              <w:spacing w:after="0"/>
              <w:jc w:val="center"/>
              <w:rPr>
                <w:rFonts w:ascii="Arial" w:eastAsia="MS Mincho" w:hAnsi="Arial"/>
                <w:kern w:val="2"/>
                <w:sz w:val="18"/>
                <w:lang w:eastAsia="ja-JP"/>
              </w:rPr>
            </w:pPr>
            <w:r w:rsidRPr="003B3B49">
              <w:rPr>
                <w:rFonts w:ascii="Arial" w:eastAsia="MS Mincho" w:hAnsi="Arial"/>
                <w:kern w:val="2"/>
                <w:sz w:val="18"/>
                <w:lang w:eastAsia="ja-JP"/>
              </w:rPr>
              <w:t>0</w:t>
            </w:r>
          </w:p>
        </w:tc>
        <w:tc>
          <w:tcPr>
            <w:tcW w:w="2623" w:type="dxa"/>
            <w:vMerge/>
            <w:shd w:val="clear" w:color="auto" w:fill="auto"/>
          </w:tcPr>
          <w:p w14:paraId="6B00A267" w14:textId="77777777" w:rsidR="00A07F82" w:rsidRPr="003B3B49" w:rsidRDefault="00A07F82" w:rsidP="00194164">
            <w:pPr>
              <w:keepNext/>
              <w:keepLines/>
              <w:spacing w:after="0"/>
              <w:rPr>
                <w:rFonts w:ascii="Arial" w:hAnsi="Arial"/>
                <w:sz w:val="18"/>
                <w:lang w:eastAsia="ja-JP"/>
              </w:rPr>
            </w:pPr>
          </w:p>
        </w:tc>
      </w:tr>
      <w:tr w:rsidR="00A07F82" w:rsidRPr="003B3B49" w14:paraId="1B53148B" w14:textId="77777777" w:rsidTr="00194164">
        <w:trPr>
          <w:jc w:val="center"/>
        </w:trPr>
        <w:tc>
          <w:tcPr>
            <w:tcW w:w="1271" w:type="dxa"/>
            <w:vMerge/>
            <w:shd w:val="clear" w:color="auto" w:fill="auto"/>
            <w:vAlign w:val="center"/>
          </w:tcPr>
          <w:p w14:paraId="04939B61" w14:textId="77777777" w:rsidR="00A07F82" w:rsidRPr="003B3B49" w:rsidRDefault="00A07F82" w:rsidP="00194164">
            <w:pPr>
              <w:keepNext/>
              <w:keepLines/>
              <w:spacing w:after="0"/>
              <w:rPr>
                <w:rFonts w:ascii="Arial" w:hAnsi="Arial"/>
                <w:sz w:val="18"/>
                <w:lang w:eastAsia="ja-JP"/>
              </w:rPr>
            </w:pPr>
          </w:p>
        </w:tc>
        <w:tc>
          <w:tcPr>
            <w:tcW w:w="1869" w:type="dxa"/>
            <w:shd w:val="clear" w:color="auto" w:fill="auto"/>
          </w:tcPr>
          <w:p w14:paraId="2DBC8E0A"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Ratio of NPDCCH to NRS EPRE</w:t>
            </w:r>
          </w:p>
        </w:tc>
        <w:tc>
          <w:tcPr>
            <w:tcW w:w="709" w:type="dxa"/>
            <w:shd w:val="clear" w:color="auto" w:fill="auto"/>
          </w:tcPr>
          <w:p w14:paraId="35A1D925"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1D142D2C" w14:textId="77777777" w:rsidR="00A07F82" w:rsidRPr="003B3B49" w:rsidRDefault="00A07F82" w:rsidP="00194164">
            <w:pPr>
              <w:keepNext/>
              <w:keepLines/>
              <w:spacing w:after="0"/>
              <w:jc w:val="center"/>
              <w:rPr>
                <w:rFonts w:ascii="Arial" w:hAnsi="Arial"/>
                <w:kern w:val="2"/>
                <w:sz w:val="18"/>
                <w:lang w:eastAsia="zh-CN"/>
              </w:rPr>
            </w:pPr>
            <w:r w:rsidRPr="003B3B49">
              <w:rPr>
                <w:rFonts w:ascii="Arial" w:hAnsi="Arial"/>
                <w:kern w:val="2"/>
                <w:sz w:val="18"/>
                <w:lang w:eastAsia="zh-CN"/>
              </w:rPr>
              <w:t>0</w:t>
            </w:r>
          </w:p>
        </w:tc>
        <w:tc>
          <w:tcPr>
            <w:tcW w:w="2623" w:type="dxa"/>
            <w:vMerge/>
            <w:shd w:val="clear" w:color="auto" w:fill="auto"/>
          </w:tcPr>
          <w:p w14:paraId="2A15A476" w14:textId="77777777" w:rsidR="00A07F82" w:rsidRPr="003B3B49" w:rsidRDefault="00A07F82" w:rsidP="00194164">
            <w:pPr>
              <w:keepNext/>
              <w:keepLines/>
              <w:spacing w:after="0"/>
              <w:rPr>
                <w:rFonts w:ascii="Arial" w:hAnsi="Arial"/>
                <w:sz w:val="18"/>
                <w:lang w:eastAsia="ja-JP"/>
              </w:rPr>
            </w:pPr>
          </w:p>
        </w:tc>
      </w:tr>
      <w:tr w:rsidR="00A07F82" w:rsidRPr="003B3B49" w14:paraId="1F73A282" w14:textId="77777777" w:rsidTr="00194164">
        <w:trPr>
          <w:jc w:val="center"/>
        </w:trPr>
        <w:tc>
          <w:tcPr>
            <w:tcW w:w="1271" w:type="dxa"/>
            <w:vMerge w:val="restart"/>
            <w:shd w:val="clear" w:color="auto" w:fill="auto"/>
            <w:vAlign w:val="center"/>
          </w:tcPr>
          <w:p w14:paraId="5D47CB85"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Out of sync transmission parameters</w:t>
            </w:r>
          </w:p>
          <w:p w14:paraId="2657A1E8"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(Note 1)</w:t>
            </w:r>
          </w:p>
        </w:tc>
        <w:tc>
          <w:tcPr>
            <w:tcW w:w="1869" w:type="dxa"/>
            <w:shd w:val="clear" w:color="auto" w:fill="auto"/>
          </w:tcPr>
          <w:p w14:paraId="0AEB0D0A"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DCI format</w:t>
            </w:r>
          </w:p>
        </w:tc>
        <w:tc>
          <w:tcPr>
            <w:tcW w:w="709" w:type="dxa"/>
            <w:shd w:val="clear" w:color="auto" w:fill="auto"/>
          </w:tcPr>
          <w:p w14:paraId="765FDE3E"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56DDF7C5" w14:textId="77777777" w:rsidR="00A07F82" w:rsidRPr="003B3B49" w:rsidRDefault="00A07F82" w:rsidP="00194164">
            <w:pPr>
              <w:keepNext/>
              <w:keepLines/>
              <w:spacing w:after="0"/>
              <w:jc w:val="center"/>
              <w:rPr>
                <w:rFonts w:ascii="Arial" w:hAnsi="Arial"/>
                <w:kern w:val="2"/>
                <w:sz w:val="18"/>
                <w:lang w:eastAsia="ja-JP"/>
              </w:rPr>
            </w:pPr>
            <w:r w:rsidRPr="003B3B49">
              <w:rPr>
                <w:rFonts w:ascii="Arial" w:hAnsi="Arial"/>
                <w:kern w:val="2"/>
                <w:sz w:val="18"/>
                <w:lang w:eastAsia="ja-JP"/>
              </w:rPr>
              <w:t>Format N1</w:t>
            </w:r>
          </w:p>
        </w:tc>
        <w:tc>
          <w:tcPr>
            <w:tcW w:w="2623" w:type="dxa"/>
            <w:shd w:val="clear" w:color="auto" w:fill="auto"/>
          </w:tcPr>
          <w:p w14:paraId="1C77152A"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As defined in TS 36.212[32]</w:t>
            </w:r>
          </w:p>
        </w:tc>
      </w:tr>
      <w:tr w:rsidR="00A07F82" w:rsidRPr="003B3B49" w14:paraId="46922752" w14:textId="77777777" w:rsidTr="00194164">
        <w:trPr>
          <w:jc w:val="center"/>
        </w:trPr>
        <w:tc>
          <w:tcPr>
            <w:tcW w:w="1271" w:type="dxa"/>
            <w:vMerge/>
            <w:shd w:val="clear" w:color="auto" w:fill="auto"/>
          </w:tcPr>
          <w:p w14:paraId="322E1C2F" w14:textId="77777777" w:rsidR="00A07F82" w:rsidRPr="003B3B49" w:rsidRDefault="00A07F82" w:rsidP="00194164">
            <w:pPr>
              <w:keepNext/>
              <w:keepLines/>
              <w:spacing w:after="0"/>
              <w:rPr>
                <w:rFonts w:ascii="Arial" w:hAnsi="Arial"/>
                <w:sz w:val="18"/>
                <w:lang w:eastAsia="ja-JP"/>
              </w:rPr>
            </w:pPr>
          </w:p>
        </w:tc>
        <w:tc>
          <w:tcPr>
            <w:tcW w:w="1869" w:type="dxa"/>
            <w:shd w:val="clear" w:color="auto" w:fill="auto"/>
          </w:tcPr>
          <w:p w14:paraId="2DFC1170"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Number of OFDM symbols for legacy control channels</w:t>
            </w:r>
          </w:p>
        </w:tc>
        <w:tc>
          <w:tcPr>
            <w:tcW w:w="709" w:type="dxa"/>
            <w:shd w:val="clear" w:color="auto" w:fill="auto"/>
          </w:tcPr>
          <w:p w14:paraId="3A35D1C6"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3DBD7BD6" w14:textId="77777777" w:rsidR="00A07F82" w:rsidRPr="003B3B49" w:rsidRDefault="00A07F82" w:rsidP="00194164">
            <w:pPr>
              <w:keepNext/>
              <w:keepLines/>
              <w:spacing w:after="0"/>
              <w:jc w:val="center"/>
              <w:rPr>
                <w:rFonts w:ascii="Arial" w:eastAsia="MS Mincho" w:hAnsi="Arial"/>
                <w:kern w:val="2"/>
                <w:sz w:val="18"/>
                <w:lang w:eastAsia="ja-JP"/>
              </w:rPr>
            </w:pPr>
            <w:r w:rsidRPr="003B3B49">
              <w:rPr>
                <w:rFonts w:ascii="Arial" w:eastAsia="MS Mincho" w:hAnsi="Arial"/>
                <w:kern w:val="2"/>
                <w:sz w:val="18"/>
                <w:lang w:eastAsia="ja-JP"/>
              </w:rPr>
              <w:t>3</w:t>
            </w:r>
          </w:p>
        </w:tc>
        <w:tc>
          <w:tcPr>
            <w:tcW w:w="2623" w:type="dxa"/>
            <w:vMerge w:val="restart"/>
            <w:shd w:val="clear" w:color="auto" w:fill="auto"/>
          </w:tcPr>
          <w:p w14:paraId="29449197"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 xml:space="preserve">Out of sync threshold </w:t>
            </w:r>
            <w:r w:rsidRPr="003B3B49">
              <w:rPr>
                <w:rFonts w:ascii="Arial" w:eastAsia="?? ??" w:hAnsi="Arial"/>
                <w:sz w:val="18"/>
              </w:rPr>
              <w:t>Q</w:t>
            </w:r>
            <w:r w:rsidRPr="003B3B49">
              <w:rPr>
                <w:rFonts w:ascii="Arial" w:eastAsia="?? ??" w:hAnsi="Arial"/>
                <w:sz w:val="18"/>
                <w:vertAlign w:val="subscript"/>
              </w:rPr>
              <w:t>out</w:t>
            </w:r>
            <w:r w:rsidRPr="003B3B49">
              <w:rPr>
                <w:rFonts w:ascii="Arial" w:hAnsi="Arial" w:hint="eastAsia"/>
                <w:sz w:val="18"/>
                <w:vertAlign w:val="subscript"/>
                <w:lang w:eastAsia="zh-CN"/>
              </w:rPr>
              <w:t>_NB-IoT</w:t>
            </w:r>
            <w:r w:rsidRPr="003B3B49">
              <w:rPr>
                <w:rFonts w:ascii="Arial" w:hAnsi="Arial"/>
                <w:sz w:val="18"/>
                <w:lang w:eastAsia="ja-JP"/>
              </w:rPr>
              <w:t xml:space="preserve"> and the corresponding hypothetical NPDCCH transmission parameters are as specified in TS 36.133 [4] clause</w:t>
            </w:r>
            <w:r w:rsidRPr="003B3B49">
              <w:rPr>
                <w:rFonts w:ascii="Arial" w:hAnsi="Arial" w:hint="eastAsia"/>
                <w:sz w:val="18"/>
              </w:rPr>
              <w:t xml:space="preserve"> </w:t>
            </w:r>
            <w:r w:rsidRPr="003B3B49">
              <w:rPr>
                <w:rFonts w:ascii="Arial" w:hAnsi="Arial"/>
                <w:sz w:val="18"/>
                <w:lang w:eastAsia="ja-JP"/>
              </w:rPr>
              <w:t>7.23A.2 and Table 7.23A.2-1 respectively.</w:t>
            </w:r>
          </w:p>
        </w:tc>
      </w:tr>
      <w:tr w:rsidR="00A07F82" w:rsidRPr="003B3B49" w14:paraId="606BC7DB" w14:textId="77777777" w:rsidTr="00194164">
        <w:trPr>
          <w:jc w:val="center"/>
        </w:trPr>
        <w:tc>
          <w:tcPr>
            <w:tcW w:w="1271" w:type="dxa"/>
            <w:vMerge/>
            <w:shd w:val="clear" w:color="auto" w:fill="auto"/>
          </w:tcPr>
          <w:p w14:paraId="6FFB49FB" w14:textId="77777777" w:rsidR="00A07F82" w:rsidRPr="003B3B49" w:rsidRDefault="00A07F82" w:rsidP="00194164">
            <w:pPr>
              <w:keepNext/>
              <w:keepLines/>
              <w:spacing w:after="0"/>
              <w:rPr>
                <w:rFonts w:ascii="Arial" w:hAnsi="Arial"/>
                <w:sz w:val="18"/>
                <w:lang w:eastAsia="ja-JP"/>
              </w:rPr>
            </w:pPr>
          </w:p>
        </w:tc>
        <w:tc>
          <w:tcPr>
            <w:tcW w:w="1869" w:type="dxa"/>
            <w:shd w:val="clear" w:color="auto" w:fill="auto"/>
          </w:tcPr>
          <w:p w14:paraId="1652102E"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 xml:space="preserve">NPDCCH aggregation level </w:t>
            </w:r>
          </w:p>
        </w:tc>
        <w:tc>
          <w:tcPr>
            <w:tcW w:w="709" w:type="dxa"/>
            <w:shd w:val="clear" w:color="auto" w:fill="auto"/>
          </w:tcPr>
          <w:p w14:paraId="65438110"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eCCE</w:t>
            </w:r>
          </w:p>
        </w:tc>
        <w:tc>
          <w:tcPr>
            <w:tcW w:w="1276" w:type="dxa"/>
            <w:shd w:val="clear" w:color="auto" w:fill="auto"/>
          </w:tcPr>
          <w:p w14:paraId="69BB202C" w14:textId="77777777" w:rsidR="00A07F82" w:rsidRPr="003B3B49" w:rsidRDefault="00A07F82" w:rsidP="00194164">
            <w:pPr>
              <w:keepNext/>
              <w:keepLines/>
              <w:spacing w:after="0"/>
              <w:jc w:val="center"/>
              <w:rPr>
                <w:rFonts w:ascii="Arial" w:eastAsia="MS Mincho" w:hAnsi="Arial"/>
                <w:kern w:val="2"/>
                <w:sz w:val="18"/>
                <w:lang w:eastAsia="ja-JP"/>
              </w:rPr>
            </w:pPr>
            <w:r w:rsidRPr="003B3B49">
              <w:rPr>
                <w:rFonts w:ascii="Arial" w:hAnsi="Arial"/>
                <w:sz w:val="18"/>
                <w:lang w:eastAsia="ja-JP"/>
              </w:rPr>
              <w:t>2</w:t>
            </w:r>
          </w:p>
        </w:tc>
        <w:tc>
          <w:tcPr>
            <w:tcW w:w="2623" w:type="dxa"/>
            <w:vMerge/>
            <w:shd w:val="clear" w:color="auto" w:fill="auto"/>
          </w:tcPr>
          <w:p w14:paraId="4ACE1E43" w14:textId="77777777" w:rsidR="00A07F82" w:rsidRPr="003B3B49" w:rsidRDefault="00A07F82" w:rsidP="00194164">
            <w:pPr>
              <w:keepNext/>
              <w:keepLines/>
              <w:spacing w:after="0"/>
              <w:rPr>
                <w:rFonts w:ascii="Arial" w:hAnsi="Arial"/>
                <w:sz w:val="18"/>
                <w:lang w:eastAsia="ja-JP"/>
              </w:rPr>
            </w:pPr>
          </w:p>
        </w:tc>
      </w:tr>
      <w:tr w:rsidR="00A07F82" w:rsidRPr="003B3B49" w14:paraId="78745A3E" w14:textId="77777777" w:rsidTr="00194164">
        <w:trPr>
          <w:jc w:val="center"/>
        </w:trPr>
        <w:tc>
          <w:tcPr>
            <w:tcW w:w="1271" w:type="dxa"/>
            <w:vMerge/>
            <w:shd w:val="clear" w:color="auto" w:fill="auto"/>
          </w:tcPr>
          <w:p w14:paraId="21DEFC65" w14:textId="77777777" w:rsidR="00A07F82" w:rsidRPr="003B3B49" w:rsidRDefault="00A07F82" w:rsidP="00194164">
            <w:pPr>
              <w:keepNext/>
              <w:keepLines/>
              <w:spacing w:after="0"/>
              <w:rPr>
                <w:rFonts w:ascii="Arial" w:hAnsi="Arial"/>
                <w:sz w:val="18"/>
                <w:lang w:eastAsia="ja-JP"/>
              </w:rPr>
            </w:pPr>
          </w:p>
        </w:tc>
        <w:tc>
          <w:tcPr>
            <w:tcW w:w="1869" w:type="dxa"/>
            <w:shd w:val="clear" w:color="auto" w:fill="auto"/>
          </w:tcPr>
          <w:p w14:paraId="02856E62"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NPDCCH repetition level</w:t>
            </w:r>
          </w:p>
        </w:tc>
        <w:tc>
          <w:tcPr>
            <w:tcW w:w="709" w:type="dxa"/>
            <w:shd w:val="clear" w:color="auto" w:fill="auto"/>
          </w:tcPr>
          <w:p w14:paraId="53E86836"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15F2CBD2" w14:textId="77777777" w:rsidR="00A07F82" w:rsidRPr="003B3B49" w:rsidRDefault="00A07F82" w:rsidP="00194164">
            <w:pPr>
              <w:keepNext/>
              <w:keepLines/>
              <w:spacing w:after="0"/>
              <w:jc w:val="center"/>
              <w:rPr>
                <w:rFonts w:ascii="Arial" w:eastAsia="MS Mincho" w:hAnsi="Arial"/>
                <w:kern w:val="2"/>
                <w:sz w:val="18"/>
              </w:rPr>
            </w:pPr>
            <w:r w:rsidRPr="003B3B49">
              <w:rPr>
                <w:rFonts w:ascii="Arial" w:hAnsi="Arial" w:hint="eastAsia"/>
                <w:sz w:val="18"/>
              </w:rPr>
              <w:t>8</w:t>
            </w:r>
          </w:p>
        </w:tc>
        <w:tc>
          <w:tcPr>
            <w:tcW w:w="2623" w:type="dxa"/>
            <w:vMerge/>
            <w:shd w:val="clear" w:color="auto" w:fill="auto"/>
          </w:tcPr>
          <w:p w14:paraId="1E81E67F" w14:textId="77777777" w:rsidR="00A07F82" w:rsidRPr="003B3B49" w:rsidRDefault="00A07F82" w:rsidP="00194164">
            <w:pPr>
              <w:keepNext/>
              <w:keepLines/>
              <w:spacing w:after="0"/>
              <w:rPr>
                <w:rFonts w:ascii="Arial" w:hAnsi="Arial"/>
                <w:sz w:val="18"/>
                <w:lang w:eastAsia="ja-JP"/>
              </w:rPr>
            </w:pPr>
          </w:p>
        </w:tc>
      </w:tr>
      <w:tr w:rsidR="00A07F82" w:rsidRPr="003B3B49" w14:paraId="01904ABE" w14:textId="77777777" w:rsidTr="00194164">
        <w:trPr>
          <w:jc w:val="center"/>
        </w:trPr>
        <w:tc>
          <w:tcPr>
            <w:tcW w:w="1271" w:type="dxa"/>
            <w:vMerge/>
            <w:shd w:val="clear" w:color="auto" w:fill="auto"/>
          </w:tcPr>
          <w:p w14:paraId="22B70100" w14:textId="77777777" w:rsidR="00A07F82" w:rsidRPr="003B3B49" w:rsidRDefault="00A07F82" w:rsidP="00194164">
            <w:pPr>
              <w:keepNext/>
              <w:keepLines/>
              <w:spacing w:after="0"/>
              <w:rPr>
                <w:rFonts w:ascii="Arial" w:hAnsi="Arial"/>
                <w:sz w:val="18"/>
                <w:lang w:eastAsia="ja-JP"/>
              </w:rPr>
            </w:pPr>
          </w:p>
        </w:tc>
        <w:tc>
          <w:tcPr>
            <w:tcW w:w="1869" w:type="dxa"/>
            <w:shd w:val="clear" w:color="auto" w:fill="auto"/>
          </w:tcPr>
          <w:p w14:paraId="61AE15DE"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Ratio of NPDSCH to NRS EPRE</w:t>
            </w:r>
          </w:p>
        </w:tc>
        <w:tc>
          <w:tcPr>
            <w:tcW w:w="709" w:type="dxa"/>
            <w:shd w:val="clear" w:color="auto" w:fill="auto"/>
          </w:tcPr>
          <w:p w14:paraId="6E89E0AE"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3A7D56CB" w14:textId="77777777" w:rsidR="00A07F82" w:rsidRPr="003B3B49" w:rsidRDefault="00A07F82" w:rsidP="00194164">
            <w:pPr>
              <w:keepNext/>
              <w:keepLines/>
              <w:spacing w:after="0"/>
              <w:jc w:val="center"/>
              <w:rPr>
                <w:rFonts w:ascii="Arial" w:eastAsia="MS Mincho" w:hAnsi="Arial"/>
                <w:kern w:val="2"/>
                <w:sz w:val="18"/>
                <w:lang w:eastAsia="ja-JP"/>
              </w:rPr>
            </w:pPr>
            <w:r w:rsidRPr="003B3B49">
              <w:rPr>
                <w:rFonts w:ascii="Arial" w:eastAsia="MS Mincho" w:hAnsi="Arial"/>
                <w:kern w:val="2"/>
                <w:sz w:val="18"/>
                <w:lang w:eastAsia="ja-JP"/>
              </w:rPr>
              <w:t>0</w:t>
            </w:r>
          </w:p>
        </w:tc>
        <w:tc>
          <w:tcPr>
            <w:tcW w:w="2623" w:type="dxa"/>
            <w:vMerge/>
            <w:shd w:val="clear" w:color="auto" w:fill="auto"/>
          </w:tcPr>
          <w:p w14:paraId="75776CA7" w14:textId="77777777" w:rsidR="00A07F82" w:rsidRPr="003B3B49" w:rsidRDefault="00A07F82" w:rsidP="00194164">
            <w:pPr>
              <w:keepNext/>
              <w:keepLines/>
              <w:spacing w:after="0"/>
              <w:rPr>
                <w:rFonts w:ascii="Arial" w:hAnsi="Arial"/>
                <w:sz w:val="18"/>
                <w:lang w:eastAsia="ja-JP"/>
              </w:rPr>
            </w:pPr>
          </w:p>
        </w:tc>
      </w:tr>
      <w:tr w:rsidR="00A07F82" w:rsidRPr="003B3B49" w14:paraId="30E0174D" w14:textId="77777777" w:rsidTr="00194164">
        <w:trPr>
          <w:jc w:val="center"/>
        </w:trPr>
        <w:tc>
          <w:tcPr>
            <w:tcW w:w="1271" w:type="dxa"/>
            <w:vMerge/>
            <w:shd w:val="clear" w:color="auto" w:fill="auto"/>
          </w:tcPr>
          <w:p w14:paraId="1790091B" w14:textId="77777777" w:rsidR="00A07F82" w:rsidRPr="003B3B49" w:rsidRDefault="00A07F82" w:rsidP="00194164">
            <w:pPr>
              <w:keepNext/>
              <w:keepLines/>
              <w:spacing w:after="0"/>
              <w:rPr>
                <w:rFonts w:ascii="Arial" w:hAnsi="Arial"/>
                <w:sz w:val="18"/>
                <w:lang w:eastAsia="ja-JP"/>
              </w:rPr>
            </w:pPr>
          </w:p>
        </w:tc>
        <w:tc>
          <w:tcPr>
            <w:tcW w:w="1869" w:type="dxa"/>
            <w:shd w:val="clear" w:color="auto" w:fill="auto"/>
          </w:tcPr>
          <w:p w14:paraId="0BBA1F7D"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Ratio of NPDCCH to RS EPRE</w:t>
            </w:r>
          </w:p>
        </w:tc>
        <w:tc>
          <w:tcPr>
            <w:tcW w:w="709" w:type="dxa"/>
            <w:shd w:val="clear" w:color="auto" w:fill="auto"/>
          </w:tcPr>
          <w:p w14:paraId="7E56B2B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1276" w:type="dxa"/>
            <w:shd w:val="clear" w:color="auto" w:fill="auto"/>
          </w:tcPr>
          <w:p w14:paraId="5F1431A6" w14:textId="77777777" w:rsidR="00A07F82" w:rsidRPr="003B3B49" w:rsidRDefault="00A07F82" w:rsidP="00194164">
            <w:pPr>
              <w:keepNext/>
              <w:keepLines/>
              <w:spacing w:after="0"/>
              <w:jc w:val="center"/>
              <w:rPr>
                <w:rFonts w:ascii="Arial" w:hAnsi="Arial"/>
                <w:kern w:val="2"/>
                <w:sz w:val="18"/>
                <w:lang w:eastAsia="zh-CN"/>
              </w:rPr>
            </w:pPr>
            <w:r w:rsidRPr="003B3B49">
              <w:rPr>
                <w:rFonts w:ascii="Arial" w:hAnsi="Arial"/>
                <w:kern w:val="2"/>
                <w:sz w:val="18"/>
                <w:lang w:eastAsia="zh-CN"/>
              </w:rPr>
              <w:t>0</w:t>
            </w:r>
          </w:p>
        </w:tc>
        <w:tc>
          <w:tcPr>
            <w:tcW w:w="2623" w:type="dxa"/>
            <w:vMerge/>
            <w:shd w:val="clear" w:color="auto" w:fill="auto"/>
          </w:tcPr>
          <w:p w14:paraId="24C190E3" w14:textId="77777777" w:rsidR="00A07F82" w:rsidRPr="003B3B49" w:rsidRDefault="00A07F82" w:rsidP="00194164">
            <w:pPr>
              <w:keepNext/>
              <w:keepLines/>
              <w:spacing w:after="0"/>
              <w:rPr>
                <w:rFonts w:ascii="Arial" w:hAnsi="Arial"/>
                <w:sz w:val="18"/>
                <w:lang w:eastAsia="ja-JP"/>
              </w:rPr>
            </w:pPr>
          </w:p>
        </w:tc>
      </w:tr>
      <w:tr w:rsidR="00A07F82" w:rsidRPr="003B3B49" w14:paraId="3349DEF0" w14:textId="77777777" w:rsidTr="00194164">
        <w:trPr>
          <w:jc w:val="center"/>
        </w:trPr>
        <w:tc>
          <w:tcPr>
            <w:tcW w:w="3140" w:type="dxa"/>
            <w:gridSpan w:val="2"/>
            <w:shd w:val="clear" w:color="auto" w:fill="auto"/>
          </w:tcPr>
          <w:p w14:paraId="1FEABFB7"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DRX cycle</w:t>
            </w:r>
          </w:p>
        </w:tc>
        <w:tc>
          <w:tcPr>
            <w:tcW w:w="709" w:type="dxa"/>
            <w:shd w:val="clear" w:color="auto" w:fill="auto"/>
          </w:tcPr>
          <w:p w14:paraId="0BC981B0" w14:textId="77777777" w:rsidR="00A07F82" w:rsidRPr="003B3B49" w:rsidRDefault="00A07F82" w:rsidP="00194164">
            <w:pPr>
              <w:keepNext/>
              <w:keepLines/>
              <w:spacing w:after="0"/>
              <w:jc w:val="center"/>
              <w:rPr>
                <w:rFonts w:ascii="Arial" w:hAnsi="Arial"/>
                <w:iCs/>
                <w:sz w:val="18"/>
                <w:lang w:eastAsia="ja-JP"/>
              </w:rPr>
            </w:pPr>
            <w:r w:rsidRPr="003B3B49">
              <w:rPr>
                <w:rFonts w:ascii="Arial" w:hAnsi="Arial"/>
                <w:sz w:val="18"/>
                <w:lang w:eastAsia="ja-JP"/>
              </w:rPr>
              <w:t>ms</w:t>
            </w:r>
          </w:p>
        </w:tc>
        <w:tc>
          <w:tcPr>
            <w:tcW w:w="1276" w:type="dxa"/>
            <w:shd w:val="clear" w:color="auto" w:fill="auto"/>
          </w:tcPr>
          <w:p w14:paraId="4C80E4E0" w14:textId="77777777" w:rsidR="00A07F82" w:rsidRPr="003B3B49" w:rsidRDefault="00A07F82" w:rsidP="00194164">
            <w:pPr>
              <w:keepNext/>
              <w:keepLines/>
              <w:spacing w:after="0"/>
              <w:jc w:val="center"/>
              <w:rPr>
                <w:rFonts w:ascii="Arial" w:hAnsi="Arial"/>
                <w:iCs/>
                <w:sz w:val="18"/>
                <w:lang w:eastAsia="ja-JP"/>
              </w:rPr>
            </w:pPr>
            <w:r w:rsidRPr="003B3B49">
              <w:rPr>
                <w:rFonts w:ascii="Arial" w:hAnsi="Arial"/>
                <w:sz w:val="18"/>
                <w:lang w:eastAsia="zh-CN"/>
              </w:rPr>
              <w:t>256</w:t>
            </w:r>
          </w:p>
        </w:tc>
        <w:tc>
          <w:tcPr>
            <w:tcW w:w="2623" w:type="dxa"/>
            <w:shd w:val="clear" w:color="auto" w:fill="auto"/>
          </w:tcPr>
          <w:p w14:paraId="07D93819" w14:textId="77777777" w:rsidR="00A07F82" w:rsidRPr="003B3B49" w:rsidRDefault="00A07F82" w:rsidP="00194164">
            <w:pPr>
              <w:keepNext/>
              <w:keepLines/>
              <w:spacing w:after="0"/>
              <w:rPr>
                <w:rFonts w:ascii="Arial" w:hAnsi="Arial"/>
                <w:iCs/>
                <w:sz w:val="18"/>
                <w:lang w:eastAsia="ja-JP"/>
              </w:rPr>
            </w:pPr>
            <w:r w:rsidRPr="003B3B49">
              <w:rPr>
                <w:rFonts w:ascii="Arial" w:hAnsi="Arial"/>
                <w:sz w:val="18"/>
                <w:lang w:eastAsia="ja-JP"/>
              </w:rPr>
              <w:t xml:space="preserve">See Table </w:t>
            </w:r>
            <w:r w:rsidRPr="003B3B49">
              <w:rPr>
                <w:rFonts w:ascii="Arial" w:hAnsi="Arial"/>
                <w:snapToGrid w:val="0"/>
                <w:sz w:val="18"/>
                <w:lang w:eastAsia="zh-CN"/>
              </w:rPr>
              <w:t>13.4.3.4</w:t>
            </w:r>
            <w:r w:rsidRPr="003B3B49">
              <w:rPr>
                <w:rFonts w:ascii="Arial" w:hAnsi="Arial"/>
                <w:sz w:val="18"/>
                <w:lang w:eastAsia="ja-JP"/>
              </w:rPr>
              <w:t>.5-2</w:t>
            </w:r>
          </w:p>
        </w:tc>
      </w:tr>
      <w:tr w:rsidR="00A07F82" w:rsidRPr="003B3B49" w14:paraId="18F32A3A" w14:textId="77777777" w:rsidTr="00194164">
        <w:trPr>
          <w:jc w:val="center"/>
        </w:trPr>
        <w:tc>
          <w:tcPr>
            <w:tcW w:w="3140" w:type="dxa"/>
            <w:gridSpan w:val="2"/>
            <w:shd w:val="clear" w:color="auto" w:fill="auto"/>
          </w:tcPr>
          <w:p w14:paraId="33FA7E72"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Layer 3 filtering</w:t>
            </w:r>
          </w:p>
        </w:tc>
        <w:tc>
          <w:tcPr>
            <w:tcW w:w="709" w:type="dxa"/>
            <w:shd w:val="clear" w:color="auto" w:fill="auto"/>
          </w:tcPr>
          <w:p w14:paraId="2BD1AC6A" w14:textId="77777777" w:rsidR="00A07F82" w:rsidRPr="003B3B49" w:rsidRDefault="00A07F82" w:rsidP="00194164">
            <w:pPr>
              <w:keepNext/>
              <w:keepLines/>
              <w:spacing w:after="0"/>
              <w:jc w:val="center"/>
              <w:rPr>
                <w:rFonts w:ascii="Arial" w:hAnsi="Arial"/>
                <w:iCs/>
                <w:sz w:val="18"/>
                <w:lang w:eastAsia="ja-JP"/>
              </w:rPr>
            </w:pPr>
          </w:p>
        </w:tc>
        <w:tc>
          <w:tcPr>
            <w:tcW w:w="1276" w:type="dxa"/>
            <w:shd w:val="clear" w:color="auto" w:fill="auto"/>
          </w:tcPr>
          <w:p w14:paraId="25D01F8C" w14:textId="77777777" w:rsidR="00A07F82" w:rsidRPr="003B3B49" w:rsidRDefault="00A07F82" w:rsidP="00194164">
            <w:pPr>
              <w:keepNext/>
              <w:keepLines/>
              <w:spacing w:after="0"/>
              <w:jc w:val="center"/>
              <w:rPr>
                <w:rFonts w:ascii="Arial" w:hAnsi="Arial"/>
                <w:iCs/>
                <w:sz w:val="18"/>
                <w:lang w:eastAsia="ja-JP"/>
              </w:rPr>
            </w:pPr>
            <w:r w:rsidRPr="003B3B49">
              <w:rPr>
                <w:rFonts w:ascii="Arial" w:hAnsi="Arial"/>
                <w:iCs/>
                <w:sz w:val="18"/>
                <w:lang w:eastAsia="ja-JP"/>
              </w:rPr>
              <w:t>Enabled</w:t>
            </w:r>
          </w:p>
        </w:tc>
        <w:tc>
          <w:tcPr>
            <w:tcW w:w="2623" w:type="dxa"/>
            <w:shd w:val="clear" w:color="auto" w:fill="auto"/>
          </w:tcPr>
          <w:p w14:paraId="3C570AD0" w14:textId="77777777" w:rsidR="00A07F82" w:rsidRPr="003B3B49" w:rsidRDefault="00A07F82" w:rsidP="00194164">
            <w:pPr>
              <w:keepNext/>
              <w:keepLines/>
              <w:spacing w:after="0"/>
              <w:rPr>
                <w:rFonts w:ascii="Arial" w:hAnsi="Arial"/>
                <w:iCs/>
                <w:sz w:val="18"/>
                <w:lang w:eastAsia="ja-JP"/>
              </w:rPr>
            </w:pPr>
            <w:r w:rsidRPr="003B3B49">
              <w:rPr>
                <w:rFonts w:ascii="Arial" w:hAnsi="Arial"/>
                <w:iCs/>
                <w:sz w:val="18"/>
                <w:lang w:eastAsia="ja-JP"/>
              </w:rPr>
              <w:t>Counters:</w:t>
            </w:r>
          </w:p>
          <w:p w14:paraId="724695F1" w14:textId="77777777" w:rsidR="00A07F82" w:rsidRPr="003B3B49" w:rsidRDefault="00A07F82" w:rsidP="00194164">
            <w:pPr>
              <w:keepNext/>
              <w:keepLines/>
              <w:spacing w:after="0"/>
              <w:rPr>
                <w:rFonts w:ascii="Arial" w:hAnsi="Arial"/>
                <w:iCs/>
                <w:sz w:val="18"/>
                <w:lang w:eastAsia="ja-JP"/>
              </w:rPr>
            </w:pPr>
            <w:r w:rsidRPr="003B3B49">
              <w:rPr>
                <w:rFonts w:ascii="Arial" w:hAnsi="Arial"/>
                <w:iCs/>
                <w:sz w:val="18"/>
                <w:lang w:eastAsia="ja-JP"/>
              </w:rPr>
              <w:t>N310 = 1; N311 = 1</w:t>
            </w:r>
          </w:p>
        </w:tc>
      </w:tr>
      <w:tr w:rsidR="00A07F82" w:rsidRPr="003B3B49" w14:paraId="49FE04AF" w14:textId="77777777" w:rsidTr="00194164">
        <w:trPr>
          <w:jc w:val="center"/>
        </w:trPr>
        <w:tc>
          <w:tcPr>
            <w:tcW w:w="3140" w:type="dxa"/>
            <w:gridSpan w:val="2"/>
            <w:shd w:val="clear" w:color="auto" w:fill="auto"/>
          </w:tcPr>
          <w:p w14:paraId="43A7A74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T310 timer</w:t>
            </w:r>
          </w:p>
        </w:tc>
        <w:tc>
          <w:tcPr>
            <w:tcW w:w="709" w:type="dxa"/>
            <w:shd w:val="clear" w:color="auto" w:fill="auto"/>
          </w:tcPr>
          <w:p w14:paraId="11C9D93E" w14:textId="77777777" w:rsidR="00A07F82" w:rsidRPr="003B3B49" w:rsidRDefault="00A07F82" w:rsidP="00194164">
            <w:pPr>
              <w:keepNext/>
              <w:keepLines/>
              <w:spacing w:after="0"/>
              <w:jc w:val="center"/>
              <w:rPr>
                <w:rFonts w:ascii="Arial" w:hAnsi="Arial"/>
                <w:iCs/>
                <w:sz w:val="18"/>
                <w:lang w:eastAsia="ja-JP"/>
              </w:rPr>
            </w:pPr>
            <w:r w:rsidRPr="003B3B49">
              <w:rPr>
                <w:rFonts w:ascii="Arial" w:hAnsi="Arial"/>
                <w:iCs/>
                <w:sz w:val="18"/>
                <w:lang w:eastAsia="ja-JP"/>
              </w:rPr>
              <w:t>ms</w:t>
            </w:r>
          </w:p>
        </w:tc>
        <w:tc>
          <w:tcPr>
            <w:tcW w:w="1276" w:type="dxa"/>
            <w:shd w:val="clear" w:color="auto" w:fill="auto"/>
          </w:tcPr>
          <w:p w14:paraId="079FCFB5" w14:textId="77777777" w:rsidR="00A07F82" w:rsidRPr="003B3B49" w:rsidRDefault="00A07F82" w:rsidP="00194164">
            <w:pPr>
              <w:keepNext/>
              <w:keepLines/>
              <w:spacing w:after="0"/>
              <w:jc w:val="center"/>
              <w:rPr>
                <w:rFonts w:ascii="Arial" w:hAnsi="Arial"/>
                <w:iCs/>
                <w:sz w:val="18"/>
                <w:lang w:eastAsia="ja-JP"/>
              </w:rPr>
            </w:pPr>
            <w:r w:rsidRPr="003B3B49">
              <w:rPr>
                <w:rFonts w:ascii="Arial" w:hAnsi="Arial"/>
                <w:iCs/>
                <w:sz w:val="18"/>
                <w:lang w:eastAsia="ja-JP"/>
              </w:rPr>
              <w:t>4000</w:t>
            </w:r>
          </w:p>
        </w:tc>
        <w:tc>
          <w:tcPr>
            <w:tcW w:w="2623" w:type="dxa"/>
            <w:shd w:val="clear" w:color="auto" w:fill="auto"/>
          </w:tcPr>
          <w:p w14:paraId="18EFFE5D" w14:textId="77777777" w:rsidR="00A07F82" w:rsidRPr="003B3B49" w:rsidRDefault="00A07F82" w:rsidP="00194164">
            <w:pPr>
              <w:keepNext/>
              <w:keepLines/>
              <w:spacing w:after="0"/>
              <w:rPr>
                <w:rFonts w:ascii="Arial" w:hAnsi="Arial"/>
                <w:iCs/>
                <w:sz w:val="18"/>
                <w:lang w:eastAsia="ja-JP"/>
              </w:rPr>
            </w:pPr>
            <w:r w:rsidRPr="003B3B49">
              <w:rPr>
                <w:rFonts w:ascii="Arial" w:hAnsi="Arial"/>
                <w:iCs/>
                <w:sz w:val="18"/>
                <w:lang w:eastAsia="ja-JP"/>
              </w:rPr>
              <w:t>T310 is enabled</w:t>
            </w:r>
          </w:p>
        </w:tc>
      </w:tr>
      <w:tr w:rsidR="00A07F82" w:rsidRPr="003B3B49" w14:paraId="6577C3CA" w14:textId="77777777" w:rsidTr="00194164">
        <w:trPr>
          <w:jc w:val="center"/>
        </w:trPr>
        <w:tc>
          <w:tcPr>
            <w:tcW w:w="3140" w:type="dxa"/>
            <w:gridSpan w:val="2"/>
            <w:shd w:val="clear" w:color="auto" w:fill="auto"/>
          </w:tcPr>
          <w:p w14:paraId="310691AE"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T311 timer</w:t>
            </w:r>
          </w:p>
        </w:tc>
        <w:tc>
          <w:tcPr>
            <w:tcW w:w="709" w:type="dxa"/>
            <w:shd w:val="clear" w:color="auto" w:fill="auto"/>
          </w:tcPr>
          <w:p w14:paraId="640F8D7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ms</w:t>
            </w:r>
          </w:p>
        </w:tc>
        <w:tc>
          <w:tcPr>
            <w:tcW w:w="1276" w:type="dxa"/>
            <w:shd w:val="clear" w:color="auto" w:fill="auto"/>
          </w:tcPr>
          <w:p w14:paraId="43B2CC1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1000</w:t>
            </w:r>
          </w:p>
        </w:tc>
        <w:tc>
          <w:tcPr>
            <w:tcW w:w="2623" w:type="dxa"/>
            <w:shd w:val="clear" w:color="auto" w:fill="auto"/>
          </w:tcPr>
          <w:p w14:paraId="3D4D9C73"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T311 is enabled</w:t>
            </w:r>
          </w:p>
        </w:tc>
      </w:tr>
      <w:tr w:rsidR="00A07F82" w:rsidRPr="003B3B49" w14:paraId="2A66B070" w14:textId="77777777" w:rsidTr="00194164">
        <w:trPr>
          <w:jc w:val="center"/>
        </w:trPr>
        <w:tc>
          <w:tcPr>
            <w:tcW w:w="3140" w:type="dxa"/>
            <w:gridSpan w:val="2"/>
            <w:shd w:val="clear" w:color="auto" w:fill="auto"/>
          </w:tcPr>
          <w:p w14:paraId="3E9EF852"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T1</w:t>
            </w:r>
          </w:p>
        </w:tc>
        <w:tc>
          <w:tcPr>
            <w:tcW w:w="709" w:type="dxa"/>
            <w:shd w:val="clear" w:color="auto" w:fill="auto"/>
          </w:tcPr>
          <w:p w14:paraId="73A936C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1276" w:type="dxa"/>
            <w:shd w:val="clear" w:color="auto" w:fill="auto"/>
          </w:tcPr>
          <w:p w14:paraId="3DA6899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4</w:t>
            </w:r>
          </w:p>
        </w:tc>
        <w:tc>
          <w:tcPr>
            <w:tcW w:w="2623" w:type="dxa"/>
            <w:shd w:val="clear" w:color="auto" w:fill="auto"/>
          </w:tcPr>
          <w:p w14:paraId="38F85877" w14:textId="77777777" w:rsidR="00A07F82" w:rsidRPr="003B3B49" w:rsidRDefault="00A07F82" w:rsidP="00194164">
            <w:pPr>
              <w:keepNext/>
              <w:keepLines/>
              <w:spacing w:after="0"/>
              <w:rPr>
                <w:rFonts w:ascii="Arial" w:hAnsi="Arial"/>
                <w:sz w:val="18"/>
                <w:lang w:eastAsia="zh-CN"/>
              </w:rPr>
            </w:pPr>
          </w:p>
        </w:tc>
      </w:tr>
      <w:tr w:rsidR="00A07F82" w:rsidRPr="003B3B49" w14:paraId="7B4083F8" w14:textId="77777777" w:rsidTr="00194164">
        <w:trPr>
          <w:jc w:val="center"/>
        </w:trPr>
        <w:tc>
          <w:tcPr>
            <w:tcW w:w="3140" w:type="dxa"/>
            <w:gridSpan w:val="2"/>
            <w:shd w:val="clear" w:color="auto" w:fill="auto"/>
          </w:tcPr>
          <w:p w14:paraId="408B7F0C" w14:textId="77777777" w:rsidR="00A07F82" w:rsidRPr="003B3B49" w:rsidRDefault="00A07F82" w:rsidP="00194164">
            <w:pPr>
              <w:keepNext/>
              <w:keepLines/>
              <w:spacing w:after="0"/>
              <w:rPr>
                <w:rFonts w:ascii="Arial" w:hAnsi="Arial"/>
                <w:sz w:val="18"/>
              </w:rPr>
            </w:pPr>
            <w:r w:rsidRPr="003B3B49">
              <w:rPr>
                <w:rFonts w:ascii="Arial" w:hAnsi="Arial"/>
                <w:sz w:val="18"/>
                <w:lang w:eastAsia="ja-JP"/>
              </w:rPr>
              <w:t>dT</w:t>
            </w:r>
          </w:p>
        </w:tc>
        <w:tc>
          <w:tcPr>
            <w:tcW w:w="709" w:type="dxa"/>
            <w:shd w:val="clear" w:color="auto" w:fill="auto"/>
          </w:tcPr>
          <w:p w14:paraId="4295B85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1276" w:type="dxa"/>
            <w:shd w:val="clear" w:color="auto" w:fill="auto"/>
          </w:tcPr>
          <w:p w14:paraId="04CDB84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1.4</w:t>
            </w:r>
          </w:p>
        </w:tc>
        <w:tc>
          <w:tcPr>
            <w:tcW w:w="2623" w:type="dxa"/>
            <w:shd w:val="clear" w:color="auto" w:fill="auto"/>
          </w:tcPr>
          <w:p w14:paraId="63241B84" w14:textId="77777777" w:rsidR="00A07F82" w:rsidRPr="003B3B49" w:rsidRDefault="00A07F82" w:rsidP="00194164">
            <w:pPr>
              <w:keepNext/>
              <w:keepLines/>
              <w:spacing w:after="0"/>
              <w:rPr>
                <w:rFonts w:ascii="Arial" w:hAnsi="Arial"/>
                <w:sz w:val="18"/>
                <w:lang w:eastAsia="ja-JP"/>
              </w:rPr>
            </w:pPr>
          </w:p>
        </w:tc>
      </w:tr>
      <w:tr w:rsidR="00A07F82" w:rsidRPr="003B3B49" w14:paraId="5AF56748" w14:textId="77777777" w:rsidTr="00194164">
        <w:trPr>
          <w:jc w:val="center"/>
        </w:trPr>
        <w:tc>
          <w:tcPr>
            <w:tcW w:w="3140" w:type="dxa"/>
            <w:gridSpan w:val="2"/>
            <w:shd w:val="clear" w:color="auto" w:fill="auto"/>
          </w:tcPr>
          <w:p w14:paraId="7513CC4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T2</w:t>
            </w:r>
          </w:p>
        </w:tc>
        <w:tc>
          <w:tcPr>
            <w:tcW w:w="709" w:type="dxa"/>
            <w:shd w:val="clear" w:color="auto" w:fill="auto"/>
          </w:tcPr>
          <w:p w14:paraId="1391DF6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1276" w:type="dxa"/>
            <w:shd w:val="clear" w:color="auto" w:fill="auto"/>
          </w:tcPr>
          <w:p w14:paraId="5E34FB4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2.12</w:t>
            </w:r>
          </w:p>
        </w:tc>
        <w:tc>
          <w:tcPr>
            <w:tcW w:w="2623" w:type="dxa"/>
            <w:shd w:val="clear" w:color="auto" w:fill="auto"/>
          </w:tcPr>
          <w:p w14:paraId="3199238B" w14:textId="77777777" w:rsidR="00A07F82" w:rsidRPr="003B3B49" w:rsidRDefault="00A07F82" w:rsidP="00194164">
            <w:pPr>
              <w:keepNext/>
              <w:keepLines/>
              <w:spacing w:after="0"/>
              <w:rPr>
                <w:rFonts w:ascii="Arial" w:hAnsi="Arial"/>
                <w:sz w:val="18"/>
                <w:lang w:eastAsia="ja-JP"/>
              </w:rPr>
            </w:pPr>
          </w:p>
        </w:tc>
      </w:tr>
      <w:tr w:rsidR="00A07F82" w:rsidRPr="003B3B49" w14:paraId="59CCB930" w14:textId="77777777" w:rsidTr="00194164">
        <w:trPr>
          <w:jc w:val="center"/>
        </w:trPr>
        <w:tc>
          <w:tcPr>
            <w:tcW w:w="3140" w:type="dxa"/>
            <w:gridSpan w:val="2"/>
            <w:shd w:val="clear" w:color="auto" w:fill="auto"/>
          </w:tcPr>
          <w:p w14:paraId="1388228E"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dT</w:t>
            </w:r>
          </w:p>
        </w:tc>
        <w:tc>
          <w:tcPr>
            <w:tcW w:w="709" w:type="dxa"/>
            <w:shd w:val="clear" w:color="auto" w:fill="auto"/>
          </w:tcPr>
          <w:p w14:paraId="68A25C8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1276" w:type="dxa"/>
            <w:shd w:val="clear" w:color="auto" w:fill="auto"/>
          </w:tcPr>
          <w:p w14:paraId="37C58B8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1.4</w:t>
            </w:r>
          </w:p>
        </w:tc>
        <w:tc>
          <w:tcPr>
            <w:tcW w:w="2623" w:type="dxa"/>
            <w:shd w:val="clear" w:color="auto" w:fill="auto"/>
          </w:tcPr>
          <w:p w14:paraId="30878381" w14:textId="77777777" w:rsidR="00A07F82" w:rsidRPr="003B3B49" w:rsidRDefault="00A07F82" w:rsidP="00194164">
            <w:pPr>
              <w:keepNext/>
              <w:keepLines/>
              <w:spacing w:after="0"/>
              <w:rPr>
                <w:rFonts w:ascii="Arial" w:hAnsi="Arial"/>
                <w:sz w:val="18"/>
                <w:lang w:eastAsia="ja-JP"/>
              </w:rPr>
            </w:pPr>
          </w:p>
        </w:tc>
      </w:tr>
      <w:tr w:rsidR="00A07F82" w:rsidRPr="003B3B49" w14:paraId="3AC18745" w14:textId="77777777" w:rsidTr="00194164">
        <w:trPr>
          <w:jc w:val="center"/>
        </w:trPr>
        <w:tc>
          <w:tcPr>
            <w:tcW w:w="3140" w:type="dxa"/>
            <w:gridSpan w:val="2"/>
            <w:shd w:val="clear" w:color="auto" w:fill="auto"/>
          </w:tcPr>
          <w:p w14:paraId="1DE951AA"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w:t>
            </w:r>
          </w:p>
        </w:tc>
        <w:tc>
          <w:tcPr>
            <w:tcW w:w="709" w:type="dxa"/>
            <w:shd w:val="clear" w:color="auto" w:fill="auto"/>
          </w:tcPr>
          <w:p w14:paraId="1AEE977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1276" w:type="dxa"/>
            <w:shd w:val="clear" w:color="auto" w:fill="auto"/>
          </w:tcPr>
          <w:p w14:paraId="4E35664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4</w:t>
            </w:r>
          </w:p>
        </w:tc>
        <w:tc>
          <w:tcPr>
            <w:tcW w:w="2623" w:type="dxa"/>
            <w:shd w:val="clear" w:color="auto" w:fill="auto"/>
          </w:tcPr>
          <w:p w14:paraId="71A0A407" w14:textId="77777777" w:rsidR="00A07F82" w:rsidRPr="003B3B49" w:rsidRDefault="00A07F82" w:rsidP="00194164">
            <w:pPr>
              <w:keepNext/>
              <w:keepLines/>
              <w:spacing w:after="0"/>
              <w:rPr>
                <w:rFonts w:ascii="Arial" w:hAnsi="Arial"/>
                <w:sz w:val="18"/>
                <w:lang w:eastAsia="ja-JP"/>
              </w:rPr>
            </w:pPr>
          </w:p>
        </w:tc>
      </w:tr>
      <w:tr w:rsidR="00A07F82" w:rsidRPr="003B3B49" w14:paraId="1F8802E3" w14:textId="77777777" w:rsidTr="00194164">
        <w:trPr>
          <w:jc w:val="center"/>
        </w:trPr>
        <w:tc>
          <w:tcPr>
            <w:tcW w:w="7748" w:type="dxa"/>
            <w:gridSpan w:val="5"/>
            <w:shd w:val="clear" w:color="auto" w:fill="auto"/>
          </w:tcPr>
          <w:p w14:paraId="2D6F3D1B"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bCs/>
                <w:sz w:val="18"/>
                <w:lang w:eastAsia="ja-JP"/>
              </w:rPr>
              <w:t xml:space="preserve">Note 1: </w:t>
            </w:r>
            <w:r w:rsidRPr="003B3B49">
              <w:rPr>
                <w:rFonts w:ascii="Arial" w:hAnsi="Arial"/>
                <w:bCs/>
                <w:sz w:val="18"/>
                <w:lang w:eastAsia="ja-JP"/>
              </w:rPr>
              <w:tab/>
              <w:t>NPDCCH</w:t>
            </w:r>
            <w:r w:rsidRPr="003B3B49">
              <w:rPr>
                <w:rFonts w:ascii="Arial" w:hAnsi="Arial"/>
                <w:sz w:val="18"/>
                <w:lang w:eastAsia="ja-JP"/>
              </w:rPr>
              <w:t xml:space="preserve"> corresponding to the in-sync and out of sync transmission parameters need not be included in the Reference Measurement Channel.</w:t>
            </w:r>
          </w:p>
        </w:tc>
      </w:tr>
    </w:tbl>
    <w:p w14:paraId="3FE37C48" w14:textId="77777777" w:rsidR="00A07F82" w:rsidRPr="003B3B49" w:rsidRDefault="00A07F82" w:rsidP="00A07F82"/>
    <w:p w14:paraId="1523AA61" w14:textId="77777777" w:rsidR="00A07F82" w:rsidRPr="003B3B49" w:rsidRDefault="00A07F82" w:rsidP="00A07F82">
      <w:pPr>
        <w:pStyle w:val="H6"/>
      </w:pPr>
      <w:r w:rsidRPr="003B3B49">
        <w:t>13.4.3.4.4.2</w:t>
      </w:r>
      <w:r w:rsidRPr="003B3B49">
        <w:tab/>
        <w:t>Test procedure</w:t>
      </w:r>
    </w:p>
    <w:p w14:paraId="144C0503" w14:textId="77777777" w:rsidR="00A07F82" w:rsidRPr="003B3B49" w:rsidRDefault="00A07F82" w:rsidP="00A07F82">
      <w:pPr>
        <w:keepNext/>
        <w:keepLines/>
      </w:pPr>
      <w:r w:rsidRPr="003B3B49">
        <w:t>Prior to the start of the time duration T1, the UE shall be fully be synchronized to Ncell 1. The UE is scheduled in every possible uplink subframe to transmit NPUSCH, which is received by the test equipment.</w:t>
      </w:r>
    </w:p>
    <w:p w14:paraId="4368F94A" w14:textId="77777777" w:rsidR="00A07F82" w:rsidRPr="003B3B49" w:rsidRDefault="00A07F82" w:rsidP="00A07F82">
      <w:pPr>
        <w:pStyle w:val="B1"/>
        <w:keepNext/>
        <w:keepLines/>
        <w:rPr>
          <w:rFonts w:eastAsia="??"/>
        </w:rPr>
      </w:pPr>
      <w:r w:rsidRPr="003B3B49">
        <w:rPr>
          <w:rFonts w:eastAsia="??"/>
        </w:rPr>
        <w:t>1.</w:t>
      </w:r>
      <w:r w:rsidRPr="003B3B49">
        <w:rPr>
          <w:rFonts w:eastAsia="??"/>
        </w:rPr>
        <w:tab/>
        <w:t>Ensure the UE is in State 2A-NB with CP CIoT Optimisation according to 3GPP TS 36.508 [7] clause 8.1.5.</w:t>
      </w:r>
    </w:p>
    <w:p w14:paraId="2D306460" w14:textId="77777777" w:rsidR="00A07F82" w:rsidRPr="003B3B49" w:rsidRDefault="00A07F82" w:rsidP="00A07F82">
      <w:pPr>
        <w:pStyle w:val="B1"/>
        <w:keepNext/>
        <w:keepLines/>
      </w:pPr>
      <w:r w:rsidRPr="003B3B49">
        <w:rPr>
          <w:rFonts w:eastAsia="??"/>
        </w:rPr>
        <w:t>2.</w:t>
      </w:r>
      <w:r w:rsidRPr="003B3B49">
        <w:rPr>
          <w:rFonts w:eastAsia="??"/>
        </w:rPr>
        <w:tab/>
        <w:t xml:space="preserve">Set the parameters according to T1 in Table 13.4.3.4.4.1-2. </w:t>
      </w:r>
      <w:r w:rsidRPr="003B3B49">
        <w:t>Propagation conditions are set according to Annex B clause B.1. T1 starts.</w:t>
      </w:r>
    </w:p>
    <w:p w14:paraId="34877E35" w14:textId="77777777" w:rsidR="00A07F82" w:rsidRPr="003B3B49" w:rsidRDefault="00A07F82" w:rsidP="00A07F82">
      <w:pPr>
        <w:pStyle w:val="B1"/>
      </w:pPr>
      <w:r w:rsidRPr="003B3B49">
        <w:rPr>
          <w:rFonts w:eastAsia="??"/>
        </w:rPr>
        <w:t>3.</w:t>
      </w:r>
      <w:r w:rsidRPr="003B3B49">
        <w:rPr>
          <w:rFonts w:eastAsia="??"/>
        </w:rPr>
        <w:tab/>
      </w:r>
      <w:r w:rsidRPr="003B3B49">
        <w:t>When T1 expires, the 1</w:t>
      </w:r>
      <w:r w:rsidRPr="003B3B49">
        <w:rPr>
          <w:vertAlign w:val="superscript"/>
        </w:rPr>
        <w:t>st</w:t>
      </w:r>
      <w:r w:rsidRPr="003B3B49">
        <w:t xml:space="preserve"> time window dT starts</w:t>
      </w:r>
      <w:r w:rsidRPr="003B3B49">
        <w:rPr>
          <w:rFonts w:hint="eastAsia"/>
          <w:lang w:eastAsia="zh-CN"/>
        </w:rPr>
        <w:t>.</w:t>
      </w:r>
      <w:r w:rsidRPr="003B3B49">
        <w:rPr>
          <w:lang w:eastAsia="zh-CN"/>
        </w:rPr>
        <w:t xml:space="preserve"> </w:t>
      </w:r>
      <w:r w:rsidRPr="003B3B49">
        <w:t xml:space="preserve">During dT the SS shall change the SNR towards the SNR value as specified in Table 13.4.3.4.5-1. </w:t>
      </w:r>
    </w:p>
    <w:p w14:paraId="4D018E18" w14:textId="77777777" w:rsidR="00A07F82" w:rsidRPr="003B3B49" w:rsidRDefault="00A07F82" w:rsidP="00A07F82">
      <w:pPr>
        <w:pStyle w:val="B1"/>
      </w:pPr>
      <w:r w:rsidRPr="003B3B49">
        <w:rPr>
          <w:rFonts w:eastAsia="??"/>
        </w:rPr>
        <w:t>4.</w:t>
      </w:r>
      <w:r w:rsidRPr="003B3B49">
        <w:rPr>
          <w:rFonts w:eastAsia="??"/>
        </w:rPr>
        <w:tab/>
        <w:t>When dT expires the SS shall keep the SNR value corresponding to T2 as specified in Table 13.4.3.4.4.1-2. T2 starts.</w:t>
      </w:r>
    </w:p>
    <w:p w14:paraId="4FB51C90" w14:textId="77777777" w:rsidR="00A07F82" w:rsidRPr="003B3B49" w:rsidRDefault="00A07F82" w:rsidP="00A07F82">
      <w:pPr>
        <w:pStyle w:val="B1"/>
      </w:pPr>
      <w:r w:rsidRPr="003B3B49">
        <w:rPr>
          <w:rFonts w:eastAsia="??"/>
        </w:rPr>
        <w:t>5.</w:t>
      </w:r>
      <w:r w:rsidRPr="003B3B49">
        <w:rPr>
          <w:rFonts w:eastAsia="??"/>
        </w:rPr>
        <w:tab/>
      </w:r>
      <w:r w:rsidRPr="003B3B49">
        <w:t>When T2 expires, the 2</w:t>
      </w:r>
      <w:r w:rsidRPr="003B3B49">
        <w:rPr>
          <w:vertAlign w:val="superscript"/>
        </w:rPr>
        <w:t>nd</w:t>
      </w:r>
      <w:r w:rsidRPr="003B3B49">
        <w:t xml:space="preserve"> time window dT starts. During dT the SS shall change the SNR towards the SNR value as specified in Table 13.4.3.4.5-1.</w:t>
      </w:r>
    </w:p>
    <w:p w14:paraId="7215A517" w14:textId="77777777" w:rsidR="00A07F82" w:rsidRPr="003B3B49" w:rsidRDefault="00A07F82" w:rsidP="00A07F82">
      <w:pPr>
        <w:pStyle w:val="B1"/>
        <w:rPr>
          <w:rFonts w:eastAsia="??"/>
        </w:rPr>
      </w:pPr>
      <w:r w:rsidRPr="003B3B49">
        <w:rPr>
          <w:rFonts w:eastAsia="??"/>
        </w:rPr>
        <w:t>6.</w:t>
      </w:r>
      <w:r w:rsidRPr="003B3B49">
        <w:rPr>
          <w:rFonts w:eastAsia="??"/>
        </w:rPr>
        <w:tab/>
        <w:t>When dT expires the SS shall keep the SNR value</w:t>
      </w:r>
      <w:r w:rsidRPr="003B3B49">
        <w:t xml:space="preserve"> </w:t>
      </w:r>
      <w:r w:rsidRPr="003B3B49">
        <w:rPr>
          <w:rFonts w:eastAsia="??"/>
        </w:rPr>
        <w:t>corresponding to T3 as specified in Table 13.4.3.4.4.1-2. T3 starts.</w:t>
      </w:r>
    </w:p>
    <w:p w14:paraId="436B48F5" w14:textId="77777777" w:rsidR="00A07F82" w:rsidRPr="003B3B49" w:rsidRDefault="00A07F82" w:rsidP="00A07F82">
      <w:pPr>
        <w:pStyle w:val="B1"/>
        <w:rPr>
          <w:rFonts w:eastAsia="??"/>
        </w:rPr>
      </w:pPr>
      <w:r w:rsidRPr="003B3B49">
        <w:rPr>
          <w:rFonts w:eastAsia="??"/>
        </w:rPr>
        <w:t>7.</w:t>
      </w:r>
      <w:r w:rsidRPr="003B3B49">
        <w:rPr>
          <w:rFonts w:eastAsia="??"/>
        </w:rPr>
        <w:tab/>
        <w:t>During T3 the SS shall send the UE continuous grants to transmit on the uplink. The UE is expected to decode the uplink grant, switch to uplink and complete the corresponding uplink transmission. If the SS detects uplink transmissions from the UE according to the subframes scheduled for NPUSCH transmission by the uplink grant, during the period from time point D until T3 expires, the number of successful tests is increased by one.</w:t>
      </w:r>
    </w:p>
    <w:p w14:paraId="05DAC489" w14:textId="77777777" w:rsidR="00A07F82" w:rsidRPr="003B3B49" w:rsidRDefault="00A07F82" w:rsidP="00A07F82">
      <w:pPr>
        <w:pStyle w:val="B1"/>
        <w:ind w:hanging="1"/>
        <w:rPr>
          <w:rFonts w:eastAsia="??"/>
        </w:rPr>
      </w:pPr>
      <w:r w:rsidRPr="003B3B49">
        <w:rPr>
          <w:rFonts w:eastAsia="??"/>
        </w:rPr>
        <w:t>Otherwise, the number of failed tests is increased by one.</w:t>
      </w:r>
    </w:p>
    <w:p w14:paraId="34B273F7" w14:textId="77777777" w:rsidR="00A07F82" w:rsidRPr="003B3B49" w:rsidRDefault="00A07F82" w:rsidP="00A07F82">
      <w:pPr>
        <w:pStyle w:val="B1"/>
        <w:ind w:left="567" w:hanging="283"/>
      </w:pPr>
      <w:r w:rsidRPr="003B3B49">
        <w:rPr>
          <w:rFonts w:eastAsia="??"/>
        </w:rPr>
        <w:t>8.</w:t>
      </w:r>
      <w:r w:rsidRPr="003B3B49">
        <w:rPr>
          <w:rFonts w:eastAsia="??"/>
        </w:rPr>
        <w:tab/>
        <w:t>Repeat steps 2-7 until the confidence level according to Tables G.2.3-1 in Annex G clause G.2 is achieved.</w:t>
      </w:r>
    </w:p>
    <w:p w14:paraId="3D17AD69" w14:textId="77777777" w:rsidR="00A07F82" w:rsidRPr="003B3B49" w:rsidRDefault="00A07F82" w:rsidP="00A07F82">
      <w:pPr>
        <w:pStyle w:val="H6"/>
      </w:pPr>
      <w:r w:rsidRPr="003B3B49">
        <w:t>13.4.3.4.4.3</w:t>
      </w:r>
      <w:r w:rsidRPr="003B3B49">
        <w:tab/>
        <w:t>Message contents</w:t>
      </w:r>
    </w:p>
    <w:p w14:paraId="50647773"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CN"/>
        </w:rPr>
        <w:t xml:space="preserve"> </w:t>
      </w:r>
      <w:r w:rsidRPr="003B3B49">
        <w:t>with the following exceptions:</w:t>
      </w:r>
    </w:p>
    <w:p w14:paraId="39475C9B" w14:textId="77777777" w:rsidR="00A07F82" w:rsidRPr="003B3B49" w:rsidRDefault="00A07F82" w:rsidP="00A07F82">
      <w:pPr>
        <w:pStyle w:val="TH"/>
        <w:keepNext w:val="0"/>
        <w:keepLines w:val="0"/>
      </w:pPr>
      <w:r w:rsidRPr="003B3B49">
        <w:t xml:space="preserve">Table </w:t>
      </w:r>
      <w:r w:rsidRPr="003B3B49">
        <w:rPr>
          <w:lang w:eastAsia="zh-CN"/>
        </w:rPr>
        <w:t>13.4.3.4.4.3-1</w:t>
      </w:r>
      <w:r w:rsidRPr="003B3B49">
        <w:t xml:space="preserve">: </w:t>
      </w:r>
      <w:r w:rsidRPr="003B3B49">
        <w:rPr>
          <w:i/>
        </w:rPr>
        <w:t>SystemInformationBlockType2-NB</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6"/>
        <w:gridCol w:w="1701"/>
        <w:gridCol w:w="2398"/>
        <w:gridCol w:w="1276"/>
      </w:tblGrid>
      <w:tr w:rsidR="00A07F82" w:rsidRPr="003B3B49" w14:paraId="1D3BAD70" w14:textId="77777777" w:rsidTr="00194164">
        <w:trPr>
          <w:jc w:val="center"/>
        </w:trPr>
        <w:tc>
          <w:tcPr>
            <w:tcW w:w="9351" w:type="dxa"/>
            <w:gridSpan w:val="4"/>
          </w:tcPr>
          <w:p w14:paraId="01B87A62" w14:textId="77777777" w:rsidR="00A07F82" w:rsidRPr="003B3B49" w:rsidRDefault="00A07F82" w:rsidP="00194164">
            <w:pPr>
              <w:keepNext/>
              <w:keepLines/>
              <w:spacing w:after="0"/>
              <w:rPr>
                <w:rFonts w:ascii="Arial" w:hAnsi="Arial"/>
                <w:bCs/>
                <w:sz w:val="18"/>
              </w:rPr>
            </w:pPr>
            <w:r w:rsidRPr="003B3B49">
              <w:rPr>
                <w:rFonts w:ascii="Arial" w:hAnsi="Arial"/>
                <w:bCs/>
                <w:sz w:val="18"/>
              </w:rPr>
              <w:t>Derivation Path: 3GPP TS 36.508 [7] clause 8.1.4.3.3, Table 8.1.4.3.3-1 SystemInformationBlockType2-NB1</w:t>
            </w:r>
          </w:p>
        </w:tc>
      </w:tr>
      <w:tr w:rsidR="00A07F82" w:rsidRPr="003B3B49" w14:paraId="09FDAE43" w14:textId="77777777" w:rsidTr="00194164">
        <w:trPr>
          <w:jc w:val="center"/>
        </w:trPr>
        <w:tc>
          <w:tcPr>
            <w:tcW w:w="3976" w:type="dxa"/>
          </w:tcPr>
          <w:p w14:paraId="15795F22"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Information Element</w:t>
            </w:r>
          </w:p>
        </w:tc>
        <w:tc>
          <w:tcPr>
            <w:tcW w:w="1701" w:type="dxa"/>
          </w:tcPr>
          <w:p w14:paraId="6C4363BB"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Value/remark</w:t>
            </w:r>
          </w:p>
        </w:tc>
        <w:tc>
          <w:tcPr>
            <w:tcW w:w="2398" w:type="dxa"/>
          </w:tcPr>
          <w:p w14:paraId="7055E89A"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Comment</w:t>
            </w:r>
          </w:p>
        </w:tc>
        <w:tc>
          <w:tcPr>
            <w:tcW w:w="1276" w:type="dxa"/>
          </w:tcPr>
          <w:p w14:paraId="2AC95CE6"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Condition</w:t>
            </w:r>
          </w:p>
        </w:tc>
      </w:tr>
      <w:tr w:rsidR="00A07F82" w:rsidRPr="003B3B49" w14:paraId="334FAC69" w14:textId="77777777" w:rsidTr="00194164">
        <w:trPr>
          <w:jc w:val="center"/>
        </w:trPr>
        <w:tc>
          <w:tcPr>
            <w:tcW w:w="3976" w:type="dxa"/>
          </w:tcPr>
          <w:p w14:paraId="6412F77C" w14:textId="77777777" w:rsidR="00A07F82" w:rsidRPr="003B3B49" w:rsidRDefault="00A07F82" w:rsidP="00194164">
            <w:pPr>
              <w:keepNext/>
              <w:keepLines/>
              <w:spacing w:after="0"/>
              <w:rPr>
                <w:rFonts w:ascii="Arial" w:hAnsi="Arial"/>
                <w:bCs/>
                <w:sz w:val="18"/>
              </w:rPr>
            </w:pPr>
            <w:r w:rsidRPr="003B3B49">
              <w:rPr>
                <w:rFonts w:ascii="Arial" w:hAnsi="Arial"/>
                <w:bCs/>
                <w:sz w:val="18"/>
              </w:rPr>
              <w:t>SystemInformationBlockType2-NB-r13 ::= SEQUENCE {</w:t>
            </w:r>
          </w:p>
        </w:tc>
        <w:tc>
          <w:tcPr>
            <w:tcW w:w="1701" w:type="dxa"/>
          </w:tcPr>
          <w:p w14:paraId="46AD4443" w14:textId="77777777" w:rsidR="00A07F82" w:rsidRPr="003B3B49" w:rsidRDefault="00A07F82" w:rsidP="00194164">
            <w:pPr>
              <w:keepNext/>
              <w:keepLines/>
              <w:spacing w:after="0"/>
              <w:rPr>
                <w:rFonts w:ascii="Arial" w:hAnsi="Arial"/>
                <w:bCs/>
                <w:sz w:val="18"/>
              </w:rPr>
            </w:pPr>
          </w:p>
        </w:tc>
        <w:tc>
          <w:tcPr>
            <w:tcW w:w="2398" w:type="dxa"/>
          </w:tcPr>
          <w:p w14:paraId="00208D9E" w14:textId="77777777" w:rsidR="00A07F82" w:rsidRPr="003B3B49" w:rsidRDefault="00A07F82" w:rsidP="00194164">
            <w:pPr>
              <w:keepNext/>
              <w:keepLines/>
              <w:spacing w:after="0"/>
              <w:rPr>
                <w:rFonts w:ascii="Arial" w:hAnsi="Arial"/>
                <w:bCs/>
                <w:sz w:val="18"/>
              </w:rPr>
            </w:pPr>
          </w:p>
        </w:tc>
        <w:tc>
          <w:tcPr>
            <w:tcW w:w="1276" w:type="dxa"/>
          </w:tcPr>
          <w:p w14:paraId="7BE5A09D" w14:textId="77777777" w:rsidR="00A07F82" w:rsidRPr="003B3B49" w:rsidRDefault="00A07F82" w:rsidP="00194164">
            <w:pPr>
              <w:keepNext/>
              <w:keepLines/>
              <w:spacing w:after="0"/>
              <w:rPr>
                <w:rFonts w:ascii="Arial" w:hAnsi="Arial"/>
                <w:bCs/>
                <w:sz w:val="18"/>
              </w:rPr>
            </w:pPr>
          </w:p>
        </w:tc>
      </w:tr>
      <w:tr w:rsidR="00A07F82" w:rsidRPr="003B3B49" w14:paraId="019223DF" w14:textId="77777777" w:rsidTr="00194164">
        <w:trPr>
          <w:jc w:val="center"/>
        </w:trPr>
        <w:tc>
          <w:tcPr>
            <w:tcW w:w="3976" w:type="dxa"/>
          </w:tcPr>
          <w:p w14:paraId="1296064C"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ue-TimersAndConstants-r13 SEQUENCE {</w:t>
            </w:r>
          </w:p>
        </w:tc>
        <w:tc>
          <w:tcPr>
            <w:tcW w:w="1701" w:type="dxa"/>
          </w:tcPr>
          <w:p w14:paraId="207C5665" w14:textId="77777777" w:rsidR="00A07F82" w:rsidRPr="003B3B49" w:rsidRDefault="00A07F82" w:rsidP="00194164">
            <w:pPr>
              <w:keepNext/>
              <w:keepLines/>
              <w:spacing w:after="0"/>
              <w:rPr>
                <w:rFonts w:ascii="Arial" w:hAnsi="Arial"/>
                <w:bCs/>
                <w:sz w:val="18"/>
              </w:rPr>
            </w:pPr>
          </w:p>
        </w:tc>
        <w:tc>
          <w:tcPr>
            <w:tcW w:w="2398" w:type="dxa"/>
          </w:tcPr>
          <w:p w14:paraId="5D0B30CA" w14:textId="77777777" w:rsidR="00A07F82" w:rsidRPr="003B3B49" w:rsidRDefault="00A07F82" w:rsidP="00194164">
            <w:pPr>
              <w:keepNext/>
              <w:keepLines/>
              <w:spacing w:after="0"/>
              <w:rPr>
                <w:rFonts w:ascii="Arial" w:hAnsi="Arial"/>
                <w:bCs/>
                <w:sz w:val="18"/>
              </w:rPr>
            </w:pPr>
          </w:p>
        </w:tc>
        <w:tc>
          <w:tcPr>
            <w:tcW w:w="1276" w:type="dxa"/>
          </w:tcPr>
          <w:p w14:paraId="115B95E5" w14:textId="77777777" w:rsidR="00A07F82" w:rsidRPr="003B3B49" w:rsidRDefault="00A07F82" w:rsidP="00194164">
            <w:pPr>
              <w:keepNext/>
              <w:keepLines/>
              <w:spacing w:after="0"/>
              <w:rPr>
                <w:rFonts w:ascii="Arial" w:hAnsi="Arial"/>
                <w:bCs/>
                <w:sz w:val="18"/>
              </w:rPr>
            </w:pPr>
          </w:p>
        </w:tc>
      </w:tr>
      <w:tr w:rsidR="00A07F82" w:rsidRPr="003B3B49" w14:paraId="490B6BD4" w14:textId="77777777" w:rsidTr="00194164">
        <w:trPr>
          <w:jc w:val="center"/>
        </w:trPr>
        <w:tc>
          <w:tcPr>
            <w:tcW w:w="3976" w:type="dxa"/>
          </w:tcPr>
          <w:p w14:paraId="5E76E5E5"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t310-r13</w:t>
            </w:r>
          </w:p>
        </w:tc>
        <w:tc>
          <w:tcPr>
            <w:tcW w:w="1701" w:type="dxa"/>
          </w:tcPr>
          <w:p w14:paraId="125E71C4" w14:textId="77777777" w:rsidR="00A07F82" w:rsidRPr="003B3B49" w:rsidRDefault="00A07F82" w:rsidP="00194164">
            <w:pPr>
              <w:keepNext/>
              <w:keepLines/>
              <w:spacing w:after="0"/>
              <w:rPr>
                <w:rFonts w:ascii="Arial" w:hAnsi="Arial"/>
                <w:bCs/>
                <w:sz w:val="18"/>
              </w:rPr>
            </w:pPr>
            <w:r w:rsidRPr="003B3B49">
              <w:rPr>
                <w:rFonts w:ascii="Arial" w:hAnsi="Arial"/>
                <w:bCs/>
                <w:sz w:val="18"/>
              </w:rPr>
              <w:t>ms4000</w:t>
            </w:r>
          </w:p>
        </w:tc>
        <w:tc>
          <w:tcPr>
            <w:tcW w:w="2398" w:type="dxa"/>
          </w:tcPr>
          <w:p w14:paraId="4C3F168A" w14:textId="77777777" w:rsidR="00A07F82" w:rsidRPr="003B3B49" w:rsidRDefault="00A07F82" w:rsidP="00194164">
            <w:pPr>
              <w:keepNext/>
              <w:keepLines/>
              <w:spacing w:after="0"/>
              <w:rPr>
                <w:rFonts w:ascii="Arial" w:hAnsi="Arial"/>
                <w:bCs/>
                <w:sz w:val="18"/>
              </w:rPr>
            </w:pPr>
          </w:p>
        </w:tc>
        <w:tc>
          <w:tcPr>
            <w:tcW w:w="1276" w:type="dxa"/>
          </w:tcPr>
          <w:p w14:paraId="2B5077AA" w14:textId="77777777" w:rsidR="00A07F82" w:rsidRPr="003B3B49" w:rsidRDefault="00A07F82" w:rsidP="00194164">
            <w:pPr>
              <w:keepNext/>
              <w:keepLines/>
              <w:spacing w:after="0"/>
              <w:rPr>
                <w:rFonts w:ascii="Arial" w:hAnsi="Arial"/>
                <w:bCs/>
                <w:sz w:val="18"/>
              </w:rPr>
            </w:pPr>
          </w:p>
        </w:tc>
      </w:tr>
      <w:tr w:rsidR="00A07F82" w:rsidRPr="003B3B49" w14:paraId="056C1011" w14:textId="77777777" w:rsidTr="00194164">
        <w:trPr>
          <w:jc w:val="center"/>
        </w:trPr>
        <w:tc>
          <w:tcPr>
            <w:tcW w:w="3976" w:type="dxa"/>
          </w:tcPr>
          <w:p w14:paraId="56349143"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n310-r13</w:t>
            </w:r>
          </w:p>
        </w:tc>
        <w:tc>
          <w:tcPr>
            <w:tcW w:w="1701" w:type="dxa"/>
          </w:tcPr>
          <w:p w14:paraId="39B58ABC"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04982E82" w14:textId="77777777" w:rsidR="00A07F82" w:rsidRPr="003B3B49" w:rsidRDefault="00A07F82" w:rsidP="00194164">
            <w:pPr>
              <w:keepNext/>
              <w:keepLines/>
              <w:spacing w:after="0"/>
              <w:rPr>
                <w:rFonts w:ascii="Arial" w:hAnsi="Arial"/>
                <w:bCs/>
                <w:sz w:val="18"/>
              </w:rPr>
            </w:pPr>
          </w:p>
        </w:tc>
        <w:tc>
          <w:tcPr>
            <w:tcW w:w="1276" w:type="dxa"/>
          </w:tcPr>
          <w:p w14:paraId="5D3CED64" w14:textId="77777777" w:rsidR="00A07F82" w:rsidRPr="003B3B49" w:rsidRDefault="00A07F82" w:rsidP="00194164">
            <w:pPr>
              <w:keepNext/>
              <w:keepLines/>
              <w:spacing w:after="0"/>
              <w:rPr>
                <w:rFonts w:ascii="Arial" w:hAnsi="Arial"/>
                <w:bCs/>
                <w:sz w:val="18"/>
              </w:rPr>
            </w:pPr>
          </w:p>
        </w:tc>
      </w:tr>
      <w:tr w:rsidR="00A07F82" w:rsidRPr="003B3B49" w14:paraId="4782AFBE" w14:textId="77777777" w:rsidTr="00194164">
        <w:trPr>
          <w:jc w:val="center"/>
        </w:trPr>
        <w:tc>
          <w:tcPr>
            <w:tcW w:w="3976" w:type="dxa"/>
          </w:tcPr>
          <w:p w14:paraId="1DB0FD85"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t311-r13</w:t>
            </w:r>
          </w:p>
        </w:tc>
        <w:tc>
          <w:tcPr>
            <w:tcW w:w="1701" w:type="dxa"/>
          </w:tcPr>
          <w:p w14:paraId="29FAAAA3" w14:textId="77777777" w:rsidR="00A07F82" w:rsidRPr="003B3B49" w:rsidRDefault="00A07F82" w:rsidP="00194164">
            <w:pPr>
              <w:keepNext/>
              <w:keepLines/>
              <w:spacing w:after="0"/>
              <w:rPr>
                <w:rFonts w:ascii="Arial" w:hAnsi="Arial"/>
                <w:bCs/>
                <w:sz w:val="18"/>
              </w:rPr>
            </w:pPr>
            <w:r w:rsidRPr="003B3B49">
              <w:rPr>
                <w:rFonts w:ascii="Arial" w:hAnsi="Arial"/>
                <w:bCs/>
                <w:sz w:val="18"/>
              </w:rPr>
              <w:t>ms1000</w:t>
            </w:r>
          </w:p>
        </w:tc>
        <w:tc>
          <w:tcPr>
            <w:tcW w:w="2398" w:type="dxa"/>
          </w:tcPr>
          <w:p w14:paraId="10710875" w14:textId="77777777" w:rsidR="00A07F82" w:rsidRPr="003B3B49" w:rsidRDefault="00A07F82" w:rsidP="00194164">
            <w:pPr>
              <w:keepNext/>
              <w:keepLines/>
              <w:spacing w:after="0"/>
              <w:rPr>
                <w:rFonts w:ascii="Arial" w:hAnsi="Arial"/>
                <w:bCs/>
                <w:sz w:val="18"/>
              </w:rPr>
            </w:pPr>
          </w:p>
        </w:tc>
        <w:tc>
          <w:tcPr>
            <w:tcW w:w="1276" w:type="dxa"/>
          </w:tcPr>
          <w:p w14:paraId="5B5E30CB" w14:textId="77777777" w:rsidR="00A07F82" w:rsidRPr="003B3B49" w:rsidRDefault="00A07F82" w:rsidP="00194164">
            <w:pPr>
              <w:keepNext/>
              <w:keepLines/>
              <w:spacing w:after="0"/>
              <w:rPr>
                <w:rFonts w:ascii="Arial" w:hAnsi="Arial"/>
                <w:bCs/>
                <w:sz w:val="18"/>
              </w:rPr>
            </w:pPr>
          </w:p>
        </w:tc>
      </w:tr>
      <w:tr w:rsidR="00A07F82" w:rsidRPr="003B3B49" w14:paraId="6FCA400F" w14:textId="77777777" w:rsidTr="00194164">
        <w:trPr>
          <w:jc w:val="center"/>
        </w:trPr>
        <w:tc>
          <w:tcPr>
            <w:tcW w:w="3976" w:type="dxa"/>
          </w:tcPr>
          <w:p w14:paraId="7B9CD740"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n311-r13</w:t>
            </w:r>
          </w:p>
        </w:tc>
        <w:tc>
          <w:tcPr>
            <w:tcW w:w="1701" w:type="dxa"/>
          </w:tcPr>
          <w:p w14:paraId="4AFA9A2D"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0AF987CB" w14:textId="77777777" w:rsidR="00A07F82" w:rsidRPr="003B3B49" w:rsidRDefault="00A07F82" w:rsidP="00194164">
            <w:pPr>
              <w:keepNext/>
              <w:keepLines/>
              <w:spacing w:after="0"/>
              <w:rPr>
                <w:rFonts w:ascii="Arial" w:hAnsi="Arial"/>
                <w:bCs/>
                <w:sz w:val="18"/>
              </w:rPr>
            </w:pPr>
          </w:p>
        </w:tc>
        <w:tc>
          <w:tcPr>
            <w:tcW w:w="1276" w:type="dxa"/>
          </w:tcPr>
          <w:p w14:paraId="21DB2940" w14:textId="77777777" w:rsidR="00A07F82" w:rsidRPr="003B3B49" w:rsidRDefault="00A07F82" w:rsidP="00194164">
            <w:pPr>
              <w:keepNext/>
              <w:keepLines/>
              <w:spacing w:after="0"/>
              <w:rPr>
                <w:rFonts w:ascii="Arial" w:hAnsi="Arial"/>
                <w:bCs/>
                <w:sz w:val="18"/>
              </w:rPr>
            </w:pPr>
          </w:p>
        </w:tc>
      </w:tr>
      <w:tr w:rsidR="00A07F82" w:rsidRPr="003B3B49" w14:paraId="2817B5CE" w14:textId="77777777" w:rsidTr="00194164">
        <w:trPr>
          <w:jc w:val="center"/>
        </w:trPr>
        <w:tc>
          <w:tcPr>
            <w:tcW w:w="3976" w:type="dxa"/>
          </w:tcPr>
          <w:p w14:paraId="3D08680D"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w:t>
            </w:r>
          </w:p>
        </w:tc>
        <w:tc>
          <w:tcPr>
            <w:tcW w:w="1701" w:type="dxa"/>
          </w:tcPr>
          <w:p w14:paraId="068C8415" w14:textId="77777777" w:rsidR="00A07F82" w:rsidRPr="003B3B49" w:rsidDel="00A64F53" w:rsidRDefault="00A07F82" w:rsidP="00194164">
            <w:pPr>
              <w:keepNext/>
              <w:keepLines/>
              <w:spacing w:after="0"/>
              <w:rPr>
                <w:rFonts w:ascii="Arial" w:hAnsi="Arial"/>
                <w:bCs/>
                <w:sz w:val="18"/>
              </w:rPr>
            </w:pPr>
          </w:p>
        </w:tc>
        <w:tc>
          <w:tcPr>
            <w:tcW w:w="2398" w:type="dxa"/>
          </w:tcPr>
          <w:p w14:paraId="57B3C66F" w14:textId="77777777" w:rsidR="00A07F82" w:rsidRPr="003B3B49" w:rsidRDefault="00A07F82" w:rsidP="00194164">
            <w:pPr>
              <w:keepNext/>
              <w:keepLines/>
              <w:spacing w:after="0"/>
              <w:rPr>
                <w:rFonts w:ascii="Arial" w:hAnsi="Arial"/>
                <w:bCs/>
                <w:sz w:val="18"/>
              </w:rPr>
            </w:pPr>
          </w:p>
        </w:tc>
        <w:tc>
          <w:tcPr>
            <w:tcW w:w="1276" w:type="dxa"/>
          </w:tcPr>
          <w:p w14:paraId="26D081FE" w14:textId="77777777" w:rsidR="00A07F82" w:rsidRPr="003B3B49" w:rsidRDefault="00A07F82" w:rsidP="00194164">
            <w:pPr>
              <w:keepNext/>
              <w:keepLines/>
              <w:spacing w:after="0"/>
              <w:rPr>
                <w:rFonts w:ascii="Arial" w:hAnsi="Arial"/>
                <w:bCs/>
                <w:sz w:val="18"/>
              </w:rPr>
            </w:pPr>
          </w:p>
        </w:tc>
      </w:tr>
      <w:tr w:rsidR="00A07F82" w:rsidRPr="003B3B49" w14:paraId="500B1756" w14:textId="77777777" w:rsidTr="00194164">
        <w:trPr>
          <w:jc w:val="center"/>
        </w:trPr>
        <w:tc>
          <w:tcPr>
            <w:tcW w:w="3976" w:type="dxa"/>
          </w:tcPr>
          <w:p w14:paraId="30A67315" w14:textId="77777777" w:rsidR="00A07F82" w:rsidRPr="003B3B49" w:rsidRDefault="00A07F82" w:rsidP="00194164">
            <w:pPr>
              <w:keepNext/>
              <w:keepLines/>
              <w:spacing w:after="0"/>
              <w:rPr>
                <w:rFonts w:ascii="Arial" w:hAnsi="Arial"/>
                <w:bCs/>
                <w:sz w:val="18"/>
              </w:rPr>
            </w:pPr>
            <w:r w:rsidRPr="003B3B49">
              <w:rPr>
                <w:rFonts w:ascii="Arial" w:hAnsi="Arial"/>
                <w:bCs/>
                <w:sz w:val="18"/>
              </w:rPr>
              <w:t>}</w:t>
            </w:r>
          </w:p>
        </w:tc>
        <w:tc>
          <w:tcPr>
            <w:tcW w:w="1701" w:type="dxa"/>
          </w:tcPr>
          <w:p w14:paraId="7C99BEE6" w14:textId="77777777" w:rsidR="00A07F82" w:rsidRPr="003B3B49" w:rsidRDefault="00A07F82" w:rsidP="00194164">
            <w:pPr>
              <w:keepNext/>
              <w:keepLines/>
              <w:spacing w:after="0"/>
              <w:rPr>
                <w:rFonts w:ascii="Arial" w:hAnsi="Arial"/>
                <w:bCs/>
                <w:sz w:val="18"/>
              </w:rPr>
            </w:pPr>
          </w:p>
        </w:tc>
        <w:tc>
          <w:tcPr>
            <w:tcW w:w="2398" w:type="dxa"/>
          </w:tcPr>
          <w:p w14:paraId="313D6854" w14:textId="77777777" w:rsidR="00A07F82" w:rsidRPr="003B3B49" w:rsidRDefault="00A07F82" w:rsidP="00194164">
            <w:pPr>
              <w:keepNext/>
              <w:keepLines/>
              <w:spacing w:after="0"/>
              <w:rPr>
                <w:rFonts w:ascii="Arial" w:hAnsi="Arial"/>
                <w:bCs/>
                <w:sz w:val="18"/>
              </w:rPr>
            </w:pPr>
          </w:p>
        </w:tc>
        <w:tc>
          <w:tcPr>
            <w:tcW w:w="1276" w:type="dxa"/>
          </w:tcPr>
          <w:p w14:paraId="1BD83237" w14:textId="77777777" w:rsidR="00A07F82" w:rsidRPr="003B3B49" w:rsidRDefault="00A07F82" w:rsidP="00194164">
            <w:pPr>
              <w:keepNext/>
              <w:keepLines/>
              <w:spacing w:after="0"/>
              <w:rPr>
                <w:rFonts w:ascii="Arial" w:hAnsi="Arial"/>
                <w:bCs/>
                <w:sz w:val="18"/>
              </w:rPr>
            </w:pPr>
          </w:p>
        </w:tc>
      </w:tr>
    </w:tbl>
    <w:p w14:paraId="548B104A" w14:textId="77777777" w:rsidR="00A07F82" w:rsidRPr="003B3B49" w:rsidRDefault="00A07F82" w:rsidP="00A07F82"/>
    <w:p w14:paraId="75FCBCBF" w14:textId="77777777" w:rsidR="00A07F82" w:rsidRPr="003B3B49" w:rsidRDefault="00A07F82" w:rsidP="00A07F82">
      <w:pPr>
        <w:pStyle w:val="TH"/>
      </w:pPr>
      <w:r w:rsidRPr="003B3B49">
        <w:t xml:space="preserve">Table 13.4.3.4.4.3-2: </w:t>
      </w:r>
      <w:r w:rsidRPr="003B3B49">
        <w:rPr>
          <w:i/>
        </w:rPr>
        <w:t>RRCConnectionSetup-NB</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A07F82" w:rsidRPr="003B3B49" w14:paraId="26038700" w14:textId="77777777" w:rsidTr="00194164">
        <w:trPr>
          <w:gridBefore w:val="1"/>
          <w:wBefore w:w="9" w:type="dxa"/>
          <w:jc w:val="center"/>
        </w:trPr>
        <w:tc>
          <w:tcPr>
            <w:tcW w:w="9738" w:type="dxa"/>
            <w:gridSpan w:val="4"/>
          </w:tcPr>
          <w:p w14:paraId="7BE1F1BB" w14:textId="77777777" w:rsidR="00A07F82" w:rsidRPr="003B3B49" w:rsidRDefault="00A07F82" w:rsidP="00194164">
            <w:pPr>
              <w:pStyle w:val="TAL"/>
              <w:keepNext w:val="0"/>
              <w:keepLines w:val="0"/>
              <w:rPr>
                <w:lang w:eastAsia="ja-JP"/>
              </w:rPr>
            </w:pPr>
            <w:r w:rsidRPr="003B3B49">
              <w:t>Derivation Path: 3GPP TS</w:t>
            </w:r>
            <w:r w:rsidRPr="003B3B49">
              <w:rPr>
                <w:lang w:eastAsia="ja-JP"/>
              </w:rPr>
              <w:t xml:space="preserve"> 36.508 [7] clause </w:t>
            </w:r>
            <w:r w:rsidRPr="003B3B49">
              <w:t>8.1.6.1</w:t>
            </w:r>
            <w:r w:rsidRPr="003B3B49">
              <w:rPr>
                <w:lang w:eastAsia="ja-JP"/>
              </w:rPr>
              <w:t xml:space="preserve">, </w:t>
            </w:r>
            <w:r w:rsidRPr="003B3B49">
              <w:t>Table 8.1.6.1-14: RRCConnectionSetup-NB</w:t>
            </w:r>
          </w:p>
        </w:tc>
      </w:tr>
      <w:tr w:rsidR="00A07F82" w:rsidRPr="003B3B49" w14:paraId="497040CE" w14:textId="77777777" w:rsidTr="00194164">
        <w:trPr>
          <w:jc w:val="center"/>
        </w:trPr>
        <w:tc>
          <w:tcPr>
            <w:tcW w:w="4535" w:type="dxa"/>
            <w:gridSpan w:val="2"/>
          </w:tcPr>
          <w:p w14:paraId="705ECC69" w14:textId="77777777" w:rsidR="00A07F82" w:rsidRPr="003B3B49" w:rsidRDefault="00A07F82" w:rsidP="00194164">
            <w:pPr>
              <w:pStyle w:val="TAH"/>
              <w:keepNext w:val="0"/>
              <w:keepLines w:val="0"/>
            </w:pPr>
            <w:r w:rsidRPr="003B3B49">
              <w:t>Information Element</w:t>
            </w:r>
          </w:p>
        </w:tc>
        <w:tc>
          <w:tcPr>
            <w:tcW w:w="2267" w:type="dxa"/>
          </w:tcPr>
          <w:p w14:paraId="7FD4C7EF" w14:textId="77777777" w:rsidR="00A07F82" w:rsidRPr="003B3B49" w:rsidRDefault="00A07F82" w:rsidP="00194164">
            <w:pPr>
              <w:pStyle w:val="TAH"/>
              <w:keepNext w:val="0"/>
              <w:keepLines w:val="0"/>
            </w:pPr>
            <w:r w:rsidRPr="003B3B49">
              <w:t>Value/remark</w:t>
            </w:r>
          </w:p>
        </w:tc>
        <w:tc>
          <w:tcPr>
            <w:tcW w:w="1700" w:type="dxa"/>
          </w:tcPr>
          <w:p w14:paraId="21071C54" w14:textId="77777777" w:rsidR="00A07F82" w:rsidRPr="003B3B49" w:rsidRDefault="00A07F82" w:rsidP="00194164">
            <w:pPr>
              <w:pStyle w:val="TAH"/>
              <w:keepNext w:val="0"/>
              <w:keepLines w:val="0"/>
            </w:pPr>
            <w:r w:rsidRPr="003B3B49">
              <w:t>Comment</w:t>
            </w:r>
          </w:p>
        </w:tc>
        <w:tc>
          <w:tcPr>
            <w:tcW w:w="1245" w:type="dxa"/>
          </w:tcPr>
          <w:p w14:paraId="28D689C6" w14:textId="77777777" w:rsidR="00A07F82" w:rsidRPr="003B3B49" w:rsidRDefault="00A07F82" w:rsidP="00194164">
            <w:pPr>
              <w:pStyle w:val="TAH"/>
              <w:keepNext w:val="0"/>
              <w:keepLines w:val="0"/>
            </w:pPr>
            <w:r w:rsidRPr="003B3B49">
              <w:t>Condition</w:t>
            </w:r>
          </w:p>
        </w:tc>
      </w:tr>
      <w:tr w:rsidR="00A07F82" w:rsidRPr="003B3B49" w14:paraId="0AFF16D5" w14:textId="77777777" w:rsidTr="00194164">
        <w:trPr>
          <w:jc w:val="center"/>
        </w:trPr>
        <w:tc>
          <w:tcPr>
            <w:tcW w:w="4535" w:type="dxa"/>
            <w:gridSpan w:val="2"/>
          </w:tcPr>
          <w:p w14:paraId="7272EA70" w14:textId="77777777" w:rsidR="00A07F82" w:rsidRPr="003B3B49" w:rsidRDefault="00A07F82" w:rsidP="00194164">
            <w:pPr>
              <w:pStyle w:val="TAL"/>
              <w:keepNext w:val="0"/>
              <w:keepLines w:val="0"/>
            </w:pPr>
            <w:r w:rsidRPr="003B3B49">
              <w:t>RRCConnectionSetup-NB ::= SEQUENCE {</w:t>
            </w:r>
          </w:p>
        </w:tc>
        <w:tc>
          <w:tcPr>
            <w:tcW w:w="2267" w:type="dxa"/>
          </w:tcPr>
          <w:p w14:paraId="3D98AF18" w14:textId="77777777" w:rsidR="00A07F82" w:rsidRPr="003B3B49" w:rsidRDefault="00A07F82" w:rsidP="00194164">
            <w:pPr>
              <w:pStyle w:val="TAL"/>
              <w:keepNext w:val="0"/>
              <w:keepLines w:val="0"/>
            </w:pPr>
          </w:p>
        </w:tc>
        <w:tc>
          <w:tcPr>
            <w:tcW w:w="1700" w:type="dxa"/>
          </w:tcPr>
          <w:p w14:paraId="2581EE7B" w14:textId="77777777" w:rsidR="00A07F82" w:rsidRPr="003B3B49" w:rsidRDefault="00A07F82" w:rsidP="00194164">
            <w:pPr>
              <w:pStyle w:val="TAL"/>
              <w:keepNext w:val="0"/>
              <w:keepLines w:val="0"/>
            </w:pPr>
          </w:p>
        </w:tc>
        <w:tc>
          <w:tcPr>
            <w:tcW w:w="1245" w:type="dxa"/>
          </w:tcPr>
          <w:p w14:paraId="04A6B875" w14:textId="77777777" w:rsidR="00A07F82" w:rsidRPr="003B3B49" w:rsidRDefault="00A07F82" w:rsidP="00194164">
            <w:pPr>
              <w:pStyle w:val="TAL"/>
              <w:keepNext w:val="0"/>
              <w:keepLines w:val="0"/>
            </w:pPr>
          </w:p>
        </w:tc>
      </w:tr>
      <w:tr w:rsidR="00A07F82" w:rsidRPr="003B3B49" w14:paraId="5B3F0095" w14:textId="77777777" w:rsidTr="00194164">
        <w:trPr>
          <w:jc w:val="center"/>
        </w:trPr>
        <w:tc>
          <w:tcPr>
            <w:tcW w:w="4535" w:type="dxa"/>
            <w:gridSpan w:val="2"/>
          </w:tcPr>
          <w:p w14:paraId="771B90F0" w14:textId="77777777" w:rsidR="00A07F82" w:rsidRPr="003B3B49" w:rsidRDefault="00A07F82" w:rsidP="00194164">
            <w:pPr>
              <w:pStyle w:val="TAL"/>
              <w:keepNext w:val="0"/>
              <w:keepLines w:val="0"/>
            </w:pPr>
            <w:r w:rsidRPr="003B3B49">
              <w:t xml:space="preserve">  criticalExtensions CHOICE {</w:t>
            </w:r>
          </w:p>
        </w:tc>
        <w:tc>
          <w:tcPr>
            <w:tcW w:w="2267" w:type="dxa"/>
          </w:tcPr>
          <w:p w14:paraId="779443CA" w14:textId="77777777" w:rsidR="00A07F82" w:rsidRPr="003B3B49" w:rsidRDefault="00A07F82" w:rsidP="00194164">
            <w:pPr>
              <w:pStyle w:val="TAL"/>
              <w:keepNext w:val="0"/>
              <w:keepLines w:val="0"/>
            </w:pPr>
          </w:p>
        </w:tc>
        <w:tc>
          <w:tcPr>
            <w:tcW w:w="1700" w:type="dxa"/>
          </w:tcPr>
          <w:p w14:paraId="0DF99F49" w14:textId="77777777" w:rsidR="00A07F82" w:rsidRPr="003B3B49" w:rsidRDefault="00A07F82" w:rsidP="00194164">
            <w:pPr>
              <w:pStyle w:val="TAL"/>
              <w:keepNext w:val="0"/>
              <w:keepLines w:val="0"/>
            </w:pPr>
          </w:p>
        </w:tc>
        <w:tc>
          <w:tcPr>
            <w:tcW w:w="1245" w:type="dxa"/>
          </w:tcPr>
          <w:p w14:paraId="3C607395" w14:textId="77777777" w:rsidR="00A07F82" w:rsidRPr="003B3B49" w:rsidRDefault="00A07F82" w:rsidP="00194164">
            <w:pPr>
              <w:pStyle w:val="TAL"/>
              <w:keepNext w:val="0"/>
              <w:keepLines w:val="0"/>
            </w:pPr>
          </w:p>
        </w:tc>
      </w:tr>
      <w:tr w:rsidR="00A07F82" w:rsidRPr="003B3B49" w14:paraId="61056118" w14:textId="77777777" w:rsidTr="00194164">
        <w:trPr>
          <w:jc w:val="center"/>
        </w:trPr>
        <w:tc>
          <w:tcPr>
            <w:tcW w:w="4535" w:type="dxa"/>
            <w:gridSpan w:val="2"/>
          </w:tcPr>
          <w:p w14:paraId="1B062BB9" w14:textId="77777777" w:rsidR="00A07F82" w:rsidRPr="003B3B49" w:rsidRDefault="00A07F82" w:rsidP="00194164">
            <w:pPr>
              <w:pStyle w:val="TAL"/>
              <w:keepNext w:val="0"/>
              <w:keepLines w:val="0"/>
            </w:pPr>
            <w:r w:rsidRPr="003B3B49">
              <w:t xml:space="preserve">    c1 CHOICE {</w:t>
            </w:r>
          </w:p>
        </w:tc>
        <w:tc>
          <w:tcPr>
            <w:tcW w:w="2267" w:type="dxa"/>
          </w:tcPr>
          <w:p w14:paraId="56C818A5" w14:textId="77777777" w:rsidR="00A07F82" w:rsidRPr="003B3B49" w:rsidRDefault="00A07F82" w:rsidP="00194164">
            <w:pPr>
              <w:pStyle w:val="TAL"/>
              <w:keepNext w:val="0"/>
              <w:keepLines w:val="0"/>
            </w:pPr>
          </w:p>
        </w:tc>
        <w:tc>
          <w:tcPr>
            <w:tcW w:w="1700" w:type="dxa"/>
          </w:tcPr>
          <w:p w14:paraId="556653DF" w14:textId="77777777" w:rsidR="00A07F82" w:rsidRPr="003B3B49" w:rsidRDefault="00A07F82" w:rsidP="00194164">
            <w:pPr>
              <w:pStyle w:val="TAL"/>
              <w:keepNext w:val="0"/>
              <w:keepLines w:val="0"/>
            </w:pPr>
          </w:p>
        </w:tc>
        <w:tc>
          <w:tcPr>
            <w:tcW w:w="1245" w:type="dxa"/>
          </w:tcPr>
          <w:p w14:paraId="51AC7B5C" w14:textId="77777777" w:rsidR="00A07F82" w:rsidRPr="003B3B49" w:rsidRDefault="00A07F82" w:rsidP="00194164">
            <w:pPr>
              <w:pStyle w:val="TAL"/>
              <w:keepNext w:val="0"/>
              <w:keepLines w:val="0"/>
            </w:pPr>
          </w:p>
        </w:tc>
      </w:tr>
      <w:tr w:rsidR="00A07F82" w:rsidRPr="003B3B49" w14:paraId="03541083" w14:textId="77777777" w:rsidTr="00194164">
        <w:trPr>
          <w:jc w:val="center"/>
        </w:trPr>
        <w:tc>
          <w:tcPr>
            <w:tcW w:w="4535" w:type="dxa"/>
            <w:gridSpan w:val="2"/>
          </w:tcPr>
          <w:p w14:paraId="266ACC68" w14:textId="77777777" w:rsidR="00A07F82" w:rsidRPr="003B3B49" w:rsidRDefault="00A07F82" w:rsidP="00194164">
            <w:pPr>
              <w:pStyle w:val="TAL"/>
              <w:keepNext w:val="0"/>
              <w:keepLines w:val="0"/>
            </w:pPr>
            <w:r w:rsidRPr="003B3B49">
              <w:t xml:space="preserve">      rrcConnectionSetup-r13 SEQUENCE {</w:t>
            </w:r>
          </w:p>
        </w:tc>
        <w:tc>
          <w:tcPr>
            <w:tcW w:w="2267" w:type="dxa"/>
          </w:tcPr>
          <w:p w14:paraId="6A3080D4" w14:textId="77777777" w:rsidR="00A07F82" w:rsidRPr="003B3B49" w:rsidRDefault="00A07F82" w:rsidP="00194164">
            <w:pPr>
              <w:pStyle w:val="TAL"/>
              <w:keepNext w:val="0"/>
              <w:keepLines w:val="0"/>
            </w:pPr>
          </w:p>
        </w:tc>
        <w:tc>
          <w:tcPr>
            <w:tcW w:w="1700" w:type="dxa"/>
          </w:tcPr>
          <w:p w14:paraId="61CB370E" w14:textId="77777777" w:rsidR="00A07F82" w:rsidRPr="003B3B49" w:rsidRDefault="00A07F82" w:rsidP="00194164">
            <w:pPr>
              <w:pStyle w:val="TAL"/>
              <w:keepNext w:val="0"/>
              <w:keepLines w:val="0"/>
            </w:pPr>
          </w:p>
        </w:tc>
        <w:tc>
          <w:tcPr>
            <w:tcW w:w="1245" w:type="dxa"/>
          </w:tcPr>
          <w:p w14:paraId="4C0BFF75" w14:textId="77777777" w:rsidR="00A07F82" w:rsidRPr="003B3B49" w:rsidRDefault="00A07F82" w:rsidP="00194164">
            <w:pPr>
              <w:pStyle w:val="TAL"/>
              <w:keepNext w:val="0"/>
              <w:keepLines w:val="0"/>
            </w:pPr>
          </w:p>
        </w:tc>
      </w:tr>
      <w:tr w:rsidR="00A07F82" w:rsidRPr="003B3B49" w14:paraId="01D7750C" w14:textId="77777777" w:rsidTr="00194164">
        <w:trPr>
          <w:jc w:val="center"/>
        </w:trPr>
        <w:tc>
          <w:tcPr>
            <w:tcW w:w="4535" w:type="dxa"/>
            <w:gridSpan w:val="2"/>
          </w:tcPr>
          <w:p w14:paraId="4B0A1F5F" w14:textId="77777777" w:rsidR="00A07F82" w:rsidRPr="003B3B49" w:rsidRDefault="00A07F82" w:rsidP="00194164">
            <w:pPr>
              <w:pStyle w:val="TAL"/>
              <w:keepNext w:val="0"/>
              <w:keepLines w:val="0"/>
              <w:rPr>
                <w:lang w:eastAsia="ja-JP"/>
              </w:rPr>
            </w:pPr>
            <w:r w:rsidRPr="003B3B49">
              <w:t xml:space="preserve">        radioResourceConfigDedicated-r13</w:t>
            </w:r>
            <w:r w:rsidRPr="003B3B49">
              <w:rPr>
                <w:lang w:eastAsia="ja-JP"/>
              </w:rPr>
              <w:t>{</w:t>
            </w:r>
          </w:p>
        </w:tc>
        <w:tc>
          <w:tcPr>
            <w:tcW w:w="2267" w:type="dxa"/>
          </w:tcPr>
          <w:p w14:paraId="5E6258AD" w14:textId="77777777" w:rsidR="00A07F82" w:rsidRPr="003B3B49" w:rsidRDefault="00A07F82" w:rsidP="00194164">
            <w:pPr>
              <w:pStyle w:val="TAL"/>
              <w:keepNext w:val="0"/>
              <w:keepLines w:val="0"/>
            </w:pPr>
          </w:p>
        </w:tc>
        <w:tc>
          <w:tcPr>
            <w:tcW w:w="1700" w:type="dxa"/>
          </w:tcPr>
          <w:p w14:paraId="7DF0DB88" w14:textId="77777777" w:rsidR="00A07F82" w:rsidRPr="003B3B49" w:rsidRDefault="00A07F82" w:rsidP="00194164">
            <w:pPr>
              <w:pStyle w:val="TAL"/>
              <w:keepNext w:val="0"/>
              <w:keepLines w:val="0"/>
            </w:pPr>
          </w:p>
        </w:tc>
        <w:tc>
          <w:tcPr>
            <w:tcW w:w="1245" w:type="dxa"/>
          </w:tcPr>
          <w:p w14:paraId="1C22E5D2" w14:textId="77777777" w:rsidR="00A07F82" w:rsidRPr="003B3B49" w:rsidRDefault="00A07F82" w:rsidP="00194164">
            <w:pPr>
              <w:pStyle w:val="TAL"/>
              <w:keepNext w:val="0"/>
              <w:keepLines w:val="0"/>
            </w:pPr>
          </w:p>
        </w:tc>
      </w:tr>
      <w:tr w:rsidR="00A07F82" w:rsidRPr="003B3B49" w14:paraId="6AF270BA" w14:textId="77777777" w:rsidTr="00194164">
        <w:trPr>
          <w:jc w:val="center"/>
        </w:trPr>
        <w:tc>
          <w:tcPr>
            <w:tcW w:w="4535" w:type="dxa"/>
            <w:gridSpan w:val="2"/>
          </w:tcPr>
          <w:p w14:paraId="41B1F2F9" w14:textId="77777777" w:rsidR="00A07F82" w:rsidRPr="003B3B49" w:rsidRDefault="00A07F82" w:rsidP="00194164">
            <w:pPr>
              <w:pStyle w:val="TAL"/>
              <w:keepNext w:val="0"/>
              <w:keepLines w:val="0"/>
              <w:ind w:firstLineChars="250" w:firstLine="450"/>
            </w:pPr>
            <w:r w:rsidRPr="003B3B49">
              <w:t>srb-ToAddModList-r13 SEQUENCE (SIZE (1)) OF SEQUENCE {}</w:t>
            </w:r>
          </w:p>
        </w:tc>
        <w:tc>
          <w:tcPr>
            <w:tcW w:w="2267" w:type="dxa"/>
          </w:tcPr>
          <w:p w14:paraId="62C31B57" w14:textId="77777777" w:rsidR="00A07F82" w:rsidRPr="003B3B49" w:rsidRDefault="00A07F82" w:rsidP="00194164">
            <w:pPr>
              <w:pStyle w:val="TAL"/>
              <w:keepNext w:val="0"/>
              <w:keepLines w:val="0"/>
            </w:pPr>
          </w:p>
        </w:tc>
        <w:tc>
          <w:tcPr>
            <w:tcW w:w="1700" w:type="dxa"/>
          </w:tcPr>
          <w:p w14:paraId="71FCC420" w14:textId="77777777" w:rsidR="00A07F82" w:rsidRPr="003B3B49" w:rsidRDefault="00A07F82" w:rsidP="00194164">
            <w:pPr>
              <w:pStyle w:val="TAL"/>
              <w:keepNext w:val="0"/>
              <w:keepLines w:val="0"/>
            </w:pPr>
          </w:p>
        </w:tc>
        <w:tc>
          <w:tcPr>
            <w:tcW w:w="1245" w:type="dxa"/>
          </w:tcPr>
          <w:p w14:paraId="08FCF292" w14:textId="77777777" w:rsidR="00A07F82" w:rsidRPr="003B3B49" w:rsidRDefault="00A07F82" w:rsidP="00194164">
            <w:pPr>
              <w:pStyle w:val="TAL"/>
              <w:keepNext w:val="0"/>
              <w:keepLines w:val="0"/>
            </w:pPr>
          </w:p>
        </w:tc>
      </w:tr>
      <w:tr w:rsidR="00A07F82" w:rsidRPr="003B3B49" w14:paraId="61DAF8DE" w14:textId="77777777" w:rsidTr="00194164">
        <w:trPr>
          <w:jc w:val="center"/>
        </w:trPr>
        <w:tc>
          <w:tcPr>
            <w:tcW w:w="4535" w:type="dxa"/>
            <w:gridSpan w:val="2"/>
          </w:tcPr>
          <w:p w14:paraId="71DB776B" w14:textId="77777777" w:rsidR="00A07F82" w:rsidRPr="003B3B49" w:rsidRDefault="00A07F82" w:rsidP="00194164">
            <w:pPr>
              <w:pStyle w:val="TAL"/>
              <w:keepNext w:val="0"/>
              <w:keepLines w:val="0"/>
              <w:ind w:firstLineChars="250" w:firstLine="450"/>
            </w:pPr>
            <w:r w:rsidRPr="003B3B49">
              <w:t>mac-MainConfig CHOICE {</w:t>
            </w:r>
          </w:p>
        </w:tc>
        <w:tc>
          <w:tcPr>
            <w:tcW w:w="2267" w:type="dxa"/>
          </w:tcPr>
          <w:p w14:paraId="0B813AC9" w14:textId="77777777" w:rsidR="00A07F82" w:rsidRPr="003B3B49" w:rsidRDefault="00A07F82" w:rsidP="00194164">
            <w:pPr>
              <w:pStyle w:val="TAL"/>
              <w:keepNext w:val="0"/>
              <w:keepLines w:val="0"/>
            </w:pPr>
            <w:r w:rsidRPr="003B3B49">
              <w:t>MAC-MainConfig-NB-SRB</w:t>
            </w:r>
          </w:p>
        </w:tc>
        <w:tc>
          <w:tcPr>
            <w:tcW w:w="1700" w:type="dxa"/>
          </w:tcPr>
          <w:p w14:paraId="77B8EEAF" w14:textId="77777777" w:rsidR="00A07F82" w:rsidRPr="003B3B49" w:rsidRDefault="00A07F82" w:rsidP="00194164">
            <w:pPr>
              <w:pStyle w:val="TAL"/>
              <w:keepNext w:val="0"/>
              <w:keepLines w:val="0"/>
            </w:pPr>
          </w:p>
        </w:tc>
        <w:tc>
          <w:tcPr>
            <w:tcW w:w="1245" w:type="dxa"/>
          </w:tcPr>
          <w:p w14:paraId="0CA99C39" w14:textId="77777777" w:rsidR="00A07F82" w:rsidRPr="003B3B49" w:rsidRDefault="00A07F82" w:rsidP="00194164">
            <w:pPr>
              <w:pStyle w:val="TAL"/>
              <w:keepNext w:val="0"/>
              <w:keepLines w:val="0"/>
            </w:pPr>
          </w:p>
        </w:tc>
      </w:tr>
      <w:tr w:rsidR="00A07F82" w:rsidRPr="003B3B49" w14:paraId="423E802E" w14:textId="77777777" w:rsidTr="00194164">
        <w:trPr>
          <w:jc w:val="center"/>
        </w:trPr>
        <w:tc>
          <w:tcPr>
            <w:tcW w:w="4535" w:type="dxa"/>
            <w:gridSpan w:val="2"/>
          </w:tcPr>
          <w:p w14:paraId="288A4566" w14:textId="77777777" w:rsidR="00A07F82" w:rsidRPr="003B3B49" w:rsidRDefault="00A07F82" w:rsidP="00194164">
            <w:pPr>
              <w:pStyle w:val="TAL"/>
              <w:keepNext w:val="0"/>
              <w:keepLines w:val="0"/>
              <w:rPr>
                <w:lang w:eastAsia="ja-JP"/>
              </w:rPr>
            </w:pPr>
            <w:r w:rsidRPr="003B3B49">
              <w:rPr>
                <w:lang w:eastAsia="ja-JP"/>
              </w:rPr>
              <w:t xml:space="preserve">          }</w:t>
            </w:r>
          </w:p>
        </w:tc>
        <w:tc>
          <w:tcPr>
            <w:tcW w:w="2267" w:type="dxa"/>
          </w:tcPr>
          <w:p w14:paraId="5B953158" w14:textId="77777777" w:rsidR="00A07F82" w:rsidRPr="003B3B49" w:rsidRDefault="00A07F82" w:rsidP="00194164">
            <w:pPr>
              <w:pStyle w:val="TAL"/>
              <w:keepNext w:val="0"/>
              <w:keepLines w:val="0"/>
            </w:pPr>
          </w:p>
        </w:tc>
        <w:tc>
          <w:tcPr>
            <w:tcW w:w="1700" w:type="dxa"/>
          </w:tcPr>
          <w:p w14:paraId="0592EE44" w14:textId="77777777" w:rsidR="00A07F82" w:rsidRPr="003B3B49" w:rsidRDefault="00A07F82" w:rsidP="00194164">
            <w:pPr>
              <w:pStyle w:val="TAL"/>
              <w:keepNext w:val="0"/>
              <w:keepLines w:val="0"/>
            </w:pPr>
          </w:p>
        </w:tc>
        <w:tc>
          <w:tcPr>
            <w:tcW w:w="1245" w:type="dxa"/>
          </w:tcPr>
          <w:p w14:paraId="70CB4C64" w14:textId="77777777" w:rsidR="00A07F82" w:rsidRPr="003B3B49" w:rsidRDefault="00A07F82" w:rsidP="00194164">
            <w:pPr>
              <w:pStyle w:val="TAL"/>
              <w:keepNext w:val="0"/>
              <w:keepLines w:val="0"/>
            </w:pPr>
          </w:p>
        </w:tc>
      </w:tr>
      <w:tr w:rsidR="00A07F82" w:rsidRPr="003B3B49" w14:paraId="5DBE9CD6" w14:textId="77777777" w:rsidTr="00194164">
        <w:trPr>
          <w:jc w:val="center"/>
        </w:trPr>
        <w:tc>
          <w:tcPr>
            <w:tcW w:w="4535" w:type="dxa"/>
            <w:gridSpan w:val="2"/>
          </w:tcPr>
          <w:p w14:paraId="72C83542" w14:textId="77777777" w:rsidR="00A07F82" w:rsidRPr="003B3B49" w:rsidRDefault="00A07F82" w:rsidP="00194164">
            <w:pPr>
              <w:pStyle w:val="TAL"/>
              <w:keepNext w:val="0"/>
              <w:keepLines w:val="0"/>
              <w:rPr>
                <w:lang w:eastAsia="ja-JP"/>
              </w:rPr>
            </w:pPr>
            <w:r w:rsidRPr="003B3B49">
              <w:t xml:space="preserve">      }</w:t>
            </w:r>
          </w:p>
        </w:tc>
        <w:tc>
          <w:tcPr>
            <w:tcW w:w="2267" w:type="dxa"/>
          </w:tcPr>
          <w:p w14:paraId="05B008EF" w14:textId="77777777" w:rsidR="00A07F82" w:rsidRPr="003B3B49" w:rsidRDefault="00A07F82" w:rsidP="00194164">
            <w:pPr>
              <w:pStyle w:val="TAL"/>
              <w:keepNext w:val="0"/>
              <w:keepLines w:val="0"/>
            </w:pPr>
          </w:p>
        </w:tc>
        <w:tc>
          <w:tcPr>
            <w:tcW w:w="1700" w:type="dxa"/>
          </w:tcPr>
          <w:p w14:paraId="4D53784A" w14:textId="77777777" w:rsidR="00A07F82" w:rsidRPr="003B3B49" w:rsidRDefault="00A07F82" w:rsidP="00194164">
            <w:pPr>
              <w:pStyle w:val="TAL"/>
              <w:keepNext w:val="0"/>
              <w:keepLines w:val="0"/>
            </w:pPr>
          </w:p>
        </w:tc>
        <w:tc>
          <w:tcPr>
            <w:tcW w:w="1245" w:type="dxa"/>
          </w:tcPr>
          <w:p w14:paraId="163A82F5" w14:textId="77777777" w:rsidR="00A07F82" w:rsidRPr="003B3B49" w:rsidRDefault="00A07F82" w:rsidP="00194164">
            <w:pPr>
              <w:pStyle w:val="TAL"/>
              <w:keepNext w:val="0"/>
              <w:keepLines w:val="0"/>
            </w:pPr>
          </w:p>
        </w:tc>
      </w:tr>
      <w:tr w:rsidR="00A07F82" w:rsidRPr="003B3B49" w14:paraId="43C6504F" w14:textId="77777777" w:rsidTr="00194164">
        <w:trPr>
          <w:jc w:val="center"/>
        </w:trPr>
        <w:tc>
          <w:tcPr>
            <w:tcW w:w="4535" w:type="dxa"/>
            <w:gridSpan w:val="2"/>
          </w:tcPr>
          <w:p w14:paraId="7493A18B" w14:textId="77777777" w:rsidR="00A07F82" w:rsidRPr="003B3B49" w:rsidRDefault="00A07F82" w:rsidP="00194164">
            <w:pPr>
              <w:pStyle w:val="TAL"/>
              <w:keepNext w:val="0"/>
              <w:keepLines w:val="0"/>
            </w:pPr>
            <w:r w:rsidRPr="003B3B49">
              <w:t xml:space="preserve">    }</w:t>
            </w:r>
          </w:p>
        </w:tc>
        <w:tc>
          <w:tcPr>
            <w:tcW w:w="2267" w:type="dxa"/>
          </w:tcPr>
          <w:p w14:paraId="5EA94F99" w14:textId="77777777" w:rsidR="00A07F82" w:rsidRPr="003B3B49" w:rsidRDefault="00A07F82" w:rsidP="00194164">
            <w:pPr>
              <w:pStyle w:val="TAL"/>
              <w:keepNext w:val="0"/>
              <w:keepLines w:val="0"/>
            </w:pPr>
          </w:p>
        </w:tc>
        <w:tc>
          <w:tcPr>
            <w:tcW w:w="1700" w:type="dxa"/>
          </w:tcPr>
          <w:p w14:paraId="205F9566" w14:textId="77777777" w:rsidR="00A07F82" w:rsidRPr="003B3B49" w:rsidRDefault="00A07F82" w:rsidP="00194164">
            <w:pPr>
              <w:pStyle w:val="TAL"/>
              <w:keepNext w:val="0"/>
              <w:keepLines w:val="0"/>
            </w:pPr>
          </w:p>
        </w:tc>
        <w:tc>
          <w:tcPr>
            <w:tcW w:w="1245" w:type="dxa"/>
          </w:tcPr>
          <w:p w14:paraId="0DF3245A" w14:textId="77777777" w:rsidR="00A07F82" w:rsidRPr="003B3B49" w:rsidRDefault="00A07F82" w:rsidP="00194164">
            <w:pPr>
              <w:pStyle w:val="TAL"/>
              <w:keepNext w:val="0"/>
              <w:keepLines w:val="0"/>
            </w:pPr>
          </w:p>
        </w:tc>
      </w:tr>
      <w:tr w:rsidR="00A07F82" w:rsidRPr="003B3B49" w14:paraId="089D7854" w14:textId="77777777" w:rsidTr="00194164">
        <w:trPr>
          <w:jc w:val="center"/>
        </w:trPr>
        <w:tc>
          <w:tcPr>
            <w:tcW w:w="4535" w:type="dxa"/>
            <w:gridSpan w:val="2"/>
          </w:tcPr>
          <w:p w14:paraId="2A03C8B5" w14:textId="77777777" w:rsidR="00A07F82" w:rsidRPr="003B3B49" w:rsidRDefault="00A07F82" w:rsidP="00194164">
            <w:pPr>
              <w:pStyle w:val="TAL"/>
              <w:keepNext w:val="0"/>
              <w:keepLines w:val="0"/>
            </w:pPr>
            <w:r w:rsidRPr="003B3B49">
              <w:t xml:space="preserve">  }</w:t>
            </w:r>
          </w:p>
        </w:tc>
        <w:tc>
          <w:tcPr>
            <w:tcW w:w="2267" w:type="dxa"/>
          </w:tcPr>
          <w:p w14:paraId="6E3791B5" w14:textId="77777777" w:rsidR="00A07F82" w:rsidRPr="003B3B49" w:rsidRDefault="00A07F82" w:rsidP="00194164">
            <w:pPr>
              <w:pStyle w:val="TAL"/>
              <w:keepNext w:val="0"/>
              <w:keepLines w:val="0"/>
            </w:pPr>
          </w:p>
        </w:tc>
        <w:tc>
          <w:tcPr>
            <w:tcW w:w="1700" w:type="dxa"/>
          </w:tcPr>
          <w:p w14:paraId="64DDB14E" w14:textId="77777777" w:rsidR="00A07F82" w:rsidRPr="003B3B49" w:rsidRDefault="00A07F82" w:rsidP="00194164">
            <w:pPr>
              <w:pStyle w:val="TAL"/>
              <w:keepNext w:val="0"/>
              <w:keepLines w:val="0"/>
            </w:pPr>
          </w:p>
        </w:tc>
        <w:tc>
          <w:tcPr>
            <w:tcW w:w="1245" w:type="dxa"/>
          </w:tcPr>
          <w:p w14:paraId="27E7F48C" w14:textId="77777777" w:rsidR="00A07F82" w:rsidRPr="003B3B49" w:rsidRDefault="00A07F82" w:rsidP="00194164">
            <w:pPr>
              <w:pStyle w:val="TAL"/>
              <w:keepNext w:val="0"/>
              <w:keepLines w:val="0"/>
            </w:pPr>
          </w:p>
        </w:tc>
      </w:tr>
      <w:tr w:rsidR="00A07F82" w:rsidRPr="003B3B49" w14:paraId="0E72D831" w14:textId="77777777" w:rsidTr="00194164">
        <w:trPr>
          <w:jc w:val="center"/>
        </w:trPr>
        <w:tc>
          <w:tcPr>
            <w:tcW w:w="4535" w:type="dxa"/>
            <w:gridSpan w:val="2"/>
          </w:tcPr>
          <w:p w14:paraId="1C1DDD59" w14:textId="77777777" w:rsidR="00A07F82" w:rsidRPr="003B3B49" w:rsidRDefault="00A07F82" w:rsidP="00194164">
            <w:pPr>
              <w:pStyle w:val="TAL"/>
              <w:keepNext w:val="0"/>
              <w:keepLines w:val="0"/>
            </w:pPr>
            <w:r w:rsidRPr="003B3B49">
              <w:t>}</w:t>
            </w:r>
          </w:p>
        </w:tc>
        <w:tc>
          <w:tcPr>
            <w:tcW w:w="2267" w:type="dxa"/>
          </w:tcPr>
          <w:p w14:paraId="40C166F7" w14:textId="77777777" w:rsidR="00A07F82" w:rsidRPr="003B3B49" w:rsidRDefault="00A07F82" w:rsidP="00194164">
            <w:pPr>
              <w:pStyle w:val="TAL"/>
              <w:keepNext w:val="0"/>
              <w:keepLines w:val="0"/>
            </w:pPr>
          </w:p>
        </w:tc>
        <w:tc>
          <w:tcPr>
            <w:tcW w:w="1700" w:type="dxa"/>
          </w:tcPr>
          <w:p w14:paraId="5697DE15" w14:textId="77777777" w:rsidR="00A07F82" w:rsidRPr="003B3B49" w:rsidRDefault="00A07F82" w:rsidP="00194164">
            <w:pPr>
              <w:pStyle w:val="TAL"/>
              <w:keepNext w:val="0"/>
              <w:keepLines w:val="0"/>
            </w:pPr>
          </w:p>
        </w:tc>
        <w:tc>
          <w:tcPr>
            <w:tcW w:w="1245" w:type="dxa"/>
          </w:tcPr>
          <w:p w14:paraId="1B2FA8FE" w14:textId="77777777" w:rsidR="00A07F82" w:rsidRPr="003B3B49" w:rsidRDefault="00A07F82" w:rsidP="00194164">
            <w:pPr>
              <w:pStyle w:val="TAL"/>
              <w:keepNext w:val="0"/>
              <w:keepLines w:val="0"/>
            </w:pPr>
          </w:p>
        </w:tc>
      </w:tr>
    </w:tbl>
    <w:p w14:paraId="66DC80F4" w14:textId="77777777" w:rsidR="00A07F82" w:rsidRPr="003B3B49" w:rsidRDefault="00A07F82" w:rsidP="00A07F82"/>
    <w:p w14:paraId="344BF07A" w14:textId="77777777" w:rsidR="00A07F82" w:rsidRPr="003B3B49" w:rsidRDefault="00A07F82" w:rsidP="00A07F82">
      <w:pPr>
        <w:pStyle w:val="TH"/>
        <w:rPr>
          <w:lang w:eastAsia="zh-TW"/>
        </w:rPr>
      </w:pPr>
      <w:r w:rsidRPr="003B3B49">
        <w:t>Table 13.</w:t>
      </w:r>
      <w:r w:rsidRPr="003B3B49">
        <w:rPr>
          <w:lang w:eastAsia="ja-JP"/>
        </w:rPr>
        <w:t>4</w:t>
      </w:r>
      <w:r w:rsidRPr="003B3B49">
        <w:t>.</w:t>
      </w:r>
      <w:r w:rsidRPr="003B3B49">
        <w:rPr>
          <w:lang w:eastAsia="ja-JP"/>
        </w:rPr>
        <w:t>3</w:t>
      </w:r>
      <w:r w:rsidRPr="003B3B49">
        <w:t>.4.4.3-</w:t>
      </w:r>
      <w:r w:rsidRPr="003B3B49">
        <w:rPr>
          <w:lang w:eastAsia="ja-JP"/>
        </w:rPr>
        <w:t>3</w:t>
      </w:r>
      <w:r w:rsidRPr="003B3B49">
        <w:t xml:space="preserve">: </w:t>
      </w:r>
      <w:r w:rsidRPr="003B3B49">
        <w:rPr>
          <w:iCs/>
        </w:rPr>
        <w:t>MAC-MainConfig-NB</w:t>
      </w:r>
      <w:r w:rsidRPr="003B3B49">
        <w:rPr>
          <w:iCs/>
          <w:lang w:eastAsia="zh-CN"/>
        </w:rPr>
        <w:t>-SRB</w:t>
      </w:r>
    </w:p>
    <w:tbl>
      <w:tblPr>
        <w:tblW w:w="98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624"/>
        <w:gridCol w:w="2267"/>
        <w:gridCol w:w="1700"/>
        <w:gridCol w:w="1245"/>
      </w:tblGrid>
      <w:tr w:rsidR="00A07F82" w:rsidRPr="003B3B49" w14:paraId="40528DB4" w14:textId="77777777" w:rsidTr="00194164">
        <w:trPr>
          <w:jc w:val="center"/>
        </w:trPr>
        <w:tc>
          <w:tcPr>
            <w:tcW w:w="9831" w:type="dxa"/>
            <w:gridSpan w:val="4"/>
          </w:tcPr>
          <w:p w14:paraId="60553802"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Derivation Path: 3GPP TS 36.508 [7] clause </w:t>
            </w:r>
            <w:r w:rsidRPr="003B3B49">
              <w:rPr>
                <w:rFonts w:ascii="Arial" w:eastAsia="DengXian" w:hAnsi="Arial"/>
                <w:sz w:val="18"/>
                <w:lang w:eastAsia="zh-CN"/>
              </w:rPr>
              <w:t>8.1.8.2, Table 8.1.8.2.1.5-1: MAC-MainConfig-NB-SRB</w:t>
            </w:r>
          </w:p>
        </w:tc>
      </w:tr>
      <w:tr w:rsidR="00A07F82" w:rsidRPr="003B3B49" w14:paraId="76EC6857" w14:textId="77777777" w:rsidTr="00194164">
        <w:trPr>
          <w:jc w:val="center"/>
        </w:trPr>
        <w:tc>
          <w:tcPr>
            <w:tcW w:w="4624" w:type="dxa"/>
          </w:tcPr>
          <w:p w14:paraId="3A12F839"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Information Element</w:t>
            </w:r>
          </w:p>
        </w:tc>
        <w:tc>
          <w:tcPr>
            <w:tcW w:w="2267" w:type="dxa"/>
          </w:tcPr>
          <w:p w14:paraId="04C987A4"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Value/remark</w:t>
            </w:r>
          </w:p>
        </w:tc>
        <w:tc>
          <w:tcPr>
            <w:tcW w:w="1700" w:type="dxa"/>
          </w:tcPr>
          <w:p w14:paraId="42654564"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Comment</w:t>
            </w:r>
          </w:p>
        </w:tc>
        <w:tc>
          <w:tcPr>
            <w:tcW w:w="1245" w:type="dxa"/>
          </w:tcPr>
          <w:p w14:paraId="4223EA9D"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Condition</w:t>
            </w:r>
          </w:p>
        </w:tc>
      </w:tr>
      <w:tr w:rsidR="00A07F82" w:rsidRPr="003B3B49" w14:paraId="4B8562C1" w14:textId="77777777" w:rsidTr="00194164">
        <w:trPr>
          <w:jc w:val="center"/>
        </w:trPr>
        <w:tc>
          <w:tcPr>
            <w:tcW w:w="4624" w:type="dxa"/>
          </w:tcPr>
          <w:p w14:paraId="666BD39B"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MAC-MainConfig-NB-SRB ::= SEQUENCE {</w:t>
            </w:r>
          </w:p>
        </w:tc>
        <w:tc>
          <w:tcPr>
            <w:tcW w:w="2267" w:type="dxa"/>
          </w:tcPr>
          <w:p w14:paraId="51A1C0D7" w14:textId="77777777" w:rsidR="00A07F82" w:rsidRPr="003B3B49" w:rsidRDefault="00A07F82" w:rsidP="00194164">
            <w:pPr>
              <w:spacing w:after="0"/>
              <w:rPr>
                <w:rFonts w:ascii="Arial" w:eastAsia="DengXian" w:hAnsi="Arial"/>
                <w:sz w:val="18"/>
                <w:lang w:eastAsia="ja-JP"/>
              </w:rPr>
            </w:pPr>
          </w:p>
        </w:tc>
        <w:tc>
          <w:tcPr>
            <w:tcW w:w="1700" w:type="dxa"/>
          </w:tcPr>
          <w:p w14:paraId="456FE8A6" w14:textId="77777777" w:rsidR="00A07F82" w:rsidRPr="003B3B49" w:rsidRDefault="00A07F82" w:rsidP="00194164">
            <w:pPr>
              <w:spacing w:after="0"/>
              <w:rPr>
                <w:rFonts w:ascii="Arial" w:eastAsia="DengXian" w:hAnsi="Arial"/>
                <w:sz w:val="18"/>
                <w:lang w:eastAsia="ja-JP"/>
              </w:rPr>
            </w:pPr>
          </w:p>
        </w:tc>
        <w:tc>
          <w:tcPr>
            <w:tcW w:w="1245" w:type="dxa"/>
          </w:tcPr>
          <w:p w14:paraId="713CFB66" w14:textId="77777777" w:rsidR="00A07F82" w:rsidRPr="003B3B49" w:rsidRDefault="00A07F82" w:rsidP="00194164">
            <w:pPr>
              <w:spacing w:after="0"/>
              <w:rPr>
                <w:rFonts w:ascii="Arial" w:eastAsia="DengXian" w:hAnsi="Arial"/>
                <w:sz w:val="18"/>
                <w:lang w:eastAsia="ja-JP"/>
              </w:rPr>
            </w:pPr>
          </w:p>
        </w:tc>
      </w:tr>
      <w:tr w:rsidR="00A07F82" w:rsidRPr="003B3B49" w14:paraId="2073BFF6" w14:textId="77777777" w:rsidTr="00194164">
        <w:trPr>
          <w:jc w:val="center"/>
        </w:trPr>
        <w:tc>
          <w:tcPr>
            <w:tcW w:w="4624" w:type="dxa"/>
          </w:tcPr>
          <w:p w14:paraId="572A52C4"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  drx-Config-r13 CHOICE {</w:t>
            </w:r>
          </w:p>
        </w:tc>
        <w:tc>
          <w:tcPr>
            <w:tcW w:w="2267" w:type="dxa"/>
          </w:tcPr>
          <w:p w14:paraId="0DB5FC14" w14:textId="77777777" w:rsidR="00A07F82" w:rsidRPr="003B3B49" w:rsidRDefault="00A07F82" w:rsidP="00194164">
            <w:pPr>
              <w:spacing w:after="0"/>
              <w:rPr>
                <w:rFonts w:ascii="Arial" w:eastAsia="DengXian" w:hAnsi="Arial"/>
                <w:sz w:val="18"/>
                <w:lang w:eastAsia="ja-JP"/>
              </w:rPr>
            </w:pPr>
          </w:p>
        </w:tc>
        <w:tc>
          <w:tcPr>
            <w:tcW w:w="1700" w:type="dxa"/>
          </w:tcPr>
          <w:p w14:paraId="19943AB3" w14:textId="77777777" w:rsidR="00A07F82" w:rsidRPr="003B3B49" w:rsidRDefault="00A07F82" w:rsidP="00194164">
            <w:pPr>
              <w:spacing w:after="0"/>
              <w:rPr>
                <w:rFonts w:ascii="Arial" w:eastAsia="DengXian" w:hAnsi="Arial"/>
                <w:sz w:val="18"/>
                <w:lang w:eastAsia="ja-JP"/>
              </w:rPr>
            </w:pPr>
          </w:p>
        </w:tc>
        <w:tc>
          <w:tcPr>
            <w:tcW w:w="1245" w:type="dxa"/>
          </w:tcPr>
          <w:p w14:paraId="669C97AD" w14:textId="77777777" w:rsidR="00A07F82" w:rsidRPr="003B3B49" w:rsidRDefault="00A07F82" w:rsidP="00194164">
            <w:pPr>
              <w:spacing w:after="0"/>
              <w:rPr>
                <w:rFonts w:ascii="Arial" w:eastAsia="DengXian" w:hAnsi="Arial"/>
                <w:sz w:val="18"/>
                <w:lang w:eastAsia="ja-JP"/>
              </w:rPr>
            </w:pPr>
          </w:p>
        </w:tc>
      </w:tr>
      <w:tr w:rsidR="00A07F82" w:rsidRPr="003B3B49" w14:paraId="2A277B25" w14:textId="77777777" w:rsidTr="00194164">
        <w:trPr>
          <w:jc w:val="center"/>
        </w:trPr>
        <w:tc>
          <w:tcPr>
            <w:tcW w:w="4624" w:type="dxa"/>
          </w:tcPr>
          <w:p w14:paraId="1397FA5D"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    setup SEQUENCE {</w:t>
            </w:r>
          </w:p>
        </w:tc>
        <w:tc>
          <w:tcPr>
            <w:tcW w:w="2267" w:type="dxa"/>
          </w:tcPr>
          <w:p w14:paraId="486C8BE4" w14:textId="77777777" w:rsidR="00A07F82" w:rsidRPr="003B3B49" w:rsidRDefault="00A07F82" w:rsidP="00194164">
            <w:pPr>
              <w:spacing w:after="0"/>
              <w:rPr>
                <w:rFonts w:ascii="Arial" w:eastAsia="DengXian" w:hAnsi="Arial"/>
                <w:sz w:val="18"/>
                <w:lang w:eastAsia="ja-JP"/>
              </w:rPr>
            </w:pPr>
          </w:p>
        </w:tc>
        <w:tc>
          <w:tcPr>
            <w:tcW w:w="1700" w:type="dxa"/>
          </w:tcPr>
          <w:p w14:paraId="073F75F6" w14:textId="77777777" w:rsidR="00A07F82" w:rsidRPr="003B3B49" w:rsidRDefault="00A07F82" w:rsidP="00194164">
            <w:pPr>
              <w:spacing w:after="0"/>
              <w:rPr>
                <w:rFonts w:ascii="Arial" w:eastAsia="DengXian" w:hAnsi="Arial"/>
                <w:sz w:val="18"/>
                <w:lang w:eastAsia="ja-JP"/>
              </w:rPr>
            </w:pPr>
          </w:p>
        </w:tc>
        <w:tc>
          <w:tcPr>
            <w:tcW w:w="1245" w:type="dxa"/>
          </w:tcPr>
          <w:p w14:paraId="289D0076" w14:textId="77777777" w:rsidR="00A07F82" w:rsidRPr="003B3B49" w:rsidRDefault="00A07F82" w:rsidP="00194164">
            <w:pPr>
              <w:spacing w:after="0"/>
              <w:rPr>
                <w:rFonts w:ascii="Arial" w:eastAsia="DengXian" w:hAnsi="Arial"/>
                <w:sz w:val="18"/>
                <w:lang w:eastAsia="ja-JP"/>
              </w:rPr>
            </w:pPr>
          </w:p>
        </w:tc>
      </w:tr>
      <w:tr w:rsidR="00A07F82" w:rsidRPr="003B3B49" w14:paraId="1C132282" w14:textId="77777777" w:rsidTr="00194164">
        <w:trPr>
          <w:jc w:val="center"/>
        </w:trPr>
        <w:tc>
          <w:tcPr>
            <w:tcW w:w="4624" w:type="dxa"/>
          </w:tcPr>
          <w:p w14:paraId="47AC10D5"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zh-CN"/>
              </w:rPr>
              <w:t xml:space="preserve">          </w:t>
            </w:r>
            <w:r w:rsidRPr="003B3B49">
              <w:rPr>
                <w:rFonts w:ascii="Arial" w:eastAsia="DengXian" w:hAnsi="Arial"/>
                <w:sz w:val="18"/>
                <w:lang w:eastAsia="ja-JP"/>
              </w:rPr>
              <w:t>onDurationTimer-r13</w:t>
            </w:r>
          </w:p>
        </w:tc>
        <w:tc>
          <w:tcPr>
            <w:tcW w:w="2267" w:type="dxa"/>
          </w:tcPr>
          <w:p w14:paraId="2F0EA5C7"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cs="Arial"/>
                <w:sz w:val="18"/>
                <w:lang w:eastAsia="ja-JP"/>
              </w:rPr>
              <w:t>pp1</w:t>
            </w:r>
          </w:p>
        </w:tc>
        <w:tc>
          <w:tcPr>
            <w:tcW w:w="1700" w:type="dxa"/>
          </w:tcPr>
          <w:p w14:paraId="5FFA9A6F" w14:textId="77777777" w:rsidR="00A07F82" w:rsidRPr="003B3B49" w:rsidRDefault="00A07F82" w:rsidP="00194164">
            <w:pPr>
              <w:spacing w:after="0"/>
              <w:rPr>
                <w:rFonts w:ascii="Arial" w:eastAsia="DengXian" w:hAnsi="Arial"/>
                <w:sz w:val="18"/>
                <w:lang w:eastAsia="ja-JP"/>
              </w:rPr>
            </w:pPr>
          </w:p>
        </w:tc>
        <w:tc>
          <w:tcPr>
            <w:tcW w:w="1245" w:type="dxa"/>
          </w:tcPr>
          <w:p w14:paraId="2C0377AE" w14:textId="77777777" w:rsidR="00A07F82" w:rsidRPr="003B3B49" w:rsidRDefault="00A07F82" w:rsidP="00194164">
            <w:pPr>
              <w:spacing w:after="0"/>
              <w:rPr>
                <w:rFonts w:ascii="Arial" w:eastAsia="DengXian" w:hAnsi="Arial"/>
                <w:sz w:val="18"/>
                <w:lang w:eastAsia="ja-JP"/>
              </w:rPr>
            </w:pPr>
          </w:p>
        </w:tc>
      </w:tr>
      <w:tr w:rsidR="00A07F82" w:rsidRPr="003B3B49" w14:paraId="04C83DF8" w14:textId="77777777" w:rsidTr="00194164">
        <w:trPr>
          <w:jc w:val="center"/>
        </w:trPr>
        <w:tc>
          <w:tcPr>
            <w:tcW w:w="4624" w:type="dxa"/>
          </w:tcPr>
          <w:p w14:paraId="251F95F7"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zh-CN"/>
              </w:rPr>
              <w:t xml:space="preserve">          </w:t>
            </w:r>
            <w:r w:rsidRPr="003B3B49">
              <w:rPr>
                <w:rFonts w:ascii="Arial" w:eastAsia="DengXian" w:hAnsi="Arial"/>
                <w:sz w:val="18"/>
                <w:lang w:eastAsia="ja-JP"/>
              </w:rPr>
              <w:t>drx-InactivityTimer-r13</w:t>
            </w:r>
            <w:r w:rsidRPr="003B3B49">
              <w:rPr>
                <w:rFonts w:ascii="Arial" w:eastAsia="DengXian" w:hAnsi="Arial"/>
                <w:sz w:val="18"/>
                <w:lang w:eastAsia="ja-JP"/>
              </w:rPr>
              <w:tab/>
            </w:r>
          </w:p>
        </w:tc>
        <w:tc>
          <w:tcPr>
            <w:tcW w:w="2267" w:type="dxa"/>
          </w:tcPr>
          <w:p w14:paraId="47C8FC2C"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cs="Arial"/>
                <w:sz w:val="18"/>
                <w:lang w:eastAsia="ja-JP"/>
              </w:rPr>
              <w:t>pp0</w:t>
            </w:r>
          </w:p>
        </w:tc>
        <w:tc>
          <w:tcPr>
            <w:tcW w:w="1700" w:type="dxa"/>
          </w:tcPr>
          <w:p w14:paraId="047EFCDA" w14:textId="77777777" w:rsidR="00A07F82" w:rsidRPr="003B3B49" w:rsidRDefault="00A07F82" w:rsidP="00194164">
            <w:pPr>
              <w:spacing w:after="0"/>
              <w:rPr>
                <w:rFonts w:ascii="Arial" w:eastAsia="DengXian" w:hAnsi="Arial"/>
                <w:sz w:val="18"/>
                <w:lang w:eastAsia="ja-JP"/>
              </w:rPr>
            </w:pPr>
          </w:p>
        </w:tc>
        <w:tc>
          <w:tcPr>
            <w:tcW w:w="1245" w:type="dxa"/>
          </w:tcPr>
          <w:p w14:paraId="16B6FB02" w14:textId="77777777" w:rsidR="00A07F82" w:rsidRPr="003B3B49" w:rsidRDefault="00A07F82" w:rsidP="00194164">
            <w:pPr>
              <w:spacing w:after="0"/>
              <w:rPr>
                <w:rFonts w:ascii="Arial" w:eastAsia="DengXian" w:hAnsi="Arial"/>
                <w:sz w:val="18"/>
                <w:lang w:eastAsia="ja-JP"/>
              </w:rPr>
            </w:pPr>
          </w:p>
        </w:tc>
      </w:tr>
      <w:tr w:rsidR="00A07F82" w:rsidRPr="003B3B49" w14:paraId="4D663496" w14:textId="77777777" w:rsidTr="00194164">
        <w:trPr>
          <w:jc w:val="center"/>
        </w:trPr>
        <w:tc>
          <w:tcPr>
            <w:tcW w:w="4624" w:type="dxa"/>
          </w:tcPr>
          <w:p w14:paraId="10FDF617"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zh-CN"/>
              </w:rPr>
              <w:t xml:space="preserve">          </w:t>
            </w:r>
            <w:r w:rsidRPr="003B3B49">
              <w:rPr>
                <w:rFonts w:ascii="Arial" w:eastAsia="DengXian" w:hAnsi="Arial"/>
                <w:sz w:val="18"/>
                <w:lang w:eastAsia="ja-JP"/>
              </w:rPr>
              <w:t>drx-RetransmissionTimer-r13</w:t>
            </w:r>
          </w:p>
        </w:tc>
        <w:tc>
          <w:tcPr>
            <w:tcW w:w="2267" w:type="dxa"/>
          </w:tcPr>
          <w:p w14:paraId="79D67D29"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cs="Arial"/>
                <w:sz w:val="18"/>
                <w:lang w:eastAsia="ja-JP"/>
              </w:rPr>
              <w:t>pp0</w:t>
            </w:r>
          </w:p>
        </w:tc>
        <w:tc>
          <w:tcPr>
            <w:tcW w:w="1700" w:type="dxa"/>
          </w:tcPr>
          <w:p w14:paraId="348C7F90" w14:textId="77777777" w:rsidR="00A07F82" w:rsidRPr="003B3B49" w:rsidRDefault="00A07F82" w:rsidP="00194164">
            <w:pPr>
              <w:spacing w:after="0"/>
              <w:rPr>
                <w:rFonts w:ascii="Arial" w:eastAsia="DengXian" w:hAnsi="Arial"/>
                <w:sz w:val="18"/>
                <w:lang w:eastAsia="ja-JP"/>
              </w:rPr>
            </w:pPr>
          </w:p>
        </w:tc>
        <w:tc>
          <w:tcPr>
            <w:tcW w:w="1245" w:type="dxa"/>
          </w:tcPr>
          <w:p w14:paraId="0D067FEC" w14:textId="77777777" w:rsidR="00A07F82" w:rsidRPr="003B3B49" w:rsidRDefault="00A07F82" w:rsidP="00194164">
            <w:pPr>
              <w:spacing w:after="0"/>
              <w:rPr>
                <w:rFonts w:ascii="Arial" w:eastAsia="DengXian" w:hAnsi="Arial"/>
                <w:sz w:val="18"/>
                <w:lang w:eastAsia="ja-JP"/>
              </w:rPr>
            </w:pPr>
          </w:p>
        </w:tc>
      </w:tr>
      <w:tr w:rsidR="00A07F82" w:rsidRPr="003B3B49" w14:paraId="30054188" w14:textId="77777777" w:rsidTr="00194164">
        <w:trPr>
          <w:jc w:val="center"/>
        </w:trPr>
        <w:tc>
          <w:tcPr>
            <w:tcW w:w="4624" w:type="dxa"/>
          </w:tcPr>
          <w:p w14:paraId="64FC2CA4"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r w:rsidRPr="003B3B49">
              <w:rPr>
                <w:rFonts w:ascii="Arial" w:eastAsia="DengXian" w:hAnsi="Arial"/>
                <w:sz w:val="18"/>
                <w:lang w:eastAsia="ja-JP"/>
              </w:rPr>
              <w:t>drx-Cycle-r13</w:t>
            </w:r>
          </w:p>
        </w:tc>
        <w:tc>
          <w:tcPr>
            <w:tcW w:w="2267" w:type="dxa"/>
          </w:tcPr>
          <w:p w14:paraId="39497ABA" w14:textId="77777777" w:rsidR="00A07F82" w:rsidRPr="003B3B49" w:rsidRDefault="00A07F82" w:rsidP="00194164">
            <w:pPr>
              <w:spacing w:after="0"/>
              <w:rPr>
                <w:rFonts w:ascii="Arial" w:eastAsia="DengXian" w:hAnsi="Arial" w:cs="Arial"/>
                <w:sz w:val="18"/>
                <w:lang w:eastAsia="ja-JP"/>
              </w:rPr>
            </w:pPr>
            <w:r w:rsidRPr="003B3B49">
              <w:rPr>
                <w:rFonts w:ascii="Arial" w:eastAsia="DengXian" w:hAnsi="Arial" w:cs="Arial"/>
                <w:sz w:val="18"/>
                <w:lang w:eastAsia="ja-JP"/>
              </w:rPr>
              <w:t>sf256</w:t>
            </w:r>
          </w:p>
        </w:tc>
        <w:tc>
          <w:tcPr>
            <w:tcW w:w="1700" w:type="dxa"/>
          </w:tcPr>
          <w:p w14:paraId="52F601AB" w14:textId="77777777" w:rsidR="00A07F82" w:rsidRPr="003B3B49" w:rsidRDefault="00A07F82" w:rsidP="00194164">
            <w:pPr>
              <w:spacing w:after="0"/>
              <w:rPr>
                <w:rFonts w:ascii="Arial" w:eastAsia="DengXian" w:hAnsi="Arial"/>
                <w:sz w:val="18"/>
                <w:lang w:eastAsia="ja-JP"/>
              </w:rPr>
            </w:pPr>
          </w:p>
        </w:tc>
        <w:tc>
          <w:tcPr>
            <w:tcW w:w="1245" w:type="dxa"/>
          </w:tcPr>
          <w:p w14:paraId="42AADDA1" w14:textId="77777777" w:rsidR="00A07F82" w:rsidRPr="003B3B49" w:rsidRDefault="00A07F82" w:rsidP="00194164">
            <w:pPr>
              <w:spacing w:after="0"/>
              <w:rPr>
                <w:rFonts w:ascii="Arial" w:eastAsia="DengXian" w:hAnsi="Arial"/>
                <w:sz w:val="18"/>
                <w:lang w:eastAsia="ja-JP"/>
              </w:rPr>
            </w:pPr>
          </w:p>
        </w:tc>
      </w:tr>
      <w:tr w:rsidR="00A07F82" w:rsidRPr="003B3B49" w14:paraId="7D2EB404" w14:textId="77777777" w:rsidTr="00194164">
        <w:trPr>
          <w:jc w:val="center"/>
        </w:trPr>
        <w:tc>
          <w:tcPr>
            <w:tcW w:w="4624" w:type="dxa"/>
          </w:tcPr>
          <w:p w14:paraId="54AFC24A"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r w:rsidRPr="003B3B49">
              <w:rPr>
                <w:rFonts w:ascii="Arial" w:eastAsia="DengXian" w:hAnsi="Arial"/>
                <w:sz w:val="18"/>
                <w:lang w:eastAsia="ja-JP"/>
              </w:rPr>
              <w:t>drx-StartOffset-r13</w:t>
            </w:r>
            <w:r w:rsidRPr="003B3B49">
              <w:rPr>
                <w:rFonts w:ascii="Arial" w:eastAsia="DengXian" w:hAnsi="Arial"/>
                <w:sz w:val="18"/>
                <w:lang w:eastAsia="ja-JP"/>
              </w:rPr>
              <w:tab/>
            </w:r>
          </w:p>
        </w:tc>
        <w:tc>
          <w:tcPr>
            <w:tcW w:w="2267" w:type="dxa"/>
          </w:tcPr>
          <w:p w14:paraId="75BD8073" w14:textId="77777777" w:rsidR="00A07F82" w:rsidRPr="003B3B49" w:rsidRDefault="00A07F82" w:rsidP="00194164">
            <w:pPr>
              <w:spacing w:after="0"/>
              <w:rPr>
                <w:rFonts w:ascii="Arial" w:eastAsia="DengXian" w:hAnsi="Arial" w:cs="Arial"/>
                <w:sz w:val="18"/>
                <w:lang w:eastAsia="zh-CN"/>
              </w:rPr>
            </w:pPr>
            <w:r w:rsidRPr="003B3B49">
              <w:rPr>
                <w:rFonts w:ascii="Arial" w:eastAsia="DengXian" w:hAnsi="Arial" w:cs="Arial"/>
                <w:sz w:val="18"/>
                <w:lang w:eastAsia="zh-CN"/>
              </w:rPr>
              <w:t>0</w:t>
            </w:r>
          </w:p>
        </w:tc>
        <w:tc>
          <w:tcPr>
            <w:tcW w:w="1700" w:type="dxa"/>
          </w:tcPr>
          <w:p w14:paraId="01F5A761" w14:textId="77777777" w:rsidR="00A07F82" w:rsidRPr="003B3B49" w:rsidRDefault="00A07F82" w:rsidP="00194164">
            <w:pPr>
              <w:spacing w:after="0"/>
              <w:rPr>
                <w:rFonts w:ascii="Arial" w:eastAsia="DengXian" w:hAnsi="Arial"/>
                <w:sz w:val="18"/>
                <w:lang w:eastAsia="ja-JP"/>
              </w:rPr>
            </w:pPr>
          </w:p>
        </w:tc>
        <w:tc>
          <w:tcPr>
            <w:tcW w:w="1245" w:type="dxa"/>
          </w:tcPr>
          <w:p w14:paraId="4822E16B" w14:textId="77777777" w:rsidR="00A07F82" w:rsidRPr="003B3B49" w:rsidRDefault="00A07F82" w:rsidP="00194164">
            <w:pPr>
              <w:spacing w:after="0"/>
              <w:rPr>
                <w:rFonts w:ascii="Arial" w:eastAsia="DengXian" w:hAnsi="Arial"/>
                <w:sz w:val="18"/>
                <w:lang w:eastAsia="ja-JP"/>
              </w:rPr>
            </w:pPr>
          </w:p>
        </w:tc>
      </w:tr>
      <w:tr w:rsidR="00A07F82" w:rsidRPr="003B3B49" w14:paraId="59A6A96D" w14:textId="77777777" w:rsidTr="00194164">
        <w:trPr>
          <w:jc w:val="center"/>
        </w:trPr>
        <w:tc>
          <w:tcPr>
            <w:tcW w:w="4624" w:type="dxa"/>
          </w:tcPr>
          <w:p w14:paraId="03BCEEC0"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r w:rsidRPr="003B3B49">
              <w:rPr>
                <w:rFonts w:ascii="Arial" w:eastAsia="DengXian" w:hAnsi="Arial"/>
                <w:sz w:val="18"/>
                <w:lang w:eastAsia="ja-JP"/>
              </w:rPr>
              <w:t>drx-ULRetransmissionTimer-r13</w:t>
            </w:r>
          </w:p>
        </w:tc>
        <w:tc>
          <w:tcPr>
            <w:tcW w:w="2267" w:type="dxa"/>
          </w:tcPr>
          <w:p w14:paraId="021FE171" w14:textId="77777777" w:rsidR="00A07F82" w:rsidRPr="003B3B49" w:rsidRDefault="00A07F82" w:rsidP="00194164">
            <w:pPr>
              <w:spacing w:after="0"/>
              <w:rPr>
                <w:rFonts w:ascii="Arial" w:eastAsia="DengXian" w:hAnsi="Arial" w:cs="Arial"/>
                <w:sz w:val="18"/>
                <w:lang w:eastAsia="zh-CN"/>
              </w:rPr>
            </w:pPr>
            <w:r w:rsidRPr="003B3B49">
              <w:rPr>
                <w:rFonts w:ascii="Arial" w:eastAsia="DengXian" w:hAnsi="Arial" w:cs="Arial"/>
                <w:sz w:val="18"/>
                <w:lang w:eastAsia="ja-JP"/>
              </w:rPr>
              <w:t>pp0</w:t>
            </w:r>
          </w:p>
        </w:tc>
        <w:tc>
          <w:tcPr>
            <w:tcW w:w="1700" w:type="dxa"/>
          </w:tcPr>
          <w:p w14:paraId="1C186D8A" w14:textId="77777777" w:rsidR="00A07F82" w:rsidRPr="003B3B49" w:rsidRDefault="00A07F82" w:rsidP="00194164">
            <w:pPr>
              <w:spacing w:after="0"/>
              <w:rPr>
                <w:rFonts w:ascii="Arial" w:eastAsia="DengXian" w:hAnsi="Arial"/>
                <w:sz w:val="18"/>
                <w:lang w:eastAsia="ja-JP"/>
              </w:rPr>
            </w:pPr>
          </w:p>
        </w:tc>
        <w:tc>
          <w:tcPr>
            <w:tcW w:w="1245" w:type="dxa"/>
          </w:tcPr>
          <w:p w14:paraId="702F1788" w14:textId="77777777" w:rsidR="00A07F82" w:rsidRPr="003B3B49" w:rsidRDefault="00A07F82" w:rsidP="00194164">
            <w:pPr>
              <w:spacing w:after="0"/>
              <w:rPr>
                <w:rFonts w:ascii="Arial" w:eastAsia="DengXian" w:hAnsi="Arial"/>
                <w:sz w:val="18"/>
                <w:lang w:eastAsia="ja-JP"/>
              </w:rPr>
            </w:pPr>
          </w:p>
        </w:tc>
      </w:tr>
      <w:tr w:rsidR="00A07F82" w:rsidRPr="003B3B49" w14:paraId="3DA110BF" w14:textId="77777777" w:rsidTr="00194164">
        <w:trPr>
          <w:jc w:val="center"/>
        </w:trPr>
        <w:tc>
          <w:tcPr>
            <w:tcW w:w="4624" w:type="dxa"/>
          </w:tcPr>
          <w:p w14:paraId="69BE9F86"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  </w:t>
            </w:r>
            <w:r w:rsidRPr="003B3B49">
              <w:rPr>
                <w:rFonts w:ascii="Arial" w:eastAsia="DengXian" w:hAnsi="Arial"/>
                <w:sz w:val="18"/>
                <w:lang w:eastAsia="zh-CN"/>
              </w:rPr>
              <w:t xml:space="preserve">  </w:t>
            </w:r>
            <w:r w:rsidRPr="003B3B49">
              <w:rPr>
                <w:rFonts w:ascii="Arial" w:eastAsia="DengXian" w:hAnsi="Arial"/>
                <w:sz w:val="18"/>
                <w:lang w:eastAsia="ja-JP"/>
              </w:rPr>
              <w:t>}</w:t>
            </w:r>
          </w:p>
        </w:tc>
        <w:tc>
          <w:tcPr>
            <w:tcW w:w="2267" w:type="dxa"/>
          </w:tcPr>
          <w:p w14:paraId="50FACB38" w14:textId="77777777" w:rsidR="00A07F82" w:rsidRPr="003B3B49" w:rsidRDefault="00A07F82" w:rsidP="00194164">
            <w:pPr>
              <w:spacing w:after="0"/>
              <w:rPr>
                <w:rFonts w:ascii="Arial" w:eastAsia="DengXian" w:hAnsi="Arial"/>
                <w:sz w:val="18"/>
                <w:lang w:eastAsia="ja-JP"/>
              </w:rPr>
            </w:pPr>
          </w:p>
        </w:tc>
        <w:tc>
          <w:tcPr>
            <w:tcW w:w="1700" w:type="dxa"/>
          </w:tcPr>
          <w:p w14:paraId="405300A1" w14:textId="77777777" w:rsidR="00A07F82" w:rsidRPr="003B3B49" w:rsidRDefault="00A07F82" w:rsidP="00194164">
            <w:pPr>
              <w:spacing w:after="0"/>
              <w:rPr>
                <w:rFonts w:ascii="Arial" w:eastAsia="DengXian" w:hAnsi="Arial"/>
                <w:sz w:val="18"/>
                <w:lang w:eastAsia="ja-JP"/>
              </w:rPr>
            </w:pPr>
          </w:p>
        </w:tc>
        <w:tc>
          <w:tcPr>
            <w:tcW w:w="1245" w:type="dxa"/>
          </w:tcPr>
          <w:p w14:paraId="4B4BFFCC" w14:textId="77777777" w:rsidR="00A07F82" w:rsidRPr="003B3B49" w:rsidRDefault="00A07F82" w:rsidP="00194164">
            <w:pPr>
              <w:spacing w:after="0"/>
              <w:rPr>
                <w:rFonts w:ascii="Arial" w:eastAsia="DengXian" w:hAnsi="Arial"/>
                <w:sz w:val="18"/>
                <w:lang w:eastAsia="ja-JP"/>
              </w:rPr>
            </w:pPr>
          </w:p>
        </w:tc>
      </w:tr>
      <w:tr w:rsidR="00A07F82" w:rsidRPr="003B3B49" w14:paraId="583185B9" w14:textId="77777777" w:rsidTr="00194164">
        <w:trPr>
          <w:jc w:val="center"/>
        </w:trPr>
        <w:tc>
          <w:tcPr>
            <w:tcW w:w="4624" w:type="dxa"/>
          </w:tcPr>
          <w:p w14:paraId="670C4ED8"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p>
        </w:tc>
        <w:tc>
          <w:tcPr>
            <w:tcW w:w="2267" w:type="dxa"/>
          </w:tcPr>
          <w:p w14:paraId="5E399E0B" w14:textId="77777777" w:rsidR="00A07F82" w:rsidRPr="003B3B49" w:rsidRDefault="00A07F82" w:rsidP="00194164">
            <w:pPr>
              <w:spacing w:after="0"/>
              <w:rPr>
                <w:rFonts w:ascii="Arial" w:eastAsia="DengXian" w:hAnsi="Arial"/>
                <w:sz w:val="18"/>
                <w:lang w:eastAsia="ja-JP"/>
              </w:rPr>
            </w:pPr>
          </w:p>
        </w:tc>
        <w:tc>
          <w:tcPr>
            <w:tcW w:w="1700" w:type="dxa"/>
          </w:tcPr>
          <w:p w14:paraId="6370E336" w14:textId="77777777" w:rsidR="00A07F82" w:rsidRPr="003B3B49" w:rsidRDefault="00A07F82" w:rsidP="00194164">
            <w:pPr>
              <w:spacing w:after="0"/>
              <w:rPr>
                <w:rFonts w:ascii="Arial" w:eastAsia="DengXian" w:hAnsi="Arial"/>
                <w:sz w:val="18"/>
                <w:lang w:eastAsia="ja-JP"/>
              </w:rPr>
            </w:pPr>
          </w:p>
        </w:tc>
        <w:tc>
          <w:tcPr>
            <w:tcW w:w="1245" w:type="dxa"/>
          </w:tcPr>
          <w:p w14:paraId="7CC978F0" w14:textId="77777777" w:rsidR="00A07F82" w:rsidRPr="003B3B49" w:rsidRDefault="00A07F82" w:rsidP="00194164">
            <w:pPr>
              <w:spacing w:after="0"/>
              <w:rPr>
                <w:rFonts w:ascii="Arial" w:eastAsia="DengXian" w:hAnsi="Arial"/>
                <w:sz w:val="18"/>
                <w:lang w:eastAsia="ja-JP"/>
              </w:rPr>
            </w:pPr>
          </w:p>
        </w:tc>
      </w:tr>
      <w:tr w:rsidR="00A07F82" w:rsidRPr="003B3B49" w14:paraId="30C9F02C" w14:textId="77777777" w:rsidTr="00194164">
        <w:trPr>
          <w:jc w:val="center"/>
        </w:trPr>
        <w:tc>
          <w:tcPr>
            <w:tcW w:w="4624" w:type="dxa"/>
          </w:tcPr>
          <w:p w14:paraId="7EE3F1D4"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w:t>
            </w:r>
          </w:p>
        </w:tc>
        <w:tc>
          <w:tcPr>
            <w:tcW w:w="2267" w:type="dxa"/>
          </w:tcPr>
          <w:p w14:paraId="09C15A3D" w14:textId="77777777" w:rsidR="00A07F82" w:rsidRPr="003B3B49" w:rsidRDefault="00A07F82" w:rsidP="00194164">
            <w:pPr>
              <w:spacing w:after="0"/>
              <w:rPr>
                <w:rFonts w:ascii="Arial" w:eastAsia="DengXian" w:hAnsi="Arial"/>
                <w:sz w:val="18"/>
                <w:lang w:eastAsia="ja-JP"/>
              </w:rPr>
            </w:pPr>
          </w:p>
        </w:tc>
        <w:tc>
          <w:tcPr>
            <w:tcW w:w="1700" w:type="dxa"/>
          </w:tcPr>
          <w:p w14:paraId="59AF9254" w14:textId="77777777" w:rsidR="00A07F82" w:rsidRPr="003B3B49" w:rsidRDefault="00A07F82" w:rsidP="00194164">
            <w:pPr>
              <w:spacing w:after="0"/>
              <w:rPr>
                <w:rFonts w:ascii="Arial" w:eastAsia="DengXian" w:hAnsi="Arial"/>
                <w:sz w:val="18"/>
                <w:lang w:eastAsia="ja-JP"/>
              </w:rPr>
            </w:pPr>
          </w:p>
        </w:tc>
        <w:tc>
          <w:tcPr>
            <w:tcW w:w="1245" w:type="dxa"/>
          </w:tcPr>
          <w:p w14:paraId="3F8D74E3" w14:textId="77777777" w:rsidR="00A07F82" w:rsidRPr="003B3B49" w:rsidRDefault="00A07F82" w:rsidP="00194164">
            <w:pPr>
              <w:spacing w:after="0"/>
              <w:rPr>
                <w:rFonts w:ascii="Arial" w:eastAsia="DengXian" w:hAnsi="Arial"/>
                <w:sz w:val="18"/>
                <w:lang w:eastAsia="ja-JP"/>
              </w:rPr>
            </w:pPr>
          </w:p>
        </w:tc>
      </w:tr>
    </w:tbl>
    <w:p w14:paraId="4E0F9B4E" w14:textId="77777777" w:rsidR="00A07F82" w:rsidRPr="003B3B49" w:rsidRDefault="00A07F82" w:rsidP="00A07F82"/>
    <w:p w14:paraId="47C5D893" w14:textId="77777777" w:rsidR="00A07F82" w:rsidRPr="003B3B49" w:rsidRDefault="00A07F82" w:rsidP="00A07F82">
      <w:pPr>
        <w:pStyle w:val="Heading5"/>
        <w:keepNext w:val="0"/>
        <w:keepLines w:val="0"/>
      </w:pPr>
      <w:r w:rsidRPr="003B3B49">
        <w:t>13.4.3.4.5</w:t>
      </w:r>
      <w:r w:rsidRPr="003B3B49">
        <w:tab/>
        <w:t>Test requirement</w:t>
      </w:r>
    </w:p>
    <w:p w14:paraId="0C12660F" w14:textId="77777777" w:rsidR="00A07F82" w:rsidRPr="003B3B49" w:rsidRDefault="00A07F82" w:rsidP="00A07F82">
      <w:pPr>
        <w:pStyle w:val="TH"/>
      </w:pPr>
      <w:r w:rsidRPr="003B3B49">
        <w:t>Table 13.4.3.4.5-</w:t>
      </w:r>
      <w:r w:rsidRPr="003B3B49">
        <w:rPr>
          <w:rFonts w:eastAsia="MS Mincho"/>
        </w:rPr>
        <w:t>1</w:t>
      </w:r>
      <w:r w:rsidRPr="003B3B49">
        <w:t>: nCell1 specific test parameters</w:t>
      </w:r>
      <w:r w:rsidRPr="003B3B49">
        <w:rPr>
          <w:lang w:eastAsia="zh-CN"/>
        </w:rPr>
        <w:t xml:space="preserve"> </w:t>
      </w:r>
      <w:r w:rsidRPr="003B3B49">
        <w:t xml:space="preserve">for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 DRX for UE Category NB1</w:t>
      </w:r>
      <w:r w:rsidRPr="003B3B49">
        <w:t xml:space="preserve"> Standalone mode </w:t>
      </w:r>
      <w:r w:rsidRPr="003B3B49">
        <w:rPr>
          <w:lang w:eastAsia="zh-CN"/>
        </w:rPr>
        <w:t>in normal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A07F82" w:rsidRPr="003B3B49" w14:paraId="6166F869" w14:textId="77777777" w:rsidTr="00194164">
        <w:trPr>
          <w:cantSplit/>
        </w:trPr>
        <w:tc>
          <w:tcPr>
            <w:tcW w:w="2596" w:type="dxa"/>
            <w:vMerge w:val="restart"/>
            <w:tcBorders>
              <w:top w:val="single" w:sz="4" w:space="0" w:color="auto"/>
              <w:left w:val="single" w:sz="4" w:space="0" w:color="auto"/>
            </w:tcBorders>
          </w:tcPr>
          <w:p w14:paraId="38E1FB15"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Parameter</w:t>
            </w:r>
          </w:p>
        </w:tc>
        <w:tc>
          <w:tcPr>
            <w:tcW w:w="1120" w:type="dxa"/>
            <w:vMerge w:val="restart"/>
            <w:tcBorders>
              <w:top w:val="single" w:sz="4" w:space="0" w:color="auto"/>
            </w:tcBorders>
          </w:tcPr>
          <w:p w14:paraId="506A1FDB"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Unit</w:t>
            </w:r>
          </w:p>
        </w:tc>
        <w:tc>
          <w:tcPr>
            <w:tcW w:w="5180" w:type="dxa"/>
            <w:gridSpan w:val="5"/>
            <w:tcBorders>
              <w:top w:val="single" w:sz="4" w:space="0" w:color="auto"/>
            </w:tcBorders>
          </w:tcPr>
          <w:p w14:paraId="1254FC7D"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nCell 1</w:t>
            </w:r>
          </w:p>
        </w:tc>
      </w:tr>
      <w:tr w:rsidR="00A07F82" w:rsidRPr="003B3B49" w14:paraId="256F75DC" w14:textId="77777777" w:rsidTr="00194164">
        <w:trPr>
          <w:cantSplit/>
        </w:trPr>
        <w:tc>
          <w:tcPr>
            <w:tcW w:w="2596" w:type="dxa"/>
            <w:vMerge/>
            <w:tcBorders>
              <w:left w:val="single" w:sz="4" w:space="0" w:color="auto"/>
              <w:bottom w:val="single" w:sz="4" w:space="0" w:color="auto"/>
            </w:tcBorders>
          </w:tcPr>
          <w:p w14:paraId="4654CC68" w14:textId="77777777" w:rsidR="00A07F82" w:rsidRPr="003B3B49" w:rsidRDefault="00A07F82" w:rsidP="00194164">
            <w:pPr>
              <w:keepNext/>
              <w:keepLines/>
              <w:spacing w:after="0"/>
              <w:jc w:val="center"/>
              <w:rPr>
                <w:rFonts w:ascii="Arial" w:hAnsi="Arial"/>
                <w:b/>
                <w:sz w:val="18"/>
                <w:lang w:eastAsia="ja-JP"/>
              </w:rPr>
            </w:pPr>
          </w:p>
        </w:tc>
        <w:tc>
          <w:tcPr>
            <w:tcW w:w="1120" w:type="dxa"/>
            <w:vMerge/>
            <w:tcBorders>
              <w:bottom w:val="single" w:sz="4" w:space="0" w:color="auto"/>
            </w:tcBorders>
          </w:tcPr>
          <w:p w14:paraId="3E3279B6" w14:textId="77777777" w:rsidR="00A07F82" w:rsidRPr="003B3B49" w:rsidRDefault="00A07F82" w:rsidP="00194164">
            <w:pPr>
              <w:keepNext/>
              <w:keepLines/>
              <w:spacing w:after="0"/>
              <w:jc w:val="center"/>
              <w:rPr>
                <w:rFonts w:ascii="Arial" w:hAnsi="Arial"/>
                <w:b/>
                <w:sz w:val="18"/>
                <w:lang w:eastAsia="ja-JP"/>
              </w:rPr>
            </w:pPr>
          </w:p>
        </w:tc>
        <w:tc>
          <w:tcPr>
            <w:tcW w:w="1036" w:type="dxa"/>
            <w:tcBorders>
              <w:bottom w:val="single" w:sz="4" w:space="0" w:color="auto"/>
            </w:tcBorders>
          </w:tcPr>
          <w:p w14:paraId="31742358"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T1</w:t>
            </w:r>
          </w:p>
        </w:tc>
        <w:tc>
          <w:tcPr>
            <w:tcW w:w="1036" w:type="dxa"/>
            <w:tcBorders>
              <w:bottom w:val="single" w:sz="4" w:space="0" w:color="auto"/>
            </w:tcBorders>
          </w:tcPr>
          <w:p w14:paraId="4F7CB3D8" w14:textId="77777777" w:rsidR="00A07F82" w:rsidRPr="003B3B49" w:rsidRDefault="00A07F82" w:rsidP="00194164">
            <w:pPr>
              <w:keepNext/>
              <w:keepLines/>
              <w:spacing w:after="0"/>
              <w:jc w:val="center"/>
              <w:rPr>
                <w:rFonts w:ascii="Arial" w:hAnsi="Arial"/>
                <w:b/>
                <w:sz w:val="18"/>
              </w:rPr>
            </w:pPr>
            <w:r w:rsidRPr="003B3B49">
              <w:rPr>
                <w:rFonts w:ascii="Arial" w:hAnsi="Arial"/>
                <w:b/>
                <w:sz w:val="18"/>
                <w:lang w:eastAsia="ja-JP"/>
              </w:rPr>
              <w:t>dT</w:t>
            </w:r>
          </w:p>
        </w:tc>
        <w:tc>
          <w:tcPr>
            <w:tcW w:w="1036" w:type="dxa"/>
            <w:tcBorders>
              <w:bottom w:val="single" w:sz="4" w:space="0" w:color="auto"/>
            </w:tcBorders>
          </w:tcPr>
          <w:p w14:paraId="7E0C4D3E"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T2</w:t>
            </w:r>
          </w:p>
        </w:tc>
        <w:tc>
          <w:tcPr>
            <w:tcW w:w="1036" w:type="dxa"/>
            <w:tcBorders>
              <w:bottom w:val="single" w:sz="4" w:space="0" w:color="auto"/>
            </w:tcBorders>
          </w:tcPr>
          <w:p w14:paraId="38FC3351"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dT</w:t>
            </w:r>
          </w:p>
        </w:tc>
        <w:tc>
          <w:tcPr>
            <w:tcW w:w="1036" w:type="dxa"/>
            <w:tcBorders>
              <w:bottom w:val="single" w:sz="4" w:space="0" w:color="auto"/>
            </w:tcBorders>
          </w:tcPr>
          <w:p w14:paraId="3E498491"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T3</w:t>
            </w:r>
          </w:p>
        </w:tc>
      </w:tr>
      <w:tr w:rsidR="00A07F82" w:rsidRPr="003B3B49" w14:paraId="505E6395" w14:textId="77777777" w:rsidTr="00194164">
        <w:trPr>
          <w:cantSplit/>
        </w:trPr>
        <w:tc>
          <w:tcPr>
            <w:tcW w:w="2596" w:type="dxa"/>
            <w:tcBorders>
              <w:left w:val="single" w:sz="4" w:space="0" w:color="auto"/>
              <w:bottom w:val="single" w:sz="4" w:space="0" w:color="auto"/>
            </w:tcBorders>
          </w:tcPr>
          <w:p w14:paraId="400941D4" w14:textId="77777777" w:rsidR="00A07F82" w:rsidRPr="003B3B49" w:rsidRDefault="00A07F82" w:rsidP="00194164">
            <w:pPr>
              <w:keepNext/>
              <w:keepLines/>
              <w:spacing w:after="0"/>
              <w:rPr>
                <w:rFonts w:ascii="Arial" w:hAnsi="Arial"/>
                <w:sz w:val="18"/>
                <w:lang w:eastAsia="ja-JP"/>
              </w:rPr>
            </w:pPr>
            <w:r w:rsidRPr="003B3B49">
              <w:rPr>
                <w:rFonts w:ascii="Arial" w:hAnsi="Arial"/>
                <w:bCs/>
                <w:sz w:val="18"/>
                <w:lang w:eastAsia="ja-JP"/>
              </w:rPr>
              <w:t>BW</w:t>
            </w:r>
            <w:r w:rsidRPr="003B3B49">
              <w:rPr>
                <w:rFonts w:ascii="Arial" w:hAnsi="Arial"/>
                <w:sz w:val="18"/>
                <w:vertAlign w:val="subscript"/>
                <w:lang w:eastAsia="ja-JP"/>
              </w:rPr>
              <w:t>channel</w:t>
            </w:r>
          </w:p>
        </w:tc>
        <w:tc>
          <w:tcPr>
            <w:tcW w:w="1120" w:type="dxa"/>
            <w:tcBorders>
              <w:bottom w:val="single" w:sz="4" w:space="0" w:color="auto"/>
            </w:tcBorders>
          </w:tcPr>
          <w:p w14:paraId="3E2F31B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kHz</w:t>
            </w:r>
          </w:p>
        </w:tc>
        <w:tc>
          <w:tcPr>
            <w:tcW w:w="5180" w:type="dxa"/>
            <w:gridSpan w:val="5"/>
            <w:tcBorders>
              <w:bottom w:val="single" w:sz="4" w:space="0" w:color="auto"/>
            </w:tcBorders>
          </w:tcPr>
          <w:p w14:paraId="339403B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200</w:t>
            </w:r>
          </w:p>
        </w:tc>
      </w:tr>
      <w:tr w:rsidR="00A07F82" w:rsidRPr="003B3B49" w14:paraId="53E77BC8" w14:textId="77777777" w:rsidTr="00194164">
        <w:trPr>
          <w:cantSplit/>
        </w:trPr>
        <w:tc>
          <w:tcPr>
            <w:tcW w:w="2596" w:type="dxa"/>
            <w:tcBorders>
              <w:left w:val="single" w:sz="4" w:space="0" w:color="auto"/>
              <w:bottom w:val="single" w:sz="4" w:space="0" w:color="auto"/>
            </w:tcBorders>
          </w:tcPr>
          <w:p w14:paraId="501F3381"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OCNG Pattern as defined in D.3.3</w:t>
            </w:r>
            <w:r w:rsidRPr="003B3B49">
              <w:rPr>
                <w:rFonts w:ascii="Arial" w:hAnsi="Arial"/>
                <w:sz w:val="18"/>
                <w:vertAlign w:val="superscript"/>
              </w:rPr>
              <w:t xml:space="preserve"> Note 1</w:t>
            </w:r>
            <w:r w:rsidRPr="003B3B49">
              <w:rPr>
                <w:rFonts w:ascii="Arial" w:hAnsi="Arial"/>
                <w:sz w:val="18"/>
              </w:rPr>
              <w:t xml:space="preserve"> </w:t>
            </w:r>
          </w:p>
        </w:tc>
        <w:tc>
          <w:tcPr>
            <w:tcW w:w="1120" w:type="dxa"/>
            <w:tcBorders>
              <w:bottom w:val="single" w:sz="4" w:space="0" w:color="auto"/>
            </w:tcBorders>
          </w:tcPr>
          <w:p w14:paraId="5807B6AD" w14:textId="77777777" w:rsidR="00A07F82" w:rsidRPr="003B3B49" w:rsidRDefault="00A07F82" w:rsidP="00194164">
            <w:pPr>
              <w:keepNext/>
              <w:keepLines/>
              <w:spacing w:after="0"/>
              <w:jc w:val="center"/>
              <w:rPr>
                <w:rFonts w:ascii="Arial" w:hAnsi="Arial"/>
                <w:sz w:val="18"/>
                <w:lang w:eastAsia="ja-JP"/>
              </w:rPr>
            </w:pPr>
          </w:p>
        </w:tc>
        <w:tc>
          <w:tcPr>
            <w:tcW w:w="5180" w:type="dxa"/>
            <w:gridSpan w:val="5"/>
            <w:tcBorders>
              <w:bottom w:val="single" w:sz="4" w:space="0" w:color="auto"/>
            </w:tcBorders>
          </w:tcPr>
          <w:p w14:paraId="3AF7EA62" w14:textId="77777777" w:rsidR="00A07F82" w:rsidRPr="003B3B49" w:rsidRDefault="00A07F82" w:rsidP="00194164">
            <w:pPr>
              <w:keepNext/>
              <w:keepLines/>
              <w:spacing w:after="0"/>
              <w:jc w:val="center"/>
              <w:rPr>
                <w:rFonts w:ascii="Arial" w:hAnsi="Arial"/>
                <w:bCs/>
                <w:sz w:val="18"/>
              </w:rPr>
            </w:pPr>
            <w:r w:rsidRPr="003B3B49">
              <w:rPr>
                <w:rFonts w:ascii="Arial" w:hAnsi="Arial"/>
                <w:sz w:val="18"/>
              </w:rPr>
              <w:t>NOP.3 FDD</w:t>
            </w:r>
          </w:p>
        </w:tc>
      </w:tr>
      <w:tr w:rsidR="00A07F82" w:rsidRPr="003B3B49" w14:paraId="1EC7C8D5" w14:textId="77777777" w:rsidTr="00194164">
        <w:trPr>
          <w:cantSplit/>
        </w:trPr>
        <w:tc>
          <w:tcPr>
            <w:tcW w:w="2596" w:type="dxa"/>
            <w:tcBorders>
              <w:left w:val="single" w:sz="4" w:space="0" w:color="auto"/>
              <w:bottom w:val="single" w:sz="4" w:space="0" w:color="auto"/>
            </w:tcBorders>
          </w:tcPr>
          <w:p w14:paraId="72847AC0"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NPDCCH parameters defined in A.10.1.2</w:t>
            </w:r>
          </w:p>
        </w:tc>
        <w:tc>
          <w:tcPr>
            <w:tcW w:w="1120" w:type="dxa"/>
            <w:tcBorders>
              <w:bottom w:val="single" w:sz="4" w:space="0" w:color="auto"/>
            </w:tcBorders>
          </w:tcPr>
          <w:p w14:paraId="5F660272" w14:textId="77777777" w:rsidR="00A07F82" w:rsidRPr="003B3B49" w:rsidRDefault="00A07F82" w:rsidP="00194164">
            <w:pPr>
              <w:keepNext/>
              <w:keepLines/>
              <w:spacing w:after="0"/>
              <w:jc w:val="center"/>
              <w:rPr>
                <w:rFonts w:ascii="Arial" w:hAnsi="Arial"/>
                <w:sz w:val="18"/>
                <w:lang w:eastAsia="ja-JP"/>
              </w:rPr>
            </w:pPr>
          </w:p>
        </w:tc>
        <w:tc>
          <w:tcPr>
            <w:tcW w:w="5180" w:type="dxa"/>
            <w:gridSpan w:val="5"/>
            <w:tcBorders>
              <w:bottom w:val="single" w:sz="4" w:space="0" w:color="auto"/>
            </w:tcBorders>
          </w:tcPr>
          <w:p w14:paraId="6778C26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bCs/>
                <w:sz w:val="18"/>
              </w:rPr>
              <w:t xml:space="preserve">R.30 </w:t>
            </w:r>
            <w:r w:rsidRPr="003B3B49">
              <w:rPr>
                <w:rFonts w:ascii="Arial" w:hAnsi="Arial"/>
                <w:sz w:val="18"/>
                <w:lang w:eastAsia="ja-JP"/>
              </w:rPr>
              <w:t xml:space="preserve">HD-FDD </w:t>
            </w:r>
          </w:p>
        </w:tc>
      </w:tr>
      <w:tr w:rsidR="00A07F82" w:rsidRPr="003B3B49" w14:paraId="55C232BF" w14:textId="77777777" w:rsidTr="00194164">
        <w:trPr>
          <w:cantSplit/>
        </w:trPr>
        <w:tc>
          <w:tcPr>
            <w:tcW w:w="2596" w:type="dxa"/>
            <w:tcBorders>
              <w:left w:val="single" w:sz="4" w:space="0" w:color="auto"/>
              <w:bottom w:val="single" w:sz="4" w:space="0" w:color="auto"/>
            </w:tcBorders>
          </w:tcPr>
          <w:p w14:paraId="7170692B"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Ratio of NPDSCH to NRS EPRE</w:t>
            </w:r>
          </w:p>
        </w:tc>
        <w:tc>
          <w:tcPr>
            <w:tcW w:w="1120" w:type="dxa"/>
            <w:tcBorders>
              <w:bottom w:val="single" w:sz="4" w:space="0" w:color="auto"/>
            </w:tcBorders>
          </w:tcPr>
          <w:p w14:paraId="007F960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Arial"/>
                <w:sz w:val="18"/>
                <w:lang w:eastAsia="ja-JP"/>
              </w:rPr>
              <w:t>dB</w:t>
            </w:r>
          </w:p>
        </w:tc>
        <w:tc>
          <w:tcPr>
            <w:tcW w:w="5180" w:type="dxa"/>
            <w:gridSpan w:val="5"/>
            <w:vMerge w:val="restart"/>
            <w:vAlign w:val="center"/>
          </w:tcPr>
          <w:p w14:paraId="39AA4FB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-3</w:t>
            </w:r>
          </w:p>
        </w:tc>
      </w:tr>
      <w:tr w:rsidR="00A07F82" w:rsidRPr="003B3B49" w14:paraId="112AE02E" w14:textId="77777777" w:rsidTr="00194164">
        <w:trPr>
          <w:cantSplit/>
        </w:trPr>
        <w:tc>
          <w:tcPr>
            <w:tcW w:w="2596" w:type="dxa"/>
            <w:tcBorders>
              <w:left w:val="single" w:sz="4" w:space="0" w:color="auto"/>
              <w:bottom w:val="single" w:sz="4" w:space="0" w:color="auto"/>
            </w:tcBorders>
          </w:tcPr>
          <w:p w14:paraId="16219EF5" w14:textId="77777777" w:rsidR="00A07F82" w:rsidRPr="003B3B49" w:rsidRDefault="00A07F82" w:rsidP="00194164">
            <w:pPr>
              <w:keepNext/>
              <w:keepLines/>
              <w:spacing w:after="0"/>
              <w:rPr>
                <w:rFonts w:ascii="Arial" w:hAnsi="Arial"/>
                <w:sz w:val="18"/>
                <w:lang w:eastAsia="ja-JP"/>
              </w:rPr>
            </w:pPr>
            <w:r w:rsidRPr="003B3B49">
              <w:rPr>
                <w:rFonts w:ascii="Arial" w:hAnsi="Arial"/>
                <w:bCs/>
                <w:sz w:val="18"/>
                <w:lang w:eastAsia="ja-JP"/>
              </w:rPr>
              <w:t>NPDCCH_RA</w:t>
            </w:r>
          </w:p>
        </w:tc>
        <w:tc>
          <w:tcPr>
            <w:tcW w:w="1120" w:type="dxa"/>
            <w:tcBorders>
              <w:bottom w:val="single" w:sz="4" w:space="0" w:color="auto"/>
            </w:tcBorders>
          </w:tcPr>
          <w:p w14:paraId="22DBE11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5180" w:type="dxa"/>
            <w:gridSpan w:val="5"/>
            <w:vMerge/>
            <w:shd w:val="clear" w:color="auto" w:fill="auto"/>
          </w:tcPr>
          <w:p w14:paraId="6857F3A5" w14:textId="77777777" w:rsidR="00A07F82" w:rsidRPr="003B3B49" w:rsidRDefault="00A07F82" w:rsidP="00194164">
            <w:pPr>
              <w:keepNext/>
              <w:keepLines/>
              <w:spacing w:after="0"/>
              <w:jc w:val="center"/>
              <w:rPr>
                <w:rFonts w:ascii="Arial" w:hAnsi="Arial"/>
                <w:sz w:val="18"/>
                <w:lang w:eastAsia="zh-CN"/>
              </w:rPr>
            </w:pPr>
          </w:p>
        </w:tc>
      </w:tr>
      <w:tr w:rsidR="00A07F82" w:rsidRPr="003B3B49" w14:paraId="3C93F68C" w14:textId="77777777" w:rsidTr="00194164">
        <w:trPr>
          <w:cantSplit/>
        </w:trPr>
        <w:tc>
          <w:tcPr>
            <w:tcW w:w="2596" w:type="dxa"/>
            <w:tcBorders>
              <w:left w:val="single" w:sz="4" w:space="0" w:color="auto"/>
              <w:bottom w:val="single" w:sz="4" w:space="0" w:color="auto"/>
            </w:tcBorders>
          </w:tcPr>
          <w:p w14:paraId="34E6F305" w14:textId="77777777" w:rsidR="00A07F82" w:rsidRPr="003B3B49" w:rsidRDefault="00A07F82" w:rsidP="00194164">
            <w:pPr>
              <w:keepNext/>
              <w:keepLines/>
              <w:spacing w:after="0"/>
              <w:rPr>
                <w:rFonts w:ascii="Arial" w:hAnsi="Arial"/>
                <w:sz w:val="18"/>
                <w:lang w:eastAsia="ja-JP"/>
              </w:rPr>
            </w:pPr>
            <w:r w:rsidRPr="003B3B49">
              <w:rPr>
                <w:rFonts w:ascii="Arial" w:hAnsi="Arial"/>
                <w:bCs/>
                <w:sz w:val="18"/>
                <w:lang w:eastAsia="ja-JP"/>
              </w:rPr>
              <w:t>NPDCCH_RB</w:t>
            </w:r>
          </w:p>
        </w:tc>
        <w:tc>
          <w:tcPr>
            <w:tcW w:w="1120" w:type="dxa"/>
            <w:tcBorders>
              <w:bottom w:val="single" w:sz="4" w:space="0" w:color="auto"/>
            </w:tcBorders>
          </w:tcPr>
          <w:p w14:paraId="1B05C40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5180" w:type="dxa"/>
            <w:gridSpan w:val="5"/>
            <w:vMerge/>
            <w:shd w:val="clear" w:color="auto" w:fill="auto"/>
          </w:tcPr>
          <w:p w14:paraId="473E501B" w14:textId="77777777" w:rsidR="00A07F82" w:rsidRPr="003B3B49" w:rsidRDefault="00A07F82" w:rsidP="00194164">
            <w:pPr>
              <w:keepNext/>
              <w:keepLines/>
              <w:spacing w:after="0"/>
              <w:jc w:val="center"/>
              <w:rPr>
                <w:rFonts w:ascii="Arial" w:hAnsi="Arial"/>
                <w:sz w:val="18"/>
                <w:lang w:eastAsia="zh-CN"/>
              </w:rPr>
            </w:pPr>
          </w:p>
        </w:tc>
      </w:tr>
      <w:tr w:rsidR="00A07F82" w:rsidRPr="003B3B49" w14:paraId="043FBDA7" w14:textId="77777777" w:rsidTr="00194164">
        <w:trPr>
          <w:cantSplit/>
        </w:trPr>
        <w:tc>
          <w:tcPr>
            <w:tcW w:w="2596" w:type="dxa"/>
            <w:tcBorders>
              <w:left w:val="single" w:sz="4" w:space="0" w:color="auto"/>
              <w:bottom w:val="single" w:sz="4" w:space="0" w:color="auto"/>
            </w:tcBorders>
          </w:tcPr>
          <w:p w14:paraId="1366316D" w14:textId="77777777" w:rsidR="00A07F82" w:rsidRPr="003B3B49" w:rsidRDefault="00A07F82" w:rsidP="00194164">
            <w:pPr>
              <w:keepNext/>
              <w:keepLines/>
              <w:spacing w:after="0"/>
              <w:rPr>
                <w:rFonts w:ascii="Arial" w:hAnsi="Arial"/>
                <w:sz w:val="18"/>
                <w:lang w:eastAsia="ja-JP"/>
              </w:rPr>
            </w:pPr>
            <w:r w:rsidRPr="003B3B49">
              <w:rPr>
                <w:rFonts w:ascii="Arial" w:hAnsi="Arial"/>
                <w:bCs/>
                <w:sz w:val="18"/>
                <w:lang w:eastAsia="ja-JP"/>
              </w:rPr>
              <w:t>NPBCH_RA</w:t>
            </w:r>
          </w:p>
        </w:tc>
        <w:tc>
          <w:tcPr>
            <w:tcW w:w="1120" w:type="dxa"/>
            <w:tcBorders>
              <w:bottom w:val="single" w:sz="4" w:space="0" w:color="auto"/>
            </w:tcBorders>
          </w:tcPr>
          <w:p w14:paraId="5282F0E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5180" w:type="dxa"/>
            <w:gridSpan w:val="5"/>
            <w:vMerge/>
            <w:shd w:val="clear" w:color="auto" w:fill="auto"/>
          </w:tcPr>
          <w:p w14:paraId="04607A48"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036D1767" w14:textId="77777777" w:rsidTr="00194164">
        <w:trPr>
          <w:cantSplit/>
        </w:trPr>
        <w:tc>
          <w:tcPr>
            <w:tcW w:w="2596" w:type="dxa"/>
            <w:tcBorders>
              <w:left w:val="single" w:sz="4" w:space="0" w:color="auto"/>
              <w:bottom w:val="single" w:sz="4" w:space="0" w:color="auto"/>
            </w:tcBorders>
          </w:tcPr>
          <w:p w14:paraId="1C5B6A90" w14:textId="77777777" w:rsidR="00A07F82" w:rsidRPr="003B3B49" w:rsidRDefault="00A07F82" w:rsidP="00194164">
            <w:pPr>
              <w:keepNext/>
              <w:keepLines/>
              <w:spacing w:after="0"/>
              <w:rPr>
                <w:rFonts w:ascii="Arial" w:hAnsi="Arial"/>
                <w:sz w:val="18"/>
                <w:lang w:eastAsia="ja-JP"/>
              </w:rPr>
            </w:pPr>
            <w:r w:rsidRPr="003B3B49">
              <w:rPr>
                <w:rFonts w:ascii="Arial" w:hAnsi="Arial"/>
                <w:bCs/>
                <w:sz w:val="18"/>
                <w:lang w:eastAsia="ja-JP"/>
              </w:rPr>
              <w:t>NPBCH_RB</w:t>
            </w:r>
          </w:p>
        </w:tc>
        <w:tc>
          <w:tcPr>
            <w:tcW w:w="1120" w:type="dxa"/>
            <w:tcBorders>
              <w:bottom w:val="single" w:sz="4" w:space="0" w:color="auto"/>
            </w:tcBorders>
          </w:tcPr>
          <w:p w14:paraId="7A13E74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5180" w:type="dxa"/>
            <w:gridSpan w:val="5"/>
            <w:vMerge/>
            <w:shd w:val="clear" w:color="auto" w:fill="auto"/>
          </w:tcPr>
          <w:p w14:paraId="689DA919"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679799D4" w14:textId="77777777" w:rsidTr="00194164">
        <w:trPr>
          <w:cantSplit/>
        </w:trPr>
        <w:tc>
          <w:tcPr>
            <w:tcW w:w="2596" w:type="dxa"/>
            <w:tcBorders>
              <w:left w:val="single" w:sz="4" w:space="0" w:color="auto"/>
              <w:bottom w:val="single" w:sz="4" w:space="0" w:color="auto"/>
            </w:tcBorders>
          </w:tcPr>
          <w:p w14:paraId="0B276C70" w14:textId="77777777" w:rsidR="00A07F82" w:rsidRPr="003B3B49" w:rsidRDefault="00A07F82" w:rsidP="00194164">
            <w:pPr>
              <w:keepNext/>
              <w:keepLines/>
              <w:spacing w:after="0"/>
              <w:rPr>
                <w:rFonts w:ascii="Arial" w:hAnsi="Arial"/>
                <w:sz w:val="18"/>
                <w:lang w:eastAsia="ja-JP"/>
              </w:rPr>
            </w:pPr>
            <w:r w:rsidRPr="003B3B49">
              <w:rPr>
                <w:rFonts w:ascii="Arial" w:hAnsi="Arial"/>
                <w:bCs/>
                <w:sz w:val="18"/>
                <w:lang w:eastAsia="ja-JP"/>
              </w:rPr>
              <w:t>NPSS_RA</w:t>
            </w:r>
          </w:p>
        </w:tc>
        <w:tc>
          <w:tcPr>
            <w:tcW w:w="1120" w:type="dxa"/>
            <w:tcBorders>
              <w:bottom w:val="single" w:sz="4" w:space="0" w:color="auto"/>
            </w:tcBorders>
          </w:tcPr>
          <w:p w14:paraId="0277CA00"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5180" w:type="dxa"/>
            <w:gridSpan w:val="5"/>
            <w:vMerge/>
            <w:shd w:val="clear" w:color="auto" w:fill="auto"/>
          </w:tcPr>
          <w:p w14:paraId="488D1626"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36C6F75C" w14:textId="77777777" w:rsidTr="00194164">
        <w:trPr>
          <w:cantSplit/>
        </w:trPr>
        <w:tc>
          <w:tcPr>
            <w:tcW w:w="2596" w:type="dxa"/>
            <w:tcBorders>
              <w:left w:val="single" w:sz="4" w:space="0" w:color="auto"/>
              <w:bottom w:val="single" w:sz="4" w:space="0" w:color="auto"/>
            </w:tcBorders>
          </w:tcPr>
          <w:p w14:paraId="3DF54BAF" w14:textId="77777777" w:rsidR="00A07F82" w:rsidRPr="003B3B49" w:rsidRDefault="00A07F82" w:rsidP="00194164">
            <w:pPr>
              <w:keepNext/>
              <w:keepLines/>
              <w:spacing w:after="0"/>
              <w:rPr>
                <w:rFonts w:ascii="Arial" w:hAnsi="Arial"/>
                <w:sz w:val="18"/>
                <w:lang w:eastAsia="ja-JP"/>
              </w:rPr>
            </w:pPr>
            <w:r w:rsidRPr="003B3B49">
              <w:rPr>
                <w:rFonts w:ascii="Arial" w:hAnsi="Arial"/>
                <w:bCs/>
                <w:sz w:val="18"/>
                <w:lang w:eastAsia="ja-JP"/>
              </w:rPr>
              <w:t>NSSS_RA</w:t>
            </w:r>
          </w:p>
        </w:tc>
        <w:tc>
          <w:tcPr>
            <w:tcW w:w="1120" w:type="dxa"/>
            <w:tcBorders>
              <w:bottom w:val="single" w:sz="4" w:space="0" w:color="auto"/>
            </w:tcBorders>
          </w:tcPr>
          <w:p w14:paraId="0665411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5180" w:type="dxa"/>
            <w:gridSpan w:val="5"/>
            <w:vMerge/>
            <w:shd w:val="clear" w:color="auto" w:fill="auto"/>
          </w:tcPr>
          <w:p w14:paraId="757F7C0D"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5E9F7152" w14:textId="77777777" w:rsidTr="00194164">
        <w:trPr>
          <w:cantSplit/>
        </w:trPr>
        <w:tc>
          <w:tcPr>
            <w:tcW w:w="2596" w:type="dxa"/>
            <w:tcBorders>
              <w:left w:val="single" w:sz="4" w:space="0" w:color="auto"/>
              <w:bottom w:val="single" w:sz="4" w:space="0" w:color="auto"/>
            </w:tcBorders>
            <w:vAlign w:val="center"/>
          </w:tcPr>
          <w:p w14:paraId="0A0C48F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NOCNG_RA</w:t>
            </w:r>
            <w:r w:rsidRPr="003B3B49">
              <w:rPr>
                <w:rFonts w:ascii="Arial" w:hAnsi="Arial"/>
                <w:sz w:val="18"/>
                <w:vertAlign w:val="superscript"/>
                <w:lang w:eastAsia="ja-JP"/>
              </w:rPr>
              <w:t>Note1</w:t>
            </w:r>
          </w:p>
        </w:tc>
        <w:tc>
          <w:tcPr>
            <w:tcW w:w="1120" w:type="dxa"/>
            <w:tcBorders>
              <w:bottom w:val="single" w:sz="4" w:space="0" w:color="auto"/>
            </w:tcBorders>
          </w:tcPr>
          <w:p w14:paraId="1458A6B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5180" w:type="dxa"/>
            <w:gridSpan w:val="5"/>
            <w:vMerge/>
            <w:shd w:val="clear" w:color="auto" w:fill="auto"/>
          </w:tcPr>
          <w:p w14:paraId="28018D88"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1526BFBF" w14:textId="77777777" w:rsidTr="00194164">
        <w:trPr>
          <w:cantSplit/>
        </w:trPr>
        <w:tc>
          <w:tcPr>
            <w:tcW w:w="2596" w:type="dxa"/>
            <w:tcBorders>
              <w:left w:val="single" w:sz="4" w:space="0" w:color="auto"/>
              <w:bottom w:val="single" w:sz="4" w:space="0" w:color="auto"/>
            </w:tcBorders>
            <w:vAlign w:val="center"/>
          </w:tcPr>
          <w:p w14:paraId="25CB4B9B"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NOCNG_RB</w:t>
            </w:r>
            <w:r w:rsidRPr="003B3B49">
              <w:rPr>
                <w:rFonts w:ascii="Arial" w:hAnsi="Arial"/>
                <w:sz w:val="18"/>
                <w:vertAlign w:val="superscript"/>
                <w:lang w:eastAsia="ja-JP"/>
              </w:rPr>
              <w:t xml:space="preserve">Note1 </w:t>
            </w:r>
          </w:p>
        </w:tc>
        <w:tc>
          <w:tcPr>
            <w:tcW w:w="1120" w:type="dxa"/>
            <w:tcBorders>
              <w:bottom w:val="single" w:sz="4" w:space="0" w:color="auto"/>
            </w:tcBorders>
          </w:tcPr>
          <w:p w14:paraId="0320339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5180" w:type="dxa"/>
            <w:gridSpan w:val="5"/>
            <w:vMerge/>
            <w:tcBorders>
              <w:bottom w:val="single" w:sz="4" w:space="0" w:color="auto"/>
            </w:tcBorders>
            <w:shd w:val="clear" w:color="auto" w:fill="auto"/>
          </w:tcPr>
          <w:p w14:paraId="056880ED"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010B776F" w14:textId="77777777" w:rsidTr="00194164">
        <w:trPr>
          <w:cantSplit/>
        </w:trPr>
        <w:tc>
          <w:tcPr>
            <w:tcW w:w="2596" w:type="dxa"/>
            <w:tcBorders>
              <w:left w:val="single" w:sz="4" w:space="0" w:color="auto"/>
              <w:bottom w:val="single" w:sz="4" w:space="0" w:color="auto"/>
            </w:tcBorders>
          </w:tcPr>
          <w:p w14:paraId="0A96BCFA" w14:textId="77777777" w:rsidR="00A07F82" w:rsidRPr="003B3B49" w:rsidRDefault="00A07F82" w:rsidP="00194164">
            <w:pPr>
              <w:keepNext/>
              <w:keepLines/>
              <w:spacing w:after="0"/>
              <w:rPr>
                <w:rFonts w:ascii="Arial" w:hAnsi="Arial"/>
                <w:sz w:val="18"/>
                <w:lang w:eastAsia="ja-JP"/>
              </w:rPr>
            </w:pPr>
            <w:r w:rsidRPr="003B3B49">
              <w:rPr>
                <w:rFonts w:ascii="Arial" w:hAnsi="Arial"/>
                <w:position w:val="-12"/>
                <w:sz w:val="18"/>
                <w:lang w:eastAsia="ja-JP"/>
              </w:rPr>
              <w:object w:dxaOrig="420" w:dyaOrig="360" w14:anchorId="5B824394">
                <v:shape id="_x0000_i1061" type="#_x0000_t75" style="width:22pt;height:21.5pt" o:ole="" fillcolor="window">
                  <v:imagedata r:id="rId59" o:title=""/>
                </v:shape>
                <o:OLEObject Type="Embed" ProgID="Equation.3" ShapeID="_x0000_i1061" DrawAspect="Content" ObjectID="_1761719313" r:id="rId66"/>
              </w:object>
            </w:r>
          </w:p>
        </w:tc>
        <w:tc>
          <w:tcPr>
            <w:tcW w:w="1120" w:type="dxa"/>
            <w:tcBorders>
              <w:bottom w:val="single" w:sz="4" w:space="0" w:color="auto"/>
            </w:tcBorders>
          </w:tcPr>
          <w:p w14:paraId="53DC68B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dBm/15 kHz</w:t>
            </w:r>
          </w:p>
        </w:tc>
        <w:tc>
          <w:tcPr>
            <w:tcW w:w="5180" w:type="dxa"/>
            <w:gridSpan w:val="5"/>
            <w:tcBorders>
              <w:bottom w:val="single" w:sz="4" w:space="0" w:color="auto"/>
            </w:tcBorders>
            <w:shd w:val="clear" w:color="auto" w:fill="auto"/>
          </w:tcPr>
          <w:p w14:paraId="49A95AC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-98+TT</w:t>
            </w:r>
          </w:p>
        </w:tc>
      </w:tr>
      <w:tr w:rsidR="00A07F82" w:rsidRPr="003B3B49" w14:paraId="45625631" w14:textId="77777777" w:rsidTr="00194164">
        <w:trPr>
          <w:cantSplit/>
          <w:trHeight w:val="243"/>
        </w:trPr>
        <w:tc>
          <w:tcPr>
            <w:tcW w:w="2596" w:type="dxa"/>
          </w:tcPr>
          <w:p w14:paraId="2FF17E38" w14:textId="77777777" w:rsidR="00A07F82" w:rsidRPr="003B3B49" w:rsidRDefault="00A07F82" w:rsidP="00194164">
            <w:pPr>
              <w:keepNext/>
              <w:keepLines/>
              <w:spacing w:after="0"/>
              <w:rPr>
                <w:rFonts w:ascii="Arial" w:hAnsi="Arial"/>
                <w:sz w:val="18"/>
                <w:lang w:eastAsia="ja-JP"/>
              </w:rPr>
            </w:pPr>
            <w:r w:rsidRPr="003B3B49">
              <w:rPr>
                <w:rFonts w:ascii="Arial" w:eastAsia="?? ??" w:hAnsi="Arial"/>
                <w:sz w:val="18"/>
                <w:lang w:eastAsia="ja-JP"/>
              </w:rPr>
              <w:t>SNR</w:t>
            </w:r>
            <w:r w:rsidRPr="003B3B49">
              <w:rPr>
                <w:rFonts w:ascii="Arial" w:eastAsia="?? ??" w:hAnsi="Arial"/>
                <w:sz w:val="18"/>
                <w:vertAlign w:val="superscript"/>
                <w:lang w:eastAsia="ja-JP"/>
              </w:rPr>
              <w:t xml:space="preserve"> Note 5, Note 6</w:t>
            </w:r>
          </w:p>
        </w:tc>
        <w:tc>
          <w:tcPr>
            <w:tcW w:w="1120" w:type="dxa"/>
          </w:tcPr>
          <w:p w14:paraId="5E83FA38"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1036" w:type="dxa"/>
            <w:shd w:val="clear" w:color="auto" w:fill="auto"/>
          </w:tcPr>
          <w:p w14:paraId="08230D7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Arial" w:hint="eastAsia"/>
                <w:sz w:val="18"/>
                <w:lang w:eastAsia="zh-CN"/>
              </w:rPr>
              <w:t>-</w:t>
            </w:r>
            <w:r w:rsidRPr="003B3B49">
              <w:rPr>
                <w:rFonts w:ascii="Arial" w:hAnsi="Arial" w:cs="Arial"/>
                <w:sz w:val="18"/>
                <w:lang w:eastAsia="zh-CN"/>
              </w:rPr>
              <w:t>3</w:t>
            </w:r>
            <w:r w:rsidRPr="003B3B49">
              <w:rPr>
                <w:rFonts w:ascii="Arial" w:hAnsi="Arial" w:cs="Arial" w:hint="eastAsia"/>
                <w:sz w:val="18"/>
                <w:lang w:eastAsia="zh-CN"/>
              </w:rPr>
              <w:t>.1</w:t>
            </w:r>
            <w:r w:rsidRPr="003B3B49">
              <w:rPr>
                <w:rFonts w:ascii="Arial" w:hAnsi="Arial" w:cs="Arial"/>
                <w:sz w:val="18"/>
                <w:lang w:eastAsia="zh-CN"/>
              </w:rPr>
              <w:t>+TT</w:t>
            </w:r>
          </w:p>
        </w:tc>
        <w:tc>
          <w:tcPr>
            <w:tcW w:w="1036" w:type="dxa"/>
            <w:shd w:val="clear" w:color="auto" w:fill="auto"/>
          </w:tcPr>
          <w:p w14:paraId="43C7C18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zh-CN"/>
              </w:rPr>
              <w:t>Note 7</w:t>
            </w:r>
          </w:p>
        </w:tc>
        <w:tc>
          <w:tcPr>
            <w:tcW w:w="1036" w:type="dxa"/>
            <w:shd w:val="clear" w:color="auto" w:fill="auto"/>
          </w:tcPr>
          <w:p w14:paraId="61574BB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zh-CN"/>
              </w:rPr>
              <w:t>-14.1+TT</w:t>
            </w:r>
          </w:p>
        </w:tc>
        <w:tc>
          <w:tcPr>
            <w:tcW w:w="1036" w:type="dxa"/>
            <w:shd w:val="clear" w:color="auto" w:fill="auto"/>
          </w:tcPr>
          <w:p w14:paraId="6D000A0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zh-CN"/>
              </w:rPr>
              <w:t>Note 8</w:t>
            </w:r>
          </w:p>
        </w:tc>
        <w:tc>
          <w:tcPr>
            <w:tcW w:w="1036" w:type="dxa"/>
            <w:shd w:val="clear" w:color="auto" w:fill="auto"/>
          </w:tcPr>
          <w:p w14:paraId="358EE13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zh-CN"/>
              </w:rPr>
              <w:t>-3.1+TT</w:t>
            </w:r>
          </w:p>
        </w:tc>
      </w:tr>
      <w:tr w:rsidR="00A07F82" w:rsidRPr="003B3B49" w14:paraId="7B16C68A" w14:textId="77777777" w:rsidTr="00194164">
        <w:trPr>
          <w:cantSplit/>
          <w:trHeight w:val="243"/>
        </w:trPr>
        <w:tc>
          <w:tcPr>
            <w:tcW w:w="2596" w:type="dxa"/>
          </w:tcPr>
          <w:p w14:paraId="68916885" w14:textId="77777777" w:rsidR="00A07F82" w:rsidRPr="003B3B49" w:rsidRDefault="00A07F82" w:rsidP="00194164">
            <w:pPr>
              <w:keepNext/>
              <w:keepLines/>
              <w:spacing w:after="0"/>
              <w:rPr>
                <w:rFonts w:ascii="Arial" w:hAnsi="Arial"/>
                <w:sz w:val="18"/>
                <w:lang w:eastAsia="ja-JP"/>
              </w:rPr>
            </w:pPr>
            <w:r w:rsidRPr="003B3B49">
              <w:rPr>
                <w:rFonts w:ascii="Arial" w:eastAsia="?? ??" w:hAnsi="Arial"/>
                <w:sz w:val="18"/>
                <w:lang w:eastAsia="ja-JP"/>
              </w:rPr>
              <w:t>Propagation condition</w:t>
            </w:r>
          </w:p>
        </w:tc>
        <w:tc>
          <w:tcPr>
            <w:tcW w:w="1120" w:type="dxa"/>
          </w:tcPr>
          <w:p w14:paraId="2D63A48A" w14:textId="77777777" w:rsidR="00A07F82" w:rsidRPr="003B3B49" w:rsidRDefault="00A07F82" w:rsidP="00194164">
            <w:pPr>
              <w:keepNext/>
              <w:keepLines/>
              <w:spacing w:after="0"/>
              <w:jc w:val="center"/>
              <w:rPr>
                <w:rFonts w:ascii="Arial" w:hAnsi="Arial"/>
                <w:sz w:val="18"/>
                <w:lang w:eastAsia="ja-JP"/>
              </w:rPr>
            </w:pPr>
          </w:p>
        </w:tc>
        <w:tc>
          <w:tcPr>
            <w:tcW w:w="5180" w:type="dxa"/>
            <w:gridSpan w:val="5"/>
            <w:shd w:val="clear" w:color="auto" w:fill="auto"/>
          </w:tcPr>
          <w:p w14:paraId="62ABFD0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AWGN</w:t>
            </w:r>
          </w:p>
        </w:tc>
      </w:tr>
      <w:tr w:rsidR="00A07F82" w:rsidRPr="003B3B49" w14:paraId="0A80C62B" w14:textId="77777777" w:rsidTr="00194164">
        <w:trPr>
          <w:cantSplit/>
          <w:trHeight w:val="243"/>
        </w:trPr>
        <w:tc>
          <w:tcPr>
            <w:tcW w:w="2596" w:type="dxa"/>
          </w:tcPr>
          <w:p w14:paraId="33CB8389" w14:textId="77777777" w:rsidR="00A07F82" w:rsidRPr="003B3B49" w:rsidRDefault="00A07F82" w:rsidP="00194164">
            <w:pPr>
              <w:keepNext/>
              <w:keepLines/>
              <w:spacing w:after="0"/>
              <w:rPr>
                <w:rFonts w:ascii="Arial" w:hAnsi="Arial"/>
                <w:sz w:val="18"/>
                <w:lang w:eastAsia="ja-JP"/>
              </w:rPr>
            </w:pPr>
            <w:r w:rsidRPr="003B3B49">
              <w:rPr>
                <w:rFonts w:ascii="Arial" w:hAnsi="Arial"/>
                <w:bCs/>
                <w:sz w:val="18"/>
                <w:lang w:eastAsia="ja-JP"/>
              </w:rPr>
              <w:t>Antenna Configuration</w:t>
            </w:r>
          </w:p>
        </w:tc>
        <w:tc>
          <w:tcPr>
            <w:tcW w:w="1120" w:type="dxa"/>
          </w:tcPr>
          <w:p w14:paraId="2181EBB9" w14:textId="77777777" w:rsidR="00A07F82" w:rsidRPr="003B3B49" w:rsidRDefault="00A07F82" w:rsidP="00194164">
            <w:pPr>
              <w:keepNext/>
              <w:keepLines/>
              <w:spacing w:after="0"/>
              <w:jc w:val="center"/>
              <w:rPr>
                <w:rFonts w:ascii="Arial" w:hAnsi="Arial"/>
                <w:sz w:val="18"/>
                <w:lang w:eastAsia="ja-JP"/>
              </w:rPr>
            </w:pPr>
          </w:p>
        </w:tc>
        <w:tc>
          <w:tcPr>
            <w:tcW w:w="5180" w:type="dxa"/>
            <w:gridSpan w:val="5"/>
            <w:shd w:val="clear" w:color="auto" w:fill="auto"/>
          </w:tcPr>
          <w:p w14:paraId="103CE09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1x</w:t>
            </w:r>
            <w:r w:rsidRPr="003B3B49">
              <w:rPr>
                <w:rFonts w:ascii="Arial" w:hAnsi="Arial"/>
                <w:sz w:val="18"/>
                <w:lang w:eastAsia="zh-CN"/>
              </w:rPr>
              <w:t>1</w:t>
            </w:r>
          </w:p>
        </w:tc>
      </w:tr>
      <w:tr w:rsidR="00A07F82" w:rsidRPr="003B3B49" w14:paraId="7CC7F366" w14:textId="77777777" w:rsidTr="00194164">
        <w:trPr>
          <w:cantSplit/>
          <w:trHeight w:val="243"/>
        </w:trPr>
        <w:tc>
          <w:tcPr>
            <w:tcW w:w="8896" w:type="dxa"/>
            <w:gridSpan w:val="7"/>
          </w:tcPr>
          <w:p w14:paraId="093F13C6"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napToGrid w:val="0"/>
                <w:sz w:val="18"/>
                <w:lang w:eastAsia="ja-JP"/>
              </w:rPr>
              <w:t>Note 1:</w:t>
            </w:r>
            <w:r w:rsidRPr="003B3B49">
              <w:rPr>
                <w:rFonts w:ascii="Arial" w:hAnsi="Arial"/>
                <w:snapToGrid w:val="0"/>
                <w:sz w:val="18"/>
                <w:lang w:eastAsia="ja-JP"/>
              </w:rPr>
              <w:tab/>
            </w:r>
            <w:r w:rsidRPr="003B3B49">
              <w:rPr>
                <w:rFonts w:ascii="Arial" w:hAnsi="Arial"/>
                <w:sz w:val="18"/>
                <w:lang w:eastAsia="ja-JP"/>
              </w:rPr>
              <w:t>OCNG shall be used such that the resources in ncell1 are fully allocated and a constant total transmitted power spectral density is achieved for all OFDM symbols.</w:t>
            </w:r>
          </w:p>
          <w:p w14:paraId="53E65697" w14:textId="77777777" w:rsidR="00A07F82" w:rsidRPr="003B3B49" w:rsidRDefault="00A07F82" w:rsidP="00194164">
            <w:pPr>
              <w:keepNext/>
              <w:keepLines/>
              <w:spacing w:after="0"/>
              <w:ind w:left="851" w:hanging="851"/>
              <w:rPr>
                <w:rFonts w:ascii="Arial" w:hAnsi="Arial"/>
                <w:snapToGrid w:val="0"/>
                <w:sz w:val="18"/>
                <w:lang w:eastAsia="ja-JP"/>
              </w:rPr>
            </w:pPr>
            <w:r w:rsidRPr="003B3B49">
              <w:rPr>
                <w:rFonts w:ascii="Arial" w:hAnsi="Arial"/>
                <w:snapToGrid w:val="0"/>
                <w:sz w:val="18"/>
                <w:lang w:eastAsia="ja-JP"/>
              </w:rPr>
              <w:t>Note 2:</w:t>
            </w:r>
            <w:r w:rsidRPr="003B3B49">
              <w:rPr>
                <w:rFonts w:ascii="Arial" w:hAnsi="Arial"/>
                <w:snapToGrid w:val="0"/>
                <w:sz w:val="18"/>
                <w:lang w:eastAsia="ja-JP"/>
              </w:rPr>
              <w:tab/>
              <w:t>The uplink resources for CQI reporting are assigned to the UE prior to the start of time period T1.</w:t>
            </w:r>
          </w:p>
          <w:p w14:paraId="4694B985" w14:textId="77777777" w:rsidR="00A07F82" w:rsidRPr="003B3B49" w:rsidRDefault="00A07F82" w:rsidP="00194164">
            <w:pPr>
              <w:keepNext/>
              <w:keepLines/>
              <w:spacing w:after="0"/>
              <w:ind w:left="851" w:hanging="851"/>
              <w:rPr>
                <w:rFonts w:ascii="Arial" w:hAnsi="Arial"/>
                <w:snapToGrid w:val="0"/>
                <w:sz w:val="18"/>
                <w:lang w:eastAsia="ja-JP"/>
              </w:rPr>
            </w:pPr>
            <w:r w:rsidRPr="003B3B49">
              <w:rPr>
                <w:rFonts w:ascii="Arial" w:hAnsi="Arial"/>
                <w:snapToGrid w:val="0"/>
                <w:sz w:val="18"/>
                <w:lang w:eastAsia="ja-JP"/>
              </w:rPr>
              <w:t>Note 3:</w:t>
            </w:r>
            <w:r w:rsidRPr="003B3B49">
              <w:rPr>
                <w:rFonts w:ascii="Arial" w:hAnsi="Arial"/>
                <w:snapToGrid w:val="0"/>
                <w:sz w:val="18"/>
                <w:lang w:eastAsia="ja-JP"/>
              </w:rPr>
              <w:tab/>
              <w:t>The timers and layer 3 filtering related parameters are configured prior to the start of time period T1.</w:t>
            </w:r>
          </w:p>
          <w:p w14:paraId="529DF4EA" w14:textId="77777777" w:rsidR="00A07F82" w:rsidRPr="003B3B49" w:rsidRDefault="00A07F82" w:rsidP="00194164">
            <w:pPr>
              <w:keepNext/>
              <w:keepLines/>
              <w:spacing w:after="0"/>
              <w:ind w:left="851" w:hanging="851"/>
              <w:rPr>
                <w:rFonts w:ascii="Arial" w:hAnsi="Arial"/>
                <w:snapToGrid w:val="0"/>
                <w:sz w:val="18"/>
                <w:lang w:eastAsia="ja-JP"/>
              </w:rPr>
            </w:pPr>
            <w:r w:rsidRPr="003B3B49">
              <w:rPr>
                <w:rFonts w:ascii="Arial" w:hAnsi="Arial"/>
                <w:snapToGrid w:val="0"/>
                <w:sz w:val="18"/>
                <w:lang w:eastAsia="ja-JP"/>
              </w:rPr>
              <w:t>Note 4:</w:t>
            </w:r>
            <w:r w:rsidRPr="003B3B49">
              <w:rPr>
                <w:rFonts w:ascii="Arial" w:hAnsi="Arial"/>
                <w:snapToGrid w:val="0"/>
                <w:sz w:val="18"/>
                <w:lang w:eastAsia="ja-JP"/>
              </w:rPr>
              <w:tab/>
              <w:t>The signal contains NPDCCH for UEs other than the device under test as part of OCNG.</w:t>
            </w:r>
          </w:p>
          <w:p w14:paraId="10C9876F" w14:textId="77777777" w:rsidR="00A07F82" w:rsidRPr="003B3B49" w:rsidRDefault="00A07F82" w:rsidP="00194164">
            <w:pPr>
              <w:keepNext/>
              <w:keepLines/>
              <w:spacing w:after="0"/>
              <w:ind w:left="851" w:hanging="851"/>
              <w:rPr>
                <w:rFonts w:ascii="Arial" w:hAnsi="Arial"/>
                <w:snapToGrid w:val="0"/>
                <w:sz w:val="18"/>
                <w:lang w:eastAsia="ja-JP"/>
              </w:rPr>
            </w:pPr>
            <w:r w:rsidRPr="003B3B49">
              <w:rPr>
                <w:rFonts w:ascii="Arial" w:hAnsi="Arial"/>
                <w:snapToGrid w:val="0"/>
                <w:sz w:val="18"/>
                <w:lang w:eastAsia="ja-JP"/>
              </w:rPr>
              <w:t>Note 5:</w:t>
            </w:r>
            <w:r w:rsidRPr="003B3B49">
              <w:rPr>
                <w:rFonts w:ascii="Arial" w:hAnsi="Arial"/>
                <w:snapToGrid w:val="0"/>
                <w:sz w:val="18"/>
                <w:lang w:eastAsia="ja-JP"/>
              </w:rPr>
              <w:tab/>
              <w:t>SNR levels correspond to the signal to noise ratio over the cell-specific reference signal REs.</w:t>
            </w:r>
          </w:p>
          <w:p w14:paraId="1E5D594F"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6:</w:t>
            </w:r>
            <w:r w:rsidRPr="003B3B49">
              <w:rPr>
                <w:rFonts w:ascii="Arial" w:hAnsi="Arial"/>
                <w:sz w:val="18"/>
                <w:lang w:eastAsia="ja-JP"/>
              </w:rPr>
              <w:tab/>
              <w:t>The SNR in time periods T1, T2 and T3 is denoted as SNR1, SNR2, and SNR1 respectively in figure 13.4.3.4.4-1.</w:t>
            </w:r>
          </w:p>
          <w:p w14:paraId="7E37F713" w14:textId="77777777" w:rsidR="00A07F82" w:rsidRPr="003B3B49" w:rsidRDefault="00A07F82" w:rsidP="00194164">
            <w:pPr>
              <w:keepNext/>
              <w:keepLines/>
              <w:spacing w:after="0"/>
              <w:ind w:left="851" w:hanging="851"/>
              <w:rPr>
                <w:rFonts w:ascii="Arial" w:hAnsi="Arial" w:cs="v4.2.0"/>
                <w:sz w:val="18"/>
                <w:lang w:eastAsia="ja-JP"/>
              </w:rPr>
            </w:pPr>
            <w:r w:rsidRPr="003B3B49">
              <w:rPr>
                <w:rFonts w:ascii="Arial" w:eastAsia="MS Mincho" w:hAnsi="Arial"/>
                <w:snapToGrid w:val="0"/>
                <w:sz w:val="18"/>
                <w:lang w:eastAsia="ja-JP"/>
              </w:rPr>
              <w:t>Note 7:</w:t>
            </w:r>
            <w:r w:rsidRPr="003B3B49">
              <w:rPr>
                <w:rFonts w:ascii="Arial" w:hAnsi="Arial"/>
                <w:snapToGrid w:val="0"/>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reduce its transmit power </w:t>
            </w:r>
            <w:r w:rsidRPr="003B3B49">
              <w:rPr>
                <w:rFonts w:ascii="Arial" w:hAnsi="Arial" w:cs="v4.2.0"/>
                <w:sz w:val="18"/>
              </w:rPr>
              <w:t>in steps of (</w:t>
            </w:r>
            <w:r w:rsidRPr="003B3B49">
              <w:rPr>
                <w:rFonts w:ascii="Arial" w:hAnsi="Arial"/>
                <w:sz w:val="18"/>
                <w:lang w:eastAsia="ja-JP"/>
              </w:rPr>
              <w:t xml:space="preserve">((SNR2-SNR1) / (10*dT)) </w:t>
            </w:r>
            <w:r w:rsidRPr="003B3B49">
              <w:rPr>
                <w:rFonts w:ascii="Arial" w:hAnsi="Arial" w:cs="v4.2.0"/>
                <w:sz w:val="18"/>
              </w:rPr>
              <w:t>dB</w:t>
            </w:r>
            <w:r w:rsidRPr="003B3B49">
              <w:rPr>
                <w:rFonts w:ascii="Arial" w:hAnsi="Arial" w:cs="v4.2.0"/>
                <w:sz w:val="18"/>
                <w:lang w:eastAsia="ja-JP"/>
              </w:rPr>
              <w:t xml:space="preserve"> every 100ms till SNR2 is achieved at the end of dT.</w:t>
            </w:r>
          </w:p>
          <w:p w14:paraId="440E89C4"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eastAsia="MS Mincho" w:hAnsi="Arial"/>
                <w:snapToGrid w:val="0"/>
                <w:sz w:val="18"/>
                <w:lang w:eastAsia="ja-JP"/>
              </w:rPr>
              <w:t>Note 8:</w:t>
            </w:r>
            <w:r w:rsidRPr="003B3B49">
              <w:rPr>
                <w:rFonts w:ascii="Arial" w:hAnsi="Arial"/>
                <w:snapToGrid w:val="0"/>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increase its transmit power </w:t>
            </w:r>
            <w:r w:rsidRPr="003B3B49">
              <w:rPr>
                <w:rFonts w:ascii="Arial" w:hAnsi="Arial" w:cs="v4.2.0"/>
                <w:sz w:val="18"/>
              </w:rPr>
              <w:t>in steps of (</w:t>
            </w:r>
            <w:r w:rsidRPr="003B3B49">
              <w:rPr>
                <w:rFonts w:ascii="Arial" w:hAnsi="Arial"/>
                <w:sz w:val="18"/>
                <w:lang w:eastAsia="ja-JP"/>
              </w:rPr>
              <w:t xml:space="preserve">((SNR1-SNR2) / (10*dT)) </w:t>
            </w:r>
            <w:r w:rsidRPr="003B3B49">
              <w:rPr>
                <w:rFonts w:ascii="Arial" w:hAnsi="Arial" w:cs="v4.2.0"/>
                <w:sz w:val="18"/>
              </w:rPr>
              <w:t>dB</w:t>
            </w:r>
            <w:r w:rsidRPr="003B3B49">
              <w:rPr>
                <w:rFonts w:ascii="Arial" w:hAnsi="Arial" w:cs="v4.2.0"/>
                <w:sz w:val="18"/>
                <w:lang w:eastAsia="ja-JP"/>
              </w:rPr>
              <w:t xml:space="preserve"> every 100ms till SNR1 is achieved at the end of dT.</w:t>
            </w:r>
          </w:p>
        </w:tc>
      </w:tr>
    </w:tbl>
    <w:p w14:paraId="1DD19009" w14:textId="77777777" w:rsidR="00A07F82" w:rsidRPr="003B3B49" w:rsidRDefault="00A07F82" w:rsidP="00A07F82">
      <w:pPr>
        <w:rPr>
          <w:lang w:eastAsia="zh-CN"/>
        </w:rPr>
      </w:pPr>
    </w:p>
    <w:p w14:paraId="0B8F660A" w14:textId="77777777" w:rsidR="00A07F82" w:rsidRPr="003B3B49" w:rsidRDefault="00A07F82" w:rsidP="00A07F82">
      <w:pPr>
        <w:pStyle w:val="TH"/>
      </w:pPr>
      <w:r w:rsidRPr="003B3B49">
        <w:t xml:space="preserve">Table </w:t>
      </w:r>
      <w:r w:rsidRPr="003B3B49">
        <w:rPr>
          <w:snapToGrid w:val="0"/>
          <w:lang w:eastAsia="zh-CN"/>
        </w:rPr>
        <w:t>13.4.3.4</w:t>
      </w:r>
      <w:r w:rsidRPr="003B3B49">
        <w:t>.5-2</w:t>
      </w:r>
      <w:r w:rsidRPr="003B3B49">
        <w:rPr>
          <w:rFonts w:cs="v4.2.0"/>
        </w:rPr>
        <w:t xml:space="preserve">: </w:t>
      </w:r>
      <w:r w:rsidRPr="003B3B49">
        <w:rPr>
          <w:rFonts w:cs="v4.2.0"/>
          <w:lang w:eastAsia="zh-CN"/>
        </w:rPr>
        <w:t>DRX</w:t>
      </w:r>
      <w:r w:rsidRPr="003B3B49">
        <w:rPr>
          <w:rFonts w:cs="v4.2.0"/>
        </w:rPr>
        <w:t xml:space="preserve">-Configuration </w:t>
      </w:r>
      <w:r w:rsidRPr="003B3B49">
        <w:rPr>
          <w:rFonts w:cs="v4.2.0"/>
          <w:lang w:eastAsia="zh-CN"/>
        </w:rPr>
        <w:t>for</w:t>
      </w:r>
      <w:r w:rsidRPr="003B3B49">
        <w:rPr>
          <w:rFonts w:cs="v4.2.0"/>
        </w:rPr>
        <w:t xml:space="preserve">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 DRX for UE Category NB1</w:t>
      </w:r>
      <w:r w:rsidRPr="003B3B49">
        <w:t xml:space="preserve"> Standalone mode </w:t>
      </w:r>
      <w:r w:rsidRPr="003B3B49">
        <w:rPr>
          <w:lang w:eastAsia="zh-CN"/>
        </w:rPr>
        <w:t>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A07F82" w:rsidRPr="003B3B49" w14:paraId="53F83163" w14:textId="77777777" w:rsidTr="00194164">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74A4D06"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879AC49"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c>
          <w:tcPr>
            <w:tcW w:w="3061" w:type="dxa"/>
            <w:tcBorders>
              <w:top w:val="single" w:sz="4" w:space="0" w:color="auto"/>
              <w:left w:val="single" w:sz="4" w:space="0" w:color="auto"/>
              <w:bottom w:val="single" w:sz="4" w:space="0" w:color="auto"/>
              <w:right w:val="single" w:sz="4" w:space="0" w:color="auto"/>
            </w:tcBorders>
            <w:hideMark/>
          </w:tcPr>
          <w:p w14:paraId="0ED31C7A"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Comment</w:t>
            </w:r>
          </w:p>
        </w:tc>
      </w:tr>
      <w:tr w:rsidR="00A07F82" w:rsidRPr="003B3B49" w14:paraId="55DE6F59" w14:textId="77777777" w:rsidTr="0019416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38B7E3A"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9765A0D"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p</w:t>
            </w:r>
            <w:r w:rsidRPr="003B3B49">
              <w:rPr>
                <w:rFonts w:ascii="Arial" w:hAnsi="Arial" w:cs="Arial"/>
                <w:sz w:val="18"/>
                <w:lang w:eastAsia="ja-JP"/>
              </w:rPr>
              <w:t>p1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C697C9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 xml:space="preserve">As specified in </w:t>
            </w:r>
            <w:r w:rsidRPr="003B3B49">
              <w:rPr>
                <w:rFonts w:ascii="Arial" w:hAnsi="Arial" w:cs="Arial"/>
                <w:sz w:val="18"/>
                <w:lang w:eastAsia="ja-JP"/>
              </w:rPr>
              <w:t>clause 6.</w:t>
            </w:r>
            <w:r w:rsidRPr="003B3B49">
              <w:rPr>
                <w:rFonts w:ascii="Arial" w:hAnsi="Arial" w:cs="Arial"/>
                <w:sz w:val="18"/>
                <w:lang w:eastAsia="zh-CN"/>
              </w:rPr>
              <w:t>7.3</w:t>
            </w:r>
            <w:r w:rsidRPr="003B3B49">
              <w:rPr>
                <w:rFonts w:ascii="Arial" w:hAnsi="Arial" w:cs="Arial"/>
                <w:sz w:val="18"/>
                <w:lang w:eastAsia="ja-JP"/>
              </w:rPr>
              <w:t xml:space="preserve"> in TS 36.331</w:t>
            </w:r>
            <w:r w:rsidRPr="003B3B49">
              <w:rPr>
                <w:rFonts w:ascii="Arial" w:hAnsi="Arial"/>
                <w:sz w:val="18"/>
                <w:lang w:eastAsia="ja-JP"/>
              </w:rPr>
              <w:t xml:space="preserve"> [5]</w:t>
            </w:r>
          </w:p>
        </w:tc>
      </w:tr>
      <w:tr w:rsidR="00A07F82" w:rsidRPr="003B3B49" w14:paraId="1F7514C1" w14:textId="77777777" w:rsidTr="0019416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1627AC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sz w:val="18"/>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A0D0F24"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20AB2AA" w14:textId="77777777" w:rsidR="00A07F82" w:rsidRPr="003B3B49" w:rsidRDefault="00A07F82" w:rsidP="00194164">
            <w:pPr>
              <w:spacing w:after="0"/>
              <w:rPr>
                <w:rFonts w:ascii="Arial" w:hAnsi="Arial" w:cs="Arial"/>
                <w:sz w:val="18"/>
                <w:lang w:eastAsia="ja-JP"/>
              </w:rPr>
            </w:pPr>
          </w:p>
        </w:tc>
      </w:tr>
      <w:tr w:rsidR="00A07F82" w:rsidRPr="003B3B49" w14:paraId="38A3DCA1" w14:textId="77777777" w:rsidTr="0019416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9A9E04A"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50E6F3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5CD863F" w14:textId="77777777" w:rsidR="00A07F82" w:rsidRPr="003B3B49" w:rsidRDefault="00A07F82" w:rsidP="00194164">
            <w:pPr>
              <w:spacing w:after="0"/>
              <w:rPr>
                <w:rFonts w:ascii="Arial" w:hAnsi="Arial" w:cs="Arial"/>
                <w:sz w:val="18"/>
                <w:lang w:eastAsia="ja-JP"/>
              </w:rPr>
            </w:pPr>
          </w:p>
        </w:tc>
      </w:tr>
      <w:tr w:rsidR="00A07F82" w:rsidRPr="003B3B49" w14:paraId="05E9C4AE" w14:textId="77777777" w:rsidTr="0019416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153D9BE" w14:textId="77777777" w:rsidR="00A07F82" w:rsidRPr="003B3B49" w:rsidRDefault="00A07F82" w:rsidP="00194164">
            <w:pPr>
              <w:keepNext/>
              <w:keepLines/>
              <w:spacing w:after="0"/>
              <w:jc w:val="center"/>
              <w:rPr>
                <w:rFonts w:ascii="Arial" w:hAnsi="Arial" w:cs="Arial"/>
                <w:sz w:val="18"/>
                <w:vertAlign w:val="superscript"/>
                <w:lang w:eastAsia="ja-JP"/>
              </w:rPr>
            </w:pPr>
            <w:r w:rsidRPr="003B3B49">
              <w:rPr>
                <w:rFonts w:ascii="Arial" w:hAnsi="Arial"/>
                <w:sz w:val="18"/>
                <w:lang w:eastAsia="ja-JP"/>
              </w:rPr>
              <w:t>drx-StartOffset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8D50BEB"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036EB32" w14:textId="77777777" w:rsidR="00A07F82" w:rsidRPr="003B3B49" w:rsidRDefault="00A07F82" w:rsidP="00194164">
            <w:pPr>
              <w:spacing w:after="0"/>
              <w:rPr>
                <w:rFonts w:ascii="Arial" w:hAnsi="Arial" w:cs="Arial"/>
                <w:sz w:val="18"/>
                <w:lang w:eastAsia="ja-JP"/>
              </w:rPr>
            </w:pPr>
          </w:p>
        </w:tc>
      </w:tr>
    </w:tbl>
    <w:p w14:paraId="742B0B78" w14:textId="77777777" w:rsidR="00A07F82" w:rsidRPr="003B3B49" w:rsidRDefault="00A07F82" w:rsidP="00A07F82">
      <w:pPr>
        <w:rPr>
          <w:lang w:eastAsia="zh-CN"/>
        </w:rPr>
      </w:pPr>
    </w:p>
    <w:p w14:paraId="3263E6A4" w14:textId="77777777" w:rsidR="00A07F82" w:rsidRPr="003B3B49" w:rsidRDefault="00A07F82" w:rsidP="00A07F82">
      <w:pPr>
        <w:pStyle w:val="TH"/>
      </w:pPr>
      <w:r w:rsidRPr="003B3B49">
        <w:t xml:space="preserve">Table </w:t>
      </w:r>
      <w:r w:rsidRPr="003B3B49">
        <w:rPr>
          <w:snapToGrid w:val="0"/>
          <w:lang w:eastAsia="zh-CN"/>
        </w:rPr>
        <w:t>13.4.3.4</w:t>
      </w:r>
      <w:r w:rsidRPr="003B3B49">
        <w:t>.5-3</w:t>
      </w:r>
      <w:r w:rsidRPr="003B3B49">
        <w:rPr>
          <w:rFonts w:cs="v4.2.0"/>
        </w:rPr>
        <w:t xml:space="preserve">: </w:t>
      </w:r>
      <w:r w:rsidRPr="003B3B49">
        <w:rPr>
          <w:i/>
        </w:rPr>
        <w:t>TimeAlignmentTimer</w:t>
      </w:r>
      <w:r w:rsidRPr="003B3B49">
        <w:t xml:space="preserve"> -Configuration for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 DRX for UE Category NB1</w:t>
      </w:r>
      <w:r w:rsidRPr="003B3B49">
        <w:t xml:space="preserve"> Standalone mode </w:t>
      </w:r>
      <w:r w:rsidRPr="003B3B49">
        <w:rPr>
          <w:lang w:eastAsia="zh-CN"/>
        </w:rPr>
        <w:t>in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A07F82" w:rsidRPr="003B3B49" w14:paraId="6CF27577" w14:textId="77777777" w:rsidTr="00194164">
        <w:trPr>
          <w:trHeight w:val="370"/>
          <w:jc w:val="center"/>
        </w:trPr>
        <w:tc>
          <w:tcPr>
            <w:tcW w:w="3345" w:type="dxa"/>
            <w:vAlign w:val="center"/>
          </w:tcPr>
          <w:p w14:paraId="3D93F8B8"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Field</w:t>
            </w:r>
          </w:p>
        </w:tc>
        <w:tc>
          <w:tcPr>
            <w:tcW w:w="1021" w:type="dxa"/>
            <w:vAlign w:val="center"/>
          </w:tcPr>
          <w:p w14:paraId="70B98E32"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Value</w:t>
            </w:r>
          </w:p>
        </w:tc>
        <w:tc>
          <w:tcPr>
            <w:tcW w:w="3061" w:type="dxa"/>
            <w:vAlign w:val="center"/>
          </w:tcPr>
          <w:p w14:paraId="19910ED3"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Comment</w:t>
            </w:r>
          </w:p>
        </w:tc>
      </w:tr>
      <w:tr w:rsidR="00A07F82" w:rsidRPr="003B3B49" w14:paraId="62965852" w14:textId="77777777" w:rsidTr="00194164">
        <w:trPr>
          <w:jc w:val="center"/>
        </w:trPr>
        <w:tc>
          <w:tcPr>
            <w:tcW w:w="3345" w:type="dxa"/>
            <w:vAlign w:val="center"/>
          </w:tcPr>
          <w:p w14:paraId="2C9134A4"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TimeAlignmentTimer</w:t>
            </w:r>
          </w:p>
        </w:tc>
        <w:tc>
          <w:tcPr>
            <w:tcW w:w="1021" w:type="dxa"/>
            <w:vAlign w:val="center"/>
          </w:tcPr>
          <w:p w14:paraId="599D4C5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infinity</w:t>
            </w:r>
          </w:p>
        </w:tc>
        <w:tc>
          <w:tcPr>
            <w:tcW w:w="3061" w:type="dxa"/>
          </w:tcPr>
          <w:p w14:paraId="0285D05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As specified in clause 6.3.2 in TS 36.331 [5]</w:t>
            </w:r>
          </w:p>
        </w:tc>
      </w:tr>
    </w:tbl>
    <w:p w14:paraId="3CC71CE8" w14:textId="77777777" w:rsidR="00A07F82" w:rsidRPr="003B3B49" w:rsidRDefault="00A07F82" w:rsidP="00A07F82">
      <w:pPr>
        <w:rPr>
          <w:lang w:eastAsia="zh-CN"/>
        </w:rPr>
      </w:pPr>
    </w:p>
    <w:p w14:paraId="3DACB5F7" w14:textId="77777777" w:rsidR="00A07F82" w:rsidRPr="003B3B49" w:rsidRDefault="00A07F82" w:rsidP="00A07F82">
      <w:pPr>
        <w:rPr>
          <w:rFonts w:cs="v4.2.0"/>
        </w:rPr>
      </w:pPr>
      <w:r w:rsidRPr="003B3B49">
        <w:rPr>
          <w:rFonts w:cs="v4.2.0"/>
        </w:rPr>
        <w:t>The UE behaviours in each test shall be as follows:</w:t>
      </w:r>
    </w:p>
    <w:p w14:paraId="25CD9BB9" w14:textId="77777777" w:rsidR="00A07F82" w:rsidRPr="003B3B49" w:rsidRDefault="00A07F82" w:rsidP="00A07F82">
      <w:pPr>
        <w:pStyle w:val="B1"/>
      </w:pPr>
      <w:r w:rsidRPr="003B3B49">
        <w:t>-</w:t>
      </w:r>
      <w:r w:rsidRPr="003B3B49">
        <w:tab/>
        <w:t>The UE shall complete the NPUSCH transmission during T3 according to the received UL grant.</w:t>
      </w:r>
    </w:p>
    <w:p w14:paraId="5BDBDDA0" w14:textId="77777777" w:rsidR="00A07F82" w:rsidRPr="003B3B49" w:rsidRDefault="00A07F82" w:rsidP="00A07F82">
      <w:r w:rsidRPr="003B3B49">
        <w:rPr>
          <w:rFonts w:cs="v4.2.0"/>
        </w:rPr>
        <w:t xml:space="preserve">A correct event is defined as UE behaves correctly in all above steps. The correct events observed during repeated tests shall be at least 90% </w:t>
      </w:r>
      <w:r w:rsidRPr="003B3B49">
        <w:t>with a confidence level of 95%.</w:t>
      </w:r>
    </w:p>
    <w:p w14:paraId="1CD21FAA" w14:textId="77777777" w:rsidR="00A07F82" w:rsidRPr="003B3B49" w:rsidRDefault="00A07F82" w:rsidP="00A07F82">
      <w:pPr>
        <w:pStyle w:val="Heading4"/>
      </w:pPr>
      <w:r w:rsidRPr="003B3B49">
        <w:t>13.4.3.5</w:t>
      </w:r>
      <w:r w:rsidRPr="003B3B49">
        <w:tab/>
        <w:t>HD-FDD Radio Link Monitoring Test for In-sync without DRX for UE Category NB1 Standalone mode in Normal Coverage</w:t>
      </w:r>
    </w:p>
    <w:p w14:paraId="44157CBF"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075F89E0" w14:textId="77777777" w:rsidR="00A07F82" w:rsidRPr="003B3B49" w:rsidRDefault="00A07F82" w:rsidP="00A07F82">
      <w:pPr>
        <w:pStyle w:val="EditorsNote"/>
        <w:numPr>
          <w:ilvl w:val="0"/>
          <w:numId w:val="25"/>
        </w:numPr>
        <w:rPr>
          <w:lang w:eastAsia="zh-CN"/>
        </w:rPr>
      </w:pPr>
      <w:r w:rsidRPr="003B3B49">
        <w:rPr>
          <w:lang w:eastAsia="zh-CN"/>
        </w:rPr>
        <w:t>TT analysis is missing.</w:t>
      </w:r>
    </w:p>
    <w:p w14:paraId="77390BB9" w14:textId="77777777" w:rsidR="00A07F82" w:rsidRPr="003B3B49" w:rsidRDefault="00A07F82" w:rsidP="00A07F82">
      <w:pPr>
        <w:pStyle w:val="EditorsNote"/>
        <w:numPr>
          <w:ilvl w:val="0"/>
          <w:numId w:val="25"/>
        </w:numPr>
        <w:rPr>
          <w:lang w:eastAsia="zh-CN"/>
        </w:rPr>
      </w:pPr>
      <w:r w:rsidRPr="003B3B49">
        <w:rPr>
          <w:lang w:eastAsia="zh-CN"/>
        </w:rPr>
        <w:t>Initial condition and call setup procedure support satellite access are TBD.</w:t>
      </w:r>
    </w:p>
    <w:p w14:paraId="62839EA2" w14:textId="77777777" w:rsidR="00A07F82" w:rsidRPr="003B3B49" w:rsidRDefault="00A07F82" w:rsidP="00A07F82">
      <w:pPr>
        <w:pStyle w:val="EditorsNote"/>
        <w:numPr>
          <w:ilvl w:val="0"/>
          <w:numId w:val="25"/>
        </w:numPr>
        <w:rPr>
          <w:lang w:eastAsia="zh-CN"/>
        </w:rPr>
      </w:pPr>
      <w:r w:rsidRPr="003B3B49">
        <w:rPr>
          <w:lang w:eastAsia="zh-CN"/>
        </w:rPr>
        <w:t>Different configuration between NGSO and GSO is FFS.</w:t>
      </w:r>
    </w:p>
    <w:p w14:paraId="6E699260" w14:textId="77777777" w:rsidR="00A07F82" w:rsidRPr="003B3B49" w:rsidRDefault="00A07F82" w:rsidP="00A07F82">
      <w:pPr>
        <w:pStyle w:val="Heading5"/>
        <w:keepNext w:val="0"/>
        <w:keepLines w:val="0"/>
      </w:pPr>
      <w:r w:rsidRPr="003B3B49">
        <w:t>13.4.3.5.1</w:t>
      </w:r>
      <w:r w:rsidRPr="003B3B49">
        <w:tab/>
        <w:t>Test purpose</w:t>
      </w:r>
    </w:p>
    <w:p w14:paraId="632171CC" w14:textId="77777777" w:rsidR="00A07F82" w:rsidRPr="003B3B49" w:rsidRDefault="00A07F82" w:rsidP="00A07F82">
      <w:r w:rsidRPr="003B3B49">
        <w:t xml:space="preserve">The purpose of this test is to verify that the </w:t>
      </w:r>
      <w:r w:rsidRPr="003B3B49">
        <w:rPr>
          <w:lang w:eastAsia="zh-CN"/>
        </w:rPr>
        <w:t xml:space="preserve">HD-FDD category NB1 </w:t>
      </w:r>
      <w:r w:rsidRPr="003B3B49">
        <w:t>UE</w:t>
      </w:r>
      <w:r w:rsidRPr="003B3B49">
        <w:rPr>
          <w:lang w:eastAsia="zh-CN"/>
        </w:rPr>
        <w:t xml:space="preserve"> </w:t>
      </w:r>
      <w:r w:rsidRPr="003B3B49">
        <w:t xml:space="preserve">properly detects the out of sync and in sync for the purpose of monitoring downlink radio link quality of the NB-IoT SAN PCell. This test will partly verify the NB-IoT </w:t>
      </w:r>
      <w:r w:rsidRPr="003B3B49">
        <w:rPr>
          <w:lang w:eastAsia="zh-CN"/>
        </w:rPr>
        <w:t>HD-</w:t>
      </w:r>
      <w:r w:rsidRPr="003B3B49">
        <w:t>FDD radio link monitoring requirements in TS 36.133 [4] clause 7.</w:t>
      </w:r>
      <w:r w:rsidRPr="003B3B49">
        <w:rPr>
          <w:lang w:eastAsia="zh-CN"/>
        </w:rPr>
        <w:t>23A</w:t>
      </w:r>
      <w:r w:rsidRPr="003B3B49">
        <w:t>.</w:t>
      </w:r>
    </w:p>
    <w:p w14:paraId="151781F1" w14:textId="77777777" w:rsidR="00A07F82" w:rsidRPr="003B3B49" w:rsidRDefault="00A07F82" w:rsidP="00A07F82">
      <w:pPr>
        <w:pStyle w:val="Heading5"/>
        <w:keepNext w:val="0"/>
        <w:keepLines w:val="0"/>
      </w:pPr>
      <w:r w:rsidRPr="003B3B49">
        <w:t>13.4.3.5.2</w:t>
      </w:r>
      <w:r w:rsidRPr="003B3B49">
        <w:tab/>
        <w:t>Test applicability</w:t>
      </w:r>
    </w:p>
    <w:p w14:paraId="41E0C46E"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NTN</w:t>
      </w:r>
      <w:r w:rsidRPr="003B3B49">
        <w:t>.</w:t>
      </w:r>
    </w:p>
    <w:p w14:paraId="66DC8D8B" w14:textId="77777777" w:rsidR="00A07F82" w:rsidRPr="003B3B49" w:rsidRDefault="00A07F82" w:rsidP="00A07F82">
      <w:pPr>
        <w:pStyle w:val="Heading5"/>
        <w:keepNext w:val="0"/>
        <w:keepLines w:val="0"/>
      </w:pPr>
      <w:r w:rsidRPr="003B3B49">
        <w:t>13.4.3.5.3</w:t>
      </w:r>
      <w:r w:rsidRPr="003B3B49">
        <w:tab/>
        <w:t>Minimum conformance requirements</w:t>
      </w:r>
    </w:p>
    <w:p w14:paraId="362F08AE" w14:textId="77777777" w:rsidR="00A07F82" w:rsidRPr="003B3B49" w:rsidRDefault="00A07F82" w:rsidP="00A07F82">
      <w:pPr>
        <w:rPr>
          <w:rFonts w:eastAsia="?? ??"/>
        </w:rPr>
      </w:pPr>
      <w:r w:rsidRPr="003B3B49">
        <w:rPr>
          <w:rFonts w:eastAsia="?? ??"/>
        </w:rPr>
        <w:t>When the downlink radio link quality</w:t>
      </w:r>
      <w:r w:rsidRPr="003B3B49">
        <w:rPr>
          <w:lang w:eastAsia="zh-CN"/>
        </w:rPr>
        <w:t xml:space="preserve"> of the NB-IoT cell </w:t>
      </w:r>
      <w:r w:rsidRPr="003B3B49">
        <w:t xml:space="preserve">estimated </w:t>
      </w:r>
      <w:r w:rsidRPr="003B3B49">
        <w:rPr>
          <w:rFonts w:eastAsia="?? ??"/>
        </w:rPr>
        <w:t xml:space="preserve">over the last </w:t>
      </w:r>
      <w:r w:rsidRPr="003B3B49">
        <w:t>T</w:t>
      </w:r>
      <w:r w:rsidRPr="003B3B49">
        <w:rPr>
          <w:vertAlign w:val="subscript"/>
        </w:rPr>
        <w:t>Evaluate_</w:t>
      </w:r>
      <w:r w:rsidRPr="003B3B49">
        <w:t>Q</w:t>
      </w:r>
      <w:r w:rsidRPr="003B3B49">
        <w:rPr>
          <w:vertAlign w:val="subscript"/>
        </w:rPr>
        <w:t>out_</w:t>
      </w:r>
      <w:r w:rsidRPr="003B3B49">
        <w:rPr>
          <w:rFonts w:hint="eastAsia"/>
          <w:vertAlign w:val="subscript"/>
          <w:lang w:eastAsia="zh-CN"/>
        </w:rPr>
        <w:t>NB-IoT</w:t>
      </w:r>
      <w:r w:rsidRPr="003B3B49" w:rsidDel="00196C59">
        <w:rPr>
          <w:rFonts w:eastAsia="?? ??"/>
        </w:rPr>
        <w:t xml:space="preserve"> </w:t>
      </w:r>
      <w:r w:rsidRPr="003B3B49">
        <w:rPr>
          <w:rFonts w:eastAsia="?? ??"/>
        </w:rPr>
        <w:t>period</w:t>
      </w:r>
      <w:r w:rsidRPr="003B3B49">
        <w:t xml:space="preserve"> </w:t>
      </w:r>
      <w:r w:rsidRPr="003B3B49">
        <w:rPr>
          <w:rFonts w:eastAsia="?? ??"/>
        </w:rPr>
        <w:t>becomes worse than the threshold Q</w:t>
      </w:r>
      <w:r w:rsidRPr="003B3B49">
        <w:rPr>
          <w:rFonts w:eastAsia="?? ??"/>
          <w:vertAlign w:val="subscript"/>
        </w:rPr>
        <w:t>out</w:t>
      </w:r>
      <w:r w:rsidRPr="003B3B49">
        <w:rPr>
          <w:rFonts w:hint="eastAsia"/>
          <w:vertAlign w:val="subscript"/>
          <w:lang w:eastAsia="zh-CN"/>
        </w:rPr>
        <w:t>_NB-IoT</w:t>
      </w:r>
      <w:r w:rsidRPr="003B3B49">
        <w:rPr>
          <w:rFonts w:eastAsia="?? ??"/>
        </w:rPr>
        <w:t xml:space="preserve">, Layer 1 of the UE shall send an out-of-sync indication </w:t>
      </w:r>
      <w:r w:rsidRPr="003B3B49">
        <w:rPr>
          <w:lang w:eastAsia="zh-CN"/>
        </w:rPr>
        <w:t xml:space="preserve">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out_</w:t>
      </w:r>
      <w:r w:rsidRPr="003B3B49">
        <w:rPr>
          <w:rFonts w:hint="eastAsia"/>
          <w:vertAlign w:val="subscript"/>
          <w:lang w:eastAsia="zh-CN"/>
        </w:rPr>
        <w:t>NB-IoT</w:t>
      </w:r>
      <w:r w:rsidRPr="003B3B49">
        <w:rPr>
          <w:rFonts w:eastAsia="?? ??"/>
        </w:rPr>
        <w:t xml:space="preserve"> evaluation period. A Layer 3 filter shall be applied to the out-of-sync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456CC65D" w14:textId="77777777" w:rsidR="00A07F82" w:rsidRPr="003B3B49" w:rsidRDefault="00A07F82" w:rsidP="00A07F82">
      <w:pPr>
        <w:rPr>
          <w:rFonts w:eastAsia="?? ??"/>
        </w:rPr>
      </w:pPr>
      <w:r w:rsidRPr="003B3B49">
        <w:rPr>
          <w:rFonts w:eastAsia="?? ??"/>
        </w:rPr>
        <w:t xml:space="preserve">When the downlink radio link quality </w:t>
      </w:r>
      <w:r w:rsidRPr="003B3B49">
        <w:rPr>
          <w:lang w:eastAsia="zh-CN"/>
        </w:rPr>
        <w:t xml:space="preserve">of the NB-IoT cell </w:t>
      </w:r>
      <w:r w:rsidRPr="003B3B49">
        <w:rPr>
          <w:rFonts w:eastAsia="?? ??"/>
        </w:rPr>
        <w:t xml:space="preserve">estimated over the last </w:t>
      </w:r>
      <w:r w:rsidRPr="003B3B49">
        <w:t>T</w:t>
      </w:r>
      <w:r w:rsidRPr="003B3B49">
        <w:rPr>
          <w:vertAlign w:val="subscript"/>
        </w:rPr>
        <w:t>Evaluate_</w:t>
      </w:r>
      <w:r w:rsidRPr="003B3B49">
        <w:t>Q</w:t>
      </w:r>
      <w:r w:rsidRPr="003B3B49">
        <w:rPr>
          <w:vertAlign w:val="subscript"/>
        </w:rPr>
        <w:t>in_</w:t>
      </w:r>
      <w:r w:rsidRPr="003B3B49">
        <w:rPr>
          <w:rFonts w:hint="eastAsia"/>
          <w:vertAlign w:val="subscript"/>
          <w:lang w:eastAsia="zh-CN"/>
        </w:rPr>
        <w:t>NB-IoT</w:t>
      </w:r>
      <w:r w:rsidRPr="003B3B49" w:rsidDel="00196C59">
        <w:rPr>
          <w:rFonts w:eastAsia="?? ??"/>
        </w:rPr>
        <w:t xml:space="preserve"> </w:t>
      </w:r>
      <w:r w:rsidRPr="003B3B49">
        <w:rPr>
          <w:rFonts w:eastAsia="?? ??"/>
        </w:rPr>
        <w:t xml:space="preserve">period </w:t>
      </w:r>
      <w:r w:rsidRPr="003B3B49">
        <w:t xml:space="preserve">becomes </w:t>
      </w:r>
      <w:r w:rsidRPr="003B3B49">
        <w:rPr>
          <w:rFonts w:eastAsia="?? ??"/>
        </w:rPr>
        <w:t>better than the threshold Q</w:t>
      </w:r>
      <w:r w:rsidRPr="003B3B49">
        <w:rPr>
          <w:rFonts w:eastAsia="?? ??"/>
          <w:vertAlign w:val="subscript"/>
        </w:rPr>
        <w:t>in</w:t>
      </w:r>
      <w:r w:rsidRPr="003B3B49">
        <w:rPr>
          <w:rFonts w:hint="eastAsia"/>
          <w:vertAlign w:val="subscript"/>
          <w:lang w:eastAsia="zh-CN"/>
        </w:rPr>
        <w:t>_NB-IoT</w:t>
      </w:r>
      <w:r w:rsidRPr="003B3B49">
        <w:rPr>
          <w:rFonts w:eastAsia="?? ??"/>
        </w:rPr>
        <w:t xml:space="preserve">, Layer 1 of the UE shall send an in-sync indication </w:t>
      </w:r>
      <w:r w:rsidRPr="003B3B49">
        <w:rPr>
          <w:lang w:eastAsia="zh-CN"/>
        </w:rPr>
        <w:t xml:space="preserve">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in_</w:t>
      </w:r>
      <w:r w:rsidRPr="003B3B49">
        <w:rPr>
          <w:rFonts w:hint="eastAsia"/>
          <w:vertAlign w:val="subscript"/>
          <w:lang w:eastAsia="zh-CN"/>
        </w:rPr>
        <w:t>NB-IoT</w:t>
      </w:r>
      <w:r w:rsidRPr="003B3B49">
        <w:rPr>
          <w:rFonts w:eastAsia="?? ??"/>
        </w:rPr>
        <w:t xml:space="preserve"> evaluation period. A L3 filter shall be applied to the in-sync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7902BEBD" w14:textId="77777777" w:rsidR="00A07F82" w:rsidRPr="003B3B49" w:rsidRDefault="00A07F82" w:rsidP="00A07F82">
      <w:pPr>
        <w:rPr>
          <w:rFonts w:eastAsia="?? ??"/>
        </w:rPr>
      </w:pPr>
      <w:r w:rsidRPr="003B3B49">
        <w:rPr>
          <w:rFonts w:eastAsia="?? ??"/>
        </w:rPr>
        <w:t xml:space="preserve">The out-of-sync and in-sync evaluations </w:t>
      </w:r>
      <w:r w:rsidRPr="003B3B49">
        <w:rPr>
          <w:lang w:eastAsia="zh-CN"/>
        </w:rPr>
        <w:t xml:space="preserve">of the NB-IoT cell </w:t>
      </w:r>
      <w:r w:rsidRPr="003B3B49">
        <w:rPr>
          <w:rFonts w:eastAsia="?? ??"/>
        </w:rPr>
        <w:t>shall be performed as specified in clause</w:t>
      </w:r>
      <w:r w:rsidRPr="003B3B49">
        <w:rPr>
          <w:rFonts w:eastAsia="Malgun Gothic" w:hint="eastAsia"/>
        </w:rPr>
        <w:t xml:space="preserve"> </w:t>
      </w:r>
      <w:r w:rsidRPr="003B3B49">
        <w:rPr>
          <w:rFonts w:eastAsia="?? ??"/>
        </w:rPr>
        <w:t xml:space="preserve">4.2.1 in TS 36.213 [8]. Two successive indications from Layer 1 shall be separated by at least </w:t>
      </w:r>
      <w:r w:rsidRPr="003B3B49">
        <w:rPr>
          <w:rFonts w:hint="eastAsia"/>
          <w:lang w:eastAsia="zh-CN"/>
        </w:rPr>
        <w:t>1</w:t>
      </w:r>
      <w:r w:rsidRPr="003B3B49">
        <w:rPr>
          <w:rFonts w:eastAsia="?? ??"/>
        </w:rPr>
        <w:t>0ms.</w:t>
      </w:r>
    </w:p>
    <w:p w14:paraId="795C5A82" w14:textId="77777777" w:rsidR="00A07F82" w:rsidRPr="003B3B49" w:rsidRDefault="00A07F82" w:rsidP="00A07F82">
      <w:pPr>
        <w:rPr>
          <w:rFonts w:eastAsia="?? ??"/>
        </w:rPr>
      </w:pPr>
      <w:r w:rsidRPr="003B3B49">
        <w:rPr>
          <w:rFonts w:eastAsia="?? ??"/>
        </w:rPr>
        <w:t xml:space="preserve">The transmitter power </w:t>
      </w:r>
      <w:r w:rsidRPr="003B3B49">
        <w:rPr>
          <w:lang w:eastAsia="zh-CN"/>
        </w:rPr>
        <w:t xml:space="preserve">of the UE </w:t>
      </w:r>
      <w:r w:rsidRPr="003B3B49">
        <w:rPr>
          <w:rFonts w:eastAsia="?? ??"/>
        </w:rPr>
        <w:t>shall be turned off within 40ms after</w:t>
      </w:r>
      <w:r w:rsidRPr="003B3B49">
        <w:t xml:space="preserve"> expiry of T310 timer as specified in </w:t>
      </w:r>
      <w:r w:rsidRPr="003B3B49">
        <w:rPr>
          <w:rFonts w:eastAsia="?? ??"/>
        </w:rPr>
        <w:t>clause</w:t>
      </w:r>
      <w:r w:rsidRPr="003B3B49">
        <w:rPr>
          <w:rFonts w:eastAsia="Malgun Gothic" w:hint="eastAsia"/>
        </w:rPr>
        <w:t xml:space="preserve"> </w:t>
      </w:r>
      <w:r w:rsidRPr="003B3B49">
        <w:t>5.3.11 in TS</w:t>
      </w:r>
      <w:r w:rsidRPr="003B3B49">
        <w:rPr>
          <w:rFonts w:eastAsia="Malgun Gothic" w:hint="eastAsia"/>
        </w:rPr>
        <w:t xml:space="preserve"> </w:t>
      </w:r>
      <w:r w:rsidRPr="003B3B49">
        <w:t>36.331</w:t>
      </w:r>
      <w:r w:rsidRPr="003B3B49">
        <w:rPr>
          <w:rFonts w:eastAsia="Malgun Gothic" w:hint="eastAsia"/>
        </w:rPr>
        <w:t xml:space="preserve"> </w:t>
      </w:r>
      <w:r w:rsidRPr="003B3B49">
        <w:t>[5]. The following table 13.4.3.5.3-1 defines the T</w:t>
      </w:r>
      <w:r w:rsidRPr="003B3B49">
        <w:rPr>
          <w:vertAlign w:val="subscript"/>
        </w:rPr>
        <w:t>Evaluate_</w:t>
      </w:r>
      <w:r w:rsidRPr="003B3B49">
        <w:t>Q</w:t>
      </w:r>
      <w:r w:rsidRPr="003B3B49">
        <w:rPr>
          <w:vertAlign w:val="subscript"/>
        </w:rPr>
        <w:t>out_</w:t>
      </w:r>
      <w:r w:rsidRPr="003B3B49">
        <w:rPr>
          <w:rFonts w:hint="eastAsia"/>
          <w:vertAlign w:val="subscript"/>
          <w:lang w:eastAsia="zh-CN"/>
        </w:rPr>
        <w:t>NB-IoT</w:t>
      </w:r>
      <w:r w:rsidRPr="003B3B49">
        <w:t xml:space="preserve"> and T</w:t>
      </w:r>
      <w:r w:rsidRPr="003B3B49">
        <w:rPr>
          <w:vertAlign w:val="subscript"/>
        </w:rPr>
        <w:t>Evaluate_</w:t>
      </w:r>
      <w:r w:rsidRPr="003B3B49">
        <w:t>Q</w:t>
      </w:r>
      <w:r w:rsidRPr="003B3B49">
        <w:rPr>
          <w:vertAlign w:val="subscript"/>
        </w:rPr>
        <w:t>in_</w:t>
      </w:r>
      <w:r w:rsidRPr="003B3B49">
        <w:rPr>
          <w:rFonts w:hint="eastAsia"/>
          <w:vertAlign w:val="subscript"/>
          <w:lang w:eastAsia="zh-CN"/>
        </w:rPr>
        <w:t>NB-IoT</w:t>
      </w:r>
      <w:r w:rsidRPr="003B3B49">
        <w:rPr>
          <w:rFonts w:eastAsia="?? ??"/>
        </w:rPr>
        <w:t>.</w:t>
      </w:r>
    </w:p>
    <w:p w14:paraId="6709252F" w14:textId="77777777" w:rsidR="00A07F82" w:rsidRPr="003B3B49" w:rsidRDefault="00A07F82" w:rsidP="00A07F82">
      <w:pPr>
        <w:pStyle w:val="TH"/>
        <w:rPr>
          <w:rFonts w:eastAsia="?? ??"/>
        </w:rPr>
      </w:pPr>
      <w:r w:rsidRPr="003B3B49">
        <w:rPr>
          <w:rFonts w:eastAsia="?? ??"/>
        </w:rPr>
        <w:t xml:space="preserve">Table 13.4.3.5.3-1 </w:t>
      </w:r>
      <w:r w:rsidRPr="003B3B49">
        <w:rPr>
          <w:snapToGrid w:val="0"/>
        </w:rPr>
        <w:t>Q</w:t>
      </w:r>
      <w:r w:rsidRPr="003B3B49">
        <w:rPr>
          <w:snapToGrid w:val="0"/>
          <w:vertAlign w:val="subscript"/>
        </w:rPr>
        <w:t>out</w:t>
      </w:r>
      <w:r w:rsidRPr="003B3B49">
        <w:rPr>
          <w:snapToGrid w:val="0"/>
        </w:rPr>
        <w:t xml:space="preserve"> and Q</w:t>
      </w:r>
      <w:r w:rsidRPr="003B3B49">
        <w:rPr>
          <w:snapToGrid w:val="0"/>
          <w:vertAlign w:val="subscript"/>
        </w:rPr>
        <w:t>in</w:t>
      </w:r>
      <w:r w:rsidRPr="003B3B49">
        <w:rPr>
          <w:snapToGrid w:val="0"/>
        </w:rPr>
        <w:t xml:space="preserve"> Evaluation Period in non-DRX </w:t>
      </w:r>
      <w:r w:rsidRPr="003B3B49">
        <w:rPr>
          <w:rFonts w:hint="eastAsia"/>
          <w:lang w:eastAsia="zh-CN"/>
        </w:rPr>
        <w:t>for Category NB1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1"/>
        <w:gridCol w:w="1971"/>
        <w:gridCol w:w="1971"/>
      </w:tblGrid>
      <w:tr w:rsidR="00A07F82" w:rsidRPr="003B3B49" w14:paraId="4F096D1D" w14:textId="77777777" w:rsidTr="00194164">
        <w:trPr>
          <w:jc w:val="center"/>
        </w:trPr>
        <w:tc>
          <w:tcPr>
            <w:tcW w:w="1971" w:type="dxa"/>
            <w:shd w:val="clear" w:color="auto" w:fill="D0CECE"/>
          </w:tcPr>
          <w:p w14:paraId="64E474EE" w14:textId="77777777" w:rsidR="00A07F82" w:rsidRPr="003B3B49" w:rsidRDefault="00A07F82" w:rsidP="00194164">
            <w:pPr>
              <w:keepNext/>
              <w:keepLines/>
              <w:spacing w:after="0"/>
              <w:jc w:val="center"/>
              <w:rPr>
                <w:rFonts w:ascii="Arial" w:hAnsi="Arial"/>
                <w:b/>
                <w:sz w:val="18"/>
              </w:rPr>
            </w:pPr>
            <w:r w:rsidRPr="003B3B49">
              <w:rPr>
                <w:rFonts w:ascii="Arial" w:eastAsia="MS Mincho" w:hAnsi="Arial"/>
                <w:b/>
                <w:sz w:val="18"/>
                <w:lang w:eastAsia="ja-JP"/>
              </w:rPr>
              <w:t>Configured NPDCCH R</w:t>
            </w:r>
            <w:r w:rsidRPr="003B3B49">
              <w:rPr>
                <w:rFonts w:ascii="Arial" w:eastAsia="MS Mincho" w:hAnsi="Arial"/>
                <w:b/>
                <w:sz w:val="18"/>
                <w:vertAlign w:val="subscript"/>
                <w:lang w:eastAsia="ja-JP"/>
              </w:rPr>
              <w:t>max</w:t>
            </w:r>
          </w:p>
        </w:tc>
        <w:tc>
          <w:tcPr>
            <w:tcW w:w="1971" w:type="dxa"/>
            <w:shd w:val="clear" w:color="auto" w:fill="D0CECE"/>
          </w:tcPr>
          <w:p w14:paraId="2B66CE24"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out_</w:t>
            </w:r>
            <w:r w:rsidRPr="003B3B49">
              <w:rPr>
                <w:rFonts w:ascii="Arial" w:hAnsi="Arial" w:hint="eastAsia"/>
                <w:b/>
                <w:sz w:val="18"/>
                <w:vertAlign w:val="subscript"/>
                <w:lang w:eastAsia="zh-CN"/>
              </w:rPr>
              <w:t>NB-IoT</w:t>
            </w:r>
          </w:p>
        </w:tc>
        <w:tc>
          <w:tcPr>
            <w:tcW w:w="1971" w:type="dxa"/>
            <w:shd w:val="clear" w:color="auto" w:fill="D0CECE"/>
          </w:tcPr>
          <w:p w14:paraId="21FF0256"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in_</w:t>
            </w:r>
            <w:r w:rsidRPr="003B3B49">
              <w:rPr>
                <w:rFonts w:ascii="Arial" w:hAnsi="Arial" w:hint="eastAsia"/>
                <w:b/>
                <w:sz w:val="18"/>
                <w:vertAlign w:val="subscript"/>
                <w:lang w:eastAsia="zh-CN"/>
              </w:rPr>
              <w:t>NB-IoT</w:t>
            </w:r>
          </w:p>
        </w:tc>
      </w:tr>
      <w:tr w:rsidR="00A07F82" w:rsidRPr="003B3B49" w14:paraId="698815C4" w14:textId="77777777" w:rsidTr="00194164">
        <w:trPr>
          <w:jc w:val="center"/>
        </w:trPr>
        <w:tc>
          <w:tcPr>
            <w:tcW w:w="1971" w:type="dxa"/>
            <w:shd w:val="clear" w:color="auto" w:fill="auto"/>
          </w:tcPr>
          <w:p w14:paraId="37ABE380" w14:textId="77777777" w:rsidR="00A07F82" w:rsidRPr="003B3B49" w:rsidRDefault="00A07F82" w:rsidP="00194164">
            <w:pPr>
              <w:keepNext/>
              <w:keepLines/>
              <w:spacing w:after="0"/>
              <w:jc w:val="center"/>
              <w:rPr>
                <w:rFonts w:ascii="Arial" w:hAnsi="Arial"/>
                <w:sz w:val="18"/>
              </w:rPr>
            </w:pPr>
            <w:r w:rsidRPr="003B3B49">
              <w:rPr>
                <w:rFonts w:ascii="Arial" w:eastAsia="MS Mincho" w:hAnsi="Arial"/>
                <w:sz w:val="18"/>
                <w:lang w:eastAsia="ja-JP"/>
              </w:rPr>
              <w:t>R</w:t>
            </w:r>
            <w:r w:rsidRPr="003B3B49">
              <w:rPr>
                <w:rFonts w:ascii="Arial" w:eastAsia="MS Mincho" w:hAnsi="Arial"/>
                <w:sz w:val="18"/>
                <w:vertAlign w:val="subscript"/>
                <w:lang w:eastAsia="ja-JP"/>
              </w:rPr>
              <w:t>max</w:t>
            </w:r>
            <w:r w:rsidRPr="003B3B49">
              <w:rPr>
                <w:rFonts w:ascii="Arial" w:eastAsia="MS Mincho" w:hAnsi="Arial"/>
                <w:sz w:val="18"/>
                <w:lang w:eastAsia="ja-JP"/>
              </w:rPr>
              <w:t xml:space="preserve"> ≤ 64</w:t>
            </w:r>
          </w:p>
        </w:tc>
        <w:tc>
          <w:tcPr>
            <w:tcW w:w="1971" w:type="dxa"/>
            <w:shd w:val="clear" w:color="auto" w:fill="auto"/>
          </w:tcPr>
          <w:p w14:paraId="584389E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400ms</w:t>
            </w:r>
          </w:p>
        </w:tc>
        <w:tc>
          <w:tcPr>
            <w:tcW w:w="1971" w:type="dxa"/>
            <w:shd w:val="clear" w:color="auto" w:fill="auto"/>
          </w:tcPr>
          <w:p w14:paraId="320E4C0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200ms</w:t>
            </w:r>
          </w:p>
        </w:tc>
      </w:tr>
      <w:tr w:rsidR="00A07F82" w:rsidRPr="003B3B49" w14:paraId="6881FD85" w14:textId="77777777" w:rsidTr="00194164">
        <w:trPr>
          <w:jc w:val="center"/>
        </w:trPr>
        <w:tc>
          <w:tcPr>
            <w:tcW w:w="1971" w:type="dxa"/>
            <w:shd w:val="clear" w:color="auto" w:fill="auto"/>
          </w:tcPr>
          <w:p w14:paraId="24B7DCE4" w14:textId="77777777" w:rsidR="00A07F82" w:rsidRPr="003B3B49" w:rsidRDefault="00A07F82" w:rsidP="00194164">
            <w:pPr>
              <w:keepNext/>
              <w:keepLines/>
              <w:spacing w:after="0"/>
              <w:jc w:val="center"/>
              <w:rPr>
                <w:rFonts w:ascii="Arial" w:hAnsi="Arial"/>
                <w:sz w:val="18"/>
              </w:rPr>
            </w:pPr>
            <w:r w:rsidRPr="003B3B49">
              <w:rPr>
                <w:rFonts w:ascii="Arial" w:eastAsia="MS Mincho" w:hAnsi="Arial"/>
                <w:sz w:val="18"/>
                <w:lang w:eastAsia="ja-JP"/>
              </w:rPr>
              <w:t>R</w:t>
            </w:r>
            <w:r w:rsidRPr="003B3B49">
              <w:rPr>
                <w:rFonts w:ascii="Arial" w:eastAsia="MS Mincho" w:hAnsi="Arial"/>
                <w:sz w:val="18"/>
                <w:vertAlign w:val="subscript"/>
                <w:lang w:eastAsia="ja-JP"/>
              </w:rPr>
              <w:t>max</w:t>
            </w:r>
            <w:r w:rsidRPr="003B3B49">
              <w:rPr>
                <w:rFonts w:ascii="Arial" w:eastAsia="MS Mincho" w:hAnsi="Arial"/>
                <w:sz w:val="18"/>
                <w:lang w:eastAsia="ja-JP"/>
              </w:rPr>
              <w:t>&gt;</w:t>
            </w:r>
            <w:r w:rsidRPr="003B3B49">
              <w:rPr>
                <w:rFonts w:ascii="Arial" w:eastAsia="Malgun Gothic" w:hAnsi="Arial" w:hint="eastAsia"/>
                <w:sz w:val="18"/>
              </w:rPr>
              <w:t xml:space="preserve"> 64</w:t>
            </w:r>
          </w:p>
        </w:tc>
        <w:tc>
          <w:tcPr>
            <w:tcW w:w="1971" w:type="dxa"/>
            <w:shd w:val="clear" w:color="auto" w:fill="auto"/>
          </w:tcPr>
          <w:p w14:paraId="3CA1E4C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4000ms</w:t>
            </w:r>
          </w:p>
        </w:tc>
        <w:tc>
          <w:tcPr>
            <w:tcW w:w="1971" w:type="dxa"/>
            <w:shd w:val="clear" w:color="auto" w:fill="auto"/>
          </w:tcPr>
          <w:p w14:paraId="29D1965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2000ms</w:t>
            </w:r>
          </w:p>
        </w:tc>
      </w:tr>
    </w:tbl>
    <w:p w14:paraId="5DE7B6B3" w14:textId="77777777" w:rsidR="00A07F82" w:rsidRPr="003B3B49" w:rsidRDefault="00A07F82" w:rsidP="00A07F82">
      <w:pPr>
        <w:rPr>
          <w:lang w:eastAsia="zh-CN"/>
        </w:rPr>
      </w:pPr>
    </w:p>
    <w:p w14:paraId="1D58D3A3" w14:textId="77777777" w:rsidR="00A07F82" w:rsidRPr="003B3B49" w:rsidRDefault="00A07F82" w:rsidP="00A07F82">
      <w:pPr>
        <w:rPr>
          <w:rFonts w:eastAsia="?? ??"/>
        </w:rPr>
      </w:pPr>
      <w:r w:rsidRPr="003B3B49">
        <w:t>The normative reference for this requirement is 3GPP TS 36.133 [4] clauses 7.23A.2 and A.13.4.3.5.</w:t>
      </w:r>
    </w:p>
    <w:p w14:paraId="73BBC930" w14:textId="77777777" w:rsidR="00A07F82" w:rsidRPr="003B3B49" w:rsidRDefault="00A07F82" w:rsidP="00A07F82">
      <w:pPr>
        <w:pStyle w:val="Heading5"/>
        <w:keepNext w:val="0"/>
        <w:keepLines w:val="0"/>
      </w:pPr>
      <w:r w:rsidRPr="003B3B49">
        <w:t>13.4.3.5.4</w:t>
      </w:r>
      <w:r w:rsidRPr="003B3B49">
        <w:tab/>
        <w:t>Test description</w:t>
      </w:r>
    </w:p>
    <w:p w14:paraId="06222064" w14:textId="77777777" w:rsidR="00A07F82" w:rsidRPr="003B3B49" w:rsidRDefault="00A07F82" w:rsidP="00A07F82">
      <w:r w:rsidRPr="003B3B49">
        <w:t xml:space="preserve">There is one NB-IoT </w:t>
      </w:r>
      <w:r w:rsidRPr="003B3B49">
        <w:rPr>
          <w:rFonts w:hint="eastAsia"/>
          <w:lang w:eastAsia="zh-CN"/>
        </w:rPr>
        <w:t>SAN</w:t>
      </w:r>
      <w:r w:rsidRPr="003B3B49">
        <w:t xml:space="preserve"> cell (Ncell 1), which is the active cell in the test. The test consists of three successive time periods with time duration of T1, T2 and T3 respectively, </w:t>
      </w:r>
      <w:r w:rsidRPr="003B3B49">
        <w:rPr>
          <w:rFonts w:cs="v4.2.0"/>
        </w:rPr>
        <w:t>excluding the transition time duration dT, where the SNR increases or decreases gradually in small steps</w:t>
      </w:r>
      <w:r w:rsidRPr="003B3B49">
        <w:t>. Figure 13.4.3.5.4-1 shows the variation of the downlink SNR in the active cell to emulate out-of-sync and in-sync states. Prior to the start of the time duration T1, the UE shall be fully synchronized to Ncell 1. The UE is scheduled in every possible uplink subframe to transmit NPUSCH, which is received by the test equipment. By measuring the reception of the NPUSCH, detection of out of sync and in-sync requirements can be measured. In the test, DRX configuration is disabled. Time alignment timers shall be set to "infinity" so that UL timing alignment is maintained during the test.</w:t>
      </w:r>
    </w:p>
    <w:p w14:paraId="664149CF" w14:textId="77777777" w:rsidR="00A07F82" w:rsidRPr="003B3B49" w:rsidRDefault="00A07F82" w:rsidP="00A07F82">
      <w:r w:rsidRPr="003B3B49">
        <w:t>The test setup in each test during time durations T1, T2 and T3 are as follows:</w:t>
      </w:r>
    </w:p>
    <w:p w14:paraId="71B96DDA" w14:textId="77777777" w:rsidR="00A07F82" w:rsidRPr="003B3B49" w:rsidRDefault="00A07F82" w:rsidP="00A07F82">
      <w:pPr>
        <w:ind w:left="568" w:hanging="284"/>
      </w:pPr>
      <w:r w:rsidRPr="003B3B49">
        <w:t>-</w:t>
      </w:r>
      <w:r w:rsidRPr="003B3B49">
        <w:tab/>
        <w:t>During the period from time point A to time point B, the SNR is decreasing linearly from SNR1 to SNR2.</w:t>
      </w:r>
    </w:p>
    <w:p w14:paraId="71B8345C" w14:textId="77777777" w:rsidR="00A07F82" w:rsidRPr="003B3B49" w:rsidRDefault="00A07F82" w:rsidP="00A07F82">
      <w:pPr>
        <w:ind w:left="568" w:hanging="284"/>
      </w:pPr>
      <w:r w:rsidRPr="003B3B49">
        <w:t>-</w:t>
      </w:r>
      <w:r w:rsidRPr="003B3B49">
        <w:tab/>
        <w:t>During the period from ti</w:t>
      </w:r>
      <w:r w:rsidRPr="003B3B49">
        <w:rPr>
          <w:rFonts w:hint="eastAsia"/>
        </w:rPr>
        <w:t>me</w:t>
      </w:r>
      <w:r w:rsidRPr="003B3B49">
        <w:t xml:space="preserve"> point C to time point D, the SNR is increasing linearly from SNR2 to SNR1.</w:t>
      </w:r>
    </w:p>
    <w:p w14:paraId="42BDAA7A" w14:textId="77777777" w:rsidR="00A07F82" w:rsidRPr="003B3B49" w:rsidRDefault="00A07F82" w:rsidP="00A07F82">
      <w:pPr>
        <w:ind w:left="568" w:hanging="284"/>
      </w:pPr>
      <w:r w:rsidRPr="003B3B49">
        <w:t>-</w:t>
      </w:r>
      <w:r w:rsidRPr="003B3B49">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0141EA4F" w14:textId="77777777" w:rsidR="00A07F82" w:rsidRPr="003B3B49" w:rsidRDefault="00A07F82" w:rsidP="00A07F82">
      <w:pPr>
        <w:ind w:left="568" w:hanging="284"/>
      </w:pPr>
      <w:r w:rsidRPr="003B3B49">
        <w:t>-</w:t>
      </w:r>
      <w:r w:rsidRPr="003B3B49">
        <w:tab/>
        <w:t>Thereafter UE switches back to downlink.</w:t>
      </w:r>
    </w:p>
    <w:p w14:paraId="58C67FF6" w14:textId="77777777" w:rsidR="00A07F82" w:rsidRPr="003B3B49" w:rsidRDefault="00A07F82" w:rsidP="00A07F82">
      <w:r w:rsidRPr="003B3B49">
        <w:t>In each run of the test, the test equipment selects NPDCCH repetition level, and sends the RRC configuration to the UE. UE shall successfully complete the RRC reconfiguration accordingly prior to the start of time duration T1.</w:t>
      </w:r>
    </w:p>
    <w:p w14:paraId="5227E11A" w14:textId="2E54B415" w:rsidR="00A07F82" w:rsidRPr="003B3B49" w:rsidRDefault="00A07F82" w:rsidP="00A07F82">
      <w:pPr>
        <w:rPr>
          <w:lang w:eastAsia="zh-CN"/>
        </w:rPr>
      </w:pPr>
      <w:del w:id="333" w:author="Karajani Bledar (1CD2)" w:date="2023-11-03T17:33:00Z">
        <w:r w:rsidRPr="003B3B49" w:rsidDel="00A07F82">
          <w:delText xml:space="preserve">During the test, the test system shall emulate and send the GNSS signal to the test UE by AT command. </w:delText>
        </w:r>
      </w:del>
      <w:r w:rsidRPr="003B3B49">
        <w:t>The UE shall be provided with the valid information about the SAN serving cells before the test.</w:t>
      </w:r>
    </w:p>
    <w:p w14:paraId="5EF3747D" w14:textId="77777777" w:rsidR="00A07F82" w:rsidRPr="003B3B49" w:rsidRDefault="00A07F82" w:rsidP="00A07F82">
      <w:pPr>
        <w:pStyle w:val="TH"/>
      </w:pPr>
      <w:r w:rsidRPr="003B3B49">
        <w:object w:dxaOrig="12644" w:dyaOrig="4964" w14:anchorId="2F676D97">
          <v:shape id="_x0000_i1062" type="#_x0000_t75" style="width:468pt;height:187.5pt" o:ole="">
            <v:imagedata r:id="rId62" o:title=""/>
          </v:shape>
          <o:OLEObject Type="Embed" ProgID="Visio.Drawing.11" ShapeID="_x0000_i1062" DrawAspect="Content" ObjectID="_1761719314" r:id="rId67"/>
        </w:object>
      </w:r>
    </w:p>
    <w:p w14:paraId="3CC8DBA4" w14:textId="77777777" w:rsidR="00A07F82" w:rsidRPr="003B3B49" w:rsidRDefault="00A07F82" w:rsidP="00A07F82">
      <w:pPr>
        <w:pStyle w:val="TF"/>
      </w:pPr>
      <w:r w:rsidRPr="003B3B49">
        <w:t>Figure 13.4.3.5.4-1: SNR variation for in-sync testing</w:t>
      </w:r>
    </w:p>
    <w:p w14:paraId="009F0291" w14:textId="77777777" w:rsidR="00A07F82" w:rsidRPr="003B3B49" w:rsidRDefault="00A07F82" w:rsidP="00A07F82"/>
    <w:p w14:paraId="6F321BF0" w14:textId="77777777" w:rsidR="00A07F82" w:rsidRPr="003B3B49" w:rsidRDefault="00A07F82" w:rsidP="00A07F82">
      <w:pPr>
        <w:pStyle w:val="H6"/>
      </w:pPr>
      <w:r w:rsidRPr="003B3B49">
        <w:t>13.4.3.5.4.1</w:t>
      </w:r>
      <w:r w:rsidRPr="003B3B49">
        <w:tab/>
        <w:t>Initial conditions</w:t>
      </w:r>
    </w:p>
    <w:p w14:paraId="7066A6EB" w14:textId="77777777" w:rsidR="00A07F82" w:rsidRPr="003B3B49" w:rsidRDefault="00A07F82" w:rsidP="00A07F82">
      <w:pPr>
        <w:keepNext/>
        <w:keepLines/>
        <w:rPr>
          <w:lang w:eastAsia="zh-CN"/>
        </w:rPr>
      </w:pPr>
      <w:r w:rsidRPr="003B3B49">
        <w:rPr>
          <w:lang w:eastAsia="zh-CN"/>
        </w:rPr>
        <w:t>This test shall be tested using any of the test configurations in Table 13.4.3.5.4.1-1.</w:t>
      </w:r>
    </w:p>
    <w:p w14:paraId="2D1E7DEF" w14:textId="77777777" w:rsidR="00A07F82" w:rsidRPr="003B3B49" w:rsidRDefault="00A07F82" w:rsidP="00A07F82">
      <w:pPr>
        <w:keepNext/>
        <w:keepLines/>
        <w:spacing w:before="60"/>
        <w:jc w:val="center"/>
        <w:rPr>
          <w:rFonts w:ascii="Arial" w:hAnsi="Arial"/>
          <w:b/>
        </w:rPr>
      </w:pPr>
      <w:r w:rsidRPr="003B3B49">
        <w:rPr>
          <w:rFonts w:ascii="Arial" w:hAnsi="Arial"/>
          <w:b/>
        </w:rPr>
        <w:t>Table 13.4.3.5.4.1-1: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2A2824AE" w14:textId="77777777" w:rsidTr="00194164">
        <w:trPr>
          <w:trHeight w:val="187"/>
          <w:jc w:val="center"/>
        </w:trPr>
        <w:tc>
          <w:tcPr>
            <w:tcW w:w="2265" w:type="dxa"/>
            <w:shd w:val="clear" w:color="auto" w:fill="auto"/>
          </w:tcPr>
          <w:p w14:paraId="05D1F758"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630AA350"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27D636C1" w14:textId="77777777" w:rsidTr="00194164">
        <w:trPr>
          <w:trHeight w:val="187"/>
          <w:jc w:val="center"/>
        </w:trPr>
        <w:tc>
          <w:tcPr>
            <w:tcW w:w="2265" w:type="dxa"/>
            <w:shd w:val="clear" w:color="auto" w:fill="auto"/>
          </w:tcPr>
          <w:p w14:paraId="61140146"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5781C101"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4AAF42C2" w14:textId="77777777" w:rsidTr="00194164">
        <w:trPr>
          <w:trHeight w:val="187"/>
          <w:jc w:val="center"/>
        </w:trPr>
        <w:tc>
          <w:tcPr>
            <w:tcW w:w="2265" w:type="dxa"/>
            <w:shd w:val="clear" w:color="auto" w:fill="auto"/>
          </w:tcPr>
          <w:p w14:paraId="5FFF5976"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shd w:val="clear" w:color="auto" w:fill="auto"/>
          </w:tcPr>
          <w:p w14:paraId="6217EB6B"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79964D3D" w14:textId="77777777" w:rsidTr="00194164">
        <w:trPr>
          <w:trHeight w:val="187"/>
          <w:jc w:val="center"/>
        </w:trPr>
        <w:tc>
          <w:tcPr>
            <w:tcW w:w="9170" w:type="dxa"/>
            <w:gridSpan w:val="2"/>
            <w:shd w:val="clear" w:color="auto" w:fill="auto"/>
          </w:tcPr>
          <w:p w14:paraId="40A0F2FB"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161E16FF" w14:textId="77777777" w:rsidR="00A07F82" w:rsidRPr="003B3B49" w:rsidRDefault="00A07F82" w:rsidP="00A07F82"/>
    <w:p w14:paraId="1B64F59A" w14:textId="77777777" w:rsidR="00A07F82" w:rsidRPr="003B3B49" w:rsidRDefault="00A07F82" w:rsidP="00A07F82">
      <w:pPr>
        <w:keepNext/>
        <w:keepLines/>
      </w:pPr>
      <w:r w:rsidRPr="003B3B49">
        <w:t>Test Environment: Normal, as defined in 3GPP TS 36.508 [7] clause 8.1.1.</w:t>
      </w:r>
    </w:p>
    <w:p w14:paraId="0B2EDAEF" w14:textId="77777777" w:rsidR="00A07F82" w:rsidRPr="003B3B49" w:rsidRDefault="00A07F82" w:rsidP="00A07F82">
      <w:pPr>
        <w:keepNext/>
        <w:keepLines/>
      </w:pPr>
      <w:r w:rsidRPr="003B3B49">
        <w:t>Frequencies to be tested: According to Annex E table E-4 and TS 36.508 [7] clauses 8.1.4.2 and 8.1.3.1.</w:t>
      </w:r>
    </w:p>
    <w:p w14:paraId="1F91A8F7" w14:textId="77777777" w:rsidR="00A07F82" w:rsidRPr="003B3B49" w:rsidRDefault="00A07F82" w:rsidP="00A07F82">
      <w:r w:rsidRPr="003B3B49">
        <w:t>Channel Bandwidth to be tested: 200kHz as defined in 3GPP TS 36.508 [7] clause 8.1.3.1.</w:t>
      </w:r>
    </w:p>
    <w:p w14:paraId="320BD0AA" w14:textId="77777777" w:rsidR="00A07F82" w:rsidRPr="003B3B49" w:rsidRDefault="00A07F82" w:rsidP="00A07F82">
      <w:pPr>
        <w:pStyle w:val="B1"/>
      </w:pPr>
      <w:r w:rsidRPr="003B3B49">
        <w:t>1.</w:t>
      </w:r>
      <w:r w:rsidRPr="003B3B49">
        <w:tab/>
        <w:t>Connect the SS (node B emulator) and AWGN noise sources to the UE antenna connectors as shown in 3GPP TS 36.508 [7] Annex A</w:t>
      </w:r>
      <w:r w:rsidRPr="003B3B49">
        <w:rPr>
          <w:lang w:eastAsia="zh-CN"/>
        </w:rPr>
        <w:t>,</w:t>
      </w:r>
      <w:r w:rsidRPr="003B3B49">
        <w:t xml:space="preserve"> Figure A.18 using only main UE Tx/Rx antenna.</w:t>
      </w:r>
    </w:p>
    <w:p w14:paraId="0A50E7CC" w14:textId="77777777" w:rsidR="00A07F82" w:rsidRPr="003B3B49" w:rsidRDefault="00A07F82" w:rsidP="00A07F82">
      <w:pPr>
        <w:pStyle w:val="B1"/>
      </w:pPr>
      <w:r w:rsidRPr="003B3B49">
        <w:t>2.</w:t>
      </w:r>
      <w:r w:rsidRPr="003B3B49">
        <w:tab/>
        <w:t>The general test parameter settings are set up according to Table 13.4.3.5.4.1-2.</w:t>
      </w:r>
    </w:p>
    <w:p w14:paraId="5CD92F03" w14:textId="77777777" w:rsidR="00A07F82" w:rsidRPr="003B3B49" w:rsidRDefault="00A07F82" w:rsidP="00A07F82">
      <w:pPr>
        <w:pStyle w:val="B1"/>
      </w:pPr>
      <w:r w:rsidRPr="003B3B49">
        <w:t>3.</w:t>
      </w:r>
      <w:r w:rsidRPr="003B3B49">
        <w:tab/>
        <w:t>Propagation conditions are set according to Annex B clause B.0.</w:t>
      </w:r>
    </w:p>
    <w:p w14:paraId="12ED5EE2" w14:textId="77777777" w:rsidR="00A07F82" w:rsidRPr="003B3B49" w:rsidRDefault="00A07F82" w:rsidP="00A07F82">
      <w:pPr>
        <w:pStyle w:val="B1"/>
      </w:pPr>
      <w:r w:rsidRPr="003B3B49">
        <w:t>4.</w:t>
      </w:r>
      <w:r w:rsidRPr="003B3B49">
        <w:tab/>
        <w:t>Message contents are defined in clause 13.4.3.5.4.3.</w:t>
      </w:r>
    </w:p>
    <w:p w14:paraId="375DC0F2" w14:textId="77777777" w:rsidR="00A07F82" w:rsidRPr="003B3B49" w:rsidRDefault="00A07F82" w:rsidP="00A07F82">
      <w:pPr>
        <w:pStyle w:val="B1"/>
        <w:rPr>
          <w:rFonts w:cs="v3.7.0"/>
        </w:rPr>
      </w:pPr>
      <w:r w:rsidRPr="003B3B49">
        <w:t>5.</w:t>
      </w:r>
      <w:r w:rsidRPr="003B3B49">
        <w:tab/>
        <w:t>There is one cell specified in this test. Ncell 1 is the cell used for connection setup with the power level set according to Annex C.0 and C.1 for this test.</w:t>
      </w:r>
    </w:p>
    <w:p w14:paraId="22BFCA46" w14:textId="77777777" w:rsidR="00A07F82" w:rsidRPr="003B3B49" w:rsidRDefault="00A07F82" w:rsidP="00A07F82">
      <w:pPr>
        <w:pStyle w:val="TH"/>
      </w:pPr>
      <w:r w:rsidRPr="003B3B49">
        <w:t xml:space="preserve">Table 13.4.3.5.4.1-2: General test parameters for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without DRX for UE Category NB1</w:t>
      </w:r>
      <w:r w:rsidRPr="003B3B49">
        <w:t xml:space="preserve"> Standalone mode </w:t>
      </w:r>
      <w:r w:rsidRPr="003B3B49">
        <w:rPr>
          <w:lang w:eastAsia="zh-CN"/>
        </w:rPr>
        <w:t>in normal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A07F82" w:rsidRPr="003B3B49" w14:paraId="22280902" w14:textId="77777777" w:rsidTr="00194164">
        <w:trPr>
          <w:trHeight w:val="270"/>
          <w:jc w:val="center"/>
        </w:trPr>
        <w:tc>
          <w:tcPr>
            <w:tcW w:w="3140" w:type="dxa"/>
            <w:gridSpan w:val="2"/>
            <w:shd w:val="clear" w:color="auto" w:fill="auto"/>
          </w:tcPr>
          <w:p w14:paraId="32BFA869"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Parameter</w:t>
            </w:r>
          </w:p>
        </w:tc>
        <w:tc>
          <w:tcPr>
            <w:tcW w:w="709" w:type="dxa"/>
            <w:shd w:val="clear" w:color="auto" w:fill="auto"/>
          </w:tcPr>
          <w:p w14:paraId="7DAC9AD5"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Unit</w:t>
            </w:r>
          </w:p>
        </w:tc>
        <w:tc>
          <w:tcPr>
            <w:tcW w:w="1276" w:type="dxa"/>
            <w:shd w:val="clear" w:color="auto" w:fill="auto"/>
          </w:tcPr>
          <w:p w14:paraId="61BCE3A6"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Value</w:t>
            </w:r>
          </w:p>
        </w:tc>
        <w:tc>
          <w:tcPr>
            <w:tcW w:w="2623" w:type="dxa"/>
            <w:shd w:val="clear" w:color="auto" w:fill="auto"/>
          </w:tcPr>
          <w:p w14:paraId="26764454"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Comment</w:t>
            </w:r>
          </w:p>
        </w:tc>
      </w:tr>
      <w:tr w:rsidR="00A07F82" w:rsidRPr="003B3B49" w14:paraId="0E47EC46" w14:textId="77777777" w:rsidTr="00194164">
        <w:trPr>
          <w:trHeight w:val="270"/>
          <w:jc w:val="center"/>
        </w:trPr>
        <w:tc>
          <w:tcPr>
            <w:tcW w:w="3140" w:type="dxa"/>
            <w:gridSpan w:val="2"/>
            <w:shd w:val="clear" w:color="auto" w:fill="auto"/>
          </w:tcPr>
          <w:p w14:paraId="74EE57EE" w14:textId="77777777" w:rsidR="00A07F82" w:rsidRPr="003B3B49" w:rsidRDefault="00A07F82" w:rsidP="00194164">
            <w:pPr>
              <w:keepNext/>
              <w:keepLines/>
              <w:spacing w:after="0"/>
              <w:rPr>
                <w:rFonts w:ascii="Arial" w:hAnsi="Arial"/>
                <w:sz w:val="18"/>
              </w:rPr>
            </w:pPr>
            <w:r w:rsidRPr="003B3B49">
              <w:rPr>
                <w:rFonts w:ascii="Arial" w:hAnsi="Arial"/>
                <w:sz w:val="18"/>
              </w:rPr>
              <w:t>NB-IoT operational mode</w:t>
            </w:r>
          </w:p>
        </w:tc>
        <w:tc>
          <w:tcPr>
            <w:tcW w:w="709" w:type="dxa"/>
            <w:shd w:val="clear" w:color="auto" w:fill="auto"/>
          </w:tcPr>
          <w:p w14:paraId="76B04D3A" w14:textId="77777777" w:rsidR="00A07F82" w:rsidRPr="003B3B49" w:rsidRDefault="00A07F82" w:rsidP="00194164">
            <w:pPr>
              <w:keepNext/>
              <w:keepLines/>
              <w:spacing w:after="0"/>
              <w:ind w:left="851" w:hanging="851"/>
              <w:rPr>
                <w:rFonts w:ascii="Arial" w:hAnsi="Arial"/>
                <w:sz w:val="18"/>
              </w:rPr>
            </w:pPr>
          </w:p>
        </w:tc>
        <w:tc>
          <w:tcPr>
            <w:tcW w:w="1276" w:type="dxa"/>
            <w:shd w:val="clear" w:color="auto" w:fill="auto"/>
          </w:tcPr>
          <w:p w14:paraId="648FAF5E"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Standalone</w:t>
            </w:r>
          </w:p>
        </w:tc>
        <w:tc>
          <w:tcPr>
            <w:tcW w:w="2623" w:type="dxa"/>
            <w:shd w:val="clear" w:color="auto" w:fill="auto"/>
          </w:tcPr>
          <w:p w14:paraId="77478861" w14:textId="77777777" w:rsidR="00A07F82" w:rsidRPr="003B3B49" w:rsidRDefault="00A07F82" w:rsidP="00194164">
            <w:pPr>
              <w:keepNext/>
              <w:keepLines/>
              <w:spacing w:after="0"/>
              <w:rPr>
                <w:rFonts w:ascii="Arial" w:hAnsi="Arial"/>
                <w:sz w:val="18"/>
              </w:rPr>
            </w:pPr>
          </w:p>
        </w:tc>
      </w:tr>
      <w:tr w:rsidR="00A07F82" w:rsidRPr="003B3B49" w14:paraId="1D51F098" w14:textId="77777777" w:rsidTr="00194164">
        <w:trPr>
          <w:jc w:val="center"/>
        </w:trPr>
        <w:tc>
          <w:tcPr>
            <w:tcW w:w="3140" w:type="dxa"/>
            <w:gridSpan w:val="2"/>
            <w:shd w:val="clear" w:color="auto" w:fill="auto"/>
          </w:tcPr>
          <w:p w14:paraId="783FF6CB"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Active cell</w:t>
            </w:r>
          </w:p>
        </w:tc>
        <w:tc>
          <w:tcPr>
            <w:tcW w:w="709" w:type="dxa"/>
            <w:shd w:val="clear" w:color="auto" w:fill="auto"/>
          </w:tcPr>
          <w:p w14:paraId="48EBC0E2"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175370C0"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nCell 1</w:t>
            </w:r>
          </w:p>
        </w:tc>
        <w:tc>
          <w:tcPr>
            <w:tcW w:w="2623" w:type="dxa"/>
            <w:shd w:val="clear" w:color="auto" w:fill="auto"/>
          </w:tcPr>
          <w:p w14:paraId="771936A3" w14:textId="77777777" w:rsidR="00A07F82" w:rsidRPr="003B3B49" w:rsidRDefault="00A07F82" w:rsidP="00194164">
            <w:pPr>
              <w:keepNext/>
              <w:keepLines/>
              <w:spacing w:after="0"/>
              <w:rPr>
                <w:rFonts w:ascii="Arial" w:hAnsi="Arial" w:cs="v4.2.0"/>
                <w:bCs/>
                <w:sz w:val="18"/>
              </w:rPr>
            </w:pPr>
          </w:p>
        </w:tc>
      </w:tr>
      <w:tr w:rsidR="00A07F82" w:rsidRPr="003B3B49" w14:paraId="780C61EC" w14:textId="77777777" w:rsidTr="00194164">
        <w:trPr>
          <w:jc w:val="center"/>
        </w:trPr>
        <w:tc>
          <w:tcPr>
            <w:tcW w:w="3140" w:type="dxa"/>
            <w:gridSpan w:val="2"/>
            <w:shd w:val="clear" w:color="auto" w:fill="auto"/>
          </w:tcPr>
          <w:p w14:paraId="6B87C7EA"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CP length</w:t>
            </w:r>
          </w:p>
        </w:tc>
        <w:tc>
          <w:tcPr>
            <w:tcW w:w="709" w:type="dxa"/>
            <w:shd w:val="clear" w:color="auto" w:fill="auto"/>
          </w:tcPr>
          <w:p w14:paraId="530D4DE6"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40724DFE"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Normal</w:t>
            </w:r>
          </w:p>
        </w:tc>
        <w:tc>
          <w:tcPr>
            <w:tcW w:w="2623" w:type="dxa"/>
            <w:shd w:val="clear" w:color="auto" w:fill="auto"/>
          </w:tcPr>
          <w:p w14:paraId="7C26D027" w14:textId="77777777" w:rsidR="00A07F82" w:rsidRPr="003B3B49" w:rsidRDefault="00A07F82" w:rsidP="00194164">
            <w:pPr>
              <w:keepNext/>
              <w:keepLines/>
              <w:spacing w:after="0"/>
              <w:rPr>
                <w:rFonts w:ascii="Arial" w:hAnsi="Arial" w:cs="Arial"/>
                <w:sz w:val="18"/>
              </w:rPr>
            </w:pPr>
          </w:p>
        </w:tc>
      </w:tr>
      <w:tr w:rsidR="00A07F82" w:rsidRPr="003B3B49" w14:paraId="5D3FF6AA" w14:textId="77777777" w:rsidTr="00194164">
        <w:trPr>
          <w:jc w:val="center"/>
        </w:trPr>
        <w:tc>
          <w:tcPr>
            <w:tcW w:w="1271" w:type="dxa"/>
            <w:vMerge w:val="restart"/>
            <w:shd w:val="clear" w:color="auto" w:fill="auto"/>
          </w:tcPr>
          <w:p w14:paraId="0E15A162" w14:textId="77777777" w:rsidR="00A07F82" w:rsidRPr="003B3B49" w:rsidRDefault="00A07F82" w:rsidP="00194164">
            <w:pPr>
              <w:keepNext/>
              <w:keepLines/>
              <w:spacing w:after="0"/>
              <w:rPr>
                <w:rFonts w:ascii="Arial" w:hAnsi="Arial" w:cs="Arial"/>
                <w:sz w:val="18"/>
              </w:rPr>
            </w:pPr>
            <w:r w:rsidRPr="003B3B49">
              <w:rPr>
                <w:rFonts w:ascii="Arial" w:hAnsi="Arial"/>
                <w:sz w:val="18"/>
              </w:rPr>
              <w:t>Satellite information</w:t>
            </w:r>
          </w:p>
        </w:tc>
        <w:tc>
          <w:tcPr>
            <w:tcW w:w="1869" w:type="dxa"/>
            <w:shd w:val="clear" w:color="auto" w:fill="auto"/>
          </w:tcPr>
          <w:p w14:paraId="6EDCEFCF" w14:textId="77777777" w:rsidR="00A07F82" w:rsidRPr="003B3B49" w:rsidRDefault="00A07F82" w:rsidP="00194164">
            <w:pPr>
              <w:keepNext/>
              <w:keepLines/>
              <w:spacing w:after="0"/>
              <w:rPr>
                <w:rFonts w:ascii="Arial" w:hAnsi="Arial" w:cs="Arial"/>
                <w:sz w:val="18"/>
              </w:rPr>
            </w:pPr>
            <w:r w:rsidRPr="003B3B49">
              <w:rPr>
                <w:rFonts w:ascii="Arial" w:hAnsi="Arial"/>
                <w:sz w:val="18"/>
              </w:rPr>
              <w:t>Config 1</w:t>
            </w:r>
          </w:p>
        </w:tc>
        <w:tc>
          <w:tcPr>
            <w:tcW w:w="709" w:type="dxa"/>
            <w:shd w:val="clear" w:color="auto" w:fill="auto"/>
          </w:tcPr>
          <w:p w14:paraId="2CE8D5C8"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7B5E1D9D" w14:textId="77777777" w:rsidR="00A07F82" w:rsidRPr="003B3B49" w:rsidRDefault="00A07F82" w:rsidP="00194164">
            <w:pPr>
              <w:keepNext/>
              <w:keepLines/>
              <w:spacing w:after="0"/>
              <w:jc w:val="center"/>
              <w:rPr>
                <w:rFonts w:ascii="Arial" w:hAnsi="Arial" w:cs="Arial"/>
                <w:sz w:val="18"/>
              </w:rPr>
            </w:pPr>
            <w:r w:rsidRPr="003B3B49">
              <w:rPr>
                <w:rFonts w:ascii="Arial" w:hAnsi="Arial"/>
                <w:sz w:val="18"/>
              </w:rPr>
              <w:t>SSC.1</w:t>
            </w:r>
          </w:p>
        </w:tc>
        <w:tc>
          <w:tcPr>
            <w:tcW w:w="2623" w:type="dxa"/>
            <w:shd w:val="clear" w:color="auto" w:fill="auto"/>
          </w:tcPr>
          <w:p w14:paraId="64A30692" w14:textId="77777777" w:rsidR="00A07F82" w:rsidRPr="003B3B49" w:rsidRDefault="00A07F82" w:rsidP="00194164">
            <w:pPr>
              <w:keepNext/>
              <w:keepLines/>
              <w:spacing w:after="0"/>
              <w:rPr>
                <w:rFonts w:ascii="Arial" w:hAnsi="Arial" w:cs="Arial"/>
                <w:sz w:val="18"/>
              </w:rPr>
            </w:pPr>
            <w:r w:rsidRPr="003B3B49">
              <w:rPr>
                <w:rFonts w:ascii="Arial" w:hAnsi="Arial"/>
                <w:sz w:val="18"/>
              </w:rPr>
              <w:t>GSO</w:t>
            </w:r>
          </w:p>
        </w:tc>
      </w:tr>
      <w:tr w:rsidR="00A07F82" w:rsidRPr="003B3B49" w14:paraId="776302D7" w14:textId="77777777" w:rsidTr="00194164">
        <w:trPr>
          <w:jc w:val="center"/>
        </w:trPr>
        <w:tc>
          <w:tcPr>
            <w:tcW w:w="1271" w:type="dxa"/>
            <w:vMerge/>
            <w:shd w:val="clear" w:color="auto" w:fill="auto"/>
          </w:tcPr>
          <w:p w14:paraId="79E6B99C" w14:textId="77777777" w:rsidR="00A07F82" w:rsidRPr="003B3B49" w:rsidRDefault="00A07F82" w:rsidP="00194164">
            <w:pPr>
              <w:keepNext/>
              <w:keepLines/>
              <w:spacing w:after="0"/>
              <w:rPr>
                <w:rFonts w:ascii="Arial" w:hAnsi="Arial" w:cs="Arial"/>
                <w:sz w:val="18"/>
              </w:rPr>
            </w:pPr>
          </w:p>
        </w:tc>
        <w:tc>
          <w:tcPr>
            <w:tcW w:w="1869" w:type="dxa"/>
            <w:shd w:val="clear" w:color="auto" w:fill="auto"/>
          </w:tcPr>
          <w:p w14:paraId="236B9E6B" w14:textId="77777777" w:rsidR="00A07F82" w:rsidRPr="003B3B49" w:rsidRDefault="00A07F82" w:rsidP="00194164">
            <w:pPr>
              <w:keepNext/>
              <w:keepLines/>
              <w:spacing w:after="0"/>
              <w:rPr>
                <w:rFonts w:ascii="Arial" w:hAnsi="Arial" w:cs="Arial"/>
                <w:sz w:val="18"/>
              </w:rPr>
            </w:pPr>
            <w:r w:rsidRPr="003B3B49">
              <w:rPr>
                <w:rFonts w:ascii="Arial" w:hAnsi="Arial"/>
                <w:sz w:val="18"/>
              </w:rPr>
              <w:t>Config 2</w:t>
            </w:r>
          </w:p>
        </w:tc>
        <w:tc>
          <w:tcPr>
            <w:tcW w:w="709" w:type="dxa"/>
            <w:shd w:val="clear" w:color="auto" w:fill="auto"/>
          </w:tcPr>
          <w:p w14:paraId="72A93560"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6071A127" w14:textId="77777777" w:rsidR="00A07F82" w:rsidRPr="003B3B49" w:rsidRDefault="00A07F82" w:rsidP="00194164">
            <w:pPr>
              <w:keepNext/>
              <w:keepLines/>
              <w:spacing w:after="0"/>
              <w:jc w:val="center"/>
              <w:rPr>
                <w:rFonts w:ascii="Arial" w:hAnsi="Arial" w:cs="Arial"/>
                <w:sz w:val="18"/>
              </w:rPr>
            </w:pPr>
            <w:r w:rsidRPr="003B3B49">
              <w:rPr>
                <w:rFonts w:ascii="Arial" w:hAnsi="Arial"/>
                <w:sz w:val="18"/>
              </w:rPr>
              <w:t>SSC.2</w:t>
            </w:r>
          </w:p>
        </w:tc>
        <w:tc>
          <w:tcPr>
            <w:tcW w:w="2623" w:type="dxa"/>
            <w:shd w:val="clear" w:color="auto" w:fill="auto"/>
          </w:tcPr>
          <w:p w14:paraId="024049FC" w14:textId="77777777" w:rsidR="00A07F82" w:rsidRPr="003B3B49" w:rsidRDefault="00A07F82" w:rsidP="00194164">
            <w:pPr>
              <w:keepNext/>
              <w:keepLines/>
              <w:spacing w:after="0"/>
              <w:rPr>
                <w:rFonts w:ascii="Arial" w:hAnsi="Arial" w:cs="Arial"/>
                <w:sz w:val="18"/>
              </w:rPr>
            </w:pPr>
            <w:r w:rsidRPr="003B3B49">
              <w:rPr>
                <w:rFonts w:ascii="Arial" w:hAnsi="Arial"/>
                <w:sz w:val="18"/>
              </w:rPr>
              <w:t>NGSO</w:t>
            </w:r>
          </w:p>
        </w:tc>
      </w:tr>
      <w:tr w:rsidR="00A07F82" w:rsidRPr="003B3B49" w14:paraId="5FD8D32F" w14:textId="77777777" w:rsidTr="00194164">
        <w:trPr>
          <w:jc w:val="center"/>
        </w:trPr>
        <w:tc>
          <w:tcPr>
            <w:tcW w:w="1271" w:type="dxa"/>
            <w:vMerge w:val="restart"/>
            <w:shd w:val="clear" w:color="auto" w:fill="auto"/>
            <w:vAlign w:val="center"/>
          </w:tcPr>
          <w:p w14:paraId="2C70D816"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In sync transmission parameters</w:t>
            </w:r>
          </w:p>
          <w:p w14:paraId="001E96A4"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(Note 1)</w:t>
            </w:r>
          </w:p>
        </w:tc>
        <w:tc>
          <w:tcPr>
            <w:tcW w:w="1869" w:type="dxa"/>
            <w:shd w:val="clear" w:color="auto" w:fill="auto"/>
          </w:tcPr>
          <w:p w14:paraId="3085D278"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DCI format</w:t>
            </w:r>
          </w:p>
        </w:tc>
        <w:tc>
          <w:tcPr>
            <w:tcW w:w="709" w:type="dxa"/>
            <w:shd w:val="clear" w:color="auto" w:fill="auto"/>
          </w:tcPr>
          <w:p w14:paraId="18E8049D"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1805B3AF" w14:textId="77777777" w:rsidR="00A07F82" w:rsidRPr="003B3B49" w:rsidRDefault="00A07F82" w:rsidP="00194164">
            <w:pPr>
              <w:keepNext/>
              <w:keepLines/>
              <w:spacing w:after="0"/>
              <w:jc w:val="center"/>
              <w:rPr>
                <w:rFonts w:ascii="Arial" w:hAnsi="Arial" w:cs="Arial"/>
                <w:kern w:val="2"/>
                <w:sz w:val="18"/>
              </w:rPr>
            </w:pPr>
            <w:r w:rsidRPr="003B3B49">
              <w:rPr>
                <w:rFonts w:ascii="Arial" w:hAnsi="Arial" w:cs="Arial"/>
                <w:kern w:val="2"/>
                <w:sz w:val="18"/>
              </w:rPr>
              <w:t>Format N1</w:t>
            </w:r>
          </w:p>
        </w:tc>
        <w:tc>
          <w:tcPr>
            <w:tcW w:w="2623" w:type="dxa"/>
            <w:shd w:val="clear" w:color="auto" w:fill="auto"/>
          </w:tcPr>
          <w:p w14:paraId="2DCB0057"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As defined in TS 36.212</w:t>
            </w:r>
            <w:r w:rsidRPr="003B3B49">
              <w:rPr>
                <w:rFonts w:ascii="Arial" w:hAnsi="Arial" w:cs="Arial" w:hint="eastAsia"/>
                <w:sz w:val="18"/>
              </w:rPr>
              <w:t xml:space="preserve"> </w:t>
            </w:r>
            <w:r w:rsidRPr="003B3B49">
              <w:rPr>
                <w:rFonts w:ascii="Arial" w:hAnsi="Arial" w:cs="Arial"/>
                <w:sz w:val="18"/>
              </w:rPr>
              <w:t>[32]</w:t>
            </w:r>
          </w:p>
        </w:tc>
      </w:tr>
      <w:tr w:rsidR="00A07F82" w:rsidRPr="003B3B49" w14:paraId="6E70FCDC" w14:textId="77777777" w:rsidTr="00194164">
        <w:trPr>
          <w:jc w:val="center"/>
        </w:trPr>
        <w:tc>
          <w:tcPr>
            <w:tcW w:w="1271" w:type="dxa"/>
            <w:vMerge/>
            <w:shd w:val="clear" w:color="auto" w:fill="auto"/>
            <w:vAlign w:val="center"/>
          </w:tcPr>
          <w:p w14:paraId="1C2A9A27" w14:textId="77777777" w:rsidR="00A07F82" w:rsidRPr="003B3B49" w:rsidRDefault="00A07F82" w:rsidP="00194164">
            <w:pPr>
              <w:keepNext/>
              <w:keepLines/>
              <w:spacing w:after="0"/>
              <w:rPr>
                <w:rFonts w:ascii="Arial" w:hAnsi="Arial" w:cs="Arial"/>
                <w:sz w:val="18"/>
              </w:rPr>
            </w:pPr>
          </w:p>
        </w:tc>
        <w:tc>
          <w:tcPr>
            <w:tcW w:w="1869" w:type="dxa"/>
            <w:shd w:val="clear" w:color="auto" w:fill="auto"/>
          </w:tcPr>
          <w:p w14:paraId="2968891C"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Number of OFDM symbols for legacy control channels</w:t>
            </w:r>
          </w:p>
        </w:tc>
        <w:tc>
          <w:tcPr>
            <w:tcW w:w="709" w:type="dxa"/>
            <w:shd w:val="clear" w:color="auto" w:fill="auto"/>
          </w:tcPr>
          <w:p w14:paraId="2A60C0D4"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5CD24DB2" w14:textId="77777777" w:rsidR="00A07F82" w:rsidRPr="003B3B49" w:rsidRDefault="00A07F82" w:rsidP="00194164">
            <w:pPr>
              <w:keepNext/>
              <w:keepLines/>
              <w:spacing w:after="0"/>
              <w:jc w:val="center"/>
              <w:rPr>
                <w:rFonts w:ascii="Arial" w:eastAsia="MS Mincho" w:hAnsi="Arial" w:cs="Arial"/>
                <w:kern w:val="2"/>
                <w:sz w:val="18"/>
              </w:rPr>
            </w:pPr>
            <w:r w:rsidRPr="003B3B49">
              <w:rPr>
                <w:rFonts w:ascii="Arial" w:eastAsia="MS Mincho" w:hAnsi="Arial" w:cs="Arial"/>
                <w:kern w:val="2"/>
                <w:sz w:val="18"/>
              </w:rPr>
              <w:t>3</w:t>
            </w:r>
          </w:p>
        </w:tc>
        <w:tc>
          <w:tcPr>
            <w:tcW w:w="2623" w:type="dxa"/>
            <w:vMerge w:val="restart"/>
            <w:shd w:val="clear" w:color="auto" w:fill="auto"/>
          </w:tcPr>
          <w:p w14:paraId="0AFB86DA" w14:textId="77777777" w:rsidR="00A07F82" w:rsidRPr="003B3B49" w:rsidRDefault="00A07F82" w:rsidP="00194164">
            <w:pPr>
              <w:keepNext/>
              <w:keepLines/>
              <w:spacing w:after="0"/>
              <w:rPr>
                <w:rFonts w:ascii="Arial" w:hAnsi="Arial" w:cs="Arial"/>
                <w:sz w:val="18"/>
              </w:rPr>
            </w:pPr>
            <w:r w:rsidRPr="003B3B49">
              <w:rPr>
                <w:rFonts w:ascii="Arial" w:eastAsia="?? ??" w:hAnsi="Arial" w:cs="Arial"/>
                <w:sz w:val="18"/>
              </w:rPr>
              <w:t xml:space="preserve">In sync threshold </w:t>
            </w:r>
            <w:r w:rsidRPr="003B3B49">
              <w:rPr>
                <w:rFonts w:ascii="Arial" w:eastAsia="?? ??" w:hAnsi="Arial"/>
                <w:sz w:val="18"/>
              </w:rPr>
              <w:t>Q</w:t>
            </w:r>
            <w:r w:rsidRPr="003B3B49">
              <w:rPr>
                <w:rFonts w:ascii="Arial" w:eastAsia="?? ??" w:hAnsi="Arial"/>
                <w:sz w:val="18"/>
                <w:vertAlign w:val="subscript"/>
              </w:rPr>
              <w:t>in</w:t>
            </w:r>
            <w:r w:rsidRPr="003B3B49">
              <w:rPr>
                <w:rFonts w:ascii="Arial" w:hAnsi="Arial" w:hint="eastAsia"/>
                <w:sz w:val="18"/>
                <w:vertAlign w:val="subscript"/>
                <w:lang w:eastAsia="zh-CN"/>
              </w:rPr>
              <w:t>_NB-IoT</w:t>
            </w:r>
            <w:r w:rsidRPr="003B3B49">
              <w:rPr>
                <w:rFonts w:ascii="Arial" w:eastAsia="?? ??" w:hAnsi="Arial" w:cs="Arial"/>
                <w:sz w:val="18"/>
              </w:rPr>
              <w:t xml:space="preserve"> and the corresponding hypothetical NPDCCH transmission parameters are as specified in TS 36.133 [4] clause</w:t>
            </w:r>
            <w:r w:rsidRPr="003B3B49">
              <w:rPr>
                <w:rFonts w:ascii="Arial" w:hAnsi="Arial" w:cs="Arial" w:hint="eastAsia"/>
                <w:sz w:val="18"/>
              </w:rPr>
              <w:t xml:space="preserve"> </w:t>
            </w:r>
            <w:r w:rsidRPr="003B3B49">
              <w:rPr>
                <w:rFonts w:ascii="Arial" w:eastAsia="?? ??" w:hAnsi="Arial" w:cs="Arial"/>
                <w:sz w:val="18"/>
              </w:rPr>
              <w:t>7.23A.2</w:t>
            </w:r>
            <w:r w:rsidRPr="003B3B49">
              <w:rPr>
                <w:rFonts w:ascii="Arial" w:hAnsi="Arial" w:cs="Arial" w:hint="eastAsia"/>
                <w:sz w:val="18"/>
                <w:lang w:eastAsia="zh-CN"/>
              </w:rPr>
              <w:t xml:space="preserve"> </w:t>
            </w:r>
            <w:r w:rsidRPr="003B3B49">
              <w:rPr>
                <w:rFonts w:ascii="Arial" w:eastAsia="?? ??" w:hAnsi="Arial" w:cs="Arial"/>
                <w:sz w:val="18"/>
              </w:rPr>
              <w:t>and Table 7.23A.2-1 respectively.</w:t>
            </w:r>
          </w:p>
        </w:tc>
      </w:tr>
      <w:tr w:rsidR="00A07F82" w:rsidRPr="003B3B49" w14:paraId="7A9E35E9" w14:textId="77777777" w:rsidTr="00194164">
        <w:trPr>
          <w:jc w:val="center"/>
        </w:trPr>
        <w:tc>
          <w:tcPr>
            <w:tcW w:w="1271" w:type="dxa"/>
            <w:vMerge/>
            <w:shd w:val="clear" w:color="auto" w:fill="auto"/>
            <w:vAlign w:val="center"/>
          </w:tcPr>
          <w:p w14:paraId="7FA16F71" w14:textId="77777777" w:rsidR="00A07F82" w:rsidRPr="003B3B49" w:rsidRDefault="00A07F82" w:rsidP="00194164">
            <w:pPr>
              <w:keepNext/>
              <w:keepLines/>
              <w:spacing w:after="0"/>
              <w:rPr>
                <w:rFonts w:ascii="Arial" w:hAnsi="Arial" w:cs="Arial"/>
                <w:sz w:val="18"/>
              </w:rPr>
            </w:pPr>
          </w:p>
        </w:tc>
        <w:tc>
          <w:tcPr>
            <w:tcW w:w="1869" w:type="dxa"/>
            <w:shd w:val="clear" w:color="auto" w:fill="auto"/>
          </w:tcPr>
          <w:p w14:paraId="6F3D3510"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 xml:space="preserve">NPDCCH aggregation level </w:t>
            </w:r>
          </w:p>
        </w:tc>
        <w:tc>
          <w:tcPr>
            <w:tcW w:w="709" w:type="dxa"/>
            <w:shd w:val="clear" w:color="auto" w:fill="auto"/>
          </w:tcPr>
          <w:p w14:paraId="1A29A020"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eCCE</w:t>
            </w:r>
          </w:p>
        </w:tc>
        <w:tc>
          <w:tcPr>
            <w:tcW w:w="1276" w:type="dxa"/>
            <w:shd w:val="clear" w:color="auto" w:fill="auto"/>
          </w:tcPr>
          <w:p w14:paraId="49F0A219" w14:textId="77777777" w:rsidR="00A07F82" w:rsidRPr="003B3B49" w:rsidRDefault="00A07F82" w:rsidP="00194164">
            <w:pPr>
              <w:keepNext/>
              <w:keepLines/>
              <w:spacing w:after="0"/>
              <w:jc w:val="center"/>
              <w:rPr>
                <w:rFonts w:ascii="Arial" w:hAnsi="Arial" w:cs="Arial"/>
                <w:kern w:val="2"/>
                <w:sz w:val="18"/>
              </w:rPr>
            </w:pPr>
            <w:r w:rsidRPr="003B3B49">
              <w:rPr>
                <w:rFonts w:ascii="Arial" w:hAnsi="Arial" w:cs="Arial"/>
                <w:kern w:val="2"/>
                <w:sz w:val="18"/>
              </w:rPr>
              <w:t>2</w:t>
            </w:r>
          </w:p>
        </w:tc>
        <w:tc>
          <w:tcPr>
            <w:tcW w:w="2623" w:type="dxa"/>
            <w:vMerge/>
            <w:shd w:val="clear" w:color="auto" w:fill="auto"/>
          </w:tcPr>
          <w:p w14:paraId="2F8774F2" w14:textId="77777777" w:rsidR="00A07F82" w:rsidRPr="003B3B49" w:rsidRDefault="00A07F82" w:rsidP="00194164">
            <w:pPr>
              <w:keepNext/>
              <w:keepLines/>
              <w:spacing w:after="0"/>
              <w:rPr>
                <w:rFonts w:ascii="Arial" w:hAnsi="Arial" w:cs="Arial"/>
                <w:sz w:val="18"/>
              </w:rPr>
            </w:pPr>
          </w:p>
        </w:tc>
      </w:tr>
      <w:tr w:rsidR="00A07F82" w:rsidRPr="003B3B49" w14:paraId="392AABB1" w14:textId="77777777" w:rsidTr="00194164">
        <w:trPr>
          <w:jc w:val="center"/>
        </w:trPr>
        <w:tc>
          <w:tcPr>
            <w:tcW w:w="1271" w:type="dxa"/>
            <w:vMerge/>
            <w:shd w:val="clear" w:color="auto" w:fill="auto"/>
            <w:vAlign w:val="center"/>
          </w:tcPr>
          <w:p w14:paraId="22872F39" w14:textId="77777777" w:rsidR="00A07F82" w:rsidRPr="003B3B49" w:rsidRDefault="00A07F82" w:rsidP="00194164">
            <w:pPr>
              <w:keepNext/>
              <w:keepLines/>
              <w:spacing w:after="0"/>
              <w:rPr>
                <w:rFonts w:ascii="Arial" w:hAnsi="Arial" w:cs="Arial"/>
                <w:sz w:val="18"/>
              </w:rPr>
            </w:pPr>
          </w:p>
        </w:tc>
        <w:tc>
          <w:tcPr>
            <w:tcW w:w="1869" w:type="dxa"/>
            <w:shd w:val="clear" w:color="auto" w:fill="auto"/>
          </w:tcPr>
          <w:p w14:paraId="372B4FAF"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NPDCCH repetition level</w:t>
            </w:r>
          </w:p>
        </w:tc>
        <w:tc>
          <w:tcPr>
            <w:tcW w:w="709" w:type="dxa"/>
            <w:shd w:val="clear" w:color="auto" w:fill="auto"/>
          </w:tcPr>
          <w:p w14:paraId="139CCC56"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0157B7F8" w14:textId="77777777" w:rsidR="00A07F82" w:rsidRPr="003B3B49" w:rsidRDefault="00A07F82" w:rsidP="00194164">
            <w:pPr>
              <w:keepNext/>
              <w:keepLines/>
              <w:spacing w:after="0"/>
              <w:jc w:val="center"/>
              <w:rPr>
                <w:rFonts w:ascii="Arial" w:hAnsi="Arial" w:cs="Arial"/>
                <w:kern w:val="2"/>
                <w:sz w:val="18"/>
              </w:rPr>
            </w:pPr>
            <w:r w:rsidRPr="003B3B49">
              <w:rPr>
                <w:rFonts w:ascii="Arial" w:hAnsi="Arial" w:cs="Arial" w:hint="eastAsia"/>
                <w:kern w:val="2"/>
                <w:sz w:val="18"/>
              </w:rPr>
              <w:t>2</w:t>
            </w:r>
          </w:p>
        </w:tc>
        <w:tc>
          <w:tcPr>
            <w:tcW w:w="2623" w:type="dxa"/>
            <w:vMerge/>
            <w:shd w:val="clear" w:color="auto" w:fill="auto"/>
          </w:tcPr>
          <w:p w14:paraId="1D394577" w14:textId="77777777" w:rsidR="00A07F82" w:rsidRPr="003B3B49" w:rsidRDefault="00A07F82" w:rsidP="00194164">
            <w:pPr>
              <w:keepNext/>
              <w:keepLines/>
              <w:spacing w:after="0"/>
              <w:rPr>
                <w:rFonts w:ascii="Arial" w:hAnsi="Arial" w:cs="Arial"/>
                <w:sz w:val="18"/>
              </w:rPr>
            </w:pPr>
          </w:p>
        </w:tc>
      </w:tr>
      <w:tr w:rsidR="00A07F82" w:rsidRPr="003B3B49" w14:paraId="3E5CF272" w14:textId="77777777" w:rsidTr="00194164">
        <w:trPr>
          <w:jc w:val="center"/>
        </w:trPr>
        <w:tc>
          <w:tcPr>
            <w:tcW w:w="1271" w:type="dxa"/>
            <w:vMerge/>
            <w:shd w:val="clear" w:color="auto" w:fill="auto"/>
            <w:vAlign w:val="center"/>
          </w:tcPr>
          <w:p w14:paraId="350972E4" w14:textId="77777777" w:rsidR="00A07F82" w:rsidRPr="003B3B49" w:rsidRDefault="00A07F82" w:rsidP="00194164">
            <w:pPr>
              <w:keepNext/>
              <w:keepLines/>
              <w:spacing w:after="0"/>
              <w:rPr>
                <w:rFonts w:ascii="Arial" w:hAnsi="Arial" w:cs="Arial"/>
                <w:sz w:val="18"/>
              </w:rPr>
            </w:pPr>
          </w:p>
        </w:tc>
        <w:tc>
          <w:tcPr>
            <w:tcW w:w="1869" w:type="dxa"/>
            <w:shd w:val="clear" w:color="auto" w:fill="auto"/>
          </w:tcPr>
          <w:p w14:paraId="46895EDB"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Ratio of NPDSCH to NRS EPRE</w:t>
            </w:r>
          </w:p>
        </w:tc>
        <w:tc>
          <w:tcPr>
            <w:tcW w:w="709" w:type="dxa"/>
            <w:shd w:val="clear" w:color="auto" w:fill="auto"/>
          </w:tcPr>
          <w:p w14:paraId="1F08E315"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32FC6935" w14:textId="77777777" w:rsidR="00A07F82" w:rsidRPr="003B3B49" w:rsidRDefault="00A07F82" w:rsidP="00194164">
            <w:pPr>
              <w:keepNext/>
              <w:keepLines/>
              <w:spacing w:after="0"/>
              <w:jc w:val="center"/>
              <w:rPr>
                <w:rFonts w:ascii="Arial" w:eastAsia="MS Mincho" w:hAnsi="Arial" w:cs="Arial"/>
                <w:kern w:val="2"/>
                <w:sz w:val="18"/>
              </w:rPr>
            </w:pPr>
            <w:r w:rsidRPr="003B3B49">
              <w:rPr>
                <w:rFonts w:ascii="Arial" w:eastAsia="MS Mincho" w:hAnsi="Arial" w:cs="Arial"/>
                <w:kern w:val="2"/>
                <w:sz w:val="18"/>
              </w:rPr>
              <w:t>0</w:t>
            </w:r>
          </w:p>
        </w:tc>
        <w:tc>
          <w:tcPr>
            <w:tcW w:w="2623" w:type="dxa"/>
            <w:vMerge/>
            <w:shd w:val="clear" w:color="auto" w:fill="auto"/>
          </w:tcPr>
          <w:p w14:paraId="185CE229" w14:textId="77777777" w:rsidR="00A07F82" w:rsidRPr="003B3B49" w:rsidRDefault="00A07F82" w:rsidP="00194164">
            <w:pPr>
              <w:keepNext/>
              <w:keepLines/>
              <w:spacing w:after="0"/>
              <w:rPr>
                <w:rFonts w:ascii="Arial" w:hAnsi="Arial" w:cs="Arial"/>
                <w:sz w:val="18"/>
              </w:rPr>
            </w:pPr>
          </w:p>
        </w:tc>
      </w:tr>
      <w:tr w:rsidR="00A07F82" w:rsidRPr="003B3B49" w14:paraId="6243A3AD" w14:textId="77777777" w:rsidTr="00194164">
        <w:trPr>
          <w:jc w:val="center"/>
        </w:trPr>
        <w:tc>
          <w:tcPr>
            <w:tcW w:w="1271" w:type="dxa"/>
            <w:vMerge/>
            <w:shd w:val="clear" w:color="auto" w:fill="auto"/>
            <w:vAlign w:val="center"/>
          </w:tcPr>
          <w:p w14:paraId="0ECDD80F" w14:textId="77777777" w:rsidR="00A07F82" w:rsidRPr="003B3B49" w:rsidRDefault="00A07F82" w:rsidP="00194164">
            <w:pPr>
              <w:keepNext/>
              <w:keepLines/>
              <w:spacing w:after="0"/>
              <w:rPr>
                <w:rFonts w:ascii="Arial" w:hAnsi="Arial" w:cs="Arial"/>
                <w:sz w:val="18"/>
              </w:rPr>
            </w:pPr>
          </w:p>
        </w:tc>
        <w:tc>
          <w:tcPr>
            <w:tcW w:w="1869" w:type="dxa"/>
            <w:shd w:val="clear" w:color="auto" w:fill="auto"/>
          </w:tcPr>
          <w:p w14:paraId="09E6665C"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Ratio of NPDCCH to NRS EPRE</w:t>
            </w:r>
          </w:p>
        </w:tc>
        <w:tc>
          <w:tcPr>
            <w:tcW w:w="709" w:type="dxa"/>
            <w:shd w:val="clear" w:color="auto" w:fill="auto"/>
          </w:tcPr>
          <w:p w14:paraId="66F17FA8"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59BB3EA0" w14:textId="77777777" w:rsidR="00A07F82" w:rsidRPr="003B3B49" w:rsidRDefault="00A07F82" w:rsidP="00194164">
            <w:pPr>
              <w:keepNext/>
              <w:keepLines/>
              <w:spacing w:after="0"/>
              <w:jc w:val="center"/>
              <w:rPr>
                <w:rFonts w:ascii="Arial" w:hAnsi="Arial" w:cs="Arial"/>
                <w:kern w:val="2"/>
                <w:sz w:val="18"/>
                <w:lang w:eastAsia="zh-CN"/>
              </w:rPr>
            </w:pPr>
            <w:r w:rsidRPr="003B3B49">
              <w:rPr>
                <w:rFonts w:ascii="Arial" w:hAnsi="Arial" w:cs="Arial"/>
                <w:kern w:val="2"/>
                <w:sz w:val="18"/>
                <w:lang w:eastAsia="zh-CN"/>
              </w:rPr>
              <w:t>0</w:t>
            </w:r>
          </w:p>
        </w:tc>
        <w:tc>
          <w:tcPr>
            <w:tcW w:w="2623" w:type="dxa"/>
            <w:vMerge/>
            <w:shd w:val="clear" w:color="auto" w:fill="auto"/>
          </w:tcPr>
          <w:p w14:paraId="7F5E5DDB" w14:textId="77777777" w:rsidR="00A07F82" w:rsidRPr="003B3B49" w:rsidRDefault="00A07F82" w:rsidP="00194164">
            <w:pPr>
              <w:keepNext/>
              <w:keepLines/>
              <w:spacing w:after="0"/>
              <w:rPr>
                <w:rFonts w:ascii="Arial" w:hAnsi="Arial" w:cs="Arial"/>
                <w:sz w:val="18"/>
              </w:rPr>
            </w:pPr>
          </w:p>
        </w:tc>
      </w:tr>
      <w:tr w:rsidR="00A07F82" w:rsidRPr="003B3B49" w14:paraId="407D3EC3" w14:textId="77777777" w:rsidTr="00194164">
        <w:trPr>
          <w:jc w:val="center"/>
        </w:trPr>
        <w:tc>
          <w:tcPr>
            <w:tcW w:w="1271" w:type="dxa"/>
            <w:vMerge w:val="restart"/>
            <w:shd w:val="clear" w:color="auto" w:fill="auto"/>
            <w:vAlign w:val="center"/>
          </w:tcPr>
          <w:p w14:paraId="57EB0D45"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Out of sync transmission parameters</w:t>
            </w:r>
          </w:p>
          <w:p w14:paraId="6F68FFB5"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(Note 1)</w:t>
            </w:r>
          </w:p>
        </w:tc>
        <w:tc>
          <w:tcPr>
            <w:tcW w:w="1869" w:type="dxa"/>
            <w:shd w:val="clear" w:color="auto" w:fill="auto"/>
          </w:tcPr>
          <w:p w14:paraId="2A26B552"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DCI format</w:t>
            </w:r>
          </w:p>
        </w:tc>
        <w:tc>
          <w:tcPr>
            <w:tcW w:w="709" w:type="dxa"/>
            <w:shd w:val="clear" w:color="auto" w:fill="auto"/>
          </w:tcPr>
          <w:p w14:paraId="2A06DA4A"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63F11801" w14:textId="77777777" w:rsidR="00A07F82" w:rsidRPr="003B3B49" w:rsidRDefault="00A07F82" w:rsidP="00194164">
            <w:pPr>
              <w:keepNext/>
              <w:keepLines/>
              <w:spacing w:after="0"/>
              <w:jc w:val="center"/>
              <w:rPr>
                <w:rFonts w:ascii="Arial" w:hAnsi="Arial" w:cs="Arial"/>
                <w:kern w:val="2"/>
                <w:sz w:val="18"/>
              </w:rPr>
            </w:pPr>
            <w:r w:rsidRPr="003B3B49">
              <w:rPr>
                <w:rFonts w:ascii="Arial" w:hAnsi="Arial" w:cs="Arial"/>
                <w:kern w:val="2"/>
                <w:sz w:val="18"/>
              </w:rPr>
              <w:t>Format N1</w:t>
            </w:r>
          </w:p>
        </w:tc>
        <w:tc>
          <w:tcPr>
            <w:tcW w:w="2623" w:type="dxa"/>
            <w:shd w:val="clear" w:color="auto" w:fill="auto"/>
          </w:tcPr>
          <w:p w14:paraId="3332D760"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As defined in TS 36.212 [32]</w:t>
            </w:r>
          </w:p>
        </w:tc>
      </w:tr>
      <w:tr w:rsidR="00A07F82" w:rsidRPr="003B3B49" w14:paraId="1B6A55AF" w14:textId="77777777" w:rsidTr="00194164">
        <w:trPr>
          <w:jc w:val="center"/>
        </w:trPr>
        <w:tc>
          <w:tcPr>
            <w:tcW w:w="1271" w:type="dxa"/>
            <w:vMerge/>
            <w:shd w:val="clear" w:color="auto" w:fill="auto"/>
          </w:tcPr>
          <w:p w14:paraId="1FDDA438" w14:textId="77777777" w:rsidR="00A07F82" w:rsidRPr="003B3B49" w:rsidRDefault="00A07F82" w:rsidP="00194164">
            <w:pPr>
              <w:keepNext/>
              <w:keepLines/>
              <w:spacing w:after="0"/>
              <w:rPr>
                <w:rFonts w:ascii="Arial" w:hAnsi="Arial" w:cs="Arial"/>
                <w:sz w:val="18"/>
              </w:rPr>
            </w:pPr>
          </w:p>
        </w:tc>
        <w:tc>
          <w:tcPr>
            <w:tcW w:w="1869" w:type="dxa"/>
            <w:shd w:val="clear" w:color="auto" w:fill="auto"/>
          </w:tcPr>
          <w:p w14:paraId="14F1C8F8"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Number of OFDM symbols for legacy control channels</w:t>
            </w:r>
          </w:p>
        </w:tc>
        <w:tc>
          <w:tcPr>
            <w:tcW w:w="709" w:type="dxa"/>
            <w:shd w:val="clear" w:color="auto" w:fill="auto"/>
          </w:tcPr>
          <w:p w14:paraId="1AB796A8"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101B663A" w14:textId="77777777" w:rsidR="00A07F82" w:rsidRPr="003B3B49" w:rsidRDefault="00A07F82" w:rsidP="00194164">
            <w:pPr>
              <w:keepNext/>
              <w:keepLines/>
              <w:spacing w:after="0"/>
              <w:jc w:val="center"/>
              <w:rPr>
                <w:rFonts w:ascii="Arial" w:eastAsia="MS Mincho" w:hAnsi="Arial" w:cs="Arial"/>
                <w:kern w:val="2"/>
                <w:sz w:val="18"/>
              </w:rPr>
            </w:pPr>
            <w:r w:rsidRPr="003B3B49">
              <w:rPr>
                <w:rFonts w:ascii="Arial" w:eastAsia="MS Mincho" w:hAnsi="Arial" w:cs="Arial"/>
                <w:kern w:val="2"/>
                <w:sz w:val="18"/>
              </w:rPr>
              <w:t>3</w:t>
            </w:r>
          </w:p>
        </w:tc>
        <w:tc>
          <w:tcPr>
            <w:tcW w:w="2623" w:type="dxa"/>
            <w:vMerge w:val="restart"/>
            <w:shd w:val="clear" w:color="auto" w:fill="auto"/>
          </w:tcPr>
          <w:p w14:paraId="062D8595"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 xml:space="preserve">Out of sync threshold </w:t>
            </w:r>
            <w:r w:rsidRPr="003B3B49">
              <w:rPr>
                <w:rFonts w:ascii="Arial" w:eastAsia="?? ??" w:hAnsi="Arial"/>
                <w:sz w:val="18"/>
              </w:rPr>
              <w:t>Q</w:t>
            </w:r>
            <w:r w:rsidRPr="003B3B49">
              <w:rPr>
                <w:rFonts w:ascii="Arial" w:hAnsi="Arial" w:hint="eastAsia"/>
                <w:sz w:val="18"/>
                <w:vertAlign w:val="subscript"/>
                <w:lang w:eastAsia="zh-CN"/>
              </w:rPr>
              <w:t>out_NB-IoT</w:t>
            </w:r>
            <w:r w:rsidRPr="003B3B49">
              <w:rPr>
                <w:rFonts w:ascii="Arial" w:hAnsi="Arial" w:cs="Arial"/>
                <w:sz w:val="18"/>
              </w:rPr>
              <w:t xml:space="preserve"> and the corresponding hypothetical NPDCCH transmission parameters are as specified in TS 36.133 [4] clause</w:t>
            </w:r>
            <w:r w:rsidRPr="003B3B49">
              <w:rPr>
                <w:rFonts w:ascii="Arial" w:hAnsi="Arial" w:cs="Arial" w:hint="eastAsia"/>
                <w:sz w:val="18"/>
              </w:rPr>
              <w:t xml:space="preserve"> </w:t>
            </w:r>
            <w:r w:rsidRPr="003B3B49">
              <w:rPr>
                <w:rFonts w:ascii="Arial" w:hAnsi="Arial" w:cs="Arial"/>
                <w:sz w:val="18"/>
              </w:rPr>
              <w:t>7.23A.2 and Table 7.23A.2-1 respectively.</w:t>
            </w:r>
          </w:p>
        </w:tc>
      </w:tr>
      <w:tr w:rsidR="00A07F82" w:rsidRPr="003B3B49" w14:paraId="0D91595D" w14:textId="77777777" w:rsidTr="00194164">
        <w:trPr>
          <w:jc w:val="center"/>
        </w:trPr>
        <w:tc>
          <w:tcPr>
            <w:tcW w:w="1271" w:type="dxa"/>
            <w:vMerge/>
            <w:shd w:val="clear" w:color="auto" w:fill="auto"/>
          </w:tcPr>
          <w:p w14:paraId="5965E906" w14:textId="77777777" w:rsidR="00A07F82" w:rsidRPr="003B3B49" w:rsidRDefault="00A07F82" w:rsidP="00194164">
            <w:pPr>
              <w:keepNext/>
              <w:keepLines/>
              <w:spacing w:after="0"/>
              <w:rPr>
                <w:rFonts w:ascii="Arial" w:hAnsi="Arial" w:cs="Arial"/>
                <w:sz w:val="18"/>
              </w:rPr>
            </w:pPr>
          </w:p>
        </w:tc>
        <w:tc>
          <w:tcPr>
            <w:tcW w:w="1869" w:type="dxa"/>
            <w:shd w:val="clear" w:color="auto" w:fill="auto"/>
          </w:tcPr>
          <w:p w14:paraId="35A96BD7"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 xml:space="preserve">NPDCCH aggregation level </w:t>
            </w:r>
          </w:p>
        </w:tc>
        <w:tc>
          <w:tcPr>
            <w:tcW w:w="709" w:type="dxa"/>
            <w:shd w:val="clear" w:color="auto" w:fill="auto"/>
          </w:tcPr>
          <w:p w14:paraId="3F9AD6B8"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eCCE</w:t>
            </w:r>
          </w:p>
        </w:tc>
        <w:tc>
          <w:tcPr>
            <w:tcW w:w="1276" w:type="dxa"/>
            <w:shd w:val="clear" w:color="auto" w:fill="auto"/>
          </w:tcPr>
          <w:p w14:paraId="322C32DA" w14:textId="77777777" w:rsidR="00A07F82" w:rsidRPr="003B3B49" w:rsidRDefault="00A07F82" w:rsidP="00194164">
            <w:pPr>
              <w:keepNext/>
              <w:keepLines/>
              <w:spacing w:after="0"/>
              <w:jc w:val="center"/>
              <w:rPr>
                <w:rFonts w:ascii="Arial" w:eastAsia="MS Mincho" w:hAnsi="Arial" w:cs="Arial"/>
                <w:kern w:val="2"/>
                <w:sz w:val="18"/>
              </w:rPr>
            </w:pPr>
            <w:r w:rsidRPr="003B3B49">
              <w:rPr>
                <w:rFonts w:ascii="Arial" w:hAnsi="Arial" w:cs="Arial"/>
                <w:sz w:val="18"/>
              </w:rPr>
              <w:t>2</w:t>
            </w:r>
          </w:p>
        </w:tc>
        <w:tc>
          <w:tcPr>
            <w:tcW w:w="2623" w:type="dxa"/>
            <w:vMerge/>
            <w:shd w:val="clear" w:color="auto" w:fill="auto"/>
          </w:tcPr>
          <w:p w14:paraId="64A79F26" w14:textId="77777777" w:rsidR="00A07F82" w:rsidRPr="003B3B49" w:rsidRDefault="00A07F82" w:rsidP="00194164">
            <w:pPr>
              <w:keepNext/>
              <w:keepLines/>
              <w:spacing w:after="0"/>
              <w:rPr>
                <w:rFonts w:ascii="Arial" w:hAnsi="Arial" w:cs="Arial"/>
                <w:sz w:val="18"/>
              </w:rPr>
            </w:pPr>
          </w:p>
        </w:tc>
      </w:tr>
      <w:tr w:rsidR="00A07F82" w:rsidRPr="003B3B49" w14:paraId="273A1C86" w14:textId="77777777" w:rsidTr="00194164">
        <w:trPr>
          <w:jc w:val="center"/>
        </w:trPr>
        <w:tc>
          <w:tcPr>
            <w:tcW w:w="1271" w:type="dxa"/>
            <w:vMerge/>
            <w:shd w:val="clear" w:color="auto" w:fill="auto"/>
          </w:tcPr>
          <w:p w14:paraId="1C1DEF1F" w14:textId="77777777" w:rsidR="00A07F82" w:rsidRPr="003B3B49" w:rsidRDefault="00A07F82" w:rsidP="00194164">
            <w:pPr>
              <w:keepNext/>
              <w:keepLines/>
              <w:spacing w:after="0"/>
              <w:rPr>
                <w:rFonts w:ascii="Arial" w:hAnsi="Arial" w:cs="Arial"/>
                <w:sz w:val="18"/>
              </w:rPr>
            </w:pPr>
          </w:p>
        </w:tc>
        <w:tc>
          <w:tcPr>
            <w:tcW w:w="1869" w:type="dxa"/>
            <w:shd w:val="clear" w:color="auto" w:fill="auto"/>
          </w:tcPr>
          <w:p w14:paraId="436B43CA"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NPDCCH repetition level</w:t>
            </w:r>
          </w:p>
        </w:tc>
        <w:tc>
          <w:tcPr>
            <w:tcW w:w="709" w:type="dxa"/>
            <w:shd w:val="clear" w:color="auto" w:fill="auto"/>
          </w:tcPr>
          <w:p w14:paraId="051479D3"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7D92342B" w14:textId="77777777" w:rsidR="00A07F82" w:rsidRPr="003B3B49" w:rsidRDefault="00A07F82" w:rsidP="00194164">
            <w:pPr>
              <w:keepNext/>
              <w:keepLines/>
              <w:spacing w:after="0"/>
              <w:jc w:val="center"/>
              <w:rPr>
                <w:rFonts w:ascii="Arial" w:eastAsia="MS Mincho" w:hAnsi="Arial" w:cs="Arial"/>
                <w:kern w:val="2"/>
                <w:sz w:val="18"/>
              </w:rPr>
            </w:pPr>
            <w:r w:rsidRPr="003B3B49">
              <w:rPr>
                <w:rFonts w:ascii="Arial" w:hAnsi="Arial" w:cs="Arial" w:hint="eastAsia"/>
                <w:sz w:val="18"/>
              </w:rPr>
              <w:t>8</w:t>
            </w:r>
          </w:p>
        </w:tc>
        <w:tc>
          <w:tcPr>
            <w:tcW w:w="2623" w:type="dxa"/>
            <w:vMerge/>
            <w:shd w:val="clear" w:color="auto" w:fill="auto"/>
          </w:tcPr>
          <w:p w14:paraId="6CE84F61" w14:textId="77777777" w:rsidR="00A07F82" w:rsidRPr="003B3B49" w:rsidRDefault="00A07F82" w:rsidP="00194164">
            <w:pPr>
              <w:keepNext/>
              <w:keepLines/>
              <w:spacing w:after="0"/>
              <w:rPr>
                <w:rFonts w:ascii="Arial" w:hAnsi="Arial" w:cs="Arial"/>
                <w:sz w:val="18"/>
              </w:rPr>
            </w:pPr>
          </w:p>
        </w:tc>
      </w:tr>
      <w:tr w:rsidR="00A07F82" w:rsidRPr="003B3B49" w14:paraId="2A78AA6E" w14:textId="77777777" w:rsidTr="00194164">
        <w:trPr>
          <w:jc w:val="center"/>
        </w:trPr>
        <w:tc>
          <w:tcPr>
            <w:tcW w:w="1271" w:type="dxa"/>
            <w:vMerge/>
            <w:shd w:val="clear" w:color="auto" w:fill="auto"/>
          </w:tcPr>
          <w:p w14:paraId="7B6503E3" w14:textId="77777777" w:rsidR="00A07F82" w:rsidRPr="003B3B49" w:rsidRDefault="00A07F82" w:rsidP="00194164">
            <w:pPr>
              <w:keepNext/>
              <w:keepLines/>
              <w:spacing w:after="0"/>
              <w:rPr>
                <w:rFonts w:ascii="Arial" w:hAnsi="Arial" w:cs="Arial"/>
                <w:sz w:val="18"/>
              </w:rPr>
            </w:pPr>
          </w:p>
        </w:tc>
        <w:tc>
          <w:tcPr>
            <w:tcW w:w="1869" w:type="dxa"/>
            <w:shd w:val="clear" w:color="auto" w:fill="auto"/>
          </w:tcPr>
          <w:p w14:paraId="6D53190B"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Ratio of NPDSCH to NRS EPRE</w:t>
            </w:r>
          </w:p>
        </w:tc>
        <w:tc>
          <w:tcPr>
            <w:tcW w:w="709" w:type="dxa"/>
            <w:shd w:val="clear" w:color="auto" w:fill="auto"/>
          </w:tcPr>
          <w:p w14:paraId="27F4A552"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6F770B09" w14:textId="77777777" w:rsidR="00A07F82" w:rsidRPr="003B3B49" w:rsidRDefault="00A07F82" w:rsidP="00194164">
            <w:pPr>
              <w:keepNext/>
              <w:keepLines/>
              <w:spacing w:after="0"/>
              <w:jc w:val="center"/>
              <w:rPr>
                <w:rFonts w:ascii="Arial" w:eastAsia="MS Mincho" w:hAnsi="Arial" w:cs="Arial"/>
                <w:kern w:val="2"/>
                <w:sz w:val="18"/>
              </w:rPr>
            </w:pPr>
            <w:r w:rsidRPr="003B3B49">
              <w:rPr>
                <w:rFonts w:ascii="Arial" w:eastAsia="MS Mincho" w:hAnsi="Arial" w:cs="Arial"/>
                <w:kern w:val="2"/>
                <w:sz w:val="18"/>
              </w:rPr>
              <w:t>0</w:t>
            </w:r>
          </w:p>
        </w:tc>
        <w:tc>
          <w:tcPr>
            <w:tcW w:w="2623" w:type="dxa"/>
            <w:vMerge/>
            <w:shd w:val="clear" w:color="auto" w:fill="auto"/>
          </w:tcPr>
          <w:p w14:paraId="44EF46B7" w14:textId="77777777" w:rsidR="00A07F82" w:rsidRPr="003B3B49" w:rsidRDefault="00A07F82" w:rsidP="00194164">
            <w:pPr>
              <w:keepNext/>
              <w:keepLines/>
              <w:spacing w:after="0"/>
              <w:rPr>
                <w:rFonts w:ascii="Arial" w:hAnsi="Arial" w:cs="Arial"/>
                <w:sz w:val="18"/>
              </w:rPr>
            </w:pPr>
          </w:p>
        </w:tc>
      </w:tr>
      <w:tr w:rsidR="00A07F82" w:rsidRPr="003B3B49" w14:paraId="77528011" w14:textId="77777777" w:rsidTr="00194164">
        <w:trPr>
          <w:jc w:val="center"/>
        </w:trPr>
        <w:tc>
          <w:tcPr>
            <w:tcW w:w="1271" w:type="dxa"/>
            <w:vMerge/>
            <w:shd w:val="clear" w:color="auto" w:fill="auto"/>
          </w:tcPr>
          <w:p w14:paraId="722F1087" w14:textId="77777777" w:rsidR="00A07F82" w:rsidRPr="003B3B49" w:rsidRDefault="00A07F82" w:rsidP="00194164">
            <w:pPr>
              <w:keepNext/>
              <w:keepLines/>
              <w:spacing w:after="0"/>
              <w:rPr>
                <w:rFonts w:ascii="Arial" w:hAnsi="Arial" w:cs="Arial"/>
                <w:sz w:val="18"/>
              </w:rPr>
            </w:pPr>
          </w:p>
        </w:tc>
        <w:tc>
          <w:tcPr>
            <w:tcW w:w="1869" w:type="dxa"/>
            <w:shd w:val="clear" w:color="auto" w:fill="auto"/>
          </w:tcPr>
          <w:p w14:paraId="129A11B1"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Ratio of NPDCCH to RS EPRE</w:t>
            </w:r>
          </w:p>
        </w:tc>
        <w:tc>
          <w:tcPr>
            <w:tcW w:w="709" w:type="dxa"/>
            <w:shd w:val="clear" w:color="auto" w:fill="auto"/>
          </w:tcPr>
          <w:p w14:paraId="3BA57683"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1276" w:type="dxa"/>
            <w:shd w:val="clear" w:color="auto" w:fill="auto"/>
          </w:tcPr>
          <w:p w14:paraId="55C056CE" w14:textId="77777777" w:rsidR="00A07F82" w:rsidRPr="003B3B49" w:rsidRDefault="00A07F82" w:rsidP="00194164">
            <w:pPr>
              <w:keepNext/>
              <w:keepLines/>
              <w:spacing w:after="0"/>
              <w:jc w:val="center"/>
              <w:rPr>
                <w:rFonts w:ascii="Arial" w:hAnsi="Arial" w:cs="Arial"/>
                <w:kern w:val="2"/>
                <w:sz w:val="18"/>
                <w:lang w:eastAsia="zh-CN"/>
              </w:rPr>
            </w:pPr>
            <w:r w:rsidRPr="003B3B49">
              <w:rPr>
                <w:rFonts w:ascii="Arial" w:hAnsi="Arial" w:cs="Arial"/>
                <w:kern w:val="2"/>
                <w:sz w:val="18"/>
                <w:lang w:eastAsia="zh-CN"/>
              </w:rPr>
              <w:t>0</w:t>
            </w:r>
          </w:p>
        </w:tc>
        <w:tc>
          <w:tcPr>
            <w:tcW w:w="2623" w:type="dxa"/>
            <w:vMerge/>
            <w:shd w:val="clear" w:color="auto" w:fill="auto"/>
          </w:tcPr>
          <w:p w14:paraId="4ECF0729" w14:textId="77777777" w:rsidR="00A07F82" w:rsidRPr="003B3B49" w:rsidRDefault="00A07F82" w:rsidP="00194164">
            <w:pPr>
              <w:keepNext/>
              <w:keepLines/>
              <w:spacing w:after="0"/>
              <w:rPr>
                <w:rFonts w:ascii="Arial" w:hAnsi="Arial" w:cs="Arial"/>
                <w:sz w:val="18"/>
              </w:rPr>
            </w:pPr>
          </w:p>
        </w:tc>
      </w:tr>
      <w:tr w:rsidR="00A07F82" w:rsidRPr="003B3B49" w14:paraId="42A33F0D" w14:textId="77777777" w:rsidTr="00194164">
        <w:trPr>
          <w:jc w:val="center"/>
        </w:trPr>
        <w:tc>
          <w:tcPr>
            <w:tcW w:w="3140" w:type="dxa"/>
            <w:gridSpan w:val="2"/>
            <w:shd w:val="clear" w:color="auto" w:fill="auto"/>
          </w:tcPr>
          <w:p w14:paraId="3307F3A7"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Layer 3 filtering</w:t>
            </w:r>
          </w:p>
        </w:tc>
        <w:tc>
          <w:tcPr>
            <w:tcW w:w="709" w:type="dxa"/>
            <w:shd w:val="clear" w:color="auto" w:fill="auto"/>
          </w:tcPr>
          <w:p w14:paraId="531B21A9" w14:textId="77777777" w:rsidR="00A07F82" w:rsidRPr="003B3B49" w:rsidRDefault="00A07F82" w:rsidP="00194164">
            <w:pPr>
              <w:keepNext/>
              <w:keepLines/>
              <w:spacing w:after="0"/>
              <w:jc w:val="center"/>
              <w:rPr>
                <w:rFonts w:ascii="Arial" w:hAnsi="Arial" w:cs="Arial"/>
                <w:iCs/>
                <w:sz w:val="18"/>
              </w:rPr>
            </w:pPr>
          </w:p>
        </w:tc>
        <w:tc>
          <w:tcPr>
            <w:tcW w:w="1276" w:type="dxa"/>
            <w:shd w:val="clear" w:color="auto" w:fill="auto"/>
          </w:tcPr>
          <w:p w14:paraId="52E741FC" w14:textId="77777777" w:rsidR="00A07F82" w:rsidRPr="003B3B49" w:rsidRDefault="00A07F82" w:rsidP="00194164">
            <w:pPr>
              <w:keepNext/>
              <w:keepLines/>
              <w:spacing w:after="0"/>
              <w:jc w:val="center"/>
              <w:rPr>
                <w:rFonts w:ascii="Arial" w:hAnsi="Arial" w:cs="Arial"/>
                <w:iCs/>
                <w:sz w:val="18"/>
              </w:rPr>
            </w:pPr>
            <w:r w:rsidRPr="003B3B49">
              <w:rPr>
                <w:rFonts w:ascii="Arial" w:hAnsi="Arial" w:cs="Arial"/>
                <w:iCs/>
                <w:sz w:val="18"/>
              </w:rPr>
              <w:t>Enabled</w:t>
            </w:r>
          </w:p>
        </w:tc>
        <w:tc>
          <w:tcPr>
            <w:tcW w:w="2623" w:type="dxa"/>
            <w:shd w:val="clear" w:color="auto" w:fill="auto"/>
          </w:tcPr>
          <w:p w14:paraId="0CDB487A" w14:textId="77777777" w:rsidR="00A07F82" w:rsidRPr="003B3B49" w:rsidRDefault="00A07F82" w:rsidP="00194164">
            <w:pPr>
              <w:keepNext/>
              <w:keepLines/>
              <w:spacing w:after="0"/>
              <w:rPr>
                <w:rFonts w:ascii="Arial" w:hAnsi="Arial" w:cs="Arial"/>
                <w:iCs/>
                <w:sz w:val="18"/>
              </w:rPr>
            </w:pPr>
            <w:r w:rsidRPr="003B3B49">
              <w:rPr>
                <w:rFonts w:ascii="Arial" w:hAnsi="Arial" w:cs="Arial"/>
                <w:iCs/>
                <w:sz w:val="18"/>
              </w:rPr>
              <w:t>Counters:</w:t>
            </w:r>
          </w:p>
          <w:p w14:paraId="53782153" w14:textId="77777777" w:rsidR="00A07F82" w:rsidRPr="003B3B49" w:rsidRDefault="00A07F82" w:rsidP="00194164">
            <w:pPr>
              <w:keepNext/>
              <w:keepLines/>
              <w:spacing w:after="0"/>
              <w:rPr>
                <w:rFonts w:ascii="Arial" w:hAnsi="Arial" w:cs="Arial"/>
                <w:iCs/>
                <w:sz w:val="18"/>
              </w:rPr>
            </w:pPr>
            <w:r w:rsidRPr="003B3B49">
              <w:rPr>
                <w:rFonts w:ascii="Arial" w:hAnsi="Arial" w:cs="Arial"/>
                <w:iCs/>
                <w:sz w:val="18"/>
              </w:rPr>
              <w:t>N310 = 1; N311 = 1</w:t>
            </w:r>
          </w:p>
        </w:tc>
      </w:tr>
      <w:tr w:rsidR="00A07F82" w:rsidRPr="003B3B49" w14:paraId="3AF941D0" w14:textId="77777777" w:rsidTr="00194164">
        <w:trPr>
          <w:jc w:val="center"/>
        </w:trPr>
        <w:tc>
          <w:tcPr>
            <w:tcW w:w="3140" w:type="dxa"/>
            <w:gridSpan w:val="2"/>
            <w:shd w:val="clear" w:color="auto" w:fill="auto"/>
          </w:tcPr>
          <w:p w14:paraId="0BB69DA8"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T310 timer</w:t>
            </w:r>
          </w:p>
        </w:tc>
        <w:tc>
          <w:tcPr>
            <w:tcW w:w="709" w:type="dxa"/>
            <w:shd w:val="clear" w:color="auto" w:fill="auto"/>
          </w:tcPr>
          <w:p w14:paraId="77CAF7E4" w14:textId="77777777" w:rsidR="00A07F82" w:rsidRPr="003B3B49" w:rsidRDefault="00A07F82" w:rsidP="00194164">
            <w:pPr>
              <w:keepNext/>
              <w:keepLines/>
              <w:spacing w:after="0"/>
              <w:jc w:val="center"/>
              <w:rPr>
                <w:rFonts w:ascii="Arial" w:hAnsi="Arial" w:cs="Arial"/>
                <w:iCs/>
                <w:sz w:val="18"/>
              </w:rPr>
            </w:pPr>
            <w:r w:rsidRPr="003B3B49">
              <w:rPr>
                <w:rFonts w:ascii="Arial" w:hAnsi="Arial" w:cs="Arial"/>
                <w:iCs/>
                <w:sz w:val="18"/>
              </w:rPr>
              <w:t>ms</w:t>
            </w:r>
          </w:p>
        </w:tc>
        <w:tc>
          <w:tcPr>
            <w:tcW w:w="1276" w:type="dxa"/>
            <w:shd w:val="clear" w:color="auto" w:fill="auto"/>
          </w:tcPr>
          <w:p w14:paraId="4094D911" w14:textId="77777777" w:rsidR="00A07F82" w:rsidRPr="003B3B49" w:rsidRDefault="00A07F82" w:rsidP="00194164">
            <w:pPr>
              <w:keepNext/>
              <w:keepLines/>
              <w:spacing w:after="0"/>
              <w:jc w:val="center"/>
              <w:rPr>
                <w:rFonts w:ascii="Arial" w:hAnsi="Arial" w:cs="Arial"/>
                <w:iCs/>
                <w:sz w:val="18"/>
              </w:rPr>
            </w:pPr>
            <w:r w:rsidRPr="003B3B49">
              <w:rPr>
                <w:rFonts w:ascii="Arial" w:hAnsi="Arial" w:cs="Arial"/>
                <w:iCs/>
                <w:sz w:val="18"/>
              </w:rPr>
              <w:t>4000</w:t>
            </w:r>
          </w:p>
        </w:tc>
        <w:tc>
          <w:tcPr>
            <w:tcW w:w="2623" w:type="dxa"/>
            <w:shd w:val="clear" w:color="auto" w:fill="auto"/>
          </w:tcPr>
          <w:p w14:paraId="2958491A" w14:textId="77777777" w:rsidR="00A07F82" w:rsidRPr="003B3B49" w:rsidRDefault="00A07F82" w:rsidP="00194164">
            <w:pPr>
              <w:keepNext/>
              <w:keepLines/>
              <w:spacing w:after="0"/>
              <w:rPr>
                <w:rFonts w:ascii="Arial" w:hAnsi="Arial" w:cs="Arial"/>
                <w:iCs/>
                <w:sz w:val="18"/>
              </w:rPr>
            </w:pPr>
            <w:r w:rsidRPr="003B3B49">
              <w:rPr>
                <w:rFonts w:ascii="Arial" w:hAnsi="Arial" w:cs="Arial"/>
                <w:iCs/>
                <w:sz w:val="18"/>
              </w:rPr>
              <w:t>T310 is enabled</w:t>
            </w:r>
          </w:p>
        </w:tc>
      </w:tr>
      <w:tr w:rsidR="00A07F82" w:rsidRPr="003B3B49" w14:paraId="21B528AE" w14:textId="77777777" w:rsidTr="00194164">
        <w:trPr>
          <w:jc w:val="center"/>
        </w:trPr>
        <w:tc>
          <w:tcPr>
            <w:tcW w:w="3140" w:type="dxa"/>
            <w:gridSpan w:val="2"/>
            <w:shd w:val="clear" w:color="auto" w:fill="auto"/>
          </w:tcPr>
          <w:p w14:paraId="075E9A77"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T311 timer</w:t>
            </w:r>
          </w:p>
        </w:tc>
        <w:tc>
          <w:tcPr>
            <w:tcW w:w="709" w:type="dxa"/>
            <w:shd w:val="clear" w:color="auto" w:fill="auto"/>
          </w:tcPr>
          <w:p w14:paraId="535868CC"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ms</w:t>
            </w:r>
          </w:p>
        </w:tc>
        <w:tc>
          <w:tcPr>
            <w:tcW w:w="1276" w:type="dxa"/>
            <w:shd w:val="clear" w:color="auto" w:fill="auto"/>
          </w:tcPr>
          <w:p w14:paraId="01B94257"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1000</w:t>
            </w:r>
          </w:p>
        </w:tc>
        <w:tc>
          <w:tcPr>
            <w:tcW w:w="2623" w:type="dxa"/>
            <w:shd w:val="clear" w:color="auto" w:fill="auto"/>
          </w:tcPr>
          <w:p w14:paraId="3B32AA1F"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T311 is enabled</w:t>
            </w:r>
          </w:p>
        </w:tc>
      </w:tr>
      <w:tr w:rsidR="00A07F82" w:rsidRPr="003B3B49" w14:paraId="484D64DB" w14:textId="77777777" w:rsidTr="00194164">
        <w:trPr>
          <w:jc w:val="center"/>
        </w:trPr>
        <w:tc>
          <w:tcPr>
            <w:tcW w:w="3140" w:type="dxa"/>
            <w:gridSpan w:val="2"/>
            <w:shd w:val="clear" w:color="auto" w:fill="auto"/>
          </w:tcPr>
          <w:p w14:paraId="3DE65548"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T1</w:t>
            </w:r>
          </w:p>
        </w:tc>
        <w:tc>
          <w:tcPr>
            <w:tcW w:w="709" w:type="dxa"/>
            <w:shd w:val="clear" w:color="auto" w:fill="auto"/>
          </w:tcPr>
          <w:p w14:paraId="48627C3A"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s</w:t>
            </w:r>
          </w:p>
        </w:tc>
        <w:tc>
          <w:tcPr>
            <w:tcW w:w="1276" w:type="dxa"/>
            <w:shd w:val="clear" w:color="auto" w:fill="auto"/>
          </w:tcPr>
          <w:p w14:paraId="0544AB72"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4</w:t>
            </w:r>
          </w:p>
        </w:tc>
        <w:tc>
          <w:tcPr>
            <w:tcW w:w="2623" w:type="dxa"/>
            <w:shd w:val="clear" w:color="auto" w:fill="auto"/>
          </w:tcPr>
          <w:p w14:paraId="3671D6E2" w14:textId="77777777" w:rsidR="00A07F82" w:rsidRPr="003B3B49" w:rsidRDefault="00A07F82" w:rsidP="00194164">
            <w:pPr>
              <w:keepNext/>
              <w:keepLines/>
              <w:spacing w:after="0"/>
              <w:rPr>
                <w:rFonts w:ascii="Arial" w:hAnsi="Arial" w:cs="Arial"/>
                <w:sz w:val="18"/>
                <w:lang w:eastAsia="zh-CN"/>
              </w:rPr>
            </w:pPr>
          </w:p>
        </w:tc>
      </w:tr>
      <w:tr w:rsidR="00A07F82" w:rsidRPr="003B3B49" w14:paraId="0F698A74" w14:textId="77777777" w:rsidTr="00194164">
        <w:trPr>
          <w:jc w:val="center"/>
        </w:trPr>
        <w:tc>
          <w:tcPr>
            <w:tcW w:w="3140" w:type="dxa"/>
            <w:gridSpan w:val="2"/>
            <w:shd w:val="clear" w:color="auto" w:fill="auto"/>
          </w:tcPr>
          <w:p w14:paraId="5C230DB5"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dT</w:t>
            </w:r>
          </w:p>
        </w:tc>
        <w:tc>
          <w:tcPr>
            <w:tcW w:w="709" w:type="dxa"/>
            <w:shd w:val="clear" w:color="auto" w:fill="auto"/>
          </w:tcPr>
          <w:p w14:paraId="47D1C506"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s</w:t>
            </w:r>
          </w:p>
        </w:tc>
        <w:tc>
          <w:tcPr>
            <w:tcW w:w="1276" w:type="dxa"/>
            <w:shd w:val="clear" w:color="auto" w:fill="auto"/>
          </w:tcPr>
          <w:p w14:paraId="55806313"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1.4</w:t>
            </w:r>
          </w:p>
        </w:tc>
        <w:tc>
          <w:tcPr>
            <w:tcW w:w="2623" w:type="dxa"/>
            <w:shd w:val="clear" w:color="auto" w:fill="auto"/>
          </w:tcPr>
          <w:p w14:paraId="3965BF52" w14:textId="77777777" w:rsidR="00A07F82" w:rsidRPr="003B3B49" w:rsidRDefault="00A07F82" w:rsidP="00194164">
            <w:pPr>
              <w:keepNext/>
              <w:keepLines/>
              <w:spacing w:after="0"/>
              <w:rPr>
                <w:rFonts w:ascii="Arial" w:hAnsi="Arial" w:cs="Arial"/>
                <w:sz w:val="18"/>
              </w:rPr>
            </w:pPr>
          </w:p>
        </w:tc>
      </w:tr>
      <w:tr w:rsidR="00A07F82" w:rsidRPr="003B3B49" w14:paraId="6FB92848" w14:textId="77777777" w:rsidTr="00194164">
        <w:trPr>
          <w:jc w:val="center"/>
        </w:trPr>
        <w:tc>
          <w:tcPr>
            <w:tcW w:w="3140" w:type="dxa"/>
            <w:gridSpan w:val="2"/>
            <w:shd w:val="clear" w:color="auto" w:fill="auto"/>
          </w:tcPr>
          <w:p w14:paraId="5EF13990"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T2</w:t>
            </w:r>
          </w:p>
        </w:tc>
        <w:tc>
          <w:tcPr>
            <w:tcW w:w="709" w:type="dxa"/>
            <w:shd w:val="clear" w:color="auto" w:fill="auto"/>
          </w:tcPr>
          <w:p w14:paraId="673A36B5"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s</w:t>
            </w:r>
          </w:p>
        </w:tc>
        <w:tc>
          <w:tcPr>
            <w:tcW w:w="1276" w:type="dxa"/>
            <w:shd w:val="clear" w:color="auto" w:fill="auto"/>
          </w:tcPr>
          <w:p w14:paraId="3F519F16"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2.12</w:t>
            </w:r>
          </w:p>
        </w:tc>
        <w:tc>
          <w:tcPr>
            <w:tcW w:w="2623" w:type="dxa"/>
            <w:shd w:val="clear" w:color="auto" w:fill="auto"/>
          </w:tcPr>
          <w:p w14:paraId="3950E6F5" w14:textId="77777777" w:rsidR="00A07F82" w:rsidRPr="003B3B49" w:rsidRDefault="00A07F82" w:rsidP="00194164">
            <w:pPr>
              <w:keepNext/>
              <w:keepLines/>
              <w:spacing w:after="0"/>
              <w:rPr>
                <w:rFonts w:ascii="Arial" w:hAnsi="Arial" w:cs="Arial"/>
                <w:sz w:val="18"/>
              </w:rPr>
            </w:pPr>
          </w:p>
        </w:tc>
      </w:tr>
      <w:tr w:rsidR="00A07F82" w:rsidRPr="003B3B49" w14:paraId="2F891130" w14:textId="77777777" w:rsidTr="00194164">
        <w:trPr>
          <w:jc w:val="center"/>
        </w:trPr>
        <w:tc>
          <w:tcPr>
            <w:tcW w:w="3140" w:type="dxa"/>
            <w:gridSpan w:val="2"/>
            <w:shd w:val="clear" w:color="auto" w:fill="auto"/>
          </w:tcPr>
          <w:p w14:paraId="2D4B45D9"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dT</w:t>
            </w:r>
          </w:p>
        </w:tc>
        <w:tc>
          <w:tcPr>
            <w:tcW w:w="709" w:type="dxa"/>
            <w:shd w:val="clear" w:color="auto" w:fill="auto"/>
          </w:tcPr>
          <w:p w14:paraId="3BC35AB1"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s</w:t>
            </w:r>
          </w:p>
        </w:tc>
        <w:tc>
          <w:tcPr>
            <w:tcW w:w="1276" w:type="dxa"/>
            <w:shd w:val="clear" w:color="auto" w:fill="auto"/>
          </w:tcPr>
          <w:p w14:paraId="507B0F5E"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1.4</w:t>
            </w:r>
          </w:p>
        </w:tc>
        <w:tc>
          <w:tcPr>
            <w:tcW w:w="2623" w:type="dxa"/>
            <w:shd w:val="clear" w:color="auto" w:fill="auto"/>
          </w:tcPr>
          <w:p w14:paraId="1C09658A" w14:textId="77777777" w:rsidR="00A07F82" w:rsidRPr="003B3B49" w:rsidRDefault="00A07F82" w:rsidP="00194164">
            <w:pPr>
              <w:keepNext/>
              <w:keepLines/>
              <w:spacing w:after="0"/>
              <w:rPr>
                <w:rFonts w:ascii="Arial" w:hAnsi="Arial" w:cs="Arial"/>
                <w:sz w:val="18"/>
              </w:rPr>
            </w:pPr>
          </w:p>
        </w:tc>
      </w:tr>
      <w:tr w:rsidR="00A07F82" w:rsidRPr="003B3B49" w14:paraId="6B5DC834" w14:textId="77777777" w:rsidTr="00194164">
        <w:trPr>
          <w:jc w:val="center"/>
        </w:trPr>
        <w:tc>
          <w:tcPr>
            <w:tcW w:w="3140" w:type="dxa"/>
            <w:gridSpan w:val="2"/>
            <w:shd w:val="clear" w:color="auto" w:fill="auto"/>
          </w:tcPr>
          <w:p w14:paraId="38651ECD"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T3</w:t>
            </w:r>
          </w:p>
        </w:tc>
        <w:tc>
          <w:tcPr>
            <w:tcW w:w="709" w:type="dxa"/>
            <w:shd w:val="clear" w:color="auto" w:fill="auto"/>
          </w:tcPr>
          <w:p w14:paraId="1A5B7970"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s</w:t>
            </w:r>
          </w:p>
        </w:tc>
        <w:tc>
          <w:tcPr>
            <w:tcW w:w="1276" w:type="dxa"/>
            <w:shd w:val="clear" w:color="auto" w:fill="auto"/>
          </w:tcPr>
          <w:p w14:paraId="424E84CB"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4</w:t>
            </w:r>
          </w:p>
        </w:tc>
        <w:tc>
          <w:tcPr>
            <w:tcW w:w="2623" w:type="dxa"/>
            <w:shd w:val="clear" w:color="auto" w:fill="auto"/>
          </w:tcPr>
          <w:p w14:paraId="5949480C" w14:textId="77777777" w:rsidR="00A07F82" w:rsidRPr="003B3B49" w:rsidRDefault="00A07F82" w:rsidP="00194164">
            <w:pPr>
              <w:keepNext/>
              <w:keepLines/>
              <w:spacing w:after="0"/>
              <w:rPr>
                <w:rFonts w:ascii="Arial" w:hAnsi="Arial" w:cs="Arial"/>
                <w:sz w:val="18"/>
              </w:rPr>
            </w:pPr>
          </w:p>
        </w:tc>
      </w:tr>
      <w:tr w:rsidR="00A07F82" w:rsidRPr="003B3B49" w14:paraId="44C302D0" w14:textId="77777777" w:rsidTr="00194164">
        <w:trPr>
          <w:jc w:val="center"/>
        </w:trPr>
        <w:tc>
          <w:tcPr>
            <w:tcW w:w="7748" w:type="dxa"/>
            <w:gridSpan w:val="5"/>
            <w:shd w:val="clear" w:color="auto" w:fill="auto"/>
          </w:tcPr>
          <w:p w14:paraId="07D6568D" w14:textId="77777777" w:rsidR="00A07F82" w:rsidRPr="003B3B49" w:rsidRDefault="00A07F82" w:rsidP="00194164">
            <w:pPr>
              <w:keepNext/>
              <w:keepLines/>
              <w:spacing w:after="0"/>
              <w:ind w:left="851" w:hanging="851"/>
              <w:rPr>
                <w:rFonts w:ascii="Arial" w:hAnsi="Arial" w:cs="Arial"/>
                <w:sz w:val="18"/>
              </w:rPr>
            </w:pPr>
            <w:r w:rsidRPr="003B3B49">
              <w:rPr>
                <w:rFonts w:ascii="Arial" w:hAnsi="Arial" w:cs="Arial"/>
                <w:bCs/>
                <w:sz w:val="18"/>
              </w:rPr>
              <w:t>Note 1:</w:t>
            </w:r>
            <w:r w:rsidRPr="003B3B49">
              <w:rPr>
                <w:rFonts w:ascii="Arial" w:hAnsi="Arial" w:cs="Arial"/>
                <w:bCs/>
                <w:sz w:val="18"/>
              </w:rPr>
              <w:tab/>
              <w:t>NPDCCH</w:t>
            </w:r>
            <w:r w:rsidRPr="003B3B49">
              <w:rPr>
                <w:rFonts w:ascii="Arial" w:hAnsi="Arial" w:cs="Arial"/>
                <w:sz w:val="18"/>
              </w:rPr>
              <w:t xml:space="preserve"> corresponding to the in-sync and out of sync transmission parameters need not be included in the Reference Measurement Channel.</w:t>
            </w:r>
          </w:p>
        </w:tc>
      </w:tr>
    </w:tbl>
    <w:p w14:paraId="084FCA1F" w14:textId="77777777" w:rsidR="00A07F82" w:rsidRPr="003B3B49" w:rsidRDefault="00A07F82" w:rsidP="00A07F82"/>
    <w:p w14:paraId="7809B198" w14:textId="77777777" w:rsidR="00A07F82" w:rsidRPr="003B3B49" w:rsidRDefault="00A07F82" w:rsidP="00A07F82">
      <w:pPr>
        <w:pStyle w:val="H6"/>
      </w:pPr>
      <w:r w:rsidRPr="003B3B49">
        <w:t>13.4.3.5.4.2</w:t>
      </w:r>
      <w:r w:rsidRPr="003B3B49">
        <w:tab/>
        <w:t>Test procedure</w:t>
      </w:r>
    </w:p>
    <w:p w14:paraId="26EF061D" w14:textId="77777777" w:rsidR="00A07F82" w:rsidRPr="003B3B49" w:rsidRDefault="00A07F82" w:rsidP="00A07F82">
      <w:pPr>
        <w:keepNext/>
        <w:keepLines/>
      </w:pPr>
      <w:r w:rsidRPr="003B3B49">
        <w:t>Prior to the start of the time duration T1, the UE shall be fully be synchronized to Ncell 1. The UE is scheduled in every possible uplink subframe to transmit NPUSCH, which is received by the test equipment.</w:t>
      </w:r>
    </w:p>
    <w:p w14:paraId="3ACA3D9C" w14:textId="77777777" w:rsidR="00A07F82" w:rsidRPr="003B3B49" w:rsidRDefault="00A07F82" w:rsidP="00A07F82">
      <w:pPr>
        <w:pStyle w:val="B1"/>
        <w:keepNext/>
        <w:keepLines/>
        <w:rPr>
          <w:rFonts w:eastAsia="??"/>
        </w:rPr>
      </w:pPr>
      <w:r w:rsidRPr="003B3B49">
        <w:rPr>
          <w:rFonts w:eastAsia="??"/>
        </w:rPr>
        <w:t>1.</w:t>
      </w:r>
      <w:r w:rsidRPr="003B3B49">
        <w:rPr>
          <w:rFonts w:eastAsia="??"/>
        </w:rPr>
        <w:tab/>
        <w:t>Ensure the UE is in State 2A-NB with CP CIoT Optimisation according to 3GPP TS 36.508 [7] clause 8.1.5.</w:t>
      </w:r>
    </w:p>
    <w:p w14:paraId="7BAA508D" w14:textId="77777777" w:rsidR="00A07F82" w:rsidRPr="003B3B49" w:rsidRDefault="00A07F82" w:rsidP="00A07F82">
      <w:pPr>
        <w:pStyle w:val="B1"/>
        <w:keepNext/>
        <w:keepLines/>
      </w:pPr>
      <w:r w:rsidRPr="003B3B49">
        <w:rPr>
          <w:rFonts w:eastAsia="??"/>
        </w:rPr>
        <w:t>2.</w:t>
      </w:r>
      <w:r w:rsidRPr="003B3B49">
        <w:rPr>
          <w:rFonts w:eastAsia="??"/>
        </w:rPr>
        <w:tab/>
        <w:t xml:space="preserve">Set the parameters according to T1 in Table 13.4.3.5.4.1-2. </w:t>
      </w:r>
      <w:r w:rsidRPr="003B3B49">
        <w:t>Propagation conditions are set according to Annex B clause B.1. T1 starts.</w:t>
      </w:r>
    </w:p>
    <w:p w14:paraId="4FE12AFB" w14:textId="77777777" w:rsidR="00A07F82" w:rsidRPr="003B3B49" w:rsidRDefault="00A07F82" w:rsidP="00A07F82">
      <w:pPr>
        <w:pStyle w:val="B1"/>
      </w:pPr>
      <w:r w:rsidRPr="003B3B49">
        <w:rPr>
          <w:rFonts w:eastAsia="??"/>
        </w:rPr>
        <w:t>3.</w:t>
      </w:r>
      <w:r w:rsidRPr="003B3B49">
        <w:rPr>
          <w:rFonts w:eastAsia="??"/>
        </w:rPr>
        <w:tab/>
      </w:r>
      <w:r w:rsidRPr="003B3B49">
        <w:t>When T1 expires, the 1</w:t>
      </w:r>
      <w:r w:rsidRPr="003B3B49">
        <w:rPr>
          <w:vertAlign w:val="superscript"/>
        </w:rPr>
        <w:t>st</w:t>
      </w:r>
      <w:r w:rsidRPr="003B3B49">
        <w:t xml:space="preserve"> time window dT starts</w:t>
      </w:r>
      <w:r w:rsidRPr="003B3B49">
        <w:rPr>
          <w:rFonts w:hint="eastAsia"/>
          <w:lang w:eastAsia="zh-CN"/>
        </w:rPr>
        <w:t>.</w:t>
      </w:r>
      <w:r w:rsidRPr="003B3B49">
        <w:rPr>
          <w:lang w:eastAsia="zh-CN"/>
        </w:rPr>
        <w:t xml:space="preserve"> </w:t>
      </w:r>
      <w:r w:rsidRPr="003B3B49">
        <w:t xml:space="preserve">During dT the SS shall change the SNR towards the SNR value as specified in Table 13.4.3.5.5-1. </w:t>
      </w:r>
    </w:p>
    <w:p w14:paraId="0C3ABF78" w14:textId="77777777" w:rsidR="00A07F82" w:rsidRPr="003B3B49" w:rsidRDefault="00A07F82" w:rsidP="00A07F82">
      <w:pPr>
        <w:pStyle w:val="B1"/>
      </w:pPr>
      <w:r w:rsidRPr="003B3B49">
        <w:rPr>
          <w:rFonts w:eastAsia="??"/>
        </w:rPr>
        <w:t>4.</w:t>
      </w:r>
      <w:r w:rsidRPr="003B3B49">
        <w:rPr>
          <w:rFonts w:eastAsia="??"/>
        </w:rPr>
        <w:tab/>
        <w:t>When dT expires the SS shall keep the SNR value corresponding to T2 as specified in Table 13.4.3.5.4.1-2. T2 starts.</w:t>
      </w:r>
    </w:p>
    <w:p w14:paraId="44D021BB" w14:textId="77777777" w:rsidR="00A07F82" w:rsidRPr="003B3B49" w:rsidRDefault="00A07F82" w:rsidP="00A07F82">
      <w:pPr>
        <w:pStyle w:val="B1"/>
      </w:pPr>
      <w:r w:rsidRPr="003B3B49">
        <w:rPr>
          <w:rFonts w:eastAsia="??"/>
        </w:rPr>
        <w:t>5.</w:t>
      </w:r>
      <w:r w:rsidRPr="003B3B49">
        <w:rPr>
          <w:rFonts w:eastAsia="??"/>
        </w:rPr>
        <w:tab/>
      </w:r>
      <w:r w:rsidRPr="003B3B49">
        <w:t>When T2 expires, the 2</w:t>
      </w:r>
      <w:r w:rsidRPr="003B3B49">
        <w:rPr>
          <w:vertAlign w:val="superscript"/>
        </w:rPr>
        <w:t>nd</w:t>
      </w:r>
      <w:r w:rsidRPr="003B3B49">
        <w:t xml:space="preserve"> time window dT starts. During dT the SS shall change the SNR towards the SNR value as specified in Table 13.4.3.5.5-1.</w:t>
      </w:r>
    </w:p>
    <w:p w14:paraId="7FAAD32E" w14:textId="77777777" w:rsidR="00A07F82" w:rsidRPr="003B3B49" w:rsidRDefault="00A07F82" w:rsidP="00A07F82">
      <w:pPr>
        <w:pStyle w:val="B1"/>
        <w:rPr>
          <w:rFonts w:eastAsia="??"/>
        </w:rPr>
      </w:pPr>
      <w:r w:rsidRPr="003B3B49">
        <w:rPr>
          <w:rFonts w:eastAsia="??"/>
        </w:rPr>
        <w:t>6.</w:t>
      </w:r>
      <w:r w:rsidRPr="003B3B49">
        <w:rPr>
          <w:rFonts w:eastAsia="??"/>
        </w:rPr>
        <w:tab/>
        <w:t>When dT expires the SS shall keep the SNR value</w:t>
      </w:r>
      <w:r w:rsidRPr="003B3B49">
        <w:t xml:space="preserve"> </w:t>
      </w:r>
      <w:r w:rsidRPr="003B3B49">
        <w:rPr>
          <w:rFonts w:eastAsia="??"/>
        </w:rPr>
        <w:t>corresponding to T3 as specified in Table 13.4.3.5.4.1-2. T3 starts.</w:t>
      </w:r>
    </w:p>
    <w:p w14:paraId="57747A27" w14:textId="77777777" w:rsidR="00A07F82" w:rsidRPr="003B3B49" w:rsidRDefault="00A07F82" w:rsidP="00A07F82">
      <w:pPr>
        <w:pStyle w:val="B1"/>
        <w:rPr>
          <w:rFonts w:eastAsia="??"/>
        </w:rPr>
      </w:pPr>
      <w:r w:rsidRPr="003B3B49">
        <w:rPr>
          <w:rFonts w:eastAsia="??"/>
        </w:rPr>
        <w:t>7.</w:t>
      </w:r>
      <w:r w:rsidRPr="003B3B49">
        <w:rPr>
          <w:rFonts w:eastAsia="??"/>
        </w:rPr>
        <w:tab/>
        <w:t>During T3 the SS shall send the UE continuous grants to transmit on the uplink. The UE is expected to decode the uplink grant, switch to uplink, and complete the corresponding uplink transmission. If the SS detects uplink transmissions from the UE according to the subframes scheduled for NPUSCH transmission by the uplink grant, during the period from time point D until T3 expires, the number of successful tests is increased by one.</w:t>
      </w:r>
    </w:p>
    <w:p w14:paraId="2A7F207B" w14:textId="77777777" w:rsidR="00A07F82" w:rsidRPr="003B3B49" w:rsidRDefault="00A07F82" w:rsidP="00A07F82">
      <w:pPr>
        <w:pStyle w:val="B1"/>
        <w:ind w:hanging="1"/>
        <w:rPr>
          <w:rFonts w:eastAsia="??"/>
        </w:rPr>
      </w:pPr>
      <w:r w:rsidRPr="003B3B49">
        <w:rPr>
          <w:rFonts w:eastAsia="??"/>
        </w:rPr>
        <w:t>Otherwise, the number of failed tests is increased by one.</w:t>
      </w:r>
    </w:p>
    <w:p w14:paraId="6A0DE141" w14:textId="77777777" w:rsidR="00A07F82" w:rsidRPr="003B3B49" w:rsidRDefault="00A07F82" w:rsidP="00A07F82">
      <w:pPr>
        <w:pStyle w:val="B1"/>
        <w:ind w:left="567" w:hanging="283"/>
      </w:pPr>
      <w:r w:rsidRPr="003B3B49">
        <w:rPr>
          <w:rFonts w:eastAsia="??"/>
        </w:rPr>
        <w:t>8.</w:t>
      </w:r>
      <w:r w:rsidRPr="003B3B49">
        <w:rPr>
          <w:rFonts w:eastAsia="??"/>
        </w:rPr>
        <w:tab/>
        <w:t>Repeat steps 2-7 until the confidence level according to Tables G.2.3-1 in Annex G clause G.2 is achieved.</w:t>
      </w:r>
    </w:p>
    <w:p w14:paraId="31875AE6" w14:textId="77777777" w:rsidR="00A07F82" w:rsidRPr="003B3B49" w:rsidRDefault="00A07F82" w:rsidP="00A07F82">
      <w:pPr>
        <w:pStyle w:val="H6"/>
      </w:pPr>
      <w:r w:rsidRPr="003B3B49">
        <w:t>13.4.3.5.4.3</w:t>
      </w:r>
      <w:r w:rsidRPr="003B3B49">
        <w:tab/>
        <w:t>Message contents</w:t>
      </w:r>
    </w:p>
    <w:p w14:paraId="30B6ECB1"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CN"/>
        </w:rPr>
        <w:t xml:space="preserve"> </w:t>
      </w:r>
      <w:r w:rsidRPr="003B3B49">
        <w:t>with the following exceptions:</w:t>
      </w:r>
    </w:p>
    <w:p w14:paraId="74A3128C" w14:textId="77777777" w:rsidR="00A07F82" w:rsidRPr="003B3B49" w:rsidRDefault="00A07F82" w:rsidP="00A07F82">
      <w:pPr>
        <w:pStyle w:val="TH"/>
        <w:keepNext w:val="0"/>
        <w:keepLines w:val="0"/>
      </w:pPr>
      <w:r w:rsidRPr="003B3B49">
        <w:t xml:space="preserve">Table </w:t>
      </w:r>
      <w:r w:rsidRPr="003B3B49">
        <w:rPr>
          <w:lang w:eastAsia="zh-CN"/>
        </w:rPr>
        <w:t>13.4.3.5.4.3-1</w:t>
      </w:r>
      <w:r w:rsidRPr="003B3B49">
        <w:t xml:space="preserve">: </w:t>
      </w:r>
      <w:r w:rsidRPr="003B3B49">
        <w:rPr>
          <w:i/>
        </w:rPr>
        <w:t>SystemInformationBlockType2-NB</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6"/>
        <w:gridCol w:w="1701"/>
        <w:gridCol w:w="2398"/>
        <w:gridCol w:w="1276"/>
      </w:tblGrid>
      <w:tr w:rsidR="00A07F82" w:rsidRPr="003B3B49" w14:paraId="65534748" w14:textId="77777777" w:rsidTr="00194164">
        <w:trPr>
          <w:jc w:val="center"/>
        </w:trPr>
        <w:tc>
          <w:tcPr>
            <w:tcW w:w="9351" w:type="dxa"/>
            <w:gridSpan w:val="4"/>
          </w:tcPr>
          <w:p w14:paraId="2F0B734E" w14:textId="77777777" w:rsidR="00A07F82" w:rsidRPr="003B3B49" w:rsidRDefault="00A07F82" w:rsidP="00194164">
            <w:pPr>
              <w:keepNext/>
              <w:keepLines/>
              <w:spacing w:after="0"/>
              <w:rPr>
                <w:rFonts w:ascii="Arial" w:hAnsi="Arial"/>
                <w:bCs/>
                <w:sz w:val="18"/>
              </w:rPr>
            </w:pPr>
            <w:r w:rsidRPr="003B3B49">
              <w:rPr>
                <w:rFonts w:ascii="Arial" w:hAnsi="Arial"/>
                <w:bCs/>
                <w:sz w:val="18"/>
              </w:rPr>
              <w:t>Derivation Path: 3GPP TS 36.508 [7] clause 8.1.4.3.3, Table 8.1.4.3.3-1 SystemInformationBlockType2-NB1</w:t>
            </w:r>
          </w:p>
        </w:tc>
      </w:tr>
      <w:tr w:rsidR="00A07F82" w:rsidRPr="003B3B49" w14:paraId="1FF6A804" w14:textId="77777777" w:rsidTr="00194164">
        <w:trPr>
          <w:jc w:val="center"/>
        </w:trPr>
        <w:tc>
          <w:tcPr>
            <w:tcW w:w="3976" w:type="dxa"/>
          </w:tcPr>
          <w:p w14:paraId="46E28E1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Information Element</w:t>
            </w:r>
          </w:p>
        </w:tc>
        <w:tc>
          <w:tcPr>
            <w:tcW w:w="1701" w:type="dxa"/>
          </w:tcPr>
          <w:p w14:paraId="7C71E8A3"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Value/remark</w:t>
            </w:r>
          </w:p>
        </w:tc>
        <w:tc>
          <w:tcPr>
            <w:tcW w:w="2398" w:type="dxa"/>
          </w:tcPr>
          <w:p w14:paraId="38F69EB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Comment</w:t>
            </w:r>
          </w:p>
        </w:tc>
        <w:tc>
          <w:tcPr>
            <w:tcW w:w="1276" w:type="dxa"/>
          </w:tcPr>
          <w:p w14:paraId="6833A2BA"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Condition</w:t>
            </w:r>
          </w:p>
        </w:tc>
      </w:tr>
      <w:tr w:rsidR="00A07F82" w:rsidRPr="003B3B49" w14:paraId="291E485B" w14:textId="77777777" w:rsidTr="00194164">
        <w:trPr>
          <w:jc w:val="center"/>
        </w:trPr>
        <w:tc>
          <w:tcPr>
            <w:tcW w:w="3976" w:type="dxa"/>
          </w:tcPr>
          <w:p w14:paraId="54987140" w14:textId="77777777" w:rsidR="00A07F82" w:rsidRPr="003B3B49" w:rsidRDefault="00A07F82" w:rsidP="00194164">
            <w:pPr>
              <w:keepNext/>
              <w:keepLines/>
              <w:spacing w:after="0"/>
              <w:rPr>
                <w:rFonts w:ascii="Arial" w:hAnsi="Arial"/>
                <w:bCs/>
                <w:sz w:val="18"/>
              </w:rPr>
            </w:pPr>
            <w:r w:rsidRPr="003B3B49">
              <w:rPr>
                <w:rFonts w:ascii="Arial" w:hAnsi="Arial"/>
                <w:bCs/>
                <w:sz w:val="18"/>
              </w:rPr>
              <w:t>SystemInformationBlockType2-NB-r13 ::= SEQUENCE {</w:t>
            </w:r>
          </w:p>
        </w:tc>
        <w:tc>
          <w:tcPr>
            <w:tcW w:w="1701" w:type="dxa"/>
          </w:tcPr>
          <w:p w14:paraId="773D8F3F" w14:textId="77777777" w:rsidR="00A07F82" w:rsidRPr="003B3B49" w:rsidRDefault="00A07F82" w:rsidP="00194164">
            <w:pPr>
              <w:keepNext/>
              <w:keepLines/>
              <w:spacing w:after="0"/>
              <w:rPr>
                <w:rFonts w:ascii="Arial" w:hAnsi="Arial"/>
                <w:bCs/>
                <w:sz w:val="18"/>
              </w:rPr>
            </w:pPr>
          </w:p>
        </w:tc>
        <w:tc>
          <w:tcPr>
            <w:tcW w:w="2398" w:type="dxa"/>
          </w:tcPr>
          <w:p w14:paraId="0FAD4C6A" w14:textId="77777777" w:rsidR="00A07F82" w:rsidRPr="003B3B49" w:rsidRDefault="00A07F82" w:rsidP="00194164">
            <w:pPr>
              <w:keepNext/>
              <w:keepLines/>
              <w:spacing w:after="0"/>
              <w:rPr>
                <w:rFonts w:ascii="Arial" w:hAnsi="Arial"/>
                <w:bCs/>
                <w:sz w:val="18"/>
              </w:rPr>
            </w:pPr>
          </w:p>
        </w:tc>
        <w:tc>
          <w:tcPr>
            <w:tcW w:w="1276" w:type="dxa"/>
          </w:tcPr>
          <w:p w14:paraId="065940F9" w14:textId="77777777" w:rsidR="00A07F82" w:rsidRPr="003B3B49" w:rsidRDefault="00A07F82" w:rsidP="00194164">
            <w:pPr>
              <w:keepNext/>
              <w:keepLines/>
              <w:spacing w:after="0"/>
              <w:rPr>
                <w:rFonts w:ascii="Arial" w:hAnsi="Arial"/>
                <w:bCs/>
                <w:sz w:val="18"/>
              </w:rPr>
            </w:pPr>
          </w:p>
        </w:tc>
      </w:tr>
      <w:tr w:rsidR="00A07F82" w:rsidRPr="003B3B49" w14:paraId="3347C8BF" w14:textId="77777777" w:rsidTr="00194164">
        <w:trPr>
          <w:jc w:val="center"/>
        </w:trPr>
        <w:tc>
          <w:tcPr>
            <w:tcW w:w="3976" w:type="dxa"/>
          </w:tcPr>
          <w:p w14:paraId="09CA91DF"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ue-TimersAndConstants-r13 SEQUENCE {</w:t>
            </w:r>
          </w:p>
        </w:tc>
        <w:tc>
          <w:tcPr>
            <w:tcW w:w="1701" w:type="dxa"/>
          </w:tcPr>
          <w:p w14:paraId="3B4ABE13" w14:textId="77777777" w:rsidR="00A07F82" w:rsidRPr="003B3B49" w:rsidRDefault="00A07F82" w:rsidP="00194164">
            <w:pPr>
              <w:keepNext/>
              <w:keepLines/>
              <w:spacing w:after="0"/>
              <w:rPr>
                <w:rFonts w:ascii="Arial" w:hAnsi="Arial"/>
                <w:bCs/>
                <w:sz w:val="18"/>
              </w:rPr>
            </w:pPr>
          </w:p>
        </w:tc>
        <w:tc>
          <w:tcPr>
            <w:tcW w:w="2398" w:type="dxa"/>
          </w:tcPr>
          <w:p w14:paraId="3D6AC33B" w14:textId="77777777" w:rsidR="00A07F82" w:rsidRPr="003B3B49" w:rsidRDefault="00A07F82" w:rsidP="00194164">
            <w:pPr>
              <w:keepNext/>
              <w:keepLines/>
              <w:spacing w:after="0"/>
              <w:rPr>
                <w:rFonts w:ascii="Arial" w:hAnsi="Arial"/>
                <w:bCs/>
                <w:sz w:val="18"/>
              </w:rPr>
            </w:pPr>
          </w:p>
        </w:tc>
        <w:tc>
          <w:tcPr>
            <w:tcW w:w="1276" w:type="dxa"/>
          </w:tcPr>
          <w:p w14:paraId="43D09097" w14:textId="77777777" w:rsidR="00A07F82" w:rsidRPr="003B3B49" w:rsidRDefault="00A07F82" w:rsidP="00194164">
            <w:pPr>
              <w:keepNext/>
              <w:keepLines/>
              <w:spacing w:after="0"/>
              <w:rPr>
                <w:rFonts w:ascii="Arial" w:hAnsi="Arial"/>
                <w:bCs/>
                <w:sz w:val="18"/>
              </w:rPr>
            </w:pPr>
          </w:p>
        </w:tc>
      </w:tr>
      <w:tr w:rsidR="00A07F82" w:rsidRPr="003B3B49" w14:paraId="2C46884D" w14:textId="77777777" w:rsidTr="00194164">
        <w:trPr>
          <w:jc w:val="center"/>
        </w:trPr>
        <w:tc>
          <w:tcPr>
            <w:tcW w:w="3976" w:type="dxa"/>
          </w:tcPr>
          <w:p w14:paraId="63ED23B2"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t310-r13</w:t>
            </w:r>
          </w:p>
        </w:tc>
        <w:tc>
          <w:tcPr>
            <w:tcW w:w="1701" w:type="dxa"/>
          </w:tcPr>
          <w:p w14:paraId="1B7F5B7A" w14:textId="77777777" w:rsidR="00A07F82" w:rsidRPr="003B3B49" w:rsidRDefault="00A07F82" w:rsidP="00194164">
            <w:pPr>
              <w:keepNext/>
              <w:keepLines/>
              <w:spacing w:after="0"/>
              <w:rPr>
                <w:rFonts w:ascii="Arial" w:hAnsi="Arial"/>
                <w:bCs/>
                <w:sz w:val="18"/>
              </w:rPr>
            </w:pPr>
            <w:r w:rsidRPr="003B3B49">
              <w:rPr>
                <w:rFonts w:ascii="Arial" w:hAnsi="Arial"/>
                <w:bCs/>
                <w:sz w:val="18"/>
              </w:rPr>
              <w:t>ms4000</w:t>
            </w:r>
          </w:p>
        </w:tc>
        <w:tc>
          <w:tcPr>
            <w:tcW w:w="2398" w:type="dxa"/>
          </w:tcPr>
          <w:p w14:paraId="7FE51BCD" w14:textId="77777777" w:rsidR="00A07F82" w:rsidRPr="003B3B49" w:rsidRDefault="00A07F82" w:rsidP="00194164">
            <w:pPr>
              <w:keepNext/>
              <w:keepLines/>
              <w:spacing w:after="0"/>
              <w:rPr>
                <w:rFonts w:ascii="Arial" w:hAnsi="Arial"/>
                <w:bCs/>
                <w:sz w:val="18"/>
              </w:rPr>
            </w:pPr>
          </w:p>
        </w:tc>
        <w:tc>
          <w:tcPr>
            <w:tcW w:w="1276" w:type="dxa"/>
          </w:tcPr>
          <w:p w14:paraId="1368886D" w14:textId="77777777" w:rsidR="00A07F82" w:rsidRPr="003B3B49" w:rsidRDefault="00A07F82" w:rsidP="00194164">
            <w:pPr>
              <w:keepNext/>
              <w:keepLines/>
              <w:spacing w:after="0"/>
              <w:rPr>
                <w:rFonts w:ascii="Arial" w:hAnsi="Arial"/>
                <w:bCs/>
                <w:sz w:val="18"/>
              </w:rPr>
            </w:pPr>
          </w:p>
        </w:tc>
      </w:tr>
      <w:tr w:rsidR="00A07F82" w:rsidRPr="003B3B49" w14:paraId="6F5B9C97" w14:textId="77777777" w:rsidTr="00194164">
        <w:trPr>
          <w:jc w:val="center"/>
        </w:trPr>
        <w:tc>
          <w:tcPr>
            <w:tcW w:w="3976" w:type="dxa"/>
          </w:tcPr>
          <w:p w14:paraId="28E7CF7C"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n310-r13</w:t>
            </w:r>
          </w:p>
        </w:tc>
        <w:tc>
          <w:tcPr>
            <w:tcW w:w="1701" w:type="dxa"/>
          </w:tcPr>
          <w:p w14:paraId="600F95E5"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50F667D4" w14:textId="77777777" w:rsidR="00A07F82" w:rsidRPr="003B3B49" w:rsidRDefault="00A07F82" w:rsidP="00194164">
            <w:pPr>
              <w:keepNext/>
              <w:keepLines/>
              <w:spacing w:after="0"/>
              <w:rPr>
                <w:rFonts w:ascii="Arial" w:hAnsi="Arial"/>
                <w:bCs/>
                <w:sz w:val="18"/>
              </w:rPr>
            </w:pPr>
          </w:p>
        </w:tc>
        <w:tc>
          <w:tcPr>
            <w:tcW w:w="1276" w:type="dxa"/>
          </w:tcPr>
          <w:p w14:paraId="17FA109A" w14:textId="77777777" w:rsidR="00A07F82" w:rsidRPr="003B3B49" w:rsidRDefault="00A07F82" w:rsidP="00194164">
            <w:pPr>
              <w:keepNext/>
              <w:keepLines/>
              <w:spacing w:after="0"/>
              <w:rPr>
                <w:rFonts w:ascii="Arial" w:hAnsi="Arial"/>
                <w:bCs/>
                <w:sz w:val="18"/>
              </w:rPr>
            </w:pPr>
          </w:p>
        </w:tc>
      </w:tr>
      <w:tr w:rsidR="00A07F82" w:rsidRPr="003B3B49" w14:paraId="169ECCBD" w14:textId="77777777" w:rsidTr="00194164">
        <w:trPr>
          <w:jc w:val="center"/>
        </w:trPr>
        <w:tc>
          <w:tcPr>
            <w:tcW w:w="3976" w:type="dxa"/>
          </w:tcPr>
          <w:p w14:paraId="289332FC"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t311-r13</w:t>
            </w:r>
          </w:p>
        </w:tc>
        <w:tc>
          <w:tcPr>
            <w:tcW w:w="1701" w:type="dxa"/>
          </w:tcPr>
          <w:p w14:paraId="3217B734" w14:textId="77777777" w:rsidR="00A07F82" w:rsidRPr="003B3B49" w:rsidRDefault="00A07F82" w:rsidP="00194164">
            <w:pPr>
              <w:keepNext/>
              <w:keepLines/>
              <w:spacing w:after="0"/>
              <w:rPr>
                <w:rFonts w:ascii="Arial" w:hAnsi="Arial"/>
                <w:bCs/>
                <w:sz w:val="18"/>
              </w:rPr>
            </w:pPr>
            <w:r w:rsidRPr="003B3B49">
              <w:rPr>
                <w:rFonts w:ascii="Arial" w:hAnsi="Arial"/>
                <w:bCs/>
                <w:sz w:val="18"/>
              </w:rPr>
              <w:t>ms1000</w:t>
            </w:r>
          </w:p>
        </w:tc>
        <w:tc>
          <w:tcPr>
            <w:tcW w:w="2398" w:type="dxa"/>
          </w:tcPr>
          <w:p w14:paraId="52DC0E92" w14:textId="77777777" w:rsidR="00A07F82" w:rsidRPr="003B3B49" w:rsidRDefault="00A07F82" w:rsidP="00194164">
            <w:pPr>
              <w:keepNext/>
              <w:keepLines/>
              <w:spacing w:after="0"/>
              <w:rPr>
                <w:rFonts w:ascii="Arial" w:hAnsi="Arial"/>
                <w:bCs/>
                <w:sz w:val="18"/>
              </w:rPr>
            </w:pPr>
          </w:p>
        </w:tc>
        <w:tc>
          <w:tcPr>
            <w:tcW w:w="1276" w:type="dxa"/>
          </w:tcPr>
          <w:p w14:paraId="5F27D838" w14:textId="77777777" w:rsidR="00A07F82" w:rsidRPr="003B3B49" w:rsidRDefault="00A07F82" w:rsidP="00194164">
            <w:pPr>
              <w:keepNext/>
              <w:keepLines/>
              <w:spacing w:after="0"/>
              <w:rPr>
                <w:rFonts w:ascii="Arial" w:hAnsi="Arial"/>
                <w:bCs/>
                <w:sz w:val="18"/>
              </w:rPr>
            </w:pPr>
          </w:p>
        </w:tc>
      </w:tr>
      <w:tr w:rsidR="00A07F82" w:rsidRPr="003B3B49" w14:paraId="3F43CD5C" w14:textId="77777777" w:rsidTr="00194164">
        <w:trPr>
          <w:jc w:val="center"/>
        </w:trPr>
        <w:tc>
          <w:tcPr>
            <w:tcW w:w="3976" w:type="dxa"/>
          </w:tcPr>
          <w:p w14:paraId="652133D1"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n311-r13</w:t>
            </w:r>
          </w:p>
        </w:tc>
        <w:tc>
          <w:tcPr>
            <w:tcW w:w="1701" w:type="dxa"/>
          </w:tcPr>
          <w:p w14:paraId="45CDCBDE"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0312CF8E" w14:textId="77777777" w:rsidR="00A07F82" w:rsidRPr="003B3B49" w:rsidRDefault="00A07F82" w:rsidP="00194164">
            <w:pPr>
              <w:keepNext/>
              <w:keepLines/>
              <w:spacing w:after="0"/>
              <w:rPr>
                <w:rFonts w:ascii="Arial" w:hAnsi="Arial"/>
                <w:bCs/>
                <w:sz w:val="18"/>
              </w:rPr>
            </w:pPr>
          </w:p>
        </w:tc>
        <w:tc>
          <w:tcPr>
            <w:tcW w:w="1276" w:type="dxa"/>
          </w:tcPr>
          <w:p w14:paraId="03B12E24" w14:textId="77777777" w:rsidR="00A07F82" w:rsidRPr="003B3B49" w:rsidRDefault="00A07F82" w:rsidP="00194164">
            <w:pPr>
              <w:keepNext/>
              <w:keepLines/>
              <w:spacing w:after="0"/>
              <w:rPr>
                <w:rFonts w:ascii="Arial" w:hAnsi="Arial"/>
                <w:bCs/>
                <w:sz w:val="18"/>
              </w:rPr>
            </w:pPr>
          </w:p>
        </w:tc>
      </w:tr>
      <w:tr w:rsidR="00A07F82" w:rsidRPr="003B3B49" w14:paraId="47C3D566" w14:textId="77777777" w:rsidTr="00194164">
        <w:trPr>
          <w:jc w:val="center"/>
        </w:trPr>
        <w:tc>
          <w:tcPr>
            <w:tcW w:w="3976" w:type="dxa"/>
          </w:tcPr>
          <w:p w14:paraId="272A0853"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w:t>
            </w:r>
          </w:p>
        </w:tc>
        <w:tc>
          <w:tcPr>
            <w:tcW w:w="1701" w:type="dxa"/>
          </w:tcPr>
          <w:p w14:paraId="128E0E67" w14:textId="77777777" w:rsidR="00A07F82" w:rsidRPr="003B3B49" w:rsidDel="00A64F53" w:rsidRDefault="00A07F82" w:rsidP="00194164">
            <w:pPr>
              <w:keepNext/>
              <w:keepLines/>
              <w:spacing w:after="0"/>
              <w:rPr>
                <w:rFonts w:ascii="Arial" w:hAnsi="Arial"/>
                <w:bCs/>
                <w:sz w:val="18"/>
              </w:rPr>
            </w:pPr>
          </w:p>
        </w:tc>
        <w:tc>
          <w:tcPr>
            <w:tcW w:w="2398" w:type="dxa"/>
          </w:tcPr>
          <w:p w14:paraId="6ECB4C5F" w14:textId="77777777" w:rsidR="00A07F82" w:rsidRPr="003B3B49" w:rsidRDefault="00A07F82" w:rsidP="00194164">
            <w:pPr>
              <w:keepNext/>
              <w:keepLines/>
              <w:spacing w:after="0"/>
              <w:rPr>
                <w:rFonts w:ascii="Arial" w:hAnsi="Arial"/>
                <w:bCs/>
                <w:sz w:val="18"/>
              </w:rPr>
            </w:pPr>
          </w:p>
        </w:tc>
        <w:tc>
          <w:tcPr>
            <w:tcW w:w="1276" w:type="dxa"/>
          </w:tcPr>
          <w:p w14:paraId="083DD93E" w14:textId="77777777" w:rsidR="00A07F82" w:rsidRPr="003B3B49" w:rsidRDefault="00A07F82" w:rsidP="00194164">
            <w:pPr>
              <w:keepNext/>
              <w:keepLines/>
              <w:spacing w:after="0"/>
              <w:rPr>
                <w:rFonts w:ascii="Arial" w:hAnsi="Arial"/>
                <w:bCs/>
                <w:sz w:val="18"/>
              </w:rPr>
            </w:pPr>
          </w:p>
        </w:tc>
      </w:tr>
      <w:tr w:rsidR="00A07F82" w:rsidRPr="003B3B49" w14:paraId="1362A904" w14:textId="77777777" w:rsidTr="00194164">
        <w:trPr>
          <w:jc w:val="center"/>
        </w:trPr>
        <w:tc>
          <w:tcPr>
            <w:tcW w:w="3976" w:type="dxa"/>
          </w:tcPr>
          <w:p w14:paraId="3EDE7489" w14:textId="77777777" w:rsidR="00A07F82" w:rsidRPr="003B3B49" w:rsidRDefault="00A07F82" w:rsidP="00194164">
            <w:pPr>
              <w:keepNext/>
              <w:keepLines/>
              <w:spacing w:after="0"/>
              <w:rPr>
                <w:rFonts w:ascii="Arial" w:hAnsi="Arial"/>
                <w:bCs/>
                <w:sz w:val="18"/>
              </w:rPr>
            </w:pPr>
            <w:r w:rsidRPr="003B3B49">
              <w:rPr>
                <w:rFonts w:ascii="Arial" w:hAnsi="Arial"/>
                <w:bCs/>
                <w:sz w:val="18"/>
              </w:rPr>
              <w:t>}</w:t>
            </w:r>
          </w:p>
        </w:tc>
        <w:tc>
          <w:tcPr>
            <w:tcW w:w="1701" w:type="dxa"/>
          </w:tcPr>
          <w:p w14:paraId="7729745F" w14:textId="77777777" w:rsidR="00A07F82" w:rsidRPr="003B3B49" w:rsidRDefault="00A07F82" w:rsidP="00194164">
            <w:pPr>
              <w:keepNext/>
              <w:keepLines/>
              <w:spacing w:after="0"/>
              <w:rPr>
                <w:rFonts w:ascii="Arial" w:hAnsi="Arial"/>
                <w:bCs/>
                <w:sz w:val="18"/>
              </w:rPr>
            </w:pPr>
          </w:p>
        </w:tc>
        <w:tc>
          <w:tcPr>
            <w:tcW w:w="2398" w:type="dxa"/>
          </w:tcPr>
          <w:p w14:paraId="0C626118" w14:textId="77777777" w:rsidR="00A07F82" w:rsidRPr="003B3B49" w:rsidRDefault="00A07F82" w:rsidP="00194164">
            <w:pPr>
              <w:keepNext/>
              <w:keepLines/>
              <w:spacing w:after="0"/>
              <w:rPr>
                <w:rFonts w:ascii="Arial" w:hAnsi="Arial"/>
                <w:bCs/>
                <w:sz w:val="18"/>
              </w:rPr>
            </w:pPr>
          </w:p>
        </w:tc>
        <w:tc>
          <w:tcPr>
            <w:tcW w:w="1276" w:type="dxa"/>
          </w:tcPr>
          <w:p w14:paraId="35337D82" w14:textId="77777777" w:rsidR="00A07F82" w:rsidRPr="003B3B49" w:rsidRDefault="00A07F82" w:rsidP="00194164">
            <w:pPr>
              <w:keepNext/>
              <w:keepLines/>
              <w:spacing w:after="0"/>
              <w:rPr>
                <w:rFonts w:ascii="Arial" w:hAnsi="Arial"/>
                <w:bCs/>
                <w:sz w:val="18"/>
              </w:rPr>
            </w:pPr>
          </w:p>
        </w:tc>
      </w:tr>
    </w:tbl>
    <w:p w14:paraId="4AFAA830" w14:textId="77777777" w:rsidR="00A07F82" w:rsidRPr="003B3B49" w:rsidRDefault="00A07F82" w:rsidP="00A07F82"/>
    <w:p w14:paraId="0D1319F3" w14:textId="77777777" w:rsidR="00A07F82" w:rsidRPr="003B3B49" w:rsidRDefault="00A07F82" w:rsidP="00A07F82">
      <w:pPr>
        <w:pStyle w:val="Heading5"/>
        <w:keepNext w:val="0"/>
        <w:keepLines w:val="0"/>
      </w:pPr>
      <w:r w:rsidRPr="003B3B49">
        <w:t>13.4.3.5.5</w:t>
      </w:r>
      <w:r w:rsidRPr="003B3B49">
        <w:tab/>
        <w:t>Test requirement</w:t>
      </w:r>
    </w:p>
    <w:p w14:paraId="30D730F5" w14:textId="77777777" w:rsidR="00A07F82" w:rsidRPr="003B3B49" w:rsidRDefault="00A07F82" w:rsidP="00A07F82">
      <w:pPr>
        <w:pStyle w:val="TH"/>
        <w:rPr>
          <w:lang w:eastAsia="zh-CN"/>
        </w:rPr>
      </w:pPr>
      <w:r w:rsidRPr="003B3B49">
        <w:t>Table 13.4.3.5.5-</w:t>
      </w:r>
      <w:r w:rsidRPr="003B3B49">
        <w:rPr>
          <w:rFonts w:eastAsia="MS Mincho"/>
        </w:rPr>
        <w:t>1</w:t>
      </w:r>
      <w:r w:rsidRPr="003B3B49">
        <w:t>: nCell1 specific test parameters</w:t>
      </w:r>
      <w:r w:rsidRPr="003B3B49">
        <w:rPr>
          <w:lang w:eastAsia="zh-CN"/>
        </w:rPr>
        <w:t xml:space="preserve"> </w:t>
      </w:r>
      <w:r w:rsidRPr="003B3B49">
        <w:t xml:space="preserve">for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without DRX for UE Category NB1</w:t>
      </w:r>
      <w:r w:rsidRPr="003B3B49">
        <w:t xml:space="preserve"> Standalone mode </w:t>
      </w:r>
      <w:r w:rsidRPr="003B3B49">
        <w:rPr>
          <w:lang w:eastAsia="zh-CN"/>
        </w:rPr>
        <w:t>in normal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1120"/>
        <w:gridCol w:w="1036"/>
        <w:gridCol w:w="1036"/>
        <w:gridCol w:w="1036"/>
        <w:gridCol w:w="1036"/>
        <w:gridCol w:w="1036"/>
      </w:tblGrid>
      <w:tr w:rsidR="00A07F82" w:rsidRPr="003B3B49" w14:paraId="46FC3469" w14:textId="77777777" w:rsidTr="00194164">
        <w:trPr>
          <w:cantSplit/>
        </w:trPr>
        <w:tc>
          <w:tcPr>
            <w:tcW w:w="2596" w:type="dxa"/>
            <w:vMerge w:val="restart"/>
            <w:tcBorders>
              <w:top w:val="single" w:sz="4" w:space="0" w:color="auto"/>
              <w:left w:val="single" w:sz="4" w:space="0" w:color="auto"/>
              <w:bottom w:val="single" w:sz="4" w:space="0" w:color="auto"/>
              <w:right w:val="single" w:sz="4" w:space="0" w:color="auto"/>
            </w:tcBorders>
            <w:hideMark/>
          </w:tcPr>
          <w:p w14:paraId="4A7DEAE3"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Parameter</w:t>
            </w:r>
          </w:p>
        </w:tc>
        <w:tc>
          <w:tcPr>
            <w:tcW w:w="1120" w:type="dxa"/>
            <w:vMerge w:val="restart"/>
            <w:tcBorders>
              <w:top w:val="single" w:sz="4" w:space="0" w:color="auto"/>
              <w:left w:val="single" w:sz="4" w:space="0" w:color="auto"/>
              <w:bottom w:val="single" w:sz="4" w:space="0" w:color="auto"/>
              <w:right w:val="single" w:sz="4" w:space="0" w:color="auto"/>
            </w:tcBorders>
            <w:hideMark/>
          </w:tcPr>
          <w:p w14:paraId="5BA8F608"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Unit</w:t>
            </w:r>
          </w:p>
        </w:tc>
        <w:tc>
          <w:tcPr>
            <w:tcW w:w="5180" w:type="dxa"/>
            <w:gridSpan w:val="5"/>
            <w:tcBorders>
              <w:top w:val="single" w:sz="4" w:space="0" w:color="auto"/>
              <w:left w:val="single" w:sz="4" w:space="0" w:color="auto"/>
              <w:bottom w:val="single" w:sz="4" w:space="0" w:color="auto"/>
              <w:right w:val="single" w:sz="4" w:space="0" w:color="auto"/>
            </w:tcBorders>
            <w:hideMark/>
          </w:tcPr>
          <w:p w14:paraId="7BF37C80" w14:textId="77777777" w:rsidR="00A07F82" w:rsidRPr="003B3B49" w:rsidRDefault="00A07F82" w:rsidP="00194164">
            <w:pPr>
              <w:keepNext/>
              <w:keepLines/>
              <w:spacing w:after="0"/>
              <w:jc w:val="center"/>
              <w:rPr>
                <w:rFonts w:ascii="Arial" w:hAnsi="Arial" w:cs="Arial"/>
                <w:b/>
                <w:sz w:val="18"/>
              </w:rPr>
            </w:pPr>
            <w:r w:rsidRPr="003B3B49">
              <w:rPr>
                <w:rFonts w:ascii="Arial" w:hAnsi="Arial"/>
                <w:b/>
                <w:sz w:val="18"/>
              </w:rPr>
              <w:t>nCell 1</w:t>
            </w:r>
          </w:p>
        </w:tc>
      </w:tr>
      <w:tr w:rsidR="00A07F82" w:rsidRPr="003B3B49" w14:paraId="53A23F6C" w14:textId="77777777" w:rsidTr="00194164">
        <w:trPr>
          <w:cantSplit/>
        </w:trPr>
        <w:tc>
          <w:tcPr>
            <w:tcW w:w="2596" w:type="dxa"/>
            <w:vMerge/>
            <w:tcBorders>
              <w:top w:val="single" w:sz="4" w:space="0" w:color="auto"/>
              <w:left w:val="single" w:sz="4" w:space="0" w:color="auto"/>
              <w:bottom w:val="single" w:sz="4" w:space="0" w:color="auto"/>
              <w:right w:val="single" w:sz="4" w:space="0" w:color="auto"/>
            </w:tcBorders>
            <w:vAlign w:val="center"/>
            <w:hideMark/>
          </w:tcPr>
          <w:p w14:paraId="54736800" w14:textId="77777777" w:rsidR="00A07F82" w:rsidRPr="003B3B49" w:rsidRDefault="00A07F82" w:rsidP="00194164">
            <w:pPr>
              <w:spacing w:after="0"/>
              <w:rPr>
                <w:rFonts w:ascii="Arial" w:hAnsi="Arial" w:cs="Arial"/>
                <w:b/>
                <w:sz w:val="18"/>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6A69A941" w14:textId="77777777" w:rsidR="00A07F82" w:rsidRPr="003B3B49" w:rsidRDefault="00A07F82" w:rsidP="00194164">
            <w:pPr>
              <w:spacing w:after="0"/>
              <w:rPr>
                <w:rFonts w:ascii="Arial" w:hAnsi="Arial" w:cs="Arial"/>
                <w:b/>
                <w:sz w:val="18"/>
              </w:rPr>
            </w:pPr>
          </w:p>
        </w:tc>
        <w:tc>
          <w:tcPr>
            <w:tcW w:w="1036" w:type="dxa"/>
            <w:tcBorders>
              <w:top w:val="single" w:sz="4" w:space="0" w:color="auto"/>
              <w:left w:val="single" w:sz="4" w:space="0" w:color="auto"/>
              <w:bottom w:val="single" w:sz="4" w:space="0" w:color="auto"/>
              <w:right w:val="single" w:sz="4" w:space="0" w:color="auto"/>
            </w:tcBorders>
            <w:hideMark/>
          </w:tcPr>
          <w:p w14:paraId="728F19F9"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T1</w:t>
            </w:r>
          </w:p>
        </w:tc>
        <w:tc>
          <w:tcPr>
            <w:tcW w:w="1036" w:type="dxa"/>
            <w:tcBorders>
              <w:top w:val="single" w:sz="4" w:space="0" w:color="auto"/>
              <w:left w:val="single" w:sz="4" w:space="0" w:color="auto"/>
              <w:bottom w:val="single" w:sz="4" w:space="0" w:color="auto"/>
              <w:right w:val="single" w:sz="4" w:space="0" w:color="auto"/>
            </w:tcBorders>
            <w:hideMark/>
          </w:tcPr>
          <w:p w14:paraId="76E44CDB"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dT</w:t>
            </w:r>
          </w:p>
        </w:tc>
        <w:tc>
          <w:tcPr>
            <w:tcW w:w="1036" w:type="dxa"/>
            <w:tcBorders>
              <w:top w:val="single" w:sz="4" w:space="0" w:color="auto"/>
              <w:left w:val="single" w:sz="4" w:space="0" w:color="auto"/>
              <w:bottom w:val="single" w:sz="4" w:space="0" w:color="auto"/>
              <w:right w:val="single" w:sz="4" w:space="0" w:color="auto"/>
            </w:tcBorders>
            <w:hideMark/>
          </w:tcPr>
          <w:p w14:paraId="2F6560E0"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T2</w:t>
            </w:r>
          </w:p>
        </w:tc>
        <w:tc>
          <w:tcPr>
            <w:tcW w:w="1036" w:type="dxa"/>
            <w:tcBorders>
              <w:top w:val="single" w:sz="4" w:space="0" w:color="auto"/>
              <w:left w:val="single" w:sz="4" w:space="0" w:color="auto"/>
              <w:bottom w:val="single" w:sz="4" w:space="0" w:color="auto"/>
              <w:right w:val="single" w:sz="4" w:space="0" w:color="auto"/>
            </w:tcBorders>
            <w:hideMark/>
          </w:tcPr>
          <w:p w14:paraId="5F4239D4"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dT</w:t>
            </w:r>
          </w:p>
        </w:tc>
        <w:tc>
          <w:tcPr>
            <w:tcW w:w="1036" w:type="dxa"/>
            <w:tcBorders>
              <w:top w:val="single" w:sz="4" w:space="0" w:color="auto"/>
              <w:left w:val="single" w:sz="4" w:space="0" w:color="auto"/>
              <w:bottom w:val="single" w:sz="4" w:space="0" w:color="auto"/>
              <w:right w:val="single" w:sz="4" w:space="0" w:color="auto"/>
            </w:tcBorders>
            <w:hideMark/>
          </w:tcPr>
          <w:p w14:paraId="0AB16CA9"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T3</w:t>
            </w:r>
          </w:p>
        </w:tc>
      </w:tr>
      <w:tr w:rsidR="00A07F82" w:rsidRPr="003B3B49" w14:paraId="332DECC9"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1267FCA3" w14:textId="77777777" w:rsidR="00A07F82" w:rsidRPr="003B3B49" w:rsidRDefault="00A07F82" w:rsidP="00194164">
            <w:pPr>
              <w:keepNext/>
              <w:keepLines/>
              <w:spacing w:after="0"/>
              <w:rPr>
                <w:rFonts w:ascii="Arial" w:hAnsi="Arial" w:cs="Arial"/>
                <w:sz w:val="18"/>
              </w:rPr>
            </w:pPr>
            <w:r w:rsidRPr="003B3B49">
              <w:rPr>
                <w:rFonts w:ascii="Arial" w:hAnsi="Arial" w:cs="Arial"/>
                <w:bCs/>
                <w:sz w:val="18"/>
              </w:rPr>
              <w:t>BW</w:t>
            </w:r>
            <w:r w:rsidRPr="003B3B49">
              <w:rPr>
                <w:rFonts w:ascii="Arial" w:hAnsi="Arial" w:cs="Arial"/>
                <w:sz w:val="18"/>
                <w:vertAlign w:val="subscript"/>
              </w:rPr>
              <w:t>channel</w:t>
            </w:r>
          </w:p>
        </w:tc>
        <w:tc>
          <w:tcPr>
            <w:tcW w:w="1120" w:type="dxa"/>
            <w:tcBorders>
              <w:top w:val="single" w:sz="4" w:space="0" w:color="auto"/>
              <w:left w:val="single" w:sz="4" w:space="0" w:color="auto"/>
              <w:bottom w:val="single" w:sz="4" w:space="0" w:color="auto"/>
              <w:right w:val="single" w:sz="4" w:space="0" w:color="auto"/>
            </w:tcBorders>
            <w:hideMark/>
          </w:tcPr>
          <w:p w14:paraId="3A53A9FE"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kHz</w:t>
            </w:r>
          </w:p>
        </w:tc>
        <w:tc>
          <w:tcPr>
            <w:tcW w:w="5180" w:type="dxa"/>
            <w:gridSpan w:val="5"/>
            <w:tcBorders>
              <w:top w:val="single" w:sz="4" w:space="0" w:color="auto"/>
              <w:left w:val="single" w:sz="4" w:space="0" w:color="auto"/>
              <w:bottom w:val="single" w:sz="4" w:space="0" w:color="auto"/>
              <w:right w:val="single" w:sz="4" w:space="0" w:color="auto"/>
            </w:tcBorders>
            <w:hideMark/>
          </w:tcPr>
          <w:p w14:paraId="36AD58A1"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200</w:t>
            </w:r>
          </w:p>
        </w:tc>
      </w:tr>
      <w:tr w:rsidR="00A07F82" w:rsidRPr="003B3B49" w14:paraId="4F58AFF9"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03E19BC3" w14:textId="77777777" w:rsidR="00A07F82" w:rsidRPr="003B3B49" w:rsidRDefault="00A07F82" w:rsidP="00194164">
            <w:pPr>
              <w:keepNext/>
              <w:keepLines/>
              <w:spacing w:after="0"/>
              <w:rPr>
                <w:rFonts w:ascii="Arial" w:hAnsi="Arial" w:cs="Arial"/>
                <w:sz w:val="18"/>
              </w:rPr>
            </w:pPr>
            <w:r w:rsidRPr="003B3B49">
              <w:rPr>
                <w:rFonts w:ascii="Arial" w:hAnsi="Arial"/>
                <w:sz w:val="18"/>
              </w:rPr>
              <w:t>OCNG Pattern as defined in D.3.3</w:t>
            </w:r>
            <w:r w:rsidRPr="003B3B49">
              <w:rPr>
                <w:rFonts w:ascii="Arial" w:hAnsi="Arial"/>
                <w:sz w:val="18"/>
                <w:vertAlign w:val="superscript"/>
              </w:rPr>
              <w:t xml:space="preserve"> Note 1</w:t>
            </w:r>
            <w:r w:rsidRPr="003B3B49">
              <w:rPr>
                <w:rFonts w:ascii="Arial" w:hAnsi="Arial"/>
                <w:sz w:val="18"/>
              </w:rPr>
              <w:t xml:space="preserve"> </w:t>
            </w:r>
          </w:p>
        </w:tc>
        <w:tc>
          <w:tcPr>
            <w:tcW w:w="1120" w:type="dxa"/>
            <w:tcBorders>
              <w:top w:val="single" w:sz="4" w:space="0" w:color="auto"/>
              <w:left w:val="single" w:sz="4" w:space="0" w:color="auto"/>
              <w:bottom w:val="single" w:sz="4" w:space="0" w:color="auto"/>
              <w:right w:val="single" w:sz="4" w:space="0" w:color="auto"/>
            </w:tcBorders>
          </w:tcPr>
          <w:p w14:paraId="012138EC" w14:textId="77777777" w:rsidR="00A07F82" w:rsidRPr="003B3B49" w:rsidRDefault="00A07F82" w:rsidP="00194164">
            <w:pPr>
              <w:keepNext/>
              <w:keepLines/>
              <w:spacing w:after="0"/>
              <w:jc w:val="center"/>
              <w:rPr>
                <w:rFonts w:ascii="Arial" w:hAnsi="Arial" w:cs="Arial"/>
                <w:sz w:val="18"/>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7291683C" w14:textId="77777777" w:rsidR="00A07F82" w:rsidRPr="003B3B49" w:rsidRDefault="00A07F82" w:rsidP="00194164">
            <w:pPr>
              <w:keepNext/>
              <w:keepLines/>
              <w:spacing w:after="0"/>
              <w:jc w:val="center"/>
              <w:rPr>
                <w:rFonts w:ascii="Arial" w:hAnsi="Arial"/>
                <w:bCs/>
                <w:sz w:val="18"/>
              </w:rPr>
            </w:pPr>
            <w:r w:rsidRPr="003B3B49">
              <w:rPr>
                <w:rFonts w:ascii="Arial" w:hAnsi="Arial"/>
                <w:sz w:val="18"/>
              </w:rPr>
              <w:t>NOP.3 FDD</w:t>
            </w:r>
          </w:p>
        </w:tc>
      </w:tr>
      <w:tr w:rsidR="00A07F82" w:rsidRPr="003B3B49" w14:paraId="41F52DA4"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1863B14F"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NPDCCH parameters defined in A.10.1.2</w:t>
            </w:r>
          </w:p>
        </w:tc>
        <w:tc>
          <w:tcPr>
            <w:tcW w:w="1120" w:type="dxa"/>
            <w:tcBorders>
              <w:top w:val="single" w:sz="4" w:space="0" w:color="auto"/>
              <w:left w:val="single" w:sz="4" w:space="0" w:color="auto"/>
              <w:bottom w:val="single" w:sz="4" w:space="0" w:color="auto"/>
              <w:right w:val="single" w:sz="4" w:space="0" w:color="auto"/>
            </w:tcBorders>
          </w:tcPr>
          <w:p w14:paraId="4395F2F9" w14:textId="77777777" w:rsidR="00A07F82" w:rsidRPr="003B3B49" w:rsidRDefault="00A07F82" w:rsidP="00194164">
            <w:pPr>
              <w:keepNext/>
              <w:keepLines/>
              <w:spacing w:after="0"/>
              <w:jc w:val="center"/>
              <w:rPr>
                <w:rFonts w:ascii="Arial" w:hAnsi="Arial" w:cs="Arial"/>
                <w:sz w:val="18"/>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6A971B0A" w14:textId="77777777" w:rsidR="00A07F82" w:rsidRPr="003B3B49" w:rsidRDefault="00A07F82" w:rsidP="00194164">
            <w:pPr>
              <w:keepNext/>
              <w:keepLines/>
              <w:spacing w:after="0"/>
              <w:jc w:val="center"/>
              <w:rPr>
                <w:rFonts w:ascii="Arial" w:hAnsi="Arial" w:cs="Arial"/>
                <w:sz w:val="18"/>
              </w:rPr>
            </w:pPr>
            <w:r w:rsidRPr="003B3B49">
              <w:rPr>
                <w:rFonts w:ascii="Arial" w:hAnsi="Arial"/>
                <w:bCs/>
                <w:sz w:val="18"/>
              </w:rPr>
              <w:t xml:space="preserve">R.30 </w:t>
            </w:r>
            <w:r w:rsidRPr="003B3B49">
              <w:rPr>
                <w:rFonts w:ascii="Arial" w:hAnsi="Arial" w:cs="Arial"/>
                <w:sz w:val="18"/>
              </w:rPr>
              <w:t xml:space="preserve">HD-FDD </w:t>
            </w:r>
          </w:p>
        </w:tc>
      </w:tr>
      <w:tr w:rsidR="00A07F82" w:rsidRPr="003B3B49" w14:paraId="09C2D4B0"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75E4D2B4"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NPDSCH_RA</w:t>
            </w:r>
          </w:p>
        </w:tc>
        <w:tc>
          <w:tcPr>
            <w:tcW w:w="1120" w:type="dxa"/>
            <w:tcBorders>
              <w:top w:val="single" w:sz="4" w:space="0" w:color="auto"/>
              <w:left w:val="single" w:sz="4" w:space="0" w:color="auto"/>
              <w:bottom w:val="single" w:sz="4" w:space="0" w:color="auto"/>
              <w:right w:val="single" w:sz="4" w:space="0" w:color="auto"/>
            </w:tcBorders>
            <w:hideMark/>
          </w:tcPr>
          <w:p w14:paraId="66743355"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ja-JP"/>
              </w:rPr>
              <w:t>dB</w:t>
            </w:r>
          </w:p>
        </w:tc>
        <w:tc>
          <w:tcPr>
            <w:tcW w:w="5180" w:type="dxa"/>
            <w:gridSpan w:val="5"/>
            <w:vMerge w:val="restart"/>
            <w:tcBorders>
              <w:top w:val="single" w:sz="4" w:space="0" w:color="auto"/>
              <w:left w:val="single" w:sz="4" w:space="0" w:color="auto"/>
              <w:bottom w:val="single" w:sz="4" w:space="0" w:color="auto"/>
              <w:right w:val="single" w:sz="4" w:space="0" w:color="auto"/>
            </w:tcBorders>
            <w:vAlign w:val="center"/>
          </w:tcPr>
          <w:p w14:paraId="12E22C1B"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-3</w:t>
            </w:r>
          </w:p>
        </w:tc>
      </w:tr>
      <w:tr w:rsidR="00A07F82" w:rsidRPr="003B3B49" w14:paraId="1E46C676"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1266255A"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NPDSCH_RB</w:t>
            </w:r>
          </w:p>
        </w:tc>
        <w:tc>
          <w:tcPr>
            <w:tcW w:w="1120" w:type="dxa"/>
            <w:tcBorders>
              <w:top w:val="single" w:sz="4" w:space="0" w:color="auto"/>
              <w:left w:val="single" w:sz="4" w:space="0" w:color="auto"/>
              <w:bottom w:val="single" w:sz="4" w:space="0" w:color="auto"/>
              <w:right w:val="single" w:sz="4" w:space="0" w:color="auto"/>
            </w:tcBorders>
            <w:hideMark/>
          </w:tcPr>
          <w:p w14:paraId="73B3B71F"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ja-JP"/>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508520C3" w14:textId="77777777" w:rsidR="00A07F82" w:rsidRPr="003B3B49" w:rsidRDefault="00A07F82" w:rsidP="00194164">
            <w:pPr>
              <w:spacing w:after="0"/>
              <w:rPr>
                <w:rFonts w:ascii="Arial" w:hAnsi="Arial" w:cs="Arial"/>
                <w:sz w:val="18"/>
              </w:rPr>
            </w:pPr>
          </w:p>
        </w:tc>
      </w:tr>
      <w:tr w:rsidR="00A07F82" w:rsidRPr="003B3B49" w14:paraId="1C8E4A2B"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1C386CBE" w14:textId="77777777" w:rsidR="00A07F82" w:rsidRPr="003B3B49" w:rsidRDefault="00A07F82" w:rsidP="00194164">
            <w:pPr>
              <w:keepNext/>
              <w:keepLines/>
              <w:spacing w:after="0"/>
              <w:rPr>
                <w:rFonts w:ascii="Arial" w:hAnsi="Arial" w:cs="Arial"/>
                <w:sz w:val="18"/>
              </w:rPr>
            </w:pPr>
            <w:r w:rsidRPr="003B3B49">
              <w:rPr>
                <w:rFonts w:ascii="Arial" w:hAnsi="Arial" w:cs="Arial"/>
                <w:bCs/>
                <w:sz w:val="18"/>
              </w:rPr>
              <w:t>NPDCCH_RA</w:t>
            </w:r>
          </w:p>
        </w:tc>
        <w:tc>
          <w:tcPr>
            <w:tcW w:w="1120" w:type="dxa"/>
            <w:tcBorders>
              <w:top w:val="single" w:sz="4" w:space="0" w:color="auto"/>
              <w:left w:val="single" w:sz="4" w:space="0" w:color="auto"/>
              <w:bottom w:val="single" w:sz="4" w:space="0" w:color="auto"/>
              <w:right w:val="single" w:sz="4" w:space="0" w:color="auto"/>
            </w:tcBorders>
            <w:hideMark/>
          </w:tcPr>
          <w:p w14:paraId="3BB080A0"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7D435E87" w14:textId="77777777" w:rsidR="00A07F82" w:rsidRPr="003B3B49" w:rsidRDefault="00A07F82" w:rsidP="00194164">
            <w:pPr>
              <w:spacing w:after="0"/>
              <w:rPr>
                <w:rFonts w:ascii="Arial" w:hAnsi="Arial" w:cs="Arial"/>
                <w:sz w:val="18"/>
              </w:rPr>
            </w:pPr>
          </w:p>
        </w:tc>
      </w:tr>
      <w:tr w:rsidR="00A07F82" w:rsidRPr="003B3B49" w14:paraId="72DB3EC1"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19C02778" w14:textId="77777777" w:rsidR="00A07F82" w:rsidRPr="003B3B49" w:rsidRDefault="00A07F82" w:rsidP="00194164">
            <w:pPr>
              <w:keepNext/>
              <w:keepLines/>
              <w:spacing w:after="0"/>
              <w:rPr>
                <w:rFonts w:ascii="Arial" w:hAnsi="Arial" w:cs="Arial"/>
                <w:sz w:val="18"/>
              </w:rPr>
            </w:pPr>
            <w:r w:rsidRPr="003B3B49">
              <w:rPr>
                <w:rFonts w:ascii="Arial" w:hAnsi="Arial" w:cs="Arial"/>
                <w:bCs/>
                <w:sz w:val="18"/>
              </w:rPr>
              <w:t>NPDCCH_RB</w:t>
            </w:r>
          </w:p>
        </w:tc>
        <w:tc>
          <w:tcPr>
            <w:tcW w:w="1120" w:type="dxa"/>
            <w:tcBorders>
              <w:top w:val="single" w:sz="4" w:space="0" w:color="auto"/>
              <w:left w:val="single" w:sz="4" w:space="0" w:color="auto"/>
              <w:bottom w:val="single" w:sz="4" w:space="0" w:color="auto"/>
              <w:right w:val="single" w:sz="4" w:space="0" w:color="auto"/>
            </w:tcBorders>
            <w:hideMark/>
          </w:tcPr>
          <w:p w14:paraId="7BB6E3E2"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32514545" w14:textId="77777777" w:rsidR="00A07F82" w:rsidRPr="003B3B49" w:rsidRDefault="00A07F82" w:rsidP="00194164">
            <w:pPr>
              <w:spacing w:after="0"/>
              <w:rPr>
                <w:rFonts w:ascii="Arial" w:hAnsi="Arial" w:cs="Arial"/>
                <w:sz w:val="18"/>
              </w:rPr>
            </w:pPr>
          </w:p>
        </w:tc>
      </w:tr>
      <w:tr w:rsidR="00A07F82" w:rsidRPr="003B3B49" w14:paraId="77761F9B"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60037862" w14:textId="77777777" w:rsidR="00A07F82" w:rsidRPr="003B3B49" w:rsidRDefault="00A07F82" w:rsidP="00194164">
            <w:pPr>
              <w:keepNext/>
              <w:keepLines/>
              <w:spacing w:after="0"/>
              <w:rPr>
                <w:rFonts w:ascii="Arial" w:hAnsi="Arial" w:cs="Arial"/>
                <w:sz w:val="18"/>
              </w:rPr>
            </w:pPr>
            <w:r w:rsidRPr="003B3B49">
              <w:rPr>
                <w:rFonts w:ascii="Arial" w:hAnsi="Arial" w:cs="Arial"/>
                <w:bCs/>
                <w:sz w:val="18"/>
              </w:rPr>
              <w:t>NPBCH_RA</w:t>
            </w:r>
          </w:p>
        </w:tc>
        <w:tc>
          <w:tcPr>
            <w:tcW w:w="1120" w:type="dxa"/>
            <w:tcBorders>
              <w:top w:val="single" w:sz="4" w:space="0" w:color="auto"/>
              <w:left w:val="single" w:sz="4" w:space="0" w:color="auto"/>
              <w:bottom w:val="single" w:sz="4" w:space="0" w:color="auto"/>
              <w:right w:val="single" w:sz="4" w:space="0" w:color="auto"/>
            </w:tcBorders>
            <w:hideMark/>
          </w:tcPr>
          <w:p w14:paraId="002E34A0"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07A59C9E" w14:textId="77777777" w:rsidR="00A07F82" w:rsidRPr="003B3B49" w:rsidRDefault="00A07F82" w:rsidP="00194164">
            <w:pPr>
              <w:spacing w:after="0"/>
              <w:rPr>
                <w:rFonts w:ascii="Arial" w:hAnsi="Arial" w:cs="Arial"/>
                <w:sz w:val="18"/>
              </w:rPr>
            </w:pPr>
          </w:p>
        </w:tc>
      </w:tr>
      <w:tr w:rsidR="00A07F82" w:rsidRPr="003B3B49" w14:paraId="07FA4CCE"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09A76D19" w14:textId="77777777" w:rsidR="00A07F82" w:rsidRPr="003B3B49" w:rsidRDefault="00A07F82" w:rsidP="00194164">
            <w:pPr>
              <w:keepNext/>
              <w:keepLines/>
              <w:spacing w:after="0"/>
              <w:rPr>
                <w:rFonts w:ascii="Arial" w:hAnsi="Arial" w:cs="Arial"/>
                <w:sz w:val="18"/>
              </w:rPr>
            </w:pPr>
            <w:r w:rsidRPr="003B3B49">
              <w:rPr>
                <w:rFonts w:ascii="Arial" w:hAnsi="Arial" w:cs="Arial"/>
                <w:bCs/>
                <w:sz w:val="18"/>
              </w:rPr>
              <w:t>NPBCH_RB</w:t>
            </w:r>
          </w:p>
        </w:tc>
        <w:tc>
          <w:tcPr>
            <w:tcW w:w="1120" w:type="dxa"/>
            <w:tcBorders>
              <w:top w:val="single" w:sz="4" w:space="0" w:color="auto"/>
              <w:left w:val="single" w:sz="4" w:space="0" w:color="auto"/>
              <w:bottom w:val="single" w:sz="4" w:space="0" w:color="auto"/>
              <w:right w:val="single" w:sz="4" w:space="0" w:color="auto"/>
            </w:tcBorders>
            <w:hideMark/>
          </w:tcPr>
          <w:p w14:paraId="7710FCB8"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61BC183A" w14:textId="77777777" w:rsidR="00A07F82" w:rsidRPr="003B3B49" w:rsidRDefault="00A07F82" w:rsidP="00194164">
            <w:pPr>
              <w:spacing w:after="0"/>
              <w:rPr>
                <w:rFonts w:ascii="Arial" w:hAnsi="Arial" w:cs="Arial"/>
                <w:sz w:val="18"/>
              </w:rPr>
            </w:pPr>
          </w:p>
        </w:tc>
      </w:tr>
      <w:tr w:rsidR="00A07F82" w:rsidRPr="003B3B49" w14:paraId="691FBAA0"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2861253F" w14:textId="77777777" w:rsidR="00A07F82" w:rsidRPr="003B3B49" w:rsidRDefault="00A07F82" w:rsidP="00194164">
            <w:pPr>
              <w:keepNext/>
              <w:keepLines/>
              <w:spacing w:after="0"/>
              <w:rPr>
                <w:rFonts w:ascii="Arial" w:hAnsi="Arial" w:cs="Arial"/>
                <w:sz w:val="18"/>
              </w:rPr>
            </w:pPr>
            <w:r w:rsidRPr="003B3B49">
              <w:rPr>
                <w:rFonts w:ascii="Arial" w:hAnsi="Arial" w:cs="Arial"/>
                <w:bCs/>
                <w:sz w:val="18"/>
              </w:rPr>
              <w:t>NPSS_RA</w:t>
            </w:r>
          </w:p>
        </w:tc>
        <w:tc>
          <w:tcPr>
            <w:tcW w:w="1120" w:type="dxa"/>
            <w:tcBorders>
              <w:top w:val="single" w:sz="4" w:space="0" w:color="auto"/>
              <w:left w:val="single" w:sz="4" w:space="0" w:color="auto"/>
              <w:bottom w:val="single" w:sz="4" w:space="0" w:color="auto"/>
              <w:right w:val="single" w:sz="4" w:space="0" w:color="auto"/>
            </w:tcBorders>
            <w:hideMark/>
          </w:tcPr>
          <w:p w14:paraId="31DEB462"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47BAECEA" w14:textId="77777777" w:rsidR="00A07F82" w:rsidRPr="003B3B49" w:rsidRDefault="00A07F82" w:rsidP="00194164">
            <w:pPr>
              <w:spacing w:after="0"/>
              <w:rPr>
                <w:rFonts w:ascii="Arial" w:hAnsi="Arial" w:cs="Arial"/>
                <w:sz w:val="18"/>
              </w:rPr>
            </w:pPr>
          </w:p>
        </w:tc>
      </w:tr>
      <w:tr w:rsidR="00A07F82" w:rsidRPr="003B3B49" w14:paraId="24CAF9C7"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0147825E" w14:textId="77777777" w:rsidR="00A07F82" w:rsidRPr="003B3B49" w:rsidRDefault="00A07F82" w:rsidP="00194164">
            <w:pPr>
              <w:keepNext/>
              <w:keepLines/>
              <w:spacing w:after="0"/>
              <w:rPr>
                <w:rFonts w:ascii="Arial" w:hAnsi="Arial" w:cs="Arial"/>
                <w:sz w:val="18"/>
              </w:rPr>
            </w:pPr>
            <w:r w:rsidRPr="003B3B49">
              <w:rPr>
                <w:rFonts w:ascii="Arial" w:hAnsi="Arial" w:cs="Arial"/>
                <w:bCs/>
                <w:sz w:val="18"/>
              </w:rPr>
              <w:t>NSSS_RA</w:t>
            </w:r>
          </w:p>
        </w:tc>
        <w:tc>
          <w:tcPr>
            <w:tcW w:w="1120" w:type="dxa"/>
            <w:tcBorders>
              <w:top w:val="single" w:sz="4" w:space="0" w:color="auto"/>
              <w:left w:val="single" w:sz="4" w:space="0" w:color="auto"/>
              <w:bottom w:val="single" w:sz="4" w:space="0" w:color="auto"/>
              <w:right w:val="single" w:sz="4" w:space="0" w:color="auto"/>
            </w:tcBorders>
            <w:hideMark/>
          </w:tcPr>
          <w:p w14:paraId="2F60F564"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35B2BB5F" w14:textId="77777777" w:rsidR="00A07F82" w:rsidRPr="003B3B49" w:rsidRDefault="00A07F82" w:rsidP="00194164">
            <w:pPr>
              <w:spacing w:after="0"/>
              <w:rPr>
                <w:rFonts w:ascii="Arial" w:hAnsi="Arial" w:cs="Arial"/>
                <w:sz w:val="18"/>
              </w:rPr>
            </w:pPr>
          </w:p>
        </w:tc>
      </w:tr>
      <w:tr w:rsidR="00A07F82" w:rsidRPr="003B3B49" w14:paraId="630F10C4" w14:textId="77777777" w:rsidTr="00194164">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19DD0363"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OCNG_RA</w:t>
            </w:r>
            <w:r w:rsidRPr="003B3B49">
              <w:rPr>
                <w:rFonts w:ascii="Arial" w:hAnsi="Arial" w:cs="Arial"/>
                <w:sz w:val="18"/>
                <w:vertAlign w:val="superscript"/>
              </w:rPr>
              <w:t>Note1</w:t>
            </w:r>
          </w:p>
        </w:tc>
        <w:tc>
          <w:tcPr>
            <w:tcW w:w="1120" w:type="dxa"/>
            <w:tcBorders>
              <w:top w:val="single" w:sz="4" w:space="0" w:color="auto"/>
              <w:left w:val="single" w:sz="4" w:space="0" w:color="auto"/>
              <w:bottom w:val="single" w:sz="4" w:space="0" w:color="auto"/>
              <w:right w:val="single" w:sz="4" w:space="0" w:color="auto"/>
            </w:tcBorders>
            <w:hideMark/>
          </w:tcPr>
          <w:p w14:paraId="4ED7BA5D"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451573FA" w14:textId="77777777" w:rsidR="00A07F82" w:rsidRPr="003B3B49" w:rsidRDefault="00A07F82" w:rsidP="00194164">
            <w:pPr>
              <w:spacing w:after="0"/>
              <w:rPr>
                <w:rFonts w:ascii="Arial" w:hAnsi="Arial" w:cs="Arial"/>
                <w:sz w:val="18"/>
              </w:rPr>
            </w:pPr>
          </w:p>
        </w:tc>
      </w:tr>
      <w:tr w:rsidR="00A07F82" w:rsidRPr="003B3B49" w14:paraId="51FE38B9" w14:textId="77777777" w:rsidTr="00194164">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54030BF7"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OCNG_RB</w:t>
            </w:r>
            <w:r w:rsidRPr="003B3B49">
              <w:rPr>
                <w:rFonts w:ascii="Arial" w:hAnsi="Arial" w:cs="Arial"/>
                <w:sz w:val="18"/>
                <w:vertAlign w:val="superscript"/>
              </w:rPr>
              <w:t xml:space="preserve">Note1 </w:t>
            </w:r>
          </w:p>
        </w:tc>
        <w:tc>
          <w:tcPr>
            <w:tcW w:w="1120" w:type="dxa"/>
            <w:tcBorders>
              <w:top w:val="single" w:sz="4" w:space="0" w:color="auto"/>
              <w:left w:val="single" w:sz="4" w:space="0" w:color="auto"/>
              <w:bottom w:val="single" w:sz="4" w:space="0" w:color="auto"/>
              <w:right w:val="single" w:sz="4" w:space="0" w:color="auto"/>
            </w:tcBorders>
            <w:hideMark/>
          </w:tcPr>
          <w:p w14:paraId="13EED7A1"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4CD2E73F" w14:textId="77777777" w:rsidR="00A07F82" w:rsidRPr="003B3B49" w:rsidRDefault="00A07F82" w:rsidP="00194164">
            <w:pPr>
              <w:spacing w:after="0"/>
              <w:rPr>
                <w:rFonts w:ascii="Arial" w:hAnsi="Arial" w:cs="Arial"/>
                <w:sz w:val="18"/>
              </w:rPr>
            </w:pPr>
          </w:p>
        </w:tc>
      </w:tr>
      <w:tr w:rsidR="00A07F82" w:rsidRPr="003B3B49" w14:paraId="65DDA84F"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20D2ED12" w14:textId="77777777" w:rsidR="00A07F82" w:rsidRPr="003B3B49" w:rsidRDefault="00A07F82" w:rsidP="00194164">
            <w:pPr>
              <w:keepNext/>
              <w:keepLines/>
              <w:spacing w:after="0"/>
              <w:rPr>
                <w:rFonts w:ascii="Arial" w:hAnsi="Arial" w:cs="Arial"/>
                <w:sz w:val="18"/>
              </w:rPr>
            </w:pPr>
            <w:r w:rsidRPr="003B3B49">
              <w:rPr>
                <w:rFonts w:ascii="Arial" w:hAnsi="Arial" w:cs="Arial"/>
                <w:position w:val="-12"/>
                <w:sz w:val="18"/>
              </w:rPr>
              <w:object w:dxaOrig="420" w:dyaOrig="420" w14:anchorId="2DE4181E">
                <v:shape id="_x0000_i1063" type="#_x0000_t75" style="width:22pt;height:22pt" o:ole="" fillcolor="window">
                  <v:imagedata r:id="rId59" o:title=""/>
                </v:shape>
                <o:OLEObject Type="Embed" ProgID="Equation.3" ShapeID="_x0000_i1063" DrawAspect="Content" ObjectID="_1761719315" r:id="rId68"/>
              </w:object>
            </w:r>
          </w:p>
        </w:tc>
        <w:tc>
          <w:tcPr>
            <w:tcW w:w="1120" w:type="dxa"/>
            <w:tcBorders>
              <w:top w:val="single" w:sz="4" w:space="0" w:color="auto"/>
              <w:left w:val="single" w:sz="4" w:space="0" w:color="auto"/>
              <w:bottom w:val="single" w:sz="4" w:space="0" w:color="auto"/>
              <w:right w:val="single" w:sz="4" w:space="0" w:color="auto"/>
            </w:tcBorders>
            <w:hideMark/>
          </w:tcPr>
          <w:p w14:paraId="56DD998A"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dBm/15 kHz</w:t>
            </w:r>
          </w:p>
        </w:tc>
        <w:tc>
          <w:tcPr>
            <w:tcW w:w="5180" w:type="dxa"/>
            <w:gridSpan w:val="5"/>
            <w:tcBorders>
              <w:top w:val="single" w:sz="4" w:space="0" w:color="auto"/>
              <w:left w:val="single" w:sz="4" w:space="0" w:color="auto"/>
              <w:bottom w:val="single" w:sz="4" w:space="0" w:color="auto"/>
              <w:right w:val="single" w:sz="4" w:space="0" w:color="auto"/>
            </w:tcBorders>
            <w:hideMark/>
          </w:tcPr>
          <w:p w14:paraId="0E582059" w14:textId="77777777" w:rsidR="00A07F82" w:rsidRPr="003B3B49" w:rsidRDefault="00A07F82" w:rsidP="00194164">
            <w:pPr>
              <w:keepNext/>
              <w:keepLines/>
              <w:spacing w:after="0"/>
              <w:jc w:val="center"/>
              <w:rPr>
                <w:rFonts w:ascii="Arial" w:hAnsi="Arial" w:cs="Arial"/>
                <w:sz w:val="18"/>
              </w:rPr>
            </w:pPr>
            <w:r w:rsidRPr="003B3B49">
              <w:rPr>
                <w:rFonts w:ascii="Arial" w:hAnsi="Arial" w:cs="v4.2.0"/>
                <w:sz w:val="18"/>
                <w:lang w:eastAsia="ja-JP"/>
              </w:rPr>
              <w:t>-98+TT</w:t>
            </w:r>
          </w:p>
        </w:tc>
      </w:tr>
      <w:tr w:rsidR="00A07F82" w:rsidRPr="003B3B49" w14:paraId="14FB1770" w14:textId="77777777" w:rsidTr="00194164">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038EBE76" w14:textId="77777777" w:rsidR="00A07F82" w:rsidRPr="003B3B49" w:rsidRDefault="00A07F82" w:rsidP="00194164">
            <w:pPr>
              <w:keepNext/>
              <w:keepLines/>
              <w:spacing w:after="0"/>
              <w:rPr>
                <w:rFonts w:ascii="Arial" w:hAnsi="Arial" w:cs="Arial"/>
                <w:sz w:val="18"/>
              </w:rPr>
            </w:pPr>
            <w:r w:rsidRPr="003B3B49">
              <w:rPr>
                <w:rFonts w:ascii="Arial" w:eastAsia="?? ??" w:hAnsi="Arial" w:cs="Arial"/>
                <w:sz w:val="18"/>
              </w:rPr>
              <w:t>SNR</w:t>
            </w:r>
            <w:r w:rsidRPr="003B3B49">
              <w:rPr>
                <w:rFonts w:ascii="Arial" w:eastAsia="?? ??" w:hAnsi="Arial" w:cs="Arial"/>
                <w:sz w:val="18"/>
                <w:vertAlign w:val="superscript"/>
              </w:rPr>
              <w:t xml:space="preserve"> Note 5, Note 6</w:t>
            </w:r>
          </w:p>
        </w:tc>
        <w:tc>
          <w:tcPr>
            <w:tcW w:w="1120" w:type="dxa"/>
            <w:tcBorders>
              <w:top w:val="single" w:sz="4" w:space="0" w:color="auto"/>
              <w:left w:val="single" w:sz="4" w:space="0" w:color="auto"/>
              <w:bottom w:val="single" w:sz="4" w:space="0" w:color="auto"/>
              <w:right w:val="single" w:sz="4" w:space="0" w:color="auto"/>
            </w:tcBorders>
            <w:hideMark/>
          </w:tcPr>
          <w:p w14:paraId="162D6D97"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1036" w:type="dxa"/>
            <w:tcBorders>
              <w:top w:val="single" w:sz="4" w:space="0" w:color="auto"/>
              <w:left w:val="single" w:sz="4" w:space="0" w:color="auto"/>
              <w:bottom w:val="single" w:sz="4" w:space="0" w:color="auto"/>
              <w:right w:val="single" w:sz="4" w:space="0" w:color="auto"/>
            </w:tcBorders>
            <w:hideMark/>
          </w:tcPr>
          <w:p w14:paraId="67D20096"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zh-CN"/>
              </w:rPr>
              <w:t>-3.1+TT</w:t>
            </w:r>
          </w:p>
        </w:tc>
        <w:tc>
          <w:tcPr>
            <w:tcW w:w="1036" w:type="dxa"/>
            <w:tcBorders>
              <w:top w:val="single" w:sz="4" w:space="0" w:color="auto"/>
              <w:left w:val="single" w:sz="4" w:space="0" w:color="auto"/>
              <w:bottom w:val="single" w:sz="4" w:space="0" w:color="auto"/>
              <w:right w:val="single" w:sz="4" w:space="0" w:color="auto"/>
            </w:tcBorders>
            <w:hideMark/>
          </w:tcPr>
          <w:p w14:paraId="7E6D664F"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zh-CN"/>
              </w:rPr>
              <w:t>Note 7</w:t>
            </w:r>
          </w:p>
        </w:tc>
        <w:tc>
          <w:tcPr>
            <w:tcW w:w="1036" w:type="dxa"/>
            <w:tcBorders>
              <w:top w:val="single" w:sz="4" w:space="0" w:color="auto"/>
              <w:left w:val="single" w:sz="4" w:space="0" w:color="auto"/>
              <w:bottom w:val="single" w:sz="4" w:space="0" w:color="auto"/>
              <w:right w:val="single" w:sz="4" w:space="0" w:color="auto"/>
            </w:tcBorders>
            <w:hideMark/>
          </w:tcPr>
          <w:p w14:paraId="45FAF383"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zh-CN"/>
              </w:rPr>
              <w:t>-14.1+TT</w:t>
            </w:r>
          </w:p>
        </w:tc>
        <w:tc>
          <w:tcPr>
            <w:tcW w:w="1036" w:type="dxa"/>
            <w:tcBorders>
              <w:top w:val="single" w:sz="4" w:space="0" w:color="auto"/>
              <w:left w:val="single" w:sz="4" w:space="0" w:color="auto"/>
              <w:bottom w:val="single" w:sz="4" w:space="0" w:color="auto"/>
              <w:right w:val="single" w:sz="4" w:space="0" w:color="auto"/>
            </w:tcBorders>
            <w:hideMark/>
          </w:tcPr>
          <w:p w14:paraId="475CCA85"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zh-CN"/>
              </w:rPr>
              <w:t>Note 8</w:t>
            </w:r>
          </w:p>
        </w:tc>
        <w:tc>
          <w:tcPr>
            <w:tcW w:w="1036" w:type="dxa"/>
            <w:tcBorders>
              <w:top w:val="single" w:sz="4" w:space="0" w:color="auto"/>
              <w:left w:val="single" w:sz="4" w:space="0" w:color="auto"/>
              <w:bottom w:val="single" w:sz="4" w:space="0" w:color="auto"/>
              <w:right w:val="single" w:sz="4" w:space="0" w:color="auto"/>
            </w:tcBorders>
            <w:hideMark/>
          </w:tcPr>
          <w:p w14:paraId="4DD239AA"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zh-CN"/>
              </w:rPr>
              <w:t>-3.1+TT</w:t>
            </w:r>
          </w:p>
        </w:tc>
      </w:tr>
      <w:tr w:rsidR="00A07F82" w:rsidRPr="003B3B49" w14:paraId="19C5558B" w14:textId="77777777" w:rsidTr="00194164">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7FBECDA5" w14:textId="77777777" w:rsidR="00A07F82" w:rsidRPr="003B3B49" w:rsidRDefault="00A07F82" w:rsidP="00194164">
            <w:pPr>
              <w:keepNext/>
              <w:keepLines/>
              <w:spacing w:after="0"/>
              <w:rPr>
                <w:rFonts w:ascii="Arial" w:hAnsi="Arial" w:cs="Arial"/>
                <w:sz w:val="18"/>
              </w:rPr>
            </w:pPr>
            <w:r w:rsidRPr="003B3B49">
              <w:rPr>
                <w:rFonts w:ascii="Arial" w:eastAsia="?? ??" w:hAnsi="Arial" w:cs="Arial"/>
                <w:sz w:val="18"/>
              </w:rPr>
              <w:t>Propagation condition</w:t>
            </w:r>
          </w:p>
        </w:tc>
        <w:tc>
          <w:tcPr>
            <w:tcW w:w="1120" w:type="dxa"/>
            <w:tcBorders>
              <w:top w:val="single" w:sz="4" w:space="0" w:color="auto"/>
              <w:left w:val="single" w:sz="4" w:space="0" w:color="auto"/>
              <w:bottom w:val="single" w:sz="4" w:space="0" w:color="auto"/>
              <w:right w:val="single" w:sz="4" w:space="0" w:color="auto"/>
            </w:tcBorders>
          </w:tcPr>
          <w:p w14:paraId="55E4285A" w14:textId="77777777" w:rsidR="00A07F82" w:rsidRPr="003B3B49" w:rsidRDefault="00A07F82" w:rsidP="00194164">
            <w:pPr>
              <w:keepNext/>
              <w:keepLines/>
              <w:spacing w:after="0"/>
              <w:jc w:val="center"/>
              <w:rPr>
                <w:rFonts w:ascii="Arial" w:hAnsi="Arial" w:cs="Arial"/>
                <w:sz w:val="18"/>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2CECF6D0"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AWGN</w:t>
            </w:r>
          </w:p>
        </w:tc>
      </w:tr>
      <w:tr w:rsidR="00A07F82" w:rsidRPr="003B3B49" w14:paraId="139D4387" w14:textId="77777777" w:rsidTr="00194164">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426F7004" w14:textId="77777777" w:rsidR="00A07F82" w:rsidRPr="003B3B49" w:rsidRDefault="00A07F82" w:rsidP="00194164">
            <w:pPr>
              <w:keepNext/>
              <w:keepLines/>
              <w:spacing w:after="0"/>
              <w:rPr>
                <w:rFonts w:ascii="Arial" w:hAnsi="Arial" w:cs="Arial"/>
                <w:sz w:val="18"/>
              </w:rPr>
            </w:pPr>
            <w:r w:rsidRPr="003B3B49">
              <w:rPr>
                <w:rFonts w:ascii="Arial" w:hAnsi="Arial" w:cs="Arial"/>
                <w:bCs/>
                <w:sz w:val="18"/>
              </w:rPr>
              <w:t>Antenna Configuration</w:t>
            </w:r>
          </w:p>
        </w:tc>
        <w:tc>
          <w:tcPr>
            <w:tcW w:w="1120" w:type="dxa"/>
            <w:tcBorders>
              <w:top w:val="single" w:sz="4" w:space="0" w:color="auto"/>
              <w:left w:val="single" w:sz="4" w:space="0" w:color="auto"/>
              <w:bottom w:val="single" w:sz="4" w:space="0" w:color="auto"/>
              <w:right w:val="single" w:sz="4" w:space="0" w:color="auto"/>
            </w:tcBorders>
          </w:tcPr>
          <w:p w14:paraId="48291DF9" w14:textId="77777777" w:rsidR="00A07F82" w:rsidRPr="003B3B49" w:rsidRDefault="00A07F82" w:rsidP="00194164">
            <w:pPr>
              <w:keepNext/>
              <w:keepLines/>
              <w:spacing w:after="0"/>
              <w:jc w:val="center"/>
              <w:rPr>
                <w:rFonts w:ascii="Arial" w:hAnsi="Arial" w:cs="Arial"/>
                <w:sz w:val="18"/>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6C6FAF19"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1x</w:t>
            </w:r>
            <w:r w:rsidRPr="003B3B49">
              <w:rPr>
                <w:rFonts w:ascii="Arial" w:hAnsi="Arial" w:cs="Arial"/>
                <w:sz w:val="18"/>
                <w:lang w:eastAsia="zh-CN"/>
              </w:rPr>
              <w:t>1</w:t>
            </w:r>
          </w:p>
        </w:tc>
      </w:tr>
      <w:tr w:rsidR="00A07F82" w:rsidRPr="003B3B49" w14:paraId="44434C43" w14:textId="77777777" w:rsidTr="00194164">
        <w:trPr>
          <w:cantSplit/>
          <w:trHeight w:val="243"/>
        </w:trPr>
        <w:tc>
          <w:tcPr>
            <w:tcW w:w="8896" w:type="dxa"/>
            <w:gridSpan w:val="7"/>
            <w:tcBorders>
              <w:top w:val="single" w:sz="4" w:space="0" w:color="auto"/>
              <w:left w:val="single" w:sz="4" w:space="0" w:color="auto"/>
              <w:bottom w:val="single" w:sz="4" w:space="0" w:color="auto"/>
              <w:right w:val="single" w:sz="4" w:space="0" w:color="auto"/>
            </w:tcBorders>
            <w:hideMark/>
          </w:tcPr>
          <w:p w14:paraId="133445D2" w14:textId="77777777" w:rsidR="00A07F82" w:rsidRPr="003B3B49" w:rsidRDefault="00A07F82" w:rsidP="00194164">
            <w:pPr>
              <w:pStyle w:val="TAN"/>
            </w:pPr>
            <w:r w:rsidRPr="003B3B49">
              <w:rPr>
                <w:snapToGrid w:val="0"/>
              </w:rPr>
              <w:t>Note 1:</w:t>
            </w:r>
            <w:r w:rsidRPr="003B3B49">
              <w:rPr>
                <w:snapToGrid w:val="0"/>
              </w:rPr>
              <w:tab/>
            </w:r>
            <w:r w:rsidRPr="003B3B49">
              <w:t>OCNG shall be used such that the resources in ncell1 are fully allocated and a constant total transmitted power spectral density is achieved for all OFDM symbols.</w:t>
            </w:r>
          </w:p>
          <w:p w14:paraId="57675078" w14:textId="77777777" w:rsidR="00A07F82" w:rsidRPr="003B3B49" w:rsidRDefault="00A07F82" w:rsidP="00194164">
            <w:pPr>
              <w:pStyle w:val="TAN"/>
              <w:rPr>
                <w:snapToGrid w:val="0"/>
              </w:rPr>
            </w:pPr>
            <w:r w:rsidRPr="003B3B49">
              <w:rPr>
                <w:snapToGrid w:val="0"/>
              </w:rPr>
              <w:t>Note 2:</w:t>
            </w:r>
            <w:r w:rsidRPr="003B3B49">
              <w:rPr>
                <w:snapToGrid w:val="0"/>
              </w:rPr>
              <w:tab/>
              <w:t>The uplink resources for CQI reporting are assigned to the UE prior to the start of time period T1.</w:t>
            </w:r>
          </w:p>
          <w:p w14:paraId="3186FADD" w14:textId="77777777" w:rsidR="00A07F82" w:rsidRPr="003B3B49" w:rsidRDefault="00A07F82" w:rsidP="00194164">
            <w:pPr>
              <w:pStyle w:val="TAN"/>
              <w:rPr>
                <w:snapToGrid w:val="0"/>
              </w:rPr>
            </w:pPr>
            <w:r w:rsidRPr="003B3B49">
              <w:rPr>
                <w:snapToGrid w:val="0"/>
              </w:rPr>
              <w:t>Note 3:</w:t>
            </w:r>
            <w:r w:rsidRPr="003B3B49">
              <w:rPr>
                <w:snapToGrid w:val="0"/>
              </w:rPr>
              <w:tab/>
              <w:t>The timers and layer 3 filtering related parameters are configured prior to the start of time period T1.</w:t>
            </w:r>
          </w:p>
          <w:p w14:paraId="2252C003" w14:textId="77777777" w:rsidR="00A07F82" w:rsidRPr="003B3B49" w:rsidRDefault="00A07F82" w:rsidP="00194164">
            <w:pPr>
              <w:pStyle w:val="TAN"/>
              <w:rPr>
                <w:snapToGrid w:val="0"/>
              </w:rPr>
            </w:pPr>
            <w:r w:rsidRPr="003B3B49">
              <w:rPr>
                <w:snapToGrid w:val="0"/>
              </w:rPr>
              <w:t>Note 4:</w:t>
            </w:r>
            <w:r w:rsidRPr="003B3B49">
              <w:rPr>
                <w:snapToGrid w:val="0"/>
              </w:rPr>
              <w:tab/>
              <w:t>The signal contains NPDCCH for UEs other than the device under test as part of OCNG.</w:t>
            </w:r>
          </w:p>
          <w:p w14:paraId="5B9CF0C1" w14:textId="77777777" w:rsidR="00A07F82" w:rsidRPr="003B3B49" w:rsidRDefault="00A07F82" w:rsidP="00194164">
            <w:pPr>
              <w:pStyle w:val="TAN"/>
              <w:rPr>
                <w:snapToGrid w:val="0"/>
              </w:rPr>
            </w:pPr>
            <w:r w:rsidRPr="003B3B49">
              <w:rPr>
                <w:snapToGrid w:val="0"/>
              </w:rPr>
              <w:t>Note 5:</w:t>
            </w:r>
            <w:r w:rsidRPr="003B3B49">
              <w:rPr>
                <w:snapToGrid w:val="0"/>
              </w:rPr>
              <w:tab/>
              <w:t>SNR levels correspond to the signal to noise ratio over the cell-specific reference signal REs.</w:t>
            </w:r>
          </w:p>
          <w:p w14:paraId="2ECD08C3" w14:textId="77777777" w:rsidR="00A07F82" w:rsidRPr="003B3B49" w:rsidRDefault="00A07F82" w:rsidP="00194164">
            <w:pPr>
              <w:pStyle w:val="TAN"/>
            </w:pPr>
            <w:r w:rsidRPr="003B3B49">
              <w:t>Note 6:</w:t>
            </w:r>
            <w:r w:rsidRPr="003B3B49">
              <w:tab/>
              <w:t xml:space="preserve">The SNR in time periods T1, T2 and T3 is denoted as SNR1, SNR2, and SNR1 respectively in figure </w:t>
            </w:r>
            <w:r w:rsidRPr="003B3B49">
              <w:rPr>
                <w:rFonts w:cs="Arial"/>
              </w:rPr>
              <w:t>13.4.3.5.4-1</w:t>
            </w:r>
            <w:r w:rsidRPr="003B3B49">
              <w:t>.</w:t>
            </w:r>
          </w:p>
          <w:p w14:paraId="0AD5E2DB" w14:textId="77777777" w:rsidR="00A07F82" w:rsidRPr="003B3B49" w:rsidRDefault="00A07F82" w:rsidP="00194164">
            <w:pPr>
              <w:pStyle w:val="TAN"/>
              <w:rPr>
                <w:rFonts w:cs="v4.2.0"/>
              </w:rPr>
            </w:pPr>
            <w:r w:rsidRPr="003B3B49">
              <w:rPr>
                <w:rFonts w:eastAsia="MS Mincho"/>
                <w:snapToGrid w:val="0"/>
              </w:rPr>
              <w:t>Note 7:</w:t>
            </w:r>
            <w:r w:rsidRPr="003B3B49">
              <w:tab/>
            </w:r>
            <w:r w:rsidRPr="003B3B49">
              <w:rPr>
                <w:rFonts w:eastAsia="MS Mincho"/>
                <w:snapToGrid w:val="0"/>
              </w:rPr>
              <w:t>The Test system</w:t>
            </w:r>
            <w:r w:rsidRPr="003B3B49">
              <w:rPr>
                <w:rFonts w:cs="v4.2.0"/>
              </w:rPr>
              <w:t xml:space="preserve"> shall reduce its transmit power in steps of (</w:t>
            </w:r>
            <w:r w:rsidRPr="003B3B49">
              <w:rPr>
                <w:lang w:eastAsia="ja-JP"/>
              </w:rPr>
              <w:t xml:space="preserve">((SNR2-SNR1) / (10*dT)) </w:t>
            </w:r>
            <w:r w:rsidRPr="003B3B49">
              <w:rPr>
                <w:rFonts w:cs="v4.2.0"/>
              </w:rPr>
              <w:t>dB</w:t>
            </w:r>
            <w:r w:rsidRPr="003B3B49">
              <w:rPr>
                <w:rFonts w:cs="v4.2.0"/>
                <w:lang w:eastAsia="ja-JP"/>
              </w:rPr>
              <w:t xml:space="preserve"> every 100ms </w:t>
            </w:r>
            <w:r w:rsidRPr="003B3B49">
              <w:rPr>
                <w:rFonts w:cs="v4.2.0"/>
              </w:rPr>
              <w:t>till SNR2 is achieved at the end of dT.</w:t>
            </w:r>
          </w:p>
          <w:p w14:paraId="4A6CA002" w14:textId="77777777" w:rsidR="00A07F82" w:rsidRPr="003B3B49" w:rsidRDefault="00A07F82" w:rsidP="00194164">
            <w:pPr>
              <w:pStyle w:val="TAN"/>
            </w:pPr>
            <w:r w:rsidRPr="003B3B49">
              <w:rPr>
                <w:rFonts w:eastAsia="MS Mincho"/>
                <w:snapToGrid w:val="0"/>
              </w:rPr>
              <w:t>Note 8:</w:t>
            </w:r>
            <w:r w:rsidRPr="003B3B49">
              <w:tab/>
            </w:r>
            <w:r w:rsidRPr="003B3B49">
              <w:rPr>
                <w:rFonts w:eastAsia="MS Mincho"/>
                <w:snapToGrid w:val="0"/>
              </w:rPr>
              <w:t>The Test system</w:t>
            </w:r>
            <w:r w:rsidRPr="003B3B49">
              <w:rPr>
                <w:rFonts w:cs="v4.2.0"/>
              </w:rPr>
              <w:t xml:space="preserve"> shall increase its transmit power in steps of (</w:t>
            </w:r>
            <w:r w:rsidRPr="003B3B49">
              <w:rPr>
                <w:lang w:eastAsia="ja-JP"/>
              </w:rPr>
              <w:t xml:space="preserve">((SNR1-SNR2) / (10*dT)) </w:t>
            </w:r>
            <w:r w:rsidRPr="003B3B49">
              <w:rPr>
                <w:rFonts w:cs="v4.2.0"/>
              </w:rPr>
              <w:t>dB</w:t>
            </w:r>
            <w:r w:rsidRPr="003B3B49">
              <w:rPr>
                <w:rFonts w:cs="v4.2.0"/>
                <w:lang w:eastAsia="ja-JP"/>
              </w:rPr>
              <w:t xml:space="preserve"> every 100ms</w:t>
            </w:r>
            <w:r w:rsidRPr="003B3B49">
              <w:rPr>
                <w:rFonts w:cs="v4.2.0"/>
              </w:rPr>
              <w:t xml:space="preserve"> till SNR1 is achieved at the end of dT.</w:t>
            </w:r>
          </w:p>
        </w:tc>
      </w:tr>
    </w:tbl>
    <w:p w14:paraId="64D17084" w14:textId="77777777" w:rsidR="00A07F82" w:rsidRPr="003B3B49" w:rsidRDefault="00A07F82" w:rsidP="00A07F82">
      <w:pPr>
        <w:rPr>
          <w:lang w:eastAsia="zh-CN"/>
        </w:rPr>
      </w:pPr>
    </w:p>
    <w:p w14:paraId="51D67169" w14:textId="77777777" w:rsidR="00A07F82" w:rsidRPr="003B3B49" w:rsidRDefault="00A07F82" w:rsidP="00A07F82">
      <w:pPr>
        <w:pStyle w:val="TH"/>
      </w:pPr>
      <w:r w:rsidRPr="003B3B49">
        <w:t xml:space="preserve">Table </w:t>
      </w:r>
      <w:r w:rsidRPr="003B3B49">
        <w:rPr>
          <w:snapToGrid w:val="0"/>
          <w:lang w:eastAsia="zh-CN"/>
        </w:rPr>
        <w:t>13.4.3.5</w:t>
      </w:r>
      <w:r w:rsidRPr="003B3B49">
        <w:t>.5-2</w:t>
      </w:r>
      <w:r w:rsidRPr="003B3B49">
        <w:rPr>
          <w:rFonts w:cs="v4.2.0"/>
        </w:rPr>
        <w:t xml:space="preserve">: </w:t>
      </w:r>
      <w:r w:rsidRPr="003B3B49">
        <w:rPr>
          <w:i/>
        </w:rPr>
        <w:t>TimeAlignmentTimer</w:t>
      </w:r>
      <w:r w:rsidRPr="003B3B49">
        <w:t xml:space="preserve"> -Configuration for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without DRX for UE Category NB1</w:t>
      </w:r>
      <w:r w:rsidRPr="003B3B49">
        <w:t xml:space="preserve"> Standalone mode </w:t>
      </w:r>
      <w:r w:rsidRPr="003B3B49">
        <w:rPr>
          <w:lang w:eastAsia="zh-CN"/>
        </w:rPr>
        <w:t>in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4"/>
        <w:gridCol w:w="1300"/>
        <w:gridCol w:w="3833"/>
      </w:tblGrid>
      <w:tr w:rsidR="00A07F82" w:rsidRPr="003B3B49" w14:paraId="3F38C825" w14:textId="77777777" w:rsidTr="00194164">
        <w:trPr>
          <w:trHeight w:val="370"/>
          <w:jc w:val="center"/>
        </w:trPr>
        <w:tc>
          <w:tcPr>
            <w:tcW w:w="2294" w:type="dxa"/>
            <w:vAlign w:val="center"/>
          </w:tcPr>
          <w:p w14:paraId="2AC9B3D8"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Field</w:t>
            </w:r>
          </w:p>
        </w:tc>
        <w:tc>
          <w:tcPr>
            <w:tcW w:w="1300" w:type="dxa"/>
            <w:vAlign w:val="center"/>
          </w:tcPr>
          <w:p w14:paraId="17053220"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Value</w:t>
            </w:r>
          </w:p>
        </w:tc>
        <w:tc>
          <w:tcPr>
            <w:tcW w:w="3833" w:type="dxa"/>
            <w:vAlign w:val="center"/>
          </w:tcPr>
          <w:p w14:paraId="3D60A222"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Comment</w:t>
            </w:r>
          </w:p>
        </w:tc>
      </w:tr>
      <w:tr w:rsidR="00A07F82" w:rsidRPr="003B3B49" w14:paraId="688D5A29" w14:textId="77777777" w:rsidTr="00194164">
        <w:trPr>
          <w:jc w:val="center"/>
        </w:trPr>
        <w:tc>
          <w:tcPr>
            <w:tcW w:w="2294" w:type="dxa"/>
            <w:vAlign w:val="center"/>
          </w:tcPr>
          <w:p w14:paraId="00630C76" w14:textId="77777777" w:rsidR="00A07F82" w:rsidRPr="003B3B49" w:rsidRDefault="00A07F82" w:rsidP="00194164">
            <w:pPr>
              <w:keepNext/>
              <w:keepLines/>
              <w:spacing w:after="0"/>
              <w:rPr>
                <w:rFonts w:ascii="Arial" w:hAnsi="Arial"/>
                <w:sz w:val="18"/>
              </w:rPr>
            </w:pPr>
            <w:r w:rsidRPr="003B3B49">
              <w:rPr>
                <w:rFonts w:ascii="Arial" w:hAnsi="Arial"/>
                <w:sz w:val="18"/>
              </w:rPr>
              <w:t>TimeAlignmentTimer</w:t>
            </w:r>
          </w:p>
        </w:tc>
        <w:tc>
          <w:tcPr>
            <w:tcW w:w="1300" w:type="dxa"/>
            <w:vAlign w:val="center"/>
          </w:tcPr>
          <w:p w14:paraId="72E1B63F"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infinity</w:t>
            </w:r>
          </w:p>
        </w:tc>
        <w:tc>
          <w:tcPr>
            <w:tcW w:w="3833" w:type="dxa"/>
          </w:tcPr>
          <w:p w14:paraId="5819959C"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As specified in clause 6.3.2 in TS 36.331 [5]</w:t>
            </w:r>
          </w:p>
        </w:tc>
      </w:tr>
    </w:tbl>
    <w:p w14:paraId="11C8C498" w14:textId="77777777" w:rsidR="00A07F82" w:rsidRPr="003B3B49" w:rsidRDefault="00A07F82" w:rsidP="00A07F82">
      <w:pPr>
        <w:rPr>
          <w:lang w:eastAsia="zh-CN"/>
        </w:rPr>
      </w:pPr>
    </w:p>
    <w:p w14:paraId="5E2AABB2" w14:textId="77777777" w:rsidR="00A07F82" w:rsidRPr="003B3B49" w:rsidRDefault="00A07F82" w:rsidP="00A07F82">
      <w:pPr>
        <w:rPr>
          <w:rFonts w:cs="v4.2.0"/>
        </w:rPr>
      </w:pPr>
      <w:r w:rsidRPr="003B3B49">
        <w:rPr>
          <w:rFonts w:cs="v4.2.0"/>
        </w:rPr>
        <w:t>The UE behaviours in each test shall be as follows:</w:t>
      </w:r>
    </w:p>
    <w:p w14:paraId="2609B983" w14:textId="77777777" w:rsidR="00A07F82" w:rsidRPr="003B3B49" w:rsidRDefault="00A07F82" w:rsidP="00A07F82">
      <w:pPr>
        <w:pStyle w:val="B1"/>
      </w:pPr>
      <w:r w:rsidRPr="003B3B49">
        <w:t>-</w:t>
      </w:r>
      <w:r w:rsidRPr="003B3B49">
        <w:tab/>
        <w:t>The UE shall complete the NPUSCH transmission during T3 according to the received UL grant.</w:t>
      </w:r>
    </w:p>
    <w:p w14:paraId="5E1E9501" w14:textId="77777777" w:rsidR="00A07F82" w:rsidRPr="003B3B49" w:rsidRDefault="00A07F82" w:rsidP="00A07F82">
      <w:r w:rsidRPr="003B3B49">
        <w:rPr>
          <w:rFonts w:cs="v4.2.0"/>
        </w:rPr>
        <w:t xml:space="preserve">A correct event is defined as UE behaves correctly in all above steps. The correct events observed during repeated tests shall be at least 90% </w:t>
      </w:r>
      <w:r w:rsidRPr="003B3B49">
        <w:t>with a confidence level of 95%.</w:t>
      </w:r>
    </w:p>
    <w:p w14:paraId="56472CF7" w14:textId="77777777" w:rsidR="00A07F82" w:rsidRPr="003B3B49" w:rsidRDefault="00A07F82" w:rsidP="00A07F82">
      <w:pPr>
        <w:pStyle w:val="Heading4"/>
      </w:pPr>
      <w:r w:rsidRPr="003B3B49">
        <w:t>13.4.3.6</w:t>
      </w:r>
      <w:r w:rsidRPr="003B3B49">
        <w:tab/>
        <w:t>HD-FDD Radio Link Monitoring Test for In-sync without DRX for UE Category NB1 Standalone mode in Enhanced Coverage</w:t>
      </w:r>
    </w:p>
    <w:p w14:paraId="0394E543"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022BF38A" w14:textId="77777777" w:rsidR="00A07F82" w:rsidRPr="003B3B49" w:rsidRDefault="00A07F82" w:rsidP="00A07F82">
      <w:pPr>
        <w:pStyle w:val="EditorsNote"/>
        <w:numPr>
          <w:ilvl w:val="0"/>
          <w:numId w:val="25"/>
        </w:numPr>
        <w:rPr>
          <w:lang w:eastAsia="zh-CN"/>
        </w:rPr>
      </w:pPr>
      <w:r w:rsidRPr="003B3B49">
        <w:rPr>
          <w:lang w:eastAsia="zh-CN"/>
        </w:rPr>
        <w:t>TT analysis is missing.</w:t>
      </w:r>
    </w:p>
    <w:p w14:paraId="6B2AB173" w14:textId="77777777" w:rsidR="00A07F82" w:rsidRPr="003B3B49" w:rsidRDefault="00A07F82" w:rsidP="00A07F82">
      <w:pPr>
        <w:pStyle w:val="EditorsNote"/>
        <w:numPr>
          <w:ilvl w:val="0"/>
          <w:numId w:val="25"/>
        </w:numPr>
        <w:rPr>
          <w:lang w:eastAsia="zh-CN"/>
        </w:rPr>
      </w:pPr>
      <w:r w:rsidRPr="003B3B49">
        <w:rPr>
          <w:lang w:eastAsia="zh-CN"/>
        </w:rPr>
        <w:t>Initial condition and call setup procedure support satellite access are TBD.</w:t>
      </w:r>
    </w:p>
    <w:p w14:paraId="5FE66B16" w14:textId="77777777" w:rsidR="00A07F82" w:rsidRPr="003B3B49" w:rsidRDefault="00A07F82" w:rsidP="00A07F82">
      <w:pPr>
        <w:pStyle w:val="EditorsNote"/>
        <w:numPr>
          <w:ilvl w:val="0"/>
          <w:numId w:val="25"/>
        </w:numPr>
        <w:rPr>
          <w:lang w:eastAsia="zh-CN"/>
        </w:rPr>
      </w:pPr>
      <w:r w:rsidRPr="003B3B49">
        <w:rPr>
          <w:lang w:eastAsia="zh-CN"/>
        </w:rPr>
        <w:t>Different configuration between NGSO and GSO is FFS.</w:t>
      </w:r>
    </w:p>
    <w:p w14:paraId="25A70189" w14:textId="77777777" w:rsidR="00A07F82" w:rsidRPr="003B3B49" w:rsidRDefault="00A07F82" w:rsidP="00A07F82">
      <w:pPr>
        <w:pStyle w:val="Heading5"/>
        <w:keepNext w:val="0"/>
        <w:keepLines w:val="0"/>
      </w:pPr>
      <w:r w:rsidRPr="003B3B49">
        <w:t>13.4.3.6.1</w:t>
      </w:r>
      <w:r w:rsidRPr="003B3B49">
        <w:tab/>
        <w:t>Test purpose</w:t>
      </w:r>
    </w:p>
    <w:p w14:paraId="12F2B6BF" w14:textId="77777777" w:rsidR="00A07F82" w:rsidRPr="003B3B49" w:rsidRDefault="00A07F82" w:rsidP="00A07F82">
      <w:r w:rsidRPr="003B3B49">
        <w:t xml:space="preserve">The purpose of this test is to verify that the </w:t>
      </w:r>
      <w:r w:rsidRPr="003B3B49">
        <w:rPr>
          <w:lang w:eastAsia="zh-CN"/>
        </w:rPr>
        <w:t xml:space="preserve">HD-FDD category NB1 </w:t>
      </w:r>
      <w:r w:rsidRPr="003B3B49">
        <w:t>UE</w:t>
      </w:r>
      <w:r w:rsidRPr="003B3B49">
        <w:rPr>
          <w:lang w:eastAsia="zh-CN"/>
        </w:rPr>
        <w:t xml:space="preserve"> </w:t>
      </w:r>
      <w:r w:rsidRPr="003B3B49">
        <w:t xml:space="preserve">properly detects the out of sync and in sync for the purpose of monitoring downlink radio link quality of the NB-IoT SAN PCell. This test will partly verify the NB-IoT </w:t>
      </w:r>
      <w:r w:rsidRPr="003B3B49">
        <w:rPr>
          <w:lang w:eastAsia="zh-CN"/>
        </w:rPr>
        <w:t>HD-</w:t>
      </w:r>
      <w:r w:rsidRPr="003B3B49">
        <w:t>FDD radio link monitoring requirements in TS 36.133 [4] clause 7.</w:t>
      </w:r>
      <w:r w:rsidRPr="003B3B49">
        <w:rPr>
          <w:lang w:eastAsia="zh-CN"/>
        </w:rPr>
        <w:t>23A</w:t>
      </w:r>
      <w:r w:rsidRPr="003B3B49">
        <w:t>.</w:t>
      </w:r>
    </w:p>
    <w:p w14:paraId="045965ED" w14:textId="77777777" w:rsidR="00A07F82" w:rsidRPr="003B3B49" w:rsidRDefault="00A07F82" w:rsidP="00A07F82">
      <w:pPr>
        <w:pStyle w:val="Heading5"/>
        <w:keepNext w:val="0"/>
        <w:keepLines w:val="0"/>
      </w:pPr>
      <w:r w:rsidRPr="003B3B49">
        <w:t>13.4.3.6.2</w:t>
      </w:r>
      <w:r w:rsidRPr="003B3B49">
        <w:tab/>
        <w:t>Test applicability</w:t>
      </w:r>
    </w:p>
    <w:p w14:paraId="74A7F2D6"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NTN</w:t>
      </w:r>
      <w:r w:rsidRPr="003B3B49">
        <w:t>.</w:t>
      </w:r>
    </w:p>
    <w:p w14:paraId="6A1BEF5B" w14:textId="77777777" w:rsidR="00A07F82" w:rsidRPr="003B3B49" w:rsidRDefault="00A07F82" w:rsidP="00A07F82">
      <w:pPr>
        <w:pStyle w:val="Heading5"/>
        <w:keepNext w:val="0"/>
        <w:keepLines w:val="0"/>
      </w:pPr>
      <w:r w:rsidRPr="003B3B49">
        <w:t>13.4.3.6.3</w:t>
      </w:r>
      <w:r w:rsidRPr="003B3B49">
        <w:tab/>
        <w:t>Minimum conformance requirements</w:t>
      </w:r>
    </w:p>
    <w:p w14:paraId="4CBA5A63" w14:textId="77777777" w:rsidR="00A07F82" w:rsidRPr="003B3B49" w:rsidRDefault="00A07F82" w:rsidP="00A07F82">
      <w:pPr>
        <w:rPr>
          <w:rFonts w:eastAsia="?? ??"/>
        </w:rPr>
      </w:pPr>
      <w:r w:rsidRPr="003B3B49">
        <w:rPr>
          <w:rFonts w:eastAsia="?? ??"/>
        </w:rPr>
        <w:t>When the downlink radio link quality</w:t>
      </w:r>
      <w:r w:rsidRPr="003B3B49">
        <w:rPr>
          <w:lang w:eastAsia="zh-CN"/>
        </w:rPr>
        <w:t xml:space="preserve"> of the NB-IoT cell </w:t>
      </w:r>
      <w:r w:rsidRPr="003B3B49">
        <w:t xml:space="preserve">estimated </w:t>
      </w:r>
      <w:r w:rsidRPr="003B3B49">
        <w:rPr>
          <w:rFonts w:eastAsia="?? ??"/>
        </w:rPr>
        <w:t xml:space="preserve">over the last </w:t>
      </w:r>
      <w:r w:rsidRPr="003B3B49">
        <w:t>T</w:t>
      </w:r>
      <w:r w:rsidRPr="003B3B49">
        <w:rPr>
          <w:vertAlign w:val="subscript"/>
        </w:rPr>
        <w:t>Evaluate_</w:t>
      </w:r>
      <w:r w:rsidRPr="003B3B49">
        <w:t>Q</w:t>
      </w:r>
      <w:r w:rsidRPr="003B3B49">
        <w:rPr>
          <w:vertAlign w:val="subscript"/>
        </w:rPr>
        <w:t>out_</w:t>
      </w:r>
      <w:r w:rsidRPr="003B3B49">
        <w:rPr>
          <w:rFonts w:hint="eastAsia"/>
          <w:vertAlign w:val="subscript"/>
          <w:lang w:eastAsia="zh-CN"/>
        </w:rPr>
        <w:t>NB-IoT</w:t>
      </w:r>
      <w:r w:rsidRPr="003B3B49" w:rsidDel="00196C59">
        <w:rPr>
          <w:rFonts w:eastAsia="?? ??"/>
        </w:rPr>
        <w:t xml:space="preserve"> </w:t>
      </w:r>
      <w:r w:rsidRPr="003B3B49">
        <w:rPr>
          <w:rFonts w:eastAsia="?? ??"/>
        </w:rPr>
        <w:t>period</w:t>
      </w:r>
      <w:r w:rsidRPr="003B3B49">
        <w:t xml:space="preserve"> </w:t>
      </w:r>
      <w:r w:rsidRPr="003B3B49">
        <w:rPr>
          <w:rFonts w:eastAsia="?? ??"/>
        </w:rPr>
        <w:t>becomes worse than the threshold Q</w:t>
      </w:r>
      <w:r w:rsidRPr="003B3B49">
        <w:rPr>
          <w:rFonts w:eastAsia="?? ??"/>
          <w:vertAlign w:val="subscript"/>
        </w:rPr>
        <w:t>out</w:t>
      </w:r>
      <w:r w:rsidRPr="003B3B49">
        <w:rPr>
          <w:rFonts w:hint="eastAsia"/>
          <w:vertAlign w:val="subscript"/>
          <w:lang w:eastAsia="zh-CN"/>
        </w:rPr>
        <w:t>_NB-IoT</w:t>
      </w:r>
      <w:r w:rsidRPr="003B3B49">
        <w:rPr>
          <w:rFonts w:eastAsia="?? ??"/>
        </w:rPr>
        <w:t xml:space="preserve">, Layer 1 of the UE shall send an out-of-sync indication </w:t>
      </w:r>
      <w:r w:rsidRPr="003B3B49">
        <w:rPr>
          <w:lang w:eastAsia="zh-CN"/>
        </w:rPr>
        <w:t xml:space="preserve">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out_</w:t>
      </w:r>
      <w:r w:rsidRPr="003B3B49">
        <w:rPr>
          <w:rFonts w:hint="eastAsia"/>
          <w:vertAlign w:val="subscript"/>
          <w:lang w:eastAsia="zh-CN"/>
        </w:rPr>
        <w:t>NB-IoT</w:t>
      </w:r>
      <w:r w:rsidRPr="003B3B49">
        <w:rPr>
          <w:rFonts w:eastAsia="?? ??"/>
        </w:rPr>
        <w:t xml:space="preserve"> evaluation period. A Layer 3 filter shall be applied to the out-of-sync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242A6A1F" w14:textId="77777777" w:rsidR="00A07F82" w:rsidRPr="003B3B49" w:rsidRDefault="00A07F82" w:rsidP="00A07F82">
      <w:pPr>
        <w:rPr>
          <w:rFonts w:eastAsia="?? ??"/>
        </w:rPr>
      </w:pPr>
      <w:r w:rsidRPr="003B3B49">
        <w:rPr>
          <w:rFonts w:eastAsia="?? ??"/>
        </w:rPr>
        <w:t xml:space="preserve">When the downlink radio link quality </w:t>
      </w:r>
      <w:r w:rsidRPr="003B3B49">
        <w:rPr>
          <w:lang w:eastAsia="zh-CN"/>
        </w:rPr>
        <w:t xml:space="preserve">of the NB-IoT cell </w:t>
      </w:r>
      <w:r w:rsidRPr="003B3B49">
        <w:rPr>
          <w:rFonts w:eastAsia="?? ??"/>
        </w:rPr>
        <w:t xml:space="preserve">estimated over the last </w:t>
      </w:r>
      <w:r w:rsidRPr="003B3B49">
        <w:t>T</w:t>
      </w:r>
      <w:r w:rsidRPr="003B3B49">
        <w:rPr>
          <w:vertAlign w:val="subscript"/>
        </w:rPr>
        <w:t>Evaluate_</w:t>
      </w:r>
      <w:r w:rsidRPr="003B3B49">
        <w:t>Q</w:t>
      </w:r>
      <w:r w:rsidRPr="003B3B49">
        <w:rPr>
          <w:vertAlign w:val="subscript"/>
        </w:rPr>
        <w:t>in_</w:t>
      </w:r>
      <w:r w:rsidRPr="003B3B49">
        <w:rPr>
          <w:rFonts w:hint="eastAsia"/>
          <w:vertAlign w:val="subscript"/>
          <w:lang w:eastAsia="zh-CN"/>
        </w:rPr>
        <w:t>NB-IoT</w:t>
      </w:r>
      <w:r w:rsidRPr="003B3B49" w:rsidDel="00196C59">
        <w:rPr>
          <w:rFonts w:eastAsia="?? ??"/>
        </w:rPr>
        <w:t xml:space="preserve"> </w:t>
      </w:r>
      <w:r w:rsidRPr="003B3B49">
        <w:rPr>
          <w:rFonts w:eastAsia="?? ??"/>
        </w:rPr>
        <w:t xml:space="preserve">period </w:t>
      </w:r>
      <w:r w:rsidRPr="003B3B49">
        <w:t xml:space="preserve">becomes </w:t>
      </w:r>
      <w:r w:rsidRPr="003B3B49">
        <w:rPr>
          <w:rFonts w:eastAsia="?? ??"/>
        </w:rPr>
        <w:t>better than the threshold Q</w:t>
      </w:r>
      <w:r w:rsidRPr="003B3B49">
        <w:rPr>
          <w:rFonts w:eastAsia="?? ??"/>
          <w:vertAlign w:val="subscript"/>
        </w:rPr>
        <w:t>in</w:t>
      </w:r>
      <w:r w:rsidRPr="003B3B49">
        <w:rPr>
          <w:rFonts w:hint="eastAsia"/>
          <w:vertAlign w:val="subscript"/>
          <w:lang w:eastAsia="zh-CN"/>
        </w:rPr>
        <w:t>_NB-IoT</w:t>
      </w:r>
      <w:r w:rsidRPr="003B3B49">
        <w:rPr>
          <w:rFonts w:eastAsia="?? ??"/>
        </w:rPr>
        <w:t xml:space="preserve">, Layer 1 of the UE shall send an in-sync indication </w:t>
      </w:r>
      <w:r w:rsidRPr="003B3B49">
        <w:rPr>
          <w:lang w:eastAsia="zh-CN"/>
        </w:rPr>
        <w:t xml:space="preserve">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in_</w:t>
      </w:r>
      <w:r w:rsidRPr="003B3B49">
        <w:rPr>
          <w:rFonts w:hint="eastAsia"/>
          <w:vertAlign w:val="subscript"/>
          <w:lang w:eastAsia="zh-CN"/>
        </w:rPr>
        <w:t>NB-IoT</w:t>
      </w:r>
      <w:r w:rsidRPr="003B3B49">
        <w:rPr>
          <w:rFonts w:eastAsia="?? ??"/>
        </w:rPr>
        <w:t xml:space="preserve"> evaluation period. A L3 filter shall be applied to the in-sync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0A35FF28" w14:textId="77777777" w:rsidR="00A07F82" w:rsidRPr="003B3B49" w:rsidRDefault="00A07F82" w:rsidP="00A07F82">
      <w:pPr>
        <w:rPr>
          <w:rFonts w:eastAsia="?? ??"/>
        </w:rPr>
      </w:pPr>
      <w:r w:rsidRPr="003B3B49">
        <w:rPr>
          <w:rFonts w:eastAsia="?? ??"/>
        </w:rPr>
        <w:t xml:space="preserve">The out-of-sync and in-sync evaluations </w:t>
      </w:r>
      <w:r w:rsidRPr="003B3B49">
        <w:rPr>
          <w:lang w:eastAsia="zh-CN"/>
        </w:rPr>
        <w:t xml:space="preserve">of the NB-IoT cell </w:t>
      </w:r>
      <w:r w:rsidRPr="003B3B49">
        <w:rPr>
          <w:rFonts w:eastAsia="?? ??"/>
        </w:rPr>
        <w:t>shall be performed as specified in clause</w:t>
      </w:r>
      <w:r w:rsidRPr="003B3B49">
        <w:rPr>
          <w:rFonts w:eastAsia="Malgun Gothic" w:hint="eastAsia"/>
        </w:rPr>
        <w:t xml:space="preserve"> </w:t>
      </w:r>
      <w:r w:rsidRPr="003B3B49">
        <w:rPr>
          <w:rFonts w:eastAsia="?? ??"/>
        </w:rPr>
        <w:t xml:space="preserve">4.2.1 in TS 36.213 [8]. Two successive indications from Layer 1 shall be separated by at least </w:t>
      </w:r>
      <w:r w:rsidRPr="003B3B49">
        <w:rPr>
          <w:rFonts w:hint="eastAsia"/>
          <w:lang w:eastAsia="zh-CN"/>
        </w:rPr>
        <w:t>1</w:t>
      </w:r>
      <w:r w:rsidRPr="003B3B49">
        <w:rPr>
          <w:rFonts w:eastAsia="?? ??"/>
        </w:rPr>
        <w:t>0ms.</w:t>
      </w:r>
    </w:p>
    <w:p w14:paraId="548A577B" w14:textId="77777777" w:rsidR="00A07F82" w:rsidRPr="003B3B49" w:rsidRDefault="00A07F82" w:rsidP="00A07F82">
      <w:pPr>
        <w:rPr>
          <w:rFonts w:eastAsia="?? ??"/>
        </w:rPr>
      </w:pPr>
      <w:r w:rsidRPr="003B3B49">
        <w:rPr>
          <w:rFonts w:eastAsia="?? ??"/>
        </w:rPr>
        <w:t xml:space="preserve">The transmitter power </w:t>
      </w:r>
      <w:r w:rsidRPr="003B3B49">
        <w:rPr>
          <w:lang w:eastAsia="zh-CN"/>
        </w:rPr>
        <w:t xml:space="preserve">of the UE </w:t>
      </w:r>
      <w:r w:rsidRPr="003B3B49">
        <w:rPr>
          <w:rFonts w:eastAsia="?? ??"/>
        </w:rPr>
        <w:t>shall be turned off within 40ms after</w:t>
      </w:r>
      <w:r w:rsidRPr="003B3B49">
        <w:t xml:space="preserve"> expiry of T310 timer as specified in </w:t>
      </w:r>
      <w:r w:rsidRPr="003B3B49">
        <w:rPr>
          <w:rFonts w:eastAsia="?? ??"/>
        </w:rPr>
        <w:t>clause</w:t>
      </w:r>
      <w:r w:rsidRPr="003B3B49">
        <w:rPr>
          <w:rFonts w:eastAsia="Malgun Gothic" w:hint="eastAsia"/>
        </w:rPr>
        <w:t xml:space="preserve"> </w:t>
      </w:r>
      <w:r w:rsidRPr="003B3B49">
        <w:t>5.3.11 in TS</w:t>
      </w:r>
      <w:r w:rsidRPr="003B3B49">
        <w:rPr>
          <w:rFonts w:eastAsia="Malgun Gothic" w:hint="eastAsia"/>
        </w:rPr>
        <w:t xml:space="preserve"> </w:t>
      </w:r>
      <w:r w:rsidRPr="003B3B49">
        <w:t>36.331</w:t>
      </w:r>
      <w:r w:rsidRPr="003B3B49">
        <w:rPr>
          <w:rFonts w:eastAsia="Malgun Gothic" w:hint="eastAsia"/>
        </w:rPr>
        <w:t xml:space="preserve"> </w:t>
      </w:r>
      <w:r w:rsidRPr="003B3B49">
        <w:t>[5]. The following table 13.4.3.6.3-1 defines the T</w:t>
      </w:r>
      <w:r w:rsidRPr="003B3B49">
        <w:rPr>
          <w:vertAlign w:val="subscript"/>
        </w:rPr>
        <w:t>Evaluate_</w:t>
      </w:r>
      <w:r w:rsidRPr="003B3B49">
        <w:t>Q</w:t>
      </w:r>
      <w:r w:rsidRPr="003B3B49">
        <w:rPr>
          <w:vertAlign w:val="subscript"/>
        </w:rPr>
        <w:t>out_</w:t>
      </w:r>
      <w:r w:rsidRPr="003B3B49">
        <w:rPr>
          <w:rFonts w:hint="eastAsia"/>
          <w:vertAlign w:val="subscript"/>
          <w:lang w:eastAsia="zh-CN"/>
        </w:rPr>
        <w:t>NB-IoT</w:t>
      </w:r>
      <w:r w:rsidRPr="003B3B49">
        <w:t xml:space="preserve"> and T</w:t>
      </w:r>
      <w:r w:rsidRPr="003B3B49">
        <w:rPr>
          <w:vertAlign w:val="subscript"/>
        </w:rPr>
        <w:t>Evaluate_</w:t>
      </w:r>
      <w:r w:rsidRPr="003B3B49">
        <w:t>Q</w:t>
      </w:r>
      <w:r w:rsidRPr="003B3B49">
        <w:rPr>
          <w:vertAlign w:val="subscript"/>
        </w:rPr>
        <w:t>in_</w:t>
      </w:r>
      <w:r w:rsidRPr="003B3B49">
        <w:rPr>
          <w:rFonts w:hint="eastAsia"/>
          <w:vertAlign w:val="subscript"/>
          <w:lang w:eastAsia="zh-CN"/>
        </w:rPr>
        <w:t>NB-IoT</w:t>
      </w:r>
      <w:r w:rsidRPr="003B3B49">
        <w:rPr>
          <w:rFonts w:eastAsia="?? ??"/>
        </w:rPr>
        <w:t>.</w:t>
      </w:r>
    </w:p>
    <w:p w14:paraId="5A4ADB21" w14:textId="77777777" w:rsidR="00A07F82" w:rsidRPr="003B3B49" w:rsidRDefault="00A07F82" w:rsidP="00A07F82">
      <w:pPr>
        <w:pStyle w:val="TH"/>
        <w:rPr>
          <w:rFonts w:eastAsia="?? ??"/>
        </w:rPr>
      </w:pPr>
      <w:r w:rsidRPr="003B3B49">
        <w:rPr>
          <w:rFonts w:eastAsia="?? ??"/>
        </w:rPr>
        <w:t xml:space="preserve">Table 13.4.3.6.3-1 </w:t>
      </w:r>
      <w:r w:rsidRPr="003B3B49">
        <w:rPr>
          <w:snapToGrid w:val="0"/>
        </w:rPr>
        <w:t>Q</w:t>
      </w:r>
      <w:r w:rsidRPr="003B3B49">
        <w:rPr>
          <w:snapToGrid w:val="0"/>
          <w:vertAlign w:val="subscript"/>
        </w:rPr>
        <w:t>out</w:t>
      </w:r>
      <w:r w:rsidRPr="003B3B49">
        <w:rPr>
          <w:snapToGrid w:val="0"/>
        </w:rPr>
        <w:t xml:space="preserve"> and Q</w:t>
      </w:r>
      <w:r w:rsidRPr="003B3B49">
        <w:rPr>
          <w:snapToGrid w:val="0"/>
          <w:vertAlign w:val="subscript"/>
        </w:rPr>
        <w:t>in</w:t>
      </w:r>
      <w:r w:rsidRPr="003B3B49">
        <w:rPr>
          <w:snapToGrid w:val="0"/>
        </w:rPr>
        <w:t xml:space="preserve"> Evaluation Period in non-DRX </w:t>
      </w:r>
      <w:r w:rsidRPr="003B3B49">
        <w:rPr>
          <w:rFonts w:hint="eastAsia"/>
          <w:lang w:eastAsia="zh-CN"/>
        </w:rPr>
        <w:t>for Category NB1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1"/>
        <w:gridCol w:w="1971"/>
        <w:gridCol w:w="1971"/>
      </w:tblGrid>
      <w:tr w:rsidR="00A07F82" w:rsidRPr="003B3B49" w14:paraId="5664BFC5" w14:textId="77777777" w:rsidTr="00194164">
        <w:trPr>
          <w:jc w:val="center"/>
        </w:trPr>
        <w:tc>
          <w:tcPr>
            <w:tcW w:w="1971" w:type="dxa"/>
            <w:shd w:val="clear" w:color="auto" w:fill="D0CECE"/>
          </w:tcPr>
          <w:p w14:paraId="04C56BD7" w14:textId="77777777" w:rsidR="00A07F82" w:rsidRPr="003B3B49" w:rsidRDefault="00A07F82" w:rsidP="00194164">
            <w:pPr>
              <w:keepNext/>
              <w:keepLines/>
              <w:spacing w:after="0"/>
              <w:jc w:val="center"/>
              <w:rPr>
                <w:rFonts w:ascii="Arial" w:hAnsi="Arial"/>
                <w:b/>
                <w:sz w:val="18"/>
              </w:rPr>
            </w:pPr>
            <w:r w:rsidRPr="003B3B49">
              <w:rPr>
                <w:rFonts w:ascii="Arial" w:eastAsia="MS Mincho" w:hAnsi="Arial"/>
                <w:b/>
                <w:sz w:val="18"/>
                <w:lang w:eastAsia="ja-JP"/>
              </w:rPr>
              <w:t>Configured NPDCCH R</w:t>
            </w:r>
            <w:r w:rsidRPr="003B3B49">
              <w:rPr>
                <w:rFonts w:ascii="Arial" w:eastAsia="MS Mincho" w:hAnsi="Arial"/>
                <w:b/>
                <w:sz w:val="18"/>
                <w:vertAlign w:val="subscript"/>
                <w:lang w:eastAsia="ja-JP"/>
              </w:rPr>
              <w:t>max</w:t>
            </w:r>
          </w:p>
        </w:tc>
        <w:tc>
          <w:tcPr>
            <w:tcW w:w="1971" w:type="dxa"/>
            <w:shd w:val="clear" w:color="auto" w:fill="D0CECE"/>
          </w:tcPr>
          <w:p w14:paraId="24C6CB55"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out_</w:t>
            </w:r>
            <w:r w:rsidRPr="003B3B49">
              <w:rPr>
                <w:rFonts w:ascii="Arial" w:hAnsi="Arial" w:hint="eastAsia"/>
                <w:b/>
                <w:sz w:val="18"/>
                <w:vertAlign w:val="subscript"/>
                <w:lang w:eastAsia="zh-CN"/>
              </w:rPr>
              <w:t>NB-IoT</w:t>
            </w:r>
          </w:p>
        </w:tc>
        <w:tc>
          <w:tcPr>
            <w:tcW w:w="1971" w:type="dxa"/>
            <w:shd w:val="clear" w:color="auto" w:fill="D0CECE"/>
          </w:tcPr>
          <w:p w14:paraId="7973468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in_</w:t>
            </w:r>
            <w:r w:rsidRPr="003B3B49">
              <w:rPr>
                <w:rFonts w:ascii="Arial" w:hAnsi="Arial" w:hint="eastAsia"/>
                <w:b/>
                <w:sz w:val="18"/>
                <w:vertAlign w:val="subscript"/>
                <w:lang w:eastAsia="zh-CN"/>
              </w:rPr>
              <w:t>NB-IoT</w:t>
            </w:r>
          </w:p>
        </w:tc>
      </w:tr>
      <w:tr w:rsidR="00A07F82" w:rsidRPr="003B3B49" w14:paraId="1560725D" w14:textId="77777777" w:rsidTr="00194164">
        <w:trPr>
          <w:jc w:val="center"/>
        </w:trPr>
        <w:tc>
          <w:tcPr>
            <w:tcW w:w="1971" w:type="dxa"/>
            <w:shd w:val="clear" w:color="auto" w:fill="auto"/>
          </w:tcPr>
          <w:p w14:paraId="721DBA9C" w14:textId="77777777" w:rsidR="00A07F82" w:rsidRPr="003B3B49" w:rsidRDefault="00A07F82" w:rsidP="00194164">
            <w:pPr>
              <w:keepNext/>
              <w:keepLines/>
              <w:spacing w:after="0"/>
              <w:jc w:val="center"/>
              <w:rPr>
                <w:rFonts w:ascii="Arial" w:hAnsi="Arial"/>
                <w:sz w:val="18"/>
              </w:rPr>
            </w:pPr>
            <w:r w:rsidRPr="003B3B49">
              <w:rPr>
                <w:rFonts w:ascii="Arial" w:eastAsia="MS Mincho" w:hAnsi="Arial"/>
                <w:sz w:val="18"/>
                <w:lang w:eastAsia="ja-JP"/>
              </w:rPr>
              <w:t>R</w:t>
            </w:r>
            <w:r w:rsidRPr="003B3B49">
              <w:rPr>
                <w:rFonts w:ascii="Arial" w:eastAsia="MS Mincho" w:hAnsi="Arial"/>
                <w:sz w:val="18"/>
                <w:vertAlign w:val="subscript"/>
                <w:lang w:eastAsia="ja-JP"/>
              </w:rPr>
              <w:t>max</w:t>
            </w:r>
            <w:r w:rsidRPr="003B3B49">
              <w:rPr>
                <w:rFonts w:ascii="Arial" w:eastAsia="MS Mincho" w:hAnsi="Arial"/>
                <w:sz w:val="18"/>
                <w:lang w:eastAsia="ja-JP"/>
              </w:rPr>
              <w:t xml:space="preserve"> ≤ 64</w:t>
            </w:r>
          </w:p>
        </w:tc>
        <w:tc>
          <w:tcPr>
            <w:tcW w:w="1971" w:type="dxa"/>
            <w:shd w:val="clear" w:color="auto" w:fill="auto"/>
          </w:tcPr>
          <w:p w14:paraId="798CEEE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400ms</w:t>
            </w:r>
          </w:p>
        </w:tc>
        <w:tc>
          <w:tcPr>
            <w:tcW w:w="1971" w:type="dxa"/>
            <w:shd w:val="clear" w:color="auto" w:fill="auto"/>
          </w:tcPr>
          <w:p w14:paraId="2EB5F40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200ms</w:t>
            </w:r>
          </w:p>
        </w:tc>
      </w:tr>
      <w:tr w:rsidR="00A07F82" w:rsidRPr="003B3B49" w14:paraId="5A6E551D" w14:textId="77777777" w:rsidTr="00194164">
        <w:trPr>
          <w:jc w:val="center"/>
        </w:trPr>
        <w:tc>
          <w:tcPr>
            <w:tcW w:w="1971" w:type="dxa"/>
            <w:shd w:val="clear" w:color="auto" w:fill="auto"/>
          </w:tcPr>
          <w:p w14:paraId="301012E2" w14:textId="77777777" w:rsidR="00A07F82" w:rsidRPr="003B3B49" w:rsidRDefault="00A07F82" w:rsidP="00194164">
            <w:pPr>
              <w:keepNext/>
              <w:keepLines/>
              <w:spacing w:after="0"/>
              <w:jc w:val="center"/>
              <w:rPr>
                <w:rFonts w:ascii="Arial" w:hAnsi="Arial"/>
                <w:sz w:val="18"/>
              </w:rPr>
            </w:pPr>
            <w:r w:rsidRPr="003B3B49">
              <w:rPr>
                <w:rFonts w:ascii="Arial" w:eastAsia="MS Mincho" w:hAnsi="Arial"/>
                <w:sz w:val="18"/>
                <w:lang w:eastAsia="ja-JP"/>
              </w:rPr>
              <w:t>R</w:t>
            </w:r>
            <w:r w:rsidRPr="003B3B49">
              <w:rPr>
                <w:rFonts w:ascii="Arial" w:eastAsia="MS Mincho" w:hAnsi="Arial"/>
                <w:sz w:val="18"/>
                <w:vertAlign w:val="subscript"/>
                <w:lang w:eastAsia="ja-JP"/>
              </w:rPr>
              <w:t>max</w:t>
            </w:r>
            <w:r w:rsidRPr="003B3B49">
              <w:rPr>
                <w:rFonts w:ascii="Arial" w:eastAsia="MS Mincho" w:hAnsi="Arial"/>
                <w:sz w:val="18"/>
                <w:lang w:eastAsia="ja-JP"/>
              </w:rPr>
              <w:t>&gt;</w:t>
            </w:r>
            <w:r w:rsidRPr="003B3B49">
              <w:rPr>
                <w:rFonts w:ascii="Arial" w:eastAsia="Malgun Gothic" w:hAnsi="Arial" w:hint="eastAsia"/>
                <w:sz w:val="18"/>
              </w:rPr>
              <w:t xml:space="preserve"> 64</w:t>
            </w:r>
          </w:p>
        </w:tc>
        <w:tc>
          <w:tcPr>
            <w:tcW w:w="1971" w:type="dxa"/>
            <w:shd w:val="clear" w:color="auto" w:fill="auto"/>
          </w:tcPr>
          <w:p w14:paraId="73B12B4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4000ms</w:t>
            </w:r>
          </w:p>
        </w:tc>
        <w:tc>
          <w:tcPr>
            <w:tcW w:w="1971" w:type="dxa"/>
            <w:shd w:val="clear" w:color="auto" w:fill="auto"/>
          </w:tcPr>
          <w:p w14:paraId="6ED7734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2000ms</w:t>
            </w:r>
          </w:p>
        </w:tc>
      </w:tr>
    </w:tbl>
    <w:p w14:paraId="55C43025" w14:textId="77777777" w:rsidR="00A07F82" w:rsidRPr="003B3B49" w:rsidRDefault="00A07F82" w:rsidP="00A07F82">
      <w:pPr>
        <w:rPr>
          <w:lang w:eastAsia="zh-CN"/>
        </w:rPr>
      </w:pPr>
    </w:p>
    <w:p w14:paraId="6277E9E2" w14:textId="77777777" w:rsidR="00A07F82" w:rsidRPr="003B3B49" w:rsidRDefault="00A07F82" w:rsidP="00A07F82">
      <w:pPr>
        <w:rPr>
          <w:rFonts w:eastAsia="?? ??"/>
        </w:rPr>
      </w:pPr>
      <w:r w:rsidRPr="003B3B49">
        <w:t>The normative reference for this requirement is 3GPP TS 36.133 [4] clauses 7.23A.2 and A.13.4.3.6.</w:t>
      </w:r>
    </w:p>
    <w:p w14:paraId="2D547944" w14:textId="77777777" w:rsidR="00A07F82" w:rsidRPr="003B3B49" w:rsidRDefault="00A07F82" w:rsidP="00A07F82">
      <w:pPr>
        <w:pStyle w:val="Heading5"/>
        <w:keepNext w:val="0"/>
        <w:keepLines w:val="0"/>
      </w:pPr>
      <w:r w:rsidRPr="003B3B49">
        <w:t>13.4.3.6.4</w:t>
      </w:r>
      <w:r w:rsidRPr="003B3B49">
        <w:tab/>
        <w:t>Test description</w:t>
      </w:r>
    </w:p>
    <w:p w14:paraId="1CBCEA57" w14:textId="77777777" w:rsidR="00A07F82" w:rsidRPr="003B3B49" w:rsidRDefault="00A07F82" w:rsidP="00A07F82">
      <w:r w:rsidRPr="003B3B49">
        <w:t xml:space="preserve">There is one NB-IoT </w:t>
      </w:r>
      <w:r w:rsidRPr="003B3B49">
        <w:rPr>
          <w:rFonts w:hint="eastAsia"/>
          <w:lang w:eastAsia="zh-CN"/>
        </w:rPr>
        <w:t>SAN</w:t>
      </w:r>
      <w:r w:rsidRPr="003B3B49">
        <w:t xml:space="preserve"> cell (Ncell 1), which is the active cell in the test. The test consists of three successive time periods with time duration of T1, T2 and T3 respectively, </w:t>
      </w:r>
      <w:r w:rsidRPr="003B3B49">
        <w:rPr>
          <w:rFonts w:cs="v4.2.0"/>
        </w:rPr>
        <w:t>excluding the transition time duration dT, where the SNR increases or decreases gradually in small steps</w:t>
      </w:r>
      <w:r w:rsidRPr="003B3B49">
        <w:t>. Figure 13.4.3.6.4-1 shows the variation of the downlink SNR in the active cell to emulate out-of-sync and in-sync states. Prior to the start of the time duration T1, the UE shall be fully synchronized to Ncell 1. The UE is scheduled in every possible uplink subframe to transmit NPUSCH, which is received by the test equipment. By measuring the reception of the NPUSCH, detection of out of sync and in-sync requirements can be measured. In the test, DRX configuration is disabled. Time alignment timers shall be set to "infinity" so that UL timing alignment is maintained during the test.</w:t>
      </w:r>
    </w:p>
    <w:p w14:paraId="1676CDC5" w14:textId="77777777" w:rsidR="00A07F82" w:rsidRPr="003B3B49" w:rsidRDefault="00A07F82" w:rsidP="00A07F82">
      <w:r w:rsidRPr="003B3B49">
        <w:t>The test setup in each test during time durations T1, T2 and T3 are as follows:</w:t>
      </w:r>
    </w:p>
    <w:p w14:paraId="66C0C0F3" w14:textId="77777777" w:rsidR="00A07F82" w:rsidRPr="003B3B49" w:rsidRDefault="00A07F82" w:rsidP="00A07F82">
      <w:pPr>
        <w:ind w:left="568" w:hanging="284"/>
      </w:pPr>
      <w:r w:rsidRPr="003B3B49">
        <w:t>-</w:t>
      </w:r>
      <w:r w:rsidRPr="003B3B49">
        <w:tab/>
        <w:t>During the period from time point A to time point B, the SNR is decreasing linearly from SNR1 to SNR2.</w:t>
      </w:r>
    </w:p>
    <w:p w14:paraId="0BB727F0" w14:textId="77777777" w:rsidR="00A07F82" w:rsidRPr="003B3B49" w:rsidRDefault="00A07F82" w:rsidP="00A07F82">
      <w:pPr>
        <w:ind w:left="568" w:hanging="284"/>
      </w:pPr>
      <w:r w:rsidRPr="003B3B49">
        <w:t>-</w:t>
      </w:r>
      <w:r w:rsidRPr="003B3B49">
        <w:tab/>
        <w:t>During the period from ti</w:t>
      </w:r>
      <w:r w:rsidRPr="003B3B49">
        <w:rPr>
          <w:rFonts w:hint="eastAsia"/>
        </w:rPr>
        <w:t>me</w:t>
      </w:r>
      <w:r w:rsidRPr="003B3B49">
        <w:t xml:space="preserve"> point C to time point D, the SNR is increasing linearly from SNR2 to SNR1.</w:t>
      </w:r>
    </w:p>
    <w:p w14:paraId="0C83C6C2" w14:textId="77777777" w:rsidR="00A07F82" w:rsidRPr="003B3B49" w:rsidRDefault="00A07F82" w:rsidP="00A07F82">
      <w:pPr>
        <w:ind w:left="568" w:hanging="284"/>
      </w:pPr>
      <w:r w:rsidRPr="003B3B49">
        <w:t>-</w:t>
      </w:r>
      <w:r w:rsidRPr="003B3B49">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366CA62B" w14:textId="77777777" w:rsidR="00A07F82" w:rsidRPr="003B3B49" w:rsidRDefault="00A07F82" w:rsidP="00A07F82">
      <w:pPr>
        <w:ind w:left="568" w:hanging="284"/>
      </w:pPr>
      <w:r w:rsidRPr="003B3B49">
        <w:t>-</w:t>
      </w:r>
      <w:r w:rsidRPr="003B3B49">
        <w:tab/>
        <w:t>Thereafter UE switches back to downlink.</w:t>
      </w:r>
    </w:p>
    <w:p w14:paraId="012F811D" w14:textId="77777777" w:rsidR="00A07F82" w:rsidRPr="003B3B49" w:rsidRDefault="00A07F82" w:rsidP="00A07F82">
      <w:r w:rsidRPr="003B3B49">
        <w:t>In each run of the test, the test equipment selects NPDCCH repetition level, and sends the RRC configuration to the UE. UE shall successfully complete the RRC reconfiguration accordingly prior to the start of time duration T1.</w:t>
      </w:r>
    </w:p>
    <w:p w14:paraId="1678DF93" w14:textId="028D5FA7" w:rsidR="00A07F82" w:rsidRPr="003B3B49" w:rsidRDefault="00A07F82" w:rsidP="00A07F82">
      <w:pPr>
        <w:rPr>
          <w:lang w:eastAsia="zh-CN"/>
        </w:rPr>
      </w:pPr>
      <w:del w:id="334" w:author="Karajani Bledar (1CD2)" w:date="2023-11-03T17:33:00Z">
        <w:r w:rsidRPr="003B3B49" w:rsidDel="00A07F82">
          <w:delText xml:space="preserve">During the test, the test system shall emulate and send the GNSS signal to the test UE by AT command. </w:delText>
        </w:r>
      </w:del>
      <w:r w:rsidRPr="003B3B49">
        <w:t>The UE shall be provided with the valid information about the SAN serving cells before the test.</w:t>
      </w:r>
    </w:p>
    <w:p w14:paraId="3625BA0F" w14:textId="77777777" w:rsidR="00A07F82" w:rsidRPr="003B3B49" w:rsidRDefault="00A07F82" w:rsidP="00A07F82">
      <w:pPr>
        <w:pStyle w:val="TH"/>
      </w:pPr>
      <w:r w:rsidRPr="003B3B49">
        <w:object w:dxaOrig="12644" w:dyaOrig="4964" w14:anchorId="227DFDB5">
          <v:shape id="_x0000_i1064" type="#_x0000_t75" style="width:468pt;height:187.5pt" o:ole="">
            <v:imagedata r:id="rId62" o:title=""/>
          </v:shape>
          <o:OLEObject Type="Embed" ProgID="Visio.Drawing.11" ShapeID="_x0000_i1064" DrawAspect="Content" ObjectID="_1761719316" r:id="rId69"/>
        </w:object>
      </w:r>
    </w:p>
    <w:p w14:paraId="605FA481" w14:textId="77777777" w:rsidR="00A07F82" w:rsidRPr="003B3B49" w:rsidRDefault="00A07F82" w:rsidP="00A07F82">
      <w:pPr>
        <w:pStyle w:val="TF"/>
      </w:pPr>
      <w:r w:rsidRPr="003B3B49">
        <w:t>Figure 13.4.3.6.4-1: SNR variation for in-sync testing</w:t>
      </w:r>
    </w:p>
    <w:p w14:paraId="5036E34C" w14:textId="77777777" w:rsidR="00A07F82" w:rsidRPr="003B3B49" w:rsidRDefault="00A07F82" w:rsidP="00A07F82"/>
    <w:p w14:paraId="64BAACCE" w14:textId="77777777" w:rsidR="00A07F82" w:rsidRPr="003B3B49" w:rsidRDefault="00A07F82" w:rsidP="00A07F82">
      <w:pPr>
        <w:pStyle w:val="H6"/>
      </w:pPr>
      <w:r w:rsidRPr="003B3B49">
        <w:t>13.4.3.6.4.1</w:t>
      </w:r>
      <w:r w:rsidRPr="003B3B49">
        <w:tab/>
        <w:t>Initial conditions</w:t>
      </w:r>
    </w:p>
    <w:p w14:paraId="68843EA3" w14:textId="77777777" w:rsidR="00A07F82" w:rsidRPr="003B3B49" w:rsidRDefault="00A07F82" w:rsidP="00A07F82">
      <w:pPr>
        <w:keepNext/>
        <w:keepLines/>
        <w:rPr>
          <w:lang w:eastAsia="zh-CN"/>
        </w:rPr>
      </w:pPr>
      <w:r w:rsidRPr="003B3B49">
        <w:rPr>
          <w:lang w:eastAsia="zh-CN"/>
        </w:rPr>
        <w:t>This test shall be tested using any of the test configurations in Table 13.4.3.6.4.1-1.</w:t>
      </w:r>
    </w:p>
    <w:p w14:paraId="3463F152" w14:textId="77777777" w:rsidR="00A07F82" w:rsidRPr="003B3B49" w:rsidRDefault="00A07F82" w:rsidP="00A07F82">
      <w:pPr>
        <w:pStyle w:val="TH"/>
      </w:pPr>
      <w:r w:rsidRPr="003B3B49">
        <w:t>Table 13.4.3.6.4.1-1: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3B24CF17" w14:textId="77777777" w:rsidTr="00194164">
        <w:trPr>
          <w:trHeight w:val="187"/>
          <w:jc w:val="center"/>
        </w:trPr>
        <w:tc>
          <w:tcPr>
            <w:tcW w:w="2265" w:type="dxa"/>
            <w:shd w:val="clear" w:color="auto" w:fill="auto"/>
          </w:tcPr>
          <w:p w14:paraId="792DA529"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672615F2"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46FB0993" w14:textId="77777777" w:rsidTr="00194164">
        <w:trPr>
          <w:trHeight w:val="187"/>
          <w:jc w:val="center"/>
        </w:trPr>
        <w:tc>
          <w:tcPr>
            <w:tcW w:w="2265" w:type="dxa"/>
            <w:shd w:val="clear" w:color="auto" w:fill="auto"/>
          </w:tcPr>
          <w:p w14:paraId="0E296798"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6577FB92"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03571AC5" w14:textId="77777777" w:rsidTr="00194164">
        <w:trPr>
          <w:trHeight w:val="187"/>
          <w:jc w:val="center"/>
        </w:trPr>
        <w:tc>
          <w:tcPr>
            <w:tcW w:w="2265" w:type="dxa"/>
            <w:shd w:val="clear" w:color="auto" w:fill="auto"/>
          </w:tcPr>
          <w:p w14:paraId="27AB17B5"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shd w:val="clear" w:color="auto" w:fill="auto"/>
          </w:tcPr>
          <w:p w14:paraId="69B94348"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104E43BC" w14:textId="77777777" w:rsidTr="00194164">
        <w:trPr>
          <w:trHeight w:val="187"/>
          <w:jc w:val="center"/>
        </w:trPr>
        <w:tc>
          <w:tcPr>
            <w:tcW w:w="9170" w:type="dxa"/>
            <w:gridSpan w:val="2"/>
            <w:shd w:val="clear" w:color="auto" w:fill="auto"/>
          </w:tcPr>
          <w:p w14:paraId="3FAAA37A"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2589308E" w14:textId="77777777" w:rsidR="00A07F82" w:rsidRPr="003B3B49" w:rsidRDefault="00A07F82" w:rsidP="00A07F82"/>
    <w:p w14:paraId="1B188657" w14:textId="77777777" w:rsidR="00A07F82" w:rsidRPr="003B3B49" w:rsidRDefault="00A07F82" w:rsidP="00A07F82">
      <w:pPr>
        <w:keepNext/>
        <w:keepLines/>
      </w:pPr>
      <w:r w:rsidRPr="003B3B49">
        <w:t>Test Environment: Normal, as defined in 3GPP TS 36.508 [7] clause 8.1.1.</w:t>
      </w:r>
    </w:p>
    <w:p w14:paraId="16E6676A" w14:textId="77777777" w:rsidR="00A07F82" w:rsidRPr="003B3B49" w:rsidRDefault="00A07F82" w:rsidP="00A07F82">
      <w:pPr>
        <w:keepNext/>
        <w:keepLines/>
      </w:pPr>
      <w:r w:rsidRPr="003B3B49">
        <w:t>Frequencies to be tested: According to Annex E table E-4 and TS 36.508 [7] clauses 8.1.4.2 and 8.1.3.1.</w:t>
      </w:r>
    </w:p>
    <w:p w14:paraId="2019FCA4" w14:textId="77777777" w:rsidR="00A07F82" w:rsidRPr="003B3B49" w:rsidRDefault="00A07F82" w:rsidP="00A07F82">
      <w:r w:rsidRPr="003B3B49">
        <w:t>Channel Bandwidth to be tested: 200kHz as defined in 3GPP TS 36.508 [7] clause 8.1.3.1.</w:t>
      </w:r>
    </w:p>
    <w:p w14:paraId="1FFDDCB9" w14:textId="77777777" w:rsidR="00A07F82" w:rsidRPr="003B3B49" w:rsidRDefault="00A07F82" w:rsidP="00A07F82">
      <w:pPr>
        <w:pStyle w:val="B1"/>
      </w:pPr>
      <w:r w:rsidRPr="003B3B49">
        <w:t>1.</w:t>
      </w:r>
      <w:r w:rsidRPr="003B3B49">
        <w:tab/>
        <w:t>Connect the SS (node B emulator) and AWGN noise sources to the UE antenna connectors as shown in 3GPP TS 36.508 [7] Annex A</w:t>
      </w:r>
      <w:r w:rsidRPr="003B3B49">
        <w:rPr>
          <w:lang w:eastAsia="zh-CN"/>
        </w:rPr>
        <w:t>,</w:t>
      </w:r>
      <w:r w:rsidRPr="003B3B49">
        <w:t xml:space="preserve"> Figure A.18 using only main UE Tx/Rx antenna.</w:t>
      </w:r>
    </w:p>
    <w:p w14:paraId="69096113" w14:textId="77777777" w:rsidR="00A07F82" w:rsidRPr="003B3B49" w:rsidRDefault="00A07F82" w:rsidP="00A07F82">
      <w:pPr>
        <w:pStyle w:val="B1"/>
      </w:pPr>
      <w:r w:rsidRPr="003B3B49">
        <w:t>2.</w:t>
      </w:r>
      <w:r w:rsidRPr="003B3B49">
        <w:tab/>
        <w:t>The general test parameter settings are set up according to Table 13.4.3.6.4.1-2.</w:t>
      </w:r>
    </w:p>
    <w:p w14:paraId="27DDF4C3" w14:textId="77777777" w:rsidR="00A07F82" w:rsidRPr="003B3B49" w:rsidRDefault="00A07F82" w:rsidP="00A07F82">
      <w:pPr>
        <w:pStyle w:val="B1"/>
      </w:pPr>
      <w:r w:rsidRPr="003B3B49">
        <w:t>3.</w:t>
      </w:r>
      <w:r w:rsidRPr="003B3B49">
        <w:tab/>
        <w:t>Propagation conditions are set according to Annex B clause B.0.</w:t>
      </w:r>
    </w:p>
    <w:p w14:paraId="0903B509" w14:textId="77777777" w:rsidR="00A07F82" w:rsidRPr="003B3B49" w:rsidRDefault="00A07F82" w:rsidP="00A07F82">
      <w:pPr>
        <w:pStyle w:val="B1"/>
      </w:pPr>
      <w:r w:rsidRPr="003B3B49">
        <w:t>4.</w:t>
      </w:r>
      <w:r w:rsidRPr="003B3B49">
        <w:tab/>
        <w:t>Message contents are defined in clause 13.4.3.6.4.3.</w:t>
      </w:r>
    </w:p>
    <w:p w14:paraId="6E44C5BA" w14:textId="77777777" w:rsidR="00A07F82" w:rsidRPr="003B3B49" w:rsidRDefault="00A07F82" w:rsidP="00A07F82">
      <w:pPr>
        <w:pStyle w:val="B1"/>
        <w:rPr>
          <w:rFonts w:cs="v3.7.0"/>
        </w:rPr>
      </w:pPr>
      <w:r w:rsidRPr="003B3B49">
        <w:t>5.</w:t>
      </w:r>
      <w:r w:rsidRPr="003B3B49">
        <w:tab/>
        <w:t>There is one cell specified in this test. Ncell 1 is the cell used for connection setup with the power level set according to Annex C.0 and C.1 for this test.</w:t>
      </w:r>
    </w:p>
    <w:p w14:paraId="5F6257E5" w14:textId="77777777" w:rsidR="00A07F82" w:rsidRPr="003B3B49" w:rsidRDefault="00A07F82" w:rsidP="00A07F82">
      <w:pPr>
        <w:pStyle w:val="TH"/>
      </w:pPr>
      <w:r w:rsidRPr="003B3B49">
        <w:t xml:space="preserve">Table 13.4.3.6.4.1-2: General test parameters for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without DRX for UE Category NB1</w:t>
      </w:r>
      <w:r w:rsidRPr="003B3B49">
        <w:t xml:space="preserve"> Standalone mode </w:t>
      </w:r>
      <w:r w:rsidRPr="003B3B49">
        <w:rPr>
          <w:lang w:eastAsia="zh-CN"/>
        </w:rPr>
        <w:t>in enhanced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A07F82" w:rsidRPr="003B3B49" w14:paraId="04E5D6BE" w14:textId="77777777" w:rsidTr="00194164">
        <w:trPr>
          <w:trHeight w:val="270"/>
          <w:jc w:val="center"/>
        </w:trPr>
        <w:tc>
          <w:tcPr>
            <w:tcW w:w="3140" w:type="dxa"/>
            <w:gridSpan w:val="2"/>
            <w:shd w:val="clear" w:color="auto" w:fill="auto"/>
          </w:tcPr>
          <w:p w14:paraId="5AD2D89D"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709" w:type="dxa"/>
            <w:shd w:val="clear" w:color="auto" w:fill="auto"/>
          </w:tcPr>
          <w:p w14:paraId="65CCD281"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1276" w:type="dxa"/>
            <w:shd w:val="clear" w:color="auto" w:fill="auto"/>
          </w:tcPr>
          <w:p w14:paraId="7DB48609"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c>
          <w:tcPr>
            <w:tcW w:w="2623" w:type="dxa"/>
            <w:shd w:val="clear" w:color="auto" w:fill="auto"/>
          </w:tcPr>
          <w:p w14:paraId="11870C0C"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Comment</w:t>
            </w:r>
          </w:p>
        </w:tc>
      </w:tr>
      <w:tr w:rsidR="00A07F82" w:rsidRPr="003B3B49" w14:paraId="3B9BA8B3" w14:textId="77777777" w:rsidTr="00194164">
        <w:trPr>
          <w:trHeight w:val="270"/>
          <w:jc w:val="center"/>
        </w:trPr>
        <w:tc>
          <w:tcPr>
            <w:tcW w:w="3140" w:type="dxa"/>
            <w:gridSpan w:val="2"/>
            <w:shd w:val="clear" w:color="auto" w:fill="auto"/>
          </w:tcPr>
          <w:p w14:paraId="006BFB36"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NB-IoT operational mode</w:t>
            </w:r>
          </w:p>
        </w:tc>
        <w:tc>
          <w:tcPr>
            <w:tcW w:w="709" w:type="dxa"/>
            <w:shd w:val="clear" w:color="auto" w:fill="auto"/>
          </w:tcPr>
          <w:p w14:paraId="49910555"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5B8668F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Standalone</w:t>
            </w:r>
          </w:p>
        </w:tc>
        <w:tc>
          <w:tcPr>
            <w:tcW w:w="2623" w:type="dxa"/>
            <w:shd w:val="clear" w:color="auto" w:fill="auto"/>
          </w:tcPr>
          <w:p w14:paraId="4E76B8C8" w14:textId="77777777" w:rsidR="00A07F82" w:rsidRPr="003B3B49" w:rsidRDefault="00A07F82" w:rsidP="00194164">
            <w:pPr>
              <w:keepNext/>
              <w:keepLines/>
              <w:spacing w:after="0"/>
              <w:rPr>
                <w:rFonts w:ascii="Arial" w:hAnsi="Arial"/>
                <w:sz w:val="18"/>
                <w:lang w:eastAsia="ja-JP"/>
              </w:rPr>
            </w:pPr>
          </w:p>
        </w:tc>
      </w:tr>
      <w:tr w:rsidR="00A07F82" w:rsidRPr="003B3B49" w14:paraId="3569CAD3" w14:textId="77777777" w:rsidTr="00194164">
        <w:trPr>
          <w:jc w:val="center"/>
        </w:trPr>
        <w:tc>
          <w:tcPr>
            <w:tcW w:w="3140" w:type="dxa"/>
            <w:gridSpan w:val="2"/>
            <w:shd w:val="clear" w:color="auto" w:fill="auto"/>
          </w:tcPr>
          <w:p w14:paraId="5DA39EE9"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Active cell</w:t>
            </w:r>
          </w:p>
        </w:tc>
        <w:tc>
          <w:tcPr>
            <w:tcW w:w="709" w:type="dxa"/>
            <w:shd w:val="clear" w:color="auto" w:fill="auto"/>
          </w:tcPr>
          <w:p w14:paraId="69144036"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48F0433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nCell 1</w:t>
            </w:r>
          </w:p>
        </w:tc>
        <w:tc>
          <w:tcPr>
            <w:tcW w:w="2623" w:type="dxa"/>
            <w:shd w:val="clear" w:color="auto" w:fill="auto"/>
          </w:tcPr>
          <w:p w14:paraId="444F6887" w14:textId="77777777" w:rsidR="00A07F82" w:rsidRPr="003B3B49" w:rsidRDefault="00A07F82" w:rsidP="00194164">
            <w:pPr>
              <w:keepNext/>
              <w:keepLines/>
              <w:spacing w:after="0"/>
              <w:rPr>
                <w:rFonts w:ascii="Arial" w:hAnsi="Arial" w:cs="v4.2.0"/>
                <w:bCs/>
                <w:sz w:val="18"/>
                <w:lang w:eastAsia="ja-JP"/>
              </w:rPr>
            </w:pPr>
          </w:p>
        </w:tc>
      </w:tr>
      <w:tr w:rsidR="00A07F82" w:rsidRPr="003B3B49" w14:paraId="69EA6DC7" w14:textId="77777777" w:rsidTr="00194164">
        <w:trPr>
          <w:jc w:val="center"/>
        </w:trPr>
        <w:tc>
          <w:tcPr>
            <w:tcW w:w="3140" w:type="dxa"/>
            <w:gridSpan w:val="2"/>
            <w:shd w:val="clear" w:color="auto" w:fill="auto"/>
          </w:tcPr>
          <w:p w14:paraId="3696DAF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CP length</w:t>
            </w:r>
          </w:p>
        </w:tc>
        <w:tc>
          <w:tcPr>
            <w:tcW w:w="709" w:type="dxa"/>
            <w:shd w:val="clear" w:color="auto" w:fill="auto"/>
          </w:tcPr>
          <w:p w14:paraId="545A24AB"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213D9B2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Normal</w:t>
            </w:r>
          </w:p>
        </w:tc>
        <w:tc>
          <w:tcPr>
            <w:tcW w:w="2623" w:type="dxa"/>
            <w:shd w:val="clear" w:color="auto" w:fill="auto"/>
          </w:tcPr>
          <w:p w14:paraId="5375D147" w14:textId="77777777" w:rsidR="00A07F82" w:rsidRPr="003B3B49" w:rsidRDefault="00A07F82" w:rsidP="00194164">
            <w:pPr>
              <w:keepNext/>
              <w:keepLines/>
              <w:spacing w:after="0"/>
              <w:rPr>
                <w:rFonts w:ascii="Arial" w:hAnsi="Arial" w:cs="Arial"/>
                <w:sz w:val="18"/>
                <w:lang w:eastAsia="ja-JP"/>
              </w:rPr>
            </w:pPr>
          </w:p>
        </w:tc>
      </w:tr>
      <w:tr w:rsidR="00A07F82" w:rsidRPr="003B3B49" w14:paraId="29EC988E" w14:textId="77777777" w:rsidTr="00194164">
        <w:trPr>
          <w:jc w:val="center"/>
        </w:trPr>
        <w:tc>
          <w:tcPr>
            <w:tcW w:w="1271" w:type="dxa"/>
            <w:vMerge w:val="restart"/>
            <w:shd w:val="clear" w:color="auto" w:fill="auto"/>
          </w:tcPr>
          <w:p w14:paraId="61825517" w14:textId="77777777" w:rsidR="00A07F82" w:rsidRPr="003B3B49" w:rsidRDefault="00A07F82" w:rsidP="00194164">
            <w:pPr>
              <w:keepNext/>
              <w:keepLines/>
              <w:spacing w:after="0"/>
              <w:rPr>
                <w:rFonts w:ascii="Arial" w:hAnsi="Arial" w:cs="Arial"/>
                <w:sz w:val="18"/>
                <w:lang w:eastAsia="ja-JP"/>
              </w:rPr>
            </w:pPr>
            <w:r w:rsidRPr="003B3B49">
              <w:rPr>
                <w:rFonts w:ascii="Arial" w:hAnsi="Arial"/>
                <w:sz w:val="18"/>
              </w:rPr>
              <w:t>Satellite information</w:t>
            </w:r>
          </w:p>
        </w:tc>
        <w:tc>
          <w:tcPr>
            <w:tcW w:w="1869" w:type="dxa"/>
            <w:shd w:val="clear" w:color="auto" w:fill="auto"/>
          </w:tcPr>
          <w:p w14:paraId="60073F7A" w14:textId="77777777" w:rsidR="00A07F82" w:rsidRPr="003B3B49" w:rsidRDefault="00A07F82" w:rsidP="00194164">
            <w:pPr>
              <w:keepNext/>
              <w:keepLines/>
              <w:spacing w:after="0"/>
              <w:rPr>
                <w:rFonts w:ascii="Arial" w:hAnsi="Arial" w:cs="Arial"/>
                <w:sz w:val="18"/>
                <w:lang w:eastAsia="ja-JP"/>
              </w:rPr>
            </w:pPr>
            <w:r w:rsidRPr="003B3B49">
              <w:rPr>
                <w:rFonts w:ascii="Arial" w:hAnsi="Arial"/>
                <w:sz w:val="18"/>
              </w:rPr>
              <w:t>Config 1</w:t>
            </w:r>
          </w:p>
        </w:tc>
        <w:tc>
          <w:tcPr>
            <w:tcW w:w="709" w:type="dxa"/>
            <w:shd w:val="clear" w:color="auto" w:fill="auto"/>
          </w:tcPr>
          <w:p w14:paraId="111B0949"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553FE07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sz w:val="18"/>
              </w:rPr>
              <w:t>SSC.1</w:t>
            </w:r>
          </w:p>
        </w:tc>
        <w:tc>
          <w:tcPr>
            <w:tcW w:w="2623" w:type="dxa"/>
            <w:shd w:val="clear" w:color="auto" w:fill="auto"/>
          </w:tcPr>
          <w:p w14:paraId="0E929F0E" w14:textId="77777777" w:rsidR="00A07F82" w:rsidRPr="003B3B49" w:rsidRDefault="00A07F82" w:rsidP="00194164">
            <w:pPr>
              <w:keepNext/>
              <w:keepLines/>
              <w:spacing w:after="0"/>
              <w:rPr>
                <w:rFonts w:ascii="Arial" w:hAnsi="Arial" w:cs="Arial"/>
                <w:sz w:val="18"/>
                <w:lang w:eastAsia="ja-JP"/>
              </w:rPr>
            </w:pPr>
            <w:r w:rsidRPr="003B3B49">
              <w:rPr>
                <w:rFonts w:ascii="Arial" w:hAnsi="Arial"/>
                <w:sz w:val="18"/>
              </w:rPr>
              <w:t>GSO</w:t>
            </w:r>
          </w:p>
        </w:tc>
      </w:tr>
      <w:tr w:rsidR="00A07F82" w:rsidRPr="003B3B49" w14:paraId="0368700D" w14:textId="77777777" w:rsidTr="00194164">
        <w:trPr>
          <w:jc w:val="center"/>
        </w:trPr>
        <w:tc>
          <w:tcPr>
            <w:tcW w:w="1271" w:type="dxa"/>
            <w:vMerge/>
            <w:shd w:val="clear" w:color="auto" w:fill="auto"/>
          </w:tcPr>
          <w:p w14:paraId="74A54976" w14:textId="77777777" w:rsidR="00A07F82" w:rsidRPr="003B3B49" w:rsidRDefault="00A07F82" w:rsidP="00194164">
            <w:pPr>
              <w:keepNext/>
              <w:keepLines/>
              <w:spacing w:after="0"/>
              <w:rPr>
                <w:rFonts w:ascii="Arial" w:hAnsi="Arial" w:cs="Arial"/>
                <w:sz w:val="18"/>
                <w:lang w:eastAsia="ja-JP"/>
              </w:rPr>
            </w:pPr>
          </w:p>
        </w:tc>
        <w:tc>
          <w:tcPr>
            <w:tcW w:w="1869" w:type="dxa"/>
            <w:shd w:val="clear" w:color="auto" w:fill="auto"/>
          </w:tcPr>
          <w:p w14:paraId="040037D2" w14:textId="77777777" w:rsidR="00A07F82" w:rsidRPr="003B3B49" w:rsidRDefault="00A07F82" w:rsidP="00194164">
            <w:pPr>
              <w:keepNext/>
              <w:keepLines/>
              <w:spacing w:after="0"/>
              <w:rPr>
                <w:rFonts w:ascii="Arial" w:hAnsi="Arial" w:cs="Arial"/>
                <w:sz w:val="18"/>
                <w:lang w:eastAsia="ja-JP"/>
              </w:rPr>
            </w:pPr>
            <w:r w:rsidRPr="003B3B49">
              <w:rPr>
                <w:rFonts w:ascii="Arial" w:hAnsi="Arial"/>
                <w:sz w:val="18"/>
              </w:rPr>
              <w:t>Config 2</w:t>
            </w:r>
          </w:p>
        </w:tc>
        <w:tc>
          <w:tcPr>
            <w:tcW w:w="709" w:type="dxa"/>
            <w:shd w:val="clear" w:color="auto" w:fill="auto"/>
          </w:tcPr>
          <w:p w14:paraId="176A21D3"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5DA04769"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sz w:val="18"/>
              </w:rPr>
              <w:t>SSC.2</w:t>
            </w:r>
          </w:p>
        </w:tc>
        <w:tc>
          <w:tcPr>
            <w:tcW w:w="2623" w:type="dxa"/>
            <w:shd w:val="clear" w:color="auto" w:fill="auto"/>
          </w:tcPr>
          <w:p w14:paraId="68E063FA" w14:textId="77777777" w:rsidR="00A07F82" w:rsidRPr="003B3B49" w:rsidRDefault="00A07F82" w:rsidP="00194164">
            <w:pPr>
              <w:keepNext/>
              <w:keepLines/>
              <w:spacing w:after="0"/>
              <w:rPr>
                <w:rFonts w:ascii="Arial" w:hAnsi="Arial" w:cs="Arial"/>
                <w:sz w:val="18"/>
                <w:lang w:eastAsia="ja-JP"/>
              </w:rPr>
            </w:pPr>
            <w:r w:rsidRPr="003B3B49">
              <w:rPr>
                <w:rFonts w:ascii="Arial" w:hAnsi="Arial"/>
                <w:sz w:val="18"/>
              </w:rPr>
              <w:t>NGSO</w:t>
            </w:r>
          </w:p>
        </w:tc>
      </w:tr>
      <w:tr w:rsidR="00A07F82" w:rsidRPr="003B3B49" w14:paraId="426E5AC4" w14:textId="77777777" w:rsidTr="00194164">
        <w:trPr>
          <w:jc w:val="center"/>
        </w:trPr>
        <w:tc>
          <w:tcPr>
            <w:tcW w:w="1271" w:type="dxa"/>
            <w:vMerge w:val="restart"/>
            <w:shd w:val="clear" w:color="auto" w:fill="auto"/>
            <w:vAlign w:val="center"/>
          </w:tcPr>
          <w:p w14:paraId="589F4A5C"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In sync transmission parameters</w:t>
            </w:r>
          </w:p>
          <w:p w14:paraId="71F488A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(Note 1)</w:t>
            </w:r>
          </w:p>
        </w:tc>
        <w:tc>
          <w:tcPr>
            <w:tcW w:w="1869" w:type="dxa"/>
            <w:shd w:val="clear" w:color="auto" w:fill="auto"/>
          </w:tcPr>
          <w:p w14:paraId="4D2A873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DCI format</w:t>
            </w:r>
          </w:p>
        </w:tc>
        <w:tc>
          <w:tcPr>
            <w:tcW w:w="709" w:type="dxa"/>
            <w:shd w:val="clear" w:color="auto" w:fill="auto"/>
          </w:tcPr>
          <w:p w14:paraId="739142A2"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26B626E8" w14:textId="77777777" w:rsidR="00A07F82" w:rsidRPr="003B3B49" w:rsidRDefault="00A07F82" w:rsidP="00194164">
            <w:pPr>
              <w:keepNext/>
              <w:keepLines/>
              <w:spacing w:after="0"/>
              <w:jc w:val="center"/>
              <w:rPr>
                <w:rFonts w:ascii="Arial" w:hAnsi="Arial" w:cs="Arial"/>
                <w:kern w:val="2"/>
                <w:sz w:val="18"/>
                <w:lang w:eastAsia="ja-JP"/>
              </w:rPr>
            </w:pPr>
            <w:r w:rsidRPr="003B3B49">
              <w:rPr>
                <w:rFonts w:ascii="Arial" w:hAnsi="Arial" w:cs="Arial"/>
                <w:kern w:val="2"/>
                <w:sz w:val="18"/>
                <w:lang w:eastAsia="ja-JP"/>
              </w:rPr>
              <w:t>Format N1</w:t>
            </w:r>
          </w:p>
        </w:tc>
        <w:tc>
          <w:tcPr>
            <w:tcW w:w="2623" w:type="dxa"/>
            <w:shd w:val="clear" w:color="auto" w:fill="auto"/>
          </w:tcPr>
          <w:p w14:paraId="34FF550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As defined in TS 36.212 [32]</w:t>
            </w:r>
          </w:p>
        </w:tc>
      </w:tr>
      <w:tr w:rsidR="00A07F82" w:rsidRPr="003B3B49" w14:paraId="3CE590A2" w14:textId="77777777" w:rsidTr="00194164">
        <w:trPr>
          <w:jc w:val="center"/>
        </w:trPr>
        <w:tc>
          <w:tcPr>
            <w:tcW w:w="1271" w:type="dxa"/>
            <w:vMerge/>
            <w:shd w:val="clear" w:color="auto" w:fill="auto"/>
            <w:vAlign w:val="center"/>
          </w:tcPr>
          <w:p w14:paraId="1E9CEDE4" w14:textId="77777777" w:rsidR="00A07F82" w:rsidRPr="003B3B49" w:rsidRDefault="00A07F82" w:rsidP="00194164">
            <w:pPr>
              <w:keepNext/>
              <w:keepLines/>
              <w:spacing w:after="0"/>
              <w:rPr>
                <w:rFonts w:ascii="Arial" w:hAnsi="Arial" w:cs="Arial"/>
                <w:sz w:val="18"/>
                <w:lang w:eastAsia="ja-JP"/>
              </w:rPr>
            </w:pPr>
          </w:p>
        </w:tc>
        <w:tc>
          <w:tcPr>
            <w:tcW w:w="1869" w:type="dxa"/>
            <w:shd w:val="clear" w:color="auto" w:fill="auto"/>
          </w:tcPr>
          <w:p w14:paraId="055F11C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Number of OFDM symbols for legacy control channels</w:t>
            </w:r>
          </w:p>
        </w:tc>
        <w:tc>
          <w:tcPr>
            <w:tcW w:w="709" w:type="dxa"/>
            <w:shd w:val="clear" w:color="auto" w:fill="auto"/>
          </w:tcPr>
          <w:p w14:paraId="2B38EF5B"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42435285" w14:textId="77777777" w:rsidR="00A07F82" w:rsidRPr="003B3B49" w:rsidRDefault="00A07F82" w:rsidP="00194164">
            <w:pPr>
              <w:keepNext/>
              <w:keepLines/>
              <w:spacing w:after="0"/>
              <w:jc w:val="center"/>
              <w:rPr>
                <w:rFonts w:ascii="Arial" w:eastAsia="MS Mincho" w:hAnsi="Arial" w:cs="Arial"/>
                <w:kern w:val="2"/>
                <w:sz w:val="18"/>
                <w:lang w:eastAsia="ja-JP"/>
              </w:rPr>
            </w:pPr>
            <w:r w:rsidRPr="003B3B49">
              <w:rPr>
                <w:rFonts w:ascii="Arial" w:eastAsia="MS Mincho" w:hAnsi="Arial" w:cs="Arial"/>
                <w:kern w:val="2"/>
                <w:sz w:val="18"/>
                <w:lang w:eastAsia="ja-JP"/>
              </w:rPr>
              <w:t>3</w:t>
            </w:r>
          </w:p>
        </w:tc>
        <w:tc>
          <w:tcPr>
            <w:tcW w:w="2623" w:type="dxa"/>
            <w:vMerge w:val="restart"/>
            <w:shd w:val="clear" w:color="auto" w:fill="auto"/>
          </w:tcPr>
          <w:p w14:paraId="2BC197B4" w14:textId="77777777" w:rsidR="00A07F82" w:rsidRPr="003B3B49" w:rsidRDefault="00A07F82" w:rsidP="00194164">
            <w:pPr>
              <w:keepNext/>
              <w:keepLines/>
              <w:spacing w:after="0"/>
              <w:rPr>
                <w:rFonts w:ascii="Arial" w:hAnsi="Arial" w:cs="Arial"/>
                <w:sz w:val="18"/>
                <w:lang w:eastAsia="ja-JP"/>
              </w:rPr>
            </w:pPr>
            <w:r w:rsidRPr="003B3B49">
              <w:rPr>
                <w:rFonts w:ascii="Arial" w:eastAsia="?? ??" w:hAnsi="Arial" w:cs="Arial"/>
                <w:sz w:val="18"/>
                <w:lang w:eastAsia="ja-JP"/>
              </w:rPr>
              <w:t xml:space="preserve">In sync threshold </w:t>
            </w:r>
            <w:r w:rsidRPr="003B3B49">
              <w:rPr>
                <w:rFonts w:ascii="Arial" w:eastAsia="?? ??" w:hAnsi="Arial"/>
                <w:sz w:val="18"/>
              </w:rPr>
              <w:t>Q</w:t>
            </w:r>
            <w:r w:rsidRPr="003B3B49">
              <w:rPr>
                <w:rFonts w:ascii="Arial" w:eastAsia="?? ??" w:hAnsi="Arial"/>
                <w:sz w:val="18"/>
                <w:vertAlign w:val="subscript"/>
              </w:rPr>
              <w:t>in</w:t>
            </w:r>
            <w:r w:rsidRPr="003B3B49">
              <w:rPr>
                <w:rFonts w:ascii="Arial" w:hAnsi="Arial" w:hint="eastAsia"/>
                <w:sz w:val="18"/>
                <w:vertAlign w:val="subscript"/>
                <w:lang w:eastAsia="zh-CN"/>
              </w:rPr>
              <w:t>_NB-IoT</w:t>
            </w:r>
            <w:r w:rsidRPr="003B3B49">
              <w:rPr>
                <w:rFonts w:ascii="Arial" w:eastAsia="?? ??" w:hAnsi="Arial" w:cs="Arial"/>
                <w:sz w:val="18"/>
                <w:lang w:eastAsia="ja-JP"/>
              </w:rPr>
              <w:t xml:space="preserve"> and the corresponding hypothetical NPDCCH transmission parameters are as specified in TS 36.133 [4] clause</w:t>
            </w:r>
            <w:r w:rsidRPr="003B3B49">
              <w:rPr>
                <w:rFonts w:ascii="Arial" w:hAnsi="Arial" w:cs="Arial" w:hint="eastAsia"/>
                <w:sz w:val="18"/>
              </w:rPr>
              <w:t xml:space="preserve"> </w:t>
            </w:r>
            <w:r w:rsidRPr="003B3B49">
              <w:rPr>
                <w:rFonts w:ascii="Arial" w:eastAsia="?? ??" w:hAnsi="Arial" w:cs="Arial"/>
                <w:sz w:val="18"/>
                <w:lang w:eastAsia="ja-JP"/>
              </w:rPr>
              <w:t>7.23A.2</w:t>
            </w:r>
            <w:r w:rsidRPr="003B3B49">
              <w:rPr>
                <w:rFonts w:ascii="Arial" w:hAnsi="Arial" w:cs="Arial" w:hint="eastAsia"/>
                <w:sz w:val="18"/>
                <w:lang w:eastAsia="zh-CN"/>
              </w:rPr>
              <w:t xml:space="preserve"> </w:t>
            </w:r>
            <w:r w:rsidRPr="003B3B49">
              <w:rPr>
                <w:rFonts w:ascii="Arial" w:eastAsia="?? ??" w:hAnsi="Arial" w:cs="Arial"/>
                <w:sz w:val="18"/>
                <w:lang w:eastAsia="ja-JP"/>
              </w:rPr>
              <w:t>and Table 7.23A.2-1 respectively.</w:t>
            </w:r>
          </w:p>
        </w:tc>
      </w:tr>
      <w:tr w:rsidR="00A07F82" w:rsidRPr="003B3B49" w14:paraId="5B737F12" w14:textId="77777777" w:rsidTr="00194164">
        <w:trPr>
          <w:jc w:val="center"/>
        </w:trPr>
        <w:tc>
          <w:tcPr>
            <w:tcW w:w="1271" w:type="dxa"/>
            <w:vMerge/>
            <w:shd w:val="clear" w:color="auto" w:fill="auto"/>
            <w:vAlign w:val="center"/>
          </w:tcPr>
          <w:p w14:paraId="4DEA7230" w14:textId="77777777" w:rsidR="00A07F82" w:rsidRPr="003B3B49" w:rsidRDefault="00A07F82" w:rsidP="00194164">
            <w:pPr>
              <w:keepNext/>
              <w:keepLines/>
              <w:spacing w:after="0"/>
              <w:rPr>
                <w:rFonts w:ascii="Arial" w:hAnsi="Arial" w:cs="Arial"/>
                <w:sz w:val="18"/>
                <w:lang w:eastAsia="ja-JP"/>
              </w:rPr>
            </w:pPr>
          </w:p>
        </w:tc>
        <w:tc>
          <w:tcPr>
            <w:tcW w:w="1869" w:type="dxa"/>
            <w:shd w:val="clear" w:color="auto" w:fill="auto"/>
          </w:tcPr>
          <w:p w14:paraId="362B856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 xml:space="preserve">NPDCCH aggregation level </w:t>
            </w:r>
          </w:p>
        </w:tc>
        <w:tc>
          <w:tcPr>
            <w:tcW w:w="709" w:type="dxa"/>
            <w:shd w:val="clear" w:color="auto" w:fill="auto"/>
          </w:tcPr>
          <w:p w14:paraId="3EA8FAA9"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eCCE</w:t>
            </w:r>
          </w:p>
        </w:tc>
        <w:tc>
          <w:tcPr>
            <w:tcW w:w="1276" w:type="dxa"/>
            <w:shd w:val="clear" w:color="auto" w:fill="auto"/>
          </w:tcPr>
          <w:p w14:paraId="73A4FB1C" w14:textId="77777777" w:rsidR="00A07F82" w:rsidRPr="003B3B49" w:rsidRDefault="00A07F82" w:rsidP="00194164">
            <w:pPr>
              <w:keepNext/>
              <w:keepLines/>
              <w:spacing w:after="0"/>
              <w:jc w:val="center"/>
              <w:rPr>
                <w:rFonts w:ascii="Arial" w:hAnsi="Arial" w:cs="Arial"/>
                <w:kern w:val="2"/>
                <w:sz w:val="18"/>
                <w:lang w:eastAsia="ja-JP"/>
              </w:rPr>
            </w:pPr>
            <w:r w:rsidRPr="003B3B49">
              <w:rPr>
                <w:rFonts w:ascii="Arial" w:hAnsi="Arial" w:cs="Arial"/>
                <w:kern w:val="2"/>
                <w:sz w:val="18"/>
                <w:lang w:eastAsia="ja-JP"/>
              </w:rPr>
              <w:t>2</w:t>
            </w:r>
          </w:p>
        </w:tc>
        <w:tc>
          <w:tcPr>
            <w:tcW w:w="2623" w:type="dxa"/>
            <w:vMerge/>
            <w:shd w:val="clear" w:color="auto" w:fill="auto"/>
          </w:tcPr>
          <w:p w14:paraId="1B425996" w14:textId="77777777" w:rsidR="00A07F82" w:rsidRPr="003B3B49" w:rsidRDefault="00A07F82" w:rsidP="00194164">
            <w:pPr>
              <w:keepNext/>
              <w:keepLines/>
              <w:spacing w:after="0"/>
              <w:rPr>
                <w:rFonts w:ascii="Arial" w:hAnsi="Arial" w:cs="Arial"/>
                <w:sz w:val="18"/>
                <w:lang w:eastAsia="ja-JP"/>
              </w:rPr>
            </w:pPr>
          </w:p>
        </w:tc>
      </w:tr>
      <w:tr w:rsidR="00A07F82" w:rsidRPr="003B3B49" w14:paraId="22719AA3" w14:textId="77777777" w:rsidTr="00194164">
        <w:trPr>
          <w:jc w:val="center"/>
        </w:trPr>
        <w:tc>
          <w:tcPr>
            <w:tcW w:w="1271" w:type="dxa"/>
            <w:vMerge/>
            <w:shd w:val="clear" w:color="auto" w:fill="auto"/>
            <w:vAlign w:val="center"/>
          </w:tcPr>
          <w:p w14:paraId="78DEBC7D" w14:textId="77777777" w:rsidR="00A07F82" w:rsidRPr="003B3B49" w:rsidRDefault="00A07F82" w:rsidP="00194164">
            <w:pPr>
              <w:keepNext/>
              <w:keepLines/>
              <w:spacing w:after="0"/>
              <w:rPr>
                <w:rFonts w:ascii="Arial" w:hAnsi="Arial" w:cs="Arial"/>
                <w:sz w:val="18"/>
                <w:lang w:eastAsia="ja-JP"/>
              </w:rPr>
            </w:pPr>
          </w:p>
        </w:tc>
        <w:tc>
          <w:tcPr>
            <w:tcW w:w="1869" w:type="dxa"/>
            <w:shd w:val="clear" w:color="auto" w:fill="auto"/>
          </w:tcPr>
          <w:p w14:paraId="13F1F74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NPDCCH repetition level</w:t>
            </w:r>
          </w:p>
        </w:tc>
        <w:tc>
          <w:tcPr>
            <w:tcW w:w="709" w:type="dxa"/>
            <w:shd w:val="clear" w:color="auto" w:fill="auto"/>
          </w:tcPr>
          <w:p w14:paraId="44A83FFA"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05AB23DA" w14:textId="77777777" w:rsidR="00A07F82" w:rsidRPr="003B3B49" w:rsidRDefault="00A07F82" w:rsidP="00194164">
            <w:pPr>
              <w:keepNext/>
              <w:keepLines/>
              <w:spacing w:after="0"/>
              <w:jc w:val="center"/>
              <w:rPr>
                <w:rFonts w:ascii="Arial" w:hAnsi="Arial" w:cs="Arial"/>
                <w:kern w:val="2"/>
                <w:sz w:val="18"/>
              </w:rPr>
            </w:pPr>
            <w:r w:rsidRPr="003B3B49">
              <w:rPr>
                <w:rFonts w:ascii="Arial" w:hAnsi="Arial" w:cs="Arial" w:hint="eastAsia"/>
                <w:kern w:val="2"/>
                <w:sz w:val="18"/>
              </w:rPr>
              <w:t>4</w:t>
            </w:r>
          </w:p>
        </w:tc>
        <w:tc>
          <w:tcPr>
            <w:tcW w:w="2623" w:type="dxa"/>
            <w:vMerge/>
            <w:shd w:val="clear" w:color="auto" w:fill="auto"/>
          </w:tcPr>
          <w:p w14:paraId="118B275B" w14:textId="77777777" w:rsidR="00A07F82" w:rsidRPr="003B3B49" w:rsidRDefault="00A07F82" w:rsidP="00194164">
            <w:pPr>
              <w:keepNext/>
              <w:keepLines/>
              <w:spacing w:after="0"/>
              <w:rPr>
                <w:rFonts w:ascii="Arial" w:hAnsi="Arial" w:cs="Arial"/>
                <w:sz w:val="18"/>
                <w:lang w:eastAsia="ja-JP"/>
              </w:rPr>
            </w:pPr>
          </w:p>
        </w:tc>
      </w:tr>
      <w:tr w:rsidR="00A07F82" w:rsidRPr="003B3B49" w14:paraId="4A7C725E" w14:textId="77777777" w:rsidTr="00194164">
        <w:trPr>
          <w:jc w:val="center"/>
        </w:trPr>
        <w:tc>
          <w:tcPr>
            <w:tcW w:w="1271" w:type="dxa"/>
            <w:vMerge/>
            <w:shd w:val="clear" w:color="auto" w:fill="auto"/>
            <w:vAlign w:val="center"/>
          </w:tcPr>
          <w:p w14:paraId="7B462B1D" w14:textId="77777777" w:rsidR="00A07F82" w:rsidRPr="003B3B49" w:rsidRDefault="00A07F82" w:rsidP="00194164">
            <w:pPr>
              <w:keepNext/>
              <w:keepLines/>
              <w:spacing w:after="0"/>
              <w:rPr>
                <w:rFonts w:ascii="Arial" w:hAnsi="Arial" w:cs="Arial"/>
                <w:sz w:val="18"/>
                <w:lang w:eastAsia="ja-JP"/>
              </w:rPr>
            </w:pPr>
          </w:p>
        </w:tc>
        <w:tc>
          <w:tcPr>
            <w:tcW w:w="1869" w:type="dxa"/>
            <w:shd w:val="clear" w:color="auto" w:fill="auto"/>
          </w:tcPr>
          <w:p w14:paraId="4DF0F7D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Ratio of NPDSCH to NRS EPRE</w:t>
            </w:r>
          </w:p>
        </w:tc>
        <w:tc>
          <w:tcPr>
            <w:tcW w:w="709" w:type="dxa"/>
            <w:shd w:val="clear" w:color="auto" w:fill="auto"/>
          </w:tcPr>
          <w:p w14:paraId="305FBF34"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64370328" w14:textId="77777777" w:rsidR="00A07F82" w:rsidRPr="003B3B49" w:rsidRDefault="00A07F82" w:rsidP="00194164">
            <w:pPr>
              <w:keepNext/>
              <w:keepLines/>
              <w:spacing w:after="0"/>
              <w:jc w:val="center"/>
              <w:rPr>
                <w:rFonts w:ascii="Arial" w:eastAsia="MS Mincho" w:hAnsi="Arial" w:cs="Arial"/>
                <w:kern w:val="2"/>
                <w:sz w:val="18"/>
                <w:lang w:eastAsia="ja-JP"/>
              </w:rPr>
            </w:pPr>
            <w:r w:rsidRPr="003B3B49">
              <w:rPr>
                <w:rFonts w:ascii="Arial" w:eastAsia="MS Mincho" w:hAnsi="Arial" w:cs="Arial"/>
                <w:kern w:val="2"/>
                <w:sz w:val="18"/>
                <w:lang w:eastAsia="ja-JP"/>
              </w:rPr>
              <w:t>0</w:t>
            </w:r>
          </w:p>
        </w:tc>
        <w:tc>
          <w:tcPr>
            <w:tcW w:w="2623" w:type="dxa"/>
            <w:vMerge/>
            <w:shd w:val="clear" w:color="auto" w:fill="auto"/>
          </w:tcPr>
          <w:p w14:paraId="2D810A7F" w14:textId="77777777" w:rsidR="00A07F82" w:rsidRPr="003B3B49" w:rsidRDefault="00A07F82" w:rsidP="00194164">
            <w:pPr>
              <w:keepNext/>
              <w:keepLines/>
              <w:spacing w:after="0"/>
              <w:rPr>
                <w:rFonts w:ascii="Arial" w:hAnsi="Arial" w:cs="Arial"/>
                <w:sz w:val="18"/>
                <w:lang w:eastAsia="ja-JP"/>
              </w:rPr>
            </w:pPr>
          </w:p>
        </w:tc>
      </w:tr>
      <w:tr w:rsidR="00A07F82" w:rsidRPr="003B3B49" w14:paraId="6A0CA75C" w14:textId="77777777" w:rsidTr="00194164">
        <w:trPr>
          <w:jc w:val="center"/>
        </w:trPr>
        <w:tc>
          <w:tcPr>
            <w:tcW w:w="1271" w:type="dxa"/>
            <w:vMerge/>
            <w:shd w:val="clear" w:color="auto" w:fill="auto"/>
            <w:vAlign w:val="center"/>
          </w:tcPr>
          <w:p w14:paraId="233C5DE3" w14:textId="77777777" w:rsidR="00A07F82" w:rsidRPr="003B3B49" w:rsidRDefault="00A07F82" w:rsidP="00194164">
            <w:pPr>
              <w:keepNext/>
              <w:keepLines/>
              <w:spacing w:after="0"/>
              <w:rPr>
                <w:rFonts w:ascii="Arial" w:hAnsi="Arial" w:cs="Arial"/>
                <w:sz w:val="18"/>
                <w:lang w:eastAsia="ja-JP"/>
              </w:rPr>
            </w:pPr>
          </w:p>
        </w:tc>
        <w:tc>
          <w:tcPr>
            <w:tcW w:w="1869" w:type="dxa"/>
            <w:shd w:val="clear" w:color="auto" w:fill="auto"/>
          </w:tcPr>
          <w:p w14:paraId="5DEA89D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Ratio of NPDCCH to NRS EPRE</w:t>
            </w:r>
          </w:p>
        </w:tc>
        <w:tc>
          <w:tcPr>
            <w:tcW w:w="709" w:type="dxa"/>
            <w:shd w:val="clear" w:color="auto" w:fill="auto"/>
          </w:tcPr>
          <w:p w14:paraId="09B77FD6"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5FAFF015" w14:textId="77777777" w:rsidR="00A07F82" w:rsidRPr="003B3B49" w:rsidRDefault="00A07F82" w:rsidP="00194164">
            <w:pPr>
              <w:keepNext/>
              <w:keepLines/>
              <w:spacing w:after="0"/>
              <w:jc w:val="center"/>
              <w:rPr>
                <w:rFonts w:ascii="Arial" w:hAnsi="Arial" w:cs="Arial"/>
                <w:kern w:val="2"/>
                <w:sz w:val="18"/>
                <w:lang w:eastAsia="zh-CN"/>
              </w:rPr>
            </w:pPr>
            <w:r w:rsidRPr="003B3B49">
              <w:rPr>
                <w:rFonts w:ascii="Arial" w:hAnsi="Arial" w:cs="Arial"/>
                <w:kern w:val="2"/>
                <w:sz w:val="18"/>
                <w:lang w:eastAsia="zh-CN"/>
              </w:rPr>
              <w:t>0</w:t>
            </w:r>
          </w:p>
        </w:tc>
        <w:tc>
          <w:tcPr>
            <w:tcW w:w="2623" w:type="dxa"/>
            <w:vMerge/>
            <w:shd w:val="clear" w:color="auto" w:fill="auto"/>
          </w:tcPr>
          <w:p w14:paraId="7B9A506F" w14:textId="77777777" w:rsidR="00A07F82" w:rsidRPr="003B3B49" w:rsidRDefault="00A07F82" w:rsidP="00194164">
            <w:pPr>
              <w:keepNext/>
              <w:keepLines/>
              <w:spacing w:after="0"/>
              <w:rPr>
                <w:rFonts w:ascii="Arial" w:hAnsi="Arial" w:cs="Arial"/>
                <w:sz w:val="18"/>
                <w:lang w:eastAsia="ja-JP"/>
              </w:rPr>
            </w:pPr>
          </w:p>
        </w:tc>
      </w:tr>
      <w:tr w:rsidR="00A07F82" w:rsidRPr="003B3B49" w14:paraId="15208480" w14:textId="77777777" w:rsidTr="00194164">
        <w:trPr>
          <w:jc w:val="center"/>
        </w:trPr>
        <w:tc>
          <w:tcPr>
            <w:tcW w:w="1271" w:type="dxa"/>
            <w:vMerge w:val="restart"/>
            <w:shd w:val="clear" w:color="auto" w:fill="auto"/>
            <w:vAlign w:val="center"/>
          </w:tcPr>
          <w:p w14:paraId="027D6A2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Out of sync transmission parameters</w:t>
            </w:r>
          </w:p>
          <w:p w14:paraId="205D81E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(Note 1)</w:t>
            </w:r>
          </w:p>
        </w:tc>
        <w:tc>
          <w:tcPr>
            <w:tcW w:w="1869" w:type="dxa"/>
            <w:shd w:val="clear" w:color="auto" w:fill="auto"/>
          </w:tcPr>
          <w:p w14:paraId="3E4D55CF"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DCI format</w:t>
            </w:r>
          </w:p>
        </w:tc>
        <w:tc>
          <w:tcPr>
            <w:tcW w:w="709" w:type="dxa"/>
            <w:shd w:val="clear" w:color="auto" w:fill="auto"/>
          </w:tcPr>
          <w:p w14:paraId="37E1BD57"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6A2995F5" w14:textId="77777777" w:rsidR="00A07F82" w:rsidRPr="003B3B49" w:rsidRDefault="00A07F82" w:rsidP="00194164">
            <w:pPr>
              <w:keepNext/>
              <w:keepLines/>
              <w:spacing w:after="0"/>
              <w:jc w:val="center"/>
              <w:rPr>
                <w:rFonts w:ascii="Arial" w:hAnsi="Arial" w:cs="Arial"/>
                <w:kern w:val="2"/>
                <w:sz w:val="18"/>
                <w:lang w:eastAsia="ja-JP"/>
              </w:rPr>
            </w:pPr>
            <w:r w:rsidRPr="003B3B49">
              <w:rPr>
                <w:rFonts w:ascii="Arial" w:hAnsi="Arial" w:cs="Arial"/>
                <w:kern w:val="2"/>
                <w:sz w:val="18"/>
                <w:lang w:eastAsia="ja-JP"/>
              </w:rPr>
              <w:t>Format N1</w:t>
            </w:r>
          </w:p>
        </w:tc>
        <w:tc>
          <w:tcPr>
            <w:tcW w:w="2623" w:type="dxa"/>
            <w:shd w:val="clear" w:color="auto" w:fill="auto"/>
          </w:tcPr>
          <w:p w14:paraId="586AD2A9"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As defined in TS 36.212[32]</w:t>
            </w:r>
          </w:p>
        </w:tc>
      </w:tr>
      <w:tr w:rsidR="00A07F82" w:rsidRPr="003B3B49" w14:paraId="78644871" w14:textId="77777777" w:rsidTr="00194164">
        <w:trPr>
          <w:jc w:val="center"/>
        </w:trPr>
        <w:tc>
          <w:tcPr>
            <w:tcW w:w="1271" w:type="dxa"/>
            <w:vMerge/>
            <w:shd w:val="clear" w:color="auto" w:fill="auto"/>
          </w:tcPr>
          <w:p w14:paraId="1B87D395" w14:textId="77777777" w:rsidR="00A07F82" w:rsidRPr="003B3B49" w:rsidRDefault="00A07F82" w:rsidP="00194164">
            <w:pPr>
              <w:keepNext/>
              <w:keepLines/>
              <w:spacing w:after="0"/>
              <w:rPr>
                <w:rFonts w:ascii="Arial" w:hAnsi="Arial" w:cs="Arial"/>
                <w:sz w:val="18"/>
                <w:lang w:eastAsia="ja-JP"/>
              </w:rPr>
            </w:pPr>
          </w:p>
        </w:tc>
        <w:tc>
          <w:tcPr>
            <w:tcW w:w="1869" w:type="dxa"/>
            <w:shd w:val="clear" w:color="auto" w:fill="auto"/>
          </w:tcPr>
          <w:p w14:paraId="44CCADA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Number of OFDM symbols for legacy control channels</w:t>
            </w:r>
          </w:p>
        </w:tc>
        <w:tc>
          <w:tcPr>
            <w:tcW w:w="709" w:type="dxa"/>
            <w:shd w:val="clear" w:color="auto" w:fill="auto"/>
          </w:tcPr>
          <w:p w14:paraId="7B2DE3A9"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2A83B2FF" w14:textId="77777777" w:rsidR="00A07F82" w:rsidRPr="003B3B49" w:rsidRDefault="00A07F82" w:rsidP="00194164">
            <w:pPr>
              <w:keepNext/>
              <w:keepLines/>
              <w:spacing w:after="0"/>
              <w:jc w:val="center"/>
              <w:rPr>
                <w:rFonts w:ascii="Arial" w:eastAsia="MS Mincho" w:hAnsi="Arial" w:cs="Arial"/>
                <w:kern w:val="2"/>
                <w:sz w:val="18"/>
                <w:lang w:eastAsia="ja-JP"/>
              </w:rPr>
            </w:pPr>
            <w:r w:rsidRPr="003B3B49">
              <w:rPr>
                <w:rFonts w:ascii="Arial" w:eastAsia="MS Mincho" w:hAnsi="Arial" w:cs="Arial"/>
                <w:kern w:val="2"/>
                <w:sz w:val="18"/>
                <w:lang w:eastAsia="ja-JP"/>
              </w:rPr>
              <w:t>3</w:t>
            </w:r>
          </w:p>
        </w:tc>
        <w:tc>
          <w:tcPr>
            <w:tcW w:w="2623" w:type="dxa"/>
            <w:vMerge w:val="restart"/>
            <w:shd w:val="clear" w:color="auto" w:fill="auto"/>
          </w:tcPr>
          <w:p w14:paraId="1976A9FF"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 xml:space="preserve">Out of sync threshold </w:t>
            </w:r>
            <w:r w:rsidRPr="003B3B49">
              <w:rPr>
                <w:rFonts w:ascii="Arial" w:eastAsia="?? ??" w:hAnsi="Arial"/>
                <w:sz w:val="18"/>
              </w:rPr>
              <w:t>Q</w:t>
            </w:r>
            <w:r w:rsidRPr="003B3B49">
              <w:rPr>
                <w:rFonts w:ascii="Arial" w:hAnsi="Arial" w:hint="eastAsia"/>
                <w:sz w:val="18"/>
                <w:vertAlign w:val="subscript"/>
                <w:lang w:eastAsia="zh-CN"/>
              </w:rPr>
              <w:t>out_NB-IoT</w:t>
            </w:r>
            <w:r w:rsidRPr="003B3B49">
              <w:rPr>
                <w:rFonts w:ascii="Arial" w:hAnsi="Arial" w:cs="Arial"/>
                <w:sz w:val="18"/>
                <w:lang w:eastAsia="ja-JP"/>
              </w:rPr>
              <w:t xml:space="preserve"> and the corresponding hypothetical NPDCCH transmission parameters are as specified in </w:t>
            </w:r>
            <w:r w:rsidRPr="003B3B49">
              <w:rPr>
                <w:rFonts w:ascii="Arial" w:eastAsia="?? ??" w:hAnsi="Arial" w:cs="Arial"/>
                <w:sz w:val="18"/>
                <w:lang w:eastAsia="ja-JP"/>
              </w:rPr>
              <w:t xml:space="preserve">TS 36.133 [4] </w:t>
            </w:r>
            <w:r w:rsidRPr="003B3B49">
              <w:rPr>
                <w:rFonts w:ascii="Arial" w:hAnsi="Arial" w:cs="Arial"/>
                <w:sz w:val="18"/>
                <w:lang w:eastAsia="ja-JP"/>
              </w:rPr>
              <w:t>clause</w:t>
            </w:r>
            <w:r w:rsidRPr="003B3B49">
              <w:rPr>
                <w:rFonts w:ascii="Arial" w:hAnsi="Arial" w:cs="Arial" w:hint="eastAsia"/>
                <w:sz w:val="18"/>
              </w:rPr>
              <w:t xml:space="preserve"> </w:t>
            </w:r>
            <w:r w:rsidRPr="003B3B49">
              <w:rPr>
                <w:rFonts w:ascii="Arial" w:hAnsi="Arial" w:cs="Arial"/>
                <w:sz w:val="18"/>
                <w:lang w:eastAsia="ja-JP"/>
              </w:rPr>
              <w:t>7.23A.2 and Table 7.23A.2-1 respectively.</w:t>
            </w:r>
          </w:p>
        </w:tc>
      </w:tr>
      <w:tr w:rsidR="00A07F82" w:rsidRPr="003B3B49" w14:paraId="60643B92" w14:textId="77777777" w:rsidTr="00194164">
        <w:trPr>
          <w:jc w:val="center"/>
        </w:trPr>
        <w:tc>
          <w:tcPr>
            <w:tcW w:w="1271" w:type="dxa"/>
            <w:vMerge/>
            <w:shd w:val="clear" w:color="auto" w:fill="auto"/>
          </w:tcPr>
          <w:p w14:paraId="3A3C08B8" w14:textId="77777777" w:rsidR="00A07F82" w:rsidRPr="003B3B49" w:rsidRDefault="00A07F82" w:rsidP="00194164">
            <w:pPr>
              <w:keepNext/>
              <w:keepLines/>
              <w:spacing w:after="0"/>
              <w:rPr>
                <w:rFonts w:ascii="Arial" w:hAnsi="Arial" w:cs="Arial"/>
                <w:sz w:val="18"/>
                <w:lang w:eastAsia="ja-JP"/>
              </w:rPr>
            </w:pPr>
          </w:p>
        </w:tc>
        <w:tc>
          <w:tcPr>
            <w:tcW w:w="1869" w:type="dxa"/>
            <w:shd w:val="clear" w:color="auto" w:fill="auto"/>
          </w:tcPr>
          <w:p w14:paraId="2C27437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 xml:space="preserve">NPDCCH aggregation level </w:t>
            </w:r>
          </w:p>
        </w:tc>
        <w:tc>
          <w:tcPr>
            <w:tcW w:w="709" w:type="dxa"/>
            <w:shd w:val="clear" w:color="auto" w:fill="auto"/>
          </w:tcPr>
          <w:p w14:paraId="79536CF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eCCE</w:t>
            </w:r>
          </w:p>
        </w:tc>
        <w:tc>
          <w:tcPr>
            <w:tcW w:w="1276" w:type="dxa"/>
            <w:shd w:val="clear" w:color="auto" w:fill="auto"/>
          </w:tcPr>
          <w:p w14:paraId="10891A6D" w14:textId="77777777" w:rsidR="00A07F82" w:rsidRPr="003B3B49" w:rsidRDefault="00A07F82" w:rsidP="00194164">
            <w:pPr>
              <w:keepNext/>
              <w:keepLines/>
              <w:spacing w:after="0"/>
              <w:jc w:val="center"/>
              <w:rPr>
                <w:rFonts w:ascii="Arial" w:eastAsia="MS Mincho" w:hAnsi="Arial" w:cs="Arial"/>
                <w:kern w:val="2"/>
                <w:sz w:val="18"/>
                <w:lang w:eastAsia="ja-JP"/>
              </w:rPr>
            </w:pPr>
            <w:r w:rsidRPr="003B3B49">
              <w:rPr>
                <w:rFonts w:ascii="Arial" w:hAnsi="Arial" w:cs="Arial"/>
                <w:sz w:val="18"/>
                <w:lang w:eastAsia="ja-JP"/>
              </w:rPr>
              <w:t>2</w:t>
            </w:r>
          </w:p>
        </w:tc>
        <w:tc>
          <w:tcPr>
            <w:tcW w:w="2623" w:type="dxa"/>
            <w:vMerge/>
            <w:shd w:val="clear" w:color="auto" w:fill="auto"/>
          </w:tcPr>
          <w:p w14:paraId="76C78C74" w14:textId="77777777" w:rsidR="00A07F82" w:rsidRPr="003B3B49" w:rsidRDefault="00A07F82" w:rsidP="00194164">
            <w:pPr>
              <w:keepNext/>
              <w:keepLines/>
              <w:spacing w:after="0"/>
              <w:rPr>
                <w:rFonts w:ascii="Arial" w:hAnsi="Arial" w:cs="Arial"/>
                <w:sz w:val="18"/>
                <w:lang w:eastAsia="ja-JP"/>
              </w:rPr>
            </w:pPr>
          </w:p>
        </w:tc>
      </w:tr>
      <w:tr w:rsidR="00A07F82" w:rsidRPr="003B3B49" w14:paraId="0798CA06" w14:textId="77777777" w:rsidTr="00194164">
        <w:trPr>
          <w:jc w:val="center"/>
        </w:trPr>
        <w:tc>
          <w:tcPr>
            <w:tcW w:w="1271" w:type="dxa"/>
            <w:vMerge/>
            <w:shd w:val="clear" w:color="auto" w:fill="auto"/>
          </w:tcPr>
          <w:p w14:paraId="004E2C94" w14:textId="77777777" w:rsidR="00A07F82" w:rsidRPr="003B3B49" w:rsidRDefault="00A07F82" w:rsidP="00194164">
            <w:pPr>
              <w:keepNext/>
              <w:keepLines/>
              <w:spacing w:after="0"/>
              <w:rPr>
                <w:rFonts w:ascii="Arial" w:hAnsi="Arial" w:cs="Arial"/>
                <w:sz w:val="18"/>
                <w:lang w:eastAsia="ja-JP"/>
              </w:rPr>
            </w:pPr>
          </w:p>
        </w:tc>
        <w:tc>
          <w:tcPr>
            <w:tcW w:w="1869" w:type="dxa"/>
            <w:shd w:val="clear" w:color="auto" w:fill="auto"/>
          </w:tcPr>
          <w:p w14:paraId="5210E9C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NPDCCH repetition level</w:t>
            </w:r>
          </w:p>
        </w:tc>
        <w:tc>
          <w:tcPr>
            <w:tcW w:w="709" w:type="dxa"/>
            <w:shd w:val="clear" w:color="auto" w:fill="auto"/>
          </w:tcPr>
          <w:p w14:paraId="6DE46F99"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6F9A2AAE" w14:textId="77777777" w:rsidR="00A07F82" w:rsidRPr="003B3B49" w:rsidRDefault="00A07F82" w:rsidP="00194164">
            <w:pPr>
              <w:keepNext/>
              <w:keepLines/>
              <w:spacing w:after="0"/>
              <w:jc w:val="center"/>
              <w:rPr>
                <w:rFonts w:ascii="Arial" w:eastAsia="MS Mincho" w:hAnsi="Arial" w:cs="Arial"/>
                <w:kern w:val="2"/>
                <w:sz w:val="18"/>
                <w:lang w:eastAsia="ja-JP"/>
              </w:rPr>
            </w:pPr>
            <w:r w:rsidRPr="003B3B49">
              <w:rPr>
                <w:rFonts w:ascii="Arial" w:hAnsi="Arial" w:cs="Arial"/>
                <w:sz w:val="18"/>
                <w:lang w:eastAsia="ja-JP"/>
              </w:rPr>
              <w:t>16</w:t>
            </w:r>
          </w:p>
        </w:tc>
        <w:tc>
          <w:tcPr>
            <w:tcW w:w="2623" w:type="dxa"/>
            <w:vMerge/>
            <w:shd w:val="clear" w:color="auto" w:fill="auto"/>
          </w:tcPr>
          <w:p w14:paraId="086436D9" w14:textId="77777777" w:rsidR="00A07F82" w:rsidRPr="003B3B49" w:rsidRDefault="00A07F82" w:rsidP="00194164">
            <w:pPr>
              <w:keepNext/>
              <w:keepLines/>
              <w:spacing w:after="0"/>
              <w:rPr>
                <w:rFonts w:ascii="Arial" w:hAnsi="Arial" w:cs="Arial"/>
                <w:sz w:val="18"/>
                <w:lang w:eastAsia="ja-JP"/>
              </w:rPr>
            </w:pPr>
          </w:p>
        </w:tc>
      </w:tr>
      <w:tr w:rsidR="00A07F82" w:rsidRPr="003B3B49" w14:paraId="09A00CC8" w14:textId="77777777" w:rsidTr="00194164">
        <w:trPr>
          <w:jc w:val="center"/>
        </w:trPr>
        <w:tc>
          <w:tcPr>
            <w:tcW w:w="1271" w:type="dxa"/>
            <w:vMerge/>
            <w:shd w:val="clear" w:color="auto" w:fill="auto"/>
          </w:tcPr>
          <w:p w14:paraId="0B8AFB96" w14:textId="77777777" w:rsidR="00A07F82" w:rsidRPr="003B3B49" w:rsidRDefault="00A07F82" w:rsidP="00194164">
            <w:pPr>
              <w:keepNext/>
              <w:keepLines/>
              <w:spacing w:after="0"/>
              <w:rPr>
                <w:rFonts w:ascii="Arial" w:hAnsi="Arial" w:cs="Arial"/>
                <w:sz w:val="18"/>
                <w:lang w:eastAsia="ja-JP"/>
              </w:rPr>
            </w:pPr>
          </w:p>
        </w:tc>
        <w:tc>
          <w:tcPr>
            <w:tcW w:w="1869" w:type="dxa"/>
            <w:shd w:val="clear" w:color="auto" w:fill="auto"/>
          </w:tcPr>
          <w:p w14:paraId="6DE24DD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Ratio of NPDSCH to NRS EPRE</w:t>
            </w:r>
          </w:p>
        </w:tc>
        <w:tc>
          <w:tcPr>
            <w:tcW w:w="709" w:type="dxa"/>
            <w:shd w:val="clear" w:color="auto" w:fill="auto"/>
          </w:tcPr>
          <w:p w14:paraId="1DD0C1E4"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6CAB15AD" w14:textId="77777777" w:rsidR="00A07F82" w:rsidRPr="003B3B49" w:rsidRDefault="00A07F82" w:rsidP="00194164">
            <w:pPr>
              <w:keepNext/>
              <w:keepLines/>
              <w:spacing w:after="0"/>
              <w:jc w:val="center"/>
              <w:rPr>
                <w:rFonts w:ascii="Arial" w:eastAsia="MS Mincho" w:hAnsi="Arial" w:cs="Arial"/>
                <w:kern w:val="2"/>
                <w:sz w:val="18"/>
                <w:lang w:eastAsia="ja-JP"/>
              </w:rPr>
            </w:pPr>
            <w:r w:rsidRPr="003B3B49">
              <w:rPr>
                <w:rFonts w:ascii="Arial" w:eastAsia="MS Mincho" w:hAnsi="Arial" w:cs="Arial"/>
                <w:kern w:val="2"/>
                <w:sz w:val="18"/>
                <w:lang w:eastAsia="ja-JP"/>
              </w:rPr>
              <w:t>0</w:t>
            </w:r>
          </w:p>
        </w:tc>
        <w:tc>
          <w:tcPr>
            <w:tcW w:w="2623" w:type="dxa"/>
            <w:vMerge/>
            <w:shd w:val="clear" w:color="auto" w:fill="auto"/>
          </w:tcPr>
          <w:p w14:paraId="7A6B837B" w14:textId="77777777" w:rsidR="00A07F82" w:rsidRPr="003B3B49" w:rsidRDefault="00A07F82" w:rsidP="00194164">
            <w:pPr>
              <w:keepNext/>
              <w:keepLines/>
              <w:spacing w:after="0"/>
              <w:rPr>
                <w:rFonts w:ascii="Arial" w:hAnsi="Arial" w:cs="Arial"/>
                <w:sz w:val="18"/>
                <w:lang w:eastAsia="ja-JP"/>
              </w:rPr>
            </w:pPr>
          </w:p>
        </w:tc>
      </w:tr>
      <w:tr w:rsidR="00A07F82" w:rsidRPr="003B3B49" w14:paraId="064CC66D" w14:textId="77777777" w:rsidTr="00194164">
        <w:trPr>
          <w:jc w:val="center"/>
        </w:trPr>
        <w:tc>
          <w:tcPr>
            <w:tcW w:w="1271" w:type="dxa"/>
            <w:vMerge/>
            <w:shd w:val="clear" w:color="auto" w:fill="auto"/>
          </w:tcPr>
          <w:p w14:paraId="5C171B50" w14:textId="77777777" w:rsidR="00A07F82" w:rsidRPr="003B3B49" w:rsidRDefault="00A07F82" w:rsidP="00194164">
            <w:pPr>
              <w:keepNext/>
              <w:keepLines/>
              <w:spacing w:after="0"/>
              <w:rPr>
                <w:rFonts w:ascii="Arial" w:hAnsi="Arial" w:cs="Arial"/>
                <w:sz w:val="18"/>
                <w:lang w:eastAsia="ja-JP"/>
              </w:rPr>
            </w:pPr>
          </w:p>
        </w:tc>
        <w:tc>
          <w:tcPr>
            <w:tcW w:w="1869" w:type="dxa"/>
            <w:shd w:val="clear" w:color="auto" w:fill="auto"/>
          </w:tcPr>
          <w:p w14:paraId="7D7FB0EA"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Ratio of NPDCCH to RS EPRE</w:t>
            </w:r>
          </w:p>
        </w:tc>
        <w:tc>
          <w:tcPr>
            <w:tcW w:w="709" w:type="dxa"/>
            <w:shd w:val="clear" w:color="auto" w:fill="auto"/>
          </w:tcPr>
          <w:p w14:paraId="26B2ED9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1276" w:type="dxa"/>
            <w:shd w:val="clear" w:color="auto" w:fill="auto"/>
          </w:tcPr>
          <w:p w14:paraId="39512840" w14:textId="77777777" w:rsidR="00A07F82" w:rsidRPr="003B3B49" w:rsidRDefault="00A07F82" w:rsidP="00194164">
            <w:pPr>
              <w:keepNext/>
              <w:keepLines/>
              <w:spacing w:after="0"/>
              <w:jc w:val="center"/>
              <w:rPr>
                <w:rFonts w:ascii="Arial" w:hAnsi="Arial" w:cs="Arial"/>
                <w:kern w:val="2"/>
                <w:sz w:val="18"/>
                <w:lang w:eastAsia="zh-CN"/>
              </w:rPr>
            </w:pPr>
            <w:r w:rsidRPr="003B3B49">
              <w:rPr>
                <w:rFonts w:ascii="Arial" w:hAnsi="Arial" w:cs="Arial"/>
                <w:kern w:val="2"/>
                <w:sz w:val="18"/>
                <w:lang w:eastAsia="zh-CN"/>
              </w:rPr>
              <w:t>0</w:t>
            </w:r>
          </w:p>
        </w:tc>
        <w:tc>
          <w:tcPr>
            <w:tcW w:w="2623" w:type="dxa"/>
            <w:vMerge/>
            <w:shd w:val="clear" w:color="auto" w:fill="auto"/>
          </w:tcPr>
          <w:p w14:paraId="7981DEC9" w14:textId="77777777" w:rsidR="00A07F82" w:rsidRPr="003B3B49" w:rsidRDefault="00A07F82" w:rsidP="00194164">
            <w:pPr>
              <w:keepNext/>
              <w:keepLines/>
              <w:spacing w:after="0"/>
              <w:rPr>
                <w:rFonts w:ascii="Arial" w:hAnsi="Arial" w:cs="Arial"/>
                <w:sz w:val="18"/>
                <w:lang w:eastAsia="ja-JP"/>
              </w:rPr>
            </w:pPr>
          </w:p>
        </w:tc>
      </w:tr>
      <w:tr w:rsidR="00A07F82" w:rsidRPr="003B3B49" w14:paraId="05DFE032" w14:textId="77777777" w:rsidTr="00194164">
        <w:trPr>
          <w:jc w:val="center"/>
        </w:trPr>
        <w:tc>
          <w:tcPr>
            <w:tcW w:w="3140" w:type="dxa"/>
            <w:gridSpan w:val="2"/>
            <w:shd w:val="clear" w:color="auto" w:fill="auto"/>
          </w:tcPr>
          <w:p w14:paraId="4A64EB6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Layer 3 filtering</w:t>
            </w:r>
          </w:p>
        </w:tc>
        <w:tc>
          <w:tcPr>
            <w:tcW w:w="709" w:type="dxa"/>
            <w:shd w:val="clear" w:color="auto" w:fill="auto"/>
          </w:tcPr>
          <w:p w14:paraId="1CA6F9C0" w14:textId="77777777" w:rsidR="00A07F82" w:rsidRPr="003B3B49" w:rsidRDefault="00A07F82" w:rsidP="00194164">
            <w:pPr>
              <w:keepNext/>
              <w:keepLines/>
              <w:spacing w:after="0"/>
              <w:jc w:val="center"/>
              <w:rPr>
                <w:rFonts w:ascii="Arial" w:hAnsi="Arial" w:cs="Arial"/>
                <w:iCs/>
                <w:sz w:val="18"/>
                <w:lang w:eastAsia="ja-JP"/>
              </w:rPr>
            </w:pPr>
          </w:p>
        </w:tc>
        <w:tc>
          <w:tcPr>
            <w:tcW w:w="1276" w:type="dxa"/>
            <w:shd w:val="clear" w:color="auto" w:fill="auto"/>
          </w:tcPr>
          <w:p w14:paraId="4CC80AD9" w14:textId="77777777" w:rsidR="00A07F82" w:rsidRPr="003B3B49" w:rsidRDefault="00A07F82" w:rsidP="00194164">
            <w:pPr>
              <w:keepNext/>
              <w:keepLines/>
              <w:spacing w:after="0"/>
              <w:jc w:val="center"/>
              <w:rPr>
                <w:rFonts w:ascii="Arial" w:hAnsi="Arial" w:cs="Arial"/>
                <w:iCs/>
                <w:sz w:val="18"/>
                <w:lang w:eastAsia="ja-JP"/>
              </w:rPr>
            </w:pPr>
            <w:r w:rsidRPr="003B3B49">
              <w:rPr>
                <w:rFonts w:ascii="Arial" w:hAnsi="Arial" w:cs="Arial"/>
                <w:iCs/>
                <w:sz w:val="18"/>
                <w:lang w:eastAsia="ja-JP"/>
              </w:rPr>
              <w:t>Enabled</w:t>
            </w:r>
          </w:p>
        </w:tc>
        <w:tc>
          <w:tcPr>
            <w:tcW w:w="2623" w:type="dxa"/>
            <w:shd w:val="clear" w:color="auto" w:fill="auto"/>
          </w:tcPr>
          <w:p w14:paraId="31550757" w14:textId="77777777" w:rsidR="00A07F82" w:rsidRPr="003B3B49" w:rsidRDefault="00A07F82" w:rsidP="00194164">
            <w:pPr>
              <w:keepNext/>
              <w:keepLines/>
              <w:spacing w:after="0"/>
              <w:rPr>
                <w:rFonts w:ascii="Arial" w:hAnsi="Arial" w:cs="Arial"/>
                <w:iCs/>
                <w:sz w:val="18"/>
                <w:lang w:eastAsia="ja-JP"/>
              </w:rPr>
            </w:pPr>
            <w:r w:rsidRPr="003B3B49">
              <w:rPr>
                <w:rFonts w:ascii="Arial" w:hAnsi="Arial" w:cs="Arial"/>
                <w:iCs/>
                <w:sz w:val="18"/>
                <w:lang w:eastAsia="ja-JP"/>
              </w:rPr>
              <w:t>Counters:</w:t>
            </w:r>
          </w:p>
          <w:p w14:paraId="26076CA6" w14:textId="77777777" w:rsidR="00A07F82" w:rsidRPr="003B3B49" w:rsidRDefault="00A07F82" w:rsidP="00194164">
            <w:pPr>
              <w:keepNext/>
              <w:keepLines/>
              <w:spacing w:after="0"/>
              <w:rPr>
                <w:rFonts w:ascii="Arial" w:hAnsi="Arial" w:cs="Arial"/>
                <w:iCs/>
                <w:sz w:val="18"/>
                <w:lang w:eastAsia="ja-JP"/>
              </w:rPr>
            </w:pPr>
            <w:r w:rsidRPr="003B3B49">
              <w:rPr>
                <w:rFonts w:ascii="Arial" w:hAnsi="Arial" w:cs="Arial"/>
                <w:iCs/>
                <w:sz w:val="18"/>
                <w:lang w:eastAsia="ja-JP"/>
              </w:rPr>
              <w:t>N310 = 1; N311 = 1</w:t>
            </w:r>
          </w:p>
        </w:tc>
      </w:tr>
      <w:tr w:rsidR="00A07F82" w:rsidRPr="003B3B49" w14:paraId="1B944D8B" w14:textId="77777777" w:rsidTr="00194164">
        <w:trPr>
          <w:jc w:val="center"/>
        </w:trPr>
        <w:tc>
          <w:tcPr>
            <w:tcW w:w="3140" w:type="dxa"/>
            <w:gridSpan w:val="2"/>
            <w:shd w:val="clear" w:color="auto" w:fill="auto"/>
          </w:tcPr>
          <w:p w14:paraId="78A8810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T310 timer</w:t>
            </w:r>
          </w:p>
        </w:tc>
        <w:tc>
          <w:tcPr>
            <w:tcW w:w="709" w:type="dxa"/>
            <w:shd w:val="clear" w:color="auto" w:fill="auto"/>
          </w:tcPr>
          <w:p w14:paraId="7369EEF5" w14:textId="77777777" w:rsidR="00A07F82" w:rsidRPr="003B3B49" w:rsidRDefault="00A07F82" w:rsidP="00194164">
            <w:pPr>
              <w:keepNext/>
              <w:keepLines/>
              <w:spacing w:after="0"/>
              <w:jc w:val="center"/>
              <w:rPr>
                <w:rFonts w:ascii="Arial" w:hAnsi="Arial" w:cs="Arial"/>
                <w:iCs/>
                <w:sz w:val="18"/>
                <w:lang w:eastAsia="ja-JP"/>
              </w:rPr>
            </w:pPr>
            <w:r w:rsidRPr="003B3B49">
              <w:rPr>
                <w:rFonts w:ascii="Arial" w:hAnsi="Arial" w:cs="Arial"/>
                <w:iCs/>
                <w:sz w:val="18"/>
                <w:lang w:eastAsia="ja-JP"/>
              </w:rPr>
              <w:t>ms</w:t>
            </w:r>
          </w:p>
        </w:tc>
        <w:tc>
          <w:tcPr>
            <w:tcW w:w="1276" w:type="dxa"/>
            <w:shd w:val="clear" w:color="auto" w:fill="auto"/>
          </w:tcPr>
          <w:p w14:paraId="420126EA" w14:textId="77777777" w:rsidR="00A07F82" w:rsidRPr="003B3B49" w:rsidRDefault="00A07F82" w:rsidP="00194164">
            <w:pPr>
              <w:keepNext/>
              <w:keepLines/>
              <w:spacing w:after="0"/>
              <w:jc w:val="center"/>
              <w:rPr>
                <w:rFonts w:ascii="Arial" w:hAnsi="Arial" w:cs="Arial"/>
                <w:iCs/>
                <w:sz w:val="18"/>
                <w:lang w:eastAsia="ja-JP"/>
              </w:rPr>
            </w:pPr>
            <w:r w:rsidRPr="003B3B49">
              <w:rPr>
                <w:rFonts w:ascii="Arial" w:hAnsi="Arial" w:cs="Arial"/>
                <w:iCs/>
                <w:sz w:val="18"/>
                <w:lang w:eastAsia="ja-JP"/>
              </w:rPr>
              <w:t>4000</w:t>
            </w:r>
          </w:p>
        </w:tc>
        <w:tc>
          <w:tcPr>
            <w:tcW w:w="2623" w:type="dxa"/>
            <w:shd w:val="clear" w:color="auto" w:fill="auto"/>
          </w:tcPr>
          <w:p w14:paraId="413EA6DD" w14:textId="77777777" w:rsidR="00A07F82" w:rsidRPr="003B3B49" w:rsidRDefault="00A07F82" w:rsidP="00194164">
            <w:pPr>
              <w:keepNext/>
              <w:keepLines/>
              <w:spacing w:after="0"/>
              <w:rPr>
                <w:rFonts w:ascii="Arial" w:hAnsi="Arial" w:cs="Arial"/>
                <w:iCs/>
                <w:sz w:val="18"/>
                <w:lang w:eastAsia="ja-JP"/>
              </w:rPr>
            </w:pPr>
            <w:r w:rsidRPr="003B3B49">
              <w:rPr>
                <w:rFonts w:ascii="Arial" w:hAnsi="Arial" w:cs="Arial"/>
                <w:iCs/>
                <w:sz w:val="18"/>
                <w:lang w:eastAsia="ja-JP"/>
              </w:rPr>
              <w:t>T310 is enabled</w:t>
            </w:r>
          </w:p>
        </w:tc>
      </w:tr>
      <w:tr w:rsidR="00A07F82" w:rsidRPr="003B3B49" w14:paraId="126C405F" w14:textId="77777777" w:rsidTr="00194164">
        <w:trPr>
          <w:jc w:val="center"/>
        </w:trPr>
        <w:tc>
          <w:tcPr>
            <w:tcW w:w="3140" w:type="dxa"/>
            <w:gridSpan w:val="2"/>
            <w:shd w:val="clear" w:color="auto" w:fill="auto"/>
          </w:tcPr>
          <w:p w14:paraId="236F9E7F"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T311 timer</w:t>
            </w:r>
          </w:p>
        </w:tc>
        <w:tc>
          <w:tcPr>
            <w:tcW w:w="709" w:type="dxa"/>
            <w:shd w:val="clear" w:color="auto" w:fill="auto"/>
          </w:tcPr>
          <w:p w14:paraId="0C202F2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ms</w:t>
            </w:r>
          </w:p>
        </w:tc>
        <w:tc>
          <w:tcPr>
            <w:tcW w:w="1276" w:type="dxa"/>
            <w:shd w:val="clear" w:color="auto" w:fill="auto"/>
          </w:tcPr>
          <w:p w14:paraId="49BE9E4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1000</w:t>
            </w:r>
          </w:p>
        </w:tc>
        <w:tc>
          <w:tcPr>
            <w:tcW w:w="2623" w:type="dxa"/>
            <w:shd w:val="clear" w:color="auto" w:fill="auto"/>
          </w:tcPr>
          <w:p w14:paraId="30CBB85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T311 is enabled</w:t>
            </w:r>
          </w:p>
        </w:tc>
      </w:tr>
      <w:tr w:rsidR="00A07F82" w:rsidRPr="003B3B49" w14:paraId="16DFD993" w14:textId="77777777" w:rsidTr="00194164">
        <w:trPr>
          <w:jc w:val="center"/>
        </w:trPr>
        <w:tc>
          <w:tcPr>
            <w:tcW w:w="3140" w:type="dxa"/>
            <w:gridSpan w:val="2"/>
            <w:shd w:val="clear" w:color="auto" w:fill="auto"/>
          </w:tcPr>
          <w:p w14:paraId="5DEE30A9"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T1</w:t>
            </w:r>
          </w:p>
        </w:tc>
        <w:tc>
          <w:tcPr>
            <w:tcW w:w="709" w:type="dxa"/>
            <w:shd w:val="clear" w:color="auto" w:fill="auto"/>
          </w:tcPr>
          <w:p w14:paraId="15CDAD6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w:t>
            </w:r>
          </w:p>
        </w:tc>
        <w:tc>
          <w:tcPr>
            <w:tcW w:w="1276" w:type="dxa"/>
            <w:shd w:val="clear" w:color="auto" w:fill="auto"/>
          </w:tcPr>
          <w:p w14:paraId="0E82BC8A"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4</w:t>
            </w:r>
          </w:p>
        </w:tc>
        <w:tc>
          <w:tcPr>
            <w:tcW w:w="2623" w:type="dxa"/>
            <w:shd w:val="clear" w:color="auto" w:fill="auto"/>
          </w:tcPr>
          <w:p w14:paraId="4887A55E" w14:textId="77777777" w:rsidR="00A07F82" w:rsidRPr="003B3B49" w:rsidRDefault="00A07F82" w:rsidP="00194164">
            <w:pPr>
              <w:keepNext/>
              <w:keepLines/>
              <w:spacing w:after="0"/>
              <w:rPr>
                <w:rFonts w:ascii="Arial" w:hAnsi="Arial" w:cs="Arial"/>
                <w:sz w:val="18"/>
                <w:lang w:eastAsia="zh-CN"/>
              </w:rPr>
            </w:pPr>
          </w:p>
        </w:tc>
      </w:tr>
      <w:tr w:rsidR="00A07F82" w:rsidRPr="003B3B49" w14:paraId="1D432B7E" w14:textId="77777777" w:rsidTr="00194164">
        <w:trPr>
          <w:jc w:val="center"/>
        </w:trPr>
        <w:tc>
          <w:tcPr>
            <w:tcW w:w="3140" w:type="dxa"/>
            <w:gridSpan w:val="2"/>
            <w:shd w:val="clear" w:color="auto" w:fill="auto"/>
          </w:tcPr>
          <w:p w14:paraId="24AA886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dT</w:t>
            </w:r>
          </w:p>
        </w:tc>
        <w:tc>
          <w:tcPr>
            <w:tcW w:w="709" w:type="dxa"/>
            <w:shd w:val="clear" w:color="auto" w:fill="auto"/>
          </w:tcPr>
          <w:p w14:paraId="3D3F095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w:t>
            </w:r>
          </w:p>
        </w:tc>
        <w:tc>
          <w:tcPr>
            <w:tcW w:w="1276" w:type="dxa"/>
            <w:shd w:val="clear" w:color="auto" w:fill="auto"/>
          </w:tcPr>
          <w:p w14:paraId="3656447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1.4</w:t>
            </w:r>
          </w:p>
        </w:tc>
        <w:tc>
          <w:tcPr>
            <w:tcW w:w="2623" w:type="dxa"/>
            <w:shd w:val="clear" w:color="auto" w:fill="auto"/>
          </w:tcPr>
          <w:p w14:paraId="268D7EB8" w14:textId="77777777" w:rsidR="00A07F82" w:rsidRPr="003B3B49" w:rsidRDefault="00A07F82" w:rsidP="00194164">
            <w:pPr>
              <w:keepNext/>
              <w:keepLines/>
              <w:spacing w:after="0"/>
              <w:rPr>
                <w:rFonts w:ascii="Arial" w:hAnsi="Arial" w:cs="Arial"/>
                <w:sz w:val="18"/>
                <w:lang w:eastAsia="ja-JP"/>
              </w:rPr>
            </w:pPr>
          </w:p>
        </w:tc>
      </w:tr>
      <w:tr w:rsidR="00A07F82" w:rsidRPr="003B3B49" w14:paraId="09634E00" w14:textId="77777777" w:rsidTr="00194164">
        <w:trPr>
          <w:jc w:val="center"/>
        </w:trPr>
        <w:tc>
          <w:tcPr>
            <w:tcW w:w="3140" w:type="dxa"/>
            <w:gridSpan w:val="2"/>
            <w:shd w:val="clear" w:color="auto" w:fill="auto"/>
          </w:tcPr>
          <w:p w14:paraId="34E841AA"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T2</w:t>
            </w:r>
          </w:p>
        </w:tc>
        <w:tc>
          <w:tcPr>
            <w:tcW w:w="709" w:type="dxa"/>
            <w:shd w:val="clear" w:color="auto" w:fill="auto"/>
          </w:tcPr>
          <w:p w14:paraId="4D2BD5C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w:t>
            </w:r>
          </w:p>
        </w:tc>
        <w:tc>
          <w:tcPr>
            <w:tcW w:w="1276" w:type="dxa"/>
            <w:shd w:val="clear" w:color="auto" w:fill="auto"/>
          </w:tcPr>
          <w:p w14:paraId="25B4DD8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2.12</w:t>
            </w:r>
          </w:p>
        </w:tc>
        <w:tc>
          <w:tcPr>
            <w:tcW w:w="2623" w:type="dxa"/>
            <w:shd w:val="clear" w:color="auto" w:fill="auto"/>
          </w:tcPr>
          <w:p w14:paraId="26A45526" w14:textId="77777777" w:rsidR="00A07F82" w:rsidRPr="003B3B49" w:rsidRDefault="00A07F82" w:rsidP="00194164">
            <w:pPr>
              <w:keepNext/>
              <w:keepLines/>
              <w:spacing w:after="0"/>
              <w:rPr>
                <w:rFonts w:ascii="Arial" w:hAnsi="Arial" w:cs="Arial"/>
                <w:sz w:val="18"/>
                <w:lang w:eastAsia="ja-JP"/>
              </w:rPr>
            </w:pPr>
          </w:p>
        </w:tc>
      </w:tr>
      <w:tr w:rsidR="00A07F82" w:rsidRPr="003B3B49" w14:paraId="23F5D107" w14:textId="77777777" w:rsidTr="00194164">
        <w:trPr>
          <w:jc w:val="center"/>
        </w:trPr>
        <w:tc>
          <w:tcPr>
            <w:tcW w:w="3140" w:type="dxa"/>
            <w:gridSpan w:val="2"/>
            <w:shd w:val="clear" w:color="auto" w:fill="auto"/>
          </w:tcPr>
          <w:p w14:paraId="41B41C8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dT</w:t>
            </w:r>
          </w:p>
        </w:tc>
        <w:tc>
          <w:tcPr>
            <w:tcW w:w="709" w:type="dxa"/>
            <w:shd w:val="clear" w:color="auto" w:fill="auto"/>
          </w:tcPr>
          <w:p w14:paraId="35B67E2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w:t>
            </w:r>
          </w:p>
        </w:tc>
        <w:tc>
          <w:tcPr>
            <w:tcW w:w="1276" w:type="dxa"/>
            <w:shd w:val="clear" w:color="auto" w:fill="auto"/>
          </w:tcPr>
          <w:p w14:paraId="35121FE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1.4</w:t>
            </w:r>
          </w:p>
        </w:tc>
        <w:tc>
          <w:tcPr>
            <w:tcW w:w="2623" w:type="dxa"/>
            <w:shd w:val="clear" w:color="auto" w:fill="auto"/>
          </w:tcPr>
          <w:p w14:paraId="135E4E7D" w14:textId="77777777" w:rsidR="00A07F82" w:rsidRPr="003B3B49" w:rsidRDefault="00A07F82" w:rsidP="00194164">
            <w:pPr>
              <w:keepNext/>
              <w:keepLines/>
              <w:spacing w:after="0"/>
              <w:rPr>
                <w:rFonts w:ascii="Arial" w:hAnsi="Arial" w:cs="Arial"/>
                <w:sz w:val="18"/>
                <w:lang w:eastAsia="ja-JP"/>
              </w:rPr>
            </w:pPr>
          </w:p>
        </w:tc>
      </w:tr>
      <w:tr w:rsidR="00A07F82" w:rsidRPr="003B3B49" w14:paraId="6A7A4600" w14:textId="77777777" w:rsidTr="00194164">
        <w:trPr>
          <w:jc w:val="center"/>
        </w:trPr>
        <w:tc>
          <w:tcPr>
            <w:tcW w:w="3140" w:type="dxa"/>
            <w:gridSpan w:val="2"/>
            <w:shd w:val="clear" w:color="auto" w:fill="auto"/>
          </w:tcPr>
          <w:p w14:paraId="2860B53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T3</w:t>
            </w:r>
          </w:p>
        </w:tc>
        <w:tc>
          <w:tcPr>
            <w:tcW w:w="709" w:type="dxa"/>
            <w:shd w:val="clear" w:color="auto" w:fill="auto"/>
          </w:tcPr>
          <w:p w14:paraId="2113BC6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w:t>
            </w:r>
          </w:p>
        </w:tc>
        <w:tc>
          <w:tcPr>
            <w:tcW w:w="1276" w:type="dxa"/>
            <w:shd w:val="clear" w:color="auto" w:fill="auto"/>
          </w:tcPr>
          <w:p w14:paraId="0D2F2CE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4</w:t>
            </w:r>
          </w:p>
        </w:tc>
        <w:tc>
          <w:tcPr>
            <w:tcW w:w="2623" w:type="dxa"/>
            <w:shd w:val="clear" w:color="auto" w:fill="auto"/>
          </w:tcPr>
          <w:p w14:paraId="65D9AACC" w14:textId="77777777" w:rsidR="00A07F82" w:rsidRPr="003B3B49" w:rsidRDefault="00A07F82" w:rsidP="00194164">
            <w:pPr>
              <w:keepNext/>
              <w:keepLines/>
              <w:spacing w:after="0"/>
              <w:rPr>
                <w:rFonts w:ascii="Arial" w:hAnsi="Arial" w:cs="Arial"/>
                <w:sz w:val="18"/>
                <w:lang w:eastAsia="ja-JP"/>
              </w:rPr>
            </w:pPr>
          </w:p>
        </w:tc>
      </w:tr>
      <w:tr w:rsidR="00A07F82" w:rsidRPr="003B3B49" w14:paraId="7146CE91" w14:textId="77777777" w:rsidTr="00194164">
        <w:trPr>
          <w:jc w:val="center"/>
        </w:trPr>
        <w:tc>
          <w:tcPr>
            <w:tcW w:w="7748" w:type="dxa"/>
            <w:gridSpan w:val="5"/>
            <w:shd w:val="clear" w:color="auto" w:fill="auto"/>
          </w:tcPr>
          <w:p w14:paraId="6FDC4B6F" w14:textId="77777777" w:rsidR="00A07F82" w:rsidRPr="003B3B49" w:rsidRDefault="00A07F82" w:rsidP="00194164">
            <w:pPr>
              <w:keepNext/>
              <w:keepLines/>
              <w:spacing w:after="0"/>
              <w:ind w:left="851" w:hanging="851"/>
              <w:rPr>
                <w:rFonts w:ascii="Arial" w:hAnsi="Arial" w:cs="Arial"/>
                <w:sz w:val="18"/>
                <w:lang w:eastAsia="ja-JP"/>
              </w:rPr>
            </w:pPr>
            <w:r w:rsidRPr="003B3B49">
              <w:rPr>
                <w:rFonts w:ascii="Arial" w:hAnsi="Arial" w:cs="Arial"/>
                <w:bCs/>
                <w:sz w:val="18"/>
                <w:lang w:eastAsia="ja-JP"/>
              </w:rPr>
              <w:t>Note 1:</w:t>
            </w:r>
            <w:r w:rsidRPr="003B3B49">
              <w:rPr>
                <w:rFonts w:ascii="Arial" w:hAnsi="Arial" w:cs="Arial"/>
                <w:bCs/>
                <w:sz w:val="18"/>
                <w:lang w:eastAsia="ja-JP"/>
              </w:rPr>
              <w:tab/>
              <w:t>NPDCCH</w:t>
            </w:r>
            <w:r w:rsidRPr="003B3B49">
              <w:rPr>
                <w:rFonts w:ascii="Arial" w:hAnsi="Arial" w:cs="Arial"/>
                <w:sz w:val="18"/>
                <w:lang w:eastAsia="ja-JP"/>
              </w:rPr>
              <w:t xml:space="preserve"> corresponding to the in-sync and out of sync transmission parameters need not be included in the Reference Measurement Channel.</w:t>
            </w:r>
          </w:p>
        </w:tc>
      </w:tr>
    </w:tbl>
    <w:p w14:paraId="446F8A96" w14:textId="77777777" w:rsidR="00A07F82" w:rsidRPr="003B3B49" w:rsidRDefault="00A07F82" w:rsidP="00A07F82"/>
    <w:p w14:paraId="0624645A" w14:textId="77777777" w:rsidR="00A07F82" w:rsidRPr="003B3B49" w:rsidRDefault="00A07F82" w:rsidP="00A07F82">
      <w:pPr>
        <w:pStyle w:val="H6"/>
      </w:pPr>
      <w:r w:rsidRPr="003B3B49">
        <w:t>13.4.3.6.4.2</w:t>
      </w:r>
      <w:r w:rsidRPr="003B3B49">
        <w:tab/>
        <w:t>Test procedure</w:t>
      </w:r>
    </w:p>
    <w:p w14:paraId="3D2A8B97" w14:textId="77777777" w:rsidR="00A07F82" w:rsidRPr="003B3B49" w:rsidRDefault="00A07F82" w:rsidP="00A07F82">
      <w:pPr>
        <w:keepNext/>
        <w:keepLines/>
      </w:pPr>
      <w:r w:rsidRPr="003B3B49">
        <w:t>Prior to the start of the time duration T1, the UE shall be fully be synchronized to Ncell 1. The UE is scheduled in every possible uplink subframe to transmit NPUSCH, which is received by the test equipment.</w:t>
      </w:r>
    </w:p>
    <w:p w14:paraId="2439F0DB" w14:textId="77777777" w:rsidR="00A07F82" w:rsidRPr="003B3B49" w:rsidRDefault="00A07F82" w:rsidP="00A07F82">
      <w:pPr>
        <w:pStyle w:val="B1"/>
        <w:keepNext/>
        <w:keepLines/>
        <w:rPr>
          <w:rFonts w:eastAsia="??"/>
        </w:rPr>
      </w:pPr>
      <w:r w:rsidRPr="003B3B49">
        <w:rPr>
          <w:rFonts w:eastAsia="??"/>
        </w:rPr>
        <w:t>1.</w:t>
      </w:r>
      <w:r w:rsidRPr="003B3B49">
        <w:rPr>
          <w:rFonts w:eastAsia="??"/>
        </w:rPr>
        <w:tab/>
        <w:t>Ensure the UE is in State 2A-NB with CP CIoT Optimisation according to 3GPP TS 36.508 [7] clause 8.1.5.</w:t>
      </w:r>
    </w:p>
    <w:p w14:paraId="5DD9C298" w14:textId="77777777" w:rsidR="00A07F82" w:rsidRPr="003B3B49" w:rsidRDefault="00A07F82" w:rsidP="00A07F82">
      <w:pPr>
        <w:pStyle w:val="B1"/>
        <w:keepNext/>
        <w:keepLines/>
      </w:pPr>
      <w:r w:rsidRPr="003B3B49">
        <w:rPr>
          <w:rFonts w:eastAsia="??"/>
        </w:rPr>
        <w:t>2.</w:t>
      </w:r>
      <w:r w:rsidRPr="003B3B49">
        <w:rPr>
          <w:rFonts w:eastAsia="??"/>
        </w:rPr>
        <w:tab/>
        <w:t xml:space="preserve">Set the parameters according to T1 in Table 13.4.3.6.4.1-2. </w:t>
      </w:r>
      <w:r w:rsidRPr="003B3B49">
        <w:t>Propagation conditions are set according to Annex B clause B.1. T1 starts.</w:t>
      </w:r>
    </w:p>
    <w:p w14:paraId="060B348A" w14:textId="77777777" w:rsidR="00A07F82" w:rsidRPr="003B3B49" w:rsidRDefault="00A07F82" w:rsidP="00A07F82">
      <w:pPr>
        <w:pStyle w:val="B1"/>
      </w:pPr>
      <w:r w:rsidRPr="003B3B49">
        <w:rPr>
          <w:rFonts w:eastAsia="??"/>
        </w:rPr>
        <w:t>3.</w:t>
      </w:r>
      <w:r w:rsidRPr="003B3B49">
        <w:rPr>
          <w:rFonts w:eastAsia="??"/>
        </w:rPr>
        <w:tab/>
      </w:r>
      <w:r w:rsidRPr="003B3B49">
        <w:t>When T1 expires, the 1</w:t>
      </w:r>
      <w:r w:rsidRPr="003B3B49">
        <w:rPr>
          <w:vertAlign w:val="superscript"/>
        </w:rPr>
        <w:t>st</w:t>
      </w:r>
      <w:r w:rsidRPr="003B3B49">
        <w:t xml:space="preserve"> time window dT starts</w:t>
      </w:r>
      <w:r w:rsidRPr="003B3B49">
        <w:rPr>
          <w:rFonts w:hint="eastAsia"/>
          <w:lang w:eastAsia="zh-CN"/>
        </w:rPr>
        <w:t>.</w:t>
      </w:r>
      <w:r w:rsidRPr="003B3B49">
        <w:rPr>
          <w:lang w:eastAsia="zh-CN"/>
        </w:rPr>
        <w:t xml:space="preserve"> </w:t>
      </w:r>
      <w:r w:rsidRPr="003B3B49">
        <w:t xml:space="preserve">During dT the SS shall change the SNR towards the SNR value as specified in Table 13.4.3.6.5-1. </w:t>
      </w:r>
    </w:p>
    <w:p w14:paraId="76EB3426" w14:textId="77777777" w:rsidR="00A07F82" w:rsidRPr="003B3B49" w:rsidRDefault="00A07F82" w:rsidP="00A07F82">
      <w:pPr>
        <w:pStyle w:val="B1"/>
      </w:pPr>
      <w:r w:rsidRPr="003B3B49">
        <w:rPr>
          <w:rFonts w:eastAsia="??"/>
        </w:rPr>
        <w:t>4.</w:t>
      </w:r>
      <w:r w:rsidRPr="003B3B49">
        <w:rPr>
          <w:rFonts w:eastAsia="??"/>
        </w:rPr>
        <w:tab/>
        <w:t>When dT expires the SS shall keep the SNR value corresponding to T2 as specified in Table 13.4.3.6.4.1-2. T2 starts.</w:t>
      </w:r>
    </w:p>
    <w:p w14:paraId="383C817A" w14:textId="77777777" w:rsidR="00A07F82" w:rsidRPr="003B3B49" w:rsidRDefault="00A07F82" w:rsidP="00A07F82">
      <w:pPr>
        <w:pStyle w:val="B1"/>
      </w:pPr>
      <w:r w:rsidRPr="003B3B49">
        <w:rPr>
          <w:rFonts w:eastAsia="??"/>
        </w:rPr>
        <w:t>5.</w:t>
      </w:r>
      <w:r w:rsidRPr="003B3B49">
        <w:rPr>
          <w:rFonts w:eastAsia="??"/>
        </w:rPr>
        <w:tab/>
      </w:r>
      <w:r w:rsidRPr="003B3B49">
        <w:t>When T2 expires, the 2</w:t>
      </w:r>
      <w:r w:rsidRPr="003B3B49">
        <w:rPr>
          <w:vertAlign w:val="superscript"/>
        </w:rPr>
        <w:t>nd</w:t>
      </w:r>
      <w:r w:rsidRPr="003B3B49">
        <w:t xml:space="preserve"> time window dT starts. During dT the SS shall change the SNR towards the SNR value as specified in Table 13.4.3.6.5-1.</w:t>
      </w:r>
    </w:p>
    <w:p w14:paraId="043FFFEA" w14:textId="77777777" w:rsidR="00A07F82" w:rsidRPr="003B3B49" w:rsidRDefault="00A07F82" w:rsidP="00A07F82">
      <w:pPr>
        <w:pStyle w:val="B1"/>
        <w:rPr>
          <w:rFonts w:eastAsia="??"/>
        </w:rPr>
      </w:pPr>
      <w:r w:rsidRPr="003B3B49">
        <w:rPr>
          <w:rFonts w:eastAsia="??"/>
        </w:rPr>
        <w:t>6.</w:t>
      </w:r>
      <w:r w:rsidRPr="003B3B49">
        <w:rPr>
          <w:rFonts w:eastAsia="??"/>
        </w:rPr>
        <w:tab/>
        <w:t>When dT expires the SS shall keep the SNR value</w:t>
      </w:r>
      <w:r w:rsidRPr="003B3B49">
        <w:t xml:space="preserve"> </w:t>
      </w:r>
      <w:r w:rsidRPr="003B3B49">
        <w:rPr>
          <w:rFonts w:eastAsia="??"/>
        </w:rPr>
        <w:t>corresponding to T3 as specified in Table 13.4.3.6.4.1-2. T3 starts.</w:t>
      </w:r>
    </w:p>
    <w:p w14:paraId="26495846" w14:textId="77777777" w:rsidR="00A07F82" w:rsidRPr="003B3B49" w:rsidRDefault="00A07F82" w:rsidP="00A07F82">
      <w:pPr>
        <w:pStyle w:val="B1"/>
        <w:rPr>
          <w:rFonts w:eastAsia="??"/>
        </w:rPr>
      </w:pPr>
      <w:r w:rsidRPr="003B3B49">
        <w:rPr>
          <w:rFonts w:eastAsia="??"/>
        </w:rPr>
        <w:t>7.</w:t>
      </w:r>
      <w:r w:rsidRPr="003B3B49">
        <w:rPr>
          <w:rFonts w:eastAsia="??"/>
        </w:rPr>
        <w:tab/>
        <w:t>During T3 the SS shall send the UE continuous grants to transmit on the uplink. The UE is expected to decode the uplink grant, switch to uplink and complete the corresponding uplink transmission. If the SS detects uplink transmissions from the UE according to the subframes scheduled for NPUSCH transmission by the uplink grant, during the period from time point D until T3 expires, the number of successful tests is increased by one.</w:t>
      </w:r>
    </w:p>
    <w:p w14:paraId="66CC4BF8" w14:textId="77777777" w:rsidR="00A07F82" w:rsidRPr="003B3B49" w:rsidRDefault="00A07F82" w:rsidP="00A07F82">
      <w:pPr>
        <w:pStyle w:val="B1"/>
        <w:ind w:hanging="1"/>
        <w:rPr>
          <w:rFonts w:eastAsia="??"/>
        </w:rPr>
      </w:pPr>
      <w:r w:rsidRPr="003B3B49">
        <w:rPr>
          <w:rFonts w:eastAsia="??"/>
        </w:rPr>
        <w:t>Otherwise, the number of failed tests is increased by one.</w:t>
      </w:r>
    </w:p>
    <w:p w14:paraId="468B616E" w14:textId="77777777" w:rsidR="00A07F82" w:rsidRPr="003B3B49" w:rsidRDefault="00A07F82" w:rsidP="00A07F82">
      <w:pPr>
        <w:pStyle w:val="B1"/>
        <w:ind w:left="567" w:hanging="283"/>
      </w:pPr>
      <w:r w:rsidRPr="003B3B49">
        <w:rPr>
          <w:rFonts w:eastAsia="??"/>
        </w:rPr>
        <w:t>8.</w:t>
      </w:r>
      <w:r w:rsidRPr="003B3B49">
        <w:rPr>
          <w:rFonts w:eastAsia="??"/>
        </w:rPr>
        <w:tab/>
        <w:t>Repeat steps 2-7 until the confidence level according to Tables G.2.3-1 in Annex G clause G.2 is achieved.</w:t>
      </w:r>
    </w:p>
    <w:p w14:paraId="6C2587DC" w14:textId="77777777" w:rsidR="00A07F82" w:rsidRPr="003B3B49" w:rsidRDefault="00A07F82" w:rsidP="00A07F82">
      <w:pPr>
        <w:pStyle w:val="H6"/>
      </w:pPr>
      <w:r w:rsidRPr="003B3B49">
        <w:t>13.4.3.6.4.3</w:t>
      </w:r>
      <w:r w:rsidRPr="003B3B49">
        <w:tab/>
        <w:t>Message contents</w:t>
      </w:r>
    </w:p>
    <w:p w14:paraId="76D9E706"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CN"/>
        </w:rPr>
        <w:t xml:space="preserve"> </w:t>
      </w:r>
      <w:r w:rsidRPr="003B3B49">
        <w:t>with the following exceptions:</w:t>
      </w:r>
    </w:p>
    <w:p w14:paraId="2080C4CC" w14:textId="77777777" w:rsidR="00A07F82" w:rsidRPr="003B3B49" w:rsidRDefault="00A07F82" w:rsidP="00A07F82">
      <w:pPr>
        <w:pStyle w:val="TH"/>
        <w:keepNext w:val="0"/>
        <w:keepLines w:val="0"/>
      </w:pPr>
      <w:r w:rsidRPr="003B3B49">
        <w:t xml:space="preserve">Table </w:t>
      </w:r>
      <w:r w:rsidRPr="003B3B49">
        <w:rPr>
          <w:lang w:eastAsia="zh-CN"/>
        </w:rPr>
        <w:t>13.4.3.6.4.3-1</w:t>
      </w:r>
      <w:r w:rsidRPr="003B3B49">
        <w:t xml:space="preserve">: </w:t>
      </w:r>
      <w:r w:rsidRPr="003B3B49">
        <w:rPr>
          <w:i/>
        </w:rPr>
        <w:t>SystemInformationBlockType2-NB</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6"/>
        <w:gridCol w:w="1701"/>
        <w:gridCol w:w="2398"/>
        <w:gridCol w:w="1276"/>
      </w:tblGrid>
      <w:tr w:rsidR="00A07F82" w:rsidRPr="003B3B49" w14:paraId="3979AF0F" w14:textId="77777777" w:rsidTr="00194164">
        <w:trPr>
          <w:jc w:val="center"/>
        </w:trPr>
        <w:tc>
          <w:tcPr>
            <w:tcW w:w="9351" w:type="dxa"/>
            <w:gridSpan w:val="4"/>
          </w:tcPr>
          <w:p w14:paraId="070A8414" w14:textId="77777777" w:rsidR="00A07F82" w:rsidRPr="003B3B49" w:rsidRDefault="00A07F82" w:rsidP="00194164">
            <w:pPr>
              <w:keepNext/>
              <w:keepLines/>
              <w:spacing w:after="0"/>
              <w:rPr>
                <w:rFonts w:ascii="Arial" w:hAnsi="Arial"/>
                <w:bCs/>
                <w:sz w:val="18"/>
              </w:rPr>
            </w:pPr>
            <w:r w:rsidRPr="003B3B49">
              <w:rPr>
                <w:rFonts w:ascii="Arial" w:hAnsi="Arial"/>
                <w:bCs/>
                <w:sz w:val="18"/>
              </w:rPr>
              <w:t>Derivation Path: 3GPP TS 36.508 [7] clause 8.1.4.3.3, Table 8.1.4.3.3-1 SystemInformationBlockType2-NB1</w:t>
            </w:r>
          </w:p>
        </w:tc>
      </w:tr>
      <w:tr w:rsidR="00A07F82" w:rsidRPr="003B3B49" w14:paraId="60E9DD84" w14:textId="77777777" w:rsidTr="00194164">
        <w:trPr>
          <w:jc w:val="center"/>
        </w:trPr>
        <w:tc>
          <w:tcPr>
            <w:tcW w:w="3976" w:type="dxa"/>
          </w:tcPr>
          <w:p w14:paraId="0C3DAA58"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Information Element</w:t>
            </w:r>
          </w:p>
        </w:tc>
        <w:tc>
          <w:tcPr>
            <w:tcW w:w="1701" w:type="dxa"/>
          </w:tcPr>
          <w:p w14:paraId="34BCA7EB"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Value/remark</w:t>
            </w:r>
          </w:p>
        </w:tc>
        <w:tc>
          <w:tcPr>
            <w:tcW w:w="2398" w:type="dxa"/>
          </w:tcPr>
          <w:p w14:paraId="4482B3D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Comment</w:t>
            </w:r>
          </w:p>
        </w:tc>
        <w:tc>
          <w:tcPr>
            <w:tcW w:w="1276" w:type="dxa"/>
          </w:tcPr>
          <w:p w14:paraId="653943C6"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Condition</w:t>
            </w:r>
          </w:p>
        </w:tc>
      </w:tr>
      <w:tr w:rsidR="00A07F82" w:rsidRPr="003B3B49" w14:paraId="3AE86031" w14:textId="77777777" w:rsidTr="00194164">
        <w:trPr>
          <w:jc w:val="center"/>
        </w:trPr>
        <w:tc>
          <w:tcPr>
            <w:tcW w:w="3976" w:type="dxa"/>
          </w:tcPr>
          <w:p w14:paraId="06E401F3" w14:textId="77777777" w:rsidR="00A07F82" w:rsidRPr="003B3B49" w:rsidRDefault="00A07F82" w:rsidP="00194164">
            <w:pPr>
              <w:keepNext/>
              <w:keepLines/>
              <w:spacing w:after="0"/>
              <w:rPr>
                <w:rFonts w:ascii="Arial" w:hAnsi="Arial"/>
                <w:bCs/>
                <w:sz w:val="18"/>
              </w:rPr>
            </w:pPr>
            <w:r w:rsidRPr="003B3B49">
              <w:rPr>
                <w:rFonts w:ascii="Arial" w:hAnsi="Arial"/>
                <w:bCs/>
                <w:sz w:val="18"/>
              </w:rPr>
              <w:t>SystemInformationBlockType2-NB-r13 ::= SEQUENCE {</w:t>
            </w:r>
          </w:p>
        </w:tc>
        <w:tc>
          <w:tcPr>
            <w:tcW w:w="1701" w:type="dxa"/>
          </w:tcPr>
          <w:p w14:paraId="742B7774" w14:textId="77777777" w:rsidR="00A07F82" w:rsidRPr="003B3B49" w:rsidRDefault="00A07F82" w:rsidP="00194164">
            <w:pPr>
              <w:keepNext/>
              <w:keepLines/>
              <w:spacing w:after="0"/>
              <w:rPr>
                <w:rFonts w:ascii="Arial" w:hAnsi="Arial"/>
                <w:bCs/>
                <w:sz w:val="18"/>
              </w:rPr>
            </w:pPr>
          </w:p>
        </w:tc>
        <w:tc>
          <w:tcPr>
            <w:tcW w:w="2398" w:type="dxa"/>
          </w:tcPr>
          <w:p w14:paraId="4292957A" w14:textId="77777777" w:rsidR="00A07F82" w:rsidRPr="003B3B49" w:rsidRDefault="00A07F82" w:rsidP="00194164">
            <w:pPr>
              <w:keepNext/>
              <w:keepLines/>
              <w:spacing w:after="0"/>
              <w:rPr>
                <w:rFonts w:ascii="Arial" w:hAnsi="Arial"/>
                <w:bCs/>
                <w:sz w:val="18"/>
              </w:rPr>
            </w:pPr>
          </w:p>
        </w:tc>
        <w:tc>
          <w:tcPr>
            <w:tcW w:w="1276" w:type="dxa"/>
          </w:tcPr>
          <w:p w14:paraId="0C7D3860" w14:textId="77777777" w:rsidR="00A07F82" w:rsidRPr="003B3B49" w:rsidRDefault="00A07F82" w:rsidP="00194164">
            <w:pPr>
              <w:keepNext/>
              <w:keepLines/>
              <w:spacing w:after="0"/>
              <w:rPr>
                <w:rFonts w:ascii="Arial" w:hAnsi="Arial"/>
                <w:bCs/>
                <w:sz w:val="18"/>
              </w:rPr>
            </w:pPr>
          </w:p>
        </w:tc>
      </w:tr>
      <w:tr w:rsidR="00A07F82" w:rsidRPr="003B3B49" w14:paraId="7F40D101" w14:textId="77777777" w:rsidTr="00194164">
        <w:trPr>
          <w:jc w:val="center"/>
        </w:trPr>
        <w:tc>
          <w:tcPr>
            <w:tcW w:w="3976" w:type="dxa"/>
          </w:tcPr>
          <w:p w14:paraId="7FBEFCCE"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ue-TimersAndConstants-r13 SEQUENCE {</w:t>
            </w:r>
          </w:p>
        </w:tc>
        <w:tc>
          <w:tcPr>
            <w:tcW w:w="1701" w:type="dxa"/>
          </w:tcPr>
          <w:p w14:paraId="5CF57633" w14:textId="77777777" w:rsidR="00A07F82" w:rsidRPr="003B3B49" w:rsidRDefault="00A07F82" w:rsidP="00194164">
            <w:pPr>
              <w:keepNext/>
              <w:keepLines/>
              <w:spacing w:after="0"/>
              <w:rPr>
                <w:rFonts w:ascii="Arial" w:hAnsi="Arial"/>
                <w:bCs/>
                <w:sz w:val="18"/>
              </w:rPr>
            </w:pPr>
          </w:p>
        </w:tc>
        <w:tc>
          <w:tcPr>
            <w:tcW w:w="2398" w:type="dxa"/>
          </w:tcPr>
          <w:p w14:paraId="4FC47D09" w14:textId="77777777" w:rsidR="00A07F82" w:rsidRPr="003B3B49" w:rsidRDefault="00A07F82" w:rsidP="00194164">
            <w:pPr>
              <w:keepNext/>
              <w:keepLines/>
              <w:spacing w:after="0"/>
              <w:rPr>
                <w:rFonts w:ascii="Arial" w:hAnsi="Arial"/>
                <w:bCs/>
                <w:sz w:val="18"/>
              </w:rPr>
            </w:pPr>
          </w:p>
        </w:tc>
        <w:tc>
          <w:tcPr>
            <w:tcW w:w="1276" w:type="dxa"/>
          </w:tcPr>
          <w:p w14:paraId="3FFD9B6F" w14:textId="77777777" w:rsidR="00A07F82" w:rsidRPr="003B3B49" w:rsidRDefault="00A07F82" w:rsidP="00194164">
            <w:pPr>
              <w:keepNext/>
              <w:keepLines/>
              <w:spacing w:after="0"/>
              <w:rPr>
                <w:rFonts w:ascii="Arial" w:hAnsi="Arial"/>
                <w:bCs/>
                <w:sz w:val="18"/>
              </w:rPr>
            </w:pPr>
          </w:p>
        </w:tc>
      </w:tr>
      <w:tr w:rsidR="00A07F82" w:rsidRPr="003B3B49" w14:paraId="7F85AF7A" w14:textId="77777777" w:rsidTr="00194164">
        <w:trPr>
          <w:jc w:val="center"/>
        </w:trPr>
        <w:tc>
          <w:tcPr>
            <w:tcW w:w="3976" w:type="dxa"/>
          </w:tcPr>
          <w:p w14:paraId="749F11D7"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t310-r13</w:t>
            </w:r>
          </w:p>
        </w:tc>
        <w:tc>
          <w:tcPr>
            <w:tcW w:w="1701" w:type="dxa"/>
          </w:tcPr>
          <w:p w14:paraId="157C5653" w14:textId="77777777" w:rsidR="00A07F82" w:rsidRPr="003B3B49" w:rsidRDefault="00A07F82" w:rsidP="00194164">
            <w:pPr>
              <w:keepNext/>
              <w:keepLines/>
              <w:spacing w:after="0"/>
              <w:rPr>
                <w:rFonts w:ascii="Arial" w:hAnsi="Arial"/>
                <w:bCs/>
                <w:sz w:val="18"/>
              </w:rPr>
            </w:pPr>
            <w:r w:rsidRPr="003B3B49">
              <w:rPr>
                <w:rFonts w:ascii="Arial" w:hAnsi="Arial"/>
                <w:bCs/>
                <w:sz w:val="18"/>
              </w:rPr>
              <w:t>ms4000</w:t>
            </w:r>
          </w:p>
        </w:tc>
        <w:tc>
          <w:tcPr>
            <w:tcW w:w="2398" w:type="dxa"/>
          </w:tcPr>
          <w:p w14:paraId="5E08734F" w14:textId="77777777" w:rsidR="00A07F82" w:rsidRPr="003B3B49" w:rsidRDefault="00A07F82" w:rsidP="00194164">
            <w:pPr>
              <w:keepNext/>
              <w:keepLines/>
              <w:spacing w:after="0"/>
              <w:rPr>
                <w:rFonts w:ascii="Arial" w:hAnsi="Arial"/>
                <w:bCs/>
                <w:sz w:val="18"/>
              </w:rPr>
            </w:pPr>
          </w:p>
        </w:tc>
        <w:tc>
          <w:tcPr>
            <w:tcW w:w="1276" w:type="dxa"/>
          </w:tcPr>
          <w:p w14:paraId="053C90A5" w14:textId="77777777" w:rsidR="00A07F82" w:rsidRPr="003B3B49" w:rsidRDefault="00A07F82" w:rsidP="00194164">
            <w:pPr>
              <w:keepNext/>
              <w:keepLines/>
              <w:spacing w:after="0"/>
              <w:rPr>
                <w:rFonts w:ascii="Arial" w:hAnsi="Arial"/>
                <w:bCs/>
                <w:sz w:val="18"/>
              </w:rPr>
            </w:pPr>
          </w:p>
        </w:tc>
      </w:tr>
      <w:tr w:rsidR="00A07F82" w:rsidRPr="003B3B49" w14:paraId="72BA0834" w14:textId="77777777" w:rsidTr="00194164">
        <w:trPr>
          <w:jc w:val="center"/>
        </w:trPr>
        <w:tc>
          <w:tcPr>
            <w:tcW w:w="3976" w:type="dxa"/>
          </w:tcPr>
          <w:p w14:paraId="46A9DB99"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n310-r13</w:t>
            </w:r>
          </w:p>
        </w:tc>
        <w:tc>
          <w:tcPr>
            <w:tcW w:w="1701" w:type="dxa"/>
          </w:tcPr>
          <w:p w14:paraId="7D5A5538"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0D8440FB" w14:textId="77777777" w:rsidR="00A07F82" w:rsidRPr="003B3B49" w:rsidRDefault="00A07F82" w:rsidP="00194164">
            <w:pPr>
              <w:keepNext/>
              <w:keepLines/>
              <w:spacing w:after="0"/>
              <w:rPr>
                <w:rFonts w:ascii="Arial" w:hAnsi="Arial"/>
                <w:bCs/>
                <w:sz w:val="18"/>
              </w:rPr>
            </w:pPr>
          </w:p>
        </w:tc>
        <w:tc>
          <w:tcPr>
            <w:tcW w:w="1276" w:type="dxa"/>
          </w:tcPr>
          <w:p w14:paraId="25BD8592" w14:textId="77777777" w:rsidR="00A07F82" w:rsidRPr="003B3B49" w:rsidRDefault="00A07F82" w:rsidP="00194164">
            <w:pPr>
              <w:keepNext/>
              <w:keepLines/>
              <w:spacing w:after="0"/>
              <w:rPr>
                <w:rFonts w:ascii="Arial" w:hAnsi="Arial"/>
                <w:bCs/>
                <w:sz w:val="18"/>
              </w:rPr>
            </w:pPr>
          </w:p>
        </w:tc>
      </w:tr>
      <w:tr w:rsidR="00A07F82" w:rsidRPr="003B3B49" w14:paraId="0FF9B219" w14:textId="77777777" w:rsidTr="00194164">
        <w:trPr>
          <w:jc w:val="center"/>
        </w:trPr>
        <w:tc>
          <w:tcPr>
            <w:tcW w:w="3976" w:type="dxa"/>
          </w:tcPr>
          <w:p w14:paraId="65D9AEBF"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t311-r13</w:t>
            </w:r>
          </w:p>
        </w:tc>
        <w:tc>
          <w:tcPr>
            <w:tcW w:w="1701" w:type="dxa"/>
          </w:tcPr>
          <w:p w14:paraId="6B11B8F7" w14:textId="77777777" w:rsidR="00A07F82" w:rsidRPr="003B3B49" w:rsidRDefault="00A07F82" w:rsidP="00194164">
            <w:pPr>
              <w:keepNext/>
              <w:keepLines/>
              <w:spacing w:after="0"/>
              <w:rPr>
                <w:rFonts w:ascii="Arial" w:hAnsi="Arial"/>
                <w:bCs/>
                <w:sz w:val="18"/>
              </w:rPr>
            </w:pPr>
            <w:r w:rsidRPr="003B3B49">
              <w:rPr>
                <w:rFonts w:ascii="Arial" w:hAnsi="Arial"/>
                <w:bCs/>
                <w:sz w:val="18"/>
              </w:rPr>
              <w:t>ms1000</w:t>
            </w:r>
          </w:p>
        </w:tc>
        <w:tc>
          <w:tcPr>
            <w:tcW w:w="2398" w:type="dxa"/>
          </w:tcPr>
          <w:p w14:paraId="21F1C4EF" w14:textId="77777777" w:rsidR="00A07F82" w:rsidRPr="003B3B49" w:rsidRDefault="00A07F82" w:rsidP="00194164">
            <w:pPr>
              <w:keepNext/>
              <w:keepLines/>
              <w:spacing w:after="0"/>
              <w:rPr>
                <w:rFonts w:ascii="Arial" w:hAnsi="Arial"/>
                <w:bCs/>
                <w:sz w:val="18"/>
              </w:rPr>
            </w:pPr>
          </w:p>
        </w:tc>
        <w:tc>
          <w:tcPr>
            <w:tcW w:w="1276" w:type="dxa"/>
          </w:tcPr>
          <w:p w14:paraId="531CB933" w14:textId="77777777" w:rsidR="00A07F82" w:rsidRPr="003B3B49" w:rsidRDefault="00A07F82" w:rsidP="00194164">
            <w:pPr>
              <w:keepNext/>
              <w:keepLines/>
              <w:spacing w:after="0"/>
              <w:rPr>
                <w:rFonts w:ascii="Arial" w:hAnsi="Arial"/>
                <w:bCs/>
                <w:sz w:val="18"/>
              </w:rPr>
            </w:pPr>
          </w:p>
        </w:tc>
      </w:tr>
      <w:tr w:rsidR="00A07F82" w:rsidRPr="003B3B49" w14:paraId="0059999F" w14:textId="77777777" w:rsidTr="00194164">
        <w:trPr>
          <w:jc w:val="center"/>
        </w:trPr>
        <w:tc>
          <w:tcPr>
            <w:tcW w:w="3976" w:type="dxa"/>
          </w:tcPr>
          <w:p w14:paraId="79321104"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n311-r13</w:t>
            </w:r>
          </w:p>
        </w:tc>
        <w:tc>
          <w:tcPr>
            <w:tcW w:w="1701" w:type="dxa"/>
          </w:tcPr>
          <w:p w14:paraId="10C3BF8A"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4097D8FD" w14:textId="77777777" w:rsidR="00A07F82" w:rsidRPr="003B3B49" w:rsidRDefault="00A07F82" w:rsidP="00194164">
            <w:pPr>
              <w:keepNext/>
              <w:keepLines/>
              <w:spacing w:after="0"/>
              <w:rPr>
                <w:rFonts w:ascii="Arial" w:hAnsi="Arial"/>
                <w:bCs/>
                <w:sz w:val="18"/>
              </w:rPr>
            </w:pPr>
          </w:p>
        </w:tc>
        <w:tc>
          <w:tcPr>
            <w:tcW w:w="1276" w:type="dxa"/>
          </w:tcPr>
          <w:p w14:paraId="1C6C432B" w14:textId="77777777" w:rsidR="00A07F82" w:rsidRPr="003B3B49" w:rsidRDefault="00A07F82" w:rsidP="00194164">
            <w:pPr>
              <w:keepNext/>
              <w:keepLines/>
              <w:spacing w:after="0"/>
              <w:rPr>
                <w:rFonts w:ascii="Arial" w:hAnsi="Arial"/>
                <w:bCs/>
                <w:sz w:val="18"/>
              </w:rPr>
            </w:pPr>
          </w:p>
        </w:tc>
      </w:tr>
      <w:tr w:rsidR="00A07F82" w:rsidRPr="003B3B49" w14:paraId="2DC276D9" w14:textId="77777777" w:rsidTr="00194164">
        <w:trPr>
          <w:jc w:val="center"/>
        </w:trPr>
        <w:tc>
          <w:tcPr>
            <w:tcW w:w="3976" w:type="dxa"/>
          </w:tcPr>
          <w:p w14:paraId="086729CE"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w:t>
            </w:r>
          </w:p>
        </w:tc>
        <w:tc>
          <w:tcPr>
            <w:tcW w:w="1701" w:type="dxa"/>
          </w:tcPr>
          <w:p w14:paraId="78BB6A6C" w14:textId="77777777" w:rsidR="00A07F82" w:rsidRPr="003B3B49" w:rsidDel="00A64F53" w:rsidRDefault="00A07F82" w:rsidP="00194164">
            <w:pPr>
              <w:keepNext/>
              <w:keepLines/>
              <w:spacing w:after="0"/>
              <w:rPr>
                <w:rFonts w:ascii="Arial" w:hAnsi="Arial"/>
                <w:bCs/>
                <w:sz w:val="18"/>
              </w:rPr>
            </w:pPr>
          </w:p>
        </w:tc>
        <w:tc>
          <w:tcPr>
            <w:tcW w:w="2398" w:type="dxa"/>
          </w:tcPr>
          <w:p w14:paraId="48EEAE5B" w14:textId="77777777" w:rsidR="00A07F82" w:rsidRPr="003B3B49" w:rsidRDefault="00A07F82" w:rsidP="00194164">
            <w:pPr>
              <w:keepNext/>
              <w:keepLines/>
              <w:spacing w:after="0"/>
              <w:rPr>
                <w:rFonts w:ascii="Arial" w:hAnsi="Arial"/>
                <w:bCs/>
                <w:sz w:val="18"/>
              </w:rPr>
            </w:pPr>
          </w:p>
        </w:tc>
        <w:tc>
          <w:tcPr>
            <w:tcW w:w="1276" w:type="dxa"/>
          </w:tcPr>
          <w:p w14:paraId="07A3B0CE" w14:textId="77777777" w:rsidR="00A07F82" w:rsidRPr="003B3B49" w:rsidRDefault="00A07F82" w:rsidP="00194164">
            <w:pPr>
              <w:keepNext/>
              <w:keepLines/>
              <w:spacing w:after="0"/>
              <w:rPr>
                <w:rFonts w:ascii="Arial" w:hAnsi="Arial"/>
                <w:bCs/>
                <w:sz w:val="18"/>
              </w:rPr>
            </w:pPr>
          </w:p>
        </w:tc>
      </w:tr>
      <w:tr w:rsidR="00A07F82" w:rsidRPr="003B3B49" w14:paraId="2F635C62" w14:textId="77777777" w:rsidTr="00194164">
        <w:trPr>
          <w:jc w:val="center"/>
        </w:trPr>
        <w:tc>
          <w:tcPr>
            <w:tcW w:w="3976" w:type="dxa"/>
          </w:tcPr>
          <w:p w14:paraId="18563C86" w14:textId="77777777" w:rsidR="00A07F82" w:rsidRPr="003B3B49" w:rsidRDefault="00A07F82" w:rsidP="00194164">
            <w:pPr>
              <w:keepNext/>
              <w:keepLines/>
              <w:spacing w:after="0"/>
              <w:rPr>
                <w:rFonts w:ascii="Arial" w:hAnsi="Arial"/>
                <w:bCs/>
                <w:sz w:val="18"/>
              </w:rPr>
            </w:pPr>
            <w:r w:rsidRPr="003B3B49">
              <w:rPr>
                <w:rFonts w:ascii="Arial" w:hAnsi="Arial"/>
                <w:bCs/>
                <w:sz w:val="18"/>
              </w:rPr>
              <w:t>}</w:t>
            </w:r>
          </w:p>
        </w:tc>
        <w:tc>
          <w:tcPr>
            <w:tcW w:w="1701" w:type="dxa"/>
          </w:tcPr>
          <w:p w14:paraId="3F5CA46A" w14:textId="77777777" w:rsidR="00A07F82" w:rsidRPr="003B3B49" w:rsidRDefault="00A07F82" w:rsidP="00194164">
            <w:pPr>
              <w:keepNext/>
              <w:keepLines/>
              <w:spacing w:after="0"/>
              <w:rPr>
                <w:rFonts w:ascii="Arial" w:hAnsi="Arial"/>
                <w:bCs/>
                <w:sz w:val="18"/>
              </w:rPr>
            </w:pPr>
          </w:p>
        </w:tc>
        <w:tc>
          <w:tcPr>
            <w:tcW w:w="2398" w:type="dxa"/>
          </w:tcPr>
          <w:p w14:paraId="601C5823" w14:textId="77777777" w:rsidR="00A07F82" w:rsidRPr="003B3B49" w:rsidRDefault="00A07F82" w:rsidP="00194164">
            <w:pPr>
              <w:keepNext/>
              <w:keepLines/>
              <w:spacing w:after="0"/>
              <w:rPr>
                <w:rFonts w:ascii="Arial" w:hAnsi="Arial"/>
                <w:bCs/>
                <w:sz w:val="18"/>
              </w:rPr>
            </w:pPr>
          </w:p>
        </w:tc>
        <w:tc>
          <w:tcPr>
            <w:tcW w:w="1276" w:type="dxa"/>
          </w:tcPr>
          <w:p w14:paraId="3A6E2A8E" w14:textId="77777777" w:rsidR="00A07F82" w:rsidRPr="003B3B49" w:rsidRDefault="00A07F82" w:rsidP="00194164">
            <w:pPr>
              <w:keepNext/>
              <w:keepLines/>
              <w:spacing w:after="0"/>
              <w:rPr>
                <w:rFonts w:ascii="Arial" w:hAnsi="Arial"/>
                <w:bCs/>
                <w:sz w:val="18"/>
              </w:rPr>
            </w:pPr>
          </w:p>
        </w:tc>
      </w:tr>
    </w:tbl>
    <w:p w14:paraId="11DBEA6E" w14:textId="77777777" w:rsidR="00A07F82" w:rsidRPr="003B3B49" w:rsidRDefault="00A07F82" w:rsidP="00A07F82"/>
    <w:p w14:paraId="3CBD34BC" w14:textId="77777777" w:rsidR="00A07F82" w:rsidRPr="003B3B49" w:rsidRDefault="00A07F82" w:rsidP="00A07F82">
      <w:pPr>
        <w:pStyle w:val="Heading5"/>
        <w:keepNext w:val="0"/>
        <w:keepLines w:val="0"/>
      </w:pPr>
      <w:r w:rsidRPr="003B3B49">
        <w:t>13.4.3.6.5</w:t>
      </w:r>
      <w:r w:rsidRPr="003B3B49">
        <w:tab/>
        <w:t>Test requirement</w:t>
      </w:r>
    </w:p>
    <w:p w14:paraId="419CE1AB" w14:textId="77777777" w:rsidR="00A07F82" w:rsidRPr="003B3B49" w:rsidRDefault="00A07F82" w:rsidP="00A07F82">
      <w:pPr>
        <w:pStyle w:val="TH"/>
      </w:pPr>
      <w:r w:rsidRPr="003B3B49">
        <w:t>Table 13.4.3.6.5-</w:t>
      </w:r>
      <w:r w:rsidRPr="003B3B49">
        <w:rPr>
          <w:rFonts w:eastAsia="MS Mincho"/>
        </w:rPr>
        <w:t>1</w:t>
      </w:r>
      <w:r w:rsidRPr="003B3B49">
        <w:t>: nCell1 specific test parameters</w:t>
      </w:r>
      <w:r w:rsidRPr="003B3B49">
        <w:rPr>
          <w:lang w:eastAsia="zh-CN"/>
        </w:rPr>
        <w:t xml:space="preserve"> </w:t>
      </w:r>
      <w:r w:rsidRPr="003B3B49">
        <w:t xml:space="preserve">for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without DRX for UE Category NB1</w:t>
      </w:r>
      <w:r w:rsidRPr="003B3B49">
        <w:t xml:space="preserve"> Standalone mode </w:t>
      </w:r>
      <w:r w:rsidRPr="003B3B49">
        <w:rPr>
          <w:lang w:eastAsia="zh-CN"/>
        </w:rPr>
        <w:t>in enhanced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A07F82" w:rsidRPr="003B3B49" w14:paraId="04847994" w14:textId="77777777" w:rsidTr="00194164">
        <w:trPr>
          <w:cantSplit/>
        </w:trPr>
        <w:tc>
          <w:tcPr>
            <w:tcW w:w="2596" w:type="dxa"/>
            <w:vMerge w:val="restart"/>
            <w:tcBorders>
              <w:top w:val="single" w:sz="4" w:space="0" w:color="auto"/>
              <w:left w:val="single" w:sz="4" w:space="0" w:color="auto"/>
            </w:tcBorders>
          </w:tcPr>
          <w:p w14:paraId="3A8A4100"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1120" w:type="dxa"/>
            <w:vMerge w:val="restart"/>
            <w:tcBorders>
              <w:top w:val="single" w:sz="4" w:space="0" w:color="auto"/>
            </w:tcBorders>
          </w:tcPr>
          <w:p w14:paraId="64EC7BB5"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5180" w:type="dxa"/>
            <w:gridSpan w:val="5"/>
            <w:tcBorders>
              <w:top w:val="single" w:sz="4" w:space="0" w:color="auto"/>
            </w:tcBorders>
          </w:tcPr>
          <w:p w14:paraId="5F52BF5F"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b/>
                <w:sz w:val="18"/>
                <w:lang w:eastAsia="ja-JP"/>
              </w:rPr>
              <w:t>nCell 1</w:t>
            </w:r>
          </w:p>
        </w:tc>
      </w:tr>
      <w:tr w:rsidR="00A07F82" w:rsidRPr="003B3B49" w14:paraId="5966214F" w14:textId="77777777" w:rsidTr="00194164">
        <w:trPr>
          <w:cantSplit/>
        </w:trPr>
        <w:tc>
          <w:tcPr>
            <w:tcW w:w="2596" w:type="dxa"/>
            <w:vMerge/>
            <w:tcBorders>
              <w:left w:val="single" w:sz="4" w:space="0" w:color="auto"/>
              <w:bottom w:val="single" w:sz="4" w:space="0" w:color="auto"/>
            </w:tcBorders>
          </w:tcPr>
          <w:p w14:paraId="6938E2FA" w14:textId="77777777" w:rsidR="00A07F82" w:rsidRPr="003B3B49" w:rsidRDefault="00A07F82" w:rsidP="00194164">
            <w:pPr>
              <w:keepNext/>
              <w:keepLines/>
              <w:spacing w:after="0"/>
              <w:jc w:val="center"/>
              <w:rPr>
                <w:rFonts w:ascii="Arial" w:hAnsi="Arial" w:cs="Arial"/>
                <w:b/>
                <w:sz w:val="18"/>
                <w:lang w:eastAsia="ja-JP"/>
              </w:rPr>
            </w:pPr>
          </w:p>
        </w:tc>
        <w:tc>
          <w:tcPr>
            <w:tcW w:w="1120" w:type="dxa"/>
            <w:vMerge/>
            <w:tcBorders>
              <w:bottom w:val="single" w:sz="4" w:space="0" w:color="auto"/>
            </w:tcBorders>
          </w:tcPr>
          <w:p w14:paraId="46688436" w14:textId="77777777" w:rsidR="00A07F82" w:rsidRPr="003B3B49" w:rsidRDefault="00A07F82" w:rsidP="00194164">
            <w:pPr>
              <w:keepNext/>
              <w:keepLines/>
              <w:spacing w:after="0"/>
              <w:jc w:val="center"/>
              <w:rPr>
                <w:rFonts w:ascii="Arial" w:hAnsi="Arial" w:cs="Arial"/>
                <w:b/>
                <w:sz w:val="18"/>
                <w:lang w:eastAsia="ja-JP"/>
              </w:rPr>
            </w:pPr>
          </w:p>
        </w:tc>
        <w:tc>
          <w:tcPr>
            <w:tcW w:w="1036" w:type="dxa"/>
            <w:tcBorders>
              <w:bottom w:val="single" w:sz="4" w:space="0" w:color="auto"/>
            </w:tcBorders>
          </w:tcPr>
          <w:p w14:paraId="32A4DAF8"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T1</w:t>
            </w:r>
          </w:p>
        </w:tc>
        <w:tc>
          <w:tcPr>
            <w:tcW w:w="1036" w:type="dxa"/>
            <w:tcBorders>
              <w:bottom w:val="single" w:sz="4" w:space="0" w:color="auto"/>
            </w:tcBorders>
          </w:tcPr>
          <w:p w14:paraId="79711D47"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dT</w:t>
            </w:r>
          </w:p>
        </w:tc>
        <w:tc>
          <w:tcPr>
            <w:tcW w:w="1036" w:type="dxa"/>
            <w:tcBorders>
              <w:bottom w:val="single" w:sz="4" w:space="0" w:color="auto"/>
            </w:tcBorders>
          </w:tcPr>
          <w:p w14:paraId="037D2E0C"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T2</w:t>
            </w:r>
          </w:p>
        </w:tc>
        <w:tc>
          <w:tcPr>
            <w:tcW w:w="1036" w:type="dxa"/>
            <w:tcBorders>
              <w:bottom w:val="single" w:sz="4" w:space="0" w:color="auto"/>
            </w:tcBorders>
          </w:tcPr>
          <w:p w14:paraId="745C4292"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dT</w:t>
            </w:r>
          </w:p>
        </w:tc>
        <w:tc>
          <w:tcPr>
            <w:tcW w:w="1036" w:type="dxa"/>
            <w:tcBorders>
              <w:bottom w:val="single" w:sz="4" w:space="0" w:color="auto"/>
            </w:tcBorders>
          </w:tcPr>
          <w:p w14:paraId="1272CE6F"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T3</w:t>
            </w:r>
          </w:p>
        </w:tc>
      </w:tr>
      <w:tr w:rsidR="00A07F82" w:rsidRPr="003B3B49" w14:paraId="3087C467" w14:textId="77777777" w:rsidTr="00194164">
        <w:trPr>
          <w:cantSplit/>
        </w:trPr>
        <w:tc>
          <w:tcPr>
            <w:tcW w:w="2596" w:type="dxa"/>
            <w:tcBorders>
              <w:left w:val="single" w:sz="4" w:space="0" w:color="auto"/>
              <w:bottom w:val="single" w:sz="4" w:space="0" w:color="auto"/>
            </w:tcBorders>
          </w:tcPr>
          <w:p w14:paraId="3E18BB4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BW</w:t>
            </w:r>
            <w:r w:rsidRPr="003B3B49">
              <w:rPr>
                <w:rFonts w:ascii="Arial" w:hAnsi="Arial" w:cs="Arial"/>
                <w:sz w:val="18"/>
                <w:vertAlign w:val="subscript"/>
                <w:lang w:eastAsia="ja-JP"/>
              </w:rPr>
              <w:t>channel</w:t>
            </w:r>
          </w:p>
        </w:tc>
        <w:tc>
          <w:tcPr>
            <w:tcW w:w="1120" w:type="dxa"/>
            <w:tcBorders>
              <w:bottom w:val="single" w:sz="4" w:space="0" w:color="auto"/>
            </w:tcBorders>
          </w:tcPr>
          <w:p w14:paraId="55D4612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kHz</w:t>
            </w:r>
          </w:p>
        </w:tc>
        <w:tc>
          <w:tcPr>
            <w:tcW w:w="5180" w:type="dxa"/>
            <w:gridSpan w:val="5"/>
            <w:tcBorders>
              <w:bottom w:val="single" w:sz="4" w:space="0" w:color="auto"/>
            </w:tcBorders>
          </w:tcPr>
          <w:p w14:paraId="4F9F623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200</w:t>
            </w:r>
          </w:p>
        </w:tc>
      </w:tr>
      <w:tr w:rsidR="00A07F82" w:rsidRPr="003B3B49" w14:paraId="16B89CA8" w14:textId="77777777" w:rsidTr="00194164">
        <w:trPr>
          <w:cantSplit/>
        </w:trPr>
        <w:tc>
          <w:tcPr>
            <w:tcW w:w="2596" w:type="dxa"/>
            <w:tcBorders>
              <w:left w:val="single" w:sz="4" w:space="0" w:color="auto"/>
              <w:bottom w:val="single" w:sz="4" w:space="0" w:color="auto"/>
            </w:tcBorders>
          </w:tcPr>
          <w:p w14:paraId="638676E3" w14:textId="77777777" w:rsidR="00A07F82" w:rsidRPr="003B3B49" w:rsidRDefault="00A07F82" w:rsidP="00194164">
            <w:pPr>
              <w:keepNext/>
              <w:keepLines/>
              <w:spacing w:after="0"/>
              <w:rPr>
                <w:rFonts w:ascii="Arial" w:hAnsi="Arial" w:cs="Arial"/>
                <w:sz w:val="18"/>
                <w:lang w:eastAsia="ja-JP"/>
              </w:rPr>
            </w:pPr>
            <w:r w:rsidRPr="003B3B49">
              <w:rPr>
                <w:rFonts w:ascii="Arial" w:hAnsi="Arial"/>
                <w:sz w:val="18"/>
              </w:rPr>
              <w:t>OCNG Pattern as defined in D.3.3</w:t>
            </w:r>
            <w:r w:rsidRPr="003B3B49">
              <w:rPr>
                <w:rFonts w:ascii="Arial" w:hAnsi="Arial"/>
                <w:sz w:val="18"/>
                <w:vertAlign w:val="superscript"/>
              </w:rPr>
              <w:t xml:space="preserve"> Note 1</w:t>
            </w:r>
            <w:r w:rsidRPr="003B3B49">
              <w:rPr>
                <w:rFonts w:ascii="Arial" w:hAnsi="Arial"/>
                <w:sz w:val="18"/>
              </w:rPr>
              <w:t xml:space="preserve"> </w:t>
            </w:r>
          </w:p>
        </w:tc>
        <w:tc>
          <w:tcPr>
            <w:tcW w:w="1120" w:type="dxa"/>
            <w:tcBorders>
              <w:bottom w:val="single" w:sz="4" w:space="0" w:color="auto"/>
            </w:tcBorders>
          </w:tcPr>
          <w:p w14:paraId="388BC9A4" w14:textId="77777777" w:rsidR="00A07F82" w:rsidRPr="003B3B49" w:rsidRDefault="00A07F82" w:rsidP="00194164">
            <w:pPr>
              <w:keepNext/>
              <w:keepLines/>
              <w:spacing w:after="0"/>
              <w:jc w:val="center"/>
              <w:rPr>
                <w:rFonts w:ascii="Arial" w:hAnsi="Arial" w:cs="Arial"/>
                <w:sz w:val="18"/>
                <w:lang w:eastAsia="ja-JP"/>
              </w:rPr>
            </w:pPr>
          </w:p>
        </w:tc>
        <w:tc>
          <w:tcPr>
            <w:tcW w:w="5180" w:type="dxa"/>
            <w:gridSpan w:val="5"/>
            <w:tcBorders>
              <w:bottom w:val="single" w:sz="4" w:space="0" w:color="auto"/>
            </w:tcBorders>
          </w:tcPr>
          <w:p w14:paraId="65C376FC" w14:textId="77777777" w:rsidR="00A07F82" w:rsidRPr="003B3B49" w:rsidRDefault="00A07F82" w:rsidP="00194164">
            <w:pPr>
              <w:keepNext/>
              <w:keepLines/>
              <w:spacing w:after="0"/>
              <w:jc w:val="center"/>
              <w:rPr>
                <w:rFonts w:ascii="Arial" w:hAnsi="Arial"/>
                <w:bCs/>
                <w:sz w:val="18"/>
              </w:rPr>
            </w:pPr>
            <w:r w:rsidRPr="003B3B49">
              <w:rPr>
                <w:rFonts w:ascii="Arial" w:hAnsi="Arial"/>
                <w:sz w:val="18"/>
              </w:rPr>
              <w:t>NOP.3 FDD</w:t>
            </w:r>
          </w:p>
        </w:tc>
      </w:tr>
      <w:tr w:rsidR="00A07F82" w:rsidRPr="003B3B49" w14:paraId="4B6B675B" w14:textId="77777777" w:rsidTr="00194164">
        <w:trPr>
          <w:cantSplit/>
        </w:trPr>
        <w:tc>
          <w:tcPr>
            <w:tcW w:w="2596" w:type="dxa"/>
            <w:tcBorders>
              <w:left w:val="single" w:sz="4" w:space="0" w:color="auto"/>
              <w:bottom w:val="single" w:sz="4" w:space="0" w:color="auto"/>
            </w:tcBorders>
          </w:tcPr>
          <w:p w14:paraId="435E9D37"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NPDCCH parameters defined in A.10.1.2</w:t>
            </w:r>
          </w:p>
        </w:tc>
        <w:tc>
          <w:tcPr>
            <w:tcW w:w="1120" w:type="dxa"/>
            <w:tcBorders>
              <w:bottom w:val="single" w:sz="4" w:space="0" w:color="auto"/>
            </w:tcBorders>
          </w:tcPr>
          <w:p w14:paraId="1FC22C10" w14:textId="77777777" w:rsidR="00A07F82" w:rsidRPr="003B3B49" w:rsidRDefault="00A07F82" w:rsidP="00194164">
            <w:pPr>
              <w:keepNext/>
              <w:keepLines/>
              <w:spacing w:after="0"/>
              <w:jc w:val="center"/>
              <w:rPr>
                <w:rFonts w:ascii="Arial" w:hAnsi="Arial" w:cs="Arial"/>
                <w:sz w:val="18"/>
                <w:lang w:eastAsia="ja-JP"/>
              </w:rPr>
            </w:pPr>
          </w:p>
        </w:tc>
        <w:tc>
          <w:tcPr>
            <w:tcW w:w="5180" w:type="dxa"/>
            <w:gridSpan w:val="5"/>
            <w:tcBorders>
              <w:bottom w:val="single" w:sz="4" w:space="0" w:color="auto"/>
            </w:tcBorders>
          </w:tcPr>
          <w:p w14:paraId="7721168F"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bCs/>
                <w:sz w:val="18"/>
              </w:rPr>
              <w:t xml:space="preserve">R.30 </w:t>
            </w:r>
            <w:r w:rsidRPr="003B3B49">
              <w:rPr>
                <w:rFonts w:ascii="Arial" w:hAnsi="Arial" w:cs="Arial"/>
                <w:sz w:val="18"/>
                <w:lang w:eastAsia="ja-JP"/>
              </w:rPr>
              <w:t xml:space="preserve">HD-FDD </w:t>
            </w:r>
          </w:p>
        </w:tc>
      </w:tr>
      <w:tr w:rsidR="00A07F82" w:rsidRPr="003B3B49" w14:paraId="070783DF" w14:textId="77777777" w:rsidTr="00194164">
        <w:trPr>
          <w:cantSplit/>
        </w:trPr>
        <w:tc>
          <w:tcPr>
            <w:tcW w:w="2596" w:type="dxa"/>
            <w:tcBorders>
              <w:left w:val="single" w:sz="4" w:space="0" w:color="auto"/>
              <w:bottom w:val="single" w:sz="4" w:space="0" w:color="auto"/>
            </w:tcBorders>
          </w:tcPr>
          <w:p w14:paraId="7268EE3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NPDSCH_RA</w:t>
            </w:r>
          </w:p>
        </w:tc>
        <w:tc>
          <w:tcPr>
            <w:tcW w:w="1120" w:type="dxa"/>
            <w:tcBorders>
              <w:bottom w:val="single" w:sz="4" w:space="0" w:color="auto"/>
            </w:tcBorders>
          </w:tcPr>
          <w:p w14:paraId="3E86A95D" w14:textId="77777777" w:rsidR="00A07F82" w:rsidRPr="003B3B49" w:rsidRDefault="00A07F82" w:rsidP="00194164">
            <w:pPr>
              <w:keepNext/>
              <w:keepLines/>
              <w:spacing w:after="0"/>
              <w:jc w:val="center"/>
              <w:rPr>
                <w:rFonts w:ascii="Arial" w:hAnsi="Arial" w:cs="Arial"/>
                <w:sz w:val="18"/>
                <w:highlight w:val="yellow"/>
                <w:lang w:eastAsia="ja-JP"/>
              </w:rPr>
            </w:pPr>
            <w:r w:rsidRPr="003B3B49">
              <w:rPr>
                <w:rFonts w:ascii="Arial" w:hAnsi="Arial" w:cs="Arial"/>
                <w:sz w:val="18"/>
                <w:lang w:eastAsia="ja-JP"/>
              </w:rPr>
              <w:t>dB</w:t>
            </w:r>
          </w:p>
        </w:tc>
        <w:tc>
          <w:tcPr>
            <w:tcW w:w="5180" w:type="dxa"/>
            <w:gridSpan w:val="5"/>
            <w:vMerge w:val="restart"/>
            <w:vAlign w:val="center"/>
          </w:tcPr>
          <w:p w14:paraId="4F1C2D6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-3</w:t>
            </w:r>
          </w:p>
        </w:tc>
      </w:tr>
      <w:tr w:rsidR="00A07F82" w:rsidRPr="003B3B49" w14:paraId="170C70A1" w14:textId="77777777" w:rsidTr="00194164">
        <w:trPr>
          <w:cantSplit/>
        </w:trPr>
        <w:tc>
          <w:tcPr>
            <w:tcW w:w="2596" w:type="dxa"/>
            <w:tcBorders>
              <w:left w:val="single" w:sz="4" w:space="0" w:color="auto"/>
              <w:bottom w:val="single" w:sz="4" w:space="0" w:color="auto"/>
            </w:tcBorders>
          </w:tcPr>
          <w:p w14:paraId="465AAA4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NPDSCH_RB</w:t>
            </w:r>
          </w:p>
        </w:tc>
        <w:tc>
          <w:tcPr>
            <w:tcW w:w="1120" w:type="dxa"/>
            <w:tcBorders>
              <w:bottom w:val="single" w:sz="4" w:space="0" w:color="auto"/>
            </w:tcBorders>
          </w:tcPr>
          <w:p w14:paraId="1F42217C" w14:textId="77777777" w:rsidR="00A07F82" w:rsidRPr="003B3B49" w:rsidRDefault="00A07F82" w:rsidP="00194164">
            <w:pPr>
              <w:keepNext/>
              <w:keepLines/>
              <w:spacing w:after="0"/>
              <w:jc w:val="center"/>
              <w:rPr>
                <w:rFonts w:ascii="Arial" w:hAnsi="Arial" w:cs="Arial"/>
                <w:sz w:val="18"/>
                <w:highlight w:val="yellow"/>
                <w:lang w:eastAsia="ja-JP"/>
              </w:rPr>
            </w:pPr>
            <w:r w:rsidRPr="003B3B49">
              <w:rPr>
                <w:rFonts w:ascii="Arial" w:hAnsi="Arial" w:cs="Arial"/>
                <w:sz w:val="18"/>
                <w:lang w:eastAsia="ja-JP"/>
              </w:rPr>
              <w:t>dB</w:t>
            </w:r>
          </w:p>
        </w:tc>
        <w:tc>
          <w:tcPr>
            <w:tcW w:w="5180" w:type="dxa"/>
            <w:gridSpan w:val="5"/>
            <w:vMerge/>
          </w:tcPr>
          <w:p w14:paraId="470B496B"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65B35131" w14:textId="77777777" w:rsidTr="00194164">
        <w:trPr>
          <w:cantSplit/>
        </w:trPr>
        <w:tc>
          <w:tcPr>
            <w:tcW w:w="2596" w:type="dxa"/>
            <w:tcBorders>
              <w:left w:val="single" w:sz="4" w:space="0" w:color="auto"/>
              <w:bottom w:val="single" w:sz="4" w:space="0" w:color="auto"/>
            </w:tcBorders>
          </w:tcPr>
          <w:p w14:paraId="5349936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NPDCCH_RA</w:t>
            </w:r>
          </w:p>
        </w:tc>
        <w:tc>
          <w:tcPr>
            <w:tcW w:w="1120" w:type="dxa"/>
            <w:tcBorders>
              <w:bottom w:val="single" w:sz="4" w:space="0" w:color="auto"/>
            </w:tcBorders>
          </w:tcPr>
          <w:p w14:paraId="48A891C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5180" w:type="dxa"/>
            <w:gridSpan w:val="5"/>
            <w:vMerge/>
            <w:shd w:val="clear" w:color="auto" w:fill="auto"/>
          </w:tcPr>
          <w:p w14:paraId="05ECBA4A"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4FCE5FD4" w14:textId="77777777" w:rsidTr="00194164">
        <w:trPr>
          <w:cantSplit/>
        </w:trPr>
        <w:tc>
          <w:tcPr>
            <w:tcW w:w="2596" w:type="dxa"/>
            <w:tcBorders>
              <w:left w:val="single" w:sz="4" w:space="0" w:color="auto"/>
              <w:bottom w:val="single" w:sz="4" w:space="0" w:color="auto"/>
            </w:tcBorders>
          </w:tcPr>
          <w:p w14:paraId="2B3EBA5D"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NPDCCH_RB</w:t>
            </w:r>
          </w:p>
        </w:tc>
        <w:tc>
          <w:tcPr>
            <w:tcW w:w="1120" w:type="dxa"/>
            <w:tcBorders>
              <w:bottom w:val="single" w:sz="4" w:space="0" w:color="auto"/>
            </w:tcBorders>
          </w:tcPr>
          <w:p w14:paraId="20805B6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5180" w:type="dxa"/>
            <w:gridSpan w:val="5"/>
            <w:vMerge/>
            <w:shd w:val="clear" w:color="auto" w:fill="auto"/>
          </w:tcPr>
          <w:p w14:paraId="773F3B2F"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52485AE3" w14:textId="77777777" w:rsidTr="00194164">
        <w:trPr>
          <w:cantSplit/>
        </w:trPr>
        <w:tc>
          <w:tcPr>
            <w:tcW w:w="2596" w:type="dxa"/>
            <w:tcBorders>
              <w:left w:val="single" w:sz="4" w:space="0" w:color="auto"/>
              <w:bottom w:val="single" w:sz="4" w:space="0" w:color="auto"/>
            </w:tcBorders>
          </w:tcPr>
          <w:p w14:paraId="3B3F154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NPBCH_RA</w:t>
            </w:r>
          </w:p>
        </w:tc>
        <w:tc>
          <w:tcPr>
            <w:tcW w:w="1120" w:type="dxa"/>
            <w:tcBorders>
              <w:bottom w:val="single" w:sz="4" w:space="0" w:color="auto"/>
            </w:tcBorders>
          </w:tcPr>
          <w:p w14:paraId="7E1FB5F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5180" w:type="dxa"/>
            <w:gridSpan w:val="5"/>
            <w:vMerge/>
            <w:shd w:val="clear" w:color="auto" w:fill="auto"/>
          </w:tcPr>
          <w:p w14:paraId="21945332"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7667E5A8" w14:textId="77777777" w:rsidTr="00194164">
        <w:trPr>
          <w:cantSplit/>
        </w:trPr>
        <w:tc>
          <w:tcPr>
            <w:tcW w:w="2596" w:type="dxa"/>
            <w:tcBorders>
              <w:left w:val="single" w:sz="4" w:space="0" w:color="auto"/>
              <w:bottom w:val="single" w:sz="4" w:space="0" w:color="auto"/>
            </w:tcBorders>
          </w:tcPr>
          <w:p w14:paraId="3CD3995F"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NPBCH_RB</w:t>
            </w:r>
          </w:p>
        </w:tc>
        <w:tc>
          <w:tcPr>
            <w:tcW w:w="1120" w:type="dxa"/>
            <w:tcBorders>
              <w:bottom w:val="single" w:sz="4" w:space="0" w:color="auto"/>
            </w:tcBorders>
          </w:tcPr>
          <w:p w14:paraId="1CAFA25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5180" w:type="dxa"/>
            <w:gridSpan w:val="5"/>
            <w:vMerge/>
            <w:shd w:val="clear" w:color="auto" w:fill="auto"/>
          </w:tcPr>
          <w:p w14:paraId="18F47CE4"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403BD180" w14:textId="77777777" w:rsidTr="00194164">
        <w:trPr>
          <w:cantSplit/>
        </w:trPr>
        <w:tc>
          <w:tcPr>
            <w:tcW w:w="2596" w:type="dxa"/>
            <w:tcBorders>
              <w:left w:val="single" w:sz="4" w:space="0" w:color="auto"/>
              <w:bottom w:val="single" w:sz="4" w:space="0" w:color="auto"/>
            </w:tcBorders>
          </w:tcPr>
          <w:p w14:paraId="0AE24C0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NPSS_RA</w:t>
            </w:r>
          </w:p>
        </w:tc>
        <w:tc>
          <w:tcPr>
            <w:tcW w:w="1120" w:type="dxa"/>
            <w:tcBorders>
              <w:bottom w:val="single" w:sz="4" w:space="0" w:color="auto"/>
            </w:tcBorders>
          </w:tcPr>
          <w:p w14:paraId="268B74E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5180" w:type="dxa"/>
            <w:gridSpan w:val="5"/>
            <w:vMerge/>
            <w:shd w:val="clear" w:color="auto" w:fill="auto"/>
          </w:tcPr>
          <w:p w14:paraId="4F10528D"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13B54804" w14:textId="77777777" w:rsidTr="00194164">
        <w:trPr>
          <w:cantSplit/>
        </w:trPr>
        <w:tc>
          <w:tcPr>
            <w:tcW w:w="2596" w:type="dxa"/>
            <w:tcBorders>
              <w:left w:val="single" w:sz="4" w:space="0" w:color="auto"/>
              <w:bottom w:val="single" w:sz="4" w:space="0" w:color="auto"/>
            </w:tcBorders>
          </w:tcPr>
          <w:p w14:paraId="51E0F30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NSSS_RA</w:t>
            </w:r>
          </w:p>
        </w:tc>
        <w:tc>
          <w:tcPr>
            <w:tcW w:w="1120" w:type="dxa"/>
            <w:tcBorders>
              <w:bottom w:val="single" w:sz="4" w:space="0" w:color="auto"/>
            </w:tcBorders>
          </w:tcPr>
          <w:p w14:paraId="3DD7C049"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5180" w:type="dxa"/>
            <w:gridSpan w:val="5"/>
            <w:vMerge/>
            <w:shd w:val="clear" w:color="auto" w:fill="auto"/>
          </w:tcPr>
          <w:p w14:paraId="18F89693"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00B43615" w14:textId="77777777" w:rsidTr="00194164">
        <w:trPr>
          <w:cantSplit/>
        </w:trPr>
        <w:tc>
          <w:tcPr>
            <w:tcW w:w="2596" w:type="dxa"/>
            <w:tcBorders>
              <w:left w:val="single" w:sz="4" w:space="0" w:color="auto"/>
              <w:bottom w:val="single" w:sz="4" w:space="0" w:color="auto"/>
            </w:tcBorders>
            <w:vAlign w:val="center"/>
          </w:tcPr>
          <w:p w14:paraId="2C98874A"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OCNG_RA</w:t>
            </w:r>
            <w:r w:rsidRPr="003B3B49">
              <w:rPr>
                <w:rFonts w:ascii="Arial" w:hAnsi="Arial" w:cs="Arial"/>
                <w:sz w:val="18"/>
                <w:vertAlign w:val="superscript"/>
                <w:lang w:eastAsia="ja-JP"/>
              </w:rPr>
              <w:t>Note1</w:t>
            </w:r>
          </w:p>
        </w:tc>
        <w:tc>
          <w:tcPr>
            <w:tcW w:w="1120" w:type="dxa"/>
            <w:tcBorders>
              <w:bottom w:val="single" w:sz="4" w:space="0" w:color="auto"/>
            </w:tcBorders>
          </w:tcPr>
          <w:p w14:paraId="728AE07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5180" w:type="dxa"/>
            <w:gridSpan w:val="5"/>
            <w:vMerge/>
            <w:shd w:val="clear" w:color="auto" w:fill="auto"/>
          </w:tcPr>
          <w:p w14:paraId="54D168F4"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08829FFB" w14:textId="77777777" w:rsidTr="00194164">
        <w:trPr>
          <w:cantSplit/>
        </w:trPr>
        <w:tc>
          <w:tcPr>
            <w:tcW w:w="2596" w:type="dxa"/>
            <w:tcBorders>
              <w:left w:val="single" w:sz="4" w:space="0" w:color="auto"/>
              <w:bottom w:val="single" w:sz="4" w:space="0" w:color="auto"/>
            </w:tcBorders>
            <w:vAlign w:val="center"/>
          </w:tcPr>
          <w:p w14:paraId="1C8B642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OCNG_RB</w:t>
            </w:r>
            <w:r w:rsidRPr="003B3B49">
              <w:rPr>
                <w:rFonts w:ascii="Arial" w:hAnsi="Arial" w:cs="Arial"/>
                <w:sz w:val="18"/>
                <w:vertAlign w:val="superscript"/>
                <w:lang w:eastAsia="ja-JP"/>
              </w:rPr>
              <w:t xml:space="preserve">Note1 </w:t>
            </w:r>
          </w:p>
        </w:tc>
        <w:tc>
          <w:tcPr>
            <w:tcW w:w="1120" w:type="dxa"/>
            <w:tcBorders>
              <w:bottom w:val="single" w:sz="4" w:space="0" w:color="auto"/>
            </w:tcBorders>
          </w:tcPr>
          <w:p w14:paraId="2A8DD93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5180" w:type="dxa"/>
            <w:gridSpan w:val="5"/>
            <w:vMerge/>
            <w:tcBorders>
              <w:bottom w:val="single" w:sz="4" w:space="0" w:color="auto"/>
            </w:tcBorders>
            <w:shd w:val="clear" w:color="auto" w:fill="auto"/>
          </w:tcPr>
          <w:p w14:paraId="1ED2653D"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56758037" w14:textId="77777777" w:rsidTr="00194164">
        <w:trPr>
          <w:cantSplit/>
        </w:trPr>
        <w:tc>
          <w:tcPr>
            <w:tcW w:w="2596" w:type="dxa"/>
            <w:tcBorders>
              <w:left w:val="single" w:sz="4" w:space="0" w:color="auto"/>
              <w:bottom w:val="single" w:sz="4" w:space="0" w:color="auto"/>
            </w:tcBorders>
          </w:tcPr>
          <w:p w14:paraId="16400E9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position w:val="-12"/>
                <w:sz w:val="18"/>
                <w:lang w:eastAsia="ja-JP"/>
              </w:rPr>
              <w:object w:dxaOrig="420" w:dyaOrig="360" w14:anchorId="567AD52E">
                <v:shape id="_x0000_i1065" type="#_x0000_t75" style="width:22pt;height:21.5pt" o:ole="" fillcolor="window">
                  <v:imagedata r:id="rId59" o:title=""/>
                </v:shape>
                <o:OLEObject Type="Embed" ProgID="Equation.3" ShapeID="_x0000_i1065" DrawAspect="Content" ObjectID="_1761719317" r:id="rId70"/>
              </w:object>
            </w:r>
          </w:p>
        </w:tc>
        <w:tc>
          <w:tcPr>
            <w:tcW w:w="1120" w:type="dxa"/>
            <w:tcBorders>
              <w:bottom w:val="single" w:sz="4" w:space="0" w:color="auto"/>
            </w:tcBorders>
          </w:tcPr>
          <w:p w14:paraId="327D04C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dBm/15 kHz</w:t>
            </w:r>
          </w:p>
        </w:tc>
        <w:tc>
          <w:tcPr>
            <w:tcW w:w="5180" w:type="dxa"/>
            <w:gridSpan w:val="5"/>
            <w:tcBorders>
              <w:bottom w:val="single" w:sz="4" w:space="0" w:color="auto"/>
            </w:tcBorders>
            <w:shd w:val="clear" w:color="auto" w:fill="auto"/>
          </w:tcPr>
          <w:p w14:paraId="012DD5F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-98+TT</w:t>
            </w:r>
          </w:p>
        </w:tc>
      </w:tr>
      <w:tr w:rsidR="00A07F82" w:rsidRPr="003B3B49" w14:paraId="0815DC26" w14:textId="77777777" w:rsidTr="00194164">
        <w:trPr>
          <w:cantSplit/>
          <w:trHeight w:val="243"/>
        </w:trPr>
        <w:tc>
          <w:tcPr>
            <w:tcW w:w="2596" w:type="dxa"/>
          </w:tcPr>
          <w:p w14:paraId="74C49143" w14:textId="77777777" w:rsidR="00A07F82" w:rsidRPr="003B3B49" w:rsidRDefault="00A07F82" w:rsidP="00194164">
            <w:pPr>
              <w:keepNext/>
              <w:keepLines/>
              <w:spacing w:after="0"/>
              <w:rPr>
                <w:rFonts w:ascii="Arial" w:hAnsi="Arial" w:cs="Arial"/>
                <w:sz w:val="18"/>
                <w:lang w:eastAsia="ja-JP"/>
              </w:rPr>
            </w:pPr>
            <w:r w:rsidRPr="003B3B49">
              <w:rPr>
                <w:rFonts w:ascii="Arial" w:eastAsia="?? ??" w:hAnsi="Arial" w:cs="Arial"/>
                <w:sz w:val="18"/>
                <w:lang w:eastAsia="ja-JP"/>
              </w:rPr>
              <w:t>SNR</w:t>
            </w:r>
            <w:r w:rsidRPr="003B3B49">
              <w:rPr>
                <w:rFonts w:ascii="Arial" w:eastAsia="?? ??" w:hAnsi="Arial" w:cs="Arial"/>
                <w:sz w:val="18"/>
                <w:vertAlign w:val="superscript"/>
                <w:lang w:eastAsia="ja-JP"/>
              </w:rPr>
              <w:t xml:space="preserve"> Note 5, Note 6</w:t>
            </w:r>
          </w:p>
        </w:tc>
        <w:tc>
          <w:tcPr>
            <w:tcW w:w="1120" w:type="dxa"/>
          </w:tcPr>
          <w:p w14:paraId="3405ABC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1036" w:type="dxa"/>
            <w:shd w:val="clear" w:color="auto" w:fill="auto"/>
          </w:tcPr>
          <w:p w14:paraId="589BD59F"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hint="eastAsia"/>
                <w:sz w:val="18"/>
                <w:lang w:eastAsia="zh-CN"/>
              </w:rPr>
              <w:t>-6.3</w:t>
            </w:r>
            <w:r w:rsidRPr="003B3B49">
              <w:rPr>
                <w:rFonts w:ascii="Arial" w:hAnsi="Arial" w:cs="Arial"/>
                <w:sz w:val="18"/>
                <w:lang w:eastAsia="zh-CN"/>
              </w:rPr>
              <w:t>+TT</w:t>
            </w:r>
          </w:p>
        </w:tc>
        <w:tc>
          <w:tcPr>
            <w:tcW w:w="1036" w:type="dxa"/>
            <w:shd w:val="clear" w:color="auto" w:fill="auto"/>
          </w:tcPr>
          <w:p w14:paraId="6D5F16EA"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Note 7</w:t>
            </w:r>
          </w:p>
        </w:tc>
        <w:tc>
          <w:tcPr>
            <w:tcW w:w="1036" w:type="dxa"/>
            <w:shd w:val="clear" w:color="auto" w:fill="auto"/>
          </w:tcPr>
          <w:p w14:paraId="73FF0D4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-17.4+TT</w:t>
            </w:r>
          </w:p>
        </w:tc>
        <w:tc>
          <w:tcPr>
            <w:tcW w:w="1036" w:type="dxa"/>
            <w:shd w:val="clear" w:color="auto" w:fill="auto"/>
          </w:tcPr>
          <w:p w14:paraId="1AAC9FBB"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Note 8</w:t>
            </w:r>
          </w:p>
        </w:tc>
        <w:tc>
          <w:tcPr>
            <w:tcW w:w="1036" w:type="dxa"/>
            <w:shd w:val="clear" w:color="auto" w:fill="auto"/>
          </w:tcPr>
          <w:p w14:paraId="6B787B0F"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-6.3+TT</w:t>
            </w:r>
          </w:p>
        </w:tc>
      </w:tr>
      <w:tr w:rsidR="00A07F82" w:rsidRPr="003B3B49" w14:paraId="787189E5" w14:textId="77777777" w:rsidTr="00194164">
        <w:trPr>
          <w:cantSplit/>
          <w:trHeight w:val="243"/>
        </w:trPr>
        <w:tc>
          <w:tcPr>
            <w:tcW w:w="2596" w:type="dxa"/>
          </w:tcPr>
          <w:p w14:paraId="49AB4E48" w14:textId="77777777" w:rsidR="00A07F82" w:rsidRPr="003B3B49" w:rsidRDefault="00A07F82" w:rsidP="00194164">
            <w:pPr>
              <w:keepNext/>
              <w:keepLines/>
              <w:spacing w:after="0"/>
              <w:rPr>
                <w:rFonts w:ascii="Arial" w:hAnsi="Arial" w:cs="Arial"/>
                <w:sz w:val="18"/>
                <w:lang w:eastAsia="ja-JP"/>
              </w:rPr>
            </w:pPr>
            <w:r w:rsidRPr="003B3B49">
              <w:rPr>
                <w:rFonts w:ascii="Arial" w:eastAsia="?? ??" w:hAnsi="Arial" w:cs="Arial"/>
                <w:sz w:val="18"/>
                <w:lang w:eastAsia="ja-JP"/>
              </w:rPr>
              <w:t>Propagation condition</w:t>
            </w:r>
          </w:p>
        </w:tc>
        <w:tc>
          <w:tcPr>
            <w:tcW w:w="1120" w:type="dxa"/>
          </w:tcPr>
          <w:p w14:paraId="4BE70E00" w14:textId="77777777" w:rsidR="00A07F82" w:rsidRPr="003B3B49" w:rsidRDefault="00A07F82" w:rsidP="00194164">
            <w:pPr>
              <w:keepNext/>
              <w:keepLines/>
              <w:spacing w:after="0"/>
              <w:jc w:val="center"/>
              <w:rPr>
                <w:rFonts w:ascii="Arial" w:hAnsi="Arial" w:cs="Arial"/>
                <w:sz w:val="18"/>
                <w:lang w:eastAsia="ja-JP"/>
              </w:rPr>
            </w:pPr>
          </w:p>
        </w:tc>
        <w:tc>
          <w:tcPr>
            <w:tcW w:w="5180" w:type="dxa"/>
            <w:gridSpan w:val="5"/>
            <w:shd w:val="clear" w:color="auto" w:fill="auto"/>
          </w:tcPr>
          <w:p w14:paraId="7A10FAC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AWGN</w:t>
            </w:r>
          </w:p>
        </w:tc>
      </w:tr>
      <w:tr w:rsidR="00A07F82" w:rsidRPr="003B3B49" w14:paraId="22E67548" w14:textId="77777777" w:rsidTr="00194164">
        <w:trPr>
          <w:cantSplit/>
          <w:trHeight w:val="243"/>
        </w:trPr>
        <w:tc>
          <w:tcPr>
            <w:tcW w:w="2596" w:type="dxa"/>
          </w:tcPr>
          <w:p w14:paraId="36C3FBB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Antenna Configuration</w:t>
            </w:r>
          </w:p>
        </w:tc>
        <w:tc>
          <w:tcPr>
            <w:tcW w:w="1120" w:type="dxa"/>
          </w:tcPr>
          <w:p w14:paraId="179CA07B" w14:textId="77777777" w:rsidR="00A07F82" w:rsidRPr="003B3B49" w:rsidRDefault="00A07F82" w:rsidP="00194164">
            <w:pPr>
              <w:keepNext/>
              <w:keepLines/>
              <w:spacing w:after="0"/>
              <w:jc w:val="center"/>
              <w:rPr>
                <w:rFonts w:ascii="Arial" w:hAnsi="Arial" w:cs="Arial"/>
                <w:sz w:val="18"/>
                <w:lang w:eastAsia="ja-JP"/>
              </w:rPr>
            </w:pPr>
          </w:p>
        </w:tc>
        <w:tc>
          <w:tcPr>
            <w:tcW w:w="5180" w:type="dxa"/>
            <w:gridSpan w:val="5"/>
            <w:shd w:val="clear" w:color="auto" w:fill="auto"/>
          </w:tcPr>
          <w:p w14:paraId="6EC551F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1x</w:t>
            </w:r>
            <w:r w:rsidRPr="003B3B49">
              <w:rPr>
                <w:rFonts w:ascii="Arial" w:hAnsi="Arial" w:cs="Arial"/>
                <w:sz w:val="18"/>
                <w:lang w:eastAsia="zh-CN"/>
              </w:rPr>
              <w:t>1</w:t>
            </w:r>
          </w:p>
        </w:tc>
      </w:tr>
      <w:tr w:rsidR="00A07F82" w:rsidRPr="003B3B49" w14:paraId="085F9AC0" w14:textId="77777777" w:rsidTr="00194164">
        <w:trPr>
          <w:cantSplit/>
          <w:trHeight w:val="243"/>
        </w:trPr>
        <w:tc>
          <w:tcPr>
            <w:tcW w:w="8896" w:type="dxa"/>
            <w:gridSpan w:val="7"/>
          </w:tcPr>
          <w:p w14:paraId="7E2E0B11" w14:textId="77777777" w:rsidR="00A07F82" w:rsidRPr="003B3B49" w:rsidRDefault="00A07F82" w:rsidP="00194164">
            <w:pPr>
              <w:keepNext/>
              <w:keepLines/>
              <w:spacing w:after="0"/>
              <w:ind w:left="851" w:hanging="851"/>
              <w:rPr>
                <w:rFonts w:ascii="Arial" w:hAnsi="Arial" w:cs="Arial"/>
                <w:sz w:val="18"/>
                <w:lang w:eastAsia="ja-JP"/>
              </w:rPr>
            </w:pPr>
            <w:r w:rsidRPr="003B3B49">
              <w:rPr>
                <w:rFonts w:ascii="Arial" w:hAnsi="Arial" w:cs="Arial"/>
                <w:snapToGrid w:val="0"/>
                <w:sz w:val="18"/>
                <w:lang w:eastAsia="ja-JP"/>
              </w:rPr>
              <w:t>Note 1:</w:t>
            </w:r>
            <w:r w:rsidRPr="003B3B49">
              <w:rPr>
                <w:rFonts w:ascii="Arial" w:hAnsi="Arial" w:cs="Arial"/>
                <w:snapToGrid w:val="0"/>
                <w:sz w:val="18"/>
                <w:lang w:eastAsia="ja-JP"/>
              </w:rPr>
              <w:tab/>
            </w:r>
            <w:r w:rsidRPr="003B3B49">
              <w:rPr>
                <w:rFonts w:ascii="Arial" w:hAnsi="Arial" w:cs="Arial"/>
                <w:sz w:val="18"/>
                <w:lang w:eastAsia="ja-JP"/>
              </w:rPr>
              <w:t>OCNG shall be used such that the resources in ncell1 are fully allocated and a constant total transmitted power spectral density is achieved for all OFDM symbols.</w:t>
            </w:r>
          </w:p>
          <w:p w14:paraId="476B890E" w14:textId="77777777" w:rsidR="00A07F82" w:rsidRPr="003B3B49" w:rsidRDefault="00A07F82" w:rsidP="00194164">
            <w:pPr>
              <w:keepNext/>
              <w:keepLines/>
              <w:spacing w:after="0"/>
              <w:ind w:left="851" w:hanging="851"/>
              <w:rPr>
                <w:rFonts w:ascii="Arial" w:hAnsi="Arial" w:cs="Arial"/>
                <w:snapToGrid w:val="0"/>
                <w:sz w:val="18"/>
                <w:lang w:eastAsia="ja-JP"/>
              </w:rPr>
            </w:pPr>
            <w:r w:rsidRPr="003B3B49">
              <w:rPr>
                <w:rFonts w:ascii="Arial" w:hAnsi="Arial" w:cs="Arial"/>
                <w:snapToGrid w:val="0"/>
                <w:sz w:val="18"/>
                <w:lang w:eastAsia="ja-JP"/>
              </w:rPr>
              <w:t>Note 2:</w:t>
            </w:r>
            <w:r w:rsidRPr="003B3B49">
              <w:rPr>
                <w:rFonts w:ascii="Arial" w:hAnsi="Arial" w:cs="Arial"/>
                <w:snapToGrid w:val="0"/>
                <w:sz w:val="18"/>
                <w:lang w:eastAsia="ja-JP"/>
              </w:rPr>
              <w:tab/>
              <w:t>The uplink resources for CQI reporting are assigned to the UE prior to the start of time period T1.</w:t>
            </w:r>
          </w:p>
          <w:p w14:paraId="0375BDEC" w14:textId="77777777" w:rsidR="00A07F82" w:rsidRPr="003B3B49" w:rsidRDefault="00A07F82" w:rsidP="00194164">
            <w:pPr>
              <w:keepNext/>
              <w:keepLines/>
              <w:spacing w:after="0"/>
              <w:ind w:left="851" w:hanging="851"/>
              <w:rPr>
                <w:rFonts w:ascii="Arial" w:hAnsi="Arial" w:cs="Arial"/>
                <w:snapToGrid w:val="0"/>
                <w:sz w:val="18"/>
                <w:lang w:eastAsia="ja-JP"/>
              </w:rPr>
            </w:pPr>
            <w:r w:rsidRPr="003B3B49">
              <w:rPr>
                <w:rFonts w:ascii="Arial" w:hAnsi="Arial" w:cs="Arial"/>
                <w:snapToGrid w:val="0"/>
                <w:sz w:val="18"/>
                <w:lang w:eastAsia="ja-JP"/>
              </w:rPr>
              <w:t>Note 3:</w:t>
            </w:r>
            <w:r w:rsidRPr="003B3B49">
              <w:rPr>
                <w:rFonts w:ascii="Arial" w:hAnsi="Arial" w:cs="Arial"/>
                <w:snapToGrid w:val="0"/>
                <w:sz w:val="18"/>
                <w:lang w:eastAsia="ja-JP"/>
              </w:rPr>
              <w:tab/>
              <w:t>The timers and layer 3 filtering related parameters are configured prior to the start of time period T1.</w:t>
            </w:r>
          </w:p>
          <w:p w14:paraId="5703C66C" w14:textId="77777777" w:rsidR="00A07F82" w:rsidRPr="003B3B49" w:rsidRDefault="00A07F82" w:rsidP="00194164">
            <w:pPr>
              <w:keepNext/>
              <w:keepLines/>
              <w:spacing w:after="0"/>
              <w:ind w:left="851" w:hanging="851"/>
              <w:rPr>
                <w:rFonts w:ascii="Arial" w:hAnsi="Arial" w:cs="Arial"/>
                <w:snapToGrid w:val="0"/>
                <w:sz w:val="18"/>
                <w:lang w:eastAsia="ja-JP"/>
              </w:rPr>
            </w:pPr>
            <w:r w:rsidRPr="003B3B49">
              <w:rPr>
                <w:rFonts w:ascii="Arial" w:hAnsi="Arial" w:cs="Arial"/>
                <w:snapToGrid w:val="0"/>
                <w:sz w:val="18"/>
                <w:lang w:eastAsia="ja-JP"/>
              </w:rPr>
              <w:t>Note 4:</w:t>
            </w:r>
            <w:r w:rsidRPr="003B3B49">
              <w:rPr>
                <w:rFonts w:ascii="Arial" w:hAnsi="Arial" w:cs="Arial"/>
                <w:snapToGrid w:val="0"/>
                <w:sz w:val="18"/>
                <w:lang w:eastAsia="ja-JP"/>
              </w:rPr>
              <w:tab/>
              <w:t>The signal contains NPDCCH for UEs other than the device under test as part of OCNG.</w:t>
            </w:r>
          </w:p>
          <w:p w14:paraId="46E00635" w14:textId="77777777" w:rsidR="00A07F82" w:rsidRPr="003B3B49" w:rsidRDefault="00A07F82" w:rsidP="00194164">
            <w:pPr>
              <w:keepNext/>
              <w:keepLines/>
              <w:spacing w:after="0"/>
              <w:ind w:left="851" w:hanging="851"/>
              <w:rPr>
                <w:rFonts w:ascii="Arial" w:hAnsi="Arial" w:cs="Arial"/>
                <w:snapToGrid w:val="0"/>
                <w:sz w:val="18"/>
                <w:lang w:eastAsia="ja-JP"/>
              </w:rPr>
            </w:pPr>
            <w:r w:rsidRPr="003B3B49">
              <w:rPr>
                <w:rFonts w:ascii="Arial" w:hAnsi="Arial" w:cs="Arial"/>
                <w:snapToGrid w:val="0"/>
                <w:sz w:val="18"/>
                <w:lang w:eastAsia="ja-JP"/>
              </w:rPr>
              <w:t>Note 5:</w:t>
            </w:r>
            <w:r w:rsidRPr="003B3B49">
              <w:rPr>
                <w:rFonts w:ascii="Arial" w:hAnsi="Arial" w:cs="Arial"/>
                <w:snapToGrid w:val="0"/>
                <w:sz w:val="18"/>
                <w:lang w:eastAsia="ja-JP"/>
              </w:rPr>
              <w:tab/>
              <w:t>SNR levels correspond to the signal to noise ratio over the cell-specific reference signal REs.</w:t>
            </w:r>
          </w:p>
          <w:p w14:paraId="1B5B0B74" w14:textId="77777777" w:rsidR="00A07F82" w:rsidRPr="003B3B49" w:rsidRDefault="00A07F82" w:rsidP="00194164">
            <w:pPr>
              <w:keepNext/>
              <w:keepLines/>
              <w:spacing w:after="0"/>
              <w:ind w:left="851" w:hanging="851"/>
              <w:rPr>
                <w:rFonts w:ascii="Arial" w:hAnsi="Arial" w:cs="Arial"/>
                <w:sz w:val="18"/>
                <w:lang w:eastAsia="ja-JP"/>
              </w:rPr>
            </w:pPr>
            <w:r w:rsidRPr="003B3B49">
              <w:rPr>
                <w:rFonts w:ascii="Arial" w:hAnsi="Arial" w:cs="Arial"/>
                <w:sz w:val="18"/>
                <w:lang w:eastAsia="ja-JP"/>
              </w:rPr>
              <w:t>Note 6:</w:t>
            </w:r>
            <w:r w:rsidRPr="003B3B49">
              <w:rPr>
                <w:rFonts w:ascii="Arial" w:hAnsi="Arial" w:cs="Arial"/>
                <w:sz w:val="18"/>
                <w:lang w:eastAsia="ja-JP"/>
              </w:rPr>
              <w:tab/>
              <w:t>The SNR in time periods T1, T2 and T3 is denoted as SNR1, SNR2, and SNR1 respectively in figure 13.4.3.6.4-1.</w:t>
            </w:r>
          </w:p>
          <w:p w14:paraId="0ED31FB6" w14:textId="77777777" w:rsidR="00A07F82" w:rsidRPr="003B3B49" w:rsidRDefault="00A07F82" w:rsidP="00194164">
            <w:pPr>
              <w:keepNext/>
              <w:keepLines/>
              <w:spacing w:after="0"/>
              <w:ind w:left="851" w:hanging="851"/>
              <w:rPr>
                <w:rFonts w:ascii="Arial" w:hAnsi="Arial" w:cs="v4.2.0"/>
                <w:sz w:val="18"/>
                <w:lang w:eastAsia="ja-JP"/>
              </w:rPr>
            </w:pPr>
            <w:r w:rsidRPr="003B3B49">
              <w:rPr>
                <w:rFonts w:ascii="Arial" w:eastAsia="MS Mincho" w:hAnsi="Arial"/>
                <w:snapToGrid w:val="0"/>
                <w:sz w:val="18"/>
                <w:lang w:eastAsia="ja-JP"/>
              </w:rPr>
              <w:t>Note 7:</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reduce its transmit power </w:t>
            </w:r>
            <w:r w:rsidRPr="003B3B49">
              <w:rPr>
                <w:rFonts w:ascii="Arial" w:hAnsi="Arial" w:cs="v4.2.0"/>
                <w:sz w:val="18"/>
              </w:rPr>
              <w:t>in steps of (</w:t>
            </w:r>
            <w:r w:rsidRPr="003B3B49">
              <w:rPr>
                <w:rFonts w:ascii="Arial" w:hAnsi="Arial"/>
                <w:sz w:val="18"/>
                <w:lang w:eastAsia="ja-JP"/>
              </w:rPr>
              <w:t xml:space="preserve">((SNR2-SNR1) / (10*dT)) </w:t>
            </w:r>
            <w:r w:rsidRPr="003B3B49">
              <w:rPr>
                <w:rFonts w:ascii="Arial" w:hAnsi="Arial" w:cs="v4.2.0"/>
                <w:sz w:val="18"/>
              </w:rPr>
              <w:t>dB</w:t>
            </w:r>
            <w:r w:rsidRPr="003B3B49">
              <w:rPr>
                <w:rFonts w:ascii="Arial" w:hAnsi="Arial" w:cs="v4.2.0"/>
                <w:sz w:val="18"/>
                <w:lang w:eastAsia="ja-JP"/>
              </w:rPr>
              <w:t xml:space="preserve"> every 100ms till SNR2 is achieved at the end of dT.</w:t>
            </w:r>
          </w:p>
          <w:p w14:paraId="54742FEE" w14:textId="77777777" w:rsidR="00A07F82" w:rsidRPr="003B3B49" w:rsidRDefault="00A07F82" w:rsidP="00194164">
            <w:pPr>
              <w:keepNext/>
              <w:keepLines/>
              <w:spacing w:after="0"/>
              <w:ind w:left="851" w:hanging="851"/>
              <w:rPr>
                <w:rFonts w:ascii="Arial" w:hAnsi="Arial" w:cs="Arial"/>
                <w:sz w:val="18"/>
                <w:lang w:eastAsia="ja-JP"/>
              </w:rPr>
            </w:pPr>
            <w:r w:rsidRPr="003B3B49">
              <w:rPr>
                <w:rFonts w:ascii="Arial" w:eastAsia="MS Mincho" w:hAnsi="Arial"/>
                <w:snapToGrid w:val="0"/>
                <w:sz w:val="18"/>
                <w:lang w:eastAsia="ja-JP"/>
              </w:rPr>
              <w:t>Note 8:</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increase its transmit power </w:t>
            </w:r>
            <w:r w:rsidRPr="003B3B49">
              <w:rPr>
                <w:rFonts w:ascii="Arial" w:hAnsi="Arial" w:cs="v4.2.0"/>
                <w:sz w:val="18"/>
              </w:rPr>
              <w:t>in steps of (</w:t>
            </w:r>
            <w:r w:rsidRPr="003B3B49">
              <w:rPr>
                <w:rFonts w:ascii="Arial" w:hAnsi="Arial"/>
                <w:sz w:val="18"/>
                <w:lang w:eastAsia="ja-JP"/>
              </w:rPr>
              <w:t xml:space="preserve">((SNR1-SNR2) / (10*dT)) </w:t>
            </w:r>
            <w:r w:rsidRPr="003B3B49">
              <w:rPr>
                <w:rFonts w:ascii="Arial" w:hAnsi="Arial" w:cs="v4.2.0"/>
                <w:sz w:val="18"/>
              </w:rPr>
              <w:t>dB</w:t>
            </w:r>
            <w:r w:rsidRPr="003B3B49">
              <w:rPr>
                <w:rFonts w:ascii="Arial" w:hAnsi="Arial" w:cs="v4.2.0"/>
                <w:sz w:val="18"/>
                <w:lang w:eastAsia="ja-JP"/>
              </w:rPr>
              <w:t xml:space="preserve"> every 100ms till SNR1 is achieved at the end of dT.</w:t>
            </w:r>
          </w:p>
        </w:tc>
      </w:tr>
    </w:tbl>
    <w:p w14:paraId="56C070B2" w14:textId="77777777" w:rsidR="00A07F82" w:rsidRPr="003B3B49" w:rsidRDefault="00A07F82" w:rsidP="00A07F82">
      <w:pPr>
        <w:rPr>
          <w:lang w:eastAsia="zh-CN"/>
        </w:rPr>
      </w:pPr>
    </w:p>
    <w:p w14:paraId="2FB0384D" w14:textId="77777777" w:rsidR="00A07F82" w:rsidRPr="003B3B49" w:rsidRDefault="00A07F82" w:rsidP="00A07F82">
      <w:pPr>
        <w:pStyle w:val="TH"/>
      </w:pPr>
      <w:r w:rsidRPr="003B3B49">
        <w:t xml:space="preserve">Table </w:t>
      </w:r>
      <w:r w:rsidRPr="003B3B49">
        <w:rPr>
          <w:snapToGrid w:val="0"/>
          <w:lang w:eastAsia="zh-CN"/>
        </w:rPr>
        <w:t>13.4.3.6</w:t>
      </w:r>
      <w:r w:rsidRPr="003B3B49">
        <w:t>.5-2</w:t>
      </w:r>
      <w:r w:rsidRPr="003B3B49">
        <w:rPr>
          <w:rFonts w:cs="v4.2.0"/>
        </w:rPr>
        <w:t xml:space="preserve">: </w:t>
      </w:r>
      <w:r w:rsidRPr="003B3B49">
        <w:rPr>
          <w:i/>
        </w:rPr>
        <w:t>TimeAlignmentTimer</w:t>
      </w:r>
      <w:r w:rsidRPr="003B3B49">
        <w:t xml:space="preserve"> -Configuration for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without DRX for UE Category NB1</w:t>
      </w:r>
      <w:r w:rsidRPr="003B3B49">
        <w:t xml:space="preserve"> Standalone mode </w:t>
      </w:r>
      <w:r w:rsidRPr="003B3B49">
        <w:rPr>
          <w:lang w:eastAsia="zh-CN"/>
        </w:rPr>
        <w:t>in enhanced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4"/>
        <w:gridCol w:w="1300"/>
        <w:gridCol w:w="3833"/>
      </w:tblGrid>
      <w:tr w:rsidR="00A07F82" w:rsidRPr="003B3B49" w14:paraId="3CD2E5DF" w14:textId="77777777" w:rsidTr="00194164">
        <w:trPr>
          <w:trHeight w:val="370"/>
          <w:jc w:val="center"/>
        </w:trPr>
        <w:tc>
          <w:tcPr>
            <w:tcW w:w="2294" w:type="dxa"/>
            <w:vAlign w:val="center"/>
          </w:tcPr>
          <w:p w14:paraId="166CC16F"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Field</w:t>
            </w:r>
          </w:p>
        </w:tc>
        <w:tc>
          <w:tcPr>
            <w:tcW w:w="1300" w:type="dxa"/>
            <w:vAlign w:val="center"/>
          </w:tcPr>
          <w:p w14:paraId="65458288"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Value</w:t>
            </w:r>
          </w:p>
        </w:tc>
        <w:tc>
          <w:tcPr>
            <w:tcW w:w="3833" w:type="dxa"/>
            <w:vAlign w:val="center"/>
          </w:tcPr>
          <w:p w14:paraId="36AD98FD"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Comment</w:t>
            </w:r>
          </w:p>
        </w:tc>
      </w:tr>
      <w:tr w:rsidR="00A07F82" w:rsidRPr="003B3B49" w14:paraId="746885B4" w14:textId="77777777" w:rsidTr="00194164">
        <w:trPr>
          <w:jc w:val="center"/>
        </w:trPr>
        <w:tc>
          <w:tcPr>
            <w:tcW w:w="2294" w:type="dxa"/>
            <w:vAlign w:val="center"/>
          </w:tcPr>
          <w:p w14:paraId="01C96C30" w14:textId="77777777" w:rsidR="00A07F82" w:rsidRPr="003B3B49" w:rsidRDefault="00A07F82" w:rsidP="00194164">
            <w:pPr>
              <w:keepNext/>
              <w:keepLines/>
              <w:spacing w:after="0"/>
              <w:rPr>
                <w:rFonts w:ascii="Arial" w:hAnsi="Arial"/>
                <w:sz w:val="18"/>
              </w:rPr>
            </w:pPr>
            <w:r w:rsidRPr="003B3B49">
              <w:rPr>
                <w:rFonts w:ascii="Arial" w:hAnsi="Arial"/>
                <w:sz w:val="18"/>
              </w:rPr>
              <w:t>TimeAlignmentTimer</w:t>
            </w:r>
          </w:p>
        </w:tc>
        <w:tc>
          <w:tcPr>
            <w:tcW w:w="1300" w:type="dxa"/>
            <w:vAlign w:val="center"/>
          </w:tcPr>
          <w:p w14:paraId="27482E8D"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infinity</w:t>
            </w:r>
          </w:p>
        </w:tc>
        <w:tc>
          <w:tcPr>
            <w:tcW w:w="3833" w:type="dxa"/>
          </w:tcPr>
          <w:p w14:paraId="172EAB26"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As specified in clause 6.3.2 in TS 36.331 [5]</w:t>
            </w:r>
          </w:p>
        </w:tc>
      </w:tr>
    </w:tbl>
    <w:p w14:paraId="68DE2D5E" w14:textId="77777777" w:rsidR="00A07F82" w:rsidRPr="003B3B49" w:rsidRDefault="00A07F82" w:rsidP="00A07F82">
      <w:pPr>
        <w:rPr>
          <w:lang w:eastAsia="zh-CN"/>
        </w:rPr>
      </w:pPr>
    </w:p>
    <w:p w14:paraId="2E7F6D67" w14:textId="77777777" w:rsidR="00A07F82" w:rsidRPr="003B3B49" w:rsidRDefault="00A07F82" w:rsidP="00A07F82">
      <w:pPr>
        <w:rPr>
          <w:rFonts w:cs="v4.2.0"/>
        </w:rPr>
      </w:pPr>
      <w:r w:rsidRPr="003B3B49">
        <w:rPr>
          <w:rFonts w:cs="v4.2.0"/>
        </w:rPr>
        <w:t>The UE behaviours in each test shall be as follows:</w:t>
      </w:r>
    </w:p>
    <w:p w14:paraId="6994E4BA" w14:textId="77777777" w:rsidR="00A07F82" w:rsidRPr="003B3B49" w:rsidRDefault="00A07F82" w:rsidP="00A07F82">
      <w:pPr>
        <w:pStyle w:val="B1"/>
      </w:pPr>
      <w:r w:rsidRPr="003B3B49">
        <w:t>-</w:t>
      </w:r>
      <w:r w:rsidRPr="003B3B49">
        <w:tab/>
        <w:t>The UE shall complete the NPUSCH transmission during T3 according to the received UL grant.</w:t>
      </w:r>
    </w:p>
    <w:p w14:paraId="1017AB62" w14:textId="77777777" w:rsidR="00A07F82" w:rsidRPr="003B3B49" w:rsidRDefault="00A07F82" w:rsidP="00A07F82">
      <w:r w:rsidRPr="003B3B49">
        <w:rPr>
          <w:rFonts w:cs="v4.2.0"/>
        </w:rPr>
        <w:t xml:space="preserve">A correct event is defined as UE behaves correctly in all above steps. The correct events observed during repeated tests shall be at least 90% </w:t>
      </w:r>
      <w:r w:rsidRPr="003B3B49">
        <w:t>with a confidence level of 95%.</w:t>
      </w:r>
    </w:p>
    <w:p w14:paraId="77169315" w14:textId="77777777" w:rsidR="00A07F82" w:rsidRPr="003B3B49" w:rsidRDefault="00A07F82" w:rsidP="00A07F82">
      <w:pPr>
        <w:pStyle w:val="Heading4"/>
      </w:pPr>
      <w:r w:rsidRPr="003B3B49">
        <w:t>13.4.3.7</w:t>
      </w:r>
      <w:r w:rsidRPr="003B3B49">
        <w:tab/>
        <w:t>HD-FDD Radio Link Monitoring Test for Out-of-sync without DRX for UE Category NB1 Standalone mode in Normal Coverage</w:t>
      </w:r>
    </w:p>
    <w:p w14:paraId="38158D95"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2DE557D5" w14:textId="77777777" w:rsidR="00A07F82" w:rsidRPr="003B3B49" w:rsidRDefault="00A07F82" w:rsidP="00A07F82">
      <w:pPr>
        <w:pStyle w:val="EditorsNote"/>
        <w:numPr>
          <w:ilvl w:val="0"/>
          <w:numId w:val="25"/>
        </w:numPr>
        <w:rPr>
          <w:lang w:eastAsia="zh-CN"/>
        </w:rPr>
      </w:pPr>
      <w:r w:rsidRPr="003B3B49">
        <w:rPr>
          <w:lang w:eastAsia="zh-CN"/>
        </w:rPr>
        <w:t>TT analysis is missing.</w:t>
      </w:r>
    </w:p>
    <w:p w14:paraId="526763E3" w14:textId="77777777" w:rsidR="00A07F82" w:rsidRPr="003B3B49" w:rsidRDefault="00A07F82" w:rsidP="00A07F82">
      <w:pPr>
        <w:pStyle w:val="EditorsNote"/>
        <w:numPr>
          <w:ilvl w:val="0"/>
          <w:numId w:val="25"/>
        </w:numPr>
        <w:rPr>
          <w:lang w:eastAsia="zh-CN"/>
        </w:rPr>
      </w:pPr>
      <w:r w:rsidRPr="003B3B49">
        <w:rPr>
          <w:lang w:eastAsia="zh-CN"/>
        </w:rPr>
        <w:t>Initial condition and call setup procedure support satellite access are TBD.</w:t>
      </w:r>
    </w:p>
    <w:p w14:paraId="636FEFAD" w14:textId="77777777" w:rsidR="00A07F82" w:rsidRPr="003B3B49" w:rsidRDefault="00A07F82" w:rsidP="00A07F82">
      <w:pPr>
        <w:pStyle w:val="EditorsNote"/>
        <w:numPr>
          <w:ilvl w:val="0"/>
          <w:numId w:val="25"/>
        </w:numPr>
        <w:rPr>
          <w:lang w:eastAsia="zh-CN"/>
        </w:rPr>
      </w:pPr>
      <w:r w:rsidRPr="003B3B49">
        <w:rPr>
          <w:lang w:eastAsia="zh-CN"/>
        </w:rPr>
        <w:t>Different configuration between NGSO and GSO is FFS.</w:t>
      </w:r>
    </w:p>
    <w:p w14:paraId="584AB57C" w14:textId="77777777" w:rsidR="00A07F82" w:rsidRPr="003B3B49" w:rsidRDefault="00A07F82" w:rsidP="00A07F82">
      <w:pPr>
        <w:pStyle w:val="Heading5"/>
        <w:keepNext w:val="0"/>
        <w:keepLines w:val="0"/>
      </w:pPr>
      <w:r w:rsidRPr="003B3B49">
        <w:t>13.4.3.7.1</w:t>
      </w:r>
      <w:r w:rsidRPr="003B3B49">
        <w:tab/>
        <w:t>Test purpose</w:t>
      </w:r>
    </w:p>
    <w:p w14:paraId="452136A1" w14:textId="77777777" w:rsidR="00A07F82" w:rsidRPr="003B3B49" w:rsidRDefault="00A07F82" w:rsidP="00A07F82">
      <w:r w:rsidRPr="003B3B49">
        <w:t xml:space="preserve">The purpose of this test is to verify that the </w:t>
      </w:r>
      <w:r w:rsidRPr="003B3B49">
        <w:rPr>
          <w:lang w:eastAsia="zh-CN"/>
        </w:rPr>
        <w:t xml:space="preserve">HD-FDD category NB1 </w:t>
      </w:r>
      <w:r w:rsidRPr="003B3B49">
        <w:t>UE</w:t>
      </w:r>
      <w:r w:rsidRPr="003B3B49">
        <w:rPr>
          <w:lang w:eastAsia="zh-CN"/>
        </w:rPr>
        <w:t xml:space="preserve"> </w:t>
      </w:r>
      <w:r w:rsidRPr="003B3B49">
        <w:t xml:space="preserve">properly detects the out of sync for the purpose of monitoring downlink radio link quality of the NB-IoT SAN PCell. This test will partly verify the NB-IoT </w:t>
      </w:r>
      <w:r w:rsidRPr="003B3B49">
        <w:rPr>
          <w:lang w:eastAsia="zh-CN"/>
        </w:rPr>
        <w:t>HD-</w:t>
      </w:r>
      <w:r w:rsidRPr="003B3B49">
        <w:t>FDD radio link monitoring requirements in TS 36.133 [4] clause 7.</w:t>
      </w:r>
      <w:r w:rsidRPr="003B3B49">
        <w:rPr>
          <w:lang w:eastAsia="zh-CN"/>
        </w:rPr>
        <w:t>23A</w:t>
      </w:r>
      <w:r w:rsidRPr="003B3B49">
        <w:t>.</w:t>
      </w:r>
    </w:p>
    <w:p w14:paraId="26399D80" w14:textId="77777777" w:rsidR="00A07F82" w:rsidRPr="003B3B49" w:rsidRDefault="00A07F82" w:rsidP="00A07F82">
      <w:pPr>
        <w:pStyle w:val="Heading5"/>
        <w:keepNext w:val="0"/>
        <w:keepLines w:val="0"/>
      </w:pPr>
      <w:r w:rsidRPr="003B3B49">
        <w:t>13.4.3.7.2</w:t>
      </w:r>
      <w:r w:rsidRPr="003B3B49">
        <w:tab/>
        <w:t>Test applicability</w:t>
      </w:r>
    </w:p>
    <w:p w14:paraId="0B5BF744"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NTN</w:t>
      </w:r>
      <w:r w:rsidRPr="003B3B49">
        <w:t>.</w:t>
      </w:r>
    </w:p>
    <w:p w14:paraId="6229B548" w14:textId="77777777" w:rsidR="00A07F82" w:rsidRPr="003B3B49" w:rsidRDefault="00A07F82" w:rsidP="00A07F82">
      <w:pPr>
        <w:pStyle w:val="Heading5"/>
        <w:keepNext w:val="0"/>
        <w:keepLines w:val="0"/>
      </w:pPr>
      <w:r w:rsidRPr="003B3B49">
        <w:t>13.4.3.7.3</w:t>
      </w:r>
      <w:r w:rsidRPr="003B3B49">
        <w:tab/>
        <w:t>Minimum conformance requirements</w:t>
      </w:r>
    </w:p>
    <w:p w14:paraId="751C733B" w14:textId="77777777" w:rsidR="00A07F82" w:rsidRPr="003B3B49" w:rsidRDefault="00A07F82" w:rsidP="00A07F82">
      <w:pPr>
        <w:rPr>
          <w:rFonts w:eastAsia="?? ??"/>
        </w:rPr>
      </w:pPr>
      <w:r w:rsidRPr="003B3B49">
        <w:rPr>
          <w:rFonts w:eastAsia="?? ??"/>
        </w:rPr>
        <w:t>When the downlink radio link quality</w:t>
      </w:r>
      <w:r w:rsidRPr="003B3B49">
        <w:rPr>
          <w:lang w:eastAsia="zh-CN"/>
        </w:rPr>
        <w:t xml:space="preserve"> of the NB-IoT cell </w:t>
      </w:r>
      <w:r w:rsidRPr="003B3B49">
        <w:t xml:space="preserve">estimated </w:t>
      </w:r>
      <w:r w:rsidRPr="003B3B49">
        <w:rPr>
          <w:rFonts w:eastAsia="?? ??"/>
        </w:rPr>
        <w:t xml:space="preserve">over the last </w:t>
      </w:r>
      <w:r w:rsidRPr="003B3B49">
        <w:t>T</w:t>
      </w:r>
      <w:r w:rsidRPr="003B3B49">
        <w:rPr>
          <w:vertAlign w:val="subscript"/>
        </w:rPr>
        <w:t>Evaluate_</w:t>
      </w:r>
      <w:r w:rsidRPr="003B3B49">
        <w:t>Q</w:t>
      </w:r>
      <w:r w:rsidRPr="003B3B49">
        <w:rPr>
          <w:vertAlign w:val="subscript"/>
        </w:rPr>
        <w:t>out_</w:t>
      </w:r>
      <w:r w:rsidRPr="003B3B49">
        <w:rPr>
          <w:rFonts w:hint="eastAsia"/>
          <w:vertAlign w:val="subscript"/>
          <w:lang w:eastAsia="zh-CN"/>
        </w:rPr>
        <w:t>NB-IoT</w:t>
      </w:r>
      <w:r w:rsidRPr="003B3B49" w:rsidDel="00196C59">
        <w:rPr>
          <w:rFonts w:eastAsia="?? ??"/>
        </w:rPr>
        <w:t xml:space="preserve"> </w:t>
      </w:r>
      <w:r w:rsidRPr="003B3B49">
        <w:rPr>
          <w:rFonts w:eastAsia="?? ??"/>
        </w:rPr>
        <w:t>period</w:t>
      </w:r>
      <w:r w:rsidRPr="003B3B49">
        <w:t xml:space="preserve"> </w:t>
      </w:r>
      <w:r w:rsidRPr="003B3B49">
        <w:rPr>
          <w:rFonts w:eastAsia="?? ??"/>
        </w:rPr>
        <w:t>becomes worse than the threshold Q</w:t>
      </w:r>
      <w:r w:rsidRPr="003B3B49">
        <w:rPr>
          <w:rFonts w:eastAsia="?? ??"/>
          <w:vertAlign w:val="subscript"/>
        </w:rPr>
        <w:t>out</w:t>
      </w:r>
      <w:r w:rsidRPr="003B3B49">
        <w:rPr>
          <w:rFonts w:hint="eastAsia"/>
          <w:vertAlign w:val="subscript"/>
          <w:lang w:eastAsia="zh-CN"/>
        </w:rPr>
        <w:t>_NB-IoT</w:t>
      </w:r>
      <w:r w:rsidRPr="003B3B49">
        <w:rPr>
          <w:rFonts w:eastAsia="?? ??"/>
        </w:rPr>
        <w:t xml:space="preserve">, Layer 1 of the UE shall send an out-of-sync indication </w:t>
      </w:r>
      <w:r w:rsidRPr="003B3B49">
        <w:rPr>
          <w:lang w:eastAsia="zh-CN"/>
        </w:rPr>
        <w:t xml:space="preserve">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out_</w:t>
      </w:r>
      <w:r w:rsidRPr="003B3B49">
        <w:rPr>
          <w:rFonts w:hint="eastAsia"/>
          <w:vertAlign w:val="subscript"/>
          <w:lang w:eastAsia="zh-CN"/>
        </w:rPr>
        <w:t>NB-IoT</w:t>
      </w:r>
      <w:r w:rsidRPr="003B3B49">
        <w:rPr>
          <w:rFonts w:eastAsia="?? ??"/>
        </w:rPr>
        <w:t xml:space="preserve"> evaluation period. A Layer 3 filter shall be applied to the out-of-sync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5F7D83BC" w14:textId="77777777" w:rsidR="00A07F82" w:rsidRPr="003B3B49" w:rsidRDefault="00A07F82" w:rsidP="00A07F82">
      <w:pPr>
        <w:rPr>
          <w:rFonts w:eastAsia="?? ??"/>
        </w:rPr>
      </w:pPr>
      <w:r w:rsidRPr="003B3B49">
        <w:rPr>
          <w:rFonts w:eastAsia="?? ??"/>
        </w:rPr>
        <w:t xml:space="preserve">When the downlink radio link quality </w:t>
      </w:r>
      <w:r w:rsidRPr="003B3B49">
        <w:rPr>
          <w:lang w:eastAsia="zh-CN"/>
        </w:rPr>
        <w:t xml:space="preserve">of the NB-IoT cell </w:t>
      </w:r>
      <w:r w:rsidRPr="003B3B49">
        <w:rPr>
          <w:rFonts w:eastAsia="?? ??"/>
        </w:rPr>
        <w:t xml:space="preserve">estimated over the last </w:t>
      </w:r>
      <w:r w:rsidRPr="003B3B49">
        <w:t>T</w:t>
      </w:r>
      <w:r w:rsidRPr="003B3B49">
        <w:rPr>
          <w:vertAlign w:val="subscript"/>
        </w:rPr>
        <w:t>Evaluate_</w:t>
      </w:r>
      <w:r w:rsidRPr="003B3B49">
        <w:t>Q</w:t>
      </w:r>
      <w:r w:rsidRPr="003B3B49">
        <w:rPr>
          <w:vertAlign w:val="subscript"/>
        </w:rPr>
        <w:t>in_</w:t>
      </w:r>
      <w:r w:rsidRPr="003B3B49">
        <w:rPr>
          <w:rFonts w:hint="eastAsia"/>
          <w:vertAlign w:val="subscript"/>
          <w:lang w:eastAsia="zh-CN"/>
        </w:rPr>
        <w:t>NB-IoT</w:t>
      </w:r>
      <w:r w:rsidRPr="003B3B49" w:rsidDel="00196C59">
        <w:rPr>
          <w:rFonts w:eastAsia="?? ??"/>
        </w:rPr>
        <w:t xml:space="preserve"> </w:t>
      </w:r>
      <w:r w:rsidRPr="003B3B49">
        <w:rPr>
          <w:rFonts w:eastAsia="?? ??"/>
        </w:rPr>
        <w:t xml:space="preserve">period </w:t>
      </w:r>
      <w:r w:rsidRPr="003B3B49">
        <w:t xml:space="preserve">becomes </w:t>
      </w:r>
      <w:r w:rsidRPr="003B3B49">
        <w:rPr>
          <w:rFonts w:eastAsia="?? ??"/>
        </w:rPr>
        <w:t>better than the threshold Q</w:t>
      </w:r>
      <w:r w:rsidRPr="003B3B49">
        <w:rPr>
          <w:rFonts w:eastAsia="?? ??"/>
          <w:vertAlign w:val="subscript"/>
        </w:rPr>
        <w:t>in</w:t>
      </w:r>
      <w:r w:rsidRPr="003B3B49">
        <w:rPr>
          <w:rFonts w:hint="eastAsia"/>
          <w:vertAlign w:val="subscript"/>
          <w:lang w:eastAsia="zh-CN"/>
        </w:rPr>
        <w:t>_NB-IoT</w:t>
      </w:r>
      <w:r w:rsidRPr="003B3B49">
        <w:rPr>
          <w:rFonts w:eastAsia="?? ??"/>
        </w:rPr>
        <w:t xml:space="preserve">, Layer 1 of the UE shall send an in-sync indication </w:t>
      </w:r>
      <w:r w:rsidRPr="003B3B49">
        <w:rPr>
          <w:lang w:eastAsia="zh-CN"/>
        </w:rPr>
        <w:t xml:space="preserve">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in_</w:t>
      </w:r>
      <w:r w:rsidRPr="003B3B49">
        <w:rPr>
          <w:rFonts w:hint="eastAsia"/>
          <w:vertAlign w:val="subscript"/>
          <w:lang w:eastAsia="zh-CN"/>
        </w:rPr>
        <w:t>NB-IoT</w:t>
      </w:r>
      <w:r w:rsidRPr="003B3B49">
        <w:rPr>
          <w:rFonts w:eastAsia="?? ??"/>
        </w:rPr>
        <w:t xml:space="preserve"> evaluation period. A L3 filter shall be applied to the in-sync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6D33B350" w14:textId="77777777" w:rsidR="00A07F82" w:rsidRPr="003B3B49" w:rsidRDefault="00A07F82" w:rsidP="00A07F82">
      <w:pPr>
        <w:rPr>
          <w:rFonts w:eastAsia="?? ??"/>
        </w:rPr>
      </w:pPr>
      <w:r w:rsidRPr="003B3B49">
        <w:rPr>
          <w:rFonts w:eastAsia="?? ??"/>
        </w:rPr>
        <w:t xml:space="preserve">The out-of-sync and in-sync evaluations </w:t>
      </w:r>
      <w:r w:rsidRPr="003B3B49">
        <w:rPr>
          <w:lang w:eastAsia="zh-CN"/>
        </w:rPr>
        <w:t xml:space="preserve">of the NB-IoT cell </w:t>
      </w:r>
      <w:r w:rsidRPr="003B3B49">
        <w:rPr>
          <w:rFonts w:eastAsia="?? ??"/>
        </w:rPr>
        <w:t>shall be performed as specified in clause</w:t>
      </w:r>
      <w:r w:rsidRPr="003B3B49">
        <w:rPr>
          <w:rFonts w:eastAsia="Malgun Gothic" w:hint="eastAsia"/>
        </w:rPr>
        <w:t xml:space="preserve"> </w:t>
      </w:r>
      <w:r w:rsidRPr="003B3B49">
        <w:rPr>
          <w:rFonts w:eastAsia="?? ??"/>
        </w:rPr>
        <w:t xml:space="preserve">4.2.1 in TS 36.213 [8]. Two successive indications from Layer 1 shall be separated by at least </w:t>
      </w:r>
      <w:r w:rsidRPr="003B3B49">
        <w:rPr>
          <w:rFonts w:hint="eastAsia"/>
          <w:lang w:eastAsia="zh-CN"/>
        </w:rPr>
        <w:t>1</w:t>
      </w:r>
      <w:r w:rsidRPr="003B3B49">
        <w:rPr>
          <w:rFonts w:eastAsia="?? ??"/>
        </w:rPr>
        <w:t>0ms.</w:t>
      </w:r>
    </w:p>
    <w:p w14:paraId="7372F31A" w14:textId="77777777" w:rsidR="00A07F82" w:rsidRPr="003B3B49" w:rsidRDefault="00A07F82" w:rsidP="00A07F82">
      <w:pPr>
        <w:rPr>
          <w:rFonts w:eastAsia="?? ??"/>
        </w:rPr>
      </w:pPr>
      <w:r w:rsidRPr="003B3B49">
        <w:rPr>
          <w:rFonts w:eastAsia="?? ??"/>
        </w:rPr>
        <w:t xml:space="preserve">The transmitter power </w:t>
      </w:r>
      <w:r w:rsidRPr="003B3B49">
        <w:rPr>
          <w:lang w:eastAsia="zh-CN"/>
        </w:rPr>
        <w:t xml:space="preserve">of the UE </w:t>
      </w:r>
      <w:r w:rsidRPr="003B3B49">
        <w:rPr>
          <w:rFonts w:eastAsia="?? ??"/>
        </w:rPr>
        <w:t>shall be turned off within 40ms after</w:t>
      </w:r>
      <w:r w:rsidRPr="003B3B49">
        <w:t xml:space="preserve"> expiry of T310 timer as specified in </w:t>
      </w:r>
      <w:r w:rsidRPr="003B3B49">
        <w:rPr>
          <w:rFonts w:eastAsia="?? ??"/>
        </w:rPr>
        <w:t>clause</w:t>
      </w:r>
      <w:r w:rsidRPr="003B3B49">
        <w:rPr>
          <w:rFonts w:eastAsia="Malgun Gothic" w:hint="eastAsia"/>
        </w:rPr>
        <w:t xml:space="preserve"> </w:t>
      </w:r>
      <w:r w:rsidRPr="003B3B49">
        <w:t>5.3.11 in TS</w:t>
      </w:r>
      <w:r w:rsidRPr="003B3B49">
        <w:rPr>
          <w:rFonts w:eastAsia="Malgun Gothic" w:hint="eastAsia"/>
        </w:rPr>
        <w:t xml:space="preserve"> </w:t>
      </w:r>
      <w:r w:rsidRPr="003B3B49">
        <w:t>36.331</w:t>
      </w:r>
      <w:r w:rsidRPr="003B3B49">
        <w:rPr>
          <w:rFonts w:eastAsia="Malgun Gothic" w:hint="eastAsia"/>
        </w:rPr>
        <w:t xml:space="preserve"> </w:t>
      </w:r>
      <w:r w:rsidRPr="003B3B49">
        <w:t>[5]. The following table 13.4.3.7.3-1 defines the T</w:t>
      </w:r>
      <w:r w:rsidRPr="003B3B49">
        <w:rPr>
          <w:vertAlign w:val="subscript"/>
        </w:rPr>
        <w:t>Evaluate_</w:t>
      </w:r>
      <w:r w:rsidRPr="003B3B49">
        <w:t>Q</w:t>
      </w:r>
      <w:r w:rsidRPr="003B3B49">
        <w:rPr>
          <w:vertAlign w:val="subscript"/>
        </w:rPr>
        <w:t>out_</w:t>
      </w:r>
      <w:r w:rsidRPr="003B3B49">
        <w:rPr>
          <w:rFonts w:hint="eastAsia"/>
          <w:vertAlign w:val="subscript"/>
          <w:lang w:eastAsia="zh-CN"/>
        </w:rPr>
        <w:t>NB-IoT</w:t>
      </w:r>
      <w:r w:rsidRPr="003B3B49">
        <w:t xml:space="preserve"> and T</w:t>
      </w:r>
      <w:r w:rsidRPr="003B3B49">
        <w:rPr>
          <w:vertAlign w:val="subscript"/>
        </w:rPr>
        <w:t>Evaluate_</w:t>
      </w:r>
      <w:r w:rsidRPr="003B3B49">
        <w:t>Q</w:t>
      </w:r>
      <w:r w:rsidRPr="003B3B49">
        <w:rPr>
          <w:vertAlign w:val="subscript"/>
        </w:rPr>
        <w:t>in_</w:t>
      </w:r>
      <w:r w:rsidRPr="003B3B49">
        <w:rPr>
          <w:rFonts w:hint="eastAsia"/>
          <w:vertAlign w:val="subscript"/>
          <w:lang w:eastAsia="zh-CN"/>
        </w:rPr>
        <w:t>NB-IoT</w:t>
      </w:r>
      <w:r w:rsidRPr="003B3B49">
        <w:rPr>
          <w:rFonts w:eastAsia="?? ??"/>
        </w:rPr>
        <w:t>.</w:t>
      </w:r>
    </w:p>
    <w:p w14:paraId="1BE53425" w14:textId="77777777" w:rsidR="00A07F82" w:rsidRPr="003B3B49" w:rsidRDefault="00A07F82" w:rsidP="00A07F82">
      <w:pPr>
        <w:pStyle w:val="TH"/>
        <w:rPr>
          <w:rFonts w:eastAsia="?? ??"/>
        </w:rPr>
      </w:pPr>
      <w:r w:rsidRPr="003B3B49">
        <w:rPr>
          <w:rFonts w:eastAsia="?? ??"/>
        </w:rPr>
        <w:t xml:space="preserve">Table 13.4.3.7.3-1 </w:t>
      </w:r>
      <w:r w:rsidRPr="003B3B49">
        <w:rPr>
          <w:snapToGrid w:val="0"/>
        </w:rPr>
        <w:t>Q</w:t>
      </w:r>
      <w:r w:rsidRPr="003B3B49">
        <w:rPr>
          <w:snapToGrid w:val="0"/>
          <w:vertAlign w:val="subscript"/>
        </w:rPr>
        <w:t>out</w:t>
      </w:r>
      <w:r w:rsidRPr="003B3B49">
        <w:rPr>
          <w:snapToGrid w:val="0"/>
        </w:rPr>
        <w:t xml:space="preserve"> and Q</w:t>
      </w:r>
      <w:r w:rsidRPr="003B3B49">
        <w:rPr>
          <w:snapToGrid w:val="0"/>
          <w:vertAlign w:val="subscript"/>
        </w:rPr>
        <w:t>in</w:t>
      </w:r>
      <w:r w:rsidRPr="003B3B49">
        <w:rPr>
          <w:snapToGrid w:val="0"/>
        </w:rPr>
        <w:t xml:space="preserve"> Evaluation Period in non-DRX </w:t>
      </w:r>
      <w:r w:rsidRPr="003B3B49">
        <w:rPr>
          <w:rFonts w:hint="eastAsia"/>
          <w:lang w:eastAsia="zh-CN"/>
        </w:rPr>
        <w:t>for Category NB1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1"/>
        <w:gridCol w:w="1971"/>
        <w:gridCol w:w="1971"/>
      </w:tblGrid>
      <w:tr w:rsidR="00A07F82" w:rsidRPr="003B3B49" w14:paraId="2D44FD53" w14:textId="77777777" w:rsidTr="00194164">
        <w:trPr>
          <w:jc w:val="center"/>
        </w:trPr>
        <w:tc>
          <w:tcPr>
            <w:tcW w:w="1971" w:type="dxa"/>
            <w:shd w:val="clear" w:color="auto" w:fill="D0CECE"/>
          </w:tcPr>
          <w:p w14:paraId="430E211E" w14:textId="77777777" w:rsidR="00A07F82" w:rsidRPr="003B3B49" w:rsidRDefault="00A07F82" w:rsidP="00194164">
            <w:pPr>
              <w:keepNext/>
              <w:keepLines/>
              <w:spacing w:after="0"/>
              <w:jc w:val="center"/>
              <w:rPr>
                <w:rFonts w:ascii="Arial" w:hAnsi="Arial"/>
                <w:b/>
                <w:sz w:val="18"/>
              </w:rPr>
            </w:pPr>
            <w:r w:rsidRPr="003B3B49">
              <w:rPr>
                <w:rFonts w:ascii="Arial" w:eastAsia="MS Mincho" w:hAnsi="Arial"/>
                <w:b/>
                <w:sz w:val="18"/>
                <w:lang w:eastAsia="ja-JP"/>
              </w:rPr>
              <w:t>Configured NPDCCH R</w:t>
            </w:r>
            <w:r w:rsidRPr="003B3B49">
              <w:rPr>
                <w:rFonts w:ascii="Arial" w:eastAsia="MS Mincho" w:hAnsi="Arial"/>
                <w:b/>
                <w:sz w:val="18"/>
                <w:vertAlign w:val="subscript"/>
                <w:lang w:eastAsia="ja-JP"/>
              </w:rPr>
              <w:t>max</w:t>
            </w:r>
          </w:p>
        </w:tc>
        <w:tc>
          <w:tcPr>
            <w:tcW w:w="1971" w:type="dxa"/>
            <w:shd w:val="clear" w:color="auto" w:fill="D0CECE"/>
          </w:tcPr>
          <w:p w14:paraId="10196626"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out_</w:t>
            </w:r>
            <w:r w:rsidRPr="003B3B49">
              <w:rPr>
                <w:rFonts w:ascii="Arial" w:hAnsi="Arial" w:hint="eastAsia"/>
                <w:b/>
                <w:sz w:val="18"/>
                <w:vertAlign w:val="subscript"/>
                <w:lang w:eastAsia="zh-CN"/>
              </w:rPr>
              <w:t>NB-IoT</w:t>
            </w:r>
          </w:p>
        </w:tc>
        <w:tc>
          <w:tcPr>
            <w:tcW w:w="1971" w:type="dxa"/>
            <w:shd w:val="clear" w:color="auto" w:fill="D0CECE"/>
          </w:tcPr>
          <w:p w14:paraId="39708903"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in_</w:t>
            </w:r>
            <w:r w:rsidRPr="003B3B49">
              <w:rPr>
                <w:rFonts w:ascii="Arial" w:hAnsi="Arial" w:hint="eastAsia"/>
                <w:b/>
                <w:sz w:val="18"/>
                <w:vertAlign w:val="subscript"/>
                <w:lang w:eastAsia="zh-CN"/>
              </w:rPr>
              <w:t>NB-IoT</w:t>
            </w:r>
          </w:p>
        </w:tc>
      </w:tr>
      <w:tr w:rsidR="00A07F82" w:rsidRPr="003B3B49" w14:paraId="45E7599B" w14:textId="77777777" w:rsidTr="00194164">
        <w:trPr>
          <w:jc w:val="center"/>
        </w:trPr>
        <w:tc>
          <w:tcPr>
            <w:tcW w:w="1971" w:type="dxa"/>
            <w:shd w:val="clear" w:color="auto" w:fill="auto"/>
          </w:tcPr>
          <w:p w14:paraId="4AB72CB2" w14:textId="77777777" w:rsidR="00A07F82" w:rsidRPr="003B3B49" w:rsidRDefault="00A07F82" w:rsidP="00194164">
            <w:pPr>
              <w:keepNext/>
              <w:keepLines/>
              <w:spacing w:after="0"/>
              <w:jc w:val="center"/>
              <w:rPr>
                <w:rFonts w:ascii="Arial" w:hAnsi="Arial"/>
                <w:sz w:val="18"/>
              </w:rPr>
            </w:pPr>
            <w:r w:rsidRPr="003B3B49">
              <w:rPr>
                <w:rFonts w:ascii="Arial" w:eastAsia="MS Mincho" w:hAnsi="Arial"/>
                <w:sz w:val="18"/>
                <w:lang w:eastAsia="ja-JP"/>
              </w:rPr>
              <w:t>R</w:t>
            </w:r>
            <w:r w:rsidRPr="003B3B49">
              <w:rPr>
                <w:rFonts w:ascii="Arial" w:eastAsia="MS Mincho" w:hAnsi="Arial"/>
                <w:sz w:val="18"/>
                <w:vertAlign w:val="subscript"/>
                <w:lang w:eastAsia="ja-JP"/>
              </w:rPr>
              <w:t>max</w:t>
            </w:r>
            <w:r w:rsidRPr="003B3B49">
              <w:rPr>
                <w:rFonts w:ascii="Arial" w:eastAsia="MS Mincho" w:hAnsi="Arial"/>
                <w:sz w:val="18"/>
                <w:lang w:eastAsia="ja-JP"/>
              </w:rPr>
              <w:t xml:space="preserve"> ≤ 64</w:t>
            </w:r>
          </w:p>
        </w:tc>
        <w:tc>
          <w:tcPr>
            <w:tcW w:w="1971" w:type="dxa"/>
            <w:shd w:val="clear" w:color="auto" w:fill="auto"/>
          </w:tcPr>
          <w:p w14:paraId="703A96C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400ms</w:t>
            </w:r>
          </w:p>
        </w:tc>
        <w:tc>
          <w:tcPr>
            <w:tcW w:w="1971" w:type="dxa"/>
            <w:shd w:val="clear" w:color="auto" w:fill="auto"/>
          </w:tcPr>
          <w:p w14:paraId="12B85D7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200ms</w:t>
            </w:r>
          </w:p>
        </w:tc>
      </w:tr>
      <w:tr w:rsidR="00A07F82" w:rsidRPr="003B3B49" w14:paraId="162FD813" w14:textId="77777777" w:rsidTr="00194164">
        <w:trPr>
          <w:jc w:val="center"/>
        </w:trPr>
        <w:tc>
          <w:tcPr>
            <w:tcW w:w="1971" w:type="dxa"/>
            <w:shd w:val="clear" w:color="auto" w:fill="auto"/>
          </w:tcPr>
          <w:p w14:paraId="576556F0" w14:textId="77777777" w:rsidR="00A07F82" w:rsidRPr="003B3B49" w:rsidRDefault="00A07F82" w:rsidP="00194164">
            <w:pPr>
              <w:keepNext/>
              <w:keepLines/>
              <w:spacing w:after="0"/>
              <w:jc w:val="center"/>
              <w:rPr>
                <w:rFonts w:ascii="Arial" w:hAnsi="Arial"/>
                <w:sz w:val="18"/>
              </w:rPr>
            </w:pPr>
            <w:r w:rsidRPr="003B3B49">
              <w:rPr>
                <w:rFonts w:ascii="Arial" w:eastAsia="MS Mincho" w:hAnsi="Arial"/>
                <w:sz w:val="18"/>
                <w:lang w:eastAsia="ja-JP"/>
              </w:rPr>
              <w:t>R</w:t>
            </w:r>
            <w:r w:rsidRPr="003B3B49">
              <w:rPr>
                <w:rFonts w:ascii="Arial" w:eastAsia="MS Mincho" w:hAnsi="Arial"/>
                <w:sz w:val="18"/>
                <w:vertAlign w:val="subscript"/>
                <w:lang w:eastAsia="ja-JP"/>
              </w:rPr>
              <w:t>max</w:t>
            </w:r>
            <w:r w:rsidRPr="003B3B49">
              <w:rPr>
                <w:rFonts w:ascii="Arial" w:eastAsia="MS Mincho" w:hAnsi="Arial"/>
                <w:sz w:val="18"/>
                <w:lang w:eastAsia="ja-JP"/>
              </w:rPr>
              <w:t>&gt;</w:t>
            </w:r>
            <w:r w:rsidRPr="003B3B49">
              <w:rPr>
                <w:rFonts w:ascii="Arial" w:eastAsia="Malgun Gothic" w:hAnsi="Arial" w:hint="eastAsia"/>
                <w:sz w:val="18"/>
              </w:rPr>
              <w:t xml:space="preserve"> 64</w:t>
            </w:r>
          </w:p>
        </w:tc>
        <w:tc>
          <w:tcPr>
            <w:tcW w:w="1971" w:type="dxa"/>
            <w:shd w:val="clear" w:color="auto" w:fill="auto"/>
          </w:tcPr>
          <w:p w14:paraId="65C527E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4000ms</w:t>
            </w:r>
          </w:p>
        </w:tc>
        <w:tc>
          <w:tcPr>
            <w:tcW w:w="1971" w:type="dxa"/>
            <w:shd w:val="clear" w:color="auto" w:fill="auto"/>
          </w:tcPr>
          <w:p w14:paraId="5798A64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2000ms</w:t>
            </w:r>
          </w:p>
        </w:tc>
      </w:tr>
    </w:tbl>
    <w:p w14:paraId="4481020E" w14:textId="77777777" w:rsidR="00A07F82" w:rsidRPr="003B3B49" w:rsidRDefault="00A07F82" w:rsidP="00A07F82">
      <w:pPr>
        <w:rPr>
          <w:lang w:eastAsia="zh-CN"/>
        </w:rPr>
      </w:pPr>
    </w:p>
    <w:p w14:paraId="2438B2EC" w14:textId="77777777" w:rsidR="00A07F82" w:rsidRPr="003B3B49" w:rsidRDefault="00A07F82" w:rsidP="00A07F82">
      <w:pPr>
        <w:rPr>
          <w:rFonts w:eastAsia="?? ??"/>
        </w:rPr>
      </w:pPr>
      <w:r w:rsidRPr="003B3B49">
        <w:t>The normative reference for this requirement is 3GPP TS 36.133 [4] clauses 7.23A.2 and A.13.4.3.7.</w:t>
      </w:r>
    </w:p>
    <w:p w14:paraId="2E34C76D" w14:textId="77777777" w:rsidR="00A07F82" w:rsidRPr="003B3B49" w:rsidRDefault="00A07F82" w:rsidP="00A07F82">
      <w:pPr>
        <w:pStyle w:val="Heading5"/>
        <w:keepNext w:val="0"/>
        <w:keepLines w:val="0"/>
      </w:pPr>
      <w:r w:rsidRPr="003B3B49">
        <w:t>13.4.3.7.4</w:t>
      </w:r>
      <w:r w:rsidRPr="003B3B49">
        <w:tab/>
        <w:t>Test description</w:t>
      </w:r>
    </w:p>
    <w:p w14:paraId="39D36336" w14:textId="77777777" w:rsidR="00A07F82" w:rsidRPr="003B3B49" w:rsidRDefault="00A07F82" w:rsidP="00A07F82">
      <w:r w:rsidRPr="003B3B49">
        <w:t xml:space="preserve">There is one NB-IoT </w:t>
      </w:r>
      <w:r w:rsidRPr="003B3B49">
        <w:rPr>
          <w:rFonts w:hint="eastAsia"/>
          <w:lang w:eastAsia="zh-CN"/>
        </w:rPr>
        <w:t>SAN</w:t>
      </w:r>
      <w:r w:rsidRPr="003B3B49">
        <w:t xml:space="preserve"> cell (Ncell 1), which is the active cell in the test. The test consists of four successive time periods with time duration of T1, T2, T3 and T4 respectively, </w:t>
      </w:r>
      <w:r w:rsidRPr="003B3B49">
        <w:rPr>
          <w:rFonts w:cs="v4.2.0"/>
        </w:rPr>
        <w:t>excluding the transition time duration dT, where the SNR increases or decreases gradually in small steps</w:t>
      </w:r>
      <w:r w:rsidRPr="003B3B49">
        <w:t>. Figure 13.4.3.7.4-1 shows the variation of the downlink SNR in the active cell to emulate out-of-sync state. Prior to the start of the time duration T1, the UE shall be fully synchronized to Ncell 1. The UE is scheduled in every possible uplink subframe to transmit NPUSCH, which is received by the test equipment. By measuring the reception of the NPUSCH, detection of out of sync requirements can be measured. In the test, DRX configuration is disabled. Time alignment timers shall be set to "infinity" so that UL timing alignment is maintained during the test.</w:t>
      </w:r>
    </w:p>
    <w:p w14:paraId="7D91D472" w14:textId="77777777" w:rsidR="00A07F82" w:rsidRPr="003B3B49" w:rsidRDefault="00A07F82" w:rsidP="00A07F82">
      <w:r w:rsidRPr="003B3B49">
        <w:t>The test setup in each test during time durations T1, T2, T3 and T4 are as follows:</w:t>
      </w:r>
    </w:p>
    <w:p w14:paraId="5E9024B4" w14:textId="77777777" w:rsidR="00A07F82" w:rsidRPr="003B3B49" w:rsidRDefault="00A07F82" w:rsidP="00A07F82">
      <w:pPr>
        <w:pStyle w:val="B1"/>
      </w:pPr>
      <w:r w:rsidRPr="003B3B49">
        <w:t>-</w:t>
      </w:r>
      <w:r w:rsidRPr="003B3B49">
        <w:tab/>
        <w:t>Starting at point A, the SNR is decreased in small steps from SNR1 to SNR2 within dT</w:t>
      </w:r>
    </w:p>
    <w:p w14:paraId="5ADD0101" w14:textId="77777777" w:rsidR="00A07F82" w:rsidRPr="003B3B49" w:rsidRDefault="00A07F82" w:rsidP="00A07F82">
      <w:pPr>
        <w:pStyle w:val="B1"/>
      </w:pPr>
      <w:r w:rsidRPr="003B3B49">
        <w:t>-</w:t>
      </w:r>
      <w:r w:rsidRPr="003B3B49">
        <w:tab/>
        <w:t>At the start of the time duration T2, the UE is provided with a UL grant with NPDCCH</w:t>
      </w:r>
    </w:p>
    <w:p w14:paraId="6B7C679D" w14:textId="77777777" w:rsidR="00A07F82" w:rsidRPr="003B3B49" w:rsidRDefault="00A07F82" w:rsidP="00A07F82">
      <w:pPr>
        <w:pStyle w:val="NO"/>
      </w:pPr>
      <w:r w:rsidRPr="003B3B49">
        <w:t>NOTE 1:</w:t>
      </w:r>
      <w:r w:rsidRPr="003B3B49">
        <w:tab/>
        <w:t xml:space="preserve">The UE is expected to decode the NPDCCH and complete the UL transmission during T2 according to the UL grant. </w:t>
      </w:r>
      <w:r w:rsidRPr="003B3B49">
        <w:rPr>
          <w:lang w:eastAsia="zh-CN"/>
        </w:rPr>
        <w:t>The UE shall not be provisioned with any more UL grants until the start of time period T4.</w:t>
      </w:r>
    </w:p>
    <w:p w14:paraId="1E9FF397" w14:textId="77777777" w:rsidR="00A07F82" w:rsidRPr="003B3B49" w:rsidRDefault="00A07F82" w:rsidP="00A07F82">
      <w:pPr>
        <w:pStyle w:val="B1"/>
      </w:pPr>
      <w:r w:rsidRPr="003B3B49">
        <w:t>-</w:t>
      </w:r>
      <w:r w:rsidRPr="003B3B49">
        <w:tab/>
        <w:t>Starting at point B, the SNR is decreased in small steps from SNR2 to SNR3 within dT</w:t>
      </w:r>
    </w:p>
    <w:p w14:paraId="79509D93" w14:textId="77777777" w:rsidR="00A07F82" w:rsidRPr="003B3B49" w:rsidRDefault="00A07F82" w:rsidP="00A07F82">
      <w:pPr>
        <w:pStyle w:val="B1"/>
      </w:pPr>
      <w:r w:rsidRPr="003B3B49">
        <w:t>-</w:t>
      </w:r>
      <w:r w:rsidRPr="003B3B49">
        <w:tab/>
        <w:t>During T3, the SNR is kept as SNR3</w:t>
      </w:r>
    </w:p>
    <w:p w14:paraId="24BA19AC" w14:textId="77777777" w:rsidR="00A07F82" w:rsidRPr="003B3B49" w:rsidRDefault="00A07F82" w:rsidP="00A07F82">
      <w:pPr>
        <w:pStyle w:val="NO"/>
        <w:keepLines w:val="0"/>
      </w:pPr>
      <w:r w:rsidRPr="003B3B49">
        <w:t>NOTE 2:</w:t>
      </w:r>
      <w:r w:rsidRPr="003B3B49">
        <w:tab/>
        <w:t>The UE is expected to detect OOS and declare RLF during T3.</w:t>
      </w:r>
    </w:p>
    <w:p w14:paraId="1277AC56" w14:textId="77777777" w:rsidR="00A07F82" w:rsidRPr="003B3B49" w:rsidRDefault="00A07F82" w:rsidP="00A07F82">
      <w:pPr>
        <w:pStyle w:val="B1"/>
      </w:pPr>
      <w:r w:rsidRPr="003B3B49">
        <w:t>-</w:t>
      </w:r>
      <w:r w:rsidRPr="003B3B49">
        <w:tab/>
        <w:t>Starting at point C, the SNR is increased in small steps from SNR3 to SNR1 with dT</w:t>
      </w:r>
    </w:p>
    <w:p w14:paraId="141B1259" w14:textId="77777777" w:rsidR="00A07F82" w:rsidRPr="003B3B49" w:rsidRDefault="00A07F82" w:rsidP="00A07F82">
      <w:pPr>
        <w:pStyle w:val="B1"/>
      </w:pPr>
      <w:r w:rsidRPr="003B3B49">
        <w:t>-</w:t>
      </w:r>
      <w:r w:rsidRPr="003B3B49">
        <w:tab/>
        <w:t>At the start of the time duration T4, the UE will be provided with another UL grant with NPDCCH</w:t>
      </w:r>
    </w:p>
    <w:p w14:paraId="6D9B8F29" w14:textId="77777777" w:rsidR="00A07F82" w:rsidRPr="003B3B49" w:rsidRDefault="00A07F82" w:rsidP="00A07F82">
      <w:pPr>
        <w:pStyle w:val="NO"/>
        <w:keepLines w:val="0"/>
      </w:pPr>
      <w:r w:rsidRPr="003B3B49">
        <w:t>NOTE 3:</w:t>
      </w:r>
      <w:r w:rsidRPr="003B3B49">
        <w:tab/>
        <w:t>The UE is not expected to decode the UL grant and conduct any UL transmission during T4, since the UE is expected to declare RLF during T3.</w:t>
      </w:r>
    </w:p>
    <w:p w14:paraId="03D005E5" w14:textId="4FC825AC" w:rsidR="00A07F82" w:rsidRPr="003B3B49" w:rsidRDefault="00A07F82" w:rsidP="00A07F82">
      <w:pPr>
        <w:rPr>
          <w:lang w:eastAsia="zh-CN"/>
        </w:rPr>
      </w:pPr>
      <w:del w:id="335" w:author="Karajani Bledar (1CD2)" w:date="2023-11-03T17:33:00Z">
        <w:r w:rsidRPr="003B3B49" w:rsidDel="00A07F82">
          <w:delText xml:space="preserve">During the test, the test system shall emulate and send the GNSS signal to the test UE by AT command. </w:delText>
        </w:r>
      </w:del>
      <w:r w:rsidRPr="003B3B49">
        <w:t>The UE shall be provided with the valid information about the SAN serving cells before the test.</w:t>
      </w:r>
    </w:p>
    <w:p w14:paraId="5E7EC82E" w14:textId="6B3E13A8" w:rsidR="00A07F82" w:rsidRPr="003B3B49" w:rsidRDefault="00A07F82" w:rsidP="00A07F82">
      <w:pPr>
        <w:pStyle w:val="TH"/>
        <w:rPr>
          <w:rFonts w:ascii="Times New Roman" w:hAnsi="Times New Roman"/>
          <w:lang w:eastAsia="zh-CN"/>
        </w:rPr>
      </w:pPr>
      <w:r>
        <w:rPr>
          <w:noProof/>
        </w:rPr>
        <w:drawing>
          <wp:inline distT="0" distB="0" distL="0" distR="0" wp14:anchorId="41512A0A" wp14:editId="1D76A253">
            <wp:extent cx="5943600" cy="1771650"/>
            <wp:effectExtent l="0" t="0" r="0" b="0"/>
            <wp:docPr id="23"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27"/>
                    <pic:cNvPicPr>
                      <a:picLocks noChangeArrowheads="1"/>
                    </pic:cNvPicPr>
                  </pic:nvPicPr>
                  <pic:blipFill>
                    <a:blip r:embed="rId58">
                      <a:extLst>
                        <a:ext uri="{28A0092B-C50C-407E-A947-70E740481C1C}">
                          <a14:useLocalDpi xmlns:a14="http://schemas.microsoft.com/office/drawing/2010/main" val="0"/>
                        </a:ext>
                      </a:extLst>
                    </a:blip>
                    <a:srcRect l="-1157" t="-3342" r="-938" b="-5090"/>
                    <a:stretch>
                      <a:fillRect/>
                    </a:stretch>
                  </pic:blipFill>
                  <pic:spPr bwMode="auto">
                    <a:xfrm>
                      <a:off x="0" y="0"/>
                      <a:ext cx="5943600" cy="1771650"/>
                    </a:xfrm>
                    <a:prstGeom prst="rect">
                      <a:avLst/>
                    </a:prstGeom>
                    <a:noFill/>
                    <a:ln>
                      <a:noFill/>
                    </a:ln>
                  </pic:spPr>
                </pic:pic>
              </a:graphicData>
            </a:graphic>
          </wp:inline>
        </w:drawing>
      </w:r>
    </w:p>
    <w:p w14:paraId="40D26A12" w14:textId="77777777" w:rsidR="00A07F82" w:rsidRPr="003B3B49" w:rsidRDefault="00A07F82" w:rsidP="00A07F82">
      <w:pPr>
        <w:pStyle w:val="TF"/>
      </w:pPr>
      <w:r w:rsidRPr="003B3B49">
        <w:t>Figure 13.4.3.7.4-1: SNR variation for out-of-sync testing</w:t>
      </w:r>
    </w:p>
    <w:p w14:paraId="633C1AD0" w14:textId="77777777" w:rsidR="00A07F82" w:rsidRPr="003B3B49" w:rsidRDefault="00A07F82" w:rsidP="00A07F82"/>
    <w:p w14:paraId="13DD9B72" w14:textId="77777777" w:rsidR="00A07F82" w:rsidRPr="003B3B49" w:rsidRDefault="00A07F82" w:rsidP="00A07F82">
      <w:pPr>
        <w:pStyle w:val="H6"/>
      </w:pPr>
      <w:r w:rsidRPr="003B3B49">
        <w:t>13.4.3.7.4.1</w:t>
      </w:r>
      <w:r w:rsidRPr="003B3B49">
        <w:tab/>
        <w:t>Initial conditions</w:t>
      </w:r>
    </w:p>
    <w:p w14:paraId="37A11DE3" w14:textId="77777777" w:rsidR="00A07F82" w:rsidRPr="003B3B49" w:rsidRDefault="00A07F82" w:rsidP="00A07F82">
      <w:pPr>
        <w:keepNext/>
        <w:keepLines/>
        <w:rPr>
          <w:lang w:eastAsia="zh-CN"/>
        </w:rPr>
      </w:pPr>
      <w:r w:rsidRPr="003B3B49">
        <w:rPr>
          <w:lang w:eastAsia="zh-CN"/>
        </w:rPr>
        <w:t>This test shall be tested using any of the test configurations in Table 13.4.3.7.4.1-1.</w:t>
      </w:r>
    </w:p>
    <w:p w14:paraId="3B044D28" w14:textId="77777777" w:rsidR="00A07F82" w:rsidRPr="003B3B49" w:rsidRDefault="00A07F82" w:rsidP="00A07F82">
      <w:pPr>
        <w:pStyle w:val="TH"/>
      </w:pPr>
      <w:r w:rsidRPr="003B3B49">
        <w:t>Table 13.4.3.7.4.1-1: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3C38D95C" w14:textId="77777777" w:rsidTr="00194164">
        <w:trPr>
          <w:trHeight w:val="187"/>
          <w:jc w:val="center"/>
        </w:trPr>
        <w:tc>
          <w:tcPr>
            <w:tcW w:w="2265" w:type="dxa"/>
            <w:shd w:val="clear" w:color="auto" w:fill="auto"/>
          </w:tcPr>
          <w:p w14:paraId="2F10BA25"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2FC1E34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0B6C8909" w14:textId="77777777" w:rsidTr="00194164">
        <w:trPr>
          <w:trHeight w:val="187"/>
          <w:jc w:val="center"/>
        </w:trPr>
        <w:tc>
          <w:tcPr>
            <w:tcW w:w="2265" w:type="dxa"/>
            <w:shd w:val="clear" w:color="auto" w:fill="auto"/>
          </w:tcPr>
          <w:p w14:paraId="6BF76B98"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0DE7A9DF"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061BA40D" w14:textId="77777777" w:rsidTr="00194164">
        <w:trPr>
          <w:trHeight w:val="187"/>
          <w:jc w:val="center"/>
        </w:trPr>
        <w:tc>
          <w:tcPr>
            <w:tcW w:w="2265" w:type="dxa"/>
            <w:shd w:val="clear" w:color="auto" w:fill="auto"/>
          </w:tcPr>
          <w:p w14:paraId="5DD1DA83"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shd w:val="clear" w:color="auto" w:fill="auto"/>
          </w:tcPr>
          <w:p w14:paraId="56B8AEED"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2AE6D2CE" w14:textId="77777777" w:rsidTr="00194164">
        <w:trPr>
          <w:trHeight w:val="187"/>
          <w:jc w:val="center"/>
        </w:trPr>
        <w:tc>
          <w:tcPr>
            <w:tcW w:w="9170" w:type="dxa"/>
            <w:gridSpan w:val="2"/>
            <w:shd w:val="clear" w:color="auto" w:fill="auto"/>
          </w:tcPr>
          <w:p w14:paraId="6D71340D"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7431FAE1" w14:textId="77777777" w:rsidR="00A07F82" w:rsidRPr="003B3B49" w:rsidRDefault="00A07F82" w:rsidP="00A07F82"/>
    <w:p w14:paraId="3C7285F8" w14:textId="77777777" w:rsidR="00A07F82" w:rsidRPr="003B3B49" w:rsidRDefault="00A07F82" w:rsidP="00A07F82">
      <w:pPr>
        <w:keepNext/>
        <w:keepLines/>
      </w:pPr>
      <w:r w:rsidRPr="003B3B49">
        <w:t>Test Environment: Normal, as defined in 3GPP TS 36.508 [7] clause 8.1.1.</w:t>
      </w:r>
    </w:p>
    <w:p w14:paraId="108A5B3B" w14:textId="77777777" w:rsidR="00A07F82" w:rsidRPr="003B3B49" w:rsidRDefault="00A07F82" w:rsidP="00A07F82">
      <w:pPr>
        <w:keepNext/>
        <w:keepLines/>
      </w:pPr>
      <w:r w:rsidRPr="003B3B49">
        <w:t>Frequencies to be tested: According to Annex E table E-4 and TS 36.508 [7] clauses 8.1.4.2 and 8.1.3.1.</w:t>
      </w:r>
    </w:p>
    <w:p w14:paraId="26DA9BA2" w14:textId="77777777" w:rsidR="00A07F82" w:rsidRPr="003B3B49" w:rsidRDefault="00A07F82" w:rsidP="00A07F82">
      <w:r w:rsidRPr="003B3B49">
        <w:t>Channel Bandwidth to be tested: 200kHz as defined in 3GPP TS 36.508 [7] clause 8.1.3.1.</w:t>
      </w:r>
    </w:p>
    <w:p w14:paraId="2B916E58" w14:textId="77777777" w:rsidR="00A07F82" w:rsidRPr="003B3B49" w:rsidRDefault="00A07F82" w:rsidP="00A07F82">
      <w:pPr>
        <w:pStyle w:val="B1"/>
      </w:pPr>
      <w:r w:rsidRPr="003B3B49">
        <w:t>1.</w:t>
      </w:r>
      <w:r w:rsidRPr="003B3B49">
        <w:tab/>
        <w:t>Connect the SS (node B emulator) and AWGN noise sources to the UE antenna connectors as shown in 3GPP TS 36.508 [7] Annex A</w:t>
      </w:r>
      <w:r w:rsidRPr="003B3B49">
        <w:rPr>
          <w:lang w:eastAsia="zh-CN"/>
        </w:rPr>
        <w:t>,</w:t>
      </w:r>
      <w:r w:rsidRPr="003B3B49">
        <w:t xml:space="preserve"> Figure A.18 using only main UE Tx/Rx antenna.</w:t>
      </w:r>
    </w:p>
    <w:p w14:paraId="0542ED4E" w14:textId="77777777" w:rsidR="00A07F82" w:rsidRPr="003B3B49" w:rsidRDefault="00A07F82" w:rsidP="00A07F82">
      <w:pPr>
        <w:pStyle w:val="B1"/>
      </w:pPr>
      <w:r w:rsidRPr="003B3B49">
        <w:t>2.</w:t>
      </w:r>
      <w:r w:rsidRPr="003B3B49">
        <w:tab/>
        <w:t>The general test parameter settings are set up according to Table 13.4.3.7.4.1-2.</w:t>
      </w:r>
    </w:p>
    <w:p w14:paraId="739679D0" w14:textId="77777777" w:rsidR="00A07F82" w:rsidRPr="003B3B49" w:rsidRDefault="00A07F82" w:rsidP="00A07F82">
      <w:pPr>
        <w:pStyle w:val="B1"/>
      </w:pPr>
      <w:r w:rsidRPr="003B3B49">
        <w:t>3.</w:t>
      </w:r>
      <w:r w:rsidRPr="003B3B49">
        <w:tab/>
        <w:t>Propagation conditions are set according to Annex B clause B.0.</w:t>
      </w:r>
    </w:p>
    <w:p w14:paraId="6ECC0E68" w14:textId="77777777" w:rsidR="00A07F82" w:rsidRPr="003B3B49" w:rsidRDefault="00A07F82" w:rsidP="00A07F82">
      <w:pPr>
        <w:pStyle w:val="B1"/>
      </w:pPr>
      <w:r w:rsidRPr="003B3B49">
        <w:t>4.</w:t>
      </w:r>
      <w:r w:rsidRPr="003B3B49">
        <w:tab/>
        <w:t>Message contents are defined in clause 13.4.3.7.4.3.</w:t>
      </w:r>
    </w:p>
    <w:p w14:paraId="255190B6" w14:textId="77777777" w:rsidR="00A07F82" w:rsidRPr="003B3B49" w:rsidRDefault="00A07F82" w:rsidP="00A07F82">
      <w:pPr>
        <w:pStyle w:val="B1"/>
        <w:rPr>
          <w:rFonts w:cs="v3.7.0"/>
        </w:rPr>
      </w:pPr>
      <w:r w:rsidRPr="003B3B49">
        <w:t>5.</w:t>
      </w:r>
      <w:r w:rsidRPr="003B3B49">
        <w:tab/>
        <w:t>There is one cell specified in this test. Ncell 1 is the cell used for connection setup with the power level set according to Annex C.0 and C.1 for this test.</w:t>
      </w:r>
    </w:p>
    <w:p w14:paraId="4529635E" w14:textId="77777777" w:rsidR="00A07F82" w:rsidRPr="003B3B49" w:rsidRDefault="00A07F82" w:rsidP="00A07F82">
      <w:pPr>
        <w:pStyle w:val="TH"/>
      </w:pPr>
      <w:r w:rsidRPr="003B3B49">
        <w:t xml:space="preserve">Table 13.4.3.7.4.1-2: General test parameters for </w:t>
      </w:r>
      <w:r w:rsidRPr="003B3B49">
        <w:rPr>
          <w:lang w:eastAsia="zh-CN"/>
        </w:rPr>
        <w:t>HD-FDD</w:t>
      </w:r>
      <w:r w:rsidRPr="003B3B49">
        <w:t xml:space="preserve"> </w:t>
      </w:r>
      <w:r w:rsidRPr="003B3B49">
        <w:rPr>
          <w:lang w:eastAsia="zh-CN"/>
        </w:rPr>
        <w:t xml:space="preserve">Radio Link Monitoring Test for </w:t>
      </w:r>
      <w:r w:rsidRPr="003B3B49">
        <w:t xml:space="preserve">out-of-sync </w:t>
      </w:r>
      <w:r w:rsidRPr="003B3B49">
        <w:rPr>
          <w:lang w:eastAsia="zh-CN"/>
        </w:rPr>
        <w:t>without DRX for UE Category NB1</w:t>
      </w:r>
      <w:r w:rsidRPr="003B3B49">
        <w:t xml:space="preserve"> Standalone mode </w:t>
      </w:r>
      <w:r w:rsidRPr="003B3B49">
        <w:rPr>
          <w:lang w:eastAsia="zh-CN"/>
        </w:rPr>
        <w:t>in normal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442"/>
        <w:gridCol w:w="615"/>
        <w:gridCol w:w="1410"/>
        <w:gridCol w:w="1723"/>
      </w:tblGrid>
      <w:tr w:rsidR="00A07F82" w:rsidRPr="003B3B49" w14:paraId="1D5A9E8B"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5FD5F16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Parameter</w:t>
            </w:r>
          </w:p>
        </w:tc>
        <w:tc>
          <w:tcPr>
            <w:tcW w:w="464" w:type="pct"/>
            <w:tcBorders>
              <w:top w:val="single" w:sz="4" w:space="0" w:color="auto"/>
              <w:left w:val="single" w:sz="4" w:space="0" w:color="auto"/>
              <w:bottom w:val="single" w:sz="4" w:space="0" w:color="auto"/>
              <w:right w:val="single" w:sz="4" w:space="0" w:color="auto"/>
            </w:tcBorders>
            <w:hideMark/>
          </w:tcPr>
          <w:p w14:paraId="2D9AD79B"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Unit</w:t>
            </w:r>
          </w:p>
        </w:tc>
        <w:tc>
          <w:tcPr>
            <w:tcW w:w="1063" w:type="pct"/>
            <w:tcBorders>
              <w:top w:val="single" w:sz="4" w:space="0" w:color="auto"/>
              <w:left w:val="single" w:sz="4" w:space="0" w:color="auto"/>
              <w:bottom w:val="single" w:sz="4" w:space="0" w:color="auto"/>
              <w:right w:val="single" w:sz="4" w:space="0" w:color="auto"/>
            </w:tcBorders>
            <w:hideMark/>
          </w:tcPr>
          <w:p w14:paraId="284E3153"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w:t>
            </w:r>
          </w:p>
        </w:tc>
        <w:tc>
          <w:tcPr>
            <w:tcW w:w="1299" w:type="pct"/>
            <w:tcBorders>
              <w:top w:val="single" w:sz="4" w:space="0" w:color="auto"/>
              <w:left w:val="single" w:sz="4" w:space="0" w:color="auto"/>
              <w:bottom w:val="single" w:sz="4" w:space="0" w:color="auto"/>
              <w:right w:val="single" w:sz="4" w:space="0" w:color="auto"/>
            </w:tcBorders>
            <w:hideMark/>
          </w:tcPr>
          <w:p w14:paraId="5AC6F2BA" w14:textId="77777777" w:rsidR="00A07F82" w:rsidRPr="003B3B49" w:rsidRDefault="00A07F82" w:rsidP="00194164">
            <w:pPr>
              <w:keepNext/>
              <w:keepLines/>
              <w:spacing w:after="0"/>
              <w:jc w:val="center"/>
              <w:rPr>
                <w:rFonts w:ascii="Arial" w:hAnsi="Arial"/>
                <w:b/>
                <w:sz w:val="18"/>
                <w:szCs w:val="18"/>
              </w:rPr>
            </w:pPr>
            <w:r w:rsidRPr="003B3B49">
              <w:rPr>
                <w:rFonts w:ascii="Arial" w:hAnsi="Arial"/>
                <w:b/>
                <w:sz w:val="18"/>
                <w:szCs w:val="18"/>
              </w:rPr>
              <w:t>Comment</w:t>
            </w:r>
          </w:p>
        </w:tc>
      </w:tr>
      <w:tr w:rsidR="00A07F82" w:rsidRPr="003B3B49" w14:paraId="72AD5C71"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3880ED39" w14:textId="77777777" w:rsidR="00A07F82" w:rsidRPr="003B3B49" w:rsidRDefault="00A07F82" w:rsidP="00194164">
            <w:pPr>
              <w:keepNext/>
              <w:keepLines/>
              <w:spacing w:after="0"/>
              <w:rPr>
                <w:rFonts w:ascii="Arial" w:hAnsi="Arial"/>
                <w:sz w:val="18"/>
              </w:rPr>
            </w:pPr>
            <w:r w:rsidRPr="003B3B49">
              <w:rPr>
                <w:rFonts w:ascii="Arial" w:hAnsi="Arial"/>
                <w:sz w:val="18"/>
                <w:lang w:eastAsia="ja-JP"/>
              </w:rPr>
              <w:t>NB-IoT operational mode</w:t>
            </w:r>
          </w:p>
        </w:tc>
        <w:tc>
          <w:tcPr>
            <w:tcW w:w="464" w:type="pct"/>
            <w:tcBorders>
              <w:top w:val="single" w:sz="4" w:space="0" w:color="auto"/>
              <w:left w:val="single" w:sz="4" w:space="0" w:color="auto"/>
              <w:bottom w:val="single" w:sz="4" w:space="0" w:color="auto"/>
              <w:right w:val="single" w:sz="4" w:space="0" w:color="auto"/>
            </w:tcBorders>
          </w:tcPr>
          <w:p w14:paraId="45197C6C" w14:textId="77777777" w:rsidR="00A07F82" w:rsidRPr="003B3B49" w:rsidRDefault="00A07F82" w:rsidP="00194164">
            <w:pPr>
              <w:keepNext/>
              <w:keepLines/>
              <w:spacing w:after="0"/>
              <w:jc w:val="center"/>
              <w:rPr>
                <w:rFonts w:ascii="Arial" w:hAnsi="Arial"/>
                <w:sz w:val="18"/>
              </w:rPr>
            </w:pPr>
          </w:p>
        </w:tc>
        <w:tc>
          <w:tcPr>
            <w:tcW w:w="1063" w:type="pct"/>
            <w:tcBorders>
              <w:top w:val="single" w:sz="4" w:space="0" w:color="auto"/>
              <w:left w:val="single" w:sz="4" w:space="0" w:color="auto"/>
              <w:bottom w:val="single" w:sz="4" w:space="0" w:color="auto"/>
              <w:right w:val="single" w:sz="4" w:space="0" w:color="auto"/>
            </w:tcBorders>
          </w:tcPr>
          <w:p w14:paraId="7DC71778"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Standalone</w:t>
            </w:r>
          </w:p>
        </w:tc>
        <w:tc>
          <w:tcPr>
            <w:tcW w:w="1299" w:type="pct"/>
            <w:tcBorders>
              <w:top w:val="single" w:sz="4" w:space="0" w:color="auto"/>
              <w:left w:val="single" w:sz="4" w:space="0" w:color="auto"/>
              <w:bottom w:val="single" w:sz="4" w:space="0" w:color="auto"/>
              <w:right w:val="single" w:sz="4" w:space="0" w:color="auto"/>
            </w:tcBorders>
          </w:tcPr>
          <w:p w14:paraId="59DC476F" w14:textId="77777777" w:rsidR="00A07F82" w:rsidRPr="003B3B49" w:rsidRDefault="00A07F82" w:rsidP="00194164">
            <w:pPr>
              <w:keepNext/>
              <w:keepLines/>
              <w:widowControl w:val="0"/>
              <w:snapToGrid w:val="0"/>
              <w:spacing w:after="0"/>
              <w:jc w:val="center"/>
              <w:rPr>
                <w:rFonts w:ascii="Arial" w:hAnsi="Arial"/>
                <w:b/>
                <w:szCs w:val="18"/>
              </w:rPr>
            </w:pPr>
          </w:p>
        </w:tc>
      </w:tr>
      <w:tr w:rsidR="00A07F82" w:rsidRPr="003B3B49" w14:paraId="16E6F29E"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FC04333" w14:textId="77777777" w:rsidR="00A07F82" w:rsidRPr="003B3B49" w:rsidRDefault="00A07F82" w:rsidP="00194164">
            <w:pPr>
              <w:keepNext/>
              <w:keepLines/>
              <w:spacing w:after="0"/>
              <w:rPr>
                <w:rFonts w:ascii="Arial" w:hAnsi="Arial"/>
                <w:sz w:val="18"/>
              </w:rPr>
            </w:pPr>
            <w:r w:rsidRPr="003B3B49">
              <w:rPr>
                <w:rFonts w:ascii="Arial" w:hAnsi="Arial"/>
                <w:sz w:val="18"/>
              </w:rPr>
              <w:t>Active cell</w:t>
            </w:r>
          </w:p>
        </w:tc>
        <w:tc>
          <w:tcPr>
            <w:tcW w:w="464" w:type="pct"/>
            <w:tcBorders>
              <w:top w:val="single" w:sz="4" w:space="0" w:color="auto"/>
              <w:left w:val="single" w:sz="4" w:space="0" w:color="auto"/>
              <w:bottom w:val="single" w:sz="4" w:space="0" w:color="auto"/>
              <w:right w:val="single" w:sz="4" w:space="0" w:color="auto"/>
            </w:tcBorders>
          </w:tcPr>
          <w:p w14:paraId="0DDEE7F4" w14:textId="77777777" w:rsidR="00A07F82" w:rsidRPr="003B3B49" w:rsidRDefault="00A07F82" w:rsidP="00194164">
            <w:pPr>
              <w:keepNext/>
              <w:keepLines/>
              <w:spacing w:after="0"/>
              <w:jc w:val="center"/>
              <w:rPr>
                <w:rFonts w:ascii="Arial" w:hAnsi="Arial"/>
                <w:sz w:val="18"/>
              </w:rPr>
            </w:pPr>
          </w:p>
        </w:tc>
        <w:tc>
          <w:tcPr>
            <w:tcW w:w="1063" w:type="pct"/>
            <w:tcBorders>
              <w:top w:val="single" w:sz="4" w:space="0" w:color="auto"/>
              <w:left w:val="single" w:sz="4" w:space="0" w:color="auto"/>
              <w:bottom w:val="single" w:sz="4" w:space="0" w:color="auto"/>
              <w:right w:val="single" w:sz="4" w:space="0" w:color="auto"/>
            </w:tcBorders>
            <w:hideMark/>
          </w:tcPr>
          <w:p w14:paraId="3B7528D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nCell 1</w:t>
            </w:r>
          </w:p>
        </w:tc>
        <w:tc>
          <w:tcPr>
            <w:tcW w:w="1299" w:type="pct"/>
            <w:tcBorders>
              <w:top w:val="single" w:sz="4" w:space="0" w:color="auto"/>
              <w:left w:val="single" w:sz="4" w:space="0" w:color="auto"/>
              <w:bottom w:val="single" w:sz="4" w:space="0" w:color="auto"/>
              <w:right w:val="single" w:sz="4" w:space="0" w:color="auto"/>
            </w:tcBorders>
            <w:hideMark/>
          </w:tcPr>
          <w:p w14:paraId="18ABEE70" w14:textId="77777777" w:rsidR="00A07F82" w:rsidRPr="003B3B49" w:rsidRDefault="00A07F82" w:rsidP="00194164">
            <w:pPr>
              <w:keepNext/>
              <w:keepLines/>
              <w:spacing w:after="0"/>
              <w:rPr>
                <w:rFonts w:ascii="Arial" w:hAnsi="Arial"/>
                <w:sz w:val="18"/>
              </w:rPr>
            </w:pPr>
          </w:p>
        </w:tc>
      </w:tr>
      <w:tr w:rsidR="00A07F82" w:rsidRPr="003B3B49" w14:paraId="1FF28F54"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34F64628" w14:textId="77777777" w:rsidR="00A07F82" w:rsidRPr="003B3B49" w:rsidRDefault="00A07F82" w:rsidP="00194164">
            <w:pPr>
              <w:keepNext/>
              <w:keepLines/>
              <w:spacing w:after="0"/>
              <w:rPr>
                <w:rFonts w:ascii="Arial" w:hAnsi="Arial"/>
                <w:sz w:val="18"/>
              </w:rPr>
            </w:pPr>
            <w:r w:rsidRPr="003B3B49">
              <w:rPr>
                <w:rFonts w:ascii="Arial" w:hAnsi="Arial"/>
                <w:sz w:val="18"/>
              </w:rPr>
              <w:t>CP length</w:t>
            </w:r>
            <w:r w:rsidRPr="003B3B49">
              <w:rPr>
                <w:rFonts w:ascii="Arial" w:hAnsi="Arial"/>
                <w:sz w:val="18"/>
              </w:rPr>
              <w:tab/>
            </w:r>
          </w:p>
        </w:tc>
        <w:tc>
          <w:tcPr>
            <w:tcW w:w="464" w:type="pct"/>
            <w:tcBorders>
              <w:top w:val="single" w:sz="4" w:space="0" w:color="auto"/>
              <w:left w:val="single" w:sz="4" w:space="0" w:color="auto"/>
              <w:bottom w:val="single" w:sz="4" w:space="0" w:color="auto"/>
              <w:right w:val="single" w:sz="4" w:space="0" w:color="auto"/>
            </w:tcBorders>
          </w:tcPr>
          <w:p w14:paraId="66EE2D31" w14:textId="77777777" w:rsidR="00A07F82" w:rsidRPr="003B3B49" w:rsidRDefault="00A07F82" w:rsidP="00194164">
            <w:pPr>
              <w:keepNext/>
              <w:keepLines/>
              <w:spacing w:after="0"/>
              <w:jc w:val="center"/>
              <w:rPr>
                <w:rFonts w:ascii="Arial" w:hAnsi="Arial"/>
                <w:sz w:val="18"/>
              </w:rPr>
            </w:pPr>
          </w:p>
        </w:tc>
        <w:tc>
          <w:tcPr>
            <w:tcW w:w="1063" w:type="pct"/>
            <w:tcBorders>
              <w:top w:val="single" w:sz="4" w:space="0" w:color="auto"/>
              <w:left w:val="single" w:sz="4" w:space="0" w:color="auto"/>
              <w:bottom w:val="single" w:sz="4" w:space="0" w:color="auto"/>
              <w:right w:val="single" w:sz="4" w:space="0" w:color="auto"/>
            </w:tcBorders>
            <w:hideMark/>
          </w:tcPr>
          <w:p w14:paraId="5A48A7A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Normal</w:t>
            </w:r>
          </w:p>
        </w:tc>
        <w:tc>
          <w:tcPr>
            <w:tcW w:w="1299" w:type="pct"/>
            <w:tcBorders>
              <w:top w:val="single" w:sz="4" w:space="0" w:color="auto"/>
              <w:left w:val="single" w:sz="4" w:space="0" w:color="auto"/>
              <w:bottom w:val="single" w:sz="4" w:space="0" w:color="auto"/>
              <w:right w:val="single" w:sz="4" w:space="0" w:color="auto"/>
            </w:tcBorders>
          </w:tcPr>
          <w:p w14:paraId="3053F534" w14:textId="77777777" w:rsidR="00A07F82" w:rsidRPr="003B3B49" w:rsidRDefault="00A07F82" w:rsidP="00194164">
            <w:pPr>
              <w:keepNext/>
              <w:keepLines/>
              <w:spacing w:after="0"/>
              <w:rPr>
                <w:rFonts w:ascii="Arial" w:hAnsi="Arial"/>
                <w:sz w:val="18"/>
              </w:rPr>
            </w:pPr>
          </w:p>
        </w:tc>
      </w:tr>
      <w:tr w:rsidR="00A07F82" w:rsidRPr="003B3B49" w14:paraId="4E17B953" w14:textId="77777777" w:rsidTr="00194164">
        <w:trPr>
          <w:jc w:val="center"/>
        </w:trPr>
        <w:tc>
          <w:tcPr>
            <w:tcW w:w="1087" w:type="pct"/>
            <w:vMerge w:val="restart"/>
            <w:tcBorders>
              <w:top w:val="single" w:sz="4" w:space="0" w:color="auto"/>
              <w:left w:val="single" w:sz="4" w:space="0" w:color="auto"/>
              <w:right w:val="single" w:sz="4" w:space="0" w:color="auto"/>
            </w:tcBorders>
          </w:tcPr>
          <w:p w14:paraId="37714F46" w14:textId="77777777" w:rsidR="00A07F82" w:rsidRPr="003B3B49" w:rsidRDefault="00A07F82" w:rsidP="00194164">
            <w:pPr>
              <w:keepNext/>
              <w:keepLines/>
              <w:spacing w:after="0"/>
              <w:rPr>
                <w:rFonts w:ascii="Arial" w:hAnsi="Arial"/>
                <w:sz w:val="18"/>
              </w:rPr>
            </w:pPr>
            <w:r w:rsidRPr="003B3B49">
              <w:rPr>
                <w:rFonts w:ascii="Arial" w:hAnsi="Arial"/>
                <w:sz w:val="18"/>
              </w:rPr>
              <w:t>Satellite information</w:t>
            </w:r>
          </w:p>
        </w:tc>
        <w:tc>
          <w:tcPr>
            <w:tcW w:w="1087" w:type="pct"/>
            <w:tcBorders>
              <w:top w:val="single" w:sz="4" w:space="0" w:color="auto"/>
              <w:left w:val="single" w:sz="4" w:space="0" w:color="auto"/>
              <w:right w:val="single" w:sz="4" w:space="0" w:color="auto"/>
            </w:tcBorders>
          </w:tcPr>
          <w:p w14:paraId="10FB0E65" w14:textId="77777777" w:rsidR="00A07F82" w:rsidRPr="003B3B49" w:rsidRDefault="00A07F82" w:rsidP="00194164">
            <w:pPr>
              <w:keepNext/>
              <w:keepLines/>
              <w:spacing w:after="0"/>
              <w:rPr>
                <w:rFonts w:ascii="Arial" w:hAnsi="Arial"/>
                <w:sz w:val="18"/>
              </w:rPr>
            </w:pPr>
            <w:r w:rsidRPr="003B3B49">
              <w:rPr>
                <w:rFonts w:ascii="Arial" w:hAnsi="Arial"/>
                <w:sz w:val="18"/>
              </w:rPr>
              <w:t>Config 1</w:t>
            </w:r>
          </w:p>
        </w:tc>
        <w:tc>
          <w:tcPr>
            <w:tcW w:w="464" w:type="pct"/>
            <w:tcBorders>
              <w:top w:val="single" w:sz="4" w:space="0" w:color="auto"/>
              <w:left w:val="single" w:sz="4" w:space="0" w:color="auto"/>
              <w:bottom w:val="single" w:sz="4" w:space="0" w:color="auto"/>
              <w:right w:val="single" w:sz="4" w:space="0" w:color="auto"/>
            </w:tcBorders>
          </w:tcPr>
          <w:p w14:paraId="0A63E3A1" w14:textId="77777777" w:rsidR="00A07F82" w:rsidRPr="003B3B49" w:rsidRDefault="00A07F82" w:rsidP="00194164">
            <w:pPr>
              <w:keepNext/>
              <w:keepLines/>
              <w:spacing w:after="0"/>
              <w:jc w:val="center"/>
              <w:rPr>
                <w:rFonts w:ascii="Arial" w:hAnsi="Arial"/>
                <w:sz w:val="18"/>
              </w:rPr>
            </w:pPr>
          </w:p>
        </w:tc>
        <w:tc>
          <w:tcPr>
            <w:tcW w:w="1063" w:type="pct"/>
            <w:tcBorders>
              <w:top w:val="single" w:sz="4" w:space="0" w:color="auto"/>
              <w:left w:val="single" w:sz="4" w:space="0" w:color="auto"/>
              <w:bottom w:val="single" w:sz="4" w:space="0" w:color="auto"/>
              <w:right w:val="single" w:sz="4" w:space="0" w:color="auto"/>
            </w:tcBorders>
          </w:tcPr>
          <w:p w14:paraId="35204E0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SSC.1</w:t>
            </w:r>
          </w:p>
        </w:tc>
        <w:tc>
          <w:tcPr>
            <w:tcW w:w="1299" w:type="pct"/>
            <w:tcBorders>
              <w:top w:val="single" w:sz="4" w:space="0" w:color="auto"/>
              <w:left w:val="single" w:sz="4" w:space="0" w:color="auto"/>
              <w:bottom w:val="single" w:sz="4" w:space="0" w:color="auto"/>
              <w:right w:val="single" w:sz="4" w:space="0" w:color="auto"/>
            </w:tcBorders>
          </w:tcPr>
          <w:p w14:paraId="335E921A" w14:textId="77777777" w:rsidR="00A07F82" w:rsidRPr="003B3B49" w:rsidRDefault="00A07F82" w:rsidP="00194164">
            <w:pPr>
              <w:keepNext/>
              <w:keepLines/>
              <w:spacing w:after="0"/>
              <w:rPr>
                <w:rFonts w:ascii="Arial" w:hAnsi="Arial"/>
                <w:sz w:val="18"/>
              </w:rPr>
            </w:pPr>
            <w:r w:rsidRPr="003B3B49">
              <w:rPr>
                <w:rFonts w:ascii="Arial" w:hAnsi="Arial"/>
                <w:sz w:val="18"/>
              </w:rPr>
              <w:t>GSO</w:t>
            </w:r>
          </w:p>
        </w:tc>
      </w:tr>
      <w:tr w:rsidR="00A07F82" w:rsidRPr="003B3B49" w14:paraId="765A1F79" w14:textId="77777777" w:rsidTr="00194164">
        <w:trPr>
          <w:jc w:val="center"/>
        </w:trPr>
        <w:tc>
          <w:tcPr>
            <w:tcW w:w="1087" w:type="pct"/>
            <w:vMerge/>
            <w:tcBorders>
              <w:left w:val="single" w:sz="4" w:space="0" w:color="auto"/>
              <w:bottom w:val="single" w:sz="4" w:space="0" w:color="auto"/>
              <w:right w:val="single" w:sz="4" w:space="0" w:color="auto"/>
            </w:tcBorders>
          </w:tcPr>
          <w:p w14:paraId="7F2D82BC" w14:textId="77777777" w:rsidR="00A07F82" w:rsidRPr="003B3B49" w:rsidRDefault="00A07F82" w:rsidP="00194164">
            <w:pPr>
              <w:keepNext/>
              <w:keepLines/>
              <w:spacing w:after="0"/>
              <w:rPr>
                <w:rFonts w:ascii="Arial" w:hAnsi="Arial"/>
                <w:sz w:val="18"/>
              </w:rPr>
            </w:pPr>
          </w:p>
        </w:tc>
        <w:tc>
          <w:tcPr>
            <w:tcW w:w="1087" w:type="pct"/>
            <w:tcBorders>
              <w:left w:val="single" w:sz="4" w:space="0" w:color="auto"/>
              <w:bottom w:val="single" w:sz="4" w:space="0" w:color="auto"/>
              <w:right w:val="single" w:sz="4" w:space="0" w:color="auto"/>
            </w:tcBorders>
          </w:tcPr>
          <w:p w14:paraId="0FFD617B" w14:textId="77777777" w:rsidR="00A07F82" w:rsidRPr="003B3B49" w:rsidRDefault="00A07F82" w:rsidP="00194164">
            <w:pPr>
              <w:keepNext/>
              <w:keepLines/>
              <w:spacing w:after="0"/>
              <w:rPr>
                <w:rFonts w:ascii="Arial" w:hAnsi="Arial"/>
                <w:sz w:val="18"/>
              </w:rPr>
            </w:pPr>
            <w:r w:rsidRPr="003B3B49">
              <w:rPr>
                <w:rFonts w:ascii="Arial" w:hAnsi="Arial"/>
                <w:sz w:val="18"/>
              </w:rPr>
              <w:t>Config 2</w:t>
            </w:r>
          </w:p>
        </w:tc>
        <w:tc>
          <w:tcPr>
            <w:tcW w:w="464" w:type="pct"/>
            <w:tcBorders>
              <w:top w:val="single" w:sz="4" w:space="0" w:color="auto"/>
              <w:left w:val="single" w:sz="4" w:space="0" w:color="auto"/>
              <w:bottom w:val="single" w:sz="4" w:space="0" w:color="auto"/>
              <w:right w:val="single" w:sz="4" w:space="0" w:color="auto"/>
            </w:tcBorders>
          </w:tcPr>
          <w:p w14:paraId="069176D7" w14:textId="77777777" w:rsidR="00A07F82" w:rsidRPr="003B3B49" w:rsidRDefault="00A07F82" w:rsidP="00194164">
            <w:pPr>
              <w:keepNext/>
              <w:keepLines/>
              <w:spacing w:after="0"/>
              <w:jc w:val="center"/>
              <w:rPr>
                <w:rFonts w:ascii="Arial" w:hAnsi="Arial"/>
                <w:sz w:val="18"/>
              </w:rPr>
            </w:pPr>
          </w:p>
        </w:tc>
        <w:tc>
          <w:tcPr>
            <w:tcW w:w="1063" w:type="pct"/>
            <w:tcBorders>
              <w:top w:val="single" w:sz="4" w:space="0" w:color="auto"/>
              <w:left w:val="single" w:sz="4" w:space="0" w:color="auto"/>
              <w:bottom w:val="single" w:sz="4" w:space="0" w:color="auto"/>
              <w:right w:val="single" w:sz="4" w:space="0" w:color="auto"/>
            </w:tcBorders>
          </w:tcPr>
          <w:p w14:paraId="1588D0B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SSC.2</w:t>
            </w:r>
          </w:p>
        </w:tc>
        <w:tc>
          <w:tcPr>
            <w:tcW w:w="1299" w:type="pct"/>
            <w:tcBorders>
              <w:top w:val="single" w:sz="4" w:space="0" w:color="auto"/>
              <w:left w:val="single" w:sz="4" w:space="0" w:color="auto"/>
              <w:bottom w:val="single" w:sz="4" w:space="0" w:color="auto"/>
              <w:right w:val="single" w:sz="4" w:space="0" w:color="auto"/>
            </w:tcBorders>
          </w:tcPr>
          <w:p w14:paraId="3CBB3E84" w14:textId="77777777" w:rsidR="00A07F82" w:rsidRPr="003B3B49" w:rsidRDefault="00A07F82" w:rsidP="00194164">
            <w:pPr>
              <w:keepNext/>
              <w:keepLines/>
              <w:spacing w:after="0"/>
              <w:rPr>
                <w:rFonts w:ascii="Arial" w:hAnsi="Arial"/>
                <w:sz w:val="18"/>
              </w:rPr>
            </w:pPr>
            <w:r w:rsidRPr="003B3B49">
              <w:rPr>
                <w:rFonts w:ascii="Arial" w:hAnsi="Arial"/>
                <w:sz w:val="18"/>
              </w:rPr>
              <w:t>NGSO</w:t>
            </w:r>
          </w:p>
        </w:tc>
      </w:tr>
      <w:tr w:rsidR="00A07F82" w:rsidRPr="003B3B49" w14:paraId="48419791"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7A7656C5" w14:textId="77777777" w:rsidR="00A07F82" w:rsidRPr="003B3B49" w:rsidRDefault="00A07F82" w:rsidP="00194164">
            <w:pPr>
              <w:keepNext/>
              <w:keepLines/>
              <w:spacing w:after="0"/>
              <w:rPr>
                <w:rFonts w:ascii="Arial" w:hAnsi="Arial"/>
                <w:sz w:val="18"/>
              </w:rPr>
            </w:pPr>
            <w:r w:rsidRPr="003B3B49">
              <w:rPr>
                <w:rFonts w:ascii="Arial" w:hAnsi="Arial"/>
                <w:sz w:val="18"/>
              </w:rPr>
              <w:t>NPDCCH repetition level R</w:t>
            </w:r>
            <w:r w:rsidRPr="003B3B49">
              <w:rPr>
                <w:rFonts w:ascii="Arial" w:hAnsi="Arial"/>
                <w:sz w:val="18"/>
                <w:vertAlign w:val="subscript"/>
              </w:rPr>
              <w:t>max</w:t>
            </w:r>
          </w:p>
        </w:tc>
        <w:tc>
          <w:tcPr>
            <w:tcW w:w="464" w:type="pct"/>
            <w:tcBorders>
              <w:top w:val="single" w:sz="4" w:space="0" w:color="auto"/>
              <w:left w:val="single" w:sz="4" w:space="0" w:color="auto"/>
              <w:bottom w:val="single" w:sz="4" w:space="0" w:color="auto"/>
              <w:right w:val="single" w:sz="4" w:space="0" w:color="auto"/>
            </w:tcBorders>
          </w:tcPr>
          <w:p w14:paraId="28EBC079" w14:textId="77777777" w:rsidR="00A07F82" w:rsidRPr="003B3B49" w:rsidRDefault="00A07F82" w:rsidP="00194164">
            <w:pPr>
              <w:keepNext/>
              <w:keepLines/>
              <w:spacing w:after="0"/>
              <w:jc w:val="center"/>
              <w:rPr>
                <w:rFonts w:ascii="Arial" w:hAnsi="Arial"/>
                <w:sz w:val="18"/>
              </w:rPr>
            </w:pPr>
          </w:p>
        </w:tc>
        <w:tc>
          <w:tcPr>
            <w:tcW w:w="1063" w:type="pct"/>
            <w:tcBorders>
              <w:top w:val="single" w:sz="4" w:space="0" w:color="auto"/>
              <w:left w:val="single" w:sz="4" w:space="0" w:color="auto"/>
              <w:bottom w:val="single" w:sz="4" w:space="0" w:color="auto"/>
              <w:right w:val="single" w:sz="4" w:space="0" w:color="auto"/>
            </w:tcBorders>
          </w:tcPr>
          <w:p w14:paraId="7743B40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8</w:t>
            </w:r>
          </w:p>
        </w:tc>
        <w:tc>
          <w:tcPr>
            <w:tcW w:w="1299" w:type="pct"/>
            <w:tcBorders>
              <w:top w:val="single" w:sz="4" w:space="0" w:color="auto"/>
              <w:left w:val="single" w:sz="4" w:space="0" w:color="auto"/>
              <w:bottom w:val="single" w:sz="4" w:space="0" w:color="auto"/>
              <w:right w:val="single" w:sz="4" w:space="0" w:color="auto"/>
            </w:tcBorders>
          </w:tcPr>
          <w:p w14:paraId="7B5D603A" w14:textId="77777777" w:rsidR="00A07F82" w:rsidRPr="003B3B49" w:rsidRDefault="00A07F82" w:rsidP="00194164">
            <w:pPr>
              <w:keepNext/>
              <w:keepLines/>
              <w:spacing w:after="0"/>
              <w:rPr>
                <w:rFonts w:ascii="Arial" w:hAnsi="Arial"/>
                <w:sz w:val="18"/>
              </w:rPr>
            </w:pPr>
            <w:r w:rsidRPr="003B3B49">
              <w:rPr>
                <w:rFonts w:ascii="Arial" w:hAnsi="Arial"/>
                <w:sz w:val="18"/>
              </w:rPr>
              <w:t>Other NPDCCH parameters are defined in “</w:t>
            </w:r>
            <w:r w:rsidRPr="003B3B49">
              <w:rPr>
                <w:rFonts w:eastAsia="?? ??"/>
              </w:rPr>
              <w:t xml:space="preserve"> </w:t>
            </w:r>
            <w:r w:rsidRPr="003B3B49">
              <w:rPr>
                <w:rFonts w:ascii="Arial" w:hAnsi="Arial"/>
                <w:sz w:val="18"/>
              </w:rPr>
              <w:t>out-of-sync” column in TS 36.133 [4] Table 7.23A.2-1</w:t>
            </w:r>
          </w:p>
        </w:tc>
      </w:tr>
      <w:tr w:rsidR="00A07F82" w:rsidRPr="003B3B49" w14:paraId="3481A652"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17607151" w14:textId="77777777" w:rsidR="00A07F82" w:rsidRPr="003B3B49" w:rsidRDefault="00A07F82" w:rsidP="00194164">
            <w:pPr>
              <w:keepNext/>
              <w:keepLines/>
              <w:spacing w:after="0"/>
              <w:rPr>
                <w:rFonts w:ascii="Arial" w:hAnsi="Arial"/>
                <w:sz w:val="18"/>
              </w:rPr>
            </w:pPr>
            <w:r w:rsidRPr="003B3B49">
              <w:rPr>
                <w:rFonts w:ascii="Arial" w:hAnsi="Arial"/>
                <w:sz w:val="18"/>
              </w:rPr>
              <w:t>DRX</w:t>
            </w:r>
          </w:p>
        </w:tc>
        <w:tc>
          <w:tcPr>
            <w:tcW w:w="464" w:type="pct"/>
            <w:tcBorders>
              <w:top w:val="single" w:sz="4" w:space="0" w:color="auto"/>
              <w:left w:val="single" w:sz="4" w:space="0" w:color="auto"/>
              <w:bottom w:val="single" w:sz="4" w:space="0" w:color="auto"/>
              <w:right w:val="single" w:sz="4" w:space="0" w:color="auto"/>
            </w:tcBorders>
          </w:tcPr>
          <w:p w14:paraId="69E7E985" w14:textId="77777777" w:rsidR="00A07F82" w:rsidRPr="003B3B49" w:rsidRDefault="00A07F82" w:rsidP="00194164">
            <w:pPr>
              <w:keepNext/>
              <w:keepLines/>
              <w:spacing w:after="0"/>
              <w:jc w:val="center"/>
              <w:rPr>
                <w:rFonts w:ascii="Arial" w:hAnsi="Arial"/>
                <w:sz w:val="18"/>
              </w:rPr>
            </w:pPr>
          </w:p>
        </w:tc>
        <w:tc>
          <w:tcPr>
            <w:tcW w:w="1063" w:type="pct"/>
            <w:tcBorders>
              <w:top w:val="single" w:sz="4" w:space="0" w:color="auto"/>
              <w:left w:val="single" w:sz="4" w:space="0" w:color="auto"/>
              <w:bottom w:val="single" w:sz="4" w:space="0" w:color="auto"/>
              <w:right w:val="single" w:sz="4" w:space="0" w:color="auto"/>
            </w:tcBorders>
            <w:hideMark/>
          </w:tcPr>
          <w:p w14:paraId="00F67CE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OFF</w:t>
            </w:r>
          </w:p>
        </w:tc>
        <w:tc>
          <w:tcPr>
            <w:tcW w:w="1299" w:type="pct"/>
            <w:tcBorders>
              <w:top w:val="single" w:sz="4" w:space="0" w:color="auto"/>
              <w:left w:val="single" w:sz="4" w:space="0" w:color="auto"/>
              <w:bottom w:val="single" w:sz="4" w:space="0" w:color="auto"/>
              <w:right w:val="single" w:sz="4" w:space="0" w:color="auto"/>
            </w:tcBorders>
          </w:tcPr>
          <w:p w14:paraId="0B220E0C" w14:textId="77777777" w:rsidR="00A07F82" w:rsidRPr="003B3B49" w:rsidRDefault="00A07F82" w:rsidP="00194164">
            <w:pPr>
              <w:keepNext/>
              <w:keepLines/>
              <w:spacing w:after="0"/>
              <w:rPr>
                <w:rFonts w:ascii="Arial" w:hAnsi="Arial"/>
                <w:sz w:val="18"/>
              </w:rPr>
            </w:pPr>
          </w:p>
        </w:tc>
      </w:tr>
      <w:tr w:rsidR="00A07F82" w:rsidRPr="003B3B49" w14:paraId="3275E803"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6CD67376" w14:textId="77777777" w:rsidR="00A07F82" w:rsidRPr="003B3B49" w:rsidRDefault="00A07F82" w:rsidP="00194164">
            <w:pPr>
              <w:keepNext/>
              <w:keepLines/>
              <w:spacing w:after="0"/>
              <w:rPr>
                <w:rFonts w:ascii="Arial" w:hAnsi="Arial"/>
                <w:sz w:val="18"/>
              </w:rPr>
            </w:pPr>
            <w:r w:rsidRPr="003B3B49">
              <w:rPr>
                <w:rFonts w:ascii="Arial" w:hAnsi="Arial"/>
                <w:sz w:val="18"/>
              </w:rPr>
              <w:t>Layer 3 filtering</w:t>
            </w:r>
            <w:r w:rsidRPr="003B3B49">
              <w:rPr>
                <w:vertAlign w:val="superscript"/>
              </w:rPr>
              <w:t xml:space="preserve"> </w:t>
            </w:r>
            <w:r w:rsidRPr="003B3B49">
              <w:rPr>
                <w:rFonts w:ascii="Arial" w:hAnsi="Arial"/>
                <w:sz w:val="18"/>
                <w:vertAlign w:val="superscript"/>
              </w:rPr>
              <w:t>Note 2,3</w:t>
            </w:r>
          </w:p>
        </w:tc>
        <w:tc>
          <w:tcPr>
            <w:tcW w:w="464" w:type="pct"/>
            <w:tcBorders>
              <w:top w:val="single" w:sz="4" w:space="0" w:color="auto"/>
              <w:left w:val="single" w:sz="4" w:space="0" w:color="auto"/>
              <w:bottom w:val="single" w:sz="4" w:space="0" w:color="auto"/>
              <w:right w:val="single" w:sz="4" w:space="0" w:color="auto"/>
            </w:tcBorders>
          </w:tcPr>
          <w:p w14:paraId="7A186BFD" w14:textId="77777777" w:rsidR="00A07F82" w:rsidRPr="003B3B49" w:rsidRDefault="00A07F82" w:rsidP="00194164">
            <w:pPr>
              <w:keepNext/>
              <w:keepLines/>
              <w:spacing w:after="0"/>
              <w:jc w:val="center"/>
              <w:rPr>
                <w:rFonts w:ascii="Arial" w:hAnsi="Arial"/>
                <w:iCs/>
                <w:sz w:val="18"/>
              </w:rPr>
            </w:pPr>
          </w:p>
        </w:tc>
        <w:tc>
          <w:tcPr>
            <w:tcW w:w="1063" w:type="pct"/>
            <w:tcBorders>
              <w:top w:val="single" w:sz="4" w:space="0" w:color="auto"/>
              <w:left w:val="single" w:sz="4" w:space="0" w:color="auto"/>
              <w:bottom w:val="single" w:sz="4" w:space="0" w:color="auto"/>
              <w:right w:val="single" w:sz="4" w:space="0" w:color="auto"/>
            </w:tcBorders>
            <w:hideMark/>
          </w:tcPr>
          <w:p w14:paraId="15F3C3B8" w14:textId="77777777" w:rsidR="00A07F82" w:rsidRPr="003B3B49" w:rsidRDefault="00A07F82" w:rsidP="00194164">
            <w:pPr>
              <w:keepNext/>
              <w:keepLines/>
              <w:spacing w:after="0"/>
              <w:jc w:val="center"/>
              <w:rPr>
                <w:rFonts w:ascii="Arial" w:hAnsi="Arial"/>
                <w:iCs/>
                <w:sz w:val="18"/>
              </w:rPr>
            </w:pPr>
            <w:r w:rsidRPr="003B3B49">
              <w:rPr>
                <w:rFonts w:ascii="Arial" w:hAnsi="Arial"/>
                <w:iCs/>
                <w:sz w:val="18"/>
              </w:rPr>
              <w:t>Enabled</w:t>
            </w:r>
          </w:p>
        </w:tc>
        <w:tc>
          <w:tcPr>
            <w:tcW w:w="1299" w:type="pct"/>
            <w:tcBorders>
              <w:top w:val="single" w:sz="4" w:space="0" w:color="auto"/>
              <w:left w:val="single" w:sz="4" w:space="0" w:color="auto"/>
              <w:bottom w:val="single" w:sz="4" w:space="0" w:color="auto"/>
              <w:right w:val="single" w:sz="4" w:space="0" w:color="auto"/>
            </w:tcBorders>
            <w:hideMark/>
          </w:tcPr>
          <w:p w14:paraId="43A83898" w14:textId="77777777" w:rsidR="00A07F82" w:rsidRPr="003B3B49" w:rsidRDefault="00A07F82" w:rsidP="00194164">
            <w:pPr>
              <w:keepNext/>
              <w:keepLines/>
              <w:spacing w:after="0"/>
              <w:rPr>
                <w:rFonts w:ascii="Arial" w:hAnsi="Arial"/>
                <w:iCs/>
                <w:sz w:val="18"/>
              </w:rPr>
            </w:pPr>
            <w:r w:rsidRPr="003B3B49">
              <w:rPr>
                <w:rFonts w:ascii="Arial" w:hAnsi="Arial"/>
                <w:iCs/>
                <w:sz w:val="18"/>
              </w:rPr>
              <w:t>Counters:</w:t>
            </w:r>
          </w:p>
          <w:p w14:paraId="278FF563" w14:textId="77777777" w:rsidR="00A07F82" w:rsidRPr="003B3B49" w:rsidRDefault="00A07F82" w:rsidP="00194164">
            <w:pPr>
              <w:keepNext/>
              <w:keepLines/>
              <w:spacing w:after="0"/>
              <w:rPr>
                <w:rFonts w:ascii="Arial" w:hAnsi="Arial"/>
                <w:iCs/>
                <w:sz w:val="18"/>
              </w:rPr>
            </w:pPr>
            <w:r w:rsidRPr="003B3B49">
              <w:rPr>
                <w:rFonts w:ascii="Arial" w:hAnsi="Arial"/>
                <w:iCs/>
                <w:sz w:val="18"/>
              </w:rPr>
              <w:t>N310 = 1</w:t>
            </w:r>
          </w:p>
          <w:p w14:paraId="58C5AC75" w14:textId="77777777" w:rsidR="00A07F82" w:rsidRPr="003B3B49" w:rsidRDefault="00A07F82" w:rsidP="00194164">
            <w:pPr>
              <w:keepNext/>
              <w:keepLines/>
              <w:spacing w:after="0"/>
              <w:rPr>
                <w:rFonts w:ascii="Arial" w:hAnsi="Arial"/>
                <w:iCs/>
                <w:sz w:val="18"/>
              </w:rPr>
            </w:pPr>
            <w:r w:rsidRPr="003B3B49">
              <w:rPr>
                <w:rFonts w:ascii="Arial" w:hAnsi="Arial"/>
                <w:iCs/>
                <w:sz w:val="18"/>
              </w:rPr>
              <w:t>N311 = 1</w:t>
            </w:r>
          </w:p>
        </w:tc>
      </w:tr>
      <w:tr w:rsidR="00A07F82" w:rsidRPr="003B3B49" w14:paraId="73A7F755"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05276F4" w14:textId="77777777" w:rsidR="00A07F82" w:rsidRPr="003B3B49" w:rsidRDefault="00A07F82" w:rsidP="00194164">
            <w:pPr>
              <w:keepNext/>
              <w:keepLines/>
              <w:spacing w:after="0"/>
              <w:rPr>
                <w:rFonts w:ascii="Arial" w:hAnsi="Arial"/>
                <w:sz w:val="18"/>
              </w:rPr>
            </w:pPr>
            <w:r w:rsidRPr="003B3B49">
              <w:rPr>
                <w:rFonts w:ascii="Arial" w:hAnsi="Arial"/>
                <w:sz w:val="18"/>
              </w:rPr>
              <w:t>T310 timer</w:t>
            </w:r>
            <w:r w:rsidRPr="003B3B49">
              <w:rPr>
                <w:vertAlign w:val="superscript"/>
              </w:rPr>
              <w:t xml:space="preserve"> </w:t>
            </w:r>
            <w:r w:rsidRPr="003B3B49">
              <w:rPr>
                <w:rFonts w:ascii="Arial" w:hAnsi="Arial"/>
                <w:sz w:val="18"/>
                <w:vertAlign w:val="superscript"/>
              </w:rPr>
              <w:t>Note 2,3</w:t>
            </w:r>
          </w:p>
        </w:tc>
        <w:tc>
          <w:tcPr>
            <w:tcW w:w="464" w:type="pct"/>
            <w:tcBorders>
              <w:top w:val="single" w:sz="4" w:space="0" w:color="auto"/>
              <w:left w:val="single" w:sz="4" w:space="0" w:color="auto"/>
              <w:bottom w:val="single" w:sz="4" w:space="0" w:color="auto"/>
              <w:right w:val="single" w:sz="4" w:space="0" w:color="auto"/>
            </w:tcBorders>
            <w:hideMark/>
          </w:tcPr>
          <w:p w14:paraId="26AA73DD" w14:textId="77777777" w:rsidR="00A07F82" w:rsidRPr="003B3B49" w:rsidRDefault="00A07F82" w:rsidP="00194164">
            <w:pPr>
              <w:keepNext/>
              <w:keepLines/>
              <w:spacing w:after="0"/>
              <w:jc w:val="center"/>
              <w:rPr>
                <w:rFonts w:ascii="Arial" w:hAnsi="Arial"/>
                <w:iCs/>
                <w:sz w:val="18"/>
              </w:rPr>
            </w:pPr>
            <w:r w:rsidRPr="003B3B49">
              <w:rPr>
                <w:rFonts w:ascii="Arial" w:hAnsi="Arial"/>
                <w:iCs/>
                <w:sz w:val="18"/>
              </w:rPr>
              <w:t>ms</w:t>
            </w:r>
          </w:p>
        </w:tc>
        <w:tc>
          <w:tcPr>
            <w:tcW w:w="1063" w:type="pct"/>
            <w:tcBorders>
              <w:top w:val="single" w:sz="4" w:space="0" w:color="auto"/>
              <w:left w:val="single" w:sz="4" w:space="0" w:color="auto"/>
              <w:bottom w:val="single" w:sz="4" w:space="0" w:color="auto"/>
              <w:right w:val="single" w:sz="4" w:space="0" w:color="auto"/>
            </w:tcBorders>
            <w:hideMark/>
          </w:tcPr>
          <w:p w14:paraId="742BBD9F" w14:textId="77777777" w:rsidR="00A07F82" w:rsidRPr="003B3B49" w:rsidRDefault="00A07F82" w:rsidP="00194164">
            <w:pPr>
              <w:keepNext/>
              <w:keepLines/>
              <w:spacing w:after="0"/>
              <w:jc w:val="center"/>
              <w:rPr>
                <w:rFonts w:ascii="Arial" w:hAnsi="Arial"/>
                <w:iCs/>
                <w:sz w:val="18"/>
              </w:rPr>
            </w:pPr>
            <w:r w:rsidRPr="003B3B49">
              <w:rPr>
                <w:rFonts w:ascii="Arial" w:hAnsi="Arial"/>
                <w:iCs/>
                <w:sz w:val="18"/>
              </w:rPr>
              <w:t>0</w:t>
            </w:r>
          </w:p>
        </w:tc>
        <w:tc>
          <w:tcPr>
            <w:tcW w:w="1299" w:type="pct"/>
            <w:tcBorders>
              <w:top w:val="single" w:sz="4" w:space="0" w:color="auto"/>
              <w:left w:val="single" w:sz="4" w:space="0" w:color="auto"/>
              <w:bottom w:val="single" w:sz="4" w:space="0" w:color="auto"/>
              <w:right w:val="single" w:sz="4" w:space="0" w:color="auto"/>
            </w:tcBorders>
            <w:hideMark/>
          </w:tcPr>
          <w:p w14:paraId="4D1682E2" w14:textId="77777777" w:rsidR="00A07F82" w:rsidRPr="003B3B49" w:rsidRDefault="00A07F82" w:rsidP="00194164">
            <w:pPr>
              <w:keepNext/>
              <w:keepLines/>
              <w:spacing w:after="0"/>
              <w:rPr>
                <w:rFonts w:ascii="Arial" w:hAnsi="Arial"/>
                <w:iCs/>
                <w:sz w:val="18"/>
              </w:rPr>
            </w:pPr>
            <w:r w:rsidRPr="003B3B49">
              <w:rPr>
                <w:rFonts w:ascii="Arial" w:hAnsi="Arial"/>
                <w:iCs/>
                <w:sz w:val="18"/>
              </w:rPr>
              <w:t>T310 is disabled</w:t>
            </w:r>
          </w:p>
        </w:tc>
      </w:tr>
      <w:tr w:rsidR="00A07F82" w:rsidRPr="003B3B49" w14:paraId="4BAD5EDD"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0DC872EA" w14:textId="77777777" w:rsidR="00A07F82" w:rsidRPr="003B3B49" w:rsidRDefault="00A07F82" w:rsidP="00194164">
            <w:pPr>
              <w:keepNext/>
              <w:keepLines/>
              <w:spacing w:after="0"/>
              <w:rPr>
                <w:rFonts w:ascii="Arial" w:hAnsi="Arial"/>
                <w:sz w:val="18"/>
              </w:rPr>
            </w:pPr>
            <w:r w:rsidRPr="003B3B49">
              <w:rPr>
                <w:rFonts w:ascii="Arial" w:hAnsi="Arial"/>
                <w:sz w:val="18"/>
              </w:rPr>
              <w:t>T311 timer</w:t>
            </w:r>
            <w:r w:rsidRPr="003B3B49">
              <w:rPr>
                <w:vertAlign w:val="superscript"/>
              </w:rPr>
              <w:t xml:space="preserve"> </w:t>
            </w:r>
            <w:r w:rsidRPr="003B3B49">
              <w:rPr>
                <w:rFonts w:ascii="Arial" w:hAnsi="Arial"/>
                <w:sz w:val="18"/>
                <w:vertAlign w:val="superscript"/>
              </w:rPr>
              <w:t>Note 2,3</w:t>
            </w:r>
          </w:p>
        </w:tc>
        <w:tc>
          <w:tcPr>
            <w:tcW w:w="464" w:type="pct"/>
            <w:tcBorders>
              <w:top w:val="single" w:sz="4" w:space="0" w:color="auto"/>
              <w:left w:val="single" w:sz="4" w:space="0" w:color="auto"/>
              <w:bottom w:val="single" w:sz="4" w:space="0" w:color="auto"/>
              <w:right w:val="single" w:sz="4" w:space="0" w:color="auto"/>
            </w:tcBorders>
            <w:hideMark/>
          </w:tcPr>
          <w:p w14:paraId="5DED385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w:t>
            </w:r>
          </w:p>
        </w:tc>
        <w:tc>
          <w:tcPr>
            <w:tcW w:w="1063" w:type="pct"/>
            <w:tcBorders>
              <w:top w:val="single" w:sz="4" w:space="0" w:color="auto"/>
              <w:left w:val="single" w:sz="4" w:space="0" w:color="auto"/>
              <w:bottom w:val="single" w:sz="4" w:space="0" w:color="auto"/>
              <w:right w:val="single" w:sz="4" w:space="0" w:color="auto"/>
            </w:tcBorders>
            <w:hideMark/>
          </w:tcPr>
          <w:p w14:paraId="70988BA5" w14:textId="77777777" w:rsidR="00A07F82" w:rsidRPr="003B3B49" w:rsidRDefault="00A07F82" w:rsidP="00194164">
            <w:pPr>
              <w:keepNext/>
              <w:keepLines/>
              <w:spacing w:after="0"/>
              <w:jc w:val="center"/>
              <w:rPr>
                <w:rFonts w:ascii="Arial" w:hAnsi="Arial"/>
                <w:sz w:val="18"/>
              </w:rPr>
            </w:pPr>
            <w:r w:rsidRPr="003B3B49">
              <w:rPr>
                <w:rFonts w:ascii="Arial" w:hAnsi="Arial"/>
                <w:bCs/>
                <w:kern w:val="2"/>
                <w:sz w:val="18"/>
                <w:lang w:eastAsia="zh-CN"/>
              </w:rPr>
              <w:t>3000</w:t>
            </w:r>
          </w:p>
        </w:tc>
        <w:tc>
          <w:tcPr>
            <w:tcW w:w="1299" w:type="pct"/>
            <w:tcBorders>
              <w:top w:val="single" w:sz="4" w:space="0" w:color="auto"/>
              <w:left w:val="single" w:sz="4" w:space="0" w:color="auto"/>
              <w:bottom w:val="single" w:sz="4" w:space="0" w:color="auto"/>
              <w:right w:val="single" w:sz="4" w:space="0" w:color="auto"/>
            </w:tcBorders>
            <w:hideMark/>
          </w:tcPr>
          <w:p w14:paraId="273231CD" w14:textId="77777777" w:rsidR="00A07F82" w:rsidRPr="003B3B49" w:rsidRDefault="00A07F82" w:rsidP="00194164">
            <w:pPr>
              <w:keepNext/>
              <w:keepLines/>
              <w:spacing w:after="0"/>
              <w:rPr>
                <w:rFonts w:ascii="Arial" w:hAnsi="Arial"/>
                <w:sz w:val="18"/>
              </w:rPr>
            </w:pPr>
            <w:r w:rsidRPr="003B3B49">
              <w:rPr>
                <w:rFonts w:ascii="Arial" w:hAnsi="Arial"/>
                <w:sz w:val="18"/>
              </w:rPr>
              <w:t>T311 is enabled</w:t>
            </w:r>
          </w:p>
        </w:tc>
      </w:tr>
      <w:tr w:rsidR="00A07F82" w:rsidRPr="003B3B49" w14:paraId="24D660B5"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551D1282" w14:textId="77777777" w:rsidR="00A07F82" w:rsidRPr="003B3B49" w:rsidRDefault="00A07F82" w:rsidP="00194164">
            <w:pPr>
              <w:keepNext/>
              <w:keepLines/>
              <w:spacing w:after="0"/>
              <w:rPr>
                <w:rFonts w:ascii="Arial" w:hAnsi="Arial"/>
                <w:sz w:val="18"/>
              </w:rPr>
            </w:pPr>
            <w:r w:rsidRPr="003B3B49">
              <w:rPr>
                <w:rFonts w:ascii="Arial" w:hAnsi="Arial"/>
                <w:sz w:val="18"/>
              </w:rPr>
              <w:t>T1</w:t>
            </w:r>
          </w:p>
        </w:tc>
        <w:tc>
          <w:tcPr>
            <w:tcW w:w="464" w:type="pct"/>
            <w:tcBorders>
              <w:top w:val="single" w:sz="4" w:space="0" w:color="auto"/>
              <w:left w:val="single" w:sz="4" w:space="0" w:color="auto"/>
              <w:bottom w:val="single" w:sz="4" w:space="0" w:color="auto"/>
              <w:right w:val="single" w:sz="4" w:space="0" w:color="auto"/>
            </w:tcBorders>
            <w:hideMark/>
          </w:tcPr>
          <w:p w14:paraId="575BF75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s</w:t>
            </w:r>
          </w:p>
        </w:tc>
        <w:tc>
          <w:tcPr>
            <w:tcW w:w="1063" w:type="pct"/>
            <w:tcBorders>
              <w:top w:val="single" w:sz="4" w:space="0" w:color="auto"/>
              <w:left w:val="single" w:sz="4" w:space="0" w:color="auto"/>
              <w:bottom w:val="single" w:sz="4" w:space="0" w:color="auto"/>
              <w:right w:val="single" w:sz="4" w:space="0" w:color="auto"/>
            </w:tcBorders>
            <w:hideMark/>
          </w:tcPr>
          <w:p w14:paraId="7E2CB6F1" w14:textId="77777777" w:rsidR="00A07F82" w:rsidRPr="003B3B49" w:rsidRDefault="00A07F82" w:rsidP="00194164">
            <w:pPr>
              <w:keepNext/>
              <w:keepLines/>
              <w:spacing w:after="0"/>
              <w:jc w:val="center"/>
              <w:rPr>
                <w:rFonts w:ascii="Arial" w:hAnsi="Arial"/>
                <w:sz w:val="18"/>
              </w:rPr>
            </w:pPr>
            <w:r w:rsidRPr="003B3B49">
              <w:rPr>
                <w:rFonts w:ascii="Arial" w:hAnsi="Arial" w:hint="eastAsia"/>
                <w:bCs/>
                <w:kern w:val="2"/>
                <w:sz w:val="18"/>
                <w:lang w:eastAsia="zh-CN"/>
              </w:rPr>
              <w:t>2</w:t>
            </w:r>
          </w:p>
        </w:tc>
        <w:tc>
          <w:tcPr>
            <w:tcW w:w="1299" w:type="pct"/>
            <w:tcBorders>
              <w:top w:val="single" w:sz="4" w:space="0" w:color="auto"/>
              <w:left w:val="single" w:sz="4" w:space="0" w:color="auto"/>
              <w:bottom w:val="single" w:sz="4" w:space="0" w:color="auto"/>
              <w:right w:val="single" w:sz="4" w:space="0" w:color="auto"/>
            </w:tcBorders>
          </w:tcPr>
          <w:p w14:paraId="147342CD" w14:textId="77777777" w:rsidR="00A07F82" w:rsidRPr="003B3B49" w:rsidRDefault="00A07F82" w:rsidP="00194164">
            <w:pPr>
              <w:keepNext/>
              <w:keepLines/>
              <w:spacing w:after="0"/>
              <w:rPr>
                <w:rFonts w:ascii="Arial" w:hAnsi="Arial"/>
                <w:sz w:val="18"/>
              </w:rPr>
            </w:pPr>
          </w:p>
        </w:tc>
      </w:tr>
      <w:tr w:rsidR="00A07F82" w:rsidRPr="003B3B49" w14:paraId="1CEA7F85"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4F48B600" w14:textId="77777777" w:rsidR="00A07F82" w:rsidRPr="003B3B49" w:rsidRDefault="00A07F82" w:rsidP="00194164">
            <w:pPr>
              <w:keepNext/>
              <w:keepLines/>
              <w:spacing w:after="0"/>
              <w:rPr>
                <w:rFonts w:ascii="Arial" w:hAnsi="Arial"/>
                <w:sz w:val="18"/>
              </w:rPr>
            </w:pPr>
            <w:r w:rsidRPr="003B3B49">
              <w:rPr>
                <w:rFonts w:ascii="Arial" w:hAnsi="Arial"/>
                <w:sz w:val="18"/>
              </w:rPr>
              <w:t>dT</w:t>
            </w:r>
          </w:p>
        </w:tc>
        <w:tc>
          <w:tcPr>
            <w:tcW w:w="464" w:type="pct"/>
            <w:tcBorders>
              <w:top w:val="single" w:sz="4" w:space="0" w:color="auto"/>
              <w:left w:val="single" w:sz="4" w:space="0" w:color="auto"/>
              <w:bottom w:val="single" w:sz="4" w:space="0" w:color="auto"/>
              <w:right w:val="single" w:sz="4" w:space="0" w:color="auto"/>
            </w:tcBorders>
          </w:tcPr>
          <w:p w14:paraId="337B0B52" w14:textId="77777777" w:rsidR="00A07F82" w:rsidRPr="003B3B49" w:rsidRDefault="00A07F82" w:rsidP="00194164">
            <w:pPr>
              <w:keepNext/>
              <w:keepLines/>
              <w:spacing w:after="0"/>
              <w:jc w:val="center"/>
              <w:rPr>
                <w:rFonts w:ascii="Arial" w:hAnsi="Arial"/>
                <w:sz w:val="18"/>
              </w:rPr>
            </w:pPr>
            <w:r w:rsidRPr="003B3B49">
              <w:rPr>
                <w:rFonts w:ascii="Arial" w:hAnsi="Arial"/>
                <w:sz w:val="18"/>
              </w:rPr>
              <w:t>s</w:t>
            </w:r>
          </w:p>
        </w:tc>
        <w:tc>
          <w:tcPr>
            <w:tcW w:w="1063" w:type="pct"/>
            <w:tcBorders>
              <w:top w:val="single" w:sz="4" w:space="0" w:color="auto"/>
              <w:left w:val="single" w:sz="4" w:space="0" w:color="auto"/>
              <w:bottom w:val="single" w:sz="4" w:space="0" w:color="auto"/>
              <w:right w:val="single" w:sz="4" w:space="0" w:color="auto"/>
            </w:tcBorders>
          </w:tcPr>
          <w:p w14:paraId="126E2328" w14:textId="77777777" w:rsidR="00A07F82" w:rsidRPr="003B3B49" w:rsidRDefault="00A07F82" w:rsidP="00194164">
            <w:pPr>
              <w:keepNext/>
              <w:keepLines/>
              <w:spacing w:after="0"/>
              <w:jc w:val="center"/>
              <w:rPr>
                <w:rFonts w:ascii="Arial" w:hAnsi="Arial"/>
                <w:bCs/>
                <w:kern w:val="2"/>
                <w:sz w:val="18"/>
                <w:lang w:eastAsia="zh-CN"/>
              </w:rPr>
            </w:pPr>
            <w:r w:rsidRPr="003B3B49">
              <w:rPr>
                <w:rFonts w:ascii="Arial" w:hAnsi="Arial"/>
                <w:bCs/>
                <w:kern w:val="2"/>
                <w:sz w:val="18"/>
                <w:lang w:eastAsia="zh-CN"/>
              </w:rPr>
              <w:t>0.8</w:t>
            </w:r>
          </w:p>
        </w:tc>
        <w:tc>
          <w:tcPr>
            <w:tcW w:w="1299" w:type="pct"/>
            <w:tcBorders>
              <w:top w:val="single" w:sz="4" w:space="0" w:color="auto"/>
              <w:left w:val="single" w:sz="4" w:space="0" w:color="auto"/>
              <w:bottom w:val="single" w:sz="4" w:space="0" w:color="auto"/>
              <w:right w:val="single" w:sz="4" w:space="0" w:color="auto"/>
            </w:tcBorders>
          </w:tcPr>
          <w:p w14:paraId="26476B42" w14:textId="77777777" w:rsidR="00A07F82" w:rsidRPr="003B3B49" w:rsidRDefault="00A07F82" w:rsidP="00194164">
            <w:pPr>
              <w:keepNext/>
              <w:keepLines/>
              <w:spacing w:after="0"/>
              <w:rPr>
                <w:rFonts w:ascii="Arial" w:hAnsi="Arial"/>
                <w:sz w:val="18"/>
              </w:rPr>
            </w:pPr>
          </w:p>
        </w:tc>
      </w:tr>
      <w:tr w:rsidR="00A07F82" w:rsidRPr="003B3B49" w14:paraId="5D2341DB"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6B2AE229" w14:textId="77777777" w:rsidR="00A07F82" w:rsidRPr="003B3B49" w:rsidRDefault="00A07F82" w:rsidP="00194164">
            <w:pPr>
              <w:keepNext/>
              <w:keepLines/>
              <w:spacing w:after="0"/>
              <w:rPr>
                <w:rFonts w:ascii="Arial" w:hAnsi="Arial"/>
                <w:sz w:val="18"/>
              </w:rPr>
            </w:pPr>
            <w:r w:rsidRPr="003B3B49">
              <w:rPr>
                <w:rFonts w:ascii="Arial" w:hAnsi="Arial"/>
                <w:sz w:val="18"/>
              </w:rPr>
              <w:t>T2</w:t>
            </w:r>
          </w:p>
        </w:tc>
        <w:tc>
          <w:tcPr>
            <w:tcW w:w="464" w:type="pct"/>
            <w:tcBorders>
              <w:top w:val="single" w:sz="4" w:space="0" w:color="auto"/>
              <w:left w:val="single" w:sz="4" w:space="0" w:color="auto"/>
              <w:bottom w:val="single" w:sz="4" w:space="0" w:color="auto"/>
              <w:right w:val="single" w:sz="4" w:space="0" w:color="auto"/>
            </w:tcBorders>
            <w:hideMark/>
          </w:tcPr>
          <w:p w14:paraId="67333EB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s</w:t>
            </w:r>
          </w:p>
        </w:tc>
        <w:tc>
          <w:tcPr>
            <w:tcW w:w="1063" w:type="pct"/>
            <w:tcBorders>
              <w:top w:val="single" w:sz="4" w:space="0" w:color="auto"/>
              <w:left w:val="single" w:sz="4" w:space="0" w:color="auto"/>
              <w:bottom w:val="single" w:sz="4" w:space="0" w:color="auto"/>
              <w:right w:val="single" w:sz="4" w:space="0" w:color="auto"/>
            </w:tcBorders>
            <w:hideMark/>
          </w:tcPr>
          <w:p w14:paraId="33FA148D" w14:textId="77777777" w:rsidR="00A07F82" w:rsidRPr="003B3B49" w:rsidRDefault="00A07F82" w:rsidP="00194164">
            <w:pPr>
              <w:keepNext/>
              <w:keepLines/>
              <w:spacing w:after="0"/>
              <w:jc w:val="center"/>
              <w:rPr>
                <w:rFonts w:ascii="Arial" w:hAnsi="Arial"/>
                <w:sz w:val="18"/>
              </w:rPr>
            </w:pPr>
            <w:r w:rsidRPr="003B3B49">
              <w:rPr>
                <w:rFonts w:ascii="Arial" w:hAnsi="Arial" w:hint="eastAsia"/>
                <w:bCs/>
                <w:kern w:val="2"/>
                <w:sz w:val="18"/>
                <w:lang w:eastAsia="zh-CN"/>
              </w:rPr>
              <w:t>0.4</w:t>
            </w:r>
          </w:p>
        </w:tc>
        <w:tc>
          <w:tcPr>
            <w:tcW w:w="1299" w:type="pct"/>
            <w:tcBorders>
              <w:top w:val="single" w:sz="4" w:space="0" w:color="auto"/>
              <w:left w:val="single" w:sz="4" w:space="0" w:color="auto"/>
              <w:bottom w:val="single" w:sz="4" w:space="0" w:color="auto"/>
              <w:right w:val="single" w:sz="4" w:space="0" w:color="auto"/>
            </w:tcBorders>
          </w:tcPr>
          <w:p w14:paraId="1BF33ACB" w14:textId="77777777" w:rsidR="00A07F82" w:rsidRPr="003B3B49" w:rsidRDefault="00A07F82" w:rsidP="00194164">
            <w:pPr>
              <w:keepNext/>
              <w:keepLines/>
              <w:spacing w:after="0"/>
              <w:rPr>
                <w:rFonts w:ascii="Arial" w:hAnsi="Arial"/>
                <w:sz w:val="18"/>
              </w:rPr>
            </w:pPr>
          </w:p>
        </w:tc>
      </w:tr>
      <w:tr w:rsidR="00A07F82" w:rsidRPr="003B3B49" w14:paraId="25826802"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2CA24CAC" w14:textId="77777777" w:rsidR="00A07F82" w:rsidRPr="003B3B49" w:rsidRDefault="00A07F82" w:rsidP="00194164">
            <w:pPr>
              <w:keepNext/>
              <w:keepLines/>
              <w:spacing w:after="0"/>
              <w:rPr>
                <w:rFonts w:ascii="Arial" w:hAnsi="Arial"/>
                <w:sz w:val="18"/>
              </w:rPr>
            </w:pPr>
            <w:r w:rsidRPr="003B3B49">
              <w:rPr>
                <w:rFonts w:ascii="Arial" w:hAnsi="Arial"/>
                <w:sz w:val="18"/>
              </w:rPr>
              <w:t>dT</w:t>
            </w:r>
          </w:p>
        </w:tc>
        <w:tc>
          <w:tcPr>
            <w:tcW w:w="464" w:type="pct"/>
            <w:tcBorders>
              <w:top w:val="single" w:sz="4" w:space="0" w:color="auto"/>
              <w:left w:val="single" w:sz="4" w:space="0" w:color="auto"/>
              <w:bottom w:val="single" w:sz="4" w:space="0" w:color="auto"/>
              <w:right w:val="single" w:sz="4" w:space="0" w:color="auto"/>
            </w:tcBorders>
          </w:tcPr>
          <w:p w14:paraId="69641B5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s</w:t>
            </w:r>
          </w:p>
        </w:tc>
        <w:tc>
          <w:tcPr>
            <w:tcW w:w="1063" w:type="pct"/>
            <w:tcBorders>
              <w:top w:val="single" w:sz="4" w:space="0" w:color="auto"/>
              <w:left w:val="single" w:sz="4" w:space="0" w:color="auto"/>
              <w:bottom w:val="single" w:sz="4" w:space="0" w:color="auto"/>
              <w:right w:val="single" w:sz="4" w:space="0" w:color="auto"/>
            </w:tcBorders>
          </w:tcPr>
          <w:p w14:paraId="407A46BA" w14:textId="77777777" w:rsidR="00A07F82" w:rsidRPr="003B3B49" w:rsidRDefault="00A07F82" w:rsidP="00194164">
            <w:pPr>
              <w:keepNext/>
              <w:keepLines/>
              <w:spacing w:after="0"/>
              <w:jc w:val="center"/>
              <w:rPr>
                <w:rFonts w:ascii="Arial" w:hAnsi="Arial"/>
                <w:bCs/>
                <w:kern w:val="2"/>
                <w:sz w:val="18"/>
                <w:lang w:eastAsia="zh-CN"/>
              </w:rPr>
            </w:pPr>
            <w:r w:rsidRPr="003B3B49">
              <w:rPr>
                <w:rFonts w:ascii="Arial" w:hAnsi="Arial"/>
                <w:bCs/>
                <w:kern w:val="2"/>
                <w:sz w:val="18"/>
                <w:lang w:eastAsia="zh-CN"/>
              </w:rPr>
              <w:t>0.7</w:t>
            </w:r>
          </w:p>
        </w:tc>
        <w:tc>
          <w:tcPr>
            <w:tcW w:w="1299" w:type="pct"/>
            <w:tcBorders>
              <w:top w:val="single" w:sz="4" w:space="0" w:color="auto"/>
              <w:left w:val="single" w:sz="4" w:space="0" w:color="auto"/>
              <w:bottom w:val="single" w:sz="4" w:space="0" w:color="auto"/>
              <w:right w:val="single" w:sz="4" w:space="0" w:color="auto"/>
            </w:tcBorders>
          </w:tcPr>
          <w:p w14:paraId="2DF83127" w14:textId="77777777" w:rsidR="00A07F82" w:rsidRPr="003B3B49" w:rsidRDefault="00A07F82" w:rsidP="00194164">
            <w:pPr>
              <w:keepNext/>
              <w:keepLines/>
              <w:spacing w:after="0"/>
              <w:rPr>
                <w:rFonts w:ascii="Arial" w:hAnsi="Arial"/>
                <w:sz w:val="18"/>
              </w:rPr>
            </w:pPr>
          </w:p>
        </w:tc>
      </w:tr>
      <w:tr w:rsidR="00A07F82" w:rsidRPr="003B3B49" w14:paraId="6F2AC594"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16DCC91B" w14:textId="77777777" w:rsidR="00A07F82" w:rsidRPr="003B3B49" w:rsidRDefault="00A07F82" w:rsidP="00194164">
            <w:pPr>
              <w:keepNext/>
              <w:keepLines/>
              <w:spacing w:after="0"/>
              <w:rPr>
                <w:rFonts w:ascii="Arial" w:hAnsi="Arial"/>
                <w:sz w:val="18"/>
              </w:rPr>
            </w:pPr>
            <w:r w:rsidRPr="003B3B49">
              <w:rPr>
                <w:rFonts w:ascii="Arial" w:hAnsi="Arial"/>
                <w:sz w:val="18"/>
              </w:rPr>
              <w:t>T3</w:t>
            </w:r>
          </w:p>
        </w:tc>
        <w:tc>
          <w:tcPr>
            <w:tcW w:w="464" w:type="pct"/>
            <w:tcBorders>
              <w:top w:val="single" w:sz="4" w:space="0" w:color="auto"/>
              <w:left w:val="single" w:sz="4" w:space="0" w:color="auto"/>
              <w:bottom w:val="single" w:sz="4" w:space="0" w:color="auto"/>
              <w:right w:val="single" w:sz="4" w:space="0" w:color="auto"/>
            </w:tcBorders>
            <w:hideMark/>
          </w:tcPr>
          <w:p w14:paraId="2F1BC30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s</w:t>
            </w:r>
          </w:p>
        </w:tc>
        <w:tc>
          <w:tcPr>
            <w:tcW w:w="1063" w:type="pct"/>
            <w:tcBorders>
              <w:top w:val="single" w:sz="4" w:space="0" w:color="auto"/>
              <w:left w:val="single" w:sz="4" w:space="0" w:color="auto"/>
              <w:bottom w:val="single" w:sz="4" w:space="0" w:color="auto"/>
              <w:right w:val="single" w:sz="4" w:space="0" w:color="auto"/>
            </w:tcBorders>
            <w:hideMark/>
          </w:tcPr>
          <w:p w14:paraId="57151864" w14:textId="77777777" w:rsidR="00A07F82" w:rsidRPr="003B3B49" w:rsidRDefault="00A07F82" w:rsidP="00194164">
            <w:pPr>
              <w:keepNext/>
              <w:keepLines/>
              <w:spacing w:after="0"/>
              <w:jc w:val="center"/>
              <w:rPr>
                <w:rFonts w:ascii="Arial" w:hAnsi="Arial"/>
                <w:sz w:val="18"/>
              </w:rPr>
            </w:pPr>
            <w:r w:rsidRPr="003B3B49">
              <w:rPr>
                <w:rFonts w:ascii="Arial" w:hAnsi="Arial"/>
                <w:bCs/>
                <w:kern w:val="2"/>
                <w:sz w:val="18"/>
                <w:lang w:eastAsia="zh-CN"/>
              </w:rPr>
              <w:t>0</w:t>
            </w:r>
            <w:r w:rsidRPr="003B3B49">
              <w:rPr>
                <w:rFonts w:ascii="Arial" w:hAnsi="Arial" w:hint="eastAsia"/>
                <w:bCs/>
                <w:kern w:val="2"/>
                <w:sz w:val="18"/>
                <w:lang w:eastAsia="zh-CN"/>
              </w:rPr>
              <w:t>.</w:t>
            </w:r>
            <w:r w:rsidRPr="003B3B49">
              <w:rPr>
                <w:rFonts w:ascii="Arial" w:hAnsi="Arial"/>
                <w:bCs/>
                <w:kern w:val="2"/>
                <w:sz w:val="18"/>
                <w:lang w:eastAsia="zh-CN"/>
              </w:rPr>
              <w:t>5</w:t>
            </w:r>
          </w:p>
        </w:tc>
        <w:tc>
          <w:tcPr>
            <w:tcW w:w="1299" w:type="pct"/>
            <w:tcBorders>
              <w:top w:val="single" w:sz="4" w:space="0" w:color="auto"/>
              <w:left w:val="single" w:sz="4" w:space="0" w:color="auto"/>
              <w:bottom w:val="single" w:sz="4" w:space="0" w:color="auto"/>
              <w:right w:val="single" w:sz="4" w:space="0" w:color="auto"/>
            </w:tcBorders>
          </w:tcPr>
          <w:p w14:paraId="5F55870C" w14:textId="77777777" w:rsidR="00A07F82" w:rsidRPr="003B3B49" w:rsidRDefault="00A07F82" w:rsidP="00194164">
            <w:pPr>
              <w:keepNext/>
              <w:keepLines/>
              <w:spacing w:after="0"/>
              <w:rPr>
                <w:rFonts w:ascii="Arial" w:hAnsi="Arial"/>
                <w:sz w:val="18"/>
              </w:rPr>
            </w:pPr>
          </w:p>
        </w:tc>
      </w:tr>
      <w:tr w:rsidR="00A07F82" w:rsidRPr="003B3B49" w14:paraId="78ED432D"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56EAA006" w14:textId="77777777" w:rsidR="00A07F82" w:rsidRPr="003B3B49" w:rsidRDefault="00A07F82" w:rsidP="00194164">
            <w:pPr>
              <w:keepNext/>
              <w:keepLines/>
              <w:spacing w:after="0"/>
              <w:rPr>
                <w:rFonts w:ascii="Arial" w:hAnsi="Arial"/>
                <w:sz w:val="18"/>
              </w:rPr>
            </w:pPr>
            <w:r w:rsidRPr="003B3B49">
              <w:rPr>
                <w:rFonts w:ascii="Arial" w:hAnsi="Arial"/>
                <w:sz w:val="18"/>
              </w:rPr>
              <w:t>dT</w:t>
            </w:r>
          </w:p>
        </w:tc>
        <w:tc>
          <w:tcPr>
            <w:tcW w:w="464" w:type="pct"/>
            <w:tcBorders>
              <w:top w:val="single" w:sz="4" w:space="0" w:color="auto"/>
              <w:left w:val="single" w:sz="4" w:space="0" w:color="auto"/>
              <w:bottom w:val="single" w:sz="4" w:space="0" w:color="auto"/>
              <w:right w:val="single" w:sz="4" w:space="0" w:color="auto"/>
            </w:tcBorders>
          </w:tcPr>
          <w:p w14:paraId="0209D75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s</w:t>
            </w:r>
          </w:p>
        </w:tc>
        <w:tc>
          <w:tcPr>
            <w:tcW w:w="1063" w:type="pct"/>
            <w:tcBorders>
              <w:top w:val="single" w:sz="4" w:space="0" w:color="auto"/>
              <w:left w:val="single" w:sz="4" w:space="0" w:color="auto"/>
              <w:bottom w:val="single" w:sz="4" w:space="0" w:color="auto"/>
              <w:right w:val="single" w:sz="4" w:space="0" w:color="auto"/>
            </w:tcBorders>
          </w:tcPr>
          <w:p w14:paraId="4E96807D" w14:textId="77777777" w:rsidR="00A07F82" w:rsidRPr="003B3B49" w:rsidRDefault="00A07F82" w:rsidP="00194164">
            <w:pPr>
              <w:keepNext/>
              <w:keepLines/>
              <w:spacing w:after="0"/>
              <w:jc w:val="center"/>
              <w:rPr>
                <w:rFonts w:ascii="Arial" w:hAnsi="Arial"/>
                <w:bCs/>
                <w:kern w:val="2"/>
                <w:sz w:val="18"/>
                <w:lang w:eastAsia="zh-CN"/>
              </w:rPr>
            </w:pPr>
            <w:r w:rsidRPr="003B3B49">
              <w:rPr>
                <w:rFonts w:ascii="Arial" w:hAnsi="Arial"/>
                <w:bCs/>
                <w:kern w:val="2"/>
                <w:sz w:val="18"/>
                <w:lang w:eastAsia="zh-CN"/>
              </w:rPr>
              <w:t>1.4</w:t>
            </w:r>
          </w:p>
        </w:tc>
        <w:tc>
          <w:tcPr>
            <w:tcW w:w="1299" w:type="pct"/>
            <w:tcBorders>
              <w:top w:val="single" w:sz="4" w:space="0" w:color="auto"/>
              <w:left w:val="single" w:sz="4" w:space="0" w:color="auto"/>
              <w:bottom w:val="single" w:sz="4" w:space="0" w:color="auto"/>
              <w:right w:val="single" w:sz="4" w:space="0" w:color="auto"/>
            </w:tcBorders>
          </w:tcPr>
          <w:p w14:paraId="7ECC267B" w14:textId="77777777" w:rsidR="00A07F82" w:rsidRPr="003B3B49" w:rsidRDefault="00A07F82" w:rsidP="00194164">
            <w:pPr>
              <w:keepNext/>
              <w:keepLines/>
              <w:spacing w:after="0"/>
              <w:rPr>
                <w:rFonts w:ascii="Arial" w:hAnsi="Arial"/>
                <w:sz w:val="18"/>
              </w:rPr>
            </w:pPr>
          </w:p>
        </w:tc>
      </w:tr>
      <w:tr w:rsidR="00A07F82" w:rsidRPr="003B3B49" w14:paraId="5A7EE29C"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41371759" w14:textId="77777777" w:rsidR="00A07F82" w:rsidRPr="003B3B49" w:rsidRDefault="00A07F82" w:rsidP="00194164">
            <w:pPr>
              <w:keepNext/>
              <w:keepLines/>
              <w:spacing w:after="0"/>
              <w:rPr>
                <w:rFonts w:ascii="Arial" w:hAnsi="Arial"/>
                <w:sz w:val="18"/>
              </w:rPr>
            </w:pPr>
            <w:r w:rsidRPr="003B3B49">
              <w:rPr>
                <w:rFonts w:ascii="Arial" w:hAnsi="Arial"/>
                <w:sz w:val="18"/>
              </w:rPr>
              <w:t>T4</w:t>
            </w:r>
          </w:p>
        </w:tc>
        <w:tc>
          <w:tcPr>
            <w:tcW w:w="464" w:type="pct"/>
            <w:tcBorders>
              <w:top w:val="single" w:sz="4" w:space="0" w:color="auto"/>
              <w:left w:val="single" w:sz="4" w:space="0" w:color="auto"/>
              <w:bottom w:val="single" w:sz="4" w:space="0" w:color="auto"/>
              <w:right w:val="single" w:sz="4" w:space="0" w:color="auto"/>
            </w:tcBorders>
          </w:tcPr>
          <w:p w14:paraId="798790DD" w14:textId="77777777" w:rsidR="00A07F82" w:rsidRPr="003B3B49" w:rsidDel="009D54DB" w:rsidRDefault="00A07F82" w:rsidP="00194164">
            <w:pPr>
              <w:keepNext/>
              <w:keepLines/>
              <w:spacing w:after="0"/>
              <w:jc w:val="center"/>
              <w:rPr>
                <w:rFonts w:ascii="Arial" w:hAnsi="Arial"/>
                <w:sz w:val="18"/>
              </w:rPr>
            </w:pPr>
            <w:r w:rsidRPr="003B3B49">
              <w:rPr>
                <w:rFonts w:ascii="Arial" w:hAnsi="Arial"/>
                <w:sz w:val="18"/>
              </w:rPr>
              <w:t>s</w:t>
            </w:r>
          </w:p>
        </w:tc>
        <w:tc>
          <w:tcPr>
            <w:tcW w:w="1063" w:type="pct"/>
            <w:tcBorders>
              <w:top w:val="single" w:sz="4" w:space="0" w:color="auto"/>
              <w:left w:val="single" w:sz="4" w:space="0" w:color="auto"/>
              <w:bottom w:val="single" w:sz="4" w:space="0" w:color="auto"/>
              <w:right w:val="single" w:sz="4" w:space="0" w:color="auto"/>
            </w:tcBorders>
          </w:tcPr>
          <w:p w14:paraId="60CD5ED3" w14:textId="77777777" w:rsidR="00A07F82" w:rsidRPr="003B3B49" w:rsidRDefault="00A07F82" w:rsidP="00194164">
            <w:pPr>
              <w:keepNext/>
              <w:keepLines/>
              <w:spacing w:after="0"/>
              <w:jc w:val="center"/>
              <w:rPr>
                <w:rFonts w:ascii="Arial" w:hAnsi="Arial"/>
                <w:bCs/>
                <w:kern w:val="2"/>
                <w:sz w:val="18"/>
                <w:lang w:eastAsia="zh-CN"/>
              </w:rPr>
            </w:pPr>
            <w:r w:rsidRPr="003B3B49">
              <w:rPr>
                <w:rFonts w:ascii="Arial" w:hAnsi="Arial"/>
                <w:bCs/>
                <w:kern w:val="2"/>
                <w:sz w:val="18"/>
                <w:lang w:eastAsia="zh-CN"/>
              </w:rPr>
              <w:t>0</w:t>
            </w:r>
            <w:r w:rsidRPr="003B3B49">
              <w:rPr>
                <w:rFonts w:ascii="Arial" w:hAnsi="Arial" w:hint="eastAsia"/>
                <w:bCs/>
                <w:kern w:val="2"/>
                <w:sz w:val="18"/>
                <w:lang w:eastAsia="zh-CN"/>
              </w:rPr>
              <w:t>.</w:t>
            </w:r>
            <w:r w:rsidRPr="003B3B49">
              <w:rPr>
                <w:rFonts w:ascii="Arial" w:hAnsi="Arial"/>
                <w:bCs/>
                <w:kern w:val="2"/>
                <w:sz w:val="18"/>
                <w:lang w:eastAsia="zh-CN"/>
              </w:rPr>
              <w:t>4</w:t>
            </w:r>
          </w:p>
        </w:tc>
        <w:tc>
          <w:tcPr>
            <w:tcW w:w="1299" w:type="pct"/>
            <w:tcBorders>
              <w:top w:val="single" w:sz="4" w:space="0" w:color="auto"/>
              <w:left w:val="single" w:sz="4" w:space="0" w:color="auto"/>
              <w:bottom w:val="single" w:sz="4" w:space="0" w:color="auto"/>
              <w:right w:val="single" w:sz="4" w:space="0" w:color="auto"/>
            </w:tcBorders>
          </w:tcPr>
          <w:p w14:paraId="41BBBE43" w14:textId="77777777" w:rsidR="00A07F82" w:rsidRPr="003B3B49" w:rsidRDefault="00A07F82" w:rsidP="00194164">
            <w:pPr>
              <w:keepNext/>
              <w:keepLines/>
              <w:spacing w:after="0"/>
              <w:rPr>
                <w:rFonts w:ascii="Arial" w:hAnsi="Arial"/>
                <w:sz w:val="18"/>
              </w:rPr>
            </w:pPr>
          </w:p>
        </w:tc>
      </w:tr>
      <w:tr w:rsidR="00A07F82" w:rsidRPr="003B3B49" w14:paraId="217507FC" w14:textId="77777777" w:rsidTr="00194164">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50C86572"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sz w:val="18"/>
              </w:rPr>
              <w:tab/>
              <w:t>NPDCCH corresponding to the out of sync transmission parameters need not be included in the Reference Measurement Channel.</w:t>
            </w:r>
          </w:p>
          <w:p w14:paraId="32E89A09"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2:</w:t>
            </w:r>
            <w:r w:rsidRPr="003B3B49">
              <w:rPr>
                <w:rFonts w:ascii="Arial" w:hAnsi="Arial"/>
                <w:sz w:val="18"/>
              </w:rPr>
              <w:tab/>
            </w:r>
            <w:r w:rsidRPr="003B3B49">
              <w:rPr>
                <w:iCs/>
              </w:rPr>
              <w:t xml:space="preserve"> </w:t>
            </w:r>
            <w:r w:rsidRPr="003B3B49">
              <w:rPr>
                <w:rFonts w:ascii="Arial" w:hAnsi="Arial"/>
                <w:iCs/>
                <w:sz w:val="18"/>
              </w:rPr>
              <w:t>N310, N311, T310 and T311 are defined in TS 36.331 [5].</w:t>
            </w:r>
          </w:p>
          <w:p w14:paraId="206A1A05"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3:</w:t>
            </w:r>
            <w:r w:rsidRPr="003B3B49">
              <w:rPr>
                <w:rFonts w:ascii="Arial" w:hAnsi="Arial"/>
                <w:sz w:val="18"/>
              </w:rPr>
              <w:tab/>
              <w:t>The timers and layer 3 filtering related parameters are configured prior to the start of time period T1.</w:t>
            </w:r>
          </w:p>
        </w:tc>
      </w:tr>
    </w:tbl>
    <w:p w14:paraId="21C0240B" w14:textId="77777777" w:rsidR="00A07F82" w:rsidRPr="003B3B49" w:rsidRDefault="00A07F82" w:rsidP="00A07F82"/>
    <w:p w14:paraId="63337723" w14:textId="77777777" w:rsidR="00A07F82" w:rsidRPr="003B3B49" w:rsidRDefault="00A07F82" w:rsidP="00A07F82">
      <w:pPr>
        <w:pStyle w:val="H6"/>
      </w:pPr>
      <w:r w:rsidRPr="003B3B49">
        <w:t>13.4.3.7.4.2</w:t>
      </w:r>
      <w:r w:rsidRPr="003B3B49">
        <w:tab/>
        <w:t>Test procedure</w:t>
      </w:r>
    </w:p>
    <w:p w14:paraId="486E5BF2" w14:textId="77777777" w:rsidR="00A07F82" w:rsidRPr="003B3B49" w:rsidRDefault="00A07F82" w:rsidP="00A07F82">
      <w:r w:rsidRPr="003B3B49">
        <w:t>Prior to the start of the time duration T1, the UE shall be fully synchronized to Ncell 1. The UE is scheduled in every possible uplink subframe to transmit NPUSCH, which is received by the test equipment.</w:t>
      </w:r>
    </w:p>
    <w:p w14:paraId="4CCA31C6" w14:textId="77777777" w:rsidR="00A07F82" w:rsidRPr="003B3B49" w:rsidRDefault="00A07F82" w:rsidP="00A07F82">
      <w:pPr>
        <w:pStyle w:val="B1"/>
        <w:ind w:left="709" w:hanging="425"/>
        <w:rPr>
          <w:rFonts w:eastAsia="??"/>
        </w:rPr>
      </w:pPr>
      <w:r w:rsidRPr="003B3B49">
        <w:rPr>
          <w:rFonts w:eastAsia="??"/>
        </w:rPr>
        <w:t>1.</w:t>
      </w:r>
      <w:r w:rsidRPr="003B3B49">
        <w:rPr>
          <w:rFonts w:eastAsia="??"/>
        </w:rPr>
        <w:tab/>
        <w:t>Ensure the UE is in State 2A-NB with CP CIoT Optimisation according to 3GPP TS 36.508 [7] clause 8.1.5.</w:t>
      </w:r>
    </w:p>
    <w:p w14:paraId="03E45120" w14:textId="77777777" w:rsidR="00A07F82" w:rsidRPr="003B3B49" w:rsidRDefault="00A07F82" w:rsidP="00A07F82">
      <w:pPr>
        <w:pStyle w:val="B1"/>
        <w:ind w:left="709" w:hanging="425"/>
      </w:pPr>
      <w:r w:rsidRPr="003B3B49">
        <w:rPr>
          <w:rFonts w:eastAsia="??"/>
        </w:rPr>
        <w:t>2.</w:t>
      </w:r>
      <w:r w:rsidRPr="003B3B49">
        <w:rPr>
          <w:rFonts w:eastAsia="??"/>
        </w:rPr>
        <w:tab/>
        <w:t xml:space="preserve">Set the parameters according to T1 in Table 13.4.3.7.4.1-2. </w:t>
      </w:r>
      <w:r w:rsidRPr="003B3B49">
        <w:t>Propagation conditions are set according to Annex B clause B.1. T1 starts.</w:t>
      </w:r>
    </w:p>
    <w:p w14:paraId="6908E415" w14:textId="77777777" w:rsidR="00A07F82" w:rsidRPr="003B3B49" w:rsidRDefault="00A07F82" w:rsidP="00A07F82">
      <w:pPr>
        <w:pStyle w:val="B1"/>
        <w:ind w:left="709" w:hanging="425"/>
      </w:pPr>
      <w:r w:rsidRPr="003B3B49">
        <w:rPr>
          <w:rFonts w:eastAsia="??"/>
        </w:rPr>
        <w:t>3.</w:t>
      </w:r>
      <w:r w:rsidRPr="003B3B49">
        <w:rPr>
          <w:rFonts w:eastAsia="??"/>
        </w:rPr>
        <w:tab/>
      </w:r>
      <w:r w:rsidRPr="003B3B49">
        <w:t>When T1 expires, the 1</w:t>
      </w:r>
      <w:r w:rsidRPr="003B3B49">
        <w:rPr>
          <w:vertAlign w:val="superscript"/>
        </w:rPr>
        <w:t>st</w:t>
      </w:r>
      <w:r w:rsidRPr="003B3B49">
        <w:t xml:space="preserve"> time window dT starts. During dT the SS shall change the SNR towards the SNR value as specified in Table 13.4.3.7.5-1.</w:t>
      </w:r>
    </w:p>
    <w:p w14:paraId="1522E0F5" w14:textId="77777777" w:rsidR="00A07F82" w:rsidRPr="003B3B49" w:rsidRDefault="00A07F82" w:rsidP="00A07F82">
      <w:pPr>
        <w:pStyle w:val="B1"/>
        <w:ind w:left="709" w:hanging="425"/>
      </w:pPr>
      <w:r w:rsidRPr="003B3B49">
        <w:rPr>
          <w:rFonts w:eastAsia="??"/>
        </w:rPr>
        <w:t>4.</w:t>
      </w:r>
      <w:r w:rsidRPr="003B3B49">
        <w:rPr>
          <w:rFonts w:eastAsia="??"/>
        </w:rPr>
        <w:tab/>
        <w:t>When dT expires the SS shall keep the SNR value corresponding to T2 as specified in Table 13.4.3.7.4.1-2. T2 starts.</w:t>
      </w:r>
      <w:r w:rsidRPr="003B3B49">
        <w:t xml:space="preserve"> </w:t>
      </w:r>
    </w:p>
    <w:p w14:paraId="761CDCFC" w14:textId="77777777" w:rsidR="00A07F82" w:rsidRPr="003B3B49" w:rsidRDefault="00A07F82" w:rsidP="00A07F82">
      <w:pPr>
        <w:pStyle w:val="B1"/>
        <w:ind w:left="709" w:hanging="425"/>
        <w:rPr>
          <w:rFonts w:eastAsia="??"/>
        </w:rPr>
      </w:pPr>
      <w:r w:rsidRPr="003B3B49">
        <w:rPr>
          <w:rFonts w:eastAsia="??"/>
        </w:rPr>
        <w:t>5.</w:t>
      </w:r>
      <w:r w:rsidRPr="003B3B49">
        <w:rPr>
          <w:rFonts w:eastAsia="??"/>
        </w:rPr>
        <w:tab/>
        <w:t>At the start of T2 the UE shall be provided with a UL grant on NPDCCH. The UE shall decode NPDCCH and complete the UL transmission, according to the UL grant, before T2 expires. If the UL transmission is not completed. the number of failed tests is increased by one. If so, restart test from step 1. No more UL grants are given until start of T4.</w:t>
      </w:r>
    </w:p>
    <w:p w14:paraId="4C56A269" w14:textId="77777777" w:rsidR="00A07F82" w:rsidRPr="003B3B49" w:rsidRDefault="00A07F82" w:rsidP="00A07F82">
      <w:pPr>
        <w:pStyle w:val="B1"/>
        <w:ind w:left="709" w:hanging="425"/>
      </w:pPr>
      <w:r w:rsidRPr="003B3B49">
        <w:rPr>
          <w:rFonts w:eastAsia="??"/>
        </w:rPr>
        <w:t>6.</w:t>
      </w:r>
      <w:r w:rsidRPr="003B3B49">
        <w:rPr>
          <w:rFonts w:eastAsia="??"/>
        </w:rPr>
        <w:tab/>
      </w:r>
      <w:r w:rsidRPr="003B3B49">
        <w:t>When T2 expires, the 2</w:t>
      </w:r>
      <w:r w:rsidRPr="003B3B49">
        <w:rPr>
          <w:vertAlign w:val="superscript"/>
        </w:rPr>
        <w:t>nd</w:t>
      </w:r>
      <w:r w:rsidRPr="003B3B49">
        <w:t xml:space="preserve"> time window dT starts. During dT the SS shall change the SNR towards the SNR value as specified in Table 13.4.3.7.5-1.</w:t>
      </w:r>
    </w:p>
    <w:p w14:paraId="32A18185" w14:textId="77777777" w:rsidR="00A07F82" w:rsidRPr="003B3B49" w:rsidRDefault="00A07F82" w:rsidP="00A07F82">
      <w:pPr>
        <w:pStyle w:val="B1"/>
        <w:ind w:left="709" w:hanging="425"/>
      </w:pPr>
      <w:r w:rsidRPr="003B3B49">
        <w:rPr>
          <w:rFonts w:eastAsia="??"/>
        </w:rPr>
        <w:t>7.</w:t>
      </w:r>
      <w:r w:rsidRPr="003B3B49">
        <w:rPr>
          <w:rFonts w:eastAsia="??"/>
        </w:rPr>
        <w:tab/>
        <w:t>When dT expires the SS shall keep the SNR value corresponding to T3 as specified in Table 13.4.3.7.4.1-2. T3 starts.</w:t>
      </w:r>
      <w:r w:rsidRPr="003B3B49">
        <w:t xml:space="preserve"> </w:t>
      </w:r>
    </w:p>
    <w:p w14:paraId="78F289F4" w14:textId="77777777" w:rsidR="00A07F82" w:rsidRPr="003B3B49" w:rsidRDefault="00A07F82" w:rsidP="00A07F82">
      <w:pPr>
        <w:pStyle w:val="B1"/>
        <w:ind w:left="709" w:hanging="425"/>
        <w:rPr>
          <w:rFonts w:eastAsia="??"/>
        </w:rPr>
      </w:pPr>
      <w:r w:rsidRPr="003B3B49">
        <w:rPr>
          <w:rFonts w:eastAsia="??"/>
        </w:rPr>
        <w:t>8.</w:t>
      </w:r>
      <w:r w:rsidRPr="003B3B49">
        <w:rPr>
          <w:rFonts w:eastAsia="??"/>
        </w:rPr>
        <w:tab/>
        <w:t>During T3 the UE is expected to detect OOS and declare RLM.</w:t>
      </w:r>
    </w:p>
    <w:p w14:paraId="0BA35027" w14:textId="77777777" w:rsidR="00A07F82" w:rsidRPr="003B3B49" w:rsidRDefault="00A07F82" w:rsidP="00A07F82">
      <w:pPr>
        <w:pStyle w:val="B1"/>
        <w:ind w:left="709" w:hanging="425"/>
      </w:pPr>
      <w:r w:rsidRPr="003B3B49">
        <w:rPr>
          <w:rFonts w:eastAsia="??"/>
        </w:rPr>
        <w:t>9.</w:t>
      </w:r>
      <w:r w:rsidRPr="003B3B49">
        <w:rPr>
          <w:rFonts w:eastAsia="??"/>
        </w:rPr>
        <w:tab/>
      </w:r>
      <w:r w:rsidRPr="003B3B49">
        <w:t>When T3 expires, the 3</w:t>
      </w:r>
      <w:r w:rsidRPr="003B3B49">
        <w:rPr>
          <w:vertAlign w:val="superscript"/>
        </w:rPr>
        <w:t>rd</w:t>
      </w:r>
      <w:r w:rsidRPr="003B3B49">
        <w:t xml:space="preserve"> time window dT starts. During dT the SS shall change the SNR towards the SNR value as specified in Table 13.4.3.7.5-1.</w:t>
      </w:r>
    </w:p>
    <w:p w14:paraId="13469B0C" w14:textId="77777777" w:rsidR="00A07F82" w:rsidRPr="003B3B49" w:rsidRDefault="00A07F82" w:rsidP="00A07F82">
      <w:pPr>
        <w:pStyle w:val="B1"/>
        <w:ind w:left="709" w:hanging="425"/>
        <w:rPr>
          <w:rFonts w:eastAsia="??"/>
        </w:rPr>
      </w:pPr>
      <w:r w:rsidRPr="003B3B49">
        <w:rPr>
          <w:rFonts w:eastAsia="??"/>
        </w:rPr>
        <w:t>10.</w:t>
      </w:r>
      <w:r w:rsidRPr="003B3B49">
        <w:rPr>
          <w:rFonts w:eastAsia="??"/>
        </w:rPr>
        <w:tab/>
        <w:t>When dT expires the SS shall keep the SNR value corresponding to T4 as specified in Table 13.4.3.7.4.1-2. T4 starts.</w:t>
      </w:r>
    </w:p>
    <w:p w14:paraId="16B6DBA7" w14:textId="77777777" w:rsidR="00A07F82" w:rsidRPr="003B3B49" w:rsidRDefault="00A07F82" w:rsidP="00A07F82">
      <w:pPr>
        <w:pStyle w:val="B1"/>
        <w:ind w:left="709" w:hanging="425"/>
        <w:rPr>
          <w:rFonts w:eastAsia="??"/>
        </w:rPr>
      </w:pPr>
      <w:r w:rsidRPr="003B3B49">
        <w:rPr>
          <w:rFonts w:eastAsia="??"/>
        </w:rPr>
        <w:t>11.</w:t>
      </w:r>
      <w:r w:rsidRPr="003B3B49">
        <w:rPr>
          <w:rFonts w:eastAsia="??"/>
        </w:rPr>
        <w:tab/>
        <w:t>At the start of T4 the UE shall be provided with another UL grant on NPDCCH. If the SS detects uplink power equal to or higher than -48.5dBm in the uplink subframe scheduled to transmit NPUSCH during the period T4 the number of failed tests is increased by one.</w:t>
      </w:r>
    </w:p>
    <w:p w14:paraId="0015434E" w14:textId="77777777" w:rsidR="00A07F82" w:rsidRPr="003B3B49" w:rsidRDefault="00A07F82" w:rsidP="00A07F82">
      <w:pPr>
        <w:pStyle w:val="B1"/>
        <w:ind w:left="709" w:hanging="425"/>
        <w:rPr>
          <w:rFonts w:eastAsia="??"/>
        </w:rPr>
      </w:pPr>
      <w:r w:rsidRPr="003B3B49">
        <w:rPr>
          <w:rFonts w:eastAsia="??"/>
        </w:rPr>
        <w:tab/>
        <w:t>Otherwise, the number of successful tests is increased by one.</w:t>
      </w:r>
    </w:p>
    <w:p w14:paraId="4AC3AC33" w14:textId="77777777" w:rsidR="00A07F82" w:rsidRPr="003B3B49" w:rsidRDefault="00A07F82" w:rsidP="00A07F82">
      <w:pPr>
        <w:pStyle w:val="B1"/>
        <w:ind w:left="709" w:hanging="425"/>
        <w:rPr>
          <w:rFonts w:eastAsia="??"/>
        </w:rPr>
      </w:pPr>
      <w:r w:rsidRPr="003B3B49">
        <w:rPr>
          <w:rFonts w:eastAsia="??"/>
        </w:rPr>
        <w:t>12.</w:t>
      </w:r>
      <w:r w:rsidRPr="003B3B49">
        <w:rPr>
          <w:rFonts w:eastAsia="??"/>
        </w:rPr>
        <w:tab/>
        <w:t>After T4 expires</w:t>
      </w:r>
      <w:r w:rsidRPr="003B3B49">
        <w:rPr>
          <w:lang w:eastAsia="zh-CN"/>
        </w:rPr>
        <w:t xml:space="preserve"> </w:t>
      </w:r>
      <w:r w:rsidRPr="003B3B49">
        <w:rPr>
          <w:rFonts w:eastAsia="??"/>
        </w:rPr>
        <w:t>the UE is switched off and then on</w:t>
      </w:r>
      <w:r w:rsidRPr="003B3B49">
        <w:t>. Ensure the UE is in State 2A-NB with CP CIoT Optimisation according to 3GPP TS 36.508 [7] clause 8.1.5.</w:t>
      </w:r>
    </w:p>
    <w:p w14:paraId="4FB20874" w14:textId="77777777" w:rsidR="00A07F82" w:rsidRPr="003B3B49" w:rsidRDefault="00A07F82" w:rsidP="00A07F82">
      <w:pPr>
        <w:pStyle w:val="B1"/>
        <w:ind w:left="709" w:hanging="425"/>
        <w:rPr>
          <w:rFonts w:eastAsia="??"/>
        </w:rPr>
      </w:pPr>
      <w:r w:rsidRPr="003B3B49">
        <w:rPr>
          <w:rFonts w:eastAsia="??"/>
        </w:rPr>
        <w:t>13.</w:t>
      </w:r>
      <w:r w:rsidRPr="003B3B49">
        <w:rPr>
          <w:rFonts w:eastAsia="??"/>
        </w:rPr>
        <w:tab/>
        <w:t>Repeat steps 2-12 for all subtests until the confidence level according to Tables G.2.3-1 in Annex G clause G.2 is achieved.</w:t>
      </w:r>
    </w:p>
    <w:p w14:paraId="7BFB2F24" w14:textId="77777777" w:rsidR="00A07F82" w:rsidRPr="003B3B49" w:rsidRDefault="00A07F82" w:rsidP="00A07F82">
      <w:pPr>
        <w:pStyle w:val="H6"/>
      </w:pPr>
      <w:r w:rsidRPr="003B3B49">
        <w:t>13.4.3.7.4.3</w:t>
      </w:r>
      <w:r w:rsidRPr="003B3B49">
        <w:tab/>
        <w:t>Message contents</w:t>
      </w:r>
    </w:p>
    <w:p w14:paraId="6E4C7295"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CN"/>
        </w:rPr>
        <w:t xml:space="preserve"> </w:t>
      </w:r>
      <w:r w:rsidRPr="003B3B49">
        <w:t>with the following exceptions:</w:t>
      </w:r>
    </w:p>
    <w:p w14:paraId="05D4BDBC" w14:textId="77777777" w:rsidR="00A07F82" w:rsidRPr="003B3B49" w:rsidRDefault="00A07F82" w:rsidP="00A07F82">
      <w:pPr>
        <w:pStyle w:val="TH"/>
        <w:keepNext w:val="0"/>
        <w:keepLines w:val="0"/>
      </w:pPr>
      <w:r w:rsidRPr="003B3B49">
        <w:t xml:space="preserve">Table </w:t>
      </w:r>
      <w:r w:rsidRPr="003B3B49">
        <w:rPr>
          <w:lang w:eastAsia="zh-CN"/>
        </w:rPr>
        <w:t>13.4.3.7.4.3-1</w:t>
      </w:r>
      <w:r w:rsidRPr="003B3B49">
        <w:t xml:space="preserve">: </w:t>
      </w:r>
      <w:r w:rsidRPr="003B3B49">
        <w:rPr>
          <w:i/>
        </w:rPr>
        <w:t>SystemInformationBlockType2-NB</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6"/>
        <w:gridCol w:w="1701"/>
        <w:gridCol w:w="2398"/>
        <w:gridCol w:w="1276"/>
      </w:tblGrid>
      <w:tr w:rsidR="00A07F82" w:rsidRPr="003B3B49" w14:paraId="329D4F5C" w14:textId="77777777" w:rsidTr="00194164">
        <w:trPr>
          <w:jc w:val="center"/>
        </w:trPr>
        <w:tc>
          <w:tcPr>
            <w:tcW w:w="9351" w:type="dxa"/>
            <w:gridSpan w:val="4"/>
          </w:tcPr>
          <w:p w14:paraId="4D7F95A9" w14:textId="77777777" w:rsidR="00A07F82" w:rsidRPr="003B3B49" w:rsidRDefault="00A07F82" w:rsidP="00194164">
            <w:pPr>
              <w:keepNext/>
              <w:keepLines/>
              <w:spacing w:after="0"/>
              <w:rPr>
                <w:rFonts w:ascii="Arial" w:hAnsi="Arial"/>
                <w:bCs/>
                <w:sz w:val="18"/>
              </w:rPr>
            </w:pPr>
            <w:r w:rsidRPr="003B3B49">
              <w:rPr>
                <w:rFonts w:ascii="Arial" w:hAnsi="Arial"/>
                <w:bCs/>
                <w:sz w:val="18"/>
              </w:rPr>
              <w:t>Derivation Path: 3GPP TS 36.508 [7] clause 8.1.4.3.3, Table 8.1.4.3.3-1 SystemInformationBlockType2-NB1</w:t>
            </w:r>
          </w:p>
        </w:tc>
      </w:tr>
      <w:tr w:rsidR="00A07F82" w:rsidRPr="003B3B49" w14:paraId="65375E25" w14:textId="77777777" w:rsidTr="00194164">
        <w:trPr>
          <w:jc w:val="center"/>
        </w:trPr>
        <w:tc>
          <w:tcPr>
            <w:tcW w:w="3976" w:type="dxa"/>
          </w:tcPr>
          <w:p w14:paraId="57FA438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Information Element</w:t>
            </w:r>
          </w:p>
        </w:tc>
        <w:tc>
          <w:tcPr>
            <w:tcW w:w="1701" w:type="dxa"/>
          </w:tcPr>
          <w:p w14:paraId="36FD7A58"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Value/remark</w:t>
            </w:r>
          </w:p>
        </w:tc>
        <w:tc>
          <w:tcPr>
            <w:tcW w:w="2398" w:type="dxa"/>
          </w:tcPr>
          <w:p w14:paraId="354B55D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Comment</w:t>
            </w:r>
          </w:p>
        </w:tc>
        <w:tc>
          <w:tcPr>
            <w:tcW w:w="1276" w:type="dxa"/>
          </w:tcPr>
          <w:p w14:paraId="2627F038"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Condition</w:t>
            </w:r>
          </w:p>
        </w:tc>
      </w:tr>
      <w:tr w:rsidR="00A07F82" w:rsidRPr="003B3B49" w14:paraId="140D8C8B" w14:textId="77777777" w:rsidTr="00194164">
        <w:trPr>
          <w:jc w:val="center"/>
        </w:trPr>
        <w:tc>
          <w:tcPr>
            <w:tcW w:w="3976" w:type="dxa"/>
          </w:tcPr>
          <w:p w14:paraId="1823AE6D" w14:textId="77777777" w:rsidR="00A07F82" w:rsidRPr="003B3B49" w:rsidRDefault="00A07F82" w:rsidP="00194164">
            <w:pPr>
              <w:keepNext/>
              <w:keepLines/>
              <w:spacing w:after="0"/>
              <w:rPr>
                <w:rFonts w:ascii="Arial" w:hAnsi="Arial"/>
                <w:bCs/>
                <w:sz w:val="18"/>
              </w:rPr>
            </w:pPr>
            <w:r w:rsidRPr="003B3B49">
              <w:rPr>
                <w:rFonts w:ascii="Arial" w:hAnsi="Arial"/>
                <w:bCs/>
                <w:sz w:val="18"/>
              </w:rPr>
              <w:t>SystemInformationBlockType2-NB-r13 ::= SEQUENCE {</w:t>
            </w:r>
          </w:p>
        </w:tc>
        <w:tc>
          <w:tcPr>
            <w:tcW w:w="1701" w:type="dxa"/>
          </w:tcPr>
          <w:p w14:paraId="2BE73E2D" w14:textId="77777777" w:rsidR="00A07F82" w:rsidRPr="003B3B49" w:rsidRDefault="00A07F82" w:rsidP="00194164">
            <w:pPr>
              <w:keepNext/>
              <w:keepLines/>
              <w:spacing w:after="0"/>
              <w:rPr>
                <w:rFonts w:ascii="Arial" w:hAnsi="Arial"/>
                <w:bCs/>
                <w:sz w:val="18"/>
              </w:rPr>
            </w:pPr>
          </w:p>
        </w:tc>
        <w:tc>
          <w:tcPr>
            <w:tcW w:w="2398" w:type="dxa"/>
          </w:tcPr>
          <w:p w14:paraId="61490F20" w14:textId="77777777" w:rsidR="00A07F82" w:rsidRPr="003B3B49" w:rsidRDefault="00A07F82" w:rsidP="00194164">
            <w:pPr>
              <w:keepNext/>
              <w:keepLines/>
              <w:spacing w:after="0"/>
              <w:rPr>
                <w:rFonts w:ascii="Arial" w:hAnsi="Arial"/>
                <w:bCs/>
                <w:sz w:val="18"/>
              </w:rPr>
            </w:pPr>
          </w:p>
        </w:tc>
        <w:tc>
          <w:tcPr>
            <w:tcW w:w="1276" w:type="dxa"/>
          </w:tcPr>
          <w:p w14:paraId="4AD6231A" w14:textId="77777777" w:rsidR="00A07F82" w:rsidRPr="003B3B49" w:rsidRDefault="00A07F82" w:rsidP="00194164">
            <w:pPr>
              <w:keepNext/>
              <w:keepLines/>
              <w:spacing w:after="0"/>
              <w:rPr>
                <w:rFonts w:ascii="Arial" w:hAnsi="Arial"/>
                <w:bCs/>
                <w:sz w:val="18"/>
              </w:rPr>
            </w:pPr>
          </w:p>
        </w:tc>
      </w:tr>
      <w:tr w:rsidR="00A07F82" w:rsidRPr="003B3B49" w14:paraId="3DF1B1CD" w14:textId="77777777" w:rsidTr="00194164">
        <w:trPr>
          <w:jc w:val="center"/>
        </w:trPr>
        <w:tc>
          <w:tcPr>
            <w:tcW w:w="3976" w:type="dxa"/>
          </w:tcPr>
          <w:p w14:paraId="66D559C8"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ue-TimersAndConstants-r13 SEQUENCE {</w:t>
            </w:r>
          </w:p>
        </w:tc>
        <w:tc>
          <w:tcPr>
            <w:tcW w:w="1701" w:type="dxa"/>
          </w:tcPr>
          <w:p w14:paraId="21E22AB8" w14:textId="77777777" w:rsidR="00A07F82" w:rsidRPr="003B3B49" w:rsidRDefault="00A07F82" w:rsidP="00194164">
            <w:pPr>
              <w:keepNext/>
              <w:keepLines/>
              <w:spacing w:after="0"/>
              <w:rPr>
                <w:rFonts w:ascii="Arial" w:hAnsi="Arial"/>
                <w:bCs/>
                <w:sz w:val="18"/>
              </w:rPr>
            </w:pPr>
          </w:p>
        </w:tc>
        <w:tc>
          <w:tcPr>
            <w:tcW w:w="2398" w:type="dxa"/>
          </w:tcPr>
          <w:p w14:paraId="7C8D9F3F" w14:textId="77777777" w:rsidR="00A07F82" w:rsidRPr="003B3B49" w:rsidRDefault="00A07F82" w:rsidP="00194164">
            <w:pPr>
              <w:keepNext/>
              <w:keepLines/>
              <w:spacing w:after="0"/>
              <w:rPr>
                <w:rFonts w:ascii="Arial" w:hAnsi="Arial"/>
                <w:bCs/>
                <w:sz w:val="18"/>
              </w:rPr>
            </w:pPr>
          </w:p>
        </w:tc>
        <w:tc>
          <w:tcPr>
            <w:tcW w:w="1276" w:type="dxa"/>
          </w:tcPr>
          <w:p w14:paraId="60231BE3" w14:textId="77777777" w:rsidR="00A07F82" w:rsidRPr="003B3B49" w:rsidRDefault="00A07F82" w:rsidP="00194164">
            <w:pPr>
              <w:keepNext/>
              <w:keepLines/>
              <w:spacing w:after="0"/>
              <w:rPr>
                <w:rFonts w:ascii="Arial" w:hAnsi="Arial"/>
                <w:bCs/>
                <w:sz w:val="18"/>
              </w:rPr>
            </w:pPr>
          </w:p>
        </w:tc>
      </w:tr>
      <w:tr w:rsidR="00A07F82" w:rsidRPr="003B3B49" w14:paraId="30A0C67E" w14:textId="77777777" w:rsidTr="00194164">
        <w:trPr>
          <w:jc w:val="center"/>
        </w:trPr>
        <w:tc>
          <w:tcPr>
            <w:tcW w:w="3976" w:type="dxa"/>
          </w:tcPr>
          <w:p w14:paraId="7C3ED33F"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t310-r13</w:t>
            </w:r>
          </w:p>
        </w:tc>
        <w:tc>
          <w:tcPr>
            <w:tcW w:w="1701" w:type="dxa"/>
          </w:tcPr>
          <w:p w14:paraId="113B068F" w14:textId="77777777" w:rsidR="00A07F82" w:rsidRPr="003B3B49" w:rsidRDefault="00A07F82" w:rsidP="00194164">
            <w:pPr>
              <w:keepNext/>
              <w:keepLines/>
              <w:spacing w:after="0"/>
              <w:rPr>
                <w:rFonts w:ascii="Arial" w:hAnsi="Arial"/>
                <w:bCs/>
                <w:sz w:val="18"/>
              </w:rPr>
            </w:pPr>
            <w:r w:rsidRPr="003B3B49">
              <w:rPr>
                <w:rFonts w:ascii="Arial" w:hAnsi="Arial"/>
                <w:bCs/>
                <w:sz w:val="18"/>
              </w:rPr>
              <w:t>ms0</w:t>
            </w:r>
          </w:p>
        </w:tc>
        <w:tc>
          <w:tcPr>
            <w:tcW w:w="2398" w:type="dxa"/>
          </w:tcPr>
          <w:p w14:paraId="20775A5E" w14:textId="77777777" w:rsidR="00A07F82" w:rsidRPr="003B3B49" w:rsidRDefault="00A07F82" w:rsidP="00194164">
            <w:pPr>
              <w:keepNext/>
              <w:keepLines/>
              <w:spacing w:after="0"/>
              <w:rPr>
                <w:rFonts w:ascii="Arial" w:hAnsi="Arial"/>
                <w:bCs/>
                <w:sz w:val="18"/>
              </w:rPr>
            </w:pPr>
          </w:p>
        </w:tc>
        <w:tc>
          <w:tcPr>
            <w:tcW w:w="1276" w:type="dxa"/>
          </w:tcPr>
          <w:p w14:paraId="1DD28764" w14:textId="77777777" w:rsidR="00A07F82" w:rsidRPr="003B3B49" w:rsidRDefault="00A07F82" w:rsidP="00194164">
            <w:pPr>
              <w:keepNext/>
              <w:keepLines/>
              <w:spacing w:after="0"/>
              <w:rPr>
                <w:rFonts w:ascii="Arial" w:hAnsi="Arial"/>
                <w:bCs/>
                <w:sz w:val="18"/>
              </w:rPr>
            </w:pPr>
          </w:p>
        </w:tc>
      </w:tr>
      <w:tr w:rsidR="00A07F82" w:rsidRPr="003B3B49" w14:paraId="4FACF332" w14:textId="77777777" w:rsidTr="00194164">
        <w:trPr>
          <w:jc w:val="center"/>
        </w:trPr>
        <w:tc>
          <w:tcPr>
            <w:tcW w:w="3976" w:type="dxa"/>
          </w:tcPr>
          <w:p w14:paraId="22EBAE56"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n310-r13</w:t>
            </w:r>
          </w:p>
        </w:tc>
        <w:tc>
          <w:tcPr>
            <w:tcW w:w="1701" w:type="dxa"/>
          </w:tcPr>
          <w:p w14:paraId="468BD58F"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7D8CB140" w14:textId="77777777" w:rsidR="00A07F82" w:rsidRPr="003B3B49" w:rsidRDefault="00A07F82" w:rsidP="00194164">
            <w:pPr>
              <w:keepNext/>
              <w:keepLines/>
              <w:spacing w:after="0"/>
              <w:rPr>
                <w:rFonts w:ascii="Arial" w:hAnsi="Arial"/>
                <w:bCs/>
                <w:sz w:val="18"/>
              </w:rPr>
            </w:pPr>
          </w:p>
        </w:tc>
        <w:tc>
          <w:tcPr>
            <w:tcW w:w="1276" w:type="dxa"/>
          </w:tcPr>
          <w:p w14:paraId="1978F072" w14:textId="77777777" w:rsidR="00A07F82" w:rsidRPr="003B3B49" w:rsidRDefault="00A07F82" w:rsidP="00194164">
            <w:pPr>
              <w:keepNext/>
              <w:keepLines/>
              <w:spacing w:after="0"/>
              <w:rPr>
                <w:rFonts w:ascii="Arial" w:hAnsi="Arial"/>
                <w:bCs/>
                <w:sz w:val="18"/>
              </w:rPr>
            </w:pPr>
          </w:p>
        </w:tc>
      </w:tr>
      <w:tr w:rsidR="00A07F82" w:rsidRPr="003B3B49" w14:paraId="37E1FEA8" w14:textId="77777777" w:rsidTr="00194164">
        <w:trPr>
          <w:jc w:val="center"/>
        </w:trPr>
        <w:tc>
          <w:tcPr>
            <w:tcW w:w="3976" w:type="dxa"/>
          </w:tcPr>
          <w:p w14:paraId="38FA9E54"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t311-r13</w:t>
            </w:r>
          </w:p>
        </w:tc>
        <w:tc>
          <w:tcPr>
            <w:tcW w:w="1701" w:type="dxa"/>
          </w:tcPr>
          <w:p w14:paraId="0198DC34" w14:textId="77777777" w:rsidR="00A07F82" w:rsidRPr="003B3B49" w:rsidRDefault="00A07F82" w:rsidP="00194164">
            <w:pPr>
              <w:keepNext/>
              <w:keepLines/>
              <w:spacing w:after="0"/>
              <w:rPr>
                <w:rFonts w:ascii="Arial" w:hAnsi="Arial"/>
                <w:bCs/>
                <w:sz w:val="18"/>
              </w:rPr>
            </w:pPr>
            <w:r w:rsidRPr="003B3B49">
              <w:rPr>
                <w:rFonts w:ascii="Arial" w:hAnsi="Arial"/>
                <w:bCs/>
                <w:sz w:val="18"/>
              </w:rPr>
              <w:t>ms3000</w:t>
            </w:r>
          </w:p>
        </w:tc>
        <w:tc>
          <w:tcPr>
            <w:tcW w:w="2398" w:type="dxa"/>
          </w:tcPr>
          <w:p w14:paraId="604468A4" w14:textId="77777777" w:rsidR="00A07F82" w:rsidRPr="003B3B49" w:rsidRDefault="00A07F82" w:rsidP="00194164">
            <w:pPr>
              <w:keepNext/>
              <w:keepLines/>
              <w:spacing w:after="0"/>
              <w:rPr>
                <w:rFonts w:ascii="Arial" w:hAnsi="Arial"/>
                <w:bCs/>
                <w:sz w:val="18"/>
              </w:rPr>
            </w:pPr>
          </w:p>
        </w:tc>
        <w:tc>
          <w:tcPr>
            <w:tcW w:w="1276" w:type="dxa"/>
          </w:tcPr>
          <w:p w14:paraId="3B6F4CCC" w14:textId="77777777" w:rsidR="00A07F82" w:rsidRPr="003B3B49" w:rsidRDefault="00A07F82" w:rsidP="00194164">
            <w:pPr>
              <w:keepNext/>
              <w:keepLines/>
              <w:spacing w:after="0"/>
              <w:rPr>
                <w:rFonts w:ascii="Arial" w:hAnsi="Arial"/>
                <w:bCs/>
                <w:sz w:val="18"/>
              </w:rPr>
            </w:pPr>
          </w:p>
        </w:tc>
      </w:tr>
      <w:tr w:rsidR="00A07F82" w:rsidRPr="003B3B49" w14:paraId="0E5BC677" w14:textId="77777777" w:rsidTr="00194164">
        <w:trPr>
          <w:jc w:val="center"/>
        </w:trPr>
        <w:tc>
          <w:tcPr>
            <w:tcW w:w="3976" w:type="dxa"/>
          </w:tcPr>
          <w:p w14:paraId="73F356FC"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n311-r13</w:t>
            </w:r>
          </w:p>
        </w:tc>
        <w:tc>
          <w:tcPr>
            <w:tcW w:w="1701" w:type="dxa"/>
          </w:tcPr>
          <w:p w14:paraId="595CE739"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5C1F6247" w14:textId="77777777" w:rsidR="00A07F82" w:rsidRPr="003B3B49" w:rsidRDefault="00A07F82" w:rsidP="00194164">
            <w:pPr>
              <w:keepNext/>
              <w:keepLines/>
              <w:spacing w:after="0"/>
              <w:rPr>
                <w:rFonts w:ascii="Arial" w:hAnsi="Arial"/>
                <w:bCs/>
                <w:sz w:val="18"/>
              </w:rPr>
            </w:pPr>
          </w:p>
        </w:tc>
        <w:tc>
          <w:tcPr>
            <w:tcW w:w="1276" w:type="dxa"/>
          </w:tcPr>
          <w:p w14:paraId="3B0A1F33" w14:textId="77777777" w:rsidR="00A07F82" w:rsidRPr="003B3B49" w:rsidRDefault="00A07F82" w:rsidP="00194164">
            <w:pPr>
              <w:keepNext/>
              <w:keepLines/>
              <w:spacing w:after="0"/>
              <w:rPr>
                <w:rFonts w:ascii="Arial" w:hAnsi="Arial"/>
                <w:bCs/>
                <w:sz w:val="18"/>
              </w:rPr>
            </w:pPr>
          </w:p>
        </w:tc>
      </w:tr>
      <w:tr w:rsidR="00A07F82" w:rsidRPr="003B3B49" w14:paraId="7FA3308E" w14:textId="77777777" w:rsidTr="00194164">
        <w:trPr>
          <w:jc w:val="center"/>
        </w:trPr>
        <w:tc>
          <w:tcPr>
            <w:tcW w:w="3976" w:type="dxa"/>
          </w:tcPr>
          <w:p w14:paraId="71D97C06"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w:t>
            </w:r>
          </w:p>
        </w:tc>
        <w:tc>
          <w:tcPr>
            <w:tcW w:w="1701" w:type="dxa"/>
          </w:tcPr>
          <w:p w14:paraId="3F77E63E" w14:textId="77777777" w:rsidR="00A07F82" w:rsidRPr="003B3B49" w:rsidDel="00A64F53" w:rsidRDefault="00A07F82" w:rsidP="00194164">
            <w:pPr>
              <w:keepNext/>
              <w:keepLines/>
              <w:spacing w:after="0"/>
              <w:rPr>
                <w:rFonts w:ascii="Arial" w:hAnsi="Arial"/>
                <w:bCs/>
                <w:sz w:val="18"/>
              </w:rPr>
            </w:pPr>
          </w:p>
        </w:tc>
        <w:tc>
          <w:tcPr>
            <w:tcW w:w="2398" w:type="dxa"/>
          </w:tcPr>
          <w:p w14:paraId="75C8C04C" w14:textId="77777777" w:rsidR="00A07F82" w:rsidRPr="003B3B49" w:rsidRDefault="00A07F82" w:rsidP="00194164">
            <w:pPr>
              <w:keepNext/>
              <w:keepLines/>
              <w:spacing w:after="0"/>
              <w:rPr>
                <w:rFonts w:ascii="Arial" w:hAnsi="Arial"/>
                <w:bCs/>
                <w:sz w:val="18"/>
              </w:rPr>
            </w:pPr>
          </w:p>
        </w:tc>
        <w:tc>
          <w:tcPr>
            <w:tcW w:w="1276" w:type="dxa"/>
          </w:tcPr>
          <w:p w14:paraId="31861367" w14:textId="77777777" w:rsidR="00A07F82" w:rsidRPr="003B3B49" w:rsidRDefault="00A07F82" w:rsidP="00194164">
            <w:pPr>
              <w:keepNext/>
              <w:keepLines/>
              <w:spacing w:after="0"/>
              <w:rPr>
                <w:rFonts w:ascii="Arial" w:hAnsi="Arial"/>
                <w:bCs/>
                <w:sz w:val="18"/>
              </w:rPr>
            </w:pPr>
          </w:p>
        </w:tc>
      </w:tr>
      <w:tr w:rsidR="00A07F82" w:rsidRPr="003B3B49" w14:paraId="15EDC624" w14:textId="77777777" w:rsidTr="00194164">
        <w:trPr>
          <w:jc w:val="center"/>
        </w:trPr>
        <w:tc>
          <w:tcPr>
            <w:tcW w:w="3976" w:type="dxa"/>
          </w:tcPr>
          <w:p w14:paraId="328AA522" w14:textId="77777777" w:rsidR="00A07F82" w:rsidRPr="003B3B49" w:rsidRDefault="00A07F82" w:rsidP="00194164">
            <w:pPr>
              <w:keepNext/>
              <w:keepLines/>
              <w:spacing w:after="0"/>
              <w:rPr>
                <w:rFonts w:ascii="Arial" w:hAnsi="Arial"/>
                <w:bCs/>
                <w:sz w:val="18"/>
              </w:rPr>
            </w:pPr>
            <w:r w:rsidRPr="003B3B49">
              <w:rPr>
                <w:rFonts w:ascii="Arial" w:hAnsi="Arial"/>
                <w:bCs/>
                <w:sz w:val="18"/>
              </w:rPr>
              <w:t>}</w:t>
            </w:r>
          </w:p>
        </w:tc>
        <w:tc>
          <w:tcPr>
            <w:tcW w:w="1701" w:type="dxa"/>
          </w:tcPr>
          <w:p w14:paraId="0BEDD269" w14:textId="77777777" w:rsidR="00A07F82" w:rsidRPr="003B3B49" w:rsidRDefault="00A07F82" w:rsidP="00194164">
            <w:pPr>
              <w:keepNext/>
              <w:keepLines/>
              <w:spacing w:after="0"/>
              <w:rPr>
                <w:rFonts w:ascii="Arial" w:hAnsi="Arial"/>
                <w:bCs/>
                <w:sz w:val="18"/>
              </w:rPr>
            </w:pPr>
          </w:p>
        </w:tc>
        <w:tc>
          <w:tcPr>
            <w:tcW w:w="2398" w:type="dxa"/>
          </w:tcPr>
          <w:p w14:paraId="3DADBD71" w14:textId="77777777" w:rsidR="00A07F82" w:rsidRPr="003B3B49" w:rsidRDefault="00A07F82" w:rsidP="00194164">
            <w:pPr>
              <w:keepNext/>
              <w:keepLines/>
              <w:spacing w:after="0"/>
              <w:rPr>
                <w:rFonts w:ascii="Arial" w:hAnsi="Arial"/>
                <w:bCs/>
                <w:sz w:val="18"/>
              </w:rPr>
            </w:pPr>
          </w:p>
        </w:tc>
        <w:tc>
          <w:tcPr>
            <w:tcW w:w="1276" w:type="dxa"/>
          </w:tcPr>
          <w:p w14:paraId="4D4973D6" w14:textId="77777777" w:rsidR="00A07F82" w:rsidRPr="003B3B49" w:rsidRDefault="00A07F82" w:rsidP="00194164">
            <w:pPr>
              <w:keepNext/>
              <w:keepLines/>
              <w:spacing w:after="0"/>
              <w:rPr>
                <w:rFonts w:ascii="Arial" w:hAnsi="Arial"/>
                <w:bCs/>
                <w:sz w:val="18"/>
              </w:rPr>
            </w:pPr>
          </w:p>
        </w:tc>
      </w:tr>
    </w:tbl>
    <w:p w14:paraId="5DD70E0C" w14:textId="77777777" w:rsidR="00A07F82" w:rsidRPr="003B3B49" w:rsidRDefault="00A07F82" w:rsidP="00A07F82"/>
    <w:p w14:paraId="1E42BA54" w14:textId="77777777" w:rsidR="00A07F82" w:rsidRPr="003B3B49" w:rsidRDefault="00A07F82" w:rsidP="00A07F82">
      <w:pPr>
        <w:pStyle w:val="Heading5"/>
        <w:keepNext w:val="0"/>
        <w:keepLines w:val="0"/>
      </w:pPr>
      <w:r w:rsidRPr="003B3B49">
        <w:t>13.4.3.7.5</w:t>
      </w:r>
      <w:r w:rsidRPr="003B3B49">
        <w:tab/>
        <w:t>Test requirement</w:t>
      </w:r>
    </w:p>
    <w:p w14:paraId="00F2E570" w14:textId="77777777" w:rsidR="00A07F82" w:rsidRPr="003B3B49" w:rsidRDefault="00A07F82" w:rsidP="00A07F82">
      <w:pPr>
        <w:pStyle w:val="TH"/>
      </w:pPr>
      <w:r w:rsidRPr="003B3B49">
        <w:t>Table 13.4.3.7.5-</w:t>
      </w:r>
      <w:r w:rsidRPr="003B3B49">
        <w:rPr>
          <w:rFonts w:eastAsia="MS Mincho"/>
        </w:rPr>
        <w:t>1</w:t>
      </w:r>
      <w:r w:rsidRPr="003B3B49">
        <w:t xml:space="preserve">: nCell1 specific test parameters for </w:t>
      </w:r>
      <w:r w:rsidRPr="003B3B49">
        <w:rPr>
          <w:lang w:eastAsia="zh-CN"/>
        </w:rPr>
        <w:t>HD-</w:t>
      </w:r>
      <w:r w:rsidRPr="003B3B49">
        <w:t xml:space="preserve">FDD </w:t>
      </w:r>
      <w:r w:rsidRPr="003B3B49">
        <w:rPr>
          <w:lang w:eastAsia="zh-CN"/>
        </w:rPr>
        <w:t xml:space="preserve">Radio Link Monitoring Test </w:t>
      </w:r>
      <w:r w:rsidRPr="003B3B49">
        <w:t xml:space="preserve">for out-of-sync without DRX </w:t>
      </w:r>
      <w:r w:rsidRPr="003B3B49">
        <w:rPr>
          <w:lang w:eastAsia="zh-CN"/>
        </w:rPr>
        <w:t>for UE Category NB1</w:t>
      </w:r>
      <w:r w:rsidRPr="003B3B49">
        <w:t xml:space="preserve"> Standalone mode</w:t>
      </w:r>
      <w:r w:rsidRPr="003B3B49">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1109"/>
        <w:gridCol w:w="946"/>
        <w:gridCol w:w="749"/>
        <w:gridCol w:w="947"/>
        <w:gridCol w:w="749"/>
        <w:gridCol w:w="1064"/>
        <w:gridCol w:w="749"/>
        <w:gridCol w:w="947"/>
      </w:tblGrid>
      <w:tr w:rsidR="00A07F82" w:rsidRPr="003B3B49" w14:paraId="30C040BE" w14:textId="77777777" w:rsidTr="00194164">
        <w:trPr>
          <w:jc w:val="center"/>
        </w:trPr>
        <w:tc>
          <w:tcPr>
            <w:tcW w:w="0" w:type="auto"/>
            <w:vMerge w:val="restart"/>
            <w:shd w:val="clear" w:color="auto" w:fill="auto"/>
          </w:tcPr>
          <w:p w14:paraId="0158A0A8"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Parameter</w:t>
            </w:r>
          </w:p>
        </w:tc>
        <w:tc>
          <w:tcPr>
            <w:tcW w:w="0" w:type="auto"/>
            <w:vMerge w:val="restart"/>
            <w:shd w:val="clear" w:color="auto" w:fill="auto"/>
          </w:tcPr>
          <w:p w14:paraId="4017EB8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Unit</w:t>
            </w:r>
          </w:p>
        </w:tc>
        <w:tc>
          <w:tcPr>
            <w:tcW w:w="0" w:type="auto"/>
            <w:gridSpan w:val="7"/>
            <w:shd w:val="clear" w:color="auto" w:fill="auto"/>
          </w:tcPr>
          <w:p w14:paraId="70B37C9B" w14:textId="77777777" w:rsidR="00A07F82" w:rsidRPr="003B3B49" w:rsidRDefault="00A07F82" w:rsidP="00194164">
            <w:pPr>
              <w:keepNext/>
              <w:keepLines/>
              <w:spacing w:after="0"/>
              <w:jc w:val="center"/>
              <w:rPr>
                <w:rFonts w:ascii="Arial" w:hAnsi="Arial" w:cs="Arial"/>
                <w:b/>
                <w:sz w:val="18"/>
                <w:szCs w:val="18"/>
              </w:rPr>
            </w:pPr>
            <w:r w:rsidRPr="003B3B49">
              <w:rPr>
                <w:rFonts w:ascii="Arial" w:hAnsi="Arial"/>
                <w:b/>
                <w:sz w:val="18"/>
              </w:rPr>
              <w:t>nCell 1</w:t>
            </w:r>
          </w:p>
        </w:tc>
      </w:tr>
      <w:tr w:rsidR="00A07F82" w:rsidRPr="003B3B49" w14:paraId="5E7C631E" w14:textId="77777777" w:rsidTr="00194164">
        <w:trPr>
          <w:jc w:val="center"/>
        </w:trPr>
        <w:tc>
          <w:tcPr>
            <w:tcW w:w="0" w:type="auto"/>
            <w:vMerge/>
            <w:shd w:val="clear" w:color="auto" w:fill="auto"/>
          </w:tcPr>
          <w:p w14:paraId="5A808B5E" w14:textId="77777777" w:rsidR="00A07F82" w:rsidRPr="003B3B49" w:rsidRDefault="00A07F82" w:rsidP="00194164">
            <w:pPr>
              <w:keepNext/>
              <w:keepLines/>
              <w:spacing w:after="0"/>
              <w:jc w:val="center"/>
              <w:rPr>
                <w:rFonts w:ascii="Arial" w:hAnsi="Arial"/>
                <w:b/>
                <w:sz w:val="18"/>
              </w:rPr>
            </w:pPr>
          </w:p>
        </w:tc>
        <w:tc>
          <w:tcPr>
            <w:tcW w:w="0" w:type="auto"/>
            <w:vMerge/>
            <w:shd w:val="clear" w:color="auto" w:fill="auto"/>
          </w:tcPr>
          <w:p w14:paraId="106F86E5" w14:textId="77777777" w:rsidR="00A07F82" w:rsidRPr="003B3B49" w:rsidRDefault="00A07F82" w:rsidP="00194164">
            <w:pPr>
              <w:keepNext/>
              <w:keepLines/>
              <w:spacing w:after="0"/>
              <w:jc w:val="center"/>
              <w:rPr>
                <w:rFonts w:ascii="Arial" w:hAnsi="Arial"/>
                <w:b/>
                <w:sz w:val="18"/>
              </w:rPr>
            </w:pPr>
          </w:p>
        </w:tc>
        <w:tc>
          <w:tcPr>
            <w:tcW w:w="0" w:type="auto"/>
            <w:shd w:val="clear" w:color="auto" w:fill="auto"/>
          </w:tcPr>
          <w:p w14:paraId="2196A854" w14:textId="77777777" w:rsidR="00A07F82" w:rsidRPr="003B3B49" w:rsidRDefault="00A07F82" w:rsidP="00194164">
            <w:pPr>
              <w:keepNext/>
              <w:keepLines/>
              <w:spacing w:after="0"/>
              <w:jc w:val="center"/>
              <w:rPr>
                <w:rFonts w:ascii="Arial" w:hAnsi="Arial"/>
                <w:b/>
                <w:sz w:val="18"/>
              </w:rPr>
            </w:pPr>
            <w:r w:rsidRPr="003B3B49">
              <w:rPr>
                <w:rFonts w:ascii="Arial" w:hAnsi="Arial"/>
                <w:b/>
                <w:bCs/>
                <w:sz w:val="18"/>
              </w:rPr>
              <w:t>T1</w:t>
            </w:r>
          </w:p>
        </w:tc>
        <w:tc>
          <w:tcPr>
            <w:tcW w:w="0" w:type="auto"/>
            <w:shd w:val="clear" w:color="auto" w:fill="auto"/>
          </w:tcPr>
          <w:p w14:paraId="2BC46DA4" w14:textId="77777777" w:rsidR="00A07F82" w:rsidRPr="003B3B49" w:rsidRDefault="00A07F82" w:rsidP="00194164">
            <w:pPr>
              <w:keepNext/>
              <w:keepLines/>
              <w:spacing w:after="0"/>
              <w:jc w:val="center"/>
              <w:rPr>
                <w:rFonts w:ascii="Arial" w:hAnsi="Arial"/>
                <w:b/>
                <w:sz w:val="18"/>
              </w:rPr>
            </w:pPr>
            <w:r w:rsidRPr="003B3B49">
              <w:rPr>
                <w:rFonts w:ascii="Arial" w:hAnsi="Arial"/>
                <w:b/>
                <w:bCs/>
                <w:sz w:val="18"/>
              </w:rPr>
              <w:t>dT</w:t>
            </w:r>
          </w:p>
        </w:tc>
        <w:tc>
          <w:tcPr>
            <w:tcW w:w="0" w:type="auto"/>
            <w:shd w:val="clear" w:color="auto" w:fill="auto"/>
          </w:tcPr>
          <w:p w14:paraId="29AEFF3A" w14:textId="77777777" w:rsidR="00A07F82" w:rsidRPr="003B3B49" w:rsidRDefault="00A07F82" w:rsidP="00194164">
            <w:pPr>
              <w:keepNext/>
              <w:keepLines/>
              <w:spacing w:after="0"/>
              <w:jc w:val="center"/>
              <w:rPr>
                <w:rFonts w:ascii="Arial" w:hAnsi="Arial"/>
                <w:b/>
                <w:sz w:val="18"/>
              </w:rPr>
            </w:pPr>
            <w:r w:rsidRPr="003B3B49">
              <w:rPr>
                <w:rFonts w:ascii="Arial" w:hAnsi="Arial"/>
                <w:b/>
                <w:bCs/>
                <w:sz w:val="18"/>
              </w:rPr>
              <w:t>T2</w:t>
            </w:r>
          </w:p>
        </w:tc>
        <w:tc>
          <w:tcPr>
            <w:tcW w:w="0" w:type="auto"/>
            <w:shd w:val="clear" w:color="auto" w:fill="auto"/>
          </w:tcPr>
          <w:p w14:paraId="398214F5" w14:textId="77777777" w:rsidR="00A07F82" w:rsidRPr="003B3B49" w:rsidRDefault="00A07F82" w:rsidP="00194164">
            <w:pPr>
              <w:keepNext/>
              <w:keepLines/>
              <w:spacing w:after="0"/>
              <w:jc w:val="center"/>
              <w:rPr>
                <w:rFonts w:ascii="Arial" w:hAnsi="Arial"/>
                <w:b/>
                <w:sz w:val="18"/>
              </w:rPr>
            </w:pPr>
            <w:r w:rsidRPr="003B3B49">
              <w:rPr>
                <w:rFonts w:ascii="Arial" w:hAnsi="Arial"/>
                <w:b/>
                <w:bCs/>
                <w:sz w:val="18"/>
              </w:rPr>
              <w:t>dT</w:t>
            </w:r>
          </w:p>
        </w:tc>
        <w:tc>
          <w:tcPr>
            <w:tcW w:w="0" w:type="auto"/>
            <w:shd w:val="clear" w:color="auto" w:fill="auto"/>
          </w:tcPr>
          <w:p w14:paraId="4E6AE062" w14:textId="77777777" w:rsidR="00A07F82" w:rsidRPr="003B3B49" w:rsidRDefault="00A07F82" w:rsidP="00194164">
            <w:pPr>
              <w:keepNext/>
              <w:keepLines/>
              <w:spacing w:after="0"/>
              <w:jc w:val="center"/>
              <w:rPr>
                <w:rFonts w:ascii="Arial" w:hAnsi="Arial"/>
                <w:b/>
                <w:sz w:val="18"/>
              </w:rPr>
            </w:pPr>
            <w:r w:rsidRPr="003B3B49">
              <w:rPr>
                <w:rFonts w:ascii="Arial" w:hAnsi="Arial"/>
                <w:b/>
                <w:bCs/>
                <w:sz w:val="18"/>
              </w:rPr>
              <w:t>T3</w:t>
            </w:r>
          </w:p>
        </w:tc>
        <w:tc>
          <w:tcPr>
            <w:tcW w:w="0" w:type="auto"/>
            <w:shd w:val="clear" w:color="auto" w:fill="auto"/>
          </w:tcPr>
          <w:p w14:paraId="752EE039" w14:textId="77777777" w:rsidR="00A07F82" w:rsidRPr="003B3B49" w:rsidRDefault="00A07F82" w:rsidP="00194164">
            <w:pPr>
              <w:keepNext/>
              <w:keepLines/>
              <w:spacing w:after="0"/>
              <w:jc w:val="center"/>
              <w:rPr>
                <w:rFonts w:ascii="Arial" w:hAnsi="Arial"/>
                <w:b/>
                <w:sz w:val="18"/>
              </w:rPr>
            </w:pPr>
            <w:r w:rsidRPr="003B3B49">
              <w:rPr>
                <w:rFonts w:ascii="Arial" w:hAnsi="Arial"/>
                <w:b/>
                <w:bCs/>
                <w:sz w:val="18"/>
              </w:rPr>
              <w:t>dT</w:t>
            </w:r>
          </w:p>
        </w:tc>
        <w:tc>
          <w:tcPr>
            <w:tcW w:w="0" w:type="auto"/>
            <w:shd w:val="clear" w:color="auto" w:fill="auto"/>
          </w:tcPr>
          <w:p w14:paraId="225CD5A2"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T4</w:t>
            </w:r>
          </w:p>
        </w:tc>
      </w:tr>
      <w:tr w:rsidR="00A07F82" w:rsidRPr="003B3B49" w14:paraId="727128A6" w14:textId="77777777" w:rsidTr="00194164">
        <w:trPr>
          <w:jc w:val="center"/>
        </w:trPr>
        <w:tc>
          <w:tcPr>
            <w:tcW w:w="0" w:type="auto"/>
            <w:shd w:val="clear" w:color="auto" w:fill="auto"/>
          </w:tcPr>
          <w:p w14:paraId="64F369BC" w14:textId="77777777" w:rsidR="00A07F82" w:rsidRPr="003B3B49" w:rsidRDefault="00A07F82" w:rsidP="00194164">
            <w:pPr>
              <w:keepNext/>
              <w:keepLines/>
              <w:spacing w:after="0"/>
              <w:rPr>
                <w:rFonts w:ascii="Arial" w:hAnsi="Arial"/>
                <w:sz w:val="18"/>
              </w:rPr>
            </w:pPr>
            <w:r w:rsidRPr="003B3B49">
              <w:rPr>
                <w:rFonts w:ascii="Arial" w:hAnsi="Arial"/>
                <w:sz w:val="18"/>
              </w:rPr>
              <w:t>NB-IoT Channel Bandwidth (BW</w:t>
            </w:r>
            <w:r w:rsidRPr="003B3B49">
              <w:rPr>
                <w:rFonts w:ascii="Arial" w:hAnsi="Arial"/>
                <w:sz w:val="18"/>
                <w:vertAlign w:val="subscript"/>
              </w:rPr>
              <w:t>channel</w:t>
            </w:r>
            <w:r w:rsidRPr="003B3B49">
              <w:rPr>
                <w:rFonts w:ascii="Arial" w:hAnsi="Arial"/>
                <w:sz w:val="18"/>
              </w:rPr>
              <w:t>)</w:t>
            </w:r>
          </w:p>
        </w:tc>
        <w:tc>
          <w:tcPr>
            <w:tcW w:w="0" w:type="auto"/>
            <w:shd w:val="clear" w:color="auto" w:fill="auto"/>
          </w:tcPr>
          <w:p w14:paraId="692C4A7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kHz</w:t>
            </w:r>
          </w:p>
        </w:tc>
        <w:tc>
          <w:tcPr>
            <w:tcW w:w="0" w:type="auto"/>
            <w:gridSpan w:val="7"/>
            <w:shd w:val="clear" w:color="auto" w:fill="auto"/>
          </w:tcPr>
          <w:p w14:paraId="6331395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200</w:t>
            </w:r>
          </w:p>
        </w:tc>
      </w:tr>
      <w:tr w:rsidR="00A07F82" w:rsidRPr="003B3B49" w14:paraId="75D022E0" w14:textId="77777777" w:rsidTr="00194164">
        <w:trPr>
          <w:jc w:val="center"/>
        </w:trPr>
        <w:tc>
          <w:tcPr>
            <w:tcW w:w="0" w:type="auto"/>
            <w:shd w:val="clear" w:color="auto" w:fill="auto"/>
          </w:tcPr>
          <w:p w14:paraId="7A316009" w14:textId="77777777" w:rsidR="00A07F82" w:rsidRPr="003B3B49" w:rsidRDefault="00A07F82" w:rsidP="00194164">
            <w:pPr>
              <w:keepNext/>
              <w:keepLines/>
              <w:spacing w:after="0"/>
              <w:rPr>
                <w:rFonts w:ascii="Arial" w:hAnsi="Arial"/>
                <w:sz w:val="18"/>
              </w:rPr>
            </w:pPr>
            <w:r w:rsidRPr="003B3B49">
              <w:rPr>
                <w:rFonts w:ascii="Arial" w:hAnsi="Arial"/>
                <w:sz w:val="18"/>
              </w:rPr>
              <w:t>OCNG Pattern as defined in D.3.3</w:t>
            </w:r>
            <w:r w:rsidRPr="003B3B49">
              <w:rPr>
                <w:rFonts w:ascii="Arial" w:hAnsi="Arial"/>
                <w:sz w:val="18"/>
                <w:vertAlign w:val="superscript"/>
              </w:rPr>
              <w:t xml:space="preserve"> Note 1</w:t>
            </w:r>
            <w:r w:rsidRPr="003B3B49">
              <w:rPr>
                <w:rFonts w:ascii="Arial" w:hAnsi="Arial"/>
                <w:sz w:val="18"/>
              </w:rPr>
              <w:t xml:space="preserve"> </w:t>
            </w:r>
          </w:p>
        </w:tc>
        <w:tc>
          <w:tcPr>
            <w:tcW w:w="0" w:type="auto"/>
            <w:shd w:val="clear" w:color="auto" w:fill="auto"/>
          </w:tcPr>
          <w:p w14:paraId="533E43A9" w14:textId="77777777" w:rsidR="00A07F82" w:rsidRPr="003B3B49" w:rsidRDefault="00A07F82" w:rsidP="00194164">
            <w:pPr>
              <w:keepNext/>
              <w:keepLines/>
              <w:spacing w:after="0"/>
              <w:jc w:val="center"/>
              <w:rPr>
                <w:rFonts w:ascii="Arial" w:hAnsi="Arial"/>
                <w:sz w:val="18"/>
              </w:rPr>
            </w:pPr>
          </w:p>
        </w:tc>
        <w:tc>
          <w:tcPr>
            <w:tcW w:w="0" w:type="auto"/>
            <w:gridSpan w:val="7"/>
            <w:shd w:val="clear" w:color="auto" w:fill="auto"/>
          </w:tcPr>
          <w:p w14:paraId="16B6971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NOP.3 FDD</w:t>
            </w:r>
          </w:p>
        </w:tc>
      </w:tr>
      <w:tr w:rsidR="00A07F82" w:rsidRPr="003B3B49" w14:paraId="3D28B6DE" w14:textId="77777777" w:rsidTr="00194164">
        <w:trPr>
          <w:jc w:val="center"/>
        </w:trPr>
        <w:tc>
          <w:tcPr>
            <w:tcW w:w="0" w:type="auto"/>
            <w:shd w:val="clear" w:color="auto" w:fill="auto"/>
          </w:tcPr>
          <w:p w14:paraId="4CD6E86E" w14:textId="77777777" w:rsidR="00A07F82" w:rsidRPr="003B3B49" w:rsidRDefault="00A07F82" w:rsidP="00194164">
            <w:pPr>
              <w:keepNext/>
              <w:keepLines/>
              <w:spacing w:after="0"/>
              <w:rPr>
                <w:rFonts w:ascii="Arial" w:hAnsi="Arial"/>
                <w:sz w:val="18"/>
              </w:rPr>
            </w:pPr>
            <w:r w:rsidRPr="003B3B49">
              <w:rPr>
                <w:rFonts w:ascii="Arial" w:hAnsi="Arial"/>
                <w:sz w:val="18"/>
              </w:rPr>
              <w:t>NPDCCH parameters as defined in A.10.1.2</w:t>
            </w:r>
          </w:p>
        </w:tc>
        <w:tc>
          <w:tcPr>
            <w:tcW w:w="0" w:type="auto"/>
            <w:shd w:val="clear" w:color="auto" w:fill="auto"/>
          </w:tcPr>
          <w:p w14:paraId="6B9FA3F1" w14:textId="77777777" w:rsidR="00A07F82" w:rsidRPr="003B3B49" w:rsidRDefault="00A07F82" w:rsidP="00194164">
            <w:pPr>
              <w:keepNext/>
              <w:keepLines/>
              <w:spacing w:after="0"/>
              <w:jc w:val="center"/>
              <w:rPr>
                <w:rFonts w:ascii="Arial" w:hAnsi="Arial"/>
                <w:sz w:val="18"/>
              </w:rPr>
            </w:pPr>
          </w:p>
        </w:tc>
        <w:tc>
          <w:tcPr>
            <w:tcW w:w="0" w:type="auto"/>
            <w:gridSpan w:val="7"/>
            <w:shd w:val="clear" w:color="auto" w:fill="auto"/>
          </w:tcPr>
          <w:p w14:paraId="6661488A"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R.30 HD-FDD</w:t>
            </w:r>
          </w:p>
        </w:tc>
      </w:tr>
      <w:tr w:rsidR="00A07F82" w:rsidRPr="003B3B49" w14:paraId="22C68DEF" w14:textId="77777777" w:rsidTr="00194164">
        <w:trPr>
          <w:jc w:val="center"/>
        </w:trPr>
        <w:tc>
          <w:tcPr>
            <w:tcW w:w="0" w:type="auto"/>
            <w:shd w:val="clear" w:color="auto" w:fill="auto"/>
          </w:tcPr>
          <w:p w14:paraId="5DFC293B" w14:textId="77777777" w:rsidR="00A07F82" w:rsidRPr="003B3B49" w:rsidRDefault="00A07F82" w:rsidP="00194164">
            <w:pPr>
              <w:keepNext/>
              <w:keepLines/>
              <w:spacing w:after="0"/>
              <w:rPr>
                <w:rFonts w:ascii="Arial" w:hAnsi="Arial"/>
                <w:sz w:val="18"/>
              </w:rPr>
            </w:pPr>
            <w:r w:rsidRPr="003B3B49">
              <w:rPr>
                <w:rFonts w:ascii="Arial" w:hAnsi="Arial"/>
                <w:sz w:val="18"/>
              </w:rPr>
              <w:t>NPBCH_RA</w:t>
            </w:r>
          </w:p>
        </w:tc>
        <w:tc>
          <w:tcPr>
            <w:tcW w:w="0" w:type="auto"/>
            <w:shd w:val="clear" w:color="auto" w:fill="auto"/>
          </w:tcPr>
          <w:p w14:paraId="2DC69A52"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val="restart"/>
            <w:shd w:val="clear" w:color="auto" w:fill="auto"/>
            <w:vAlign w:val="center"/>
          </w:tcPr>
          <w:p w14:paraId="371B061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-3</w:t>
            </w:r>
          </w:p>
        </w:tc>
      </w:tr>
      <w:tr w:rsidR="00A07F82" w:rsidRPr="003B3B49" w14:paraId="4F0F1D6C" w14:textId="77777777" w:rsidTr="00194164">
        <w:trPr>
          <w:jc w:val="center"/>
        </w:trPr>
        <w:tc>
          <w:tcPr>
            <w:tcW w:w="0" w:type="auto"/>
            <w:shd w:val="clear" w:color="auto" w:fill="auto"/>
          </w:tcPr>
          <w:p w14:paraId="363FC5EB" w14:textId="77777777" w:rsidR="00A07F82" w:rsidRPr="003B3B49" w:rsidRDefault="00A07F82" w:rsidP="00194164">
            <w:pPr>
              <w:keepNext/>
              <w:keepLines/>
              <w:spacing w:after="0"/>
              <w:rPr>
                <w:rFonts w:ascii="Arial" w:hAnsi="Arial"/>
                <w:sz w:val="18"/>
              </w:rPr>
            </w:pPr>
            <w:r w:rsidRPr="003B3B49">
              <w:rPr>
                <w:rFonts w:ascii="Arial" w:hAnsi="Arial"/>
                <w:sz w:val="18"/>
              </w:rPr>
              <w:t>NPBCH_RB</w:t>
            </w:r>
          </w:p>
        </w:tc>
        <w:tc>
          <w:tcPr>
            <w:tcW w:w="0" w:type="auto"/>
            <w:shd w:val="clear" w:color="auto" w:fill="auto"/>
          </w:tcPr>
          <w:p w14:paraId="479895C6"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43B698C2" w14:textId="77777777" w:rsidR="00A07F82" w:rsidRPr="003B3B49" w:rsidRDefault="00A07F82" w:rsidP="00194164">
            <w:pPr>
              <w:keepNext/>
              <w:keepLines/>
              <w:spacing w:after="0"/>
              <w:jc w:val="center"/>
              <w:rPr>
                <w:rFonts w:ascii="Arial" w:hAnsi="Arial"/>
                <w:sz w:val="18"/>
              </w:rPr>
            </w:pPr>
          </w:p>
        </w:tc>
      </w:tr>
      <w:tr w:rsidR="00A07F82" w:rsidRPr="003B3B49" w14:paraId="2C2025E1" w14:textId="77777777" w:rsidTr="00194164">
        <w:trPr>
          <w:jc w:val="center"/>
        </w:trPr>
        <w:tc>
          <w:tcPr>
            <w:tcW w:w="0" w:type="auto"/>
            <w:shd w:val="clear" w:color="auto" w:fill="auto"/>
          </w:tcPr>
          <w:p w14:paraId="11E89500" w14:textId="77777777" w:rsidR="00A07F82" w:rsidRPr="003B3B49" w:rsidRDefault="00A07F82" w:rsidP="00194164">
            <w:pPr>
              <w:keepNext/>
              <w:keepLines/>
              <w:spacing w:after="0"/>
              <w:rPr>
                <w:rFonts w:ascii="Arial" w:hAnsi="Arial"/>
                <w:sz w:val="18"/>
              </w:rPr>
            </w:pPr>
            <w:r w:rsidRPr="003B3B49">
              <w:rPr>
                <w:rFonts w:ascii="Arial" w:hAnsi="Arial"/>
                <w:sz w:val="18"/>
              </w:rPr>
              <w:t>NPSS_RA</w:t>
            </w:r>
          </w:p>
        </w:tc>
        <w:tc>
          <w:tcPr>
            <w:tcW w:w="0" w:type="auto"/>
            <w:shd w:val="clear" w:color="auto" w:fill="auto"/>
          </w:tcPr>
          <w:p w14:paraId="22A8CF88"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412E6687" w14:textId="77777777" w:rsidR="00A07F82" w:rsidRPr="003B3B49" w:rsidRDefault="00A07F82" w:rsidP="00194164">
            <w:pPr>
              <w:keepNext/>
              <w:keepLines/>
              <w:spacing w:after="0"/>
              <w:jc w:val="center"/>
              <w:rPr>
                <w:rFonts w:ascii="Arial" w:hAnsi="Arial"/>
                <w:sz w:val="18"/>
              </w:rPr>
            </w:pPr>
          </w:p>
        </w:tc>
      </w:tr>
      <w:tr w:rsidR="00A07F82" w:rsidRPr="003B3B49" w14:paraId="1AFB5DF8" w14:textId="77777777" w:rsidTr="00194164">
        <w:trPr>
          <w:jc w:val="center"/>
        </w:trPr>
        <w:tc>
          <w:tcPr>
            <w:tcW w:w="0" w:type="auto"/>
            <w:shd w:val="clear" w:color="auto" w:fill="auto"/>
          </w:tcPr>
          <w:p w14:paraId="685A0499" w14:textId="77777777" w:rsidR="00A07F82" w:rsidRPr="003B3B49" w:rsidRDefault="00A07F82" w:rsidP="00194164">
            <w:pPr>
              <w:keepNext/>
              <w:keepLines/>
              <w:spacing w:after="0"/>
              <w:rPr>
                <w:rFonts w:ascii="Arial" w:hAnsi="Arial"/>
                <w:sz w:val="18"/>
              </w:rPr>
            </w:pPr>
            <w:r w:rsidRPr="003B3B49">
              <w:rPr>
                <w:rFonts w:ascii="Arial" w:hAnsi="Arial"/>
                <w:sz w:val="18"/>
              </w:rPr>
              <w:t>NSSS_RA</w:t>
            </w:r>
          </w:p>
        </w:tc>
        <w:tc>
          <w:tcPr>
            <w:tcW w:w="0" w:type="auto"/>
            <w:shd w:val="clear" w:color="auto" w:fill="auto"/>
          </w:tcPr>
          <w:p w14:paraId="606F55F2"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2A410220" w14:textId="77777777" w:rsidR="00A07F82" w:rsidRPr="003B3B49" w:rsidRDefault="00A07F82" w:rsidP="00194164">
            <w:pPr>
              <w:keepNext/>
              <w:keepLines/>
              <w:spacing w:after="0"/>
              <w:jc w:val="center"/>
              <w:rPr>
                <w:rFonts w:ascii="Arial" w:hAnsi="Arial"/>
                <w:sz w:val="18"/>
              </w:rPr>
            </w:pPr>
          </w:p>
        </w:tc>
      </w:tr>
      <w:tr w:rsidR="00A07F82" w:rsidRPr="003B3B49" w14:paraId="18C54C79" w14:textId="77777777" w:rsidTr="00194164">
        <w:trPr>
          <w:jc w:val="center"/>
        </w:trPr>
        <w:tc>
          <w:tcPr>
            <w:tcW w:w="0" w:type="auto"/>
            <w:shd w:val="clear" w:color="auto" w:fill="auto"/>
          </w:tcPr>
          <w:p w14:paraId="3850AC7D" w14:textId="77777777" w:rsidR="00A07F82" w:rsidRPr="003B3B49" w:rsidRDefault="00A07F82" w:rsidP="00194164">
            <w:pPr>
              <w:keepNext/>
              <w:keepLines/>
              <w:spacing w:after="0"/>
              <w:rPr>
                <w:rFonts w:ascii="Arial" w:hAnsi="Arial"/>
                <w:sz w:val="18"/>
              </w:rPr>
            </w:pPr>
            <w:r w:rsidRPr="003B3B49">
              <w:rPr>
                <w:rFonts w:ascii="Arial" w:hAnsi="Arial"/>
                <w:sz w:val="18"/>
              </w:rPr>
              <w:t>NPDCCH_RA</w:t>
            </w:r>
          </w:p>
        </w:tc>
        <w:tc>
          <w:tcPr>
            <w:tcW w:w="0" w:type="auto"/>
            <w:shd w:val="clear" w:color="auto" w:fill="auto"/>
          </w:tcPr>
          <w:p w14:paraId="09F6167F"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40C9CCDF" w14:textId="77777777" w:rsidR="00A07F82" w:rsidRPr="003B3B49" w:rsidRDefault="00A07F82" w:rsidP="00194164">
            <w:pPr>
              <w:keepNext/>
              <w:keepLines/>
              <w:spacing w:after="0"/>
              <w:jc w:val="center"/>
              <w:rPr>
                <w:rFonts w:ascii="Arial" w:hAnsi="Arial"/>
                <w:sz w:val="18"/>
              </w:rPr>
            </w:pPr>
          </w:p>
        </w:tc>
      </w:tr>
      <w:tr w:rsidR="00A07F82" w:rsidRPr="003B3B49" w14:paraId="30CB424F" w14:textId="77777777" w:rsidTr="00194164">
        <w:trPr>
          <w:jc w:val="center"/>
        </w:trPr>
        <w:tc>
          <w:tcPr>
            <w:tcW w:w="0" w:type="auto"/>
            <w:shd w:val="clear" w:color="auto" w:fill="auto"/>
          </w:tcPr>
          <w:p w14:paraId="6413800B" w14:textId="77777777" w:rsidR="00A07F82" w:rsidRPr="003B3B49" w:rsidRDefault="00A07F82" w:rsidP="00194164">
            <w:pPr>
              <w:keepNext/>
              <w:keepLines/>
              <w:spacing w:after="0"/>
              <w:rPr>
                <w:rFonts w:ascii="Arial" w:hAnsi="Arial"/>
                <w:sz w:val="18"/>
              </w:rPr>
            </w:pPr>
            <w:r w:rsidRPr="003B3B49">
              <w:rPr>
                <w:rFonts w:ascii="Arial" w:hAnsi="Arial"/>
                <w:sz w:val="18"/>
              </w:rPr>
              <w:t>NPDCCH_RB</w:t>
            </w:r>
          </w:p>
        </w:tc>
        <w:tc>
          <w:tcPr>
            <w:tcW w:w="0" w:type="auto"/>
            <w:shd w:val="clear" w:color="auto" w:fill="auto"/>
          </w:tcPr>
          <w:p w14:paraId="5B2407C7"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104B38B5" w14:textId="77777777" w:rsidR="00A07F82" w:rsidRPr="003B3B49" w:rsidRDefault="00A07F82" w:rsidP="00194164">
            <w:pPr>
              <w:keepNext/>
              <w:keepLines/>
              <w:spacing w:after="0"/>
              <w:jc w:val="center"/>
              <w:rPr>
                <w:rFonts w:ascii="Arial" w:hAnsi="Arial"/>
                <w:sz w:val="18"/>
              </w:rPr>
            </w:pPr>
          </w:p>
        </w:tc>
      </w:tr>
      <w:tr w:rsidR="00A07F82" w:rsidRPr="003B3B49" w14:paraId="3AFA7FFB" w14:textId="77777777" w:rsidTr="00194164">
        <w:trPr>
          <w:jc w:val="center"/>
        </w:trPr>
        <w:tc>
          <w:tcPr>
            <w:tcW w:w="0" w:type="auto"/>
            <w:shd w:val="clear" w:color="auto" w:fill="auto"/>
          </w:tcPr>
          <w:p w14:paraId="00BBA047" w14:textId="77777777" w:rsidR="00A07F82" w:rsidRPr="003B3B49" w:rsidRDefault="00A07F82" w:rsidP="00194164">
            <w:pPr>
              <w:keepNext/>
              <w:keepLines/>
              <w:spacing w:after="0"/>
              <w:rPr>
                <w:rFonts w:ascii="Arial" w:hAnsi="Arial"/>
                <w:sz w:val="18"/>
              </w:rPr>
            </w:pPr>
            <w:r w:rsidRPr="003B3B49">
              <w:rPr>
                <w:rFonts w:ascii="Arial" w:hAnsi="Arial"/>
                <w:sz w:val="18"/>
              </w:rPr>
              <w:t>NPDSCH_RA</w:t>
            </w:r>
          </w:p>
        </w:tc>
        <w:tc>
          <w:tcPr>
            <w:tcW w:w="0" w:type="auto"/>
            <w:shd w:val="clear" w:color="auto" w:fill="auto"/>
          </w:tcPr>
          <w:p w14:paraId="39007386"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615CAA34" w14:textId="77777777" w:rsidR="00A07F82" w:rsidRPr="003B3B49" w:rsidRDefault="00A07F82" w:rsidP="00194164">
            <w:pPr>
              <w:keepNext/>
              <w:keepLines/>
              <w:spacing w:after="0"/>
              <w:jc w:val="center"/>
              <w:rPr>
                <w:rFonts w:ascii="Arial" w:hAnsi="Arial"/>
                <w:sz w:val="18"/>
              </w:rPr>
            </w:pPr>
          </w:p>
        </w:tc>
      </w:tr>
      <w:tr w:rsidR="00A07F82" w:rsidRPr="003B3B49" w14:paraId="7CB2EDCA" w14:textId="77777777" w:rsidTr="00194164">
        <w:trPr>
          <w:jc w:val="center"/>
        </w:trPr>
        <w:tc>
          <w:tcPr>
            <w:tcW w:w="0" w:type="auto"/>
            <w:shd w:val="clear" w:color="auto" w:fill="auto"/>
          </w:tcPr>
          <w:p w14:paraId="370C9A06" w14:textId="77777777" w:rsidR="00A07F82" w:rsidRPr="003B3B49" w:rsidRDefault="00A07F82" w:rsidP="00194164">
            <w:pPr>
              <w:keepNext/>
              <w:keepLines/>
              <w:spacing w:after="0"/>
              <w:rPr>
                <w:rFonts w:ascii="Arial" w:hAnsi="Arial"/>
                <w:sz w:val="18"/>
              </w:rPr>
            </w:pPr>
            <w:r w:rsidRPr="003B3B49">
              <w:rPr>
                <w:rFonts w:ascii="Arial" w:hAnsi="Arial"/>
                <w:sz w:val="18"/>
              </w:rPr>
              <w:t>NPDSCH_RB</w:t>
            </w:r>
          </w:p>
        </w:tc>
        <w:tc>
          <w:tcPr>
            <w:tcW w:w="0" w:type="auto"/>
            <w:shd w:val="clear" w:color="auto" w:fill="auto"/>
          </w:tcPr>
          <w:p w14:paraId="797DA9D9"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64E9E995" w14:textId="77777777" w:rsidR="00A07F82" w:rsidRPr="003B3B49" w:rsidRDefault="00A07F82" w:rsidP="00194164">
            <w:pPr>
              <w:keepNext/>
              <w:keepLines/>
              <w:spacing w:after="0"/>
              <w:jc w:val="center"/>
              <w:rPr>
                <w:rFonts w:ascii="Arial" w:hAnsi="Arial"/>
                <w:sz w:val="18"/>
              </w:rPr>
            </w:pPr>
          </w:p>
        </w:tc>
      </w:tr>
      <w:tr w:rsidR="00A07F82" w:rsidRPr="003B3B49" w14:paraId="41246123" w14:textId="77777777" w:rsidTr="00194164">
        <w:trPr>
          <w:jc w:val="center"/>
        </w:trPr>
        <w:tc>
          <w:tcPr>
            <w:tcW w:w="0" w:type="auto"/>
            <w:shd w:val="clear" w:color="auto" w:fill="auto"/>
            <w:vAlign w:val="center"/>
          </w:tcPr>
          <w:p w14:paraId="7759577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OCNG_RA </w:t>
            </w:r>
            <w:r w:rsidRPr="003B3B49">
              <w:rPr>
                <w:rFonts w:ascii="Arial" w:hAnsi="Arial"/>
                <w:sz w:val="18"/>
                <w:vertAlign w:val="superscript"/>
              </w:rPr>
              <w:t>Note 1</w:t>
            </w:r>
          </w:p>
        </w:tc>
        <w:tc>
          <w:tcPr>
            <w:tcW w:w="0" w:type="auto"/>
            <w:shd w:val="clear" w:color="auto" w:fill="auto"/>
          </w:tcPr>
          <w:p w14:paraId="397D5E73"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199D431D" w14:textId="77777777" w:rsidR="00A07F82" w:rsidRPr="003B3B49" w:rsidRDefault="00A07F82" w:rsidP="00194164">
            <w:pPr>
              <w:keepNext/>
              <w:keepLines/>
              <w:spacing w:after="0"/>
              <w:jc w:val="center"/>
              <w:rPr>
                <w:rFonts w:ascii="Arial" w:hAnsi="Arial"/>
                <w:sz w:val="18"/>
              </w:rPr>
            </w:pPr>
          </w:p>
        </w:tc>
      </w:tr>
      <w:tr w:rsidR="00A07F82" w:rsidRPr="003B3B49" w14:paraId="770A50EC" w14:textId="77777777" w:rsidTr="00194164">
        <w:trPr>
          <w:jc w:val="center"/>
        </w:trPr>
        <w:tc>
          <w:tcPr>
            <w:tcW w:w="0" w:type="auto"/>
            <w:shd w:val="clear" w:color="auto" w:fill="auto"/>
            <w:vAlign w:val="center"/>
          </w:tcPr>
          <w:p w14:paraId="2BAF5EF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OCNG_RB </w:t>
            </w:r>
            <w:r w:rsidRPr="003B3B49">
              <w:rPr>
                <w:rFonts w:ascii="Arial" w:hAnsi="Arial"/>
                <w:sz w:val="18"/>
                <w:vertAlign w:val="superscript"/>
              </w:rPr>
              <w:t xml:space="preserve">Note 1 </w:t>
            </w:r>
          </w:p>
        </w:tc>
        <w:tc>
          <w:tcPr>
            <w:tcW w:w="0" w:type="auto"/>
            <w:shd w:val="clear" w:color="auto" w:fill="auto"/>
          </w:tcPr>
          <w:p w14:paraId="01DC29F8"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7642AD96" w14:textId="77777777" w:rsidR="00A07F82" w:rsidRPr="003B3B49" w:rsidRDefault="00A07F82" w:rsidP="00194164">
            <w:pPr>
              <w:keepNext/>
              <w:keepLines/>
              <w:spacing w:after="0"/>
              <w:jc w:val="center"/>
              <w:rPr>
                <w:rFonts w:ascii="Arial" w:hAnsi="Arial"/>
                <w:sz w:val="18"/>
              </w:rPr>
            </w:pPr>
          </w:p>
        </w:tc>
      </w:tr>
      <w:tr w:rsidR="00A07F82" w:rsidRPr="003B3B49" w14:paraId="678708B5" w14:textId="77777777" w:rsidTr="00194164">
        <w:trPr>
          <w:jc w:val="center"/>
        </w:trPr>
        <w:tc>
          <w:tcPr>
            <w:tcW w:w="0" w:type="auto"/>
            <w:shd w:val="clear" w:color="auto" w:fill="auto"/>
          </w:tcPr>
          <w:p w14:paraId="61CF6132" w14:textId="77777777" w:rsidR="00A07F82" w:rsidRPr="003B3B49" w:rsidRDefault="00A07F82" w:rsidP="00194164">
            <w:pPr>
              <w:keepNext/>
              <w:keepLines/>
              <w:spacing w:after="0"/>
              <w:rPr>
                <w:rFonts w:ascii="Arial" w:hAnsi="Arial"/>
                <w:sz w:val="18"/>
              </w:rPr>
            </w:pPr>
            <w:r w:rsidRPr="003B3B49">
              <w:rPr>
                <w:rFonts w:ascii="Arial" w:hAnsi="Arial"/>
                <w:position w:val="-12"/>
                <w:sz w:val="18"/>
              </w:rPr>
              <w:object w:dxaOrig="400" w:dyaOrig="360" w14:anchorId="61C6A3CA">
                <v:shape id="_x0000_i1066" type="#_x0000_t75" style="width:22pt;height:21.5pt" o:ole="" fillcolor="window">
                  <v:imagedata r:id="rId21" o:title=""/>
                </v:shape>
                <o:OLEObject Type="Embed" ProgID="Equation.3" ShapeID="_x0000_i1066" DrawAspect="Content" ObjectID="_1761719318" r:id="rId71"/>
              </w:object>
            </w:r>
          </w:p>
        </w:tc>
        <w:tc>
          <w:tcPr>
            <w:tcW w:w="0" w:type="auto"/>
            <w:shd w:val="clear" w:color="auto" w:fill="auto"/>
          </w:tcPr>
          <w:p w14:paraId="6BD0B7E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dBm/15 KHz</w:t>
            </w:r>
          </w:p>
        </w:tc>
        <w:tc>
          <w:tcPr>
            <w:tcW w:w="0" w:type="auto"/>
            <w:gridSpan w:val="7"/>
            <w:shd w:val="clear" w:color="auto" w:fill="auto"/>
          </w:tcPr>
          <w:p w14:paraId="412C9CC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-98+TT</w:t>
            </w:r>
          </w:p>
        </w:tc>
      </w:tr>
      <w:tr w:rsidR="00A07F82" w:rsidRPr="003B3B49" w14:paraId="0730AEF2" w14:textId="77777777" w:rsidTr="00194164">
        <w:trPr>
          <w:jc w:val="center"/>
        </w:trPr>
        <w:tc>
          <w:tcPr>
            <w:tcW w:w="0" w:type="auto"/>
            <w:shd w:val="clear" w:color="auto" w:fill="auto"/>
          </w:tcPr>
          <w:p w14:paraId="4265EB1C" w14:textId="77777777" w:rsidR="00A07F82" w:rsidRPr="003B3B49" w:rsidRDefault="00A07F82" w:rsidP="00194164">
            <w:pPr>
              <w:keepNext/>
              <w:keepLines/>
              <w:spacing w:after="0"/>
              <w:rPr>
                <w:rFonts w:ascii="Arial" w:hAnsi="Arial"/>
                <w:sz w:val="18"/>
              </w:rPr>
            </w:pPr>
            <w:r w:rsidRPr="003B3B49">
              <w:rPr>
                <w:rFonts w:ascii="Arial" w:hAnsi="Arial"/>
                <w:sz w:val="18"/>
              </w:rPr>
              <w:t>SNR</w:t>
            </w:r>
            <w:r w:rsidRPr="003B3B49">
              <w:rPr>
                <w:vertAlign w:val="superscript"/>
              </w:rPr>
              <w:t xml:space="preserve"> </w:t>
            </w:r>
            <w:r w:rsidRPr="003B3B49">
              <w:rPr>
                <w:rFonts w:ascii="Arial" w:hAnsi="Arial"/>
                <w:sz w:val="18"/>
                <w:vertAlign w:val="superscript"/>
              </w:rPr>
              <w:t>Note 4,5</w:t>
            </w:r>
          </w:p>
        </w:tc>
        <w:tc>
          <w:tcPr>
            <w:tcW w:w="0" w:type="auto"/>
            <w:shd w:val="clear" w:color="auto" w:fill="auto"/>
          </w:tcPr>
          <w:p w14:paraId="5AF9657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w:t>
            </w:r>
          </w:p>
        </w:tc>
        <w:tc>
          <w:tcPr>
            <w:tcW w:w="0" w:type="auto"/>
            <w:shd w:val="clear" w:color="auto" w:fill="auto"/>
          </w:tcPr>
          <w:p w14:paraId="2CB66D55" w14:textId="77777777" w:rsidR="00A07F82" w:rsidRPr="003B3B49" w:rsidRDefault="00A07F82" w:rsidP="00194164">
            <w:pPr>
              <w:keepNext/>
              <w:keepLines/>
              <w:spacing w:after="0"/>
              <w:jc w:val="center"/>
              <w:rPr>
                <w:rFonts w:ascii="Arial" w:hAnsi="Arial"/>
                <w:sz w:val="18"/>
              </w:rPr>
            </w:pPr>
            <w:r w:rsidRPr="003B3B49">
              <w:rPr>
                <w:rFonts w:ascii="Arial" w:hAnsi="Arial" w:hint="eastAsia"/>
                <w:sz w:val="18"/>
                <w:lang w:eastAsia="zh-CN"/>
              </w:rPr>
              <w:t>-3.1</w:t>
            </w:r>
            <w:r w:rsidRPr="003B3B49">
              <w:rPr>
                <w:rFonts w:ascii="Arial" w:hAnsi="Arial"/>
                <w:sz w:val="18"/>
                <w:lang w:eastAsia="zh-CN"/>
              </w:rPr>
              <w:t>+TT</w:t>
            </w:r>
          </w:p>
        </w:tc>
        <w:tc>
          <w:tcPr>
            <w:tcW w:w="0" w:type="auto"/>
            <w:shd w:val="clear" w:color="auto" w:fill="auto"/>
          </w:tcPr>
          <w:p w14:paraId="6D8D2D51"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lang w:eastAsia="zh-CN"/>
              </w:rPr>
              <w:t>Note 6</w:t>
            </w:r>
          </w:p>
        </w:tc>
        <w:tc>
          <w:tcPr>
            <w:tcW w:w="0" w:type="auto"/>
            <w:shd w:val="clear" w:color="auto" w:fill="auto"/>
          </w:tcPr>
          <w:p w14:paraId="5C107BA7" w14:textId="77777777" w:rsidR="00A07F82" w:rsidRPr="003B3B49" w:rsidRDefault="00A07F82" w:rsidP="00194164">
            <w:pPr>
              <w:keepNext/>
              <w:keepLines/>
              <w:spacing w:after="0"/>
              <w:jc w:val="center"/>
              <w:rPr>
                <w:rFonts w:ascii="Arial" w:hAnsi="Arial"/>
                <w:sz w:val="18"/>
              </w:rPr>
            </w:pPr>
            <w:r w:rsidRPr="003B3B49">
              <w:rPr>
                <w:rFonts w:ascii="Arial" w:hAnsi="Arial" w:hint="eastAsia"/>
                <w:sz w:val="18"/>
                <w:lang w:eastAsia="zh-CN"/>
              </w:rPr>
              <w:t>-9.1</w:t>
            </w:r>
            <w:r w:rsidRPr="003B3B49">
              <w:rPr>
                <w:rFonts w:ascii="Arial" w:hAnsi="Arial"/>
                <w:sz w:val="18"/>
                <w:lang w:eastAsia="zh-CN"/>
              </w:rPr>
              <w:t>+TT</w:t>
            </w:r>
          </w:p>
        </w:tc>
        <w:tc>
          <w:tcPr>
            <w:tcW w:w="0" w:type="auto"/>
            <w:shd w:val="clear" w:color="auto" w:fill="auto"/>
          </w:tcPr>
          <w:p w14:paraId="7F649FFD"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lang w:eastAsia="zh-CN"/>
              </w:rPr>
              <w:t>Note 7</w:t>
            </w:r>
          </w:p>
        </w:tc>
        <w:tc>
          <w:tcPr>
            <w:tcW w:w="0" w:type="auto"/>
            <w:shd w:val="clear" w:color="auto" w:fill="auto"/>
          </w:tcPr>
          <w:p w14:paraId="525AA372" w14:textId="77777777" w:rsidR="00A07F82" w:rsidRPr="003B3B49" w:rsidRDefault="00A07F82" w:rsidP="00194164">
            <w:pPr>
              <w:keepNext/>
              <w:keepLines/>
              <w:spacing w:after="0"/>
              <w:jc w:val="center"/>
              <w:rPr>
                <w:rFonts w:ascii="Arial" w:hAnsi="Arial"/>
                <w:sz w:val="18"/>
              </w:rPr>
            </w:pPr>
            <w:r w:rsidRPr="003B3B49">
              <w:rPr>
                <w:rFonts w:ascii="Arial" w:hAnsi="Arial" w:hint="eastAsia"/>
                <w:sz w:val="18"/>
                <w:lang w:eastAsia="zh-CN"/>
              </w:rPr>
              <w:t>-</w:t>
            </w:r>
            <w:r w:rsidRPr="003B3B49">
              <w:rPr>
                <w:rFonts w:ascii="Arial" w:hAnsi="Arial"/>
                <w:sz w:val="18"/>
                <w:lang w:eastAsia="zh-CN"/>
              </w:rPr>
              <w:t>1</w:t>
            </w:r>
            <w:r w:rsidRPr="003B3B49">
              <w:rPr>
                <w:rFonts w:ascii="Arial" w:hAnsi="Arial" w:hint="eastAsia"/>
                <w:sz w:val="18"/>
                <w:lang w:eastAsia="zh-CN"/>
              </w:rPr>
              <w:t>4.1</w:t>
            </w:r>
            <w:r w:rsidRPr="003B3B49">
              <w:rPr>
                <w:rFonts w:ascii="Arial" w:hAnsi="Arial"/>
                <w:sz w:val="18"/>
                <w:lang w:eastAsia="zh-CN"/>
              </w:rPr>
              <w:t>+TT</w:t>
            </w:r>
          </w:p>
        </w:tc>
        <w:tc>
          <w:tcPr>
            <w:tcW w:w="0" w:type="auto"/>
            <w:shd w:val="clear" w:color="auto" w:fill="auto"/>
          </w:tcPr>
          <w:p w14:paraId="7A3D3409"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lang w:eastAsia="zh-CN"/>
              </w:rPr>
              <w:t>Note 6</w:t>
            </w:r>
          </w:p>
        </w:tc>
        <w:tc>
          <w:tcPr>
            <w:tcW w:w="0" w:type="auto"/>
            <w:shd w:val="clear" w:color="auto" w:fill="auto"/>
          </w:tcPr>
          <w:p w14:paraId="1902457E" w14:textId="77777777" w:rsidR="00A07F82" w:rsidRPr="003B3B49" w:rsidRDefault="00A07F82" w:rsidP="00194164">
            <w:pPr>
              <w:keepNext/>
              <w:keepLines/>
              <w:spacing w:after="0"/>
              <w:jc w:val="center"/>
              <w:rPr>
                <w:rFonts w:ascii="Arial" w:hAnsi="Arial"/>
                <w:sz w:val="18"/>
              </w:rPr>
            </w:pPr>
            <w:r w:rsidRPr="003B3B49">
              <w:rPr>
                <w:rFonts w:ascii="Arial" w:hAnsi="Arial" w:hint="eastAsia"/>
                <w:sz w:val="18"/>
                <w:lang w:eastAsia="zh-CN"/>
              </w:rPr>
              <w:t>-3.1</w:t>
            </w:r>
            <w:r w:rsidRPr="003B3B49">
              <w:rPr>
                <w:rFonts w:ascii="Arial" w:hAnsi="Arial"/>
                <w:sz w:val="18"/>
                <w:lang w:eastAsia="zh-CN"/>
              </w:rPr>
              <w:t>+TT</w:t>
            </w:r>
          </w:p>
        </w:tc>
      </w:tr>
      <w:tr w:rsidR="00A07F82" w:rsidRPr="003B3B49" w14:paraId="7AD43F9E" w14:textId="77777777" w:rsidTr="00194164">
        <w:trPr>
          <w:jc w:val="center"/>
        </w:trPr>
        <w:tc>
          <w:tcPr>
            <w:tcW w:w="0" w:type="auto"/>
            <w:shd w:val="clear" w:color="auto" w:fill="auto"/>
          </w:tcPr>
          <w:p w14:paraId="71B427E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Propagation Condition </w:t>
            </w:r>
          </w:p>
        </w:tc>
        <w:tc>
          <w:tcPr>
            <w:tcW w:w="0" w:type="auto"/>
            <w:shd w:val="clear" w:color="auto" w:fill="auto"/>
          </w:tcPr>
          <w:p w14:paraId="276C507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w:t>
            </w:r>
          </w:p>
        </w:tc>
        <w:tc>
          <w:tcPr>
            <w:tcW w:w="0" w:type="auto"/>
            <w:gridSpan w:val="7"/>
            <w:shd w:val="clear" w:color="auto" w:fill="auto"/>
          </w:tcPr>
          <w:p w14:paraId="0156D273"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AWGN</w:t>
            </w:r>
          </w:p>
        </w:tc>
      </w:tr>
      <w:tr w:rsidR="00A07F82" w:rsidRPr="003B3B49" w14:paraId="2349D32F" w14:textId="77777777" w:rsidTr="00194164">
        <w:trPr>
          <w:jc w:val="center"/>
        </w:trPr>
        <w:tc>
          <w:tcPr>
            <w:tcW w:w="0" w:type="auto"/>
            <w:shd w:val="clear" w:color="auto" w:fill="auto"/>
          </w:tcPr>
          <w:p w14:paraId="3B99994B" w14:textId="77777777" w:rsidR="00A07F82" w:rsidRPr="003B3B49" w:rsidRDefault="00A07F82" w:rsidP="00194164">
            <w:pPr>
              <w:keepNext/>
              <w:keepLines/>
              <w:spacing w:after="0"/>
              <w:rPr>
                <w:rFonts w:ascii="Arial" w:hAnsi="Arial"/>
                <w:sz w:val="18"/>
              </w:rPr>
            </w:pPr>
            <w:r w:rsidRPr="003B3B49">
              <w:rPr>
                <w:rFonts w:ascii="Arial" w:hAnsi="Arial"/>
                <w:bCs/>
                <w:sz w:val="18"/>
              </w:rPr>
              <w:t>Antenna Configuration</w:t>
            </w:r>
          </w:p>
        </w:tc>
        <w:tc>
          <w:tcPr>
            <w:tcW w:w="0" w:type="auto"/>
            <w:shd w:val="clear" w:color="auto" w:fill="auto"/>
          </w:tcPr>
          <w:p w14:paraId="0E9AB23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w:t>
            </w:r>
          </w:p>
        </w:tc>
        <w:tc>
          <w:tcPr>
            <w:tcW w:w="0" w:type="auto"/>
            <w:gridSpan w:val="7"/>
            <w:shd w:val="clear" w:color="auto" w:fill="auto"/>
          </w:tcPr>
          <w:p w14:paraId="5FB44F0F"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1x1</w:t>
            </w:r>
          </w:p>
        </w:tc>
      </w:tr>
      <w:tr w:rsidR="00A07F82" w:rsidRPr="003B3B49" w14:paraId="161E80A0" w14:textId="77777777" w:rsidTr="00194164">
        <w:trPr>
          <w:trHeight w:val="870"/>
          <w:jc w:val="center"/>
        </w:trPr>
        <w:tc>
          <w:tcPr>
            <w:tcW w:w="0" w:type="auto"/>
            <w:gridSpan w:val="9"/>
            <w:shd w:val="clear" w:color="auto" w:fill="auto"/>
          </w:tcPr>
          <w:p w14:paraId="623778A8"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sz w:val="18"/>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51CA2EC"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2:</w:t>
            </w:r>
            <w:r w:rsidRPr="003B3B49">
              <w:rPr>
                <w:rFonts w:ascii="Arial" w:hAnsi="Arial"/>
                <w:sz w:val="18"/>
              </w:rPr>
              <w:tab/>
              <w:t>Void</w:t>
            </w:r>
          </w:p>
          <w:p w14:paraId="36A2DBB3"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3:</w:t>
            </w:r>
            <w:r w:rsidRPr="003B3B49">
              <w:rPr>
                <w:rFonts w:ascii="Arial" w:hAnsi="Arial"/>
                <w:sz w:val="18"/>
              </w:rPr>
              <w:tab/>
              <w:t>Void</w:t>
            </w:r>
          </w:p>
          <w:p w14:paraId="20D34310"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4:</w:t>
            </w:r>
            <w:r w:rsidRPr="003B3B49">
              <w:rPr>
                <w:rFonts w:ascii="Arial" w:hAnsi="Arial"/>
                <w:sz w:val="18"/>
              </w:rPr>
              <w:tab/>
              <w:t>SNR levels correspond to the signal to noise ratio over the cell-specific reference signal REs.</w:t>
            </w:r>
          </w:p>
          <w:p w14:paraId="63C078E7"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5:</w:t>
            </w:r>
            <w:r w:rsidRPr="003B3B49">
              <w:rPr>
                <w:rFonts w:ascii="Arial" w:hAnsi="Arial"/>
                <w:sz w:val="18"/>
              </w:rPr>
              <w:tab/>
              <w:t>The SNRs in time periods T1, T2, T3</w:t>
            </w:r>
            <w:r w:rsidRPr="003B3B49">
              <w:rPr>
                <w:rFonts w:ascii="Arial" w:hAnsi="Arial" w:hint="eastAsia"/>
                <w:sz w:val="18"/>
                <w:lang w:eastAsia="ja-JP"/>
              </w:rPr>
              <w:t xml:space="preserve"> and T4</w:t>
            </w:r>
            <w:r w:rsidRPr="003B3B49">
              <w:rPr>
                <w:rFonts w:ascii="Arial" w:hAnsi="Arial"/>
                <w:sz w:val="18"/>
              </w:rPr>
              <w:t xml:space="preserve"> are denoted as SNR1, SNR2, SNR3 and SNR1 respectively in figure 13.4.3.7.4-1.</w:t>
            </w:r>
          </w:p>
          <w:p w14:paraId="69EB29AE" w14:textId="77777777" w:rsidR="00A07F82" w:rsidRPr="003B3B49" w:rsidRDefault="00A07F82" w:rsidP="00194164">
            <w:pPr>
              <w:keepNext/>
              <w:keepLines/>
              <w:spacing w:after="0"/>
              <w:ind w:left="851" w:hanging="851"/>
              <w:rPr>
                <w:rFonts w:ascii="Arial" w:hAnsi="Arial" w:cs="v4.2.0"/>
                <w:sz w:val="18"/>
              </w:rPr>
            </w:pPr>
            <w:r w:rsidRPr="003B3B49">
              <w:rPr>
                <w:rFonts w:ascii="Arial" w:eastAsia="MS Mincho" w:hAnsi="Arial"/>
                <w:snapToGrid w:val="0"/>
                <w:sz w:val="18"/>
              </w:rPr>
              <w:t>Note 6:</w:t>
            </w:r>
            <w:r w:rsidRPr="003B3B49">
              <w:rPr>
                <w:rFonts w:ascii="Arial" w:hAnsi="Arial"/>
                <w:sz w:val="18"/>
              </w:rPr>
              <w:tab/>
            </w:r>
            <w:r w:rsidRPr="003B3B49">
              <w:rPr>
                <w:rFonts w:ascii="Arial" w:eastAsia="MS Mincho" w:hAnsi="Arial"/>
                <w:snapToGrid w:val="0"/>
                <w:sz w:val="18"/>
              </w:rPr>
              <w:t>The Test system</w:t>
            </w:r>
            <w:r w:rsidRPr="003B3B49">
              <w:rPr>
                <w:rFonts w:ascii="Arial" w:hAnsi="Arial" w:cs="v4.2.0"/>
                <w:sz w:val="18"/>
              </w:rPr>
              <w:t xml:space="preserve"> shall </w:t>
            </w:r>
            <w:r w:rsidRPr="003B3B49">
              <w:rPr>
                <w:rFonts w:ascii="Arial" w:hAnsi="Arial" w:cs="v4.2.0"/>
                <w:sz w:val="18"/>
                <w:lang w:eastAsia="ja-JP"/>
              </w:rPr>
              <w:t xml:space="preserve">reduce its transmit power </w:t>
            </w:r>
            <w:r w:rsidRPr="003B3B49">
              <w:rPr>
                <w:rFonts w:ascii="Arial" w:hAnsi="Arial" w:cs="v4.2.0"/>
                <w:sz w:val="18"/>
              </w:rPr>
              <w:t xml:space="preserve">in steps of </w:t>
            </w:r>
            <w:r w:rsidRPr="003B3B49">
              <w:rPr>
                <w:rFonts w:ascii="Arial" w:hAnsi="Arial"/>
                <w:sz w:val="18"/>
                <w:lang w:eastAsia="ja-JP"/>
              </w:rPr>
              <w:t xml:space="preserve">((SNR2-SNR1) / (10*dT)) </w:t>
            </w:r>
            <w:r w:rsidRPr="003B3B49">
              <w:rPr>
                <w:rFonts w:ascii="Arial" w:hAnsi="Arial" w:cs="v4.2.0"/>
                <w:sz w:val="18"/>
              </w:rPr>
              <w:t>dB</w:t>
            </w:r>
            <w:r w:rsidRPr="003B3B49">
              <w:rPr>
                <w:rFonts w:ascii="Arial" w:hAnsi="Arial" w:cs="v4.2.0"/>
                <w:sz w:val="18"/>
                <w:lang w:eastAsia="ja-JP"/>
              </w:rPr>
              <w:t xml:space="preserve"> every 100ms until SNR2 is achieved at the end of dT</w:t>
            </w:r>
            <w:r w:rsidRPr="003B3B49">
              <w:rPr>
                <w:rFonts w:ascii="Arial" w:hAnsi="Arial" w:cs="v4.2.0"/>
                <w:sz w:val="18"/>
              </w:rPr>
              <w:t>.</w:t>
            </w:r>
          </w:p>
          <w:p w14:paraId="7DAAEA66" w14:textId="77777777" w:rsidR="00A07F82" w:rsidRPr="003B3B49" w:rsidRDefault="00A07F82" w:rsidP="00194164">
            <w:pPr>
              <w:keepNext/>
              <w:keepLines/>
              <w:spacing w:after="0"/>
              <w:ind w:left="851" w:hanging="851"/>
              <w:rPr>
                <w:rFonts w:ascii="Arial" w:hAnsi="Arial" w:cs="v4.2.0"/>
                <w:sz w:val="18"/>
                <w:lang w:eastAsia="ja-JP"/>
              </w:rPr>
            </w:pPr>
            <w:r w:rsidRPr="003B3B49">
              <w:rPr>
                <w:rFonts w:ascii="Arial" w:eastAsia="MS Mincho" w:hAnsi="Arial"/>
                <w:snapToGrid w:val="0"/>
                <w:sz w:val="18"/>
                <w:lang w:eastAsia="ja-JP"/>
              </w:rPr>
              <w:t>Note 7:</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reduce its transmit power </w:t>
            </w:r>
            <w:r w:rsidRPr="003B3B49">
              <w:rPr>
                <w:rFonts w:ascii="Arial" w:hAnsi="Arial" w:cs="v4.2.0"/>
                <w:sz w:val="18"/>
              </w:rPr>
              <w:t xml:space="preserve">in steps of </w:t>
            </w:r>
            <w:r w:rsidRPr="003B3B49">
              <w:rPr>
                <w:rFonts w:ascii="Arial" w:hAnsi="Arial"/>
                <w:sz w:val="18"/>
                <w:lang w:eastAsia="ja-JP"/>
              </w:rPr>
              <w:t xml:space="preserve">((SNR3-SNR2) / (10*dT)) </w:t>
            </w:r>
            <w:r w:rsidRPr="003B3B49">
              <w:rPr>
                <w:rFonts w:ascii="Arial" w:hAnsi="Arial" w:cs="v4.2.0"/>
                <w:sz w:val="18"/>
              </w:rPr>
              <w:t>dB</w:t>
            </w:r>
            <w:r w:rsidRPr="003B3B49">
              <w:rPr>
                <w:rFonts w:ascii="Arial" w:hAnsi="Arial" w:cs="v4.2.0"/>
                <w:sz w:val="18"/>
                <w:lang w:eastAsia="ja-JP"/>
              </w:rPr>
              <w:t xml:space="preserve"> every 100ms until SNR3 is achieved at the end of dT.</w:t>
            </w:r>
          </w:p>
          <w:p w14:paraId="20EF445E" w14:textId="77777777" w:rsidR="00A07F82" w:rsidRPr="003B3B49" w:rsidRDefault="00A07F82" w:rsidP="00194164">
            <w:pPr>
              <w:keepNext/>
              <w:keepLines/>
              <w:spacing w:after="0"/>
              <w:ind w:left="851" w:hanging="851"/>
              <w:rPr>
                <w:rFonts w:ascii="Arial" w:hAnsi="Arial" w:cs="v4.2.0"/>
                <w:sz w:val="18"/>
              </w:rPr>
            </w:pPr>
            <w:r w:rsidRPr="003B3B49">
              <w:rPr>
                <w:rFonts w:ascii="Arial" w:eastAsia="MS Mincho" w:hAnsi="Arial"/>
                <w:snapToGrid w:val="0"/>
                <w:sz w:val="18"/>
                <w:lang w:eastAsia="ja-JP"/>
              </w:rPr>
              <w:t>Note 8:</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increase its transmit power </w:t>
            </w:r>
            <w:r w:rsidRPr="003B3B49">
              <w:rPr>
                <w:rFonts w:ascii="Arial" w:hAnsi="Arial" w:cs="v4.2.0"/>
                <w:sz w:val="18"/>
              </w:rPr>
              <w:t>in steps of (</w:t>
            </w:r>
            <w:r w:rsidRPr="003B3B49">
              <w:rPr>
                <w:rFonts w:ascii="Arial" w:hAnsi="Arial"/>
                <w:sz w:val="18"/>
                <w:lang w:eastAsia="ja-JP"/>
              </w:rPr>
              <w:t xml:space="preserve">(SNR1-SNR3) / (10*dT)) </w:t>
            </w:r>
            <w:r w:rsidRPr="003B3B49">
              <w:rPr>
                <w:rFonts w:ascii="Arial" w:hAnsi="Arial" w:cs="v4.2.0"/>
                <w:sz w:val="18"/>
              </w:rPr>
              <w:t>dB</w:t>
            </w:r>
            <w:r w:rsidRPr="003B3B49">
              <w:rPr>
                <w:rFonts w:ascii="Arial" w:hAnsi="Arial" w:cs="v4.2.0"/>
                <w:sz w:val="18"/>
                <w:lang w:eastAsia="ja-JP"/>
              </w:rPr>
              <w:t xml:space="preserve"> every 100ms until SNR1 is achieved at the end of dT.</w:t>
            </w:r>
          </w:p>
        </w:tc>
      </w:tr>
    </w:tbl>
    <w:p w14:paraId="2B392FA0" w14:textId="77777777" w:rsidR="00A07F82" w:rsidRPr="003B3B49" w:rsidRDefault="00A07F82" w:rsidP="00A07F82">
      <w:pPr>
        <w:rPr>
          <w:lang w:eastAsia="zh-CN"/>
        </w:rPr>
      </w:pPr>
    </w:p>
    <w:p w14:paraId="4BE4DB20" w14:textId="77777777" w:rsidR="00A07F82" w:rsidRPr="003B3B49" w:rsidRDefault="00A07F82" w:rsidP="00A07F82">
      <w:pPr>
        <w:rPr>
          <w:rFonts w:cs="v4.2.0"/>
        </w:rPr>
      </w:pPr>
      <w:r w:rsidRPr="003B3B49">
        <w:rPr>
          <w:rFonts w:cs="v4.2.0"/>
        </w:rPr>
        <w:t>The UE behaviours in each test shall be as follows:</w:t>
      </w:r>
    </w:p>
    <w:p w14:paraId="25B737D6" w14:textId="77777777" w:rsidR="00A07F82" w:rsidRPr="003B3B49" w:rsidRDefault="00A07F82" w:rsidP="00A07F82">
      <w:pPr>
        <w:pStyle w:val="B1"/>
      </w:pPr>
      <w:r w:rsidRPr="003B3B49">
        <w:t>-</w:t>
      </w:r>
      <w:r w:rsidRPr="003B3B49">
        <w:tab/>
        <w:t>The UE shall complete the NPUSCH transmission during T2 according to the received UL grant.</w:t>
      </w:r>
    </w:p>
    <w:p w14:paraId="00E5E516" w14:textId="77777777" w:rsidR="00A07F82" w:rsidRPr="003B3B49" w:rsidRDefault="00A07F82" w:rsidP="00A07F82">
      <w:pPr>
        <w:pStyle w:val="B1"/>
      </w:pPr>
      <w:r w:rsidRPr="003B3B49">
        <w:t>-</w:t>
      </w:r>
      <w:r w:rsidRPr="003B3B49">
        <w:tab/>
        <w:t>The UE shall not conduct any NPUSCH transmission during T4.</w:t>
      </w:r>
    </w:p>
    <w:p w14:paraId="0E923664" w14:textId="77777777" w:rsidR="00A07F82" w:rsidRPr="003B3B49" w:rsidRDefault="00A07F82" w:rsidP="00A07F82">
      <w:r w:rsidRPr="003B3B49">
        <w:rPr>
          <w:rFonts w:cs="v4.2.0"/>
        </w:rPr>
        <w:t xml:space="preserve">A correct event is defined as UE behaves correctly in all above steps. The correct events observed during repeated tests shall be at least 90% </w:t>
      </w:r>
      <w:r w:rsidRPr="003B3B49">
        <w:t>with a confidence level of 95%.</w:t>
      </w:r>
    </w:p>
    <w:p w14:paraId="1A3D530D" w14:textId="77777777" w:rsidR="00A07F82" w:rsidRPr="003B3B49" w:rsidRDefault="00A07F82" w:rsidP="00A07F82">
      <w:pPr>
        <w:pStyle w:val="Heading4"/>
      </w:pPr>
      <w:r w:rsidRPr="003B3B49">
        <w:t>13.4.3.8</w:t>
      </w:r>
      <w:r w:rsidRPr="003B3B49">
        <w:tab/>
        <w:t>HD-FDD Radio Link Monitoring Test for Out-of-sync without DRX for UE Category NB1 Standalone mode in Enhanced Coverage</w:t>
      </w:r>
    </w:p>
    <w:p w14:paraId="3DA7EBF5"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6E13EA1C" w14:textId="77777777" w:rsidR="00A07F82" w:rsidRPr="003B3B49" w:rsidRDefault="00A07F82" w:rsidP="00A07F82">
      <w:pPr>
        <w:pStyle w:val="EditorsNote"/>
        <w:numPr>
          <w:ilvl w:val="0"/>
          <w:numId w:val="25"/>
        </w:numPr>
        <w:rPr>
          <w:lang w:eastAsia="zh-CN"/>
        </w:rPr>
      </w:pPr>
      <w:r w:rsidRPr="003B3B49">
        <w:rPr>
          <w:lang w:eastAsia="zh-CN"/>
        </w:rPr>
        <w:t>TT analysis is missing.</w:t>
      </w:r>
    </w:p>
    <w:p w14:paraId="0D091D13" w14:textId="77777777" w:rsidR="00A07F82" w:rsidRPr="003B3B49" w:rsidRDefault="00A07F82" w:rsidP="00A07F82">
      <w:pPr>
        <w:pStyle w:val="EditorsNote"/>
        <w:numPr>
          <w:ilvl w:val="0"/>
          <w:numId w:val="25"/>
        </w:numPr>
        <w:rPr>
          <w:lang w:eastAsia="zh-CN"/>
        </w:rPr>
      </w:pPr>
      <w:r w:rsidRPr="003B3B49">
        <w:rPr>
          <w:lang w:eastAsia="zh-CN"/>
        </w:rPr>
        <w:t>Initial condition and call setup procedure support satellite access are TBD.</w:t>
      </w:r>
    </w:p>
    <w:p w14:paraId="31AD20C5" w14:textId="77777777" w:rsidR="00A07F82" w:rsidRPr="003B3B49" w:rsidRDefault="00A07F82" w:rsidP="00A07F82">
      <w:pPr>
        <w:pStyle w:val="EditorsNote"/>
        <w:numPr>
          <w:ilvl w:val="0"/>
          <w:numId w:val="25"/>
        </w:numPr>
        <w:rPr>
          <w:lang w:eastAsia="zh-CN"/>
        </w:rPr>
      </w:pPr>
      <w:r w:rsidRPr="003B3B49">
        <w:rPr>
          <w:lang w:eastAsia="zh-CN"/>
        </w:rPr>
        <w:t>Different configuration between NGSO and GSO is FFS.</w:t>
      </w:r>
    </w:p>
    <w:p w14:paraId="59CEE840" w14:textId="77777777" w:rsidR="00A07F82" w:rsidRPr="003B3B49" w:rsidRDefault="00A07F82" w:rsidP="00A07F82">
      <w:pPr>
        <w:pStyle w:val="Heading5"/>
        <w:keepNext w:val="0"/>
        <w:keepLines w:val="0"/>
      </w:pPr>
      <w:r w:rsidRPr="003B3B49">
        <w:t>13.4.3.8.1</w:t>
      </w:r>
      <w:r w:rsidRPr="003B3B49">
        <w:tab/>
        <w:t>Test purpose</w:t>
      </w:r>
    </w:p>
    <w:p w14:paraId="71B0D269" w14:textId="77777777" w:rsidR="00A07F82" w:rsidRPr="003B3B49" w:rsidRDefault="00A07F82" w:rsidP="00A07F82">
      <w:r w:rsidRPr="003B3B49">
        <w:t xml:space="preserve">The purpose of this test is to verify that the </w:t>
      </w:r>
      <w:r w:rsidRPr="003B3B49">
        <w:rPr>
          <w:lang w:eastAsia="zh-CN"/>
        </w:rPr>
        <w:t xml:space="preserve">HD-FDD category NB1 </w:t>
      </w:r>
      <w:r w:rsidRPr="003B3B49">
        <w:t>UE</w:t>
      </w:r>
      <w:r w:rsidRPr="003B3B49">
        <w:rPr>
          <w:lang w:eastAsia="zh-CN"/>
        </w:rPr>
        <w:t xml:space="preserve"> </w:t>
      </w:r>
      <w:r w:rsidRPr="003B3B49">
        <w:t xml:space="preserve">properly detects the out of sync for the purpose of monitoring downlink radio link quality of the NB-IoT SAN PCell. This test will partly verify the NB-IoT </w:t>
      </w:r>
      <w:r w:rsidRPr="003B3B49">
        <w:rPr>
          <w:lang w:eastAsia="zh-CN"/>
        </w:rPr>
        <w:t>HD-</w:t>
      </w:r>
      <w:r w:rsidRPr="003B3B49">
        <w:t>FDD radio link monitoring requirements in TS 36.133 [4] clause 7.</w:t>
      </w:r>
      <w:r w:rsidRPr="003B3B49">
        <w:rPr>
          <w:lang w:eastAsia="zh-CN"/>
        </w:rPr>
        <w:t>23A</w:t>
      </w:r>
      <w:r w:rsidRPr="003B3B49">
        <w:t>.</w:t>
      </w:r>
    </w:p>
    <w:p w14:paraId="27850D51" w14:textId="77777777" w:rsidR="00A07F82" w:rsidRPr="003B3B49" w:rsidRDefault="00A07F82" w:rsidP="00A07F82">
      <w:pPr>
        <w:pStyle w:val="Heading5"/>
        <w:keepNext w:val="0"/>
        <w:keepLines w:val="0"/>
      </w:pPr>
      <w:r w:rsidRPr="003B3B49">
        <w:t>13.4.3.8.2</w:t>
      </w:r>
      <w:r w:rsidRPr="003B3B49">
        <w:tab/>
        <w:t>Test applicability</w:t>
      </w:r>
    </w:p>
    <w:p w14:paraId="365CA9FA"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NTN</w:t>
      </w:r>
      <w:r w:rsidRPr="003B3B49">
        <w:t>.</w:t>
      </w:r>
    </w:p>
    <w:p w14:paraId="1BF1B596" w14:textId="77777777" w:rsidR="00A07F82" w:rsidRPr="003B3B49" w:rsidRDefault="00A07F82" w:rsidP="00A07F82">
      <w:pPr>
        <w:pStyle w:val="Heading5"/>
        <w:keepNext w:val="0"/>
        <w:keepLines w:val="0"/>
      </w:pPr>
      <w:r w:rsidRPr="003B3B49">
        <w:t>13.4.3.8.3</w:t>
      </w:r>
      <w:r w:rsidRPr="003B3B49">
        <w:tab/>
        <w:t>Minimum conformance requirements</w:t>
      </w:r>
    </w:p>
    <w:p w14:paraId="22D00633" w14:textId="77777777" w:rsidR="00A07F82" w:rsidRPr="003B3B49" w:rsidRDefault="00A07F82" w:rsidP="00A07F82">
      <w:pPr>
        <w:rPr>
          <w:rFonts w:eastAsia="?? ??"/>
        </w:rPr>
      </w:pPr>
      <w:r w:rsidRPr="003B3B49">
        <w:rPr>
          <w:rFonts w:eastAsia="?? ??"/>
        </w:rPr>
        <w:t>When the downlink radio link quality</w:t>
      </w:r>
      <w:r w:rsidRPr="003B3B49">
        <w:rPr>
          <w:lang w:eastAsia="zh-CN"/>
        </w:rPr>
        <w:t xml:space="preserve"> of the NB-IoT cell </w:t>
      </w:r>
      <w:r w:rsidRPr="003B3B49">
        <w:t xml:space="preserve">estimated </w:t>
      </w:r>
      <w:r w:rsidRPr="003B3B49">
        <w:rPr>
          <w:rFonts w:eastAsia="?? ??"/>
        </w:rPr>
        <w:t xml:space="preserve">over the last </w:t>
      </w:r>
      <w:r w:rsidRPr="003B3B49">
        <w:t>T</w:t>
      </w:r>
      <w:r w:rsidRPr="003B3B49">
        <w:rPr>
          <w:vertAlign w:val="subscript"/>
        </w:rPr>
        <w:t>Evaluate_</w:t>
      </w:r>
      <w:r w:rsidRPr="003B3B49">
        <w:t>Q</w:t>
      </w:r>
      <w:r w:rsidRPr="003B3B49">
        <w:rPr>
          <w:vertAlign w:val="subscript"/>
        </w:rPr>
        <w:t>out_</w:t>
      </w:r>
      <w:r w:rsidRPr="003B3B49">
        <w:rPr>
          <w:rFonts w:hint="eastAsia"/>
          <w:vertAlign w:val="subscript"/>
          <w:lang w:eastAsia="zh-CN"/>
        </w:rPr>
        <w:t>NB-IoT</w:t>
      </w:r>
      <w:r w:rsidRPr="003B3B49" w:rsidDel="00196C59">
        <w:rPr>
          <w:rFonts w:eastAsia="?? ??"/>
        </w:rPr>
        <w:t xml:space="preserve"> </w:t>
      </w:r>
      <w:r w:rsidRPr="003B3B49">
        <w:rPr>
          <w:rFonts w:eastAsia="?? ??"/>
        </w:rPr>
        <w:t>period</w:t>
      </w:r>
      <w:r w:rsidRPr="003B3B49">
        <w:t xml:space="preserve"> </w:t>
      </w:r>
      <w:r w:rsidRPr="003B3B49">
        <w:rPr>
          <w:rFonts w:eastAsia="?? ??"/>
        </w:rPr>
        <w:t>becomes worse than the threshold Q</w:t>
      </w:r>
      <w:r w:rsidRPr="003B3B49">
        <w:rPr>
          <w:rFonts w:eastAsia="?? ??"/>
          <w:vertAlign w:val="subscript"/>
        </w:rPr>
        <w:t>out</w:t>
      </w:r>
      <w:r w:rsidRPr="003B3B49">
        <w:rPr>
          <w:rFonts w:hint="eastAsia"/>
          <w:vertAlign w:val="subscript"/>
          <w:lang w:eastAsia="zh-CN"/>
        </w:rPr>
        <w:t>_NB-IoT</w:t>
      </w:r>
      <w:r w:rsidRPr="003B3B49">
        <w:rPr>
          <w:rFonts w:eastAsia="?? ??"/>
        </w:rPr>
        <w:t xml:space="preserve">, Layer 1 of the UE shall send an out-of-sync indication </w:t>
      </w:r>
      <w:r w:rsidRPr="003B3B49">
        <w:rPr>
          <w:lang w:eastAsia="zh-CN"/>
        </w:rPr>
        <w:t xml:space="preserve">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out_</w:t>
      </w:r>
      <w:r w:rsidRPr="003B3B49">
        <w:rPr>
          <w:rFonts w:hint="eastAsia"/>
          <w:vertAlign w:val="subscript"/>
          <w:lang w:eastAsia="zh-CN"/>
        </w:rPr>
        <w:t>NB-IoT</w:t>
      </w:r>
      <w:r w:rsidRPr="003B3B49">
        <w:rPr>
          <w:rFonts w:eastAsia="?? ??"/>
        </w:rPr>
        <w:t xml:space="preserve"> evaluation period. A Layer 3 filter shall be applied to the out-of-sync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218A89AD" w14:textId="77777777" w:rsidR="00A07F82" w:rsidRPr="003B3B49" w:rsidRDefault="00A07F82" w:rsidP="00A07F82">
      <w:pPr>
        <w:rPr>
          <w:rFonts w:eastAsia="?? ??"/>
        </w:rPr>
      </w:pPr>
      <w:r w:rsidRPr="003B3B49">
        <w:rPr>
          <w:rFonts w:eastAsia="?? ??"/>
        </w:rPr>
        <w:t xml:space="preserve">When the downlink radio link quality </w:t>
      </w:r>
      <w:r w:rsidRPr="003B3B49">
        <w:rPr>
          <w:lang w:eastAsia="zh-CN"/>
        </w:rPr>
        <w:t xml:space="preserve">of the NB-IoT cell </w:t>
      </w:r>
      <w:r w:rsidRPr="003B3B49">
        <w:rPr>
          <w:rFonts w:eastAsia="?? ??"/>
        </w:rPr>
        <w:t xml:space="preserve">estimated over the last </w:t>
      </w:r>
      <w:r w:rsidRPr="003B3B49">
        <w:t>T</w:t>
      </w:r>
      <w:r w:rsidRPr="003B3B49">
        <w:rPr>
          <w:vertAlign w:val="subscript"/>
        </w:rPr>
        <w:t>Evaluate_</w:t>
      </w:r>
      <w:r w:rsidRPr="003B3B49">
        <w:t>Q</w:t>
      </w:r>
      <w:r w:rsidRPr="003B3B49">
        <w:rPr>
          <w:vertAlign w:val="subscript"/>
        </w:rPr>
        <w:t>in_</w:t>
      </w:r>
      <w:r w:rsidRPr="003B3B49">
        <w:rPr>
          <w:rFonts w:hint="eastAsia"/>
          <w:vertAlign w:val="subscript"/>
          <w:lang w:eastAsia="zh-CN"/>
        </w:rPr>
        <w:t>NB-IoT</w:t>
      </w:r>
      <w:r w:rsidRPr="003B3B49" w:rsidDel="00196C59">
        <w:rPr>
          <w:rFonts w:eastAsia="?? ??"/>
        </w:rPr>
        <w:t xml:space="preserve"> </w:t>
      </w:r>
      <w:r w:rsidRPr="003B3B49">
        <w:rPr>
          <w:rFonts w:eastAsia="?? ??"/>
        </w:rPr>
        <w:t xml:space="preserve">period </w:t>
      </w:r>
      <w:r w:rsidRPr="003B3B49">
        <w:t xml:space="preserve">becomes </w:t>
      </w:r>
      <w:r w:rsidRPr="003B3B49">
        <w:rPr>
          <w:rFonts w:eastAsia="?? ??"/>
        </w:rPr>
        <w:t>better than the threshold Q</w:t>
      </w:r>
      <w:r w:rsidRPr="003B3B49">
        <w:rPr>
          <w:rFonts w:eastAsia="?? ??"/>
          <w:vertAlign w:val="subscript"/>
        </w:rPr>
        <w:t>in</w:t>
      </w:r>
      <w:r w:rsidRPr="003B3B49">
        <w:rPr>
          <w:rFonts w:hint="eastAsia"/>
          <w:vertAlign w:val="subscript"/>
          <w:lang w:eastAsia="zh-CN"/>
        </w:rPr>
        <w:t>_NB-IoT</w:t>
      </w:r>
      <w:r w:rsidRPr="003B3B49">
        <w:rPr>
          <w:rFonts w:eastAsia="?? ??"/>
        </w:rPr>
        <w:t xml:space="preserve">, Layer 1 of the UE shall send an in-sync indication </w:t>
      </w:r>
      <w:r w:rsidRPr="003B3B49">
        <w:rPr>
          <w:lang w:eastAsia="zh-CN"/>
        </w:rPr>
        <w:t xml:space="preserve">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in_</w:t>
      </w:r>
      <w:r w:rsidRPr="003B3B49">
        <w:rPr>
          <w:rFonts w:hint="eastAsia"/>
          <w:vertAlign w:val="subscript"/>
          <w:lang w:eastAsia="zh-CN"/>
        </w:rPr>
        <w:t>NB-IoT</w:t>
      </w:r>
      <w:r w:rsidRPr="003B3B49">
        <w:rPr>
          <w:rFonts w:eastAsia="?? ??"/>
        </w:rPr>
        <w:t xml:space="preserve"> evaluation period. A L3 filter shall be applied to the in-sync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5AD07FB2" w14:textId="77777777" w:rsidR="00A07F82" w:rsidRPr="003B3B49" w:rsidRDefault="00A07F82" w:rsidP="00A07F82">
      <w:pPr>
        <w:rPr>
          <w:rFonts w:eastAsia="?? ??"/>
        </w:rPr>
      </w:pPr>
      <w:r w:rsidRPr="003B3B49">
        <w:rPr>
          <w:rFonts w:eastAsia="?? ??"/>
        </w:rPr>
        <w:t xml:space="preserve">The out-of-sync and in-sync evaluations </w:t>
      </w:r>
      <w:r w:rsidRPr="003B3B49">
        <w:rPr>
          <w:lang w:eastAsia="zh-CN"/>
        </w:rPr>
        <w:t xml:space="preserve">of the NB-IoT cell </w:t>
      </w:r>
      <w:r w:rsidRPr="003B3B49">
        <w:rPr>
          <w:rFonts w:eastAsia="?? ??"/>
        </w:rPr>
        <w:t>shall be performed as specified in clause</w:t>
      </w:r>
      <w:r w:rsidRPr="003B3B49">
        <w:rPr>
          <w:rFonts w:eastAsia="Malgun Gothic" w:hint="eastAsia"/>
        </w:rPr>
        <w:t xml:space="preserve"> </w:t>
      </w:r>
      <w:r w:rsidRPr="003B3B49">
        <w:rPr>
          <w:rFonts w:eastAsia="?? ??"/>
        </w:rPr>
        <w:t xml:space="preserve">4.2.1 in TS 36.213 [8]. Two successive indications from Layer 1 shall be separated by at least </w:t>
      </w:r>
      <w:r w:rsidRPr="003B3B49">
        <w:rPr>
          <w:rFonts w:hint="eastAsia"/>
          <w:lang w:eastAsia="zh-CN"/>
        </w:rPr>
        <w:t>1</w:t>
      </w:r>
      <w:r w:rsidRPr="003B3B49">
        <w:rPr>
          <w:rFonts w:eastAsia="?? ??"/>
        </w:rPr>
        <w:t>0ms.</w:t>
      </w:r>
    </w:p>
    <w:p w14:paraId="0BBFC54E" w14:textId="77777777" w:rsidR="00A07F82" w:rsidRPr="003B3B49" w:rsidRDefault="00A07F82" w:rsidP="00A07F82">
      <w:pPr>
        <w:rPr>
          <w:rFonts w:eastAsia="?? ??"/>
        </w:rPr>
      </w:pPr>
      <w:r w:rsidRPr="003B3B49">
        <w:rPr>
          <w:rFonts w:eastAsia="?? ??"/>
        </w:rPr>
        <w:t xml:space="preserve">The transmitter power </w:t>
      </w:r>
      <w:r w:rsidRPr="003B3B49">
        <w:rPr>
          <w:lang w:eastAsia="zh-CN"/>
        </w:rPr>
        <w:t xml:space="preserve">of the UE </w:t>
      </w:r>
      <w:r w:rsidRPr="003B3B49">
        <w:rPr>
          <w:rFonts w:eastAsia="?? ??"/>
        </w:rPr>
        <w:t>shall be turned off within 40ms after</w:t>
      </w:r>
      <w:r w:rsidRPr="003B3B49">
        <w:t xml:space="preserve"> expiry of T310 timer as specified in </w:t>
      </w:r>
      <w:r w:rsidRPr="003B3B49">
        <w:rPr>
          <w:rFonts w:eastAsia="?? ??"/>
        </w:rPr>
        <w:t>clause</w:t>
      </w:r>
      <w:r w:rsidRPr="003B3B49">
        <w:rPr>
          <w:rFonts w:eastAsia="Malgun Gothic" w:hint="eastAsia"/>
        </w:rPr>
        <w:t xml:space="preserve"> </w:t>
      </w:r>
      <w:r w:rsidRPr="003B3B49">
        <w:t>5.3.11 in TS</w:t>
      </w:r>
      <w:r w:rsidRPr="003B3B49">
        <w:rPr>
          <w:rFonts w:eastAsia="Malgun Gothic" w:hint="eastAsia"/>
        </w:rPr>
        <w:t xml:space="preserve"> </w:t>
      </w:r>
      <w:r w:rsidRPr="003B3B49">
        <w:t>36.331</w:t>
      </w:r>
      <w:r w:rsidRPr="003B3B49">
        <w:rPr>
          <w:rFonts w:eastAsia="Malgun Gothic" w:hint="eastAsia"/>
        </w:rPr>
        <w:t xml:space="preserve"> </w:t>
      </w:r>
      <w:r w:rsidRPr="003B3B49">
        <w:t>[5]. The following table 13.4.3.8.3-1 defines the T</w:t>
      </w:r>
      <w:r w:rsidRPr="003B3B49">
        <w:rPr>
          <w:vertAlign w:val="subscript"/>
        </w:rPr>
        <w:t>Evaluate_</w:t>
      </w:r>
      <w:r w:rsidRPr="003B3B49">
        <w:t>Q</w:t>
      </w:r>
      <w:r w:rsidRPr="003B3B49">
        <w:rPr>
          <w:vertAlign w:val="subscript"/>
        </w:rPr>
        <w:t>out_</w:t>
      </w:r>
      <w:r w:rsidRPr="003B3B49">
        <w:rPr>
          <w:rFonts w:hint="eastAsia"/>
          <w:vertAlign w:val="subscript"/>
          <w:lang w:eastAsia="zh-CN"/>
        </w:rPr>
        <w:t>NB-IoT</w:t>
      </w:r>
      <w:r w:rsidRPr="003B3B49">
        <w:t xml:space="preserve"> and T</w:t>
      </w:r>
      <w:r w:rsidRPr="003B3B49">
        <w:rPr>
          <w:vertAlign w:val="subscript"/>
        </w:rPr>
        <w:t>Evaluate_</w:t>
      </w:r>
      <w:r w:rsidRPr="003B3B49">
        <w:t>Q</w:t>
      </w:r>
      <w:r w:rsidRPr="003B3B49">
        <w:rPr>
          <w:vertAlign w:val="subscript"/>
        </w:rPr>
        <w:t>in_</w:t>
      </w:r>
      <w:r w:rsidRPr="003B3B49">
        <w:rPr>
          <w:rFonts w:hint="eastAsia"/>
          <w:vertAlign w:val="subscript"/>
          <w:lang w:eastAsia="zh-CN"/>
        </w:rPr>
        <w:t>NB-IoT</w:t>
      </w:r>
      <w:r w:rsidRPr="003B3B49">
        <w:rPr>
          <w:rFonts w:eastAsia="?? ??"/>
        </w:rPr>
        <w:t>.</w:t>
      </w:r>
    </w:p>
    <w:p w14:paraId="5700FB8E" w14:textId="77777777" w:rsidR="00A07F82" w:rsidRPr="003B3B49" w:rsidRDefault="00A07F82" w:rsidP="00A07F82">
      <w:pPr>
        <w:pStyle w:val="TH"/>
        <w:rPr>
          <w:rFonts w:eastAsia="?? ??"/>
        </w:rPr>
      </w:pPr>
      <w:r w:rsidRPr="003B3B49">
        <w:rPr>
          <w:rFonts w:eastAsia="?? ??"/>
        </w:rPr>
        <w:t xml:space="preserve">Table 13.4.3.8.3-1 </w:t>
      </w:r>
      <w:r w:rsidRPr="003B3B49">
        <w:rPr>
          <w:snapToGrid w:val="0"/>
        </w:rPr>
        <w:t>Q</w:t>
      </w:r>
      <w:r w:rsidRPr="003B3B49">
        <w:rPr>
          <w:snapToGrid w:val="0"/>
          <w:vertAlign w:val="subscript"/>
        </w:rPr>
        <w:t>out</w:t>
      </w:r>
      <w:r w:rsidRPr="003B3B49">
        <w:rPr>
          <w:snapToGrid w:val="0"/>
        </w:rPr>
        <w:t xml:space="preserve"> and Q</w:t>
      </w:r>
      <w:r w:rsidRPr="003B3B49">
        <w:rPr>
          <w:snapToGrid w:val="0"/>
          <w:vertAlign w:val="subscript"/>
        </w:rPr>
        <w:t>in</w:t>
      </w:r>
      <w:r w:rsidRPr="003B3B49">
        <w:rPr>
          <w:snapToGrid w:val="0"/>
        </w:rPr>
        <w:t xml:space="preserve"> Evaluation Period in non-DRX </w:t>
      </w:r>
      <w:r w:rsidRPr="003B3B49">
        <w:rPr>
          <w:rFonts w:hint="eastAsia"/>
          <w:lang w:eastAsia="zh-CN"/>
        </w:rPr>
        <w:t>for Category NB1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1"/>
        <w:gridCol w:w="1971"/>
        <w:gridCol w:w="1971"/>
      </w:tblGrid>
      <w:tr w:rsidR="00A07F82" w:rsidRPr="003B3B49" w14:paraId="612793B8" w14:textId="77777777" w:rsidTr="00194164">
        <w:trPr>
          <w:jc w:val="center"/>
        </w:trPr>
        <w:tc>
          <w:tcPr>
            <w:tcW w:w="1971" w:type="dxa"/>
            <w:shd w:val="clear" w:color="auto" w:fill="D0CECE"/>
          </w:tcPr>
          <w:p w14:paraId="5BBF5598" w14:textId="77777777" w:rsidR="00A07F82" w:rsidRPr="003B3B49" w:rsidRDefault="00A07F82" w:rsidP="00194164">
            <w:pPr>
              <w:keepNext/>
              <w:keepLines/>
              <w:spacing w:after="0"/>
              <w:jc w:val="center"/>
              <w:rPr>
                <w:rFonts w:ascii="Arial" w:hAnsi="Arial"/>
                <w:b/>
                <w:sz w:val="18"/>
              </w:rPr>
            </w:pPr>
            <w:r w:rsidRPr="003B3B49">
              <w:rPr>
                <w:rFonts w:ascii="Arial" w:eastAsia="MS Mincho" w:hAnsi="Arial"/>
                <w:b/>
                <w:sz w:val="18"/>
                <w:lang w:eastAsia="ja-JP"/>
              </w:rPr>
              <w:t>Configured NPDCCH R</w:t>
            </w:r>
            <w:r w:rsidRPr="003B3B49">
              <w:rPr>
                <w:rFonts w:ascii="Arial" w:eastAsia="MS Mincho" w:hAnsi="Arial"/>
                <w:b/>
                <w:sz w:val="18"/>
                <w:vertAlign w:val="subscript"/>
                <w:lang w:eastAsia="ja-JP"/>
              </w:rPr>
              <w:t>max</w:t>
            </w:r>
          </w:p>
        </w:tc>
        <w:tc>
          <w:tcPr>
            <w:tcW w:w="1971" w:type="dxa"/>
            <w:shd w:val="clear" w:color="auto" w:fill="D0CECE"/>
          </w:tcPr>
          <w:p w14:paraId="56438E58"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out_</w:t>
            </w:r>
            <w:r w:rsidRPr="003B3B49">
              <w:rPr>
                <w:rFonts w:ascii="Arial" w:hAnsi="Arial" w:hint="eastAsia"/>
                <w:b/>
                <w:sz w:val="18"/>
                <w:vertAlign w:val="subscript"/>
                <w:lang w:eastAsia="zh-CN"/>
              </w:rPr>
              <w:t>NB-IoT</w:t>
            </w:r>
          </w:p>
        </w:tc>
        <w:tc>
          <w:tcPr>
            <w:tcW w:w="1971" w:type="dxa"/>
            <w:shd w:val="clear" w:color="auto" w:fill="D0CECE"/>
          </w:tcPr>
          <w:p w14:paraId="78B8B5E9"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in_</w:t>
            </w:r>
            <w:r w:rsidRPr="003B3B49">
              <w:rPr>
                <w:rFonts w:ascii="Arial" w:hAnsi="Arial" w:hint="eastAsia"/>
                <w:b/>
                <w:sz w:val="18"/>
                <w:vertAlign w:val="subscript"/>
                <w:lang w:eastAsia="zh-CN"/>
              </w:rPr>
              <w:t>NB-IoT</w:t>
            </w:r>
          </w:p>
        </w:tc>
      </w:tr>
      <w:tr w:rsidR="00A07F82" w:rsidRPr="003B3B49" w14:paraId="5479553E" w14:textId="77777777" w:rsidTr="00194164">
        <w:trPr>
          <w:jc w:val="center"/>
        </w:trPr>
        <w:tc>
          <w:tcPr>
            <w:tcW w:w="1971" w:type="dxa"/>
            <w:shd w:val="clear" w:color="auto" w:fill="auto"/>
          </w:tcPr>
          <w:p w14:paraId="465ADF39" w14:textId="77777777" w:rsidR="00A07F82" w:rsidRPr="003B3B49" w:rsidRDefault="00A07F82" w:rsidP="00194164">
            <w:pPr>
              <w:keepNext/>
              <w:keepLines/>
              <w:spacing w:after="0"/>
              <w:jc w:val="center"/>
              <w:rPr>
                <w:rFonts w:ascii="Arial" w:hAnsi="Arial"/>
                <w:sz w:val="18"/>
              </w:rPr>
            </w:pPr>
            <w:r w:rsidRPr="003B3B49">
              <w:rPr>
                <w:rFonts w:ascii="Arial" w:eastAsia="MS Mincho" w:hAnsi="Arial"/>
                <w:sz w:val="18"/>
                <w:lang w:eastAsia="ja-JP"/>
              </w:rPr>
              <w:t>R</w:t>
            </w:r>
            <w:r w:rsidRPr="003B3B49">
              <w:rPr>
                <w:rFonts w:ascii="Arial" w:eastAsia="MS Mincho" w:hAnsi="Arial"/>
                <w:sz w:val="18"/>
                <w:vertAlign w:val="subscript"/>
                <w:lang w:eastAsia="ja-JP"/>
              </w:rPr>
              <w:t>max</w:t>
            </w:r>
            <w:r w:rsidRPr="003B3B49">
              <w:rPr>
                <w:rFonts w:ascii="Arial" w:eastAsia="MS Mincho" w:hAnsi="Arial"/>
                <w:sz w:val="18"/>
                <w:lang w:eastAsia="ja-JP"/>
              </w:rPr>
              <w:t xml:space="preserve"> ≤ 64</w:t>
            </w:r>
          </w:p>
        </w:tc>
        <w:tc>
          <w:tcPr>
            <w:tcW w:w="1971" w:type="dxa"/>
            <w:shd w:val="clear" w:color="auto" w:fill="auto"/>
          </w:tcPr>
          <w:p w14:paraId="27325E5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400ms</w:t>
            </w:r>
          </w:p>
        </w:tc>
        <w:tc>
          <w:tcPr>
            <w:tcW w:w="1971" w:type="dxa"/>
            <w:shd w:val="clear" w:color="auto" w:fill="auto"/>
          </w:tcPr>
          <w:p w14:paraId="5259A77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200ms</w:t>
            </w:r>
          </w:p>
        </w:tc>
      </w:tr>
      <w:tr w:rsidR="00A07F82" w:rsidRPr="003B3B49" w14:paraId="2CA491EC" w14:textId="77777777" w:rsidTr="00194164">
        <w:trPr>
          <w:jc w:val="center"/>
        </w:trPr>
        <w:tc>
          <w:tcPr>
            <w:tcW w:w="1971" w:type="dxa"/>
            <w:shd w:val="clear" w:color="auto" w:fill="auto"/>
          </w:tcPr>
          <w:p w14:paraId="4DC81865" w14:textId="77777777" w:rsidR="00A07F82" w:rsidRPr="003B3B49" w:rsidRDefault="00A07F82" w:rsidP="00194164">
            <w:pPr>
              <w:keepNext/>
              <w:keepLines/>
              <w:spacing w:after="0"/>
              <w:jc w:val="center"/>
              <w:rPr>
                <w:rFonts w:ascii="Arial" w:hAnsi="Arial"/>
                <w:sz w:val="18"/>
              </w:rPr>
            </w:pPr>
            <w:r w:rsidRPr="003B3B49">
              <w:rPr>
                <w:rFonts w:ascii="Arial" w:eastAsia="MS Mincho" w:hAnsi="Arial"/>
                <w:sz w:val="18"/>
                <w:lang w:eastAsia="ja-JP"/>
              </w:rPr>
              <w:t>R</w:t>
            </w:r>
            <w:r w:rsidRPr="003B3B49">
              <w:rPr>
                <w:rFonts w:ascii="Arial" w:eastAsia="MS Mincho" w:hAnsi="Arial"/>
                <w:sz w:val="18"/>
                <w:vertAlign w:val="subscript"/>
                <w:lang w:eastAsia="ja-JP"/>
              </w:rPr>
              <w:t>max</w:t>
            </w:r>
            <w:r w:rsidRPr="003B3B49">
              <w:rPr>
                <w:rFonts w:ascii="Arial" w:eastAsia="MS Mincho" w:hAnsi="Arial"/>
                <w:sz w:val="18"/>
                <w:lang w:eastAsia="ja-JP"/>
              </w:rPr>
              <w:t>&gt;</w:t>
            </w:r>
            <w:r w:rsidRPr="003B3B49">
              <w:rPr>
                <w:rFonts w:ascii="Arial" w:eastAsia="Malgun Gothic" w:hAnsi="Arial" w:hint="eastAsia"/>
                <w:sz w:val="18"/>
              </w:rPr>
              <w:t xml:space="preserve"> 64</w:t>
            </w:r>
          </w:p>
        </w:tc>
        <w:tc>
          <w:tcPr>
            <w:tcW w:w="1971" w:type="dxa"/>
            <w:shd w:val="clear" w:color="auto" w:fill="auto"/>
          </w:tcPr>
          <w:p w14:paraId="105CB19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4000ms</w:t>
            </w:r>
          </w:p>
        </w:tc>
        <w:tc>
          <w:tcPr>
            <w:tcW w:w="1971" w:type="dxa"/>
            <w:shd w:val="clear" w:color="auto" w:fill="auto"/>
          </w:tcPr>
          <w:p w14:paraId="4F167C1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2000ms</w:t>
            </w:r>
          </w:p>
        </w:tc>
      </w:tr>
    </w:tbl>
    <w:p w14:paraId="407ECA59" w14:textId="77777777" w:rsidR="00A07F82" w:rsidRPr="003B3B49" w:rsidRDefault="00A07F82" w:rsidP="00A07F82">
      <w:pPr>
        <w:rPr>
          <w:lang w:eastAsia="zh-CN"/>
        </w:rPr>
      </w:pPr>
    </w:p>
    <w:p w14:paraId="5B259A56" w14:textId="77777777" w:rsidR="00A07F82" w:rsidRPr="003B3B49" w:rsidRDefault="00A07F82" w:rsidP="00A07F82">
      <w:pPr>
        <w:rPr>
          <w:rFonts w:eastAsia="?? ??"/>
        </w:rPr>
      </w:pPr>
      <w:r w:rsidRPr="003B3B49">
        <w:t>The normative reference for this requirement is 3GPP TS 36.133 [4] clauses 7.23A.2 and A.13.4.3.8.</w:t>
      </w:r>
    </w:p>
    <w:p w14:paraId="4C9EC58F" w14:textId="77777777" w:rsidR="00A07F82" w:rsidRPr="003B3B49" w:rsidRDefault="00A07F82" w:rsidP="00A07F82">
      <w:pPr>
        <w:pStyle w:val="Heading5"/>
        <w:keepNext w:val="0"/>
        <w:keepLines w:val="0"/>
      </w:pPr>
      <w:r w:rsidRPr="003B3B49">
        <w:t>13.4.3.8.4</w:t>
      </w:r>
      <w:r w:rsidRPr="003B3B49">
        <w:tab/>
        <w:t>Test description</w:t>
      </w:r>
    </w:p>
    <w:p w14:paraId="020DE382" w14:textId="77777777" w:rsidR="00A07F82" w:rsidRPr="003B3B49" w:rsidRDefault="00A07F82" w:rsidP="00A07F82">
      <w:r w:rsidRPr="003B3B49">
        <w:t xml:space="preserve">There is one NB-IoT </w:t>
      </w:r>
      <w:r w:rsidRPr="003B3B49">
        <w:rPr>
          <w:rFonts w:hint="eastAsia"/>
          <w:lang w:eastAsia="zh-CN"/>
        </w:rPr>
        <w:t>SAN</w:t>
      </w:r>
      <w:r w:rsidRPr="003B3B49">
        <w:t xml:space="preserve"> cell (Ncell 1), which is the active cell in the test. The test consists of four successive time periods with time duration of T1, T2, T3 and T4 respectively, </w:t>
      </w:r>
      <w:r w:rsidRPr="003B3B49">
        <w:rPr>
          <w:rFonts w:cs="v4.2.0"/>
        </w:rPr>
        <w:t>excluding the transition time duration dT, where the SNR increases or decreases gradually in small steps</w:t>
      </w:r>
      <w:r w:rsidRPr="003B3B49">
        <w:t>. Figure 13.4.3.8.4-1 shows the variation of the downlink SNR in the active cell to emulate out-of-sync state. Prior to the start of the time duration T1, the UE shall be fully synchronized to Ncell 1. The UE is scheduled in every possible uplink subframe to transmit NPUSCH, which is received by the test equipment. By measuring the reception of the NPUSCH, detection of out of sync requirements can be measured. In the test, DRX configuration is disabled. Time alignment timers shall be set to "infinity" so that UL timing alignment is maintained during the test.</w:t>
      </w:r>
    </w:p>
    <w:p w14:paraId="69DD9C8F" w14:textId="77777777" w:rsidR="00A07F82" w:rsidRPr="003B3B49" w:rsidRDefault="00A07F82" w:rsidP="00A07F82">
      <w:r w:rsidRPr="003B3B49">
        <w:t>The test setup in each test during time durations T1, T2, T3 and T4 are as follows:</w:t>
      </w:r>
    </w:p>
    <w:p w14:paraId="75CC0BD7" w14:textId="77777777" w:rsidR="00A07F82" w:rsidRPr="003B3B49" w:rsidRDefault="00A07F82" w:rsidP="00A07F82">
      <w:pPr>
        <w:pStyle w:val="B1"/>
      </w:pPr>
      <w:r w:rsidRPr="003B3B49">
        <w:t>-</w:t>
      </w:r>
      <w:r w:rsidRPr="003B3B49">
        <w:tab/>
        <w:t>Starting at point A, the SNR is decreased in small steps from SNR1 to SNR2 within dT</w:t>
      </w:r>
    </w:p>
    <w:p w14:paraId="2FEF2B8C" w14:textId="77777777" w:rsidR="00A07F82" w:rsidRPr="003B3B49" w:rsidRDefault="00A07F82" w:rsidP="00A07F82">
      <w:pPr>
        <w:pStyle w:val="B1"/>
      </w:pPr>
      <w:r w:rsidRPr="003B3B49">
        <w:t>-</w:t>
      </w:r>
      <w:r w:rsidRPr="003B3B49">
        <w:tab/>
        <w:t>At the start of the time duration T2, the UE is provided with a UL grant with NPDCCH</w:t>
      </w:r>
    </w:p>
    <w:p w14:paraId="056657D4" w14:textId="77777777" w:rsidR="00A07F82" w:rsidRPr="003B3B49" w:rsidRDefault="00A07F82" w:rsidP="00A07F82">
      <w:pPr>
        <w:pStyle w:val="NO"/>
      </w:pPr>
      <w:r w:rsidRPr="003B3B49">
        <w:t>NOTE 1:</w:t>
      </w:r>
      <w:r w:rsidRPr="003B3B49">
        <w:tab/>
        <w:t xml:space="preserve">The UE is expected to decode the NPDCCH and complete the UL transmission during T2 according to the UL grant. </w:t>
      </w:r>
      <w:r w:rsidRPr="003B3B49">
        <w:rPr>
          <w:lang w:eastAsia="zh-CN"/>
        </w:rPr>
        <w:t>The UE shall not be provisioned with any more UL grants until the start of time period T4.</w:t>
      </w:r>
    </w:p>
    <w:p w14:paraId="42441BCF" w14:textId="77777777" w:rsidR="00A07F82" w:rsidRPr="003B3B49" w:rsidRDefault="00A07F82" w:rsidP="00A07F82">
      <w:pPr>
        <w:pStyle w:val="B1"/>
      </w:pPr>
      <w:r w:rsidRPr="003B3B49">
        <w:t>-</w:t>
      </w:r>
      <w:r w:rsidRPr="003B3B49">
        <w:tab/>
        <w:t>Starting at point B, the SNR is decreased in small steps from SNR2 to SNR3 within dT</w:t>
      </w:r>
    </w:p>
    <w:p w14:paraId="49EBAC17" w14:textId="77777777" w:rsidR="00A07F82" w:rsidRPr="003B3B49" w:rsidRDefault="00A07F82" w:rsidP="00A07F82">
      <w:pPr>
        <w:pStyle w:val="B1"/>
      </w:pPr>
      <w:r w:rsidRPr="003B3B49">
        <w:t>-</w:t>
      </w:r>
      <w:r w:rsidRPr="003B3B49">
        <w:tab/>
        <w:t>During T3, the SNR is kept as SNR3</w:t>
      </w:r>
    </w:p>
    <w:p w14:paraId="7135CAAA" w14:textId="77777777" w:rsidR="00A07F82" w:rsidRPr="003B3B49" w:rsidRDefault="00A07F82" w:rsidP="00A07F82">
      <w:pPr>
        <w:pStyle w:val="NO"/>
        <w:keepLines w:val="0"/>
      </w:pPr>
      <w:r w:rsidRPr="003B3B49">
        <w:t>NOTE 2:</w:t>
      </w:r>
      <w:r w:rsidRPr="003B3B49">
        <w:tab/>
        <w:t>The UE is expected to detect OOS and declare RLF during T3.</w:t>
      </w:r>
    </w:p>
    <w:p w14:paraId="37ACD392" w14:textId="77777777" w:rsidR="00A07F82" w:rsidRPr="003B3B49" w:rsidRDefault="00A07F82" w:rsidP="00A07F82">
      <w:pPr>
        <w:pStyle w:val="B1"/>
      </w:pPr>
      <w:r w:rsidRPr="003B3B49">
        <w:t>-</w:t>
      </w:r>
      <w:r w:rsidRPr="003B3B49">
        <w:tab/>
        <w:t>Starting at point C, the SNR is increased in small steps from SNR3 to SNR1 with dT</w:t>
      </w:r>
    </w:p>
    <w:p w14:paraId="7C3D4C98" w14:textId="77777777" w:rsidR="00A07F82" w:rsidRPr="003B3B49" w:rsidRDefault="00A07F82" w:rsidP="00A07F82">
      <w:pPr>
        <w:pStyle w:val="B1"/>
      </w:pPr>
      <w:r w:rsidRPr="003B3B49">
        <w:t>-</w:t>
      </w:r>
      <w:r w:rsidRPr="003B3B49">
        <w:tab/>
        <w:t>At the start of the time duration T4, the UE will be provided with another UL grant with NPDCCH</w:t>
      </w:r>
    </w:p>
    <w:p w14:paraId="56B06B23" w14:textId="77777777" w:rsidR="00A07F82" w:rsidRPr="003B3B49" w:rsidRDefault="00A07F82" w:rsidP="00A07F82">
      <w:pPr>
        <w:pStyle w:val="NO"/>
        <w:keepLines w:val="0"/>
      </w:pPr>
      <w:r w:rsidRPr="003B3B49">
        <w:t>NOTE 3:</w:t>
      </w:r>
      <w:r w:rsidRPr="003B3B49">
        <w:tab/>
        <w:t>The UE is not expected to decode the UL grant and conduct any UL transmission during T4, since the UE is expected to declare RLF during T3.</w:t>
      </w:r>
    </w:p>
    <w:p w14:paraId="490B0ABC" w14:textId="4C5A0999" w:rsidR="00A07F82" w:rsidRPr="003B3B49" w:rsidRDefault="00A07F82" w:rsidP="00A07F82">
      <w:pPr>
        <w:rPr>
          <w:lang w:eastAsia="zh-CN"/>
        </w:rPr>
      </w:pPr>
      <w:del w:id="336" w:author="Karajani Bledar (1CD2)" w:date="2023-11-03T17:33:00Z">
        <w:r w:rsidRPr="003B3B49" w:rsidDel="00A07F82">
          <w:delText xml:space="preserve">During the test, the test system shall emulate and send the GNSS signal to the test UE by AT command. </w:delText>
        </w:r>
      </w:del>
      <w:r w:rsidRPr="003B3B49">
        <w:t>The UE shall be provided with the valid information about the SAN serving cells before the test.</w:t>
      </w:r>
    </w:p>
    <w:p w14:paraId="47A7B326" w14:textId="55F35D6E" w:rsidR="00A07F82" w:rsidRPr="003B3B49" w:rsidRDefault="00A07F82" w:rsidP="00A07F82">
      <w:pPr>
        <w:pStyle w:val="TH"/>
        <w:rPr>
          <w:rFonts w:ascii="Times New Roman" w:hAnsi="Times New Roman"/>
          <w:lang w:eastAsia="zh-CN"/>
        </w:rPr>
      </w:pPr>
      <w:r>
        <w:rPr>
          <w:noProof/>
        </w:rPr>
        <w:drawing>
          <wp:inline distT="0" distB="0" distL="0" distR="0" wp14:anchorId="1C865447" wp14:editId="65C51CEB">
            <wp:extent cx="5943600" cy="1771650"/>
            <wp:effectExtent l="0" t="0" r="0" b="0"/>
            <wp:docPr id="22"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1"/>
                    <pic:cNvPicPr>
                      <a:picLocks noChangeArrowheads="1"/>
                    </pic:cNvPicPr>
                  </pic:nvPicPr>
                  <pic:blipFill>
                    <a:blip r:embed="rId58">
                      <a:extLst>
                        <a:ext uri="{28A0092B-C50C-407E-A947-70E740481C1C}">
                          <a14:useLocalDpi xmlns:a14="http://schemas.microsoft.com/office/drawing/2010/main" val="0"/>
                        </a:ext>
                      </a:extLst>
                    </a:blip>
                    <a:srcRect l="-1157" t="-3342" r="-938" b="-5090"/>
                    <a:stretch>
                      <a:fillRect/>
                    </a:stretch>
                  </pic:blipFill>
                  <pic:spPr bwMode="auto">
                    <a:xfrm>
                      <a:off x="0" y="0"/>
                      <a:ext cx="5943600" cy="1771650"/>
                    </a:xfrm>
                    <a:prstGeom prst="rect">
                      <a:avLst/>
                    </a:prstGeom>
                    <a:noFill/>
                    <a:ln>
                      <a:noFill/>
                    </a:ln>
                  </pic:spPr>
                </pic:pic>
              </a:graphicData>
            </a:graphic>
          </wp:inline>
        </w:drawing>
      </w:r>
    </w:p>
    <w:p w14:paraId="0790A561" w14:textId="77777777" w:rsidR="00A07F82" w:rsidRPr="003B3B49" w:rsidRDefault="00A07F82" w:rsidP="00A07F82">
      <w:pPr>
        <w:pStyle w:val="TF"/>
      </w:pPr>
      <w:r w:rsidRPr="003B3B49">
        <w:t>Figure 13.4.3.8.4-1: SNR variation for out-of-sync testing</w:t>
      </w:r>
    </w:p>
    <w:p w14:paraId="53253548" w14:textId="77777777" w:rsidR="00A07F82" w:rsidRPr="003B3B49" w:rsidRDefault="00A07F82" w:rsidP="00A07F82">
      <w:pPr>
        <w:rPr>
          <w:rFonts w:eastAsia="SimSun"/>
        </w:rPr>
      </w:pPr>
    </w:p>
    <w:p w14:paraId="5579EA17" w14:textId="77777777" w:rsidR="00A07F82" w:rsidRPr="003B3B49" w:rsidRDefault="00A07F82" w:rsidP="00A07F82">
      <w:pPr>
        <w:pStyle w:val="H6"/>
      </w:pPr>
      <w:bookmarkStart w:id="337" w:name="_Hlk133585506"/>
      <w:r w:rsidRPr="003B3B49">
        <w:t>13.4.3.8.4.1</w:t>
      </w:r>
      <w:r w:rsidRPr="003B3B49">
        <w:tab/>
        <w:t>Initial conditions</w:t>
      </w:r>
    </w:p>
    <w:bookmarkEnd w:id="337"/>
    <w:p w14:paraId="41165384" w14:textId="77777777" w:rsidR="00A07F82" w:rsidRPr="003B3B49" w:rsidRDefault="00A07F82" w:rsidP="00A07F82">
      <w:pPr>
        <w:keepNext/>
        <w:keepLines/>
        <w:rPr>
          <w:lang w:eastAsia="zh-CN"/>
        </w:rPr>
      </w:pPr>
      <w:r w:rsidRPr="003B3B49">
        <w:rPr>
          <w:lang w:eastAsia="zh-CN"/>
        </w:rPr>
        <w:t>This test shall be tested using any of the test configurations in Table 13.4.3.8.4.1-1.</w:t>
      </w:r>
    </w:p>
    <w:p w14:paraId="108EBCA8" w14:textId="77777777" w:rsidR="00A07F82" w:rsidRPr="003B3B49" w:rsidRDefault="00A07F82" w:rsidP="00A07F82">
      <w:pPr>
        <w:pStyle w:val="TH"/>
      </w:pPr>
      <w:r w:rsidRPr="003B3B49">
        <w:t>Table 13.4.3.8.4.1-1: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22DBFEB8" w14:textId="77777777" w:rsidTr="00194164">
        <w:trPr>
          <w:trHeight w:val="187"/>
          <w:jc w:val="center"/>
        </w:trPr>
        <w:tc>
          <w:tcPr>
            <w:tcW w:w="2265" w:type="dxa"/>
            <w:shd w:val="clear" w:color="auto" w:fill="auto"/>
          </w:tcPr>
          <w:p w14:paraId="4EE83A5E"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3E1410F9"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7F3EFB0B" w14:textId="77777777" w:rsidTr="00194164">
        <w:trPr>
          <w:trHeight w:val="187"/>
          <w:jc w:val="center"/>
        </w:trPr>
        <w:tc>
          <w:tcPr>
            <w:tcW w:w="2265" w:type="dxa"/>
            <w:shd w:val="clear" w:color="auto" w:fill="auto"/>
          </w:tcPr>
          <w:p w14:paraId="6CC79FA6"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41449618"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45F64286" w14:textId="77777777" w:rsidTr="00194164">
        <w:trPr>
          <w:trHeight w:val="187"/>
          <w:jc w:val="center"/>
        </w:trPr>
        <w:tc>
          <w:tcPr>
            <w:tcW w:w="2265" w:type="dxa"/>
            <w:shd w:val="clear" w:color="auto" w:fill="auto"/>
          </w:tcPr>
          <w:p w14:paraId="2E31DD84"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shd w:val="clear" w:color="auto" w:fill="auto"/>
          </w:tcPr>
          <w:p w14:paraId="4A0BE8FE"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5200E4B3" w14:textId="77777777" w:rsidTr="00194164">
        <w:trPr>
          <w:trHeight w:val="187"/>
          <w:jc w:val="center"/>
        </w:trPr>
        <w:tc>
          <w:tcPr>
            <w:tcW w:w="9170" w:type="dxa"/>
            <w:gridSpan w:val="2"/>
            <w:shd w:val="clear" w:color="auto" w:fill="auto"/>
          </w:tcPr>
          <w:p w14:paraId="1362D7E3"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07527A94" w14:textId="77777777" w:rsidR="00A07F82" w:rsidRPr="003B3B49" w:rsidRDefault="00A07F82" w:rsidP="00A07F82">
      <w:pPr>
        <w:rPr>
          <w:rFonts w:eastAsia="SimSun"/>
        </w:rPr>
      </w:pPr>
    </w:p>
    <w:p w14:paraId="02352130" w14:textId="77777777" w:rsidR="00A07F82" w:rsidRPr="003B3B49" w:rsidRDefault="00A07F82" w:rsidP="00A07F82">
      <w:pPr>
        <w:keepNext/>
        <w:keepLines/>
      </w:pPr>
      <w:r w:rsidRPr="003B3B49">
        <w:t>Test Environment: Normal, as defined in 3GPP TS 36.508 [7] clause 8.1.1.</w:t>
      </w:r>
    </w:p>
    <w:p w14:paraId="4B46E25D" w14:textId="77777777" w:rsidR="00A07F82" w:rsidRPr="003B3B49" w:rsidRDefault="00A07F82" w:rsidP="00A07F82">
      <w:pPr>
        <w:keepNext/>
        <w:keepLines/>
      </w:pPr>
      <w:r w:rsidRPr="003B3B49">
        <w:t>Frequencies to be tested: According to Annex E table E-4 and TS 36.508 [7] clauses 8.1.4.2 and 8.1.3.1.</w:t>
      </w:r>
    </w:p>
    <w:p w14:paraId="7966DEE7" w14:textId="77777777" w:rsidR="00A07F82" w:rsidRPr="003B3B49" w:rsidRDefault="00A07F82" w:rsidP="00A07F82">
      <w:r w:rsidRPr="003B3B49">
        <w:t>Channel Bandwidth to be tested: 200kHz as defined in 3GPP TS 36.508 [7] clause 8.1.3.1.</w:t>
      </w:r>
    </w:p>
    <w:p w14:paraId="7A8241F2" w14:textId="77777777" w:rsidR="00A07F82" w:rsidRPr="003B3B49" w:rsidRDefault="00A07F82" w:rsidP="00A07F82">
      <w:pPr>
        <w:pStyle w:val="B1"/>
      </w:pPr>
      <w:r w:rsidRPr="003B3B49">
        <w:t>1.</w:t>
      </w:r>
      <w:r w:rsidRPr="003B3B49">
        <w:tab/>
        <w:t>Connect the SS (node B emulator) and AWGN noise sources to the UE antenna connectors as shown in 3GPP TS 36.508 [7] Annex A</w:t>
      </w:r>
      <w:r w:rsidRPr="003B3B49">
        <w:rPr>
          <w:lang w:eastAsia="zh-CN"/>
        </w:rPr>
        <w:t>,</w:t>
      </w:r>
      <w:r w:rsidRPr="003B3B49">
        <w:t xml:space="preserve"> Figure A.18 using only main UE Tx/Rx antenna.</w:t>
      </w:r>
    </w:p>
    <w:p w14:paraId="7228CED5" w14:textId="77777777" w:rsidR="00A07F82" w:rsidRPr="003B3B49" w:rsidRDefault="00A07F82" w:rsidP="00A07F82">
      <w:pPr>
        <w:pStyle w:val="B1"/>
      </w:pPr>
      <w:r w:rsidRPr="003B3B49">
        <w:t>2.</w:t>
      </w:r>
      <w:r w:rsidRPr="003B3B49">
        <w:tab/>
        <w:t>The general test parameter settings are set up according to Table 13.4.3.8.4.1-2.</w:t>
      </w:r>
    </w:p>
    <w:p w14:paraId="2293AD34" w14:textId="77777777" w:rsidR="00A07F82" w:rsidRPr="003B3B49" w:rsidRDefault="00A07F82" w:rsidP="00A07F82">
      <w:pPr>
        <w:pStyle w:val="B1"/>
      </w:pPr>
      <w:r w:rsidRPr="003B3B49">
        <w:t>3.</w:t>
      </w:r>
      <w:r w:rsidRPr="003B3B49">
        <w:tab/>
        <w:t>Propagation conditions are set according to Annex B clause B.0.</w:t>
      </w:r>
    </w:p>
    <w:p w14:paraId="1668660E" w14:textId="77777777" w:rsidR="00A07F82" w:rsidRPr="003B3B49" w:rsidRDefault="00A07F82" w:rsidP="00A07F82">
      <w:pPr>
        <w:pStyle w:val="B1"/>
      </w:pPr>
      <w:r w:rsidRPr="003B3B49">
        <w:t>4.</w:t>
      </w:r>
      <w:r w:rsidRPr="003B3B49">
        <w:tab/>
        <w:t>Message contents are defined in clause 13.4.3.8.4.3.</w:t>
      </w:r>
    </w:p>
    <w:p w14:paraId="3E1FE979" w14:textId="77777777" w:rsidR="00A07F82" w:rsidRPr="003B3B49" w:rsidRDefault="00A07F82" w:rsidP="00A07F82">
      <w:pPr>
        <w:pStyle w:val="B1"/>
        <w:rPr>
          <w:rFonts w:cs="v3.7.0"/>
        </w:rPr>
      </w:pPr>
      <w:r w:rsidRPr="003B3B49">
        <w:t>5.</w:t>
      </w:r>
      <w:r w:rsidRPr="003B3B49">
        <w:tab/>
        <w:t>There is one cell specified in this test. Ncell 1 is the cell used for connection setup with the power level set according to Annex C.0 and C.1 for this test.</w:t>
      </w:r>
    </w:p>
    <w:p w14:paraId="694C9E3F" w14:textId="77777777" w:rsidR="00A07F82" w:rsidRPr="003B3B49" w:rsidRDefault="00A07F82" w:rsidP="00A07F82">
      <w:pPr>
        <w:pStyle w:val="TH"/>
      </w:pPr>
      <w:r w:rsidRPr="003B3B49">
        <w:t xml:space="preserve">Table 13.4.3.8.4.1-2: General test parameters for </w:t>
      </w:r>
      <w:r w:rsidRPr="003B3B49">
        <w:rPr>
          <w:lang w:eastAsia="zh-CN"/>
        </w:rPr>
        <w:t>HD-FDD</w:t>
      </w:r>
      <w:r w:rsidRPr="003B3B49">
        <w:t xml:space="preserve"> </w:t>
      </w:r>
      <w:r w:rsidRPr="003B3B49">
        <w:rPr>
          <w:lang w:eastAsia="zh-CN"/>
        </w:rPr>
        <w:t xml:space="preserve">Radio Link Monitoring Test for </w:t>
      </w:r>
      <w:r w:rsidRPr="003B3B49">
        <w:t xml:space="preserve">out-of-sync </w:t>
      </w:r>
      <w:r w:rsidRPr="003B3B49">
        <w:rPr>
          <w:lang w:eastAsia="zh-CN"/>
        </w:rPr>
        <w:t>without DRX for UE Category NB1</w:t>
      </w:r>
      <w:r w:rsidRPr="003B3B49">
        <w:t xml:space="preserve"> Standalone mode </w:t>
      </w:r>
      <w:r w:rsidRPr="003B3B49">
        <w:rPr>
          <w:lang w:eastAsia="zh-CN"/>
        </w:rPr>
        <w:t>in enhanced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5"/>
        <w:gridCol w:w="1337"/>
        <w:gridCol w:w="569"/>
        <w:gridCol w:w="1574"/>
        <w:gridCol w:w="1816"/>
      </w:tblGrid>
      <w:tr w:rsidR="00A07F82" w:rsidRPr="003B3B49" w14:paraId="1875BF0C"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3B5FC82E" w14:textId="77777777" w:rsidR="00A07F82" w:rsidRPr="003B3B49" w:rsidRDefault="00A07F82" w:rsidP="00194164">
            <w:pPr>
              <w:keepNext/>
              <w:keepLines/>
              <w:snapToGrid w:val="0"/>
              <w:spacing w:after="0"/>
              <w:jc w:val="center"/>
              <w:rPr>
                <w:rFonts w:ascii="Arial" w:hAnsi="Arial"/>
                <w:b/>
                <w:sz w:val="18"/>
              </w:rPr>
            </w:pPr>
            <w:bookmarkStart w:id="338" w:name="_Hlk134192083"/>
            <w:r w:rsidRPr="003B3B49">
              <w:rPr>
                <w:rFonts w:ascii="Arial" w:hAnsi="Arial"/>
                <w:b/>
                <w:sz w:val="18"/>
              </w:rPr>
              <w:t>Parameter</w:t>
            </w:r>
          </w:p>
        </w:tc>
        <w:tc>
          <w:tcPr>
            <w:tcW w:w="429" w:type="pct"/>
            <w:tcBorders>
              <w:top w:val="single" w:sz="4" w:space="0" w:color="auto"/>
              <w:left w:val="single" w:sz="4" w:space="0" w:color="auto"/>
              <w:bottom w:val="single" w:sz="4" w:space="0" w:color="auto"/>
              <w:right w:val="single" w:sz="4" w:space="0" w:color="auto"/>
            </w:tcBorders>
            <w:hideMark/>
          </w:tcPr>
          <w:p w14:paraId="648F58C3" w14:textId="77777777" w:rsidR="00A07F82" w:rsidRPr="003B3B49" w:rsidRDefault="00A07F82" w:rsidP="00194164">
            <w:pPr>
              <w:keepNext/>
              <w:keepLines/>
              <w:snapToGrid w:val="0"/>
              <w:spacing w:after="0"/>
              <w:jc w:val="center"/>
              <w:rPr>
                <w:rFonts w:ascii="Arial" w:hAnsi="Arial"/>
                <w:b/>
                <w:sz w:val="18"/>
              </w:rPr>
            </w:pPr>
            <w:r w:rsidRPr="003B3B49">
              <w:rPr>
                <w:rFonts w:ascii="Arial" w:hAnsi="Arial"/>
                <w:b/>
                <w:sz w:val="18"/>
              </w:rPr>
              <w:t>Unit</w:t>
            </w:r>
          </w:p>
        </w:tc>
        <w:tc>
          <w:tcPr>
            <w:tcW w:w="1187" w:type="pct"/>
            <w:tcBorders>
              <w:top w:val="single" w:sz="4" w:space="0" w:color="auto"/>
              <w:left w:val="single" w:sz="4" w:space="0" w:color="auto"/>
              <w:bottom w:val="single" w:sz="4" w:space="0" w:color="auto"/>
              <w:right w:val="single" w:sz="4" w:space="0" w:color="auto"/>
            </w:tcBorders>
            <w:hideMark/>
          </w:tcPr>
          <w:p w14:paraId="6A4D18B0" w14:textId="77777777" w:rsidR="00A07F82" w:rsidRPr="003B3B49" w:rsidRDefault="00A07F82" w:rsidP="00194164">
            <w:pPr>
              <w:keepNext/>
              <w:keepLines/>
              <w:snapToGrid w:val="0"/>
              <w:spacing w:after="0"/>
              <w:jc w:val="center"/>
              <w:rPr>
                <w:rFonts w:ascii="Arial" w:hAnsi="Arial"/>
                <w:b/>
                <w:sz w:val="18"/>
              </w:rPr>
            </w:pPr>
            <w:r w:rsidRPr="003B3B49">
              <w:rPr>
                <w:rFonts w:ascii="Arial" w:hAnsi="Arial"/>
                <w:b/>
                <w:sz w:val="18"/>
              </w:rPr>
              <w:t>Value</w:t>
            </w:r>
          </w:p>
        </w:tc>
        <w:tc>
          <w:tcPr>
            <w:tcW w:w="1369" w:type="pct"/>
            <w:tcBorders>
              <w:top w:val="single" w:sz="4" w:space="0" w:color="auto"/>
              <w:left w:val="single" w:sz="4" w:space="0" w:color="auto"/>
              <w:bottom w:val="single" w:sz="4" w:space="0" w:color="auto"/>
              <w:right w:val="single" w:sz="4" w:space="0" w:color="auto"/>
            </w:tcBorders>
            <w:hideMark/>
          </w:tcPr>
          <w:p w14:paraId="2AB90EB3" w14:textId="77777777" w:rsidR="00A07F82" w:rsidRPr="003B3B49" w:rsidRDefault="00A07F82" w:rsidP="00194164">
            <w:pPr>
              <w:keepNext/>
              <w:keepLines/>
              <w:widowControl w:val="0"/>
              <w:snapToGrid w:val="0"/>
              <w:spacing w:after="0"/>
              <w:jc w:val="center"/>
              <w:rPr>
                <w:rFonts w:ascii="Arial" w:hAnsi="Arial"/>
                <w:b/>
                <w:sz w:val="18"/>
                <w:szCs w:val="18"/>
              </w:rPr>
            </w:pPr>
            <w:r w:rsidRPr="003B3B49">
              <w:rPr>
                <w:rFonts w:ascii="Arial" w:hAnsi="Arial"/>
                <w:b/>
                <w:szCs w:val="18"/>
              </w:rPr>
              <w:t>Comment</w:t>
            </w:r>
          </w:p>
        </w:tc>
      </w:tr>
      <w:tr w:rsidR="00A07F82" w:rsidRPr="003B3B49" w14:paraId="3E8DE415"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782EF6EA" w14:textId="77777777" w:rsidR="00A07F82" w:rsidRPr="003B3B49" w:rsidRDefault="00A07F82" w:rsidP="00194164">
            <w:pPr>
              <w:keepNext/>
              <w:keepLines/>
              <w:snapToGrid w:val="0"/>
              <w:spacing w:after="0"/>
              <w:rPr>
                <w:rFonts w:ascii="Arial" w:hAnsi="Arial"/>
                <w:sz w:val="18"/>
              </w:rPr>
            </w:pPr>
            <w:r w:rsidRPr="003B3B49">
              <w:rPr>
                <w:rFonts w:ascii="Arial" w:hAnsi="Arial"/>
                <w:sz w:val="18"/>
                <w:lang w:eastAsia="ja-JP"/>
              </w:rPr>
              <w:t>NB-IoT operational mode</w:t>
            </w:r>
          </w:p>
        </w:tc>
        <w:tc>
          <w:tcPr>
            <w:tcW w:w="429" w:type="pct"/>
            <w:tcBorders>
              <w:top w:val="single" w:sz="4" w:space="0" w:color="auto"/>
              <w:left w:val="single" w:sz="4" w:space="0" w:color="auto"/>
              <w:bottom w:val="single" w:sz="4" w:space="0" w:color="auto"/>
              <w:right w:val="single" w:sz="4" w:space="0" w:color="auto"/>
            </w:tcBorders>
          </w:tcPr>
          <w:p w14:paraId="3CC35AC1" w14:textId="77777777" w:rsidR="00A07F82" w:rsidRPr="003B3B49" w:rsidRDefault="00A07F82" w:rsidP="00194164">
            <w:pPr>
              <w:keepNext/>
              <w:keepLines/>
              <w:snapToGrid w:val="0"/>
              <w:spacing w:after="0"/>
              <w:rPr>
                <w:rFonts w:ascii="Arial" w:hAnsi="Arial"/>
                <w:sz w:val="18"/>
              </w:rPr>
            </w:pPr>
          </w:p>
        </w:tc>
        <w:tc>
          <w:tcPr>
            <w:tcW w:w="1187" w:type="pct"/>
            <w:tcBorders>
              <w:top w:val="single" w:sz="4" w:space="0" w:color="auto"/>
              <w:left w:val="single" w:sz="4" w:space="0" w:color="auto"/>
              <w:bottom w:val="single" w:sz="4" w:space="0" w:color="auto"/>
              <w:right w:val="single" w:sz="4" w:space="0" w:color="auto"/>
            </w:tcBorders>
          </w:tcPr>
          <w:p w14:paraId="2D7D7FBF"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Standalone</w:t>
            </w:r>
          </w:p>
        </w:tc>
        <w:tc>
          <w:tcPr>
            <w:tcW w:w="1369" w:type="pct"/>
            <w:tcBorders>
              <w:top w:val="single" w:sz="4" w:space="0" w:color="auto"/>
              <w:left w:val="single" w:sz="4" w:space="0" w:color="auto"/>
              <w:bottom w:val="single" w:sz="4" w:space="0" w:color="auto"/>
              <w:right w:val="single" w:sz="4" w:space="0" w:color="auto"/>
            </w:tcBorders>
          </w:tcPr>
          <w:p w14:paraId="429A8FDD" w14:textId="77777777" w:rsidR="00A07F82" w:rsidRPr="003B3B49" w:rsidRDefault="00A07F82" w:rsidP="00194164">
            <w:pPr>
              <w:keepNext/>
              <w:keepLines/>
              <w:widowControl w:val="0"/>
              <w:snapToGrid w:val="0"/>
              <w:spacing w:after="0"/>
              <w:rPr>
                <w:rFonts w:ascii="Arial" w:hAnsi="Arial"/>
                <w:szCs w:val="18"/>
              </w:rPr>
            </w:pPr>
          </w:p>
        </w:tc>
      </w:tr>
      <w:tr w:rsidR="00A07F82" w:rsidRPr="003B3B49" w14:paraId="599D906C"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6473C874"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Active cell</w:t>
            </w:r>
          </w:p>
        </w:tc>
        <w:tc>
          <w:tcPr>
            <w:tcW w:w="429" w:type="pct"/>
            <w:tcBorders>
              <w:top w:val="single" w:sz="4" w:space="0" w:color="auto"/>
              <w:left w:val="single" w:sz="4" w:space="0" w:color="auto"/>
              <w:bottom w:val="single" w:sz="4" w:space="0" w:color="auto"/>
              <w:right w:val="single" w:sz="4" w:space="0" w:color="auto"/>
            </w:tcBorders>
          </w:tcPr>
          <w:p w14:paraId="48DDE747" w14:textId="77777777" w:rsidR="00A07F82" w:rsidRPr="003B3B49" w:rsidRDefault="00A07F82" w:rsidP="00194164">
            <w:pPr>
              <w:keepNext/>
              <w:keepLines/>
              <w:snapToGrid w:val="0"/>
              <w:spacing w:after="0"/>
              <w:jc w:val="center"/>
              <w:rPr>
                <w:rFonts w:ascii="Arial" w:hAnsi="Arial"/>
                <w:sz w:val="18"/>
              </w:rPr>
            </w:pPr>
          </w:p>
        </w:tc>
        <w:tc>
          <w:tcPr>
            <w:tcW w:w="1187" w:type="pct"/>
            <w:tcBorders>
              <w:top w:val="single" w:sz="4" w:space="0" w:color="auto"/>
              <w:left w:val="single" w:sz="4" w:space="0" w:color="auto"/>
              <w:bottom w:val="single" w:sz="4" w:space="0" w:color="auto"/>
              <w:right w:val="single" w:sz="4" w:space="0" w:color="auto"/>
            </w:tcBorders>
            <w:hideMark/>
          </w:tcPr>
          <w:p w14:paraId="03FE602B"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nCell 1</w:t>
            </w:r>
          </w:p>
        </w:tc>
        <w:tc>
          <w:tcPr>
            <w:tcW w:w="1369" w:type="pct"/>
            <w:tcBorders>
              <w:top w:val="single" w:sz="4" w:space="0" w:color="auto"/>
              <w:left w:val="single" w:sz="4" w:space="0" w:color="auto"/>
              <w:bottom w:val="single" w:sz="4" w:space="0" w:color="auto"/>
              <w:right w:val="single" w:sz="4" w:space="0" w:color="auto"/>
            </w:tcBorders>
            <w:hideMark/>
          </w:tcPr>
          <w:p w14:paraId="50BC0F23" w14:textId="77777777" w:rsidR="00A07F82" w:rsidRPr="003B3B49" w:rsidRDefault="00A07F82" w:rsidP="00194164">
            <w:pPr>
              <w:keepNext/>
              <w:keepLines/>
              <w:snapToGrid w:val="0"/>
              <w:spacing w:after="0"/>
              <w:rPr>
                <w:rFonts w:ascii="Arial" w:hAnsi="Arial"/>
                <w:sz w:val="18"/>
              </w:rPr>
            </w:pPr>
          </w:p>
        </w:tc>
      </w:tr>
      <w:tr w:rsidR="00A07F82" w:rsidRPr="003B3B49" w14:paraId="512D6C62"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0CBA6FDB" w14:textId="77777777" w:rsidR="00A07F82" w:rsidRPr="003B3B49" w:rsidRDefault="00A07F82" w:rsidP="00194164">
            <w:pPr>
              <w:keepNext/>
              <w:keepLines/>
              <w:snapToGrid w:val="0"/>
              <w:spacing w:after="0"/>
              <w:rPr>
                <w:rFonts w:ascii="Arial" w:hAnsi="Arial"/>
                <w:sz w:val="18"/>
              </w:rPr>
            </w:pPr>
            <w:r w:rsidRPr="003B3B49">
              <w:rPr>
                <w:rFonts w:ascii="Arial" w:hAnsi="Arial"/>
                <w:sz w:val="18"/>
                <w:lang w:eastAsia="ja-JP"/>
              </w:rPr>
              <w:t>CP length</w:t>
            </w:r>
          </w:p>
        </w:tc>
        <w:tc>
          <w:tcPr>
            <w:tcW w:w="429" w:type="pct"/>
            <w:tcBorders>
              <w:top w:val="single" w:sz="4" w:space="0" w:color="auto"/>
              <w:left w:val="single" w:sz="4" w:space="0" w:color="auto"/>
              <w:bottom w:val="single" w:sz="4" w:space="0" w:color="auto"/>
              <w:right w:val="single" w:sz="4" w:space="0" w:color="auto"/>
            </w:tcBorders>
          </w:tcPr>
          <w:p w14:paraId="6761D842" w14:textId="77777777" w:rsidR="00A07F82" w:rsidRPr="003B3B49" w:rsidRDefault="00A07F82" w:rsidP="00194164">
            <w:pPr>
              <w:keepNext/>
              <w:keepLines/>
              <w:snapToGrid w:val="0"/>
              <w:spacing w:after="0"/>
              <w:jc w:val="center"/>
              <w:rPr>
                <w:rFonts w:ascii="Arial" w:hAnsi="Arial"/>
                <w:sz w:val="18"/>
              </w:rPr>
            </w:pPr>
          </w:p>
        </w:tc>
        <w:tc>
          <w:tcPr>
            <w:tcW w:w="1187" w:type="pct"/>
            <w:tcBorders>
              <w:top w:val="single" w:sz="4" w:space="0" w:color="auto"/>
              <w:left w:val="single" w:sz="4" w:space="0" w:color="auto"/>
              <w:bottom w:val="single" w:sz="4" w:space="0" w:color="auto"/>
              <w:right w:val="single" w:sz="4" w:space="0" w:color="auto"/>
            </w:tcBorders>
          </w:tcPr>
          <w:p w14:paraId="2FB2428E"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lang w:eastAsia="ja-JP"/>
              </w:rPr>
              <w:t>Normal</w:t>
            </w:r>
          </w:p>
        </w:tc>
        <w:tc>
          <w:tcPr>
            <w:tcW w:w="1369" w:type="pct"/>
            <w:tcBorders>
              <w:top w:val="single" w:sz="4" w:space="0" w:color="auto"/>
              <w:left w:val="single" w:sz="4" w:space="0" w:color="auto"/>
              <w:bottom w:val="single" w:sz="4" w:space="0" w:color="auto"/>
              <w:right w:val="single" w:sz="4" w:space="0" w:color="auto"/>
            </w:tcBorders>
          </w:tcPr>
          <w:p w14:paraId="64B00E9C" w14:textId="77777777" w:rsidR="00A07F82" w:rsidRPr="003B3B49" w:rsidRDefault="00A07F82" w:rsidP="00194164">
            <w:pPr>
              <w:keepNext/>
              <w:keepLines/>
              <w:snapToGrid w:val="0"/>
              <w:spacing w:after="0"/>
              <w:rPr>
                <w:rFonts w:ascii="Arial" w:hAnsi="Arial"/>
                <w:sz w:val="18"/>
              </w:rPr>
            </w:pPr>
          </w:p>
        </w:tc>
      </w:tr>
      <w:tr w:rsidR="00A07F82" w:rsidRPr="003B3B49" w14:paraId="7CE08E7E" w14:textId="77777777" w:rsidTr="00194164">
        <w:trPr>
          <w:jc w:val="center"/>
        </w:trPr>
        <w:tc>
          <w:tcPr>
            <w:tcW w:w="1007" w:type="pct"/>
            <w:vMerge w:val="restart"/>
            <w:tcBorders>
              <w:top w:val="single" w:sz="4" w:space="0" w:color="auto"/>
              <w:left w:val="single" w:sz="4" w:space="0" w:color="auto"/>
              <w:right w:val="single" w:sz="4" w:space="0" w:color="auto"/>
            </w:tcBorders>
          </w:tcPr>
          <w:p w14:paraId="56A3D327"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Satellite information</w:t>
            </w:r>
          </w:p>
        </w:tc>
        <w:tc>
          <w:tcPr>
            <w:tcW w:w="1008" w:type="pct"/>
            <w:tcBorders>
              <w:top w:val="single" w:sz="4" w:space="0" w:color="auto"/>
              <w:left w:val="single" w:sz="4" w:space="0" w:color="auto"/>
              <w:right w:val="single" w:sz="4" w:space="0" w:color="auto"/>
            </w:tcBorders>
          </w:tcPr>
          <w:p w14:paraId="65E85A0E"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Config 1</w:t>
            </w:r>
          </w:p>
        </w:tc>
        <w:tc>
          <w:tcPr>
            <w:tcW w:w="429" w:type="pct"/>
            <w:tcBorders>
              <w:top w:val="single" w:sz="4" w:space="0" w:color="auto"/>
              <w:left w:val="single" w:sz="4" w:space="0" w:color="auto"/>
              <w:bottom w:val="single" w:sz="4" w:space="0" w:color="auto"/>
              <w:right w:val="single" w:sz="4" w:space="0" w:color="auto"/>
            </w:tcBorders>
          </w:tcPr>
          <w:p w14:paraId="1DD3B197" w14:textId="77777777" w:rsidR="00A07F82" w:rsidRPr="003B3B49" w:rsidRDefault="00A07F82" w:rsidP="00194164">
            <w:pPr>
              <w:keepNext/>
              <w:keepLines/>
              <w:snapToGrid w:val="0"/>
              <w:spacing w:after="0"/>
              <w:jc w:val="center"/>
              <w:rPr>
                <w:rFonts w:ascii="Arial" w:hAnsi="Arial"/>
                <w:sz w:val="18"/>
              </w:rPr>
            </w:pPr>
          </w:p>
        </w:tc>
        <w:tc>
          <w:tcPr>
            <w:tcW w:w="1187" w:type="pct"/>
            <w:tcBorders>
              <w:top w:val="single" w:sz="4" w:space="0" w:color="auto"/>
              <w:left w:val="single" w:sz="4" w:space="0" w:color="auto"/>
              <w:bottom w:val="single" w:sz="4" w:space="0" w:color="auto"/>
              <w:right w:val="single" w:sz="4" w:space="0" w:color="auto"/>
            </w:tcBorders>
          </w:tcPr>
          <w:p w14:paraId="5D50B3E9"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rPr>
              <w:t>SSC.1</w:t>
            </w:r>
          </w:p>
        </w:tc>
        <w:tc>
          <w:tcPr>
            <w:tcW w:w="1369" w:type="pct"/>
            <w:tcBorders>
              <w:top w:val="single" w:sz="4" w:space="0" w:color="auto"/>
              <w:left w:val="single" w:sz="4" w:space="0" w:color="auto"/>
              <w:bottom w:val="single" w:sz="4" w:space="0" w:color="auto"/>
              <w:right w:val="single" w:sz="4" w:space="0" w:color="auto"/>
            </w:tcBorders>
          </w:tcPr>
          <w:p w14:paraId="7C12EB79"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GSO</w:t>
            </w:r>
          </w:p>
        </w:tc>
      </w:tr>
      <w:tr w:rsidR="00A07F82" w:rsidRPr="003B3B49" w14:paraId="7072AB04" w14:textId="77777777" w:rsidTr="00194164">
        <w:trPr>
          <w:jc w:val="center"/>
        </w:trPr>
        <w:tc>
          <w:tcPr>
            <w:tcW w:w="1007" w:type="pct"/>
            <w:vMerge/>
            <w:tcBorders>
              <w:left w:val="single" w:sz="4" w:space="0" w:color="auto"/>
              <w:bottom w:val="single" w:sz="4" w:space="0" w:color="auto"/>
              <w:right w:val="single" w:sz="4" w:space="0" w:color="auto"/>
            </w:tcBorders>
          </w:tcPr>
          <w:p w14:paraId="4DC77C9F" w14:textId="77777777" w:rsidR="00A07F82" w:rsidRPr="003B3B49" w:rsidRDefault="00A07F82" w:rsidP="00194164">
            <w:pPr>
              <w:keepNext/>
              <w:keepLines/>
              <w:snapToGrid w:val="0"/>
              <w:spacing w:after="0"/>
              <w:rPr>
                <w:rFonts w:ascii="Arial" w:hAnsi="Arial"/>
                <w:sz w:val="18"/>
                <w:lang w:eastAsia="ja-JP"/>
              </w:rPr>
            </w:pPr>
          </w:p>
        </w:tc>
        <w:tc>
          <w:tcPr>
            <w:tcW w:w="1008" w:type="pct"/>
            <w:tcBorders>
              <w:left w:val="single" w:sz="4" w:space="0" w:color="auto"/>
              <w:bottom w:val="single" w:sz="4" w:space="0" w:color="auto"/>
              <w:right w:val="single" w:sz="4" w:space="0" w:color="auto"/>
            </w:tcBorders>
          </w:tcPr>
          <w:p w14:paraId="7904BB8C"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Config 2</w:t>
            </w:r>
          </w:p>
        </w:tc>
        <w:tc>
          <w:tcPr>
            <w:tcW w:w="429" w:type="pct"/>
            <w:tcBorders>
              <w:top w:val="single" w:sz="4" w:space="0" w:color="auto"/>
              <w:left w:val="single" w:sz="4" w:space="0" w:color="auto"/>
              <w:bottom w:val="single" w:sz="4" w:space="0" w:color="auto"/>
              <w:right w:val="single" w:sz="4" w:space="0" w:color="auto"/>
            </w:tcBorders>
          </w:tcPr>
          <w:p w14:paraId="459BD741" w14:textId="77777777" w:rsidR="00A07F82" w:rsidRPr="003B3B49" w:rsidRDefault="00A07F82" w:rsidP="00194164">
            <w:pPr>
              <w:keepNext/>
              <w:keepLines/>
              <w:snapToGrid w:val="0"/>
              <w:spacing w:after="0"/>
              <w:jc w:val="center"/>
              <w:rPr>
                <w:rFonts w:ascii="Arial" w:hAnsi="Arial"/>
                <w:sz w:val="18"/>
              </w:rPr>
            </w:pPr>
          </w:p>
        </w:tc>
        <w:tc>
          <w:tcPr>
            <w:tcW w:w="1187" w:type="pct"/>
            <w:tcBorders>
              <w:top w:val="single" w:sz="4" w:space="0" w:color="auto"/>
              <w:left w:val="single" w:sz="4" w:space="0" w:color="auto"/>
              <w:bottom w:val="single" w:sz="4" w:space="0" w:color="auto"/>
              <w:right w:val="single" w:sz="4" w:space="0" w:color="auto"/>
            </w:tcBorders>
          </w:tcPr>
          <w:p w14:paraId="069DB9F3"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rPr>
              <w:t>SSC.2</w:t>
            </w:r>
          </w:p>
        </w:tc>
        <w:tc>
          <w:tcPr>
            <w:tcW w:w="1369" w:type="pct"/>
            <w:tcBorders>
              <w:top w:val="single" w:sz="4" w:space="0" w:color="auto"/>
              <w:left w:val="single" w:sz="4" w:space="0" w:color="auto"/>
              <w:bottom w:val="single" w:sz="4" w:space="0" w:color="auto"/>
              <w:right w:val="single" w:sz="4" w:space="0" w:color="auto"/>
            </w:tcBorders>
          </w:tcPr>
          <w:p w14:paraId="6BF350E1"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NGSO</w:t>
            </w:r>
          </w:p>
        </w:tc>
      </w:tr>
      <w:tr w:rsidR="00A07F82" w:rsidRPr="003B3B49" w14:paraId="27479A91"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7A17AC37"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NB-IoT RF Channel Number</w:t>
            </w:r>
          </w:p>
        </w:tc>
        <w:tc>
          <w:tcPr>
            <w:tcW w:w="429" w:type="pct"/>
            <w:tcBorders>
              <w:top w:val="single" w:sz="4" w:space="0" w:color="auto"/>
              <w:left w:val="single" w:sz="4" w:space="0" w:color="auto"/>
              <w:bottom w:val="single" w:sz="4" w:space="0" w:color="auto"/>
              <w:right w:val="single" w:sz="4" w:space="0" w:color="auto"/>
            </w:tcBorders>
          </w:tcPr>
          <w:p w14:paraId="7936AC3E" w14:textId="77777777" w:rsidR="00A07F82" w:rsidRPr="003B3B49" w:rsidRDefault="00A07F82" w:rsidP="00194164">
            <w:pPr>
              <w:keepNext/>
              <w:keepLines/>
              <w:snapToGrid w:val="0"/>
              <w:spacing w:after="0"/>
              <w:jc w:val="center"/>
              <w:rPr>
                <w:rFonts w:ascii="Arial" w:hAnsi="Arial"/>
                <w:sz w:val="18"/>
              </w:rPr>
            </w:pPr>
          </w:p>
        </w:tc>
        <w:tc>
          <w:tcPr>
            <w:tcW w:w="1187" w:type="pct"/>
            <w:tcBorders>
              <w:top w:val="single" w:sz="4" w:space="0" w:color="auto"/>
              <w:left w:val="single" w:sz="4" w:space="0" w:color="auto"/>
              <w:bottom w:val="single" w:sz="4" w:space="0" w:color="auto"/>
              <w:right w:val="single" w:sz="4" w:space="0" w:color="auto"/>
            </w:tcBorders>
            <w:hideMark/>
          </w:tcPr>
          <w:p w14:paraId="417AC6E0"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1</w:t>
            </w:r>
          </w:p>
        </w:tc>
        <w:tc>
          <w:tcPr>
            <w:tcW w:w="1369" w:type="pct"/>
            <w:tcBorders>
              <w:top w:val="single" w:sz="4" w:space="0" w:color="auto"/>
              <w:left w:val="single" w:sz="4" w:space="0" w:color="auto"/>
              <w:bottom w:val="single" w:sz="4" w:space="0" w:color="auto"/>
              <w:right w:val="single" w:sz="4" w:space="0" w:color="auto"/>
            </w:tcBorders>
            <w:hideMark/>
          </w:tcPr>
          <w:p w14:paraId="1E2C5F10"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 xml:space="preserve">One NB-IoT carrier frequency </w:t>
            </w:r>
          </w:p>
        </w:tc>
      </w:tr>
      <w:tr w:rsidR="00A07F82" w:rsidRPr="003B3B49" w14:paraId="564336D0"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01017789"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NPDCCH repetition level R</w:t>
            </w:r>
            <w:r w:rsidRPr="003B3B49">
              <w:rPr>
                <w:rFonts w:ascii="Arial" w:hAnsi="Arial"/>
                <w:sz w:val="18"/>
                <w:vertAlign w:val="subscript"/>
              </w:rPr>
              <w:t xml:space="preserve">max </w:t>
            </w:r>
          </w:p>
        </w:tc>
        <w:tc>
          <w:tcPr>
            <w:tcW w:w="429" w:type="pct"/>
            <w:tcBorders>
              <w:top w:val="single" w:sz="4" w:space="0" w:color="auto"/>
              <w:left w:val="single" w:sz="4" w:space="0" w:color="auto"/>
              <w:bottom w:val="single" w:sz="4" w:space="0" w:color="auto"/>
              <w:right w:val="single" w:sz="4" w:space="0" w:color="auto"/>
            </w:tcBorders>
          </w:tcPr>
          <w:p w14:paraId="3053617E" w14:textId="77777777" w:rsidR="00A07F82" w:rsidRPr="003B3B49" w:rsidRDefault="00A07F82" w:rsidP="00194164">
            <w:pPr>
              <w:keepNext/>
              <w:keepLines/>
              <w:snapToGrid w:val="0"/>
              <w:spacing w:after="0"/>
              <w:jc w:val="center"/>
              <w:rPr>
                <w:rFonts w:ascii="Arial" w:hAnsi="Arial"/>
                <w:sz w:val="18"/>
              </w:rPr>
            </w:pPr>
          </w:p>
        </w:tc>
        <w:tc>
          <w:tcPr>
            <w:tcW w:w="1187" w:type="pct"/>
            <w:tcBorders>
              <w:top w:val="single" w:sz="4" w:space="0" w:color="auto"/>
              <w:left w:val="single" w:sz="4" w:space="0" w:color="auto"/>
              <w:bottom w:val="single" w:sz="4" w:space="0" w:color="auto"/>
              <w:right w:val="single" w:sz="4" w:space="0" w:color="auto"/>
            </w:tcBorders>
          </w:tcPr>
          <w:p w14:paraId="09CFE463"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16</w:t>
            </w:r>
          </w:p>
        </w:tc>
        <w:tc>
          <w:tcPr>
            <w:tcW w:w="1369" w:type="pct"/>
            <w:tcBorders>
              <w:top w:val="single" w:sz="4" w:space="0" w:color="auto"/>
              <w:left w:val="single" w:sz="4" w:space="0" w:color="auto"/>
              <w:bottom w:val="single" w:sz="4" w:space="0" w:color="auto"/>
              <w:right w:val="single" w:sz="4" w:space="0" w:color="auto"/>
            </w:tcBorders>
          </w:tcPr>
          <w:p w14:paraId="07795F21"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Other NPDCCH parameters are defined in “ out-of-sync” column in TS 36.133 [4] Table 7.23A.2-1</w:t>
            </w:r>
          </w:p>
        </w:tc>
      </w:tr>
      <w:tr w:rsidR="00A07F82" w:rsidRPr="003B3B49" w14:paraId="29FAB3A8"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6B9AA622"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DRX</w:t>
            </w:r>
          </w:p>
        </w:tc>
        <w:tc>
          <w:tcPr>
            <w:tcW w:w="429" w:type="pct"/>
            <w:tcBorders>
              <w:top w:val="single" w:sz="4" w:space="0" w:color="auto"/>
              <w:left w:val="single" w:sz="4" w:space="0" w:color="auto"/>
              <w:bottom w:val="single" w:sz="4" w:space="0" w:color="auto"/>
              <w:right w:val="single" w:sz="4" w:space="0" w:color="auto"/>
            </w:tcBorders>
          </w:tcPr>
          <w:p w14:paraId="26E46355" w14:textId="77777777" w:rsidR="00A07F82" w:rsidRPr="003B3B49" w:rsidRDefault="00A07F82" w:rsidP="00194164">
            <w:pPr>
              <w:keepNext/>
              <w:keepLines/>
              <w:snapToGrid w:val="0"/>
              <w:spacing w:after="0"/>
              <w:jc w:val="center"/>
              <w:rPr>
                <w:rFonts w:ascii="Arial" w:hAnsi="Arial"/>
                <w:sz w:val="18"/>
              </w:rPr>
            </w:pPr>
          </w:p>
        </w:tc>
        <w:tc>
          <w:tcPr>
            <w:tcW w:w="1187" w:type="pct"/>
            <w:tcBorders>
              <w:top w:val="single" w:sz="4" w:space="0" w:color="auto"/>
              <w:left w:val="single" w:sz="4" w:space="0" w:color="auto"/>
              <w:bottom w:val="single" w:sz="4" w:space="0" w:color="auto"/>
              <w:right w:val="single" w:sz="4" w:space="0" w:color="auto"/>
            </w:tcBorders>
            <w:hideMark/>
          </w:tcPr>
          <w:p w14:paraId="22C38CD2"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OFF</w:t>
            </w:r>
          </w:p>
        </w:tc>
        <w:tc>
          <w:tcPr>
            <w:tcW w:w="1369" w:type="pct"/>
            <w:tcBorders>
              <w:top w:val="single" w:sz="4" w:space="0" w:color="auto"/>
              <w:left w:val="single" w:sz="4" w:space="0" w:color="auto"/>
              <w:bottom w:val="single" w:sz="4" w:space="0" w:color="auto"/>
              <w:right w:val="single" w:sz="4" w:space="0" w:color="auto"/>
            </w:tcBorders>
          </w:tcPr>
          <w:p w14:paraId="42FE1F11" w14:textId="77777777" w:rsidR="00A07F82" w:rsidRPr="003B3B49" w:rsidRDefault="00A07F82" w:rsidP="00194164">
            <w:pPr>
              <w:keepNext/>
              <w:keepLines/>
              <w:snapToGrid w:val="0"/>
              <w:spacing w:after="0"/>
              <w:rPr>
                <w:rFonts w:ascii="Arial" w:hAnsi="Arial"/>
                <w:sz w:val="18"/>
              </w:rPr>
            </w:pPr>
          </w:p>
        </w:tc>
      </w:tr>
      <w:tr w:rsidR="00A07F82" w:rsidRPr="003B3B49" w14:paraId="6E5A31D0"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11CAFDC4"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Layer 3 filtering</w:t>
            </w:r>
            <w:r w:rsidRPr="003B3B49">
              <w:rPr>
                <w:vertAlign w:val="superscript"/>
              </w:rPr>
              <w:t xml:space="preserve"> </w:t>
            </w:r>
            <w:r w:rsidRPr="003B3B49">
              <w:rPr>
                <w:rFonts w:ascii="Arial" w:hAnsi="Arial"/>
                <w:sz w:val="18"/>
                <w:vertAlign w:val="superscript"/>
              </w:rPr>
              <w:t>Note 2</w:t>
            </w:r>
          </w:p>
        </w:tc>
        <w:tc>
          <w:tcPr>
            <w:tcW w:w="429" w:type="pct"/>
            <w:tcBorders>
              <w:top w:val="single" w:sz="4" w:space="0" w:color="auto"/>
              <w:left w:val="single" w:sz="4" w:space="0" w:color="auto"/>
              <w:bottom w:val="single" w:sz="4" w:space="0" w:color="auto"/>
              <w:right w:val="single" w:sz="4" w:space="0" w:color="auto"/>
            </w:tcBorders>
          </w:tcPr>
          <w:p w14:paraId="3375F17D" w14:textId="77777777" w:rsidR="00A07F82" w:rsidRPr="003B3B49" w:rsidRDefault="00A07F82" w:rsidP="00194164">
            <w:pPr>
              <w:keepNext/>
              <w:keepLines/>
              <w:snapToGrid w:val="0"/>
              <w:spacing w:after="0"/>
              <w:jc w:val="center"/>
              <w:rPr>
                <w:rFonts w:ascii="Arial" w:hAnsi="Arial"/>
                <w:iCs/>
                <w:sz w:val="18"/>
              </w:rPr>
            </w:pPr>
          </w:p>
        </w:tc>
        <w:tc>
          <w:tcPr>
            <w:tcW w:w="1187" w:type="pct"/>
            <w:tcBorders>
              <w:top w:val="single" w:sz="4" w:space="0" w:color="auto"/>
              <w:left w:val="single" w:sz="4" w:space="0" w:color="auto"/>
              <w:bottom w:val="single" w:sz="4" w:space="0" w:color="auto"/>
              <w:right w:val="single" w:sz="4" w:space="0" w:color="auto"/>
            </w:tcBorders>
            <w:hideMark/>
          </w:tcPr>
          <w:p w14:paraId="4EBE2578" w14:textId="77777777" w:rsidR="00A07F82" w:rsidRPr="003B3B49" w:rsidRDefault="00A07F82" w:rsidP="00194164">
            <w:pPr>
              <w:keepNext/>
              <w:keepLines/>
              <w:snapToGrid w:val="0"/>
              <w:spacing w:after="0"/>
              <w:jc w:val="center"/>
              <w:rPr>
                <w:rFonts w:ascii="Arial" w:hAnsi="Arial"/>
                <w:iCs/>
                <w:sz w:val="18"/>
              </w:rPr>
            </w:pPr>
            <w:r w:rsidRPr="003B3B49">
              <w:rPr>
                <w:rFonts w:ascii="Arial" w:hAnsi="Arial"/>
                <w:iCs/>
                <w:sz w:val="18"/>
              </w:rPr>
              <w:t>Enabled</w:t>
            </w:r>
          </w:p>
        </w:tc>
        <w:tc>
          <w:tcPr>
            <w:tcW w:w="1369" w:type="pct"/>
            <w:tcBorders>
              <w:top w:val="single" w:sz="4" w:space="0" w:color="auto"/>
              <w:left w:val="single" w:sz="4" w:space="0" w:color="auto"/>
              <w:bottom w:val="single" w:sz="4" w:space="0" w:color="auto"/>
              <w:right w:val="single" w:sz="4" w:space="0" w:color="auto"/>
            </w:tcBorders>
            <w:hideMark/>
          </w:tcPr>
          <w:p w14:paraId="6FB05D5C" w14:textId="77777777" w:rsidR="00A07F82" w:rsidRPr="003B3B49" w:rsidRDefault="00A07F82" w:rsidP="00194164">
            <w:pPr>
              <w:keepNext/>
              <w:keepLines/>
              <w:snapToGrid w:val="0"/>
              <w:spacing w:after="0"/>
              <w:rPr>
                <w:rFonts w:ascii="Arial" w:hAnsi="Arial"/>
                <w:iCs/>
                <w:sz w:val="18"/>
              </w:rPr>
            </w:pPr>
            <w:r w:rsidRPr="003B3B49">
              <w:rPr>
                <w:rFonts w:ascii="Arial" w:hAnsi="Arial"/>
                <w:iCs/>
                <w:sz w:val="18"/>
              </w:rPr>
              <w:t>Counters:</w:t>
            </w:r>
          </w:p>
          <w:p w14:paraId="5BFA7A6C" w14:textId="77777777" w:rsidR="00A07F82" w:rsidRPr="003B3B49" w:rsidRDefault="00A07F82" w:rsidP="00194164">
            <w:pPr>
              <w:keepNext/>
              <w:keepLines/>
              <w:snapToGrid w:val="0"/>
              <w:spacing w:after="0"/>
              <w:rPr>
                <w:rFonts w:ascii="Arial" w:hAnsi="Arial"/>
                <w:iCs/>
                <w:sz w:val="18"/>
              </w:rPr>
            </w:pPr>
            <w:r w:rsidRPr="003B3B49">
              <w:rPr>
                <w:rFonts w:ascii="Arial" w:hAnsi="Arial"/>
                <w:iCs/>
                <w:sz w:val="18"/>
              </w:rPr>
              <w:t>N310 = 1</w:t>
            </w:r>
          </w:p>
          <w:p w14:paraId="33375F92" w14:textId="77777777" w:rsidR="00A07F82" w:rsidRPr="003B3B49" w:rsidRDefault="00A07F82" w:rsidP="00194164">
            <w:pPr>
              <w:keepNext/>
              <w:keepLines/>
              <w:snapToGrid w:val="0"/>
              <w:spacing w:after="0"/>
              <w:rPr>
                <w:rFonts w:ascii="Arial" w:hAnsi="Arial"/>
                <w:iCs/>
                <w:sz w:val="18"/>
              </w:rPr>
            </w:pPr>
            <w:r w:rsidRPr="003B3B49">
              <w:rPr>
                <w:rFonts w:ascii="Arial" w:hAnsi="Arial"/>
                <w:iCs/>
                <w:sz w:val="18"/>
              </w:rPr>
              <w:t>N311 = 1</w:t>
            </w:r>
          </w:p>
        </w:tc>
      </w:tr>
      <w:tr w:rsidR="00A07F82" w:rsidRPr="003B3B49" w14:paraId="7742B6A5"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1535E73C"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T310 timer</w:t>
            </w:r>
            <w:r w:rsidRPr="003B3B49">
              <w:rPr>
                <w:vertAlign w:val="superscript"/>
              </w:rPr>
              <w:t xml:space="preserve"> </w:t>
            </w:r>
            <w:r w:rsidRPr="003B3B49">
              <w:rPr>
                <w:rFonts w:ascii="Arial" w:hAnsi="Arial"/>
                <w:sz w:val="18"/>
                <w:vertAlign w:val="superscript"/>
              </w:rPr>
              <w:t>Note 2</w:t>
            </w:r>
          </w:p>
        </w:tc>
        <w:tc>
          <w:tcPr>
            <w:tcW w:w="429" w:type="pct"/>
            <w:tcBorders>
              <w:top w:val="single" w:sz="4" w:space="0" w:color="auto"/>
              <w:left w:val="single" w:sz="4" w:space="0" w:color="auto"/>
              <w:bottom w:val="single" w:sz="4" w:space="0" w:color="auto"/>
              <w:right w:val="single" w:sz="4" w:space="0" w:color="auto"/>
            </w:tcBorders>
            <w:hideMark/>
          </w:tcPr>
          <w:p w14:paraId="4FF4A736" w14:textId="77777777" w:rsidR="00A07F82" w:rsidRPr="003B3B49" w:rsidRDefault="00A07F82" w:rsidP="00194164">
            <w:pPr>
              <w:keepNext/>
              <w:keepLines/>
              <w:snapToGrid w:val="0"/>
              <w:spacing w:after="0"/>
              <w:jc w:val="center"/>
              <w:rPr>
                <w:rFonts w:ascii="Arial" w:hAnsi="Arial"/>
                <w:iCs/>
                <w:sz w:val="18"/>
              </w:rPr>
            </w:pPr>
            <w:r w:rsidRPr="003B3B49">
              <w:rPr>
                <w:rFonts w:ascii="Arial" w:hAnsi="Arial"/>
                <w:iCs/>
                <w:sz w:val="18"/>
              </w:rPr>
              <w:t>ms</w:t>
            </w:r>
          </w:p>
        </w:tc>
        <w:tc>
          <w:tcPr>
            <w:tcW w:w="1187" w:type="pct"/>
            <w:tcBorders>
              <w:top w:val="single" w:sz="4" w:space="0" w:color="auto"/>
              <w:left w:val="single" w:sz="4" w:space="0" w:color="auto"/>
              <w:bottom w:val="single" w:sz="4" w:space="0" w:color="auto"/>
              <w:right w:val="single" w:sz="4" w:space="0" w:color="auto"/>
            </w:tcBorders>
            <w:hideMark/>
          </w:tcPr>
          <w:p w14:paraId="77BFA838" w14:textId="77777777" w:rsidR="00A07F82" w:rsidRPr="003B3B49" w:rsidRDefault="00A07F82" w:rsidP="00194164">
            <w:pPr>
              <w:keepNext/>
              <w:keepLines/>
              <w:snapToGrid w:val="0"/>
              <w:spacing w:after="0"/>
              <w:jc w:val="center"/>
              <w:rPr>
                <w:rFonts w:ascii="Arial" w:hAnsi="Arial"/>
                <w:iCs/>
                <w:sz w:val="18"/>
              </w:rPr>
            </w:pPr>
            <w:r w:rsidRPr="003B3B49">
              <w:rPr>
                <w:rFonts w:ascii="Arial" w:hAnsi="Arial"/>
                <w:iCs/>
                <w:sz w:val="18"/>
              </w:rPr>
              <w:t>0</w:t>
            </w:r>
          </w:p>
        </w:tc>
        <w:tc>
          <w:tcPr>
            <w:tcW w:w="1369" w:type="pct"/>
            <w:tcBorders>
              <w:top w:val="single" w:sz="4" w:space="0" w:color="auto"/>
              <w:left w:val="single" w:sz="4" w:space="0" w:color="auto"/>
              <w:bottom w:val="single" w:sz="4" w:space="0" w:color="auto"/>
              <w:right w:val="single" w:sz="4" w:space="0" w:color="auto"/>
            </w:tcBorders>
            <w:hideMark/>
          </w:tcPr>
          <w:p w14:paraId="0EA551E0" w14:textId="77777777" w:rsidR="00A07F82" w:rsidRPr="003B3B49" w:rsidRDefault="00A07F82" w:rsidP="00194164">
            <w:pPr>
              <w:keepNext/>
              <w:keepLines/>
              <w:snapToGrid w:val="0"/>
              <w:spacing w:after="0"/>
              <w:rPr>
                <w:rFonts w:ascii="Arial" w:hAnsi="Arial"/>
                <w:iCs/>
                <w:sz w:val="18"/>
              </w:rPr>
            </w:pPr>
            <w:r w:rsidRPr="003B3B49">
              <w:rPr>
                <w:rFonts w:ascii="Arial" w:hAnsi="Arial"/>
                <w:iCs/>
                <w:sz w:val="18"/>
              </w:rPr>
              <w:t>T310 is disabled</w:t>
            </w:r>
          </w:p>
        </w:tc>
      </w:tr>
      <w:tr w:rsidR="00A07F82" w:rsidRPr="003B3B49" w14:paraId="1D0C0E3F"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5565C197"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T311 timer</w:t>
            </w:r>
            <w:r w:rsidRPr="003B3B49">
              <w:rPr>
                <w:vertAlign w:val="superscript"/>
              </w:rPr>
              <w:t xml:space="preserve"> </w:t>
            </w:r>
            <w:r w:rsidRPr="003B3B49">
              <w:rPr>
                <w:rFonts w:ascii="Arial" w:hAnsi="Arial"/>
                <w:sz w:val="18"/>
                <w:vertAlign w:val="superscript"/>
              </w:rPr>
              <w:t>Note 2</w:t>
            </w:r>
          </w:p>
        </w:tc>
        <w:tc>
          <w:tcPr>
            <w:tcW w:w="429" w:type="pct"/>
            <w:tcBorders>
              <w:top w:val="single" w:sz="4" w:space="0" w:color="auto"/>
              <w:left w:val="single" w:sz="4" w:space="0" w:color="auto"/>
              <w:bottom w:val="single" w:sz="4" w:space="0" w:color="auto"/>
              <w:right w:val="single" w:sz="4" w:space="0" w:color="auto"/>
            </w:tcBorders>
            <w:hideMark/>
          </w:tcPr>
          <w:p w14:paraId="3BC09C31"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ms</w:t>
            </w:r>
          </w:p>
        </w:tc>
        <w:tc>
          <w:tcPr>
            <w:tcW w:w="1187" w:type="pct"/>
            <w:tcBorders>
              <w:top w:val="single" w:sz="4" w:space="0" w:color="auto"/>
              <w:left w:val="single" w:sz="4" w:space="0" w:color="auto"/>
              <w:bottom w:val="single" w:sz="4" w:space="0" w:color="auto"/>
              <w:right w:val="single" w:sz="4" w:space="0" w:color="auto"/>
            </w:tcBorders>
            <w:hideMark/>
          </w:tcPr>
          <w:p w14:paraId="6734D193"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bCs/>
                <w:kern w:val="2"/>
                <w:sz w:val="18"/>
                <w:lang w:eastAsia="zh-CN"/>
              </w:rPr>
              <w:t>3000</w:t>
            </w:r>
          </w:p>
        </w:tc>
        <w:tc>
          <w:tcPr>
            <w:tcW w:w="1369" w:type="pct"/>
            <w:tcBorders>
              <w:top w:val="single" w:sz="4" w:space="0" w:color="auto"/>
              <w:left w:val="single" w:sz="4" w:space="0" w:color="auto"/>
              <w:bottom w:val="single" w:sz="4" w:space="0" w:color="auto"/>
              <w:right w:val="single" w:sz="4" w:space="0" w:color="auto"/>
            </w:tcBorders>
            <w:hideMark/>
          </w:tcPr>
          <w:p w14:paraId="7058E312"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T311 is enabled</w:t>
            </w:r>
          </w:p>
        </w:tc>
      </w:tr>
      <w:tr w:rsidR="00A07F82" w:rsidRPr="003B3B49" w14:paraId="5F5D0B2B"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728B3F28"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T1</w:t>
            </w:r>
          </w:p>
        </w:tc>
        <w:tc>
          <w:tcPr>
            <w:tcW w:w="429" w:type="pct"/>
            <w:tcBorders>
              <w:top w:val="single" w:sz="4" w:space="0" w:color="auto"/>
              <w:left w:val="single" w:sz="4" w:space="0" w:color="auto"/>
              <w:bottom w:val="single" w:sz="4" w:space="0" w:color="auto"/>
              <w:right w:val="single" w:sz="4" w:space="0" w:color="auto"/>
            </w:tcBorders>
            <w:hideMark/>
          </w:tcPr>
          <w:p w14:paraId="6302CB2E"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s</w:t>
            </w:r>
          </w:p>
        </w:tc>
        <w:tc>
          <w:tcPr>
            <w:tcW w:w="1187" w:type="pct"/>
            <w:tcBorders>
              <w:top w:val="single" w:sz="4" w:space="0" w:color="auto"/>
              <w:left w:val="single" w:sz="4" w:space="0" w:color="auto"/>
              <w:bottom w:val="single" w:sz="4" w:space="0" w:color="auto"/>
              <w:right w:val="single" w:sz="4" w:space="0" w:color="auto"/>
            </w:tcBorders>
            <w:hideMark/>
          </w:tcPr>
          <w:p w14:paraId="7D39820B"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2</w:t>
            </w:r>
          </w:p>
        </w:tc>
        <w:tc>
          <w:tcPr>
            <w:tcW w:w="1369" w:type="pct"/>
            <w:tcBorders>
              <w:top w:val="single" w:sz="4" w:space="0" w:color="auto"/>
              <w:left w:val="single" w:sz="4" w:space="0" w:color="auto"/>
              <w:bottom w:val="single" w:sz="4" w:space="0" w:color="auto"/>
              <w:right w:val="single" w:sz="4" w:space="0" w:color="auto"/>
            </w:tcBorders>
          </w:tcPr>
          <w:p w14:paraId="223ED423" w14:textId="77777777" w:rsidR="00A07F82" w:rsidRPr="003B3B49" w:rsidRDefault="00A07F82" w:rsidP="00194164">
            <w:pPr>
              <w:keepNext/>
              <w:keepLines/>
              <w:snapToGrid w:val="0"/>
              <w:spacing w:after="0"/>
              <w:rPr>
                <w:rFonts w:ascii="Arial" w:hAnsi="Arial"/>
                <w:sz w:val="18"/>
              </w:rPr>
            </w:pPr>
          </w:p>
        </w:tc>
      </w:tr>
      <w:tr w:rsidR="00A07F82" w:rsidRPr="003B3B49" w14:paraId="615F0A2B"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0F826344"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dT</w:t>
            </w:r>
          </w:p>
        </w:tc>
        <w:tc>
          <w:tcPr>
            <w:tcW w:w="429" w:type="pct"/>
            <w:tcBorders>
              <w:top w:val="single" w:sz="4" w:space="0" w:color="auto"/>
              <w:left w:val="single" w:sz="4" w:space="0" w:color="auto"/>
              <w:bottom w:val="single" w:sz="4" w:space="0" w:color="auto"/>
              <w:right w:val="single" w:sz="4" w:space="0" w:color="auto"/>
            </w:tcBorders>
          </w:tcPr>
          <w:p w14:paraId="1826D7BC"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s</w:t>
            </w:r>
          </w:p>
        </w:tc>
        <w:tc>
          <w:tcPr>
            <w:tcW w:w="1187" w:type="pct"/>
            <w:tcBorders>
              <w:top w:val="single" w:sz="4" w:space="0" w:color="auto"/>
              <w:left w:val="single" w:sz="4" w:space="0" w:color="auto"/>
              <w:bottom w:val="single" w:sz="4" w:space="0" w:color="auto"/>
              <w:right w:val="single" w:sz="4" w:space="0" w:color="auto"/>
            </w:tcBorders>
          </w:tcPr>
          <w:p w14:paraId="252F0B55" w14:textId="77777777" w:rsidR="00A07F82" w:rsidRPr="003B3B49" w:rsidRDefault="00A07F82" w:rsidP="00194164">
            <w:pPr>
              <w:keepNext/>
              <w:keepLines/>
              <w:snapToGrid w:val="0"/>
              <w:spacing w:after="0"/>
              <w:jc w:val="center"/>
              <w:rPr>
                <w:rFonts w:ascii="Arial" w:hAnsi="Arial"/>
                <w:bCs/>
                <w:kern w:val="2"/>
                <w:sz w:val="18"/>
                <w:lang w:eastAsia="zh-CN"/>
              </w:rPr>
            </w:pPr>
            <w:r w:rsidRPr="003B3B49">
              <w:rPr>
                <w:rFonts w:ascii="Arial" w:hAnsi="Arial"/>
                <w:bCs/>
                <w:kern w:val="2"/>
                <w:sz w:val="18"/>
                <w:lang w:eastAsia="zh-CN"/>
              </w:rPr>
              <w:t>0.7</w:t>
            </w:r>
          </w:p>
        </w:tc>
        <w:tc>
          <w:tcPr>
            <w:tcW w:w="1369" w:type="pct"/>
            <w:tcBorders>
              <w:top w:val="single" w:sz="4" w:space="0" w:color="auto"/>
              <w:left w:val="single" w:sz="4" w:space="0" w:color="auto"/>
              <w:bottom w:val="single" w:sz="4" w:space="0" w:color="auto"/>
              <w:right w:val="single" w:sz="4" w:space="0" w:color="auto"/>
            </w:tcBorders>
          </w:tcPr>
          <w:p w14:paraId="18D29306" w14:textId="77777777" w:rsidR="00A07F82" w:rsidRPr="003B3B49" w:rsidRDefault="00A07F82" w:rsidP="00194164">
            <w:pPr>
              <w:keepNext/>
              <w:keepLines/>
              <w:snapToGrid w:val="0"/>
              <w:spacing w:after="0"/>
              <w:rPr>
                <w:rFonts w:ascii="Arial" w:hAnsi="Arial"/>
                <w:sz w:val="18"/>
              </w:rPr>
            </w:pPr>
          </w:p>
        </w:tc>
      </w:tr>
      <w:tr w:rsidR="00A07F82" w:rsidRPr="003B3B49" w14:paraId="4BB621A8"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16160E48"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T2</w:t>
            </w:r>
          </w:p>
        </w:tc>
        <w:tc>
          <w:tcPr>
            <w:tcW w:w="429" w:type="pct"/>
            <w:tcBorders>
              <w:top w:val="single" w:sz="4" w:space="0" w:color="auto"/>
              <w:left w:val="single" w:sz="4" w:space="0" w:color="auto"/>
              <w:bottom w:val="single" w:sz="4" w:space="0" w:color="auto"/>
              <w:right w:val="single" w:sz="4" w:space="0" w:color="auto"/>
            </w:tcBorders>
            <w:hideMark/>
          </w:tcPr>
          <w:p w14:paraId="672EA0E4"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s</w:t>
            </w:r>
          </w:p>
        </w:tc>
        <w:tc>
          <w:tcPr>
            <w:tcW w:w="1187" w:type="pct"/>
            <w:tcBorders>
              <w:top w:val="single" w:sz="4" w:space="0" w:color="auto"/>
              <w:left w:val="single" w:sz="4" w:space="0" w:color="auto"/>
              <w:bottom w:val="single" w:sz="4" w:space="0" w:color="auto"/>
              <w:right w:val="single" w:sz="4" w:space="0" w:color="auto"/>
            </w:tcBorders>
            <w:hideMark/>
          </w:tcPr>
          <w:p w14:paraId="02DF48A3"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bCs/>
                <w:kern w:val="2"/>
                <w:sz w:val="18"/>
                <w:lang w:eastAsia="zh-CN"/>
              </w:rPr>
              <w:t>0.4</w:t>
            </w:r>
          </w:p>
        </w:tc>
        <w:tc>
          <w:tcPr>
            <w:tcW w:w="1369" w:type="pct"/>
            <w:tcBorders>
              <w:top w:val="single" w:sz="4" w:space="0" w:color="auto"/>
              <w:left w:val="single" w:sz="4" w:space="0" w:color="auto"/>
              <w:bottom w:val="single" w:sz="4" w:space="0" w:color="auto"/>
              <w:right w:val="single" w:sz="4" w:space="0" w:color="auto"/>
            </w:tcBorders>
          </w:tcPr>
          <w:p w14:paraId="4AF247B7" w14:textId="77777777" w:rsidR="00A07F82" w:rsidRPr="003B3B49" w:rsidRDefault="00A07F82" w:rsidP="00194164">
            <w:pPr>
              <w:keepNext/>
              <w:keepLines/>
              <w:snapToGrid w:val="0"/>
              <w:spacing w:after="0"/>
              <w:rPr>
                <w:rFonts w:ascii="Arial" w:hAnsi="Arial"/>
                <w:sz w:val="18"/>
              </w:rPr>
            </w:pPr>
          </w:p>
        </w:tc>
      </w:tr>
      <w:tr w:rsidR="00A07F82" w:rsidRPr="003B3B49" w14:paraId="5B5575CE"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25360346"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dT</w:t>
            </w:r>
          </w:p>
        </w:tc>
        <w:tc>
          <w:tcPr>
            <w:tcW w:w="429" w:type="pct"/>
            <w:tcBorders>
              <w:top w:val="single" w:sz="4" w:space="0" w:color="auto"/>
              <w:left w:val="single" w:sz="4" w:space="0" w:color="auto"/>
              <w:bottom w:val="single" w:sz="4" w:space="0" w:color="auto"/>
              <w:right w:val="single" w:sz="4" w:space="0" w:color="auto"/>
            </w:tcBorders>
          </w:tcPr>
          <w:p w14:paraId="242854B8"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s</w:t>
            </w:r>
          </w:p>
        </w:tc>
        <w:tc>
          <w:tcPr>
            <w:tcW w:w="1187" w:type="pct"/>
            <w:tcBorders>
              <w:top w:val="single" w:sz="4" w:space="0" w:color="auto"/>
              <w:left w:val="single" w:sz="4" w:space="0" w:color="auto"/>
              <w:bottom w:val="single" w:sz="4" w:space="0" w:color="auto"/>
              <w:right w:val="single" w:sz="4" w:space="0" w:color="auto"/>
            </w:tcBorders>
          </w:tcPr>
          <w:p w14:paraId="3A46EAD7" w14:textId="77777777" w:rsidR="00A07F82" w:rsidRPr="003B3B49" w:rsidRDefault="00A07F82" w:rsidP="00194164">
            <w:pPr>
              <w:keepNext/>
              <w:keepLines/>
              <w:snapToGrid w:val="0"/>
              <w:spacing w:after="0"/>
              <w:jc w:val="center"/>
              <w:rPr>
                <w:rFonts w:ascii="Arial" w:hAnsi="Arial"/>
                <w:bCs/>
                <w:kern w:val="2"/>
                <w:sz w:val="18"/>
                <w:lang w:eastAsia="zh-CN"/>
              </w:rPr>
            </w:pPr>
            <w:r w:rsidRPr="003B3B49">
              <w:rPr>
                <w:rFonts w:ascii="Arial" w:hAnsi="Arial"/>
                <w:bCs/>
                <w:kern w:val="2"/>
                <w:sz w:val="18"/>
                <w:lang w:eastAsia="zh-CN"/>
              </w:rPr>
              <w:t>0.8</w:t>
            </w:r>
          </w:p>
        </w:tc>
        <w:tc>
          <w:tcPr>
            <w:tcW w:w="1369" w:type="pct"/>
            <w:tcBorders>
              <w:top w:val="single" w:sz="4" w:space="0" w:color="auto"/>
              <w:left w:val="single" w:sz="4" w:space="0" w:color="auto"/>
              <w:bottom w:val="single" w:sz="4" w:space="0" w:color="auto"/>
              <w:right w:val="single" w:sz="4" w:space="0" w:color="auto"/>
            </w:tcBorders>
          </w:tcPr>
          <w:p w14:paraId="4DAC0555" w14:textId="77777777" w:rsidR="00A07F82" w:rsidRPr="003B3B49" w:rsidRDefault="00A07F82" w:rsidP="00194164">
            <w:pPr>
              <w:keepNext/>
              <w:keepLines/>
              <w:snapToGrid w:val="0"/>
              <w:spacing w:after="0"/>
              <w:rPr>
                <w:rFonts w:ascii="Arial" w:hAnsi="Arial"/>
                <w:sz w:val="18"/>
              </w:rPr>
            </w:pPr>
          </w:p>
        </w:tc>
      </w:tr>
      <w:tr w:rsidR="00A07F82" w:rsidRPr="003B3B49" w14:paraId="7407A6A6"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78953733"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T3</w:t>
            </w:r>
          </w:p>
        </w:tc>
        <w:tc>
          <w:tcPr>
            <w:tcW w:w="429" w:type="pct"/>
            <w:tcBorders>
              <w:top w:val="single" w:sz="4" w:space="0" w:color="auto"/>
              <w:left w:val="single" w:sz="4" w:space="0" w:color="auto"/>
              <w:bottom w:val="single" w:sz="4" w:space="0" w:color="auto"/>
              <w:right w:val="single" w:sz="4" w:space="0" w:color="auto"/>
            </w:tcBorders>
            <w:hideMark/>
          </w:tcPr>
          <w:p w14:paraId="0F7397CA"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s</w:t>
            </w:r>
          </w:p>
        </w:tc>
        <w:tc>
          <w:tcPr>
            <w:tcW w:w="1187" w:type="pct"/>
            <w:tcBorders>
              <w:top w:val="single" w:sz="4" w:space="0" w:color="auto"/>
              <w:left w:val="single" w:sz="4" w:space="0" w:color="auto"/>
              <w:bottom w:val="single" w:sz="4" w:space="0" w:color="auto"/>
              <w:right w:val="single" w:sz="4" w:space="0" w:color="auto"/>
            </w:tcBorders>
            <w:hideMark/>
          </w:tcPr>
          <w:p w14:paraId="6092E863"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bCs/>
                <w:kern w:val="2"/>
                <w:sz w:val="18"/>
                <w:lang w:eastAsia="zh-CN"/>
              </w:rPr>
              <w:t>0.5</w:t>
            </w:r>
          </w:p>
        </w:tc>
        <w:tc>
          <w:tcPr>
            <w:tcW w:w="1369" w:type="pct"/>
            <w:tcBorders>
              <w:top w:val="single" w:sz="4" w:space="0" w:color="auto"/>
              <w:left w:val="single" w:sz="4" w:space="0" w:color="auto"/>
              <w:bottom w:val="single" w:sz="4" w:space="0" w:color="auto"/>
              <w:right w:val="single" w:sz="4" w:space="0" w:color="auto"/>
            </w:tcBorders>
          </w:tcPr>
          <w:p w14:paraId="7EEA0D28" w14:textId="77777777" w:rsidR="00A07F82" w:rsidRPr="003B3B49" w:rsidRDefault="00A07F82" w:rsidP="00194164">
            <w:pPr>
              <w:keepNext/>
              <w:keepLines/>
              <w:snapToGrid w:val="0"/>
              <w:spacing w:after="0"/>
              <w:rPr>
                <w:rFonts w:ascii="Arial" w:hAnsi="Arial"/>
                <w:sz w:val="18"/>
              </w:rPr>
            </w:pPr>
          </w:p>
        </w:tc>
      </w:tr>
      <w:tr w:rsidR="00A07F82" w:rsidRPr="003B3B49" w14:paraId="2010AEF5"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64911687"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dT</w:t>
            </w:r>
          </w:p>
        </w:tc>
        <w:tc>
          <w:tcPr>
            <w:tcW w:w="429" w:type="pct"/>
            <w:tcBorders>
              <w:top w:val="single" w:sz="4" w:space="0" w:color="auto"/>
              <w:left w:val="single" w:sz="4" w:space="0" w:color="auto"/>
              <w:bottom w:val="single" w:sz="4" w:space="0" w:color="auto"/>
              <w:right w:val="single" w:sz="4" w:space="0" w:color="auto"/>
            </w:tcBorders>
          </w:tcPr>
          <w:p w14:paraId="2D1A2C5C"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s</w:t>
            </w:r>
          </w:p>
        </w:tc>
        <w:tc>
          <w:tcPr>
            <w:tcW w:w="1187" w:type="pct"/>
            <w:tcBorders>
              <w:top w:val="single" w:sz="4" w:space="0" w:color="auto"/>
              <w:left w:val="single" w:sz="4" w:space="0" w:color="auto"/>
              <w:bottom w:val="single" w:sz="4" w:space="0" w:color="auto"/>
              <w:right w:val="single" w:sz="4" w:space="0" w:color="auto"/>
            </w:tcBorders>
          </w:tcPr>
          <w:p w14:paraId="60248DCD" w14:textId="77777777" w:rsidR="00A07F82" w:rsidRPr="003B3B49" w:rsidRDefault="00A07F82" w:rsidP="00194164">
            <w:pPr>
              <w:keepNext/>
              <w:keepLines/>
              <w:snapToGrid w:val="0"/>
              <w:spacing w:after="0"/>
              <w:jc w:val="center"/>
              <w:rPr>
                <w:rFonts w:ascii="Arial" w:hAnsi="Arial"/>
                <w:bCs/>
                <w:kern w:val="2"/>
                <w:sz w:val="18"/>
                <w:lang w:eastAsia="zh-CN"/>
              </w:rPr>
            </w:pPr>
            <w:r w:rsidRPr="003B3B49">
              <w:rPr>
                <w:rFonts w:ascii="Arial" w:hAnsi="Arial"/>
                <w:bCs/>
                <w:kern w:val="2"/>
                <w:sz w:val="18"/>
                <w:lang w:eastAsia="zh-CN"/>
              </w:rPr>
              <w:t>1.4</w:t>
            </w:r>
          </w:p>
        </w:tc>
        <w:tc>
          <w:tcPr>
            <w:tcW w:w="1369" w:type="pct"/>
            <w:tcBorders>
              <w:top w:val="single" w:sz="4" w:space="0" w:color="auto"/>
              <w:left w:val="single" w:sz="4" w:space="0" w:color="auto"/>
              <w:bottom w:val="single" w:sz="4" w:space="0" w:color="auto"/>
              <w:right w:val="single" w:sz="4" w:space="0" w:color="auto"/>
            </w:tcBorders>
          </w:tcPr>
          <w:p w14:paraId="7560DD24" w14:textId="77777777" w:rsidR="00A07F82" w:rsidRPr="003B3B49" w:rsidRDefault="00A07F82" w:rsidP="00194164">
            <w:pPr>
              <w:keepNext/>
              <w:keepLines/>
              <w:snapToGrid w:val="0"/>
              <w:spacing w:after="0"/>
              <w:rPr>
                <w:rFonts w:ascii="Arial" w:hAnsi="Arial"/>
                <w:sz w:val="18"/>
              </w:rPr>
            </w:pPr>
          </w:p>
        </w:tc>
      </w:tr>
      <w:tr w:rsidR="00A07F82" w:rsidRPr="003B3B49" w14:paraId="155287D2"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3B14B0AA"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T4</w:t>
            </w:r>
          </w:p>
        </w:tc>
        <w:tc>
          <w:tcPr>
            <w:tcW w:w="429" w:type="pct"/>
            <w:tcBorders>
              <w:top w:val="single" w:sz="4" w:space="0" w:color="auto"/>
              <w:left w:val="single" w:sz="4" w:space="0" w:color="auto"/>
              <w:bottom w:val="single" w:sz="4" w:space="0" w:color="auto"/>
              <w:right w:val="single" w:sz="4" w:space="0" w:color="auto"/>
            </w:tcBorders>
          </w:tcPr>
          <w:p w14:paraId="23CA446C"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s</w:t>
            </w:r>
          </w:p>
        </w:tc>
        <w:tc>
          <w:tcPr>
            <w:tcW w:w="1187" w:type="pct"/>
            <w:tcBorders>
              <w:top w:val="single" w:sz="4" w:space="0" w:color="auto"/>
              <w:left w:val="single" w:sz="4" w:space="0" w:color="auto"/>
              <w:bottom w:val="single" w:sz="4" w:space="0" w:color="auto"/>
              <w:right w:val="single" w:sz="4" w:space="0" w:color="auto"/>
            </w:tcBorders>
          </w:tcPr>
          <w:p w14:paraId="21AFB4D5"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bCs/>
                <w:kern w:val="2"/>
                <w:sz w:val="18"/>
                <w:lang w:eastAsia="zh-CN"/>
              </w:rPr>
              <w:t>0.4</w:t>
            </w:r>
          </w:p>
        </w:tc>
        <w:tc>
          <w:tcPr>
            <w:tcW w:w="1369" w:type="pct"/>
            <w:tcBorders>
              <w:top w:val="single" w:sz="4" w:space="0" w:color="auto"/>
              <w:left w:val="single" w:sz="4" w:space="0" w:color="auto"/>
              <w:bottom w:val="single" w:sz="4" w:space="0" w:color="auto"/>
              <w:right w:val="single" w:sz="4" w:space="0" w:color="auto"/>
            </w:tcBorders>
          </w:tcPr>
          <w:p w14:paraId="6CB921CC" w14:textId="77777777" w:rsidR="00A07F82" w:rsidRPr="003B3B49" w:rsidRDefault="00A07F82" w:rsidP="00194164">
            <w:pPr>
              <w:keepNext/>
              <w:keepLines/>
              <w:snapToGrid w:val="0"/>
              <w:spacing w:after="0"/>
              <w:rPr>
                <w:rFonts w:ascii="Arial" w:hAnsi="Arial"/>
                <w:sz w:val="18"/>
              </w:rPr>
            </w:pPr>
          </w:p>
        </w:tc>
      </w:tr>
      <w:tr w:rsidR="00A07F82" w:rsidRPr="003B3B49" w14:paraId="3EDCAE64" w14:textId="77777777" w:rsidTr="00194164">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1A314EBF"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sz w:val="18"/>
              </w:rPr>
              <w:tab/>
              <w:t>NPDCCH corresponding to the out of sync transmission parameters need not be included in the Reference Measurement Channel.</w:t>
            </w:r>
          </w:p>
          <w:p w14:paraId="70A6A57D"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2:</w:t>
            </w:r>
            <w:r w:rsidRPr="003B3B49">
              <w:rPr>
                <w:rFonts w:ascii="Arial" w:hAnsi="Arial"/>
                <w:sz w:val="18"/>
              </w:rPr>
              <w:tab/>
            </w:r>
            <w:r w:rsidRPr="003B3B49">
              <w:rPr>
                <w:rFonts w:ascii="Arial" w:hAnsi="Arial"/>
                <w:iCs/>
                <w:sz w:val="18"/>
              </w:rPr>
              <w:t>N310, N311, T310 and T311 are defined in TS 36.331 [5].</w:t>
            </w:r>
          </w:p>
          <w:p w14:paraId="44279DC7"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3:</w:t>
            </w:r>
            <w:r w:rsidRPr="003B3B49">
              <w:rPr>
                <w:rFonts w:ascii="Arial" w:hAnsi="Arial"/>
                <w:sz w:val="18"/>
              </w:rPr>
              <w:tab/>
              <w:t>The timers and layer 3 filtering related parameters are configured prior to the start of time period T1.</w:t>
            </w:r>
          </w:p>
        </w:tc>
      </w:tr>
    </w:tbl>
    <w:p w14:paraId="331AF6AA" w14:textId="77777777" w:rsidR="00A07F82" w:rsidRPr="003B3B49" w:rsidRDefault="00A07F82" w:rsidP="00A07F82"/>
    <w:bookmarkEnd w:id="338"/>
    <w:p w14:paraId="2C75A469" w14:textId="77777777" w:rsidR="00A07F82" w:rsidRPr="003B3B49" w:rsidRDefault="00A07F82" w:rsidP="00A07F82">
      <w:pPr>
        <w:pStyle w:val="H6"/>
      </w:pPr>
      <w:r w:rsidRPr="003B3B49">
        <w:t>13.4.3.8.4.2</w:t>
      </w:r>
      <w:r w:rsidRPr="003B3B49">
        <w:tab/>
        <w:t>Test procedure</w:t>
      </w:r>
    </w:p>
    <w:p w14:paraId="38312304" w14:textId="77777777" w:rsidR="00A07F82" w:rsidRPr="003B3B49" w:rsidRDefault="00A07F82" w:rsidP="00A07F82">
      <w:r w:rsidRPr="003B3B49">
        <w:t>Prior to the start of the time duration T1, the UE shall be fully synchronized to Ncell 1. The UE is scheduled in every possible uplink subframe to transmit NPUSCH, which is received by the test equipment.</w:t>
      </w:r>
    </w:p>
    <w:p w14:paraId="5019263F" w14:textId="77777777" w:rsidR="00A07F82" w:rsidRPr="003B3B49" w:rsidRDefault="00A07F82" w:rsidP="00A07F82">
      <w:pPr>
        <w:pStyle w:val="B1"/>
        <w:ind w:left="709" w:hanging="425"/>
        <w:rPr>
          <w:rFonts w:eastAsia="??"/>
        </w:rPr>
      </w:pPr>
      <w:r w:rsidRPr="003B3B49">
        <w:rPr>
          <w:rFonts w:eastAsia="??"/>
        </w:rPr>
        <w:t>1.</w:t>
      </w:r>
      <w:r w:rsidRPr="003B3B49">
        <w:rPr>
          <w:rFonts w:eastAsia="??"/>
        </w:rPr>
        <w:tab/>
        <w:t>Ensure the UE is in State 2A-NB with CP CIoT Optimisation according to 3GPP TS 36.508 [7] clause 8.1.5.</w:t>
      </w:r>
    </w:p>
    <w:p w14:paraId="6FDD17E6" w14:textId="77777777" w:rsidR="00A07F82" w:rsidRPr="003B3B49" w:rsidRDefault="00A07F82" w:rsidP="00A07F82">
      <w:pPr>
        <w:pStyle w:val="B1"/>
        <w:ind w:left="709" w:hanging="425"/>
      </w:pPr>
      <w:r w:rsidRPr="003B3B49">
        <w:rPr>
          <w:rFonts w:eastAsia="??"/>
        </w:rPr>
        <w:t>2.</w:t>
      </w:r>
      <w:r w:rsidRPr="003B3B49">
        <w:rPr>
          <w:rFonts w:eastAsia="??"/>
        </w:rPr>
        <w:tab/>
        <w:t xml:space="preserve">Set the parameters according to T1 in Table 13.4.3.8.4.1-2. </w:t>
      </w:r>
      <w:r w:rsidRPr="003B3B49">
        <w:t>Propagation conditions are set according to Annex B clause B.1. T1 starts.</w:t>
      </w:r>
    </w:p>
    <w:p w14:paraId="0FEACAAB" w14:textId="77777777" w:rsidR="00A07F82" w:rsidRPr="003B3B49" w:rsidRDefault="00A07F82" w:rsidP="00A07F82">
      <w:pPr>
        <w:pStyle w:val="B1"/>
        <w:ind w:left="709" w:hanging="425"/>
      </w:pPr>
      <w:r w:rsidRPr="003B3B49">
        <w:rPr>
          <w:rFonts w:eastAsia="??"/>
        </w:rPr>
        <w:t>3.</w:t>
      </w:r>
      <w:r w:rsidRPr="003B3B49">
        <w:rPr>
          <w:rFonts w:eastAsia="??"/>
        </w:rPr>
        <w:tab/>
      </w:r>
      <w:r w:rsidRPr="003B3B49">
        <w:t>When T1 expires, the 1</w:t>
      </w:r>
      <w:r w:rsidRPr="003B3B49">
        <w:rPr>
          <w:vertAlign w:val="superscript"/>
        </w:rPr>
        <w:t>st</w:t>
      </w:r>
      <w:r w:rsidRPr="003B3B49">
        <w:t xml:space="preserve"> time window dT starts. During dT the SS shall change the SNR towards the SNR value as specified in Table 13.4.3.8.5-1.</w:t>
      </w:r>
    </w:p>
    <w:p w14:paraId="3D6DBC31" w14:textId="77777777" w:rsidR="00A07F82" w:rsidRPr="003B3B49" w:rsidRDefault="00A07F82" w:rsidP="00A07F82">
      <w:pPr>
        <w:pStyle w:val="B1"/>
        <w:ind w:left="709" w:hanging="425"/>
      </w:pPr>
      <w:r w:rsidRPr="003B3B49">
        <w:rPr>
          <w:rFonts w:eastAsia="??"/>
        </w:rPr>
        <w:t>4.</w:t>
      </w:r>
      <w:r w:rsidRPr="003B3B49">
        <w:rPr>
          <w:rFonts w:eastAsia="??"/>
        </w:rPr>
        <w:tab/>
        <w:t>When dT expires the SS shall keep the SNR value corresponding to T2 as specified in Table 13.4.3.8.4.1-2. T2 starts.</w:t>
      </w:r>
      <w:r w:rsidRPr="003B3B49">
        <w:t xml:space="preserve"> </w:t>
      </w:r>
    </w:p>
    <w:p w14:paraId="35D974E0" w14:textId="77777777" w:rsidR="00A07F82" w:rsidRPr="003B3B49" w:rsidRDefault="00A07F82" w:rsidP="00A07F82">
      <w:pPr>
        <w:pStyle w:val="B1"/>
        <w:ind w:left="709" w:hanging="425"/>
        <w:rPr>
          <w:rFonts w:eastAsia="??"/>
        </w:rPr>
      </w:pPr>
      <w:r w:rsidRPr="003B3B49">
        <w:rPr>
          <w:rFonts w:eastAsia="??"/>
        </w:rPr>
        <w:t>5.</w:t>
      </w:r>
      <w:r w:rsidRPr="003B3B49">
        <w:rPr>
          <w:rFonts w:eastAsia="??"/>
        </w:rPr>
        <w:tab/>
        <w:t>At the start of T2 the UE shall be provided with a UL grant on NPDCCH. The UE shall decode NPDCCH and complete the UL transmission, according to the UL grant, before T2 expires. If the UL transmission is not completed, the number of failed tests is increased by one. If so, restart test from step 1. No more UL grants are given until start of T4.</w:t>
      </w:r>
    </w:p>
    <w:p w14:paraId="72657D61" w14:textId="77777777" w:rsidR="00A07F82" w:rsidRPr="003B3B49" w:rsidRDefault="00A07F82" w:rsidP="00A07F82">
      <w:pPr>
        <w:pStyle w:val="B1"/>
        <w:ind w:left="709" w:hanging="425"/>
      </w:pPr>
      <w:r w:rsidRPr="003B3B49">
        <w:rPr>
          <w:rFonts w:eastAsia="??"/>
        </w:rPr>
        <w:t>6.</w:t>
      </w:r>
      <w:r w:rsidRPr="003B3B49">
        <w:rPr>
          <w:rFonts w:eastAsia="??"/>
        </w:rPr>
        <w:tab/>
      </w:r>
      <w:r w:rsidRPr="003B3B49">
        <w:t>When T2 expires, the 2</w:t>
      </w:r>
      <w:r w:rsidRPr="003B3B49">
        <w:rPr>
          <w:vertAlign w:val="superscript"/>
        </w:rPr>
        <w:t>nd</w:t>
      </w:r>
      <w:r w:rsidRPr="003B3B49">
        <w:t xml:space="preserve"> time window dT starts. During dT the SS shall change the SNR towards the SNR value as specified in Table 13.4.3.8.5-1.</w:t>
      </w:r>
    </w:p>
    <w:p w14:paraId="3A87E16F" w14:textId="77777777" w:rsidR="00A07F82" w:rsidRPr="003B3B49" w:rsidRDefault="00A07F82" w:rsidP="00A07F82">
      <w:pPr>
        <w:pStyle w:val="B1"/>
        <w:ind w:left="709" w:hanging="425"/>
      </w:pPr>
      <w:r w:rsidRPr="003B3B49">
        <w:rPr>
          <w:rFonts w:eastAsia="??"/>
        </w:rPr>
        <w:t>7.</w:t>
      </w:r>
      <w:r w:rsidRPr="003B3B49">
        <w:rPr>
          <w:rFonts w:eastAsia="??"/>
        </w:rPr>
        <w:tab/>
        <w:t>When dT expires the SS shall keep the SNR value corresponding to T3 as specified in Table 13.4.3.8.4.1-2. T3 starts.</w:t>
      </w:r>
      <w:r w:rsidRPr="003B3B49">
        <w:t xml:space="preserve"> </w:t>
      </w:r>
    </w:p>
    <w:p w14:paraId="09E02815" w14:textId="77777777" w:rsidR="00A07F82" w:rsidRPr="003B3B49" w:rsidRDefault="00A07F82" w:rsidP="00A07F82">
      <w:pPr>
        <w:pStyle w:val="B1"/>
        <w:ind w:left="709" w:hanging="425"/>
        <w:rPr>
          <w:rFonts w:eastAsia="??"/>
        </w:rPr>
      </w:pPr>
      <w:r w:rsidRPr="003B3B49">
        <w:rPr>
          <w:rFonts w:eastAsia="??"/>
        </w:rPr>
        <w:t>8.</w:t>
      </w:r>
      <w:r w:rsidRPr="003B3B49">
        <w:rPr>
          <w:rFonts w:eastAsia="??"/>
        </w:rPr>
        <w:tab/>
        <w:t>During T3 the UE is expected to detect OOS and declare RLM.</w:t>
      </w:r>
    </w:p>
    <w:p w14:paraId="776E6F6A" w14:textId="77777777" w:rsidR="00A07F82" w:rsidRPr="003B3B49" w:rsidRDefault="00A07F82" w:rsidP="00A07F82">
      <w:pPr>
        <w:pStyle w:val="B1"/>
        <w:ind w:left="709" w:hanging="425"/>
      </w:pPr>
      <w:r w:rsidRPr="003B3B49">
        <w:rPr>
          <w:rFonts w:eastAsia="??"/>
        </w:rPr>
        <w:t>9.</w:t>
      </w:r>
      <w:r w:rsidRPr="003B3B49">
        <w:rPr>
          <w:rFonts w:eastAsia="??"/>
        </w:rPr>
        <w:tab/>
      </w:r>
      <w:r w:rsidRPr="003B3B49">
        <w:t>When T3 expires, the 3</w:t>
      </w:r>
      <w:r w:rsidRPr="003B3B49">
        <w:rPr>
          <w:vertAlign w:val="superscript"/>
        </w:rPr>
        <w:t>rd</w:t>
      </w:r>
      <w:r w:rsidRPr="003B3B49">
        <w:t xml:space="preserve"> time window dT starts. During dT the SS shall change the SNR towards the SNR value as specified in Table 13.4.3.8.5-1.</w:t>
      </w:r>
    </w:p>
    <w:p w14:paraId="62B521C7" w14:textId="77777777" w:rsidR="00A07F82" w:rsidRPr="003B3B49" w:rsidRDefault="00A07F82" w:rsidP="00A07F82">
      <w:pPr>
        <w:pStyle w:val="B1"/>
        <w:ind w:left="709" w:hanging="425"/>
        <w:rPr>
          <w:rFonts w:eastAsia="??"/>
        </w:rPr>
      </w:pPr>
      <w:r w:rsidRPr="003B3B49">
        <w:rPr>
          <w:rFonts w:eastAsia="??"/>
        </w:rPr>
        <w:t>10.</w:t>
      </w:r>
      <w:r w:rsidRPr="003B3B49">
        <w:rPr>
          <w:rFonts w:eastAsia="??"/>
        </w:rPr>
        <w:tab/>
        <w:t>When dT expires the SS shall keep the SNR value corresponding to T4 as specified in Table 13.4.3.8.4.1-2. T4 starts.</w:t>
      </w:r>
    </w:p>
    <w:p w14:paraId="59DDBB43" w14:textId="77777777" w:rsidR="00A07F82" w:rsidRPr="003B3B49" w:rsidRDefault="00A07F82" w:rsidP="00A07F82">
      <w:pPr>
        <w:pStyle w:val="B1"/>
        <w:ind w:left="709" w:hanging="425"/>
        <w:rPr>
          <w:rFonts w:eastAsia="??"/>
        </w:rPr>
      </w:pPr>
      <w:r w:rsidRPr="003B3B49">
        <w:rPr>
          <w:rFonts w:eastAsia="??"/>
        </w:rPr>
        <w:t>11.</w:t>
      </w:r>
      <w:r w:rsidRPr="003B3B49">
        <w:rPr>
          <w:rFonts w:eastAsia="??"/>
        </w:rPr>
        <w:tab/>
        <w:t>At the start of T4 the UE shall be provided with another UL grant on NPDCCH. If the SS detects uplink power equal to or higher than -48.5dBm in the uplink subframe scheduled to transmit NPUSCH during the period T4 the number of failed tests is increased by one.</w:t>
      </w:r>
    </w:p>
    <w:p w14:paraId="2A65EFBA" w14:textId="77777777" w:rsidR="00A07F82" w:rsidRPr="003B3B49" w:rsidRDefault="00A07F82" w:rsidP="00A07F82">
      <w:pPr>
        <w:pStyle w:val="B1"/>
        <w:ind w:left="709" w:hanging="425"/>
        <w:rPr>
          <w:rFonts w:eastAsia="??"/>
        </w:rPr>
      </w:pPr>
      <w:r w:rsidRPr="003B3B49">
        <w:rPr>
          <w:rFonts w:eastAsia="??"/>
        </w:rPr>
        <w:tab/>
        <w:t>Otherwise, the number of successful tests is increased by one.</w:t>
      </w:r>
    </w:p>
    <w:p w14:paraId="23AA8C1D" w14:textId="77777777" w:rsidR="00A07F82" w:rsidRPr="003B3B49" w:rsidRDefault="00A07F82" w:rsidP="00A07F82">
      <w:pPr>
        <w:pStyle w:val="B1"/>
        <w:ind w:left="709" w:hanging="425"/>
        <w:rPr>
          <w:rFonts w:eastAsia="??"/>
        </w:rPr>
      </w:pPr>
      <w:r w:rsidRPr="003B3B49">
        <w:rPr>
          <w:rFonts w:eastAsia="??"/>
        </w:rPr>
        <w:t>12.</w:t>
      </w:r>
      <w:r w:rsidRPr="003B3B49">
        <w:rPr>
          <w:rFonts w:eastAsia="??"/>
        </w:rPr>
        <w:tab/>
        <w:t>After T4 expires</w:t>
      </w:r>
      <w:r w:rsidRPr="003B3B49">
        <w:rPr>
          <w:lang w:eastAsia="zh-CN"/>
        </w:rPr>
        <w:t xml:space="preserve"> </w:t>
      </w:r>
      <w:r w:rsidRPr="003B3B49">
        <w:rPr>
          <w:rFonts w:eastAsia="??"/>
        </w:rPr>
        <w:t>the UE is switched off and then on</w:t>
      </w:r>
      <w:r w:rsidRPr="003B3B49">
        <w:t>. Ensure the UE is in State 2A-NB with CP CIoT Optimisation according to 3GPP TS 36.508 [7] clause 8.1.5.</w:t>
      </w:r>
    </w:p>
    <w:p w14:paraId="60CDEA55" w14:textId="77777777" w:rsidR="00A07F82" w:rsidRPr="003B3B49" w:rsidRDefault="00A07F82" w:rsidP="00A07F82">
      <w:pPr>
        <w:pStyle w:val="B1"/>
        <w:ind w:left="709" w:hanging="425"/>
        <w:rPr>
          <w:rFonts w:eastAsia="??"/>
        </w:rPr>
      </w:pPr>
      <w:r w:rsidRPr="003B3B49">
        <w:rPr>
          <w:rFonts w:eastAsia="??"/>
        </w:rPr>
        <w:t>13.</w:t>
      </w:r>
      <w:r w:rsidRPr="003B3B49">
        <w:rPr>
          <w:rFonts w:eastAsia="??"/>
        </w:rPr>
        <w:tab/>
        <w:t>Repeat steps 2-12 for all subtests until the confidence level according to Tables G.2.3-1 in Annex G clause G.2 is achieved.</w:t>
      </w:r>
    </w:p>
    <w:p w14:paraId="56A3A8C0" w14:textId="77777777" w:rsidR="00A07F82" w:rsidRPr="003B3B49" w:rsidRDefault="00A07F82" w:rsidP="00A07F82">
      <w:pPr>
        <w:pStyle w:val="H6"/>
      </w:pPr>
      <w:r w:rsidRPr="003B3B49">
        <w:t>13.4.3.8.4.3</w:t>
      </w:r>
      <w:r w:rsidRPr="003B3B49">
        <w:tab/>
        <w:t>Message contents</w:t>
      </w:r>
    </w:p>
    <w:p w14:paraId="5F8DC0D7"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CN"/>
        </w:rPr>
        <w:t xml:space="preserve"> </w:t>
      </w:r>
      <w:r w:rsidRPr="003B3B49">
        <w:t>with the following exceptions:</w:t>
      </w:r>
    </w:p>
    <w:p w14:paraId="5C2BD1F1" w14:textId="77777777" w:rsidR="00A07F82" w:rsidRPr="003B3B49" w:rsidRDefault="00A07F82" w:rsidP="00A07F82">
      <w:pPr>
        <w:pStyle w:val="TH"/>
        <w:keepNext w:val="0"/>
        <w:keepLines w:val="0"/>
      </w:pPr>
      <w:r w:rsidRPr="003B3B49">
        <w:t xml:space="preserve">Table </w:t>
      </w:r>
      <w:r w:rsidRPr="003B3B49">
        <w:rPr>
          <w:lang w:eastAsia="zh-CN"/>
        </w:rPr>
        <w:t>13.4.3.8.4.3-1</w:t>
      </w:r>
      <w:r w:rsidRPr="003B3B49">
        <w:t xml:space="preserve">: </w:t>
      </w:r>
      <w:r w:rsidRPr="003B3B49">
        <w:rPr>
          <w:i/>
        </w:rPr>
        <w:t>SystemInformationBlockType2-NB</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6"/>
        <w:gridCol w:w="1701"/>
        <w:gridCol w:w="2398"/>
        <w:gridCol w:w="1276"/>
      </w:tblGrid>
      <w:tr w:rsidR="00A07F82" w:rsidRPr="003B3B49" w14:paraId="6BCA0DE1" w14:textId="77777777" w:rsidTr="00194164">
        <w:trPr>
          <w:jc w:val="center"/>
        </w:trPr>
        <w:tc>
          <w:tcPr>
            <w:tcW w:w="9351" w:type="dxa"/>
            <w:gridSpan w:val="4"/>
          </w:tcPr>
          <w:p w14:paraId="18220297" w14:textId="77777777" w:rsidR="00A07F82" w:rsidRPr="003B3B49" w:rsidRDefault="00A07F82" w:rsidP="00194164">
            <w:pPr>
              <w:keepNext/>
              <w:keepLines/>
              <w:spacing w:after="0"/>
              <w:rPr>
                <w:rFonts w:ascii="Arial" w:hAnsi="Arial"/>
                <w:bCs/>
                <w:sz w:val="18"/>
              </w:rPr>
            </w:pPr>
            <w:r w:rsidRPr="003B3B49">
              <w:rPr>
                <w:rFonts w:ascii="Arial" w:hAnsi="Arial"/>
                <w:bCs/>
                <w:sz w:val="18"/>
              </w:rPr>
              <w:t>Derivation Path: 3GPP TS 36.508 [7] clause 8.1.4.3.3, Table 8.1.4.3.3-1 SystemInformationBlockType2-NB1</w:t>
            </w:r>
          </w:p>
        </w:tc>
      </w:tr>
      <w:tr w:rsidR="00A07F82" w:rsidRPr="003B3B49" w14:paraId="2A521442" w14:textId="77777777" w:rsidTr="00194164">
        <w:trPr>
          <w:jc w:val="center"/>
        </w:trPr>
        <w:tc>
          <w:tcPr>
            <w:tcW w:w="3976" w:type="dxa"/>
          </w:tcPr>
          <w:p w14:paraId="41836554"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Information Element</w:t>
            </w:r>
          </w:p>
        </w:tc>
        <w:tc>
          <w:tcPr>
            <w:tcW w:w="1701" w:type="dxa"/>
          </w:tcPr>
          <w:p w14:paraId="68D31344"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Value/remark</w:t>
            </w:r>
          </w:p>
        </w:tc>
        <w:tc>
          <w:tcPr>
            <w:tcW w:w="2398" w:type="dxa"/>
          </w:tcPr>
          <w:p w14:paraId="04970A0C"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Comment</w:t>
            </w:r>
          </w:p>
        </w:tc>
        <w:tc>
          <w:tcPr>
            <w:tcW w:w="1276" w:type="dxa"/>
          </w:tcPr>
          <w:p w14:paraId="316928E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Condition</w:t>
            </w:r>
          </w:p>
        </w:tc>
      </w:tr>
      <w:tr w:rsidR="00A07F82" w:rsidRPr="003B3B49" w14:paraId="3861C4AA" w14:textId="77777777" w:rsidTr="00194164">
        <w:trPr>
          <w:jc w:val="center"/>
        </w:trPr>
        <w:tc>
          <w:tcPr>
            <w:tcW w:w="3976" w:type="dxa"/>
          </w:tcPr>
          <w:p w14:paraId="29DFFD9F" w14:textId="77777777" w:rsidR="00A07F82" w:rsidRPr="003B3B49" w:rsidRDefault="00A07F82" w:rsidP="00194164">
            <w:pPr>
              <w:keepNext/>
              <w:keepLines/>
              <w:spacing w:after="0"/>
              <w:rPr>
                <w:rFonts w:ascii="Arial" w:hAnsi="Arial"/>
                <w:bCs/>
                <w:sz w:val="18"/>
              </w:rPr>
            </w:pPr>
            <w:r w:rsidRPr="003B3B49">
              <w:rPr>
                <w:rFonts w:ascii="Arial" w:hAnsi="Arial"/>
                <w:bCs/>
                <w:sz w:val="18"/>
              </w:rPr>
              <w:t>SystemInformationBlockType2-NB-r13 ::= SEQUENCE {</w:t>
            </w:r>
          </w:p>
        </w:tc>
        <w:tc>
          <w:tcPr>
            <w:tcW w:w="1701" w:type="dxa"/>
          </w:tcPr>
          <w:p w14:paraId="111187D8" w14:textId="77777777" w:rsidR="00A07F82" w:rsidRPr="003B3B49" w:rsidRDefault="00A07F82" w:rsidP="00194164">
            <w:pPr>
              <w:keepNext/>
              <w:keepLines/>
              <w:spacing w:after="0"/>
              <w:rPr>
                <w:rFonts w:ascii="Arial" w:hAnsi="Arial"/>
                <w:bCs/>
                <w:sz w:val="18"/>
              </w:rPr>
            </w:pPr>
          </w:p>
        </w:tc>
        <w:tc>
          <w:tcPr>
            <w:tcW w:w="2398" w:type="dxa"/>
          </w:tcPr>
          <w:p w14:paraId="68951D18" w14:textId="77777777" w:rsidR="00A07F82" w:rsidRPr="003B3B49" w:rsidRDefault="00A07F82" w:rsidP="00194164">
            <w:pPr>
              <w:keepNext/>
              <w:keepLines/>
              <w:spacing w:after="0"/>
              <w:rPr>
                <w:rFonts w:ascii="Arial" w:hAnsi="Arial"/>
                <w:bCs/>
                <w:sz w:val="18"/>
              </w:rPr>
            </w:pPr>
          </w:p>
        </w:tc>
        <w:tc>
          <w:tcPr>
            <w:tcW w:w="1276" w:type="dxa"/>
          </w:tcPr>
          <w:p w14:paraId="3B8A0154" w14:textId="77777777" w:rsidR="00A07F82" w:rsidRPr="003B3B49" w:rsidRDefault="00A07F82" w:rsidP="00194164">
            <w:pPr>
              <w:keepNext/>
              <w:keepLines/>
              <w:spacing w:after="0"/>
              <w:rPr>
                <w:rFonts w:ascii="Arial" w:hAnsi="Arial"/>
                <w:bCs/>
                <w:sz w:val="18"/>
              </w:rPr>
            </w:pPr>
          </w:p>
        </w:tc>
      </w:tr>
      <w:tr w:rsidR="00A07F82" w:rsidRPr="003B3B49" w14:paraId="4339951B" w14:textId="77777777" w:rsidTr="00194164">
        <w:trPr>
          <w:jc w:val="center"/>
        </w:trPr>
        <w:tc>
          <w:tcPr>
            <w:tcW w:w="3976" w:type="dxa"/>
          </w:tcPr>
          <w:p w14:paraId="19C27CBC"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ue-TimersAndConstants-r13 SEQUENCE {</w:t>
            </w:r>
          </w:p>
        </w:tc>
        <w:tc>
          <w:tcPr>
            <w:tcW w:w="1701" w:type="dxa"/>
          </w:tcPr>
          <w:p w14:paraId="5537FD01" w14:textId="77777777" w:rsidR="00A07F82" w:rsidRPr="003B3B49" w:rsidRDefault="00A07F82" w:rsidP="00194164">
            <w:pPr>
              <w:keepNext/>
              <w:keepLines/>
              <w:spacing w:after="0"/>
              <w:rPr>
                <w:rFonts w:ascii="Arial" w:hAnsi="Arial"/>
                <w:bCs/>
                <w:sz w:val="18"/>
              </w:rPr>
            </w:pPr>
          </w:p>
        </w:tc>
        <w:tc>
          <w:tcPr>
            <w:tcW w:w="2398" w:type="dxa"/>
          </w:tcPr>
          <w:p w14:paraId="5FF1FEDB" w14:textId="77777777" w:rsidR="00A07F82" w:rsidRPr="003B3B49" w:rsidRDefault="00A07F82" w:rsidP="00194164">
            <w:pPr>
              <w:keepNext/>
              <w:keepLines/>
              <w:spacing w:after="0"/>
              <w:rPr>
                <w:rFonts w:ascii="Arial" w:hAnsi="Arial"/>
                <w:bCs/>
                <w:sz w:val="18"/>
              </w:rPr>
            </w:pPr>
          </w:p>
        </w:tc>
        <w:tc>
          <w:tcPr>
            <w:tcW w:w="1276" w:type="dxa"/>
          </w:tcPr>
          <w:p w14:paraId="61CAFC30" w14:textId="77777777" w:rsidR="00A07F82" w:rsidRPr="003B3B49" w:rsidRDefault="00A07F82" w:rsidP="00194164">
            <w:pPr>
              <w:keepNext/>
              <w:keepLines/>
              <w:spacing w:after="0"/>
              <w:rPr>
                <w:rFonts w:ascii="Arial" w:hAnsi="Arial"/>
                <w:bCs/>
                <w:sz w:val="18"/>
              </w:rPr>
            </w:pPr>
          </w:p>
        </w:tc>
      </w:tr>
      <w:tr w:rsidR="00A07F82" w:rsidRPr="003B3B49" w14:paraId="0A719174" w14:textId="77777777" w:rsidTr="00194164">
        <w:trPr>
          <w:jc w:val="center"/>
        </w:trPr>
        <w:tc>
          <w:tcPr>
            <w:tcW w:w="3976" w:type="dxa"/>
          </w:tcPr>
          <w:p w14:paraId="1319F438"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t310-r13</w:t>
            </w:r>
          </w:p>
        </w:tc>
        <w:tc>
          <w:tcPr>
            <w:tcW w:w="1701" w:type="dxa"/>
          </w:tcPr>
          <w:p w14:paraId="65BABFCA" w14:textId="77777777" w:rsidR="00A07F82" w:rsidRPr="003B3B49" w:rsidRDefault="00A07F82" w:rsidP="00194164">
            <w:pPr>
              <w:keepNext/>
              <w:keepLines/>
              <w:spacing w:after="0"/>
              <w:rPr>
                <w:rFonts w:ascii="Arial" w:hAnsi="Arial"/>
                <w:bCs/>
                <w:sz w:val="18"/>
              </w:rPr>
            </w:pPr>
            <w:r w:rsidRPr="003B3B49">
              <w:rPr>
                <w:rFonts w:ascii="Arial" w:hAnsi="Arial"/>
                <w:bCs/>
                <w:sz w:val="18"/>
              </w:rPr>
              <w:t>ms0</w:t>
            </w:r>
          </w:p>
        </w:tc>
        <w:tc>
          <w:tcPr>
            <w:tcW w:w="2398" w:type="dxa"/>
          </w:tcPr>
          <w:p w14:paraId="485C921B" w14:textId="77777777" w:rsidR="00A07F82" w:rsidRPr="003B3B49" w:rsidRDefault="00A07F82" w:rsidP="00194164">
            <w:pPr>
              <w:keepNext/>
              <w:keepLines/>
              <w:spacing w:after="0"/>
              <w:rPr>
                <w:rFonts w:ascii="Arial" w:hAnsi="Arial"/>
                <w:bCs/>
                <w:sz w:val="18"/>
              </w:rPr>
            </w:pPr>
          </w:p>
        </w:tc>
        <w:tc>
          <w:tcPr>
            <w:tcW w:w="1276" w:type="dxa"/>
          </w:tcPr>
          <w:p w14:paraId="225DFAF7" w14:textId="77777777" w:rsidR="00A07F82" w:rsidRPr="003B3B49" w:rsidRDefault="00A07F82" w:rsidP="00194164">
            <w:pPr>
              <w:keepNext/>
              <w:keepLines/>
              <w:spacing w:after="0"/>
              <w:rPr>
                <w:rFonts w:ascii="Arial" w:hAnsi="Arial"/>
                <w:bCs/>
                <w:sz w:val="18"/>
              </w:rPr>
            </w:pPr>
          </w:p>
        </w:tc>
      </w:tr>
      <w:tr w:rsidR="00A07F82" w:rsidRPr="003B3B49" w14:paraId="3C31A6C8" w14:textId="77777777" w:rsidTr="00194164">
        <w:trPr>
          <w:jc w:val="center"/>
        </w:trPr>
        <w:tc>
          <w:tcPr>
            <w:tcW w:w="3976" w:type="dxa"/>
          </w:tcPr>
          <w:p w14:paraId="41E5B9B3"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n310-r13</w:t>
            </w:r>
          </w:p>
        </w:tc>
        <w:tc>
          <w:tcPr>
            <w:tcW w:w="1701" w:type="dxa"/>
          </w:tcPr>
          <w:p w14:paraId="2511E876"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3B0FC7F1" w14:textId="77777777" w:rsidR="00A07F82" w:rsidRPr="003B3B49" w:rsidRDefault="00A07F82" w:rsidP="00194164">
            <w:pPr>
              <w:keepNext/>
              <w:keepLines/>
              <w:spacing w:after="0"/>
              <w:rPr>
                <w:rFonts w:ascii="Arial" w:hAnsi="Arial"/>
                <w:bCs/>
                <w:sz w:val="18"/>
              </w:rPr>
            </w:pPr>
          </w:p>
        </w:tc>
        <w:tc>
          <w:tcPr>
            <w:tcW w:w="1276" w:type="dxa"/>
          </w:tcPr>
          <w:p w14:paraId="6776308E" w14:textId="77777777" w:rsidR="00A07F82" w:rsidRPr="003B3B49" w:rsidRDefault="00A07F82" w:rsidP="00194164">
            <w:pPr>
              <w:keepNext/>
              <w:keepLines/>
              <w:spacing w:after="0"/>
              <w:rPr>
                <w:rFonts w:ascii="Arial" w:hAnsi="Arial"/>
                <w:bCs/>
                <w:sz w:val="18"/>
              </w:rPr>
            </w:pPr>
          </w:p>
        </w:tc>
      </w:tr>
      <w:tr w:rsidR="00A07F82" w:rsidRPr="003B3B49" w14:paraId="1CFA1F41" w14:textId="77777777" w:rsidTr="00194164">
        <w:trPr>
          <w:jc w:val="center"/>
        </w:trPr>
        <w:tc>
          <w:tcPr>
            <w:tcW w:w="3976" w:type="dxa"/>
          </w:tcPr>
          <w:p w14:paraId="57D80F69"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t311-r13</w:t>
            </w:r>
          </w:p>
        </w:tc>
        <w:tc>
          <w:tcPr>
            <w:tcW w:w="1701" w:type="dxa"/>
          </w:tcPr>
          <w:p w14:paraId="16D4174C" w14:textId="77777777" w:rsidR="00A07F82" w:rsidRPr="003B3B49" w:rsidRDefault="00A07F82" w:rsidP="00194164">
            <w:pPr>
              <w:keepNext/>
              <w:keepLines/>
              <w:spacing w:after="0"/>
              <w:rPr>
                <w:rFonts w:ascii="Arial" w:hAnsi="Arial"/>
                <w:bCs/>
                <w:sz w:val="18"/>
              </w:rPr>
            </w:pPr>
            <w:r w:rsidRPr="003B3B49">
              <w:rPr>
                <w:rFonts w:ascii="Arial" w:hAnsi="Arial"/>
                <w:bCs/>
                <w:sz w:val="18"/>
              </w:rPr>
              <w:t>ms3000</w:t>
            </w:r>
          </w:p>
        </w:tc>
        <w:tc>
          <w:tcPr>
            <w:tcW w:w="2398" w:type="dxa"/>
          </w:tcPr>
          <w:p w14:paraId="618E8484" w14:textId="77777777" w:rsidR="00A07F82" w:rsidRPr="003B3B49" w:rsidRDefault="00A07F82" w:rsidP="00194164">
            <w:pPr>
              <w:keepNext/>
              <w:keepLines/>
              <w:spacing w:after="0"/>
              <w:rPr>
                <w:rFonts w:ascii="Arial" w:hAnsi="Arial"/>
                <w:bCs/>
                <w:sz w:val="18"/>
              </w:rPr>
            </w:pPr>
          </w:p>
        </w:tc>
        <w:tc>
          <w:tcPr>
            <w:tcW w:w="1276" w:type="dxa"/>
          </w:tcPr>
          <w:p w14:paraId="337EA7DA" w14:textId="77777777" w:rsidR="00A07F82" w:rsidRPr="003B3B49" w:rsidRDefault="00A07F82" w:rsidP="00194164">
            <w:pPr>
              <w:keepNext/>
              <w:keepLines/>
              <w:spacing w:after="0"/>
              <w:rPr>
                <w:rFonts w:ascii="Arial" w:hAnsi="Arial"/>
                <w:bCs/>
                <w:sz w:val="18"/>
              </w:rPr>
            </w:pPr>
          </w:p>
        </w:tc>
      </w:tr>
      <w:tr w:rsidR="00A07F82" w:rsidRPr="003B3B49" w14:paraId="01E47E5F" w14:textId="77777777" w:rsidTr="00194164">
        <w:trPr>
          <w:jc w:val="center"/>
        </w:trPr>
        <w:tc>
          <w:tcPr>
            <w:tcW w:w="3976" w:type="dxa"/>
          </w:tcPr>
          <w:p w14:paraId="428DB7E9"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n311-r13</w:t>
            </w:r>
          </w:p>
        </w:tc>
        <w:tc>
          <w:tcPr>
            <w:tcW w:w="1701" w:type="dxa"/>
          </w:tcPr>
          <w:p w14:paraId="51D5416E"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7D3C065A" w14:textId="77777777" w:rsidR="00A07F82" w:rsidRPr="003B3B49" w:rsidRDefault="00A07F82" w:rsidP="00194164">
            <w:pPr>
              <w:keepNext/>
              <w:keepLines/>
              <w:spacing w:after="0"/>
              <w:rPr>
                <w:rFonts w:ascii="Arial" w:hAnsi="Arial"/>
                <w:bCs/>
                <w:sz w:val="18"/>
              </w:rPr>
            </w:pPr>
          </w:p>
        </w:tc>
        <w:tc>
          <w:tcPr>
            <w:tcW w:w="1276" w:type="dxa"/>
          </w:tcPr>
          <w:p w14:paraId="02CCB265" w14:textId="77777777" w:rsidR="00A07F82" w:rsidRPr="003B3B49" w:rsidRDefault="00A07F82" w:rsidP="00194164">
            <w:pPr>
              <w:keepNext/>
              <w:keepLines/>
              <w:spacing w:after="0"/>
              <w:rPr>
                <w:rFonts w:ascii="Arial" w:hAnsi="Arial"/>
                <w:bCs/>
                <w:sz w:val="18"/>
              </w:rPr>
            </w:pPr>
          </w:p>
        </w:tc>
      </w:tr>
      <w:tr w:rsidR="00A07F82" w:rsidRPr="003B3B49" w14:paraId="224C2071" w14:textId="77777777" w:rsidTr="00194164">
        <w:trPr>
          <w:jc w:val="center"/>
        </w:trPr>
        <w:tc>
          <w:tcPr>
            <w:tcW w:w="3976" w:type="dxa"/>
          </w:tcPr>
          <w:p w14:paraId="35D0C666"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w:t>
            </w:r>
          </w:p>
        </w:tc>
        <w:tc>
          <w:tcPr>
            <w:tcW w:w="1701" w:type="dxa"/>
          </w:tcPr>
          <w:p w14:paraId="25581743" w14:textId="77777777" w:rsidR="00A07F82" w:rsidRPr="003B3B49" w:rsidDel="00A64F53" w:rsidRDefault="00A07F82" w:rsidP="00194164">
            <w:pPr>
              <w:keepNext/>
              <w:keepLines/>
              <w:spacing w:after="0"/>
              <w:rPr>
                <w:rFonts w:ascii="Arial" w:hAnsi="Arial"/>
                <w:bCs/>
                <w:sz w:val="18"/>
              </w:rPr>
            </w:pPr>
          </w:p>
        </w:tc>
        <w:tc>
          <w:tcPr>
            <w:tcW w:w="2398" w:type="dxa"/>
          </w:tcPr>
          <w:p w14:paraId="3F8119DD" w14:textId="77777777" w:rsidR="00A07F82" w:rsidRPr="003B3B49" w:rsidRDefault="00A07F82" w:rsidP="00194164">
            <w:pPr>
              <w:keepNext/>
              <w:keepLines/>
              <w:spacing w:after="0"/>
              <w:rPr>
                <w:rFonts w:ascii="Arial" w:hAnsi="Arial"/>
                <w:bCs/>
                <w:sz w:val="18"/>
              </w:rPr>
            </w:pPr>
          </w:p>
        </w:tc>
        <w:tc>
          <w:tcPr>
            <w:tcW w:w="1276" w:type="dxa"/>
          </w:tcPr>
          <w:p w14:paraId="56CA19C9" w14:textId="77777777" w:rsidR="00A07F82" w:rsidRPr="003B3B49" w:rsidRDefault="00A07F82" w:rsidP="00194164">
            <w:pPr>
              <w:keepNext/>
              <w:keepLines/>
              <w:spacing w:after="0"/>
              <w:rPr>
                <w:rFonts w:ascii="Arial" w:hAnsi="Arial"/>
                <w:bCs/>
                <w:sz w:val="18"/>
              </w:rPr>
            </w:pPr>
          </w:p>
        </w:tc>
      </w:tr>
      <w:tr w:rsidR="00A07F82" w:rsidRPr="003B3B49" w14:paraId="628B2A79" w14:textId="77777777" w:rsidTr="00194164">
        <w:trPr>
          <w:jc w:val="center"/>
        </w:trPr>
        <w:tc>
          <w:tcPr>
            <w:tcW w:w="3976" w:type="dxa"/>
          </w:tcPr>
          <w:p w14:paraId="5D856285" w14:textId="77777777" w:rsidR="00A07F82" w:rsidRPr="003B3B49" w:rsidRDefault="00A07F82" w:rsidP="00194164">
            <w:pPr>
              <w:keepNext/>
              <w:keepLines/>
              <w:spacing w:after="0"/>
              <w:rPr>
                <w:rFonts w:ascii="Arial" w:hAnsi="Arial"/>
                <w:bCs/>
                <w:sz w:val="18"/>
              </w:rPr>
            </w:pPr>
            <w:r w:rsidRPr="003B3B49">
              <w:rPr>
                <w:rFonts w:ascii="Arial" w:hAnsi="Arial"/>
                <w:bCs/>
                <w:sz w:val="18"/>
              </w:rPr>
              <w:t>}</w:t>
            </w:r>
          </w:p>
        </w:tc>
        <w:tc>
          <w:tcPr>
            <w:tcW w:w="1701" w:type="dxa"/>
          </w:tcPr>
          <w:p w14:paraId="61216F7E" w14:textId="77777777" w:rsidR="00A07F82" w:rsidRPr="003B3B49" w:rsidRDefault="00A07F82" w:rsidP="00194164">
            <w:pPr>
              <w:keepNext/>
              <w:keepLines/>
              <w:spacing w:after="0"/>
              <w:rPr>
                <w:rFonts w:ascii="Arial" w:hAnsi="Arial"/>
                <w:bCs/>
                <w:sz w:val="18"/>
              </w:rPr>
            </w:pPr>
          </w:p>
        </w:tc>
        <w:tc>
          <w:tcPr>
            <w:tcW w:w="2398" w:type="dxa"/>
          </w:tcPr>
          <w:p w14:paraId="5ABF132F" w14:textId="77777777" w:rsidR="00A07F82" w:rsidRPr="003B3B49" w:rsidRDefault="00A07F82" w:rsidP="00194164">
            <w:pPr>
              <w:keepNext/>
              <w:keepLines/>
              <w:spacing w:after="0"/>
              <w:rPr>
                <w:rFonts w:ascii="Arial" w:hAnsi="Arial"/>
                <w:bCs/>
                <w:sz w:val="18"/>
              </w:rPr>
            </w:pPr>
          </w:p>
        </w:tc>
        <w:tc>
          <w:tcPr>
            <w:tcW w:w="1276" w:type="dxa"/>
          </w:tcPr>
          <w:p w14:paraId="6F4FC6D1" w14:textId="77777777" w:rsidR="00A07F82" w:rsidRPr="003B3B49" w:rsidRDefault="00A07F82" w:rsidP="00194164">
            <w:pPr>
              <w:keepNext/>
              <w:keepLines/>
              <w:spacing w:after="0"/>
              <w:rPr>
                <w:rFonts w:ascii="Arial" w:hAnsi="Arial"/>
                <w:bCs/>
                <w:sz w:val="18"/>
              </w:rPr>
            </w:pPr>
          </w:p>
        </w:tc>
      </w:tr>
    </w:tbl>
    <w:p w14:paraId="0FE94930" w14:textId="77777777" w:rsidR="00A07F82" w:rsidRPr="003B3B49" w:rsidRDefault="00A07F82" w:rsidP="00A07F82">
      <w:pPr>
        <w:rPr>
          <w:rFonts w:eastAsia="SimSun"/>
        </w:rPr>
      </w:pPr>
    </w:p>
    <w:p w14:paraId="03A97921" w14:textId="77777777" w:rsidR="00A07F82" w:rsidRPr="003B3B49" w:rsidRDefault="00A07F82" w:rsidP="00A07F82">
      <w:pPr>
        <w:pStyle w:val="Heading5"/>
        <w:keepNext w:val="0"/>
        <w:keepLines w:val="0"/>
      </w:pPr>
      <w:r w:rsidRPr="003B3B49">
        <w:t>13.4.3.8.5</w:t>
      </w:r>
      <w:r w:rsidRPr="003B3B49">
        <w:tab/>
        <w:t>Test requirement</w:t>
      </w:r>
    </w:p>
    <w:p w14:paraId="17988D6E" w14:textId="77777777" w:rsidR="00A07F82" w:rsidRPr="003B3B49" w:rsidRDefault="00A07F82" w:rsidP="00A07F82">
      <w:pPr>
        <w:pStyle w:val="TH"/>
      </w:pPr>
      <w:r w:rsidRPr="003B3B49">
        <w:t>Table 13.4.3.8.5-</w:t>
      </w:r>
      <w:r w:rsidRPr="003B3B49">
        <w:rPr>
          <w:rFonts w:eastAsia="MS Mincho"/>
        </w:rPr>
        <w:t>1</w:t>
      </w:r>
      <w:r w:rsidRPr="003B3B49">
        <w:t xml:space="preserve">: nCell1 specific test parameters for </w:t>
      </w:r>
      <w:r w:rsidRPr="003B3B49">
        <w:rPr>
          <w:lang w:eastAsia="zh-CN"/>
        </w:rPr>
        <w:t>HD-</w:t>
      </w:r>
      <w:r w:rsidRPr="003B3B49">
        <w:t xml:space="preserve">FDD </w:t>
      </w:r>
      <w:r w:rsidRPr="003B3B49">
        <w:rPr>
          <w:lang w:eastAsia="zh-CN"/>
        </w:rPr>
        <w:t xml:space="preserve">Radio Link Monitoring Test </w:t>
      </w:r>
      <w:r w:rsidRPr="003B3B49">
        <w:t xml:space="preserve">for out-of-sync without DRX </w:t>
      </w:r>
      <w:r w:rsidRPr="003B3B49">
        <w:rPr>
          <w:lang w:eastAsia="zh-CN"/>
        </w:rPr>
        <w:t>for UE Category NB1</w:t>
      </w:r>
      <w:r w:rsidRPr="003B3B49">
        <w:t xml:space="preserve"> Standalone mode</w:t>
      </w:r>
      <w:r w:rsidRPr="003B3B49">
        <w:rPr>
          <w:lang w:eastAsia="zh-CN"/>
        </w:rPr>
        <w:t xml:space="preserv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1"/>
        <w:gridCol w:w="1097"/>
        <w:gridCol w:w="939"/>
        <w:gridCol w:w="741"/>
        <w:gridCol w:w="1055"/>
        <w:gridCol w:w="741"/>
        <w:gridCol w:w="1055"/>
        <w:gridCol w:w="741"/>
        <w:gridCol w:w="939"/>
      </w:tblGrid>
      <w:tr w:rsidR="00A07F82" w:rsidRPr="003B3B49" w14:paraId="7B1DE8A4" w14:textId="77777777" w:rsidTr="00194164">
        <w:trPr>
          <w:jc w:val="center"/>
        </w:trPr>
        <w:tc>
          <w:tcPr>
            <w:tcW w:w="0" w:type="auto"/>
            <w:vMerge w:val="restart"/>
            <w:shd w:val="clear" w:color="auto" w:fill="auto"/>
          </w:tcPr>
          <w:p w14:paraId="52766F6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Parameter</w:t>
            </w:r>
          </w:p>
        </w:tc>
        <w:tc>
          <w:tcPr>
            <w:tcW w:w="0" w:type="auto"/>
            <w:vMerge w:val="restart"/>
            <w:shd w:val="clear" w:color="auto" w:fill="auto"/>
          </w:tcPr>
          <w:p w14:paraId="249CB656"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Unit</w:t>
            </w:r>
          </w:p>
        </w:tc>
        <w:tc>
          <w:tcPr>
            <w:tcW w:w="0" w:type="auto"/>
            <w:gridSpan w:val="7"/>
            <w:shd w:val="clear" w:color="auto" w:fill="auto"/>
          </w:tcPr>
          <w:p w14:paraId="2B0BB4A5" w14:textId="77777777" w:rsidR="00A07F82" w:rsidRPr="003B3B49" w:rsidRDefault="00A07F82" w:rsidP="00194164">
            <w:pPr>
              <w:keepNext/>
              <w:keepLines/>
              <w:spacing w:after="0"/>
              <w:jc w:val="center"/>
              <w:rPr>
                <w:rFonts w:ascii="Arial" w:hAnsi="Arial" w:cs="Arial"/>
                <w:b/>
                <w:sz w:val="18"/>
                <w:szCs w:val="18"/>
              </w:rPr>
            </w:pPr>
            <w:r w:rsidRPr="003B3B49">
              <w:rPr>
                <w:rFonts w:ascii="Arial" w:hAnsi="Arial"/>
                <w:b/>
                <w:sz w:val="18"/>
              </w:rPr>
              <w:t>nCell 1</w:t>
            </w:r>
          </w:p>
        </w:tc>
      </w:tr>
      <w:tr w:rsidR="00A07F82" w:rsidRPr="003B3B49" w14:paraId="79A8D8D4" w14:textId="77777777" w:rsidTr="00194164">
        <w:trPr>
          <w:jc w:val="center"/>
        </w:trPr>
        <w:tc>
          <w:tcPr>
            <w:tcW w:w="0" w:type="auto"/>
            <w:vMerge/>
            <w:shd w:val="clear" w:color="auto" w:fill="auto"/>
          </w:tcPr>
          <w:p w14:paraId="4572DF74" w14:textId="77777777" w:rsidR="00A07F82" w:rsidRPr="003B3B49" w:rsidRDefault="00A07F82" w:rsidP="00194164">
            <w:pPr>
              <w:keepNext/>
              <w:keepLines/>
              <w:spacing w:after="0"/>
              <w:jc w:val="center"/>
              <w:rPr>
                <w:rFonts w:ascii="Arial" w:hAnsi="Arial"/>
                <w:b/>
                <w:sz w:val="18"/>
              </w:rPr>
            </w:pPr>
          </w:p>
        </w:tc>
        <w:tc>
          <w:tcPr>
            <w:tcW w:w="0" w:type="auto"/>
            <w:vMerge/>
            <w:shd w:val="clear" w:color="auto" w:fill="auto"/>
          </w:tcPr>
          <w:p w14:paraId="62F332FD" w14:textId="77777777" w:rsidR="00A07F82" w:rsidRPr="003B3B49" w:rsidRDefault="00A07F82" w:rsidP="00194164">
            <w:pPr>
              <w:keepNext/>
              <w:keepLines/>
              <w:spacing w:after="0"/>
              <w:jc w:val="center"/>
              <w:rPr>
                <w:rFonts w:ascii="Arial" w:hAnsi="Arial"/>
                <w:b/>
                <w:sz w:val="18"/>
              </w:rPr>
            </w:pPr>
          </w:p>
        </w:tc>
        <w:tc>
          <w:tcPr>
            <w:tcW w:w="0" w:type="auto"/>
            <w:shd w:val="clear" w:color="auto" w:fill="auto"/>
          </w:tcPr>
          <w:p w14:paraId="26F8098D" w14:textId="77777777" w:rsidR="00A07F82" w:rsidRPr="003B3B49" w:rsidRDefault="00A07F82" w:rsidP="00194164">
            <w:pPr>
              <w:keepNext/>
              <w:keepLines/>
              <w:spacing w:after="0"/>
              <w:jc w:val="center"/>
              <w:rPr>
                <w:rFonts w:ascii="Arial" w:hAnsi="Arial"/>
                <w:b/>
                <w:sz w:val="18"/>
              </w:rPr>
            </w:pPr>
            <w:r w:rsidRPr="003B3B49">
              <w:rPr>
                <w:rFonts w:ascii="Arial" w:hAnsi="Arial"/>
                <w:b/>
                <w:bCs/>
                <w:sz w:val="18"/>
              </w:rPr>
              <w:t>T1</w:t>
            </w:r>
          </w:p>
        </w:tc>
        <w:tc>
          <w:tcPr>
            <w:tcW w:w="0" w:type="auto"/>
            <w:shd w:val="clear" w:color="auto" w:fill="auto"/>
          </w:tcPr>
          <w:p w14:paraId="14932072" w14:textId="77777777" w:rsidR="00A07F82" w:rsidRPr="003B3B49" w:rsidRDefault="00A07F82" w:rsidP="00194164">
            <w:pPr>
              <w:keepNext/>
              <w:keepLines/>
              <w:spacing w:after="0"/>
              <w:jc w:val="center"/>
              <w:rPr>
                <w:rFonts w:ascii="Arial" w:hAnsi="Arial"/>
                <w:b/>
                <w:sz w:val="18"/>
              </w:rPr>
            </w:pPr>
            <w:r w:rsidRPr="003B3B49">
              <w:rPr>
                <w:rFonts w:ascii="Arial" w:hAnsi="Arial"/>
                <w:b/>
                <w:bCs/>
                <w:sz w:val="18"/>
              </w:rPr>
              <w:t>dT</w:t>
            </w:r>
          </w:p>
        </w:tc>
        <w:tc>
          <w:tcPr>
            <w:tcW w:w="0" w:type="auto"/>
            <w:shd w:val="clear" w:color="auto" w:fill="auto"/>
          </w:tcPr>
          <w:p w14:paraId="6B506E0F" w14:textId="77777777" w:rsidR="00A07F82" w:rsidRPr="003B3B49" w:rsidRDefault="00A07F82" w:rsidP="00194164">
            <w:pPr>
              <w:keepNext/>
              <w:keepLines/>
              <w:spacing w:after="0"/>
              <w:jc w:val="center"/>
              <w:rPr>
                <w:rFonts w:ascii="Arial" w:hAnsi="Arial"/>
                <w:b/>
                <w:sz w:val="18"/>
              </w:rPr>
            </w:pPr>
            <w:r w:rsidRPr="003B3B49">
              <w:rPr>
                <w:rFonts w:ascii="Arial" w:hAnsi="Arial"/>
                <w:b/>
                <w:bCs/>
                <w:sz w:val="18"/>
              </w:rPr>
              <w:t>T2</w:t>
            </w:r>
          </w:p>
        </w:tc>
        <w:tc>
          <w:tcPr>
            <w:tcW w:w="0" w:type="auto"/>
            <w:shd w:val="clear" w:color="auto" w:fill="auto"/>
          </w:tcPr>
          <w:p w14:paraId="079B1B95" w14:textId="77777777" w:rsidR="00A07F82" w:rsidRPr="003B3B49" w:rsidRDefault="00A07F82" w:rsidP="00194164">
            <w:pPr>
              <w:keepNext/>
              <w:keepLines/>
              <w:spacing w:after="0"/>
              <w:jc w:val="center"/>
              <w:rPr>
                <w:rFonts w:ascii="Arial" w:hAnsi="Arial"/>
                <w:b/>
                <w:sz w:val="18"/>
              </w:rPr>
            </w:pPr>
            <w:r w:rsidRPr="003B3B49">
              <w:rPr>
                <w:rFonts w:ascii="Arial" w:hAnsi="Arial"/>
                <w:b/>
                <w:bCs/>
                <w:sz w:val="18"/>
              </w:rPr>
              <w:t>dT</w:t>
            </w:r>
          </w:p>
        </w:tc>
        <w:tc>
          <w:tcPr>
            <w:tcW w:w="0" w:type="auto"/>
            <w:shd w:val="clear" w:color="auto" w:fill="auto"/>
          </w:tcPr>
          <w:p w14:paraId="647DC66B" w14:textId="77777777" w:rsidR="00A07F82" w:rsidRPr="003B3B49" w:rsidRDefault="00A07F82" w:rsidP="00194164">
            <w:pPr>
              <w:keepNext/>
              <w:keepLines/>
              <w:spacing w:after="0"/>
              <w:jc w:val="center"/>
              <w:rPr>
                <w:rFonts w:ascii="Arial" w:hAnsi="Arial"/>
                <w:b/>
                <w:sz w:val="18"/>
              </w:rPr>
            </w:pPr>
            <w:r w:rsidRPr="003B3B49">
              <w:rPr>
                <w:rFonts w:ascii="Arial" w:hAnsi="Arial"/>
                <w:b/>
                <w:bCs/>
                <w:sz w:val="18"/>
              </w:rPr>
              <w:t>T3</w:t>
            </w:r>
          </w:p>
        </w:tc>
        <w:tc>
          <w:tcPr>
            <w:tcW w:w="0" w:type="auto"/>
            <w:shd w:val="clear" w:color="auto" w:fill="auto"/>
          </w:tcPr>
          <w:p w14:paraId="4831E5EA" w14:textId="77777777" w:rsidR="00A07F82" w:rsidRPr="003B3B49" w:rsidRDefault="00A07F82" w:rsidP="00194164">
            <w:pPr>
              <w:keepNext/>
              <w:keepLines/>
              <w:spacing w:after="0"/>
              <w:jc w:val="center"/>
              <w:rPr>
                <w:rFonts w:ascii="Arial" w:hAnsi="Arial"/>
                <w:b/>
                <w:sz w:val="18"/>
              </w:rPr>
            </w:pPr>
            <w:r w:rsidRPr="003B3B49">
              <w:rPr>
                <w:rFonts w:ascii="Arial" w:hAnsi="Arial"/>
                <w:b/>
                <w:bCs/>
                <w:sz w:val="18"/>
              </w:rPr>
              <w:t>dT</w:t>
            </w:r>
          </w:p>
        </w:tc>
        <w:tc>
          <w:tcPr>
            <w:tcW w:w="0" w:type="auto"/>
            <w:shd w:val="clear" w:color="auto" w:fill="auto"/>
          </w:tcPr>
          <w:p w14:paraId="3D4E233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T4</w:t>
            </w:r>
          </w:p>
        </w:tc>
      </w:tr>
      <w:tr w:rsidR="00A07F82" w:rsidRPr="003B3B49" w14:paraId="27091FC6" w14:textId="77777777" w:rsidTr="00194164">
        <w:trPr>
          <w:jc w:val="center"/>
        </w:trPr>
        <w:tc>
          <w:tcPr>
            <w:tcW w:w="0" w:type="auto"/>
            <w:shd w:val="clear" w:color="auto" w:fill="auto"/>
          </w:tcPr>
          <w:p w14:paraId="5D932889" w14:textId="77777777" w:rsidR="00A07F82" w:rsidRPr="003B3B49" w:rsidRDefault="00A07F82" w:rsidP="00194164">
            <w:pPr>
              <w:keepNext/>
              <w:keepLines/>
              <w:spacing w:after="0"/>
              <w:rPr>
                <w:rFonts w:ascii="Arial" w:hAnsi="Arial"/>
                <w:sz w:val="18"/>
              </w:rPr>
            </w:pPr>
            <w:r w:rsidRPr="003B3B49">
              <w:rPr>
                <w:rFonts w:ascii="Arial" w:hAnsi="Arial"/>
                <w:sz w:val="18"/>
              </w:rPr>
              <w:t>BW</w:t>
            </w:r>
            <w:r w:rsidRPr="003B3B49">
              <w:rPr>
                <w:rFonts w:ascii="Arial" w:hAnsi="Arial"/>
                <w:sz w:val="18"/>
                <w:vertAlign w:val="subscript"/>
              </w:rPr>
              <w:t>channel</w:t>
            </w:r>
          </w:p>
        </w:tc>
        <w:tc>
          <w:tcPr>
            <w:tcW w:w="0" w:type="auto"/>
            <w:shd w:val="clear" w:color="auto" w:fill="auto"/>
          </w:tcPr>
          <w:p w14:paraId="718702C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kHz</w:t>
            </w:r>
          </w:p>
        </w:tc>
        <w:tc>
          <w:tcPr>
            <w:tcW w:w="0" w:type="auto"/>
            <w:gridSpan w:val="7"/>
            <w:shd w:val="clear" w:color="auto" w:fill="auto"/>
          </w:tcPr>
          <w:p w14:paraId="6382ABE3" w14:textId="77777777" w:rsidR="00A07F82" w:rsidRPr="003B3B49" w:rsidRDefault="00A07F82" w:rsidP="00194164">
            <w:pPr>
              <w:keepNext/>
              <w:keepLines/>
              <w:spacing w:after="0"/>
              <w:jc w:val="center"/>
              <w:rPr>
                <w:rFonts w:ascii="Arial" w:hAnsi="Arial"/>
                <w:bCs/>
                <w:sz w:val="18"/>
              </w:rPr>
            </w:pPr>
            <w:r w:rsidRPr="003B3B49">
              <w:rPr>
                <w:rFonts w:ascii="Arial" w:hAnsi="Arial"/>
                <w:sz w:val="18"/>
              </w:rPr>
              <w:t>200</w:t>
            </w:r>
          </w:p>
        </w:tc>
      </w:tr>
      <w:tr w:rsidR="00A07F82" w:rsidRPr="003B3B49" w14:paraId="26587B1E" w14:textId="77777777" w:rsidTr="00194164">
        <w:trPr>
          <w:jc w:val="center"/>
        </w:trPr>
        <w:tc>
          <w:tcPr>
            <w:tcW w:w="0" w:type="auto"/>
            <w:shd w:val="clear" w:color="auto" w:fill="auto"/>
          </w:tcPr>
          <w:p w14:paraId="2414AF85" w14:textId="77777777" w:rsidR="00A07F82" w:rsidRPr="003B3B49" w:rsidRDefault="00A07F82" w:rsidP="00194164">
            <w:pPr>
              <w:keepNext/>
              <w:keepLines/>
              <w:spacing w:after="0"/>
              <w:rPr>
                <w:rFonts w:ascii="Arial" w:hAnsi="Arial"/>
                <w:sz w:val="18"/>
              </w:rPr>
            </w:pPr>
            <w:r w:rsidRPr="003B3B49">
              <w:rPr>
                <w:rFonts w:ascii="Arial" w:hAnsi="Arial"/>
                <w:sz w:val="18"/>
              </w:rPr>
              <w:t>OCNG Pattern as defined in D.3.3</w:t>
            </w:r>
            <w:r w:rsidRPr="003B3B49">
              <w:rPr>
                <w:rFonts w:ascii="Arial" w:hAnsi="Arial"/>
                <w:sz w:val="18"/>
                <w:vertAlign w:val="superscript"/>
              </w:rPr>
              <w:t xml:space="preserve"> Note 1</w:t>
            </w:r>
            <w:r w:rsidRPr="003B3B49">
              <w:rPr>
                <w:rFonts w:ascii="Arial" w:hAnsi="Arial"/>
                <w:sz w:val="18"/>
              </w:rPr>
              <w:t xml:space="preserve"> </w:t>
            </w:r>
          </w:p>
        </w:tc>
        <w:tc>
          <w:tcPr>
            <w:tcW w:w="0" w:type="auto"/>
            <w:shd w:val="clear" w:color="auto" w:fill="auto"/>
          </w:tcPr>
          <w:p w14:paraId="489E4AD2" w14:textId="77777777" w:rsidR="00A07F82" w:rsidRPr="003B3B49" w:rsidRDefault="00A07F82" w:rsidP="00194164">
            <w:pPr>
              <w:keepNext/>
              <w:keepLines/>
              <w:spacing w:after="0"/>
              <w:jc w:val="center"/>
              <w:rPr>
                <w:rFonts w:ascii="Arial" w:hAnsi="Arial"/>
                <w:sz w:val="18"/>
              </w:rPr>
            </w:pPr>
          </w:p>
        </w:tc>
        <w:tc>
          <w:tcPr>
            <w:tcW w:w="0" w:type="auto"/>
            <w:gridSpan w:val="7"/>
            <w:shd w:val="clear" w:color="auto" w:fill="auto"/>
          </w:tcPr>
          <w:p w14:paraId="7BA93B65" w14:textId="77777777" w:rsidR="00A07F82" w:rsidRPr="003B3B49" w:rsidRDefault="00A07F82" w:rsidP="00194164">
            <w:pPr>
              <w:keepNext/>
              <w:keepLines/>
              <w:spacing w:after="0"/>
              <w:jc w:val="center"/>
              <w:rPr>
                <w:rFonts w:ascii="Arial" w:hAnsi="Arial"/>
                <w:bCs/>
                <w:sz w:val="18"/>
              </w:rPr>
            </w:pPr>
            <w:r w:rsidRPr="003B3B49">
              <w:rPr>
                <w:rFonts w:ascii="Arial" w:hAnsi="Arial"/>
                <w:sz w:val="18"/>
              </w:rPr>
              <w:t>NOP.3 FDD</w:t>
            </w:r>
          </w:p>
        </w:tc>
      </w:tr>
      <w:tr w:rsidR="00A07F82" w:rsidRPr="003B3B49" w14:paraId="5CC31DAE" w14:textId="77777777" w:rsidTr="00194164">
        <w:trPr>
          <w:jc w:val="center"/>
        </w:trPr>
        <w:tc>
          <w:tcPr>
            <w:tcW w:w="0" w:type="auto"/>
            <w:shd w:val="clear" w:color="auto" w:fill="auto"/>
          </w:tcPr>
          <w:p w14:paraId="2B77F741" w14:textId="77777777" w:rsidR="00A07F82" w:rsidRPr="003B3B49" w:rsidRDefault="00A07F82" w:rsidP="00194164">
            <w:pPr>
              <w:keepNext/>
              <w:keepLines/>
              <w:spacing w:after="0"/>
              <w:rPr>
                <w:rFonts w:ascii="Arial" w:hAnsi="Arial"/>
                <w:sz w:val="18"/>
              </w:rPr>
            </w:pPr>
            <w:r w:rsidRPr="003B3B49">
              <w:rPr>
                <w:rFonts w:ascii="Arial" w:hAnsi="Arial"/>
                <w:sz w:val="18"/>
              </w:rPr>
              <w:t>NPDCCH parameters as defined in A.10.1.2</w:t>
            </w:r>
          </w:p>
        </w:tc>
        <w:tc>
          <w:tcPr>
            <w:tcW w:w="0" w:type="auto"/>
            <w:shd w:val="clear" w:color="auto" w:fill="auto"/>
          </w:tcPr>
          <w:p w14:paraId="34554BC9" w14:textId="77777777" w:rsidR="00A07F82" w:rsidRPr="003B3B49" w:rsidRDefault="00A07F82" w:rsidP="00194164">
            <w:pPr>
              <w:keepNext/>
              <w:keepLines/>
              <w:spacing w:after="0"/>
              <w:jc w:val="center"/>
              <w:rPr>
                <w:rFonts w:ascii="Arial" w:hAnsi="Arial"/>
                <w:sz w:val="18"/>
              </w:rPr>
            </w:pPr>
          </w:p>
        </w:tc>
        <w:tc>
          <w:tcPr>
            <w:tcW w:w="0" w:type="auto"/>
            <w:gridSpan w:val="7"/>
            <w:shd w:val="clear" w:color="auto" w:fill="auto"/>
          </w:tcPr>
          <w:p w14:paraId="47492953"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R.30 HD-FDD</w:t>
            </w:r>
          </w:p>
        </w:tc>
      </w:tr>
      <w:tr w:rsidR="00A07F82" w:rsidRPr="003B3B49" w14:paraId="173387D4" w14:textId="77777777" w:rsidTr="00194164">
        <w:trPr>
          <w:jc w:val="center"/>
        </w:trPr>
        <w:tc>
          <w:tcPr>
            <w:tcW w:w="0" w:type="auto"/>
            <w:shd w:val="clear" w:color="auto" w:fill="auto"/>
          </w:tcPr>
          <w:p w14:paraId="445695D2" w14:textId="77777777" w:rsidR="00A07F82" w:rsidRPr="003B3B49" w:rsidRDefault="00A07F82" w:rsidP="00194164">
            <w:pPr>
              <w:keepNext/>
              <w:keepLines/>
              <w:spacing w:after="0"/>
              <w:rPr>
                <w:rFonts w:ascii="Arial" w:hAnsi="Arial"/>
                <w:sz w:val="18"/>
              </w:rPr>
            </w:pPr>
            <w:r w:rsidRPr="003B3B49">
              <w:rPr>
                <w:rFonts w:ascii="Arial" w:hAnsi="Arial"/>
                <w:sz w:val="18"/>
              </w:rPr>
              <w:t>NPBCH_RA</w:t>
            </w:r>
          </w:p>
        </w:tc>
        <w:tc>
          <w:tcPr>
            <w:tcW w:w="0" w:type="auto"/>
            <w:shd w:val="clear" w:color="auto" w:fill="auto"/>
          </w:tcPr>
          <w:p w14:paraId="48BE6B8F"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val="restart"/>
            <w:shd w:val="clear" w:color="auto" w:fill="auto"/>
            <w:vAlign w:val="center"/>
          </w:tcPr>
          <w:p w14:paraId="4C3137B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-3</w:t>
            </w:r>
          </w:p>
        </w:tc>
      </w:tr>
      <w:tr w:rsidR="00A07F82" w:rsidRPr="003B3B49" w14:paraId="10EC46DF" w14:textId="77777777" w:rsidTr="00194164">
        <w:trPr>
          <w:jc w:val="center"/>
        </w:trPr>
        <w:tc>
          <w:tcPr>
            <w:tcW w:w="0" w:type="auto"/>
            <w:shd w:val="clear" w:color="auto" w:fill="auto"/>
          </w:tcPr>
          <w:p w14:paraId="2EEE9EC4" w14:textId="77777777" w:rsidR="00A07F82" w:rsidRPr="003B3B49" w:rsidRDefault="00A07F82" w:rsidP="00194164">
            <w:pPr>
              <w:keepNext/>
              <w:keepLines/>
              <w:spacing w:after="0"/>
              <w:rPr>
                <w:rFonts w:ascii="Arial" w:hAnsi="Arial"/>
                <w:sz w:val="18"/>
              </w:rPr>
            </w:pPr>
            <w:r w:rsidRPr="003B3B49">
              <w:rPr>
                <w:rFonts w:ascii="Arial" w:hAnsi="Arial"/>
                <w:sz w:val="18"/>
              </w:rPr>
              <w:t>NPBCH_RB</w:t>
            </w:r>
          </w:p>
        </w:tc>
        <w:tc>
          <w:tcPr>
            <w:tcW w:w="0" w:type="auto"/>
            <w:shd w:val="clear" w:color="auto" w:fill="auto"/>
          </w:tcPr>
          <w:p w14:paraId="134D9B60"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234E6102" w14:textId="77777777" w:rsidR="00A07F82" w:rsidRPr="003B3B49" w:rsidRDefault="00A07F82" w:rsidP="00194164">
            <w:pPr>
              <w:keepNext/>
              <w:keepLines/>
              <w:spacing w:after="0"/>
              <w:jc w:val="center"/>
              <w:rPr>
                <w:rFonts w:ascii="Arial" w:hAnsi="Arial"/>
                <w:sz w:val="18"/>
              </w:rPr>
            </w:pPr>
          </w:p>
        </w:tc>
      </w:tr>
      <w:tr w:rsidR="00A07F82" w:rsidRPr="003B3B49" w14:paraId="755EB8C0" w14:textId="77777777" w:rsidTr="00194164">
        <w:trPr>
          <w:jc w:val="center"/>
        </w:trPr>
        <w:tc>
          <w:tcPr>
            <w:tcW w:w="0" w:type="auto"/>
            <w:shd w:val="clear" w:color="auto" w:fill="auto"/>
          </w:tcPr>
          <w:p w14:paraId="536794E1" w14:textId="77777777" w:rsidR="00A07F82" w:rsidRPr="003B3B49" w:rsidRDefault="00A07F82" w:rsidP="00194164">
            <w:pPr>
              <w:keepNext/>
              <w:keepLines/>
              <w:spacing w:after="0"/>
              <w:rPr>
                <w:rFonts w:ascii="Arial" w:hAnsi="Arial"/>
                <w:sz w:val="18"/>
              </w:rPr>
            </w:pPr>
            <w:r w:rsidRPr="003B3B49">
              <w:rPr>
                <w:rFonts w:ascii="Arial" w:hAnsi="Arial"/>
                <w:sz w:val="18"/>
              </w:rPr>
              <w:t>NPSS_RA</w:t>
            </w:r>
          </w:p>
        </w:tc>
        <w:tc>
          <w:tcPr>
            <w:tcW w:w="0" w:type="auto"/>
            <w:shd w:val="clear" w:color="auto" w:fill="auto"/>
          </w:tcPr>
          <w:p w14:paraId="47C75A99"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45EB77C6" w14:textId="77777777" w:rsidR="00A07F82" w:rsidRPr="003B3B49" w:rsidRDefault="00A07F82" w:rsidP="00194164">
            <w:pPr>
              <w:keepNext/>
              <w:keepLines/>
              <w:spacing w:after="0"/>
              <w:jc w:val="center"/>
              <w:rPr>
                <w:rFonts w:ascii="Arial" w:hAnsi="Arial"/>
                <w:sz w:val="18"/>
              </w:rPr>
            </w:pPr>
          </w:p>
        </w:tc>
      </w:tr>
      <w:tr w:rsidR="00A07F82" w:rsidRPr="003B3B49" w14:paraId="2E6B57F0" w14:textId="77777777" w:rsidTr="00194164">
        <w:trPr>
          <w:jc w:val="center"/>
        </w:trPr>
        <w:tc>
          <w:tcPr>
            <w:tcW w:w="0" w:type="auto"/>
            <w:shd w:val="clear" w:color="auto" w:fill="auto"/>
          </w:tcPr>
          <w:p w14:paraId="4DE28513" w14:textId="77777777" w:rsidR="00A07F82" w:rsidRPr="003B3B49" w:rsidRDefault="00A07F82" w:rsidP="00194164">
            <w:pPr>
              <w:keepNext/>
              <w:keepLines/>
              <w:spacing w:after="0"/>
              <w:rPr>
                <w:rFonts w:ascii="Arial" w:hAnsi="Arial"/>
                <w:sz w:val="18"/>
              </w:rPr>
            </w:pPr>
            <w:r w:rsidRPr="003B3B49">
              <w:rPr>
                <w:rFonts w:ascii="Arial" w:hAnsi="Arial"/>
                <w:sz w:val="18"/>
              </w:rPr>
              <w:t>NSSS_RA</w:t>
            </w:r>
          </w:p>
        </w:tc>
        <w:tc>
          <w:tcPr>
            <w:tcW w:w="0" w:type="auto"/>
            <w:shd w:val="clear" w:color="auto" w:fill="auto"/>
          </w:tcPr>
          <w:p w14:paraId="06181654"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651D419F" w14:textId="77777777" w:rsidR="00A07F82" w:rsidRPr="003B3B49" w:rsidRDefault="00A07F82" w:rsidP="00194164">
            <w:pPr>
              <w:keepNext/>
              <w:keepLines/>
              <w:spacing w:after="0"/>
              <w:jc w:val="center"/>
              <w:rPr>
                <w:rFonts w:ascii="Arial" w:hAnsi="Arial"/>
                <w:sz w:val="18"/>
              </w:rPr>
            </w:pPr>
          </w:p>
        </w:tc>
      </w:tr>
      <w:tr w:rsidR="00A07F82" w:rsidRPr="003B3B49" w14:paraId="5D05EC1B" w14:textId="77777777" w:rsidTr="00194164">
        <w:trPr>
          <w:jc w:val="center"/>
        </w:trPr>
        <w:tc>
          <w:tcPr>
            <w:tcW w:w="0" w:type="auto"/>
            <w:shd w:val="clear" w:color="auto" w:fill="auto"/>
          </w:tcPr>
          <w:p w14:paraId="67197098" w14:textId="77777777" w:rsidR="00A07F82" w:rsidRPr="003B3B49" w:rsidRDefault="00A07F82" w:rsidP="00194164">
            <w:pPr>
              <w:keepNext/>
              <w:keepLines/>
              <w:spacing w:after="0"/>
              <w:rPr>
                <w:rFonts w:ascii="Arial" w:hAnsi="Arial"/>
                <w:sz w:val="18"/>
              </w:rPr>
            </w:pPr>
            <w:r w:rsidRPr="003B3B49">
              <w:rPr>
                <w:rFonts w:ascii="Arial" w:hAnsi="Arial"/>
                <w:sz w:val="18"/>
              </w:rPr>
              <w:t>NPDCCH_RA</w:t>
            </w:r>
          </w:p>
        </w:tc>
        <w:tc>
          <w:tcPr>
            <w:tcW w:w="0" w:type="auto"/>
            <w:shd w:val="clear" w:color="auto" w:fill="auto"/>
          </w:tcPr>
          <w:p w14:paraId="56017253"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108BC4B4" w14:textId="77777777" w:rsidR="00A07F82" w:rsidRPr="003B3B49" w:rsidRDefault="00A07F82" w:rsidP="00194164">
            <w:pPr>
              <w:keepNext/>
              <w:keepLines/>
              <w:spacing w:after="0"/>
              <w:jc w:val="center"/>
              <w:rPr>
                <w:rFonts w:ascii="Arial" w:hAnsi="Arial"/>
                <w:sz w:val="18"/>
              </w:rPr>
            </w:pPr>
          </w:p>
        </w:tc>
      </w:tr>
      <w:tr w:rsidR="00A07F82" w:rsidRPr="003B3B49" w14:paraId="2C986771" w14:textId="77777777" w:rsidTr="00194164">
        <w:trPr>
          <w:jc w:val="center"/>
        </w:trPr>
        <w:tc>
          <w:tcPr>
            <w:tcW w:w="0" w:type="auto"/>
            <w:shd w:val="clear" w:color="auto" w:fill="auto"/>
          </w:tcPr>
          <w:p w14:paraId="473FA2EC" w14:textId="77777777" w:rsidR="00A07F82" w:rsidRPr="003B3B49" w:rsidRDefault="00A07F82" w:rsidP="00194164">
            <w:pPr>
              <w:keepNext/>
              <w:keepLines/>
              <w:spacing w:after="0"/>
              <w:rPr>
                <w:rFonts w:ascii="Arial" w:hAnsi="Arial"/>
                <w:sz w:val="18"/>
              </w:rPr>
            </w:pPr>
            <w:r w:rsidRPr="003B3B49">
              <w:rPr>
                <w:rFonts w:ascii="Arial" w:hAnsi="Arial"/>
                <w:sz w:val="18"/>
              </w:rPr>
              <w:t>NPDCCH_RB</w:t>
            </w:r>
          </w:p>
        </w:tc>
        <w:tc>
          <w:tcPr>
            <w:tcW w:w="0" w:type="auto"/>
            <w:shd w:val="clear" w:color="auto" w:fill="auto"/>
          </w:tcPr>
          <w:p w14:paraId="6F5A0CC7"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6CA90E59" w14:textId="77777777" w:rsidR="00A07F82" w:rsidRPr="003B3B49" w:rsidRDefault="00A07F82" w:rsidP="00194164">
            <w:pPr>
              <w:keepNext/>
              <w:keepLines/>
              <w:spacing w:after="0"/>
              <w:jc w:val="center"/>
              <w:rPr>
                <w:rFonts w:ascii="Arial" w:hAnsi="Arial"/>
                <w:sz w:val="18"/>
              </w:rPr>
            </w:pPr>
          </w:p>
        </w:tc>
      </w:tr>
      <w:tr w:rsidR="00A07F82" w:rsidRPr="003B3B49" w14:paraId="4AA8E466" w14:textId="77777777" w:rsidTr="00194164">
        <w:trPr>
          <w:jc w:val="center"/>
        </w:trPr>
        <w:tc>
          <w:tcPr>
            <w:tcW w:w="0" w:type="auto"/>
            <w:shd w:val="clear" w:color="auto" w:fill="auto"/>
          </w:tcPr>
          <w:p w14:paraId="6DC51E4F" w14:textId="77777777" w:rsidR="00A07F82" w:rsidRPr="003B3B49" w:rsidRDefault="00A07F82" w:rsidP="00194164">
            <w:pPr>
              <w:keepNext/>
              <w:keepLines/>
              <w:spacing w:after="0"/>
              <w:rPr>
                <w:rFonts w:ascii="Arial" w:hAnsi="Arial"/>
                <w:sz w:val="18"/>
              </w:rPr>
            </w:pPr>
            <w:r w:rsidRPr="003B3B49">
              <w:rPr>
                <w:rFonts w:ascii="Arial" w:hAnsi="Arial"/>
                <w:sz w:val="18"/>
              </w:rPr>
              <w:t>NPDSCH_RA</w:t>
            </w:r>
          </w:p>
        </w:tc>
        <w:tc>
          <w:tcPr>
            <w:tcW w:w="0" w:type="auto"/>
            <w:shd w:val="clear" w:color="auto" w:fill="auto"/>
          </w:tcPr>
          <w:p w14:paraId="3E28A8BF"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38DE7E87" w14:textId="77777777" w:rsidR="00A07F82" w:rsidRPr="003B3B49" w:rsidRDefault="00A07F82" w:rsidP="00194164">
            <w:pPr>
              <w:keepNext/>
              <w:keepLines/>
              <w:spacing w:after="0"/>
              <w:jc w:val="center"/>
              <w:rPr>
                <w:rFonts w:ascii="Arial" w:hAnsi="Arial"/>
                <w:sz w:val="18"/>
              </w:rPr>
            </w:pPr>
          </w:p>
        </w:tc>
      </w:tr>
      <w:tr w:rsidR="00A07F82" w:rsidRPr="003B3B49" w14:paraId="4B4AC711" w14:textId="77777777" w:rsidTr="00194164">
        <w:trPr>
          <w:jc w:val="center"/>
        </w:trPr>
        <w:tc>
          <w:tcPr>
            <w:tcW w:w="0" w:type="auto"/>
            <w:shd w:val="clear" w:color="auto" w:fill="auto"/>
          </w:tcPr>
          <w:p w14:paraId="4C4EF159" w14:textId="77777777" w:rsidR="00A07F82" w:rsidRPr="003B3B49" w:rsidRDefault="00A07F82" w:rsidP="00194164">
            <w:pPr>
              <w:keepNext/>
              <w:keepLines/>
              <w:spacing w:after="0"/>
              <w:rPr>
                <w:rFonts w:ascii="Arial" w:hAnsi="Arial"/>
                <w:sz w:val="18"/>
              </w:rPr>
            </w:pPr>
            <w:r w:rsidRPr="003B3B49">
              <w:rPr>
                <w:rFonts w:ascii="Arial" w:hAnsi="Arial"/>
                <w:sz w:val="18"/>
              </w:rPr>
              <w:t>NPDSCH_RB</w:t>
            </w:r>
          </w:p>
        </w:tc>
        <w:tc>
          <w:tcPr>
            <w:tcW w:w="0" w:type="auto"/>
            <w:shd w:val="clear" w:color="auto" w:fill="auto"/>
          </w:tcPr>
          <w:p w14:paraId="0B8DCA70"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599BDBC4" w14:textId="77777777" w:rsidR="00A07F82" w:rsidRPr="003B3B49" w:rsidRDefault="00A07F82" w:rsidP="00194164">
            <w:pPr>
              <w:keepNext/>
              <w:keepLines/>
              <w:spacing w:after="0"/>
              <w:jc w:val="center"/>
              <w:rPr>
                <w:rFonts w:ascii="Arial" w:hAnsi="Arial"/>
                <w:sz w:val="18"/>
              </w:rPr>
            </w:pPr>
          </w:p>
        </w:tc>
      </w:tr>
      <w:tr w:rsidR="00A07F82" w:rsidRPr="003B3B49" w14:paraId="67931CE1" w14:textId="77777777" w:rsidTr="00194164">
        <w:trPr>
          <w:jc w:val="center"/>
        </w:trPr>
        <w:tc>
          <w:tcPr>
            <w:tcW w:w="0" w:type="auto"/>
            <w:shd w:val="clear" w:color="auto" w:fill="auto"/>
            <w:vAlign w:val="center"/>
          </w:tcPr>
          <w:p w14:paraId="0EC3C15A"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OCNG_RA </w:t>
            </w:r>
            <w:r w:rsidRPr="003B3B49">
              <w:rPr>
                <w:rFonts w:ascii="Arial" w:hAnsi="Arial"/>
                <w:sz w:val="18"/>
                <w:vertAlign w:val="superscript"/>
              </w:rPr>
              <w:t>Note 1</w:t>
            </w:r>
          </w:p>
        </w:tc>
        <w:tc>
          <w:tcPr>
            <w:tcW w:w="0" w:type="auto"/>
            <w:shd w:val="clear" w:color="auto" w:fill="auto"/>
          </w:tcPr>
          <w:p w14:paraId="06DD5BF0"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751CA92D" w14:textId="77777777" w:rsidR="00A07F82" w:rsidRPr="003B3B49" w:rsidRDefault="00A07F82" w:rsidP="00194164">
            <w:pPr>
              <w:keepNext/>
              <w:keepLines/>
              <w:spacing w:after="0"/>
              <w:jc w:val="center"/>
              <w:rPr>
                <w:rFonts w:ascii="Arial" w:hAnsi="Arial"/>
                <w:sz w:val="18"/>
              </w:rPr>
            </w:pPr>
          </w:p>
        </w:tc>
      </w:tr>
      <w:tr w:rsidR="00A07F82" w:rsidRPr="003B3B49" w14:paraId="0B8FD061" w14:textId="77777777" w:rsidTr="00194164">
        <w:trPr>
          <w:jc w:val="center"/>
        </w:trPr>
        <w:tc>
          <w:tcPr>
            <w:tcW w:w="0" w:type="auto"/>
            <w:shd w:val="clear" w:color="auto" w:fill="auto"/>
            <w:vAlign w:val="center"/>
          </w:tcPr>
          <w:p w14:paraId="11C7D58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OCNG_RB </w:t>
            </w:r>
            <w:r w:rsidRPr="003B3B49">
              <w:rPr>
                <w:rFonts w:ascii="Arial" w:hAnsi="Arial"/>
                <w:sz w:val="18"/>
                <w:vertAlign w:val="superscript"/>
              </w:rPr>
              <w:t xml:space="preserve">Note 1 </w:t>
            </w:r>
          </w:p>
        </w:tc>
        <w:tc>
          <w:tcPr>
            <w:tcW w:w="0" w:type="auto"/>
            <w:shd w:val="clear" w:color="auto" w:fill="auto"/>
          </w:tcPr>
          <w:p w14:paraId="3A587F0E"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700F0716" w14:textId="77777777" w:rsidR="00A07F82" w:rsidRPr="003B3B49" w:rsidRDefault="00A07F82" w:rsidP="00194164">
            <w:pPr>
              <w:keepNext/>
              <w:keepLines/>
              <w:spacing w:after="0"/>
              <w:jc w:val="center"/>
              <w:rPr>
                <w:rFonts w:ascii="Arial" w:hAnsi="Arial"/>
                <w:sz w:val="18"/>
              </w:rPr>
            </w:pPr>
          </w:p>
        </w:tc>
      </w:tr>
      <w:tr w:rsidR="00A07F82" w:rsidRPr="003B3B49" w14:paraId="446B8E04" w14:textId="77777777" w:rsidTr="00194164">
        <w:trPr>
          <w:jc w:val="center"/>
        </w:trPr>
        <w:tc>
          <w:tcPr>
            <w:tcW w:w="0" w:type="auto"/>
            <w:shd w:val="clear" w:color="auto" w:fill="auto"/>
          </w:tcPr>
          <w:p w14:paraId="2739D69B" w14:textId="77777777" w:rsidR="00A07F82" w:rsidRPr="003B3B49" w:rsidRDefault="00A07F82" w:rsidP="00194164">
            <w:pPr>
              <w:keepNext/>
              <w:keepLines/>
              <w:spacing w:after="0"/>
              <w:rPr>
                <w:rFonts w:ascii="Arial" w:hAnsi="Arial"/>
                <w:sz w:val="18"/>
              </w:rPr>
            </w:pPr>
            <w:r w:rsidRPr="003B3B49">
              <w:rPr>
                <w:rFonts w:ascii="Arial" w:hAnsi="Arial"/>
                <w:position w:val="-12"/>
                <w:sz w:val="18"/>
              </w:rPr>
              <w:object w:dxaOrig="400" w:dyaOrig="360" w14:anchorId="685BDDBD">
                <v:shape id="_x0000_i1067" type="#_x0000_t75" style="width:22pt;height:21.5pt" o:ole="" fillcolor="window">
                  <v:imagedata r:id="rId21" o:title=""/>
                </v:shape>
                <o:OLEObject Type="Embed" ProgID="Equation.3" ShapeID="_x0000_i1067" DrawAspect="Content" ObjectID="_1761719319" r:id="rId72"/>
              </w:object>
            </w:r>
          </w:p>
        </w:tc>
        <w:tc>
          <w:tcPr>
            <w:tcW w:w="0" w:type="auto"/>
            <w:shd w:val="clear" w:color="auto" w:fill="auto"/>
          </w:tcPr>
          <w:p w14:paraId="70EAC91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dBm/15 KHz</w:t>
            </w:r>
          </w:p>
        </w:tc>
        <w:tc>
          <w:tcPr>
            <w:tcW w:w="0" w:type="auto"/>
            <w:gridSpan w:val="7"/>
            <w:shd w:val="clear" w:color="auto" w:fill="auto"/>
          </w:tcPr>
          <w:p w14:paraId="7A30FD1F" w14:textId="77777777" w:rsidR="00A07F82" w:rsidRPr="003B3B49" w:rsidRDefault="00A07F82" w:rsidP="00194164">
            <w:pPr>
              <w:keepNext/>
              <w:keepLines/>
              <w:spacing w:after="0"/>
              <w:jc w:val="center"/>
              <w:rPr>
                <w:rFonts w:ascii="Arial" w:hAnsi="Arial"/>
                <w:sz w:val="18"/>
              </w:rPr>
            </w:pPr>
            <w:r w:rsidRPr="003B3B49">
              <w:rPr>
                <w:rFonts w:ascii="Arial" w:hAnsi="Arial" w:cs="v4.2.0"/>
                <w:sz w:val="18"/>
                <w:lang w:eastAsia="ja-JP"/>
              </w:rPr>
              <w:t>-98+TT</w:t>
            </w:r>
          </w:p>
        </w:tc>
      </w:tr>
      <w:tr w:rsidR="00A07F82" w:rsidRPr="003B3B49" w14:paraId="6060253D" w14:textId="77777777" w:rsidTr="00194164">
        <w:trPr>
          <w:jc w:val="center"/>
        </w:trPr>
        <w:tc>
          <w:tcPr>
            <w:tcW w:w="0" w:type="auto"/>
            <w:shd w:val="clear" w:color="auto" w:fill="auto"/>
          </w:tcPr>
          <w:p w14:paraId="6D33FDC0" w14:textId="77777777" w:rsidR="00A07F82" w:rsidRPr="003B3B49" w:rsidRDefault="00A07F82" w:rsidP="00194164">
            <w:pPr>
              <w:keepNext/>
              <w:keepLines/>
              <w:spacing w:after="0"/>
              <w:rPr>
                <w:rFonts w:ascii="Arial" w:hAnsi="Arial"/>
                <w:sz w:val="18"/>
              </w:rPr>
            </w:pPr>
            <w:r w:rsidRPr="003B3B49">
              <w:rPr>
                <w:rFonts w:ascii="Arial" w:hAnsi="Arial"/>
                <w:sz w:val="18"/>
              </w:rPr>
              <w:t>SNR</w:t>
            </w:r>
            <w:r w:rsidRPr="003B3B49">
              <w:rPr>
                <w:rFonts w:ascii="Arial" w:hAnsi="Arial"/>
                <w:sz w:val="18"/>
                <w:vertAlign w:val="superscript"/>
              </w:rPr>
              <w:t xml:space="preserve"> Note 4,5</w:t>
            </w:r>
          </w:p>
        </w:tc>
        <w:tc>
          <w:tcPr>
            <w:tcW w:w="0" w:type="auto"/>
            <w:shd w:val="clear" w:color="auto" w:fill="auto"/>
          </w:tcPr>
          <w:p w14:paraId="7E9AA7D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w:t>
            </w:r>
          </w:p>
        </w:tc>
        <w:tc>
          <w:tcPr>
            <w:tcW w:w="0" w:type="auto"/>
            <w:shd w:val="clear" w:color="auto" w:fill="auto"/>
          </w:tcPr>
          <w:p w14:paraId="0E25849A" w14:textId="77777777" w:rsidR="00A07F82" w:rsidRPr="003B3B49" w:rsidRDefault="00A07F82" w:rsidP="00194164">
            <w:pPr>
              <w:keepNext/>
              <w:keepLines/>
              <w:spacing w:after="0"/>
              <w:jc w:val="center"/>
              <w:rPr>
                <w:rFonts w:ascii="Arial" w:hAnsi="Arial"/>
                <w:sz w:val="18"/>
              </w:rPr>
            </w:pPr>
            <w:r w:rsidRPr="003B3B49">
              <w:rPr>
                <w:rFonts w:ascii="Arial" w:hAnsi="Arial" w:hint="eastAsia"/>
                <w:sz w:val="18"/>
                <w:lang w:eastAsia="zh-CN"/>
              </w:rPr>
              <w:t>-6.3</w:t>
            </w:r>
            <w:r w:rsidRPr="003B3B49">
              <w:rPr>
                <w:rFonts w:ascii="Arial" w:hAnsi="Arial"/>
                <w:sz w:val="18"/>
                <w:lang w:eastAsia="zh-CN"/>
              </w:rPr>
              <w:t>+TT</w:t>
            </w:r>
          </w:p>
        </w:tc>
        <w:tc>
          <w:tcPr>
            <w:tcW w:w="0" w:type="auto"/>
            <w:shd w:val="clear" w:color="auto" w:fill="auto"/>
          </w:tcPr>
          <w:p w14:paraId="505CC2EA"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lang w:eastAsia="zh-CN"/>
              </w:rPr>
              <w:t>Note 6</w:t>
            </w:r>
          </w:p>
        </w:tc>
        <w:tc>
          <w:tcPr>
            <w:tcW w:w="0" w:type="auto"/>
            <w:shd w:val="clear" w:color="auto" w:fill="auto"/>
          </w:tcPr>
          <w:p w14:paraId="11AE62FA" w14:textId="77777777" w:rsidR="00A07F82" w:rsidRPr="003B3B49" w:rsidRDefault="00A07F82" w:rsidP="00194164">
            <w:pPr>
              <w:keepNext/>
              <w:keepLines/>
              <w:spacing w:after="0"/>
              <w:jc w:val="center"/>
              <w:rPr>
                <w:rFonts w:ascii="Arial" w:hAnsi="Arial"/>
                <w:sz w:val="18"/>
              </w:rPr>
            </w:pPr>
            <w:r w:rsidRPr="003B3B49">
              <w:rPr>
                <w:rFonts w:ascii="Arial" w:hAnsi="Arial" w:hint="eastAsia"/>
                <w:sz w:val="18"/>
                <w:lang w:eastAsia="zh-CN"/>
              </w:rPr>
              <w:t>-</w:t>
            </w:r>
            <w:r w:rsidRPr="003B3B49">
              <w:rPr>
                <w:rFonts w:ascii="Arial" w:hAnsi="Arial"/>
                <w:sz w:val="18"/>
                <w:lang w:eastAsia="zh-CN"/>
              </w:rPr>
              <w:t>1</w:t>
            </w:r>
            <w:r w:rsidRPr="003B3B49">
              <w:rPr>
                <w:rFonts w:ascii="Arial" w:hAnsi="Arial" w:hint="eastAsia"/>
                <w:sz w:val="18"/>
                <w:lang w:eastAsia="zh-CN"/>
              </w:rPr>
              <w:t>1.4</w:t>
            </w:r>
            <w:r w:rsidRPr="003B3B49">
              <w:rPr>
                <w:rFonts w:ascii="Arial" w:hAnsi="Arial"/>
                <w:sz w:val="18"/>
                <w:lang w:eastAsia="zh-CN"/>
              </w:rPr>
              <w:t>+TT</w:t>
            </w:r>
          </w:p>
        </w:tc>
        <w:tc>
          <w:tcPr>
            <w:tcW w:w="0" w:type="auto"/>
            <w:shd w:val="clear" w:color="auto" w:fill="auto"/>
          </w:tcPr>
          <w:p w14:paraId="6A17CDBC"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lang w:eastAsia="zh-CN"/>
              </w:rPr>
              <w:t>Note 7</w:t>
            </w:r>
          </w:p>
        </w:tc>
        <w:tc>
          <w:tcPr>
            <w:tcW w:w="0" w:type="auto"/>
            <w:shd w:val="clear" w:color="auto" w:fill="auto"/>
          </w:tcPr>
          <w:p w14:paraId="2E3C98FD" w14:textId="77777777" w:rsidR="00A07F82" w:rsidRPr="003B3B49" w:rsidRDefault="00A07F82" w:rsidP="00194164">
            <w:pPr>
              <w:keepNext/>
              <w:keepLines/>
              <w:spacing w:after="0"/>
              <w:jc w:val="center"/>
              <w:rPr>
                <w:rFonts w:ascii="Arial" w:hAnsi="Arial"/>
                <w:sz w:val="18"/>
              </w:rPr>
            </w:pPr>
            <w:r w:rsidRPr="003B3B49">
              <w:rPr>
                <w:rFonts w:ascii="Arial" w:hAnsi="Arial" w:hint="eastAsia"/>
                <w:sz w:val="18"/>
                <w:lang w:eastAsia="zh-CN"/>
              </w:rPr>
              <w:t>-</w:t>
            </w:r>
            <w:r w:rsidRPr="003B3B49">
              <w:rPr>
                <w:rFonts w:ascii="Arial" w:hAnsi="Arial"/>
                <w:sz w:val="18"/>
                <w:lang w:eastAsia="zh-CN"/>
              </w:rPr>
              <w:t>1</w:t>
            </w:r>
            <w:r w:rsidRPr="003B3B49">
              <w:rPr>
                <w:rFonts w:ascii="Arial" w:hAnsi="Arial" w:hint="eastAsia"/>
                <w:sz w:val="18"/>
                <w:lang w:eastAsia="zh-CN"/>
              </w:rPr>
              <w:t>7.4</w:t>
            </w:r>
            <w:r w:rsidRPr="003B3B49">
              <w:rPr>
                <w:rFonts w:ascii="Arial" w:hAnsi="Arial"/>
                <w:sz w:val="18"/>
                <w:lang w:eastAsia="zh-CN"/>
              </w:rPr>
              <w:t>+TT</w:t>
            </w:r>
          </w:p>
        </w:tc>
        <w:tc>
          <w:tcPr>
            <w:tcW w:w="0" w:type="auto"/>
            <w:shd w:val="clear" w:color="auto" w:fill="auto"/>
          </w:tcPr>
          <w:p w14:paraId="65C5E6C4"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lang w:eastAsia="zh-CN"/>
              </w:rPr>
              <w:t>Note 8</w:t>
            </w:r>
          </w:p>
        </w:tc>
        <w:tc>
          <w:tcPr>
            <w:tcW w:w="0" w:type="auto"/>
            <w:shd w:val="clear" w:color="auto" w:fill="auto"/>
          </w:tcPr>
          <w:p w14:paraId="7432EAA1" w14:textId="77777777" w:rsidR="00A07F82" w:rsidRPr="003B3B49" w:rsidRDefault="00A07F82" w:rsidP="00194164">
            <w:pPr>
              <w:keepNext/>
              <w:keepLines/>
              <w:spacing w:after="0"/>
              <w:jc w:val="center"/>
              <w:rPr>
                <w:rFonts w:ascii="Arial" w:hAnsi="Arial"/>
                <w:sz w:val="18"/>
              </w:rPr>
            </w:pPr>
            <w:r w:rsidRPr="003B3B49">
              <w:rPr>
                <w:rFonts w:ascii="Arial" w:hAnsi="Arial" w:hint="eastAsia"/>
                <w:sz w:val="18"/>
                <w:lang w:eastAsia="zh-CN"/>
              </w:rPr>
              <w:t>-6.3</w:t>
            </w:r>
            <w:r w:rsidRPr="003B3B49">
              <w:rPr>
                <w:rFonts w:ascii="Arial" w:hAnsi="Arial"/>
                <w:sz w:val="18"/>
                <w:lang w:eastAsia="zh-CN"/>
              </w:rPr>
              <w:t>+TT</w:t>
            </w:r>
          </w:p>
        </w:tc>
      </w:tr>
      <w:tr w:rsidR="00A07F82" w:rsidRPr="003B3B49" w14:paraId="280EC307" w14:textId="77777777" w:rsidTr="00194164">
        <w:trPr>
          <w:jc w:val="center"/>
        </w:trPr>
        <w:tc>
          <w:tcPr>
            <w:tcW w:w="0" w:type="auto"/>
            <w:shd w:val="clear" w:color="auto" w:fill="auto"/>
          </w:tcPr>
          <w:p w14:paraId="63816DA6"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Propagation Condition </w:t>
            </w:r>
          </w:p>
        </w:tc>
        <w:tc>
          <w:tcPr>
            <w:tcW w:w="0" w:type="auto"/>
            <w:shd w:val="clear" w:color="auto" w:fill="auto"/>
          </w:tcPr>
          <w:p w14:paraId="775866F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w:t>
            </w:r>
          </w:p>
        </w:tc>
        <w:tc>
          <w:tcPr>
            <w:tcW w:w="0" w:type="auto"/>
            <w:gridSpan w:val="7"/>
            <w:shd w:val="clear" w:color="auto" w:fill="auto"/>
          </w:tcPr>
          <w:p w14:paraId="157441D8"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AWGN</w:t>
            </w:r>
          </w:p>
        </w:tc>
      </w:tr>
      <w:tr w:rsidR="00A07F82" w:rsidRPr="003B3B49" w14:paraId="3455F729" w14:textId="77777777" w:rsidTr="00194164">
        <w:trPr>
          <w:jc w:val="center"/>
        </w:trPr>
        <w:tc>
          <w:tcPr>
            <w:tcW w:w="0" w:type="auto"/>
            <w:shd w:val="clear" w:color="auto" w:fill="auto"/>
          </w:tcPr>
          <w:p w14:paraId="595CA8ED" w14:textId="77777777" w:rsidR="00A07F82" w:rsidRPr="003B3B49" w:rsidRDefault="00A07F82" w:rsidP="00194164">
            <w:pPr>
              <w:keepNext/>
              <w:keepLines/>
              <w:spacing w:after="0"/>
              <w:rPr>
                <w:rFonts w:ascii="Arial" w:hAnsi="Arial"/>
                <w:sz w:val="18"/>
              </w:rPr>
            </w:pPr>
            <w:r w:rsidRPr="003B3B49">
              <w:rPr>
                <w:rFonts w:ascii="Arial" w:hAnsi="Arial"/>
                <w:bCs/>
                <w:sz w:val="18"/>
              </w:rPr>
              <w:t>Antenna Configuration</w:t>
            </w:r>
          </w:p>
        </w:tc>
        <w:tc>
          <w:tcPr>
            <w:tcW w:w="0" w:type="auto"/>
            <w:shd w:val="clear" w:color="auto" w:fill="auto"/>
          </w:tcPr>
          <w:p w14:paraId="52C96D9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w:t>
            </w:r>
          </w:p>
        </w:tc>
        <w:tc>
          <w:tcPr>
            <w:tcW w:w="0" w:type="auto"/>
            <w:gridSpan w:val="7"/>
            <w:shd w:val="clear" w:color="auto" w:fill="auto"/>
          </w:tcPr>
          <w:p w14:paraId="147DACAC"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1x1</w:t>
            </w:r>
          </w:p>
        </w:tc>
      </w:tr>
      <w:tr w:rsidR="00A07F82" w:rsidRPr="003B3B49" w14:paraId="5A911CC4" w14:textId="77777777" w:rsidTr="00194164">
        <w:trPr>
          <w:trHeight w:val="870"/>
          <w:jc w:val="center"/>
        </w:trPr>
        <w:tc>
          <w:tcPr>
            <w:tcW w:w="0" w:type="auto"/>
            <w:gridSpan w:val="9"/>
            <w:shd w:val="clear" w:color="auto" w:fill="auto"/>
          </w:tcPr>
          <w:p w14:paraId="60F7ADF8"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sz w:val="18"/>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18D9E747"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2:</w:t>
            </w:r>
            <w:r w:rsidRPr="003B3B49">
              <w:rPr>
                <w:rFonts w:ascii="Arial" w:hAnsi="Arial"/>
                <w:sz w:val="18"/>
              </w:rPr>
              <w:tab/>
              <w:t>Void</w:t>
            </w:r>
          </w:p>
          <w:p w14:paraId="7A8A3CA5"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3:</w:t>
            </w:r>
            <w:r w:rsidRPr="003B3B49">
              <w:rPr>
                <w:rFonts w:ascii="Arial" w:hAnsi="Arial"/>
                <w:sz w:val="18"/>
              </w:rPr>
              <w:tab/>
              <w:t>Void</w:t>
            </w:r>
          </w:p>
          <w:p w14:paraId="24458C71"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4:</w:t>
            </w:r>
            <w:r w:rsidRPr="003B3B49">
              <w:rPr>
                <w:rFonts w:ascii="Arial" w:hAnsi="Arial"/>
                <w:sz w:val="18"/>
              </w:rPr>
              <w:tab/>
              <w:t>SNR levels correspond to the signal to noise ratio over the cell-specific reference signal REs.</w:t>
            </w:r>
          </w:p>
          <w:p w14:paraId="1B298054"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5:</w:t>
            </w:r>
            <w:r w:rsidRPr="003B3B49">
              <w:rPr>
                <w:rFonts w:ascii="Arial" w:hAnsi="Arial"/>
                <w:sz w:val="18"/>
              </w:rPr>
              <w:tab/>
              <w:t>The SNR in time periods T1, T2, T3</w:t>
            </w:r>
            <w:r w:rsidRPr="003B3B49">
              <w:rPr>
                <w:rFonts w:ascii="Arial" w:hAnsi="Arial" w:hint="eastAsia"/>
                <w:sz w:val="18"/>
                <w:lang w:eastAsia="ja-JP"/>
              </w:rPr>
              <w:t xml:space="preserve"> and T4</w:t>
            </w:r>
            <w:r w:rsidRPr="003B3B49">
              <w:rPr>
                <w:rFonts w:ascii="Arial" w:hAnsi="Arial"/>
                <w:sz w:val="18"/>
              </w:rPr>
              <w:t xml:space="preserve"> is denoted as SNR1, SNR2, SNR3 and SNR1 respectively in figure 13.4.3.8.4-1.</w:t>
            </w:r>
          </w:p>
          <w:p w14:paraId="222CCF9D"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6:</w:t>
            </w:r>
            <w:r w:rsidRPr="003B3B49">
              <w:rPr>
                <w:rFonts w:ascii="Arial" w:hAnsi="Arial"/>
                <w:sz w:val="18"/>
              </w:rPr>
              <w:tab/>
              <w:t xml:space="preserve">The Test system shall </w:t>
            </w:r>
            <w:r w:rsidRPr="003B3B49">
              <w:rPr>
                <w:rFonts w:ascii="Arial" w:hAnsi="Arial" w:cs="v4.2.0"/>
                <w:sz w:val="18"/>
                <w:lang w:eastAsia="ja-JP"/>
              </w:rPr>
              <w:t xml:space="preserve">reduce its transmit power </w:t>
            </w:r>
            <w:r w:rsidRPr="003B3B49">
              <w:rPr>
                <w:rFonts w:ascii="Arial" w:hAnsi="Arial" w:cs="v4.2.0"/>
                <w:sz w:val="18"/>
              </w:rPr>
              <w:t>in steps of (</w:t>
            </w:r>
            <w:r w:rsidRPr="003B3B49">
              <w:rPr>
                <w:rFonts w:ascii="Arial" w:hAnsi="Arial"/>
                <w:sz w:val="18"/>
                <w:lang w:eastAsia="ja-JP"/>
              </w:rPr>
              <w:t xml:space="preserve">(SNR2-SNR1) / (10*dT)) </w:t>
            </w:r>
            <w:r w:rsidRPr="003B3B49">
              <w:rPr>
                <w:rFonts w:ascii="Arial" w:hAnsi="Arial" w:cs="v4.2.0"/>
                <w:sz w:val="18"/>
              </w:rPr>
              <w:t>dB</w:t>
            </w:r>
            <w:r w:rsidRPr="003B3B49">
              <w:rPr>
                <w:rFonts w:ascii="Arial" w:hAnsi="Arial" w:cs="v4.2.0"/>
                <w:sz w:val="18"/>
                <w:lang w:eastAsia="ja-JP"/>
              </w:rPr>
              <w:t xml:space="preserve"> every 100ms until SNR2 is achieved at the end of dT</w:t>
            </w:r>
            <w:r w:rsidRPr="003B3B49">
              <w:rPr>
                <w:rFonts w:ascii="Arial" w:hAnsi="Arial"/>
                <w:sz w:val="18"/>
              </w:rPr>
              <w:t>.</w:t>
            </w:r>
          </w:p>
          <w:p w14:paraId="2C257D3F" w14:textId="77777777" w:rsidR="00A07F82" w:rsidRPr="003B3B49" w:rsidRDefault="00A07F82" w:rsidP="00194164">
            <w:pPr>
              <w:keepNext/>
              <w:keepLines/>
              <w:spacing w:after="0"/>
              <w:ind w:left="851" w:hanging="851"/>
              <w:rPr>
                <w:rFonts w:ascii="Arial" w:hAnsi="Arial" w:cs="v4.2.0"/>
                <w:sz w:val="18"/>
                <w:lang w:eastAsia="ja-JP"/>
              </w:rPr>
            </w:pPr>
            <w:r w:rsidRPr="003B3B49">
              <w:rPr>
                <w:rFonts w:ascii="Arial" w:eastAsia="MS Mincho" w:hAnsi="Arial"/>
                <w:snapToGrid w:val="0"/>
                <w:sz w:val="18"/>
                <w:lang w:eastAsia="ja-JP"/>
              </w:rPr>
              <w:t>Note 7:</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reduce its transmit power </w:t>
            </w:r>
            <w:r w:rsidRPr="003B3B49">
              <w:rPr>
                <w:rFonts w:ascii="Arial" w:hAnsi="Arial" w:cs="v4.2.0"/>
                <w:sz w:val="18"/>
              </w:rPr>
              <w:t>in steps of (</w:t>
            </w:r>
            <w:r w:rsidRPr="003B3B49">
              <w:rPr>
                <w:rFonts w:ascii="Arial" w:hAnsi="Arial"/>
                <w:sz w:val="18"/>
                <w:lang w:eastAsia="ja-JP"/>
              </w:rPr>
              <w:t xml:space="preserve">(SNR3-SNR2) / (10*dT)) </w:t>
            </w:r>
            <w:r w:rsidRPr="003B3B49">
              <w:rPr>
                <w:rFonts w:ascii="Arial" w:hAnsi="Arial" w:cs="v4.2.0"/>
                <w:sz w:val="18"/>
              </w:rPr>
              <w:t>dB</w:t>
            </w:r>
            <w:r w:rsidRPr="003B3B49">
              <w:rPr>
                <w:rFonts w:ascii="Arial" w:hAnsi="Arial" w:cs="v4.2.0"/>
                <w:sz w:val="18"/>
                <w:lang w:eastAsia="ja-JP"/>
              </w:rPr>
              <w:t xml:space="preserve"> every 100ms until SNR3 is achieved at the end of dT.</w:t>
            </w:r>
          </w:p>
          <w:p w14:paraId="3542B11B" w14:textId="77777777" w:rsidR="00A07F82" w:rsidRPr="003B3B49" w:rsidRDefault="00A07F82" w:rsidP="00194164">
            <w:pPr>
              <w:keepNext/>
              <w:keepLines/>
              <w:spacing w:after="0"/>
              <w:ind w:left="851" w:hanging="851"/>
              <w:rPr>
                <w:rFonts w:ascii="Arial" w:hAnsi="Arial"/>
                <w:sz w:val="18"/>
              </w:rPr>
            </w:pPr>
            <w:r w:rsidRPr="003B3B49">
              <w:rPr>
                <w:rFonts w:ascii="Arial" w:eastAsia="MS Mincho" w:hAnsi="Arial"/>
                <w:snapToGrid w:val="0"/>
                <w:sz w:val="18"/>
                <w:lang w:eastAsia="ja-JP"/>
              </w:rPr>
              <w:t>Note 8:</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increase its transmit power </w:t>
            </w:r>
            <w:r w:rsidRPr="003B3B49">
              <w:rPr>
                <w:rFonts w:ascii="Arial" w:hAnsi="Arial" w:cs="v4.2.0"/>
                <w:sz w:val="18"/>
              </w:rPr>
              <w:t>in steps of (</w:t>
            </w:r>
            <w:r w:rsidRPr="003B3B49">
              <w:rPr>
                <w:rFonts w:ascii="Arial" w:hAnsi="Arial"/>
                <w:sz w:val="18"/>
                <w:lang w:eastAsia="ja-JP"/>
              </w:rPr>
              <w:t xml:space="preserve">(SNR1-SNR3) / (10*dT)) </w:t>
            </w:r>
            <w:r w:rsidRPr="003B3B49">
              <w:rPr>
                <w:rFonts w:ascii="Arial" w:hAnsi="Arial" w:cs="v4.2.0"/>
                <w:sz w:val="18"/>
              </w:rPr>
              <w:t>dB</w:t>
            </w:r>
            <w:r w:rsidRPr="003B3B49">
              <w:rPr>
                <w:rFonts w:ascii="Arial" w:hAnsi="Arial" w:cs="v4.2.0"/>
                <w:sz w:val="18"/>
                <w:lang w:eastAsia="ja-JP"/>
              </w:rPr>
              <w:t xml:space="preserve"> every 100ms until SNR1 is achieved at the end of dT.</w:t>
            </w:r>
          </w:p>
        </w:tc>
      </w:tr>
    </w:tbl>
    <w:p w14:paraId="0C0981BE" w14:textId="77777777" w:rsidR="00A07F82" w:rsidRPr="003B3B49" w:rsidRDefault="00A07F82" w:rsidP="00A07F82">
      <w:pPr>
        <w:rPr>
          <w:lang w:eastAsia="zh-CN"/>
        </w:rPr>
      </w:pPr>
    </w:p>
    <w:p w14:paraId="63C31722" w14:textId="77777777" w:rsidR="00A07F82" w:rsidRPr="003B3B49" w:rsidRDefault="00A07F82" w:rsidP="00A07F82">
      <w:pPr>
        <w:rPr>
          <w:rFonts w:cs="v4.2.0"/>
        </w:rPr>
      </w:pPr>
      <w:r w:rsidRPr="003B3B49">
        <w:rPr>
          <w:rFonts w:cs="v4.2.0"/>
        </w:rPr>
        <w:t>The UE behaviours in each test shall be as follows:</w:t>
      </w:r>
    </w:p>
    <w:p w14:paraId="4E5B6DA2" w14:textId="77777777" w:rsidR="00A07F82" w:rsidRPr="003B3B49" w:rsidRDefault="00A07F82" w:rsidP="00A07F82">
      <w:pPr>
        <w:pStyle w:val="B1"/>
      </w:pPr>
      <w:r w:rsidRPr="003B3B49">
        <w:t>-</w:t>
      </w:r>
      <w:r w:rsidRPr="003B3B49">
        <w:tab/>
        <w:t>The UE shall complete the NPUSCH transmission during T2 according to the received UL grant.</w:t>
      </w:r>
    </w:p>
    <w:p w14:paraId="2489CA7A" w14:textId="77777777" w:rsidR="00A07F82" w:rsidRPr="003B3B49" w:rsidRDefault="00A07F82" w:rsidP="00A07F82">
      <w:pPr>
        <w:pStyle w:val="B1"/>
      </w:pPr>
      <w:r w:rsidRPr="003B3B49">
        <w:t>-</w:t>
      </w:r>
      <w:r w:rsidRPr="003B3B49">
        <w:tab/>
        <w:t>The UE shall not conduct any NPUSCH transmission during T4.</w:t>
      </w:r>
    </w:p>
    <w:p w14:paraId="55297001" w14:textId="77777777" w:rsidR="00A07F82" w:rsidRPr="003B3B49" w:rsidRDefault="00A07F82" w:rsidP="00A07F82">
      <w:r w:rsidRPr="003B3B49">
        <w:rPr>
          <w:rFonts w:cs="v4.2.0"/>
        </w:rPr>
        <w:t xml:space="preserve">A correct event is defined as UE behaves correctly in all above steps. The correct events observed during repeated tests shall be at least 90% </w:t>
      </w:r>
      <w:r w:rsidRPr="003B3B49">
        <w:t>with a confidence level of 95%.</w:t>
      </w:r>
    </w:p>
    <w:p w14:paraId="31BAAD5B" w14:textId="77777777" w:rsidR="00A07F82" w:rsidRPr="003B3B49" w:rsidRDefault="00A07F82" w:rsidP="00A07F82">
      <w:pPr>
        <w:pStyle w:val="Heading2"/>
      </w:pPr>
      <w:r w:rsidRPr="003B3B49">
        <w:t>13.6</w:t>
      </w:r>
      <w:r w:rsidRPr="003B3B49">
        <w:rPr>
          <w:rFonts w:cs="v5.0.0"/>
        </w:rPr>
        <w:tab/>
      </w:r>
      <w:r w:rsidRPr="003B3B49">
        <w:t>Measurement performance requirements for UE for satellite access</w:t>
      </w:r>
    </w:p>
    <w:p w14:paraId="6199517A" w14:textId="77777777" w:rsidR="00A07F82" w:rsidRPr="003B3B49" w:rsidRDefault="00A07F82" w:rsidP="00A07F82">
      <w:pPr>
        <w:pStyle w:val="Heading3"/>
      </w:pPr>
      <w:r w:rsidRPr="003B3B49">
        <w:t>13.6.1</w:t>
      </w:r>
      <w:r w:rsidRPr="003B3B49">
        <w:tab/>
        <w:t>Void</w:t>
      </w:r>
    </w:p>
    <w:p w14:paraId="51D791DB" w14:textId="77777777" w:rsidR="00A07F82" w:rsidRPr="003B3B49" w:rsidRDefault="00A07F82" w:rsidP="00A07F82">
      <w:pPr>
        <w:pStyle w:val="Heading3"/>
      </w:pPr>
      <w:r w:rsidRPr="003B3B49">
        <w:t>13.6.2</w:t>
      </w:r>
      <w:r w:rsidRPr="003B3B49">
        <w:tab/>
        <w:t>Channel quality reporting accuracy for satellite access</w:t>
      </w:r>
    </w:p>
    <w:p w14:paraId="560364E9" w14:textId="77777777" w:rsidR="00A07F82" w:rsidRPr="003B3B49" w:rsidRDefault="00A07F82" w:rsidP="00A07F82">
      <w:pPr>
        <w:pStyle w:val="Heading4"/>
      </w:pPr>
      <w:r w:rsidRPr="003B3B49">
        <w:t>13.6.2.1</w:t>
      </w:r>
      <w:r w:rsidRPr="003B3B49">
        <w:tab/>
        <w:t>E-UTRAN HD-FDD Downlink channel quality reporting accuracy for UE Category NB1 Standalone mode under normal coverage</w:t>
      </w:r>
    </w:p>
    <w:p w14:paraId="5B431D21" w14:textId="77777777" w:rsidR="00A07F82" w:rsidRPr="003B3B49" w:rsidRDefault="00A07F82" w:rsidP="00A07F82">
      <w:pPr>
        <w:pStyle w:val="EditorsNote"/>
      </w:pPr>
      <w:r w:rsidRPr="003B3B49">
        <w:t>Editor’s Note: This clause is incomplete. The following aspects are either missing or not yet determined:</w:t>
      </w:r>
    </w:p>
    <w:p w14:paraId="38C156B4" w14:textId="77777777" w:rsidR="00A07F82" w:rsidRPr="003B3B49" w:rsidRDefault="00A07F82" w:rsidP="00A07F82">
      <w:pPr>
        <w:pStyle w:val="EditorsNote"/>
      </w:pPr>
      <w:r w:rsidRPr="003B3B49">
        <w:t>- MU/TT is TBD</w:t>
      </w:r>
    </w:p>
    <w:p w14:paraId="6C27F774" w14:textId="77777777" w:rsidR="00A07F82" w:rsidRPr="003B3B49" w:rsidRDefault="00A07F82" w:rsidP="00A07F82">
      <w:pPr>
        <w:pStyle w:val="EditorsNote"/>
        <w:rPr>
          <w:lang w:eastAsia="zh-CN"/>
        </w:rPr>
      </w:pPr>
      <w:r w:rsidRPr="003B3B49">
        <w:rPr>
          <w:rFonts w:hint="eastAsia"/>
          <w:lang w:eastAsia="zh-CN"/>
        </w:rPr>
        <w:t>-</w:t>
      </w:r>
      <w:r w:rsidRPr="003B3B49">
        <w:rPr>
          <w:lang w:eastAsia="zh-CN"/>
        </w:rPr>
        <w:t xml:space="preserve"> Initial condition and call setup procedure support satellite access are TBD</w:t>
      </w:r>
    </w:p>
    <w:p w14:paraId="544D0298" w14:textId="77777777" w:rsidR="00A07F82" w:rsidRPr="003B3B49" w:rsidRDefault="00A07F82" w:rsidP="00A07F82">
      <w:pPr>
        <w:pStyle w:val="EditorsNote"/>
      </w:pPr>
      <w:r w:rsidRPr="003B3B49">
        <w:rPr>
          <w:rFonts w:hint="eastAsia"/>
          <w:lang w:eastAsia="zh-CN"/>
        </w:rPr>
        <w:t>-</w:t>
      </w:r>
      <w:r w:rsidRPr="003B3B49">
        <w:rPr>
          <w:lang w:eastAsia="zh-CN"/>
        </w:rPr>
        <w:t xml:space="preserve"> Different configuration between NGSO and GSO is FFS</w:t>
      </w:r>
    </w:p>
    <w:p w14:paraId="296958F6" w14:textId="77777777" w:rsidR="00A07F82" w:rsidRPr="003B3B49" w:rsidRDefault="00A07F82" w:rsidP="00A07F82">
      <w:pPr>
        <w:pStyle w:val="Heading5"/>
      </w:pPr>
      <w:r w:rsidRPr="003B3B49">
        <w:t>13.6.2.1.1</w:t>
      </w:r>
      <w:r w:rsidRPr="003B3B49">
        <w:tab/>
        <w:t>Test purpose</w:t>
      </w:r>
    </w:p>
    <w:p w14:paraId="4986A3BE" w14:textId="77777777" w:rsidR="00A07F82" w:rsidRPr="003B3B49" w:rsidRDefault="00A07F82" w:rsidP="00A07F82">
      <w:r w:rsidRPr="003B3B49">
        <w:t>The purpose of this test is to verify that the downlink channel quality reporting accuracy is within the specified limits. This test will verify the requirements in TS36.133[4] Section 9.1.22.16 for NB-IoT SAN PCell.</w:t>
      </w:r>
    </w:p>
    <w:p w14:paraId="4D4489B6" w14:textId="77777777" w:rsidR="00A07F82" w:rsidRPr="003B3B49" w:rsidRDefault="00A07F82" w:rsidP="00A07F82">
      <w:pPr>
        <w:pStyle w:val="Heading5"/>
        <w:rPr>
          <w:rStyle w:val="h4Char3"/>
          <w:rFonts w:eastAsia="Batang"/>
        </w:rPr>
      </w:pPr>
      <w:r w:rsidRPr="003B3B49">
        <w:rPr>
          <w:rStyle w:val="h4Char3"/>
          <w:rFonts w:eastAsia="Batang"/>
        </w:rPr>
        <w:t>13.6.2.1.2</w:t>
      </w:r>
      <w:r w:rsidRPr="003B3B49">
        <w:rPr>
          <w:rStyle w:val="h4Char3"/>
          <w:rFonts w:eastAsia="Batang"/>
        </w:rPr>
        <w:tab/>
        <w:t>Test applicability</w:t>
      </w:r>
    </w:p>
    <w:p w14:paraId="5963F537" w14:textId="77777777" w:rsidR="00A07F82" w:rsidRPr="003B3B49" w:rsidRDefault="00A07F82" w:rsidP="00A07F82">
      <w:r w:rsidRPr="003B3B49">
        <w:rPr>
          <w:rStyle w:val="ui-provider"/>
        </w:rPr>
        <w:t>This test case applies to all types of NB-IoT HD-FDD category NB1 UEs supporting GSO or NGSO or both from release 17 and forwards</w:t>
      </w:r>
      <w:r w:rsidRPr="003B3B49">
        <w:t>.</w:t>
      </w:r>
    </w:p>
    <w:p w14:paraId="6AC3209C"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1.3</w:t>
      </w:r>
      <w:r w:rsidRPr="003B3B49">
        <w:tab/>
        <w:t>Minimum conformance requirements</w:t>
      </w:r>
    </w:p>
    <w:p w14:paraId="5AC6F482" w14:textId="77777777" w:rsidR="00A07F82" w:rsidRPr="003B3B49" w:rsidRDefault="00A07F82" w:rsidP="00A07F82">
      <w:r w:rsidRPr="003B3B49">
        <w:t>The requirements for accuracy of downlink channel quality reporting in this clause apply to the serving cell on the anchor carrier and non-anchor carrier for UE Category NB1.</w:t>
      </w:r>
    </w:p>
    <w:p w14:paraId="1D9F1863" w14:textId="77777777" w:rsidR="00A07F82" w:rsidRPr="003B3B49" w:rsidRDefault="00A07F82" w:rsidP="00A07F82">
      <w:r w:rsidRPr="003B3B49">
        <w:t>The accuracy requirements in Table 13.6.2.1.3-1 are valid under the following conditions:</w:t>
      </w:r>
    </w:p>
    <w:p w14:paraId="7B775CC9" w14:textId="77777777" w:rsidR="00A07F82" w:rsidRPr="003B3B49" w:rsidRDefault="00A07F82" w:rsidP="00A07F82">
      <w:pPr>
        <w:pStyle w:val="B1"/>
      </w:pPr>
      <w:r w:rsidRPr="003B3B49">
        <w:t>-</w:t>
      </w:r>
      <w:r w:rsidRPr="003B3B49">
        <w:tab/>
        <w:t>Cell specific reference signals are transmitted either from one port.</w:t>
      </w:r>
    </w:p>
    <w:p w14:paraId="2D2F8E85" w14:textId="77777777" w:rsidR="00A07F82" w:rsidRPr="003B3B49" w:rsidRDefault="00A07F82" w:rsidP="00A07F82">
      <w:pPr>
        <w:pStyle w:val="B1"/>
      </w:pPr>
      <w:r w:rsidRPr="003B3B49">
        <w:t>-</w:t>
      </w:r>
      <w:r w:rsidRPr="003B3B49">
        <w:tab/>
        <w:t>Conditions defined in TS 36.101[5] Clause 7.3 for reference sensitivity are fulfilled.</w:t>
      </w:r>
    </w:p>
    <w:p w14:paraId="147B55C4" w14:textId="77777777" w:rsidR="00A07F82" w:rsidRPr="003B3B49" w:rsidRDefault="00A07F82" w:rsidP="00A07F82">
      <w:pPr>
        <w:pStyle w:val="B1"/>
      </w:pPr>
      <w:r w:rsidRPr="003B3B49">
        <w:t>-</w:t>
      </w:r>
      <w:r w:rsidRPr="003B3B49">
        <w:tab/>
        <w:t>NRSRP|dBm according to TS36.133 Annex B.3.25 for a corresponding Band.</w:t>
      </w:r>
    </w:p>
    <w:p w14:paraId="5A9604B0" w14:textId="77777777" w:rsidR="00A07F82" w:rsidRPr="003B3B49" w:rsidRDefault="00A07F82" w:rsidP="00A07F82">
      <w:pPr>
        <w:pStyle w:val="TH"/>
      </w:pPr>
      <w:r w:rsidRPr="003B3B49">
        <w:t>Table 13.6.2.1.3-1: Downlink channel quality reporting accuracy for UE Category NB1</w:t>
      </w:r>
    </w:p>
    <w:tbl>
      <w:tblPr>
        <w:tblW w:w="9562" w:type="dxa"/>
        <w:jc w:val="center"/>
        <w:tblLook w:val="01E0" w:firstRow="1" w:lastRow="1" w:firstColumn="1" w:lastColumn="1" w:noHBand="0" w:noVBand="0"/>
      </w:tblPr>
      <w:tblGrid>
        <w:gridCol w:w="1165"/>
        <w:gridCol w:w="900"/>
        <w:gridCol w:w="1761"/>
        <w:gridCol w:w="1433"/>
        <w:gridCol w:w="1305"/>
        <w:gridCol w:w="1440"/>
        <w:gridCol w:w="1558"/>
      </w:tblGrid>
      <w:tr w:rsidR="00A07F82" w:rsidRPr="003B3B49" w14:paraId="5A13A8DA" w14:textId="77777777" w:rsidTr="00194164">
        <w:trPr>
          <w:jc w:val="center"/>
        </w:trPr>
        <w:tc>
          <w:tcPr>
            <w:tcW w:w="1165" w:type="dxa"/>
            <w:vMerge w:val="restart"/>
            <w:tcBorders>
              <w:top w:val="single" w:sz="4" w:space="0" w:color="auto"/>
              <w:left w:val="single" w:sz="4" w:space="0" w:color="auto"/>
              <w:right w:val="single" w:sz="6" w:space="0" w:color="auto"/>
            </w:tcBorders>
          </w:tcPr>
          <w:p w14:paraId="483EAE87" w14:textId="77777777" w:rsidR="00A07F82" w:rsidRPr="003B3B49" w:rsidRDefault="00A07F82" w:rsidP="00194164">
            <w:pPr>
              <w:pStyle w:val="TAH"/>
            </w:pPr>
            <w:r w:rsidRPr="003B3B49">
              <w:t>NPDCCH Repetition</w:t>
            </w:r>
          </w:p>
          <w:p w14:paraId="27BA3BAC" w14:textId="77777777" w:rsidR="00A07F82" w:rsidRPr="003B3B49" w:rsidRDefault="00A07F82" w:rsidP="00194164">
            <w:pPr>
              <w:pStyle w:val="TAH"/>
            </w:pPr>
          </w:p>
        </w:tc>
        <w:tc>
          <w:tcPr>
            <w:tcW w:w="900" w:type="dxa"/>
            <w:vMerge w:val="restart"/>
            <w:tcBorders>
              <w:top w:val="single" w:sz="4" w:space="0" w:color="auto"/>
              <w:left w:val="single" w:sz="4" w:space="0" w:color="auto"/>
              <w:right w:val="single" w:sz="6" w:space="0" w:color="auto"/>
            </w:tcBorders>
            <w:vAlign w:val="center"/>
          </w:tcPr>
          <w:p w14:paraId="2E900C07" w14:textId="77777777" w:rsidR="00A07F82" w:rsidRPr="003B3B49" w:rsidRDefault="00A07F82" w:rsidP="00194164">
            <w:pPr>
              <w:pStyle w:val="TAH"/>
            </w:pPr>
            <w:r w:rsidRPr="003B3B49">
              <w:t>Pm-Dsg (%)</w:t>
            </w:r>
          </w:p>
        </w:tc>
        <w:tc>
          <w:tcPr>
            <w:tcW w:w="7497" w:type="dxa"/>
            <w:gridSpan w:val="5"/>
            <w:tcBorders>
              <w:top w:val="single" w:sz="4" w:space="0" w:color="auto"/>
              <w:left w:val="single" w:sz="6" w:space="0" w:color="auto"/>
              <w:bottom w:val="single" w:sz="6" w:space="0" w:color="auto"/>
              <w:right w:val="single" w:sz="4" w:space="0" w:color="auto"/>
            </w:tcBorders>
            <w:vAlign w:val="center"/>
          </w:tcPr>
          <w:p w14:paraId="672A3A83" w14:textId="77777777" w:rsidR="00A07F82" w:rsidRPr="003B3B49" w:rsidRDefault="00A07F82" w:rsidP="00194164">
            <w:pPr>
              <w:pStyle w:val="TAH"/>
            </w:pPr>
            <w:r w:rsidRPr="003B3B49">
              <w:t>Conditions</w:t>
            </w:r>
          </w:p>
        </w:tc>
      </w:tr>
      <w:tr w:rsidR="00A07F82" w:rsidRPr="003B3B49" w14:paraId="2E4A5399" w14:textId="77777777" w:rsidTr="00194164">
        <w:trPr>
          <w:jc w:val="center"/>
        </w:trPr>
        <w:tc>
          <w:tcPr>
            <w:tcW w:w="1165" w:type="dxa"/>
            <w:vMerge/>
            <w:tcBorders>
              <w:left w:val="single" w:sz="4" w:space="0" w:color="auto"/>
              <w:right w:val="single" w:sz="6" w:space="0" w:color="auto"/>
            </w:tcBorders>
          </w:tcPr>
          <w:p w14:paraId="3F41974D" w14:textId="77777777" w:rsidR="00A07F82" w:rsidRPr="003B3B49" w:rsidRDefault="00A07F82" w:rsidP="00194164">
            <w:pPr>
              <w:pStyle w:val="TAH"/>
            </w:pPr>
          </w:p>
        </w:tc>
        <w:tc>
          <w:tcPr>
            <w:tcW w:w="900" w:type="dxa"/>
            <w:vMerge/>
            <w:tcBorders>
              <w:left w:val="single" w:sz="4" w:space="0" w:color="auto"/>
              <w:right w:val="single" w:sz="6" w:space="0" w:color="auto"/>
            </w:tcBorders>
            <w:vAlign w:val="center"/>
          </w:tcPr>
          <w:p w14:paraId="52563239" w14:textId="77777777" w:rsidR="00A07F82" w:rsidRPr="003B3B49" w:rsidRDefault="00A07F82" w:rsidP="00194164">
            <w:pPr>
              <w:pStyle w:val="TAH"/>
            </w:pPr>
          </w:p>
        </w:tc>
        <w:tc>
          <w:tcPr>
            <w:tcW w:w="1761" w:type="dxa"/>
            <w:vMerge w:val="restart"/>
            <w:tcBorders>
              <w:top w:val="single" w:sz="6" w:space="0" w:color="auto"/>
              <w:left w:val="single" w:sz="6" w:space="0" w:color="auto"/>
              <w:bottom w:val="single" w:sz="6" w:space="0" w:color="auto"/>
              <w:right w:val="single" w:sz="6" w:space="0" w:color="auto"/>
            </w:tcBorders>
            <w:vAlign w:val="center"/>
          </w:tcPr>
          <w:p w14:paraId="4FD198F6" w14:textId="77777777" w:rsidR="00A07F82" w:rsidRPr="003B3B49" w:rsidRDefault="00A07F82" w:rsidP="00194164">
            <w:pPr>
              <w:pStyle w:val="TAH"/>
            </w:pPr>
            <w:r w:rsidRPr="003B3B49">
              <w:t>Ês/Iot</w:t>
            </w:r>
          </w:p>
        </w:tc>
        <w:tc>
          <w:tcPr>
            <w:tcW w:w="57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36E5F08E" w14:textId="77777777" w:rsidR="00A07F82" w:rsidRPr="003B3B49" w:rsidRDefault="00A07F82" w:rsidP="00194164">
            <w:pPr>
              <w:pStyle w:val="TAH"/>
            </w:pPr>
            <w:r w:rsidRPr="003B3B49">
              <w:t>Io</w:t>
            </w:r>
            <w:r w:rsidRPr="003B3B49">
              <w:rPr>
                <w:vertAlign w:val="superscript"/>
                <w:lang w:eastAsia="zh-CN"/>
              </w:rPr>
              <w:t xml:space="preserve"> NOTE 2</w:t>
            </w:r>
            <w:r w:rsidRPr="003B3B49">
              <w:t xml:space="preserve"> range</w:t>
            </w:r>
          </w:p>
        </w:tc>
      </w:tr>
      <w:tr w:rsidR="00A07F82" w:rsidRPr="003B3B49" w14:paraId="51FE140F" w14:textId="77777777" w:rsidTr="00194164">
        <w:trPr>
          <w:jc w:val="center"/>
        </w:trPr>
        <w:tc>
          <w:tcPr>
            <w:tcW w:w="1165" w:type="dxa"/>
            <w:vMerge/>
            <w:tcBorders>
              <w:left w:val="single" w:sz="4" w:space="0" w:color="auto"/>
              <w:right w:val="single" w:sz="6" w:space="0" w:color="auto"/>
            </w:tcBorders>
          </w:tcPr>
          <w:p w14:paraId="7475F084" w14:textId="77777777" w:rsidR="00A07F82" w:rsidRPr="003B3B49" w:rsidRDefault="00A07F82" w:rsidP="00194164">
            <w:pPr>
              <w:pStyle w:val="TAH"/>
            </w:pPr>
          </w:p>
        </w:tc>
        <w:tc>
          <w:tcPr>
            <w:tcW w:w="900" w:type="dxa"/>
            <w:vMerge/>
            <w:tcBorders>
              <w:left w:val="single" w:sz="4" w:space="0" w:color="auto"/>
              <w:bottom w:val="single" w:sz="6" w:space="0" w:color="auto"/>
              <w:right w:val="single" w:sz="6" w:space="0" w:color="auto"/>
            </w:tcBorders>
            <w:vAlign w:val="center"/>
          </w:tcPr>
          <w:p w14:paraId="6B98F348" w14:textId="77777777" w:rsidR="00A07F82" w:rsidRPr="003B3B49" w:rsidRDefault="00A07F82" w:rsidP="00194164">
            <w:pPr>
              <w:pStyle w:val="TAH"/>
            </w:pPr>
          </w:p>
        </w:tc>
        <w:tc>
          <w:tcPr>
            <w:tcW w:w="1761" w:type="dxa"/>
            <w:vMerge/>
            <w:tcBorders>
              <w:top w:val="single" w:sz="6" w:space="0" w:color="auto"/>
              <w:left w:val="single" w:sz="6" w:space="0" w:color="auto"/>
              <w:bottom w:val="single" w:sz="6" w:space="0" w:color="auto"/>
              <w:right w:val="single" w:sz="6" w:space="0" w:color="auto"/>
            </w:tcBorders>
          </w:tcPr>
          <w:p w14:paraId="65BA10C2" w14:textId="77777777" w:rsidR="00A07F82" w:rsidRPr="003B3B49" w:rsidRDefault="00A07F82" w:rsidP="00194164">
            <w:pPr>
              <w:pStyle w:val="TAH"/>
            </w:pPr>
          </w:p>
        </w:tc>
        <w:tc>
          <w:tcPr>
            <w:tcW w:w="1433" w:type="dxa"/>
            <w:tcBorders>
              <w:top w:val="single" w:sz="6" w:space="0" w:color="auto"/>
              <w:left w:val="single" w:sz="6" w:space="0" w:color="auto"/>
              <w:bottom w:val="single" w:sz="6" w:space="0" w:color="auto"/>
              <w:right w:val="single" w:sz="4" w:space="0" w:color="auto"/>
            </w:tcBorders>
            <w:shd w:val="clear" w:color="auto" w:fill="auto"/>
            <w:vAlign w:val="center"/>
          </w:tcPr>
          <w:p w14:paraId="2E21C934" w14:textId="77777777" w:rsidR="00A07F82" w:rsidRPr="003B3B49" w:rsidRDefault="00A07F82" w:rsidP="00194164">
            <w:pPr>
              <w:pStyle w:val="TAH"/>
            </w:pPr>
            <w:r w:rsidRPr="003B3B49">
              <w:t>E-UTRA/NR operating band groups</w:t>
            </w:r>
            <w:r w:rsidRPr="003B3B49">
              <w:rPr>
                <w:vertAlign w:val="superscript"/>
              </w:rPr>
              <w:t xml:space="preserve"> NOTE 3</w:t>
            </w:r>
          </w:p>
        </w:tc>
        <w:tc>
          <w:tcPr>
            <w:tcW w:w="2745" w:type="dxa"/>
            <w:gridSpan w:val="2"/>
            <w:tcBorders>
              <w:top w:val="single" w:sz="4" w:space="0" w:color="auto"/>
              <w:left w:val="single" w:sz="4" w:space="0" w:color="auto"/>
              <w:bottom w:val="single" w:sz="6" w:space="0" w:color="auto"/>
              <w:right w:val="single" w:sz="6" w:space="0" w:color="auto"/>
            </w:tcBorders>
            <w:vAlign w:val="center"/>
          </w:tcPr>
          <w:p w14:paraId="6130AADA" w14:textId="77777777" w:rsidR="00A07F82" w:rsidRPr="003B3B49" w:rsidRDefault="00A07F82" w:rsidP="00194164">
            <w:pPr>
              <w:pStyle w:val="TAH"/>
            </w:pPr>
            <w:r w:rsidRPr="003B3B49">
              <w:t>Minimum Io</w:t>
            </w:r>
          </w:p>
        </w:tc>
        <w:tc>
          <w:tcPr>
            <w:tcW w:w="1558" w:type="dxa"/>
            <w:tcBorders>
              <w:top w:val="single" w:sz="4" w:space="0" w:color="auto"/>
              <w:left w:val="single" w:sz="6" w:space="0" w:color="auto"/>
              <w:bottom w:val="single" w:sz="6" w:space="0" w:color="auto"/>
              <w:right w:val="single" w:sz="4" w:space="0" w:color="auto"/>
            </w:tcBorders>
            <w:vAlign w:val="center"/>
          </w:tcPr>
          <w:p w14:paraId="23175AAB" w14:textId="77777777" w:rsidR="00A07F82" w:rsidRPr="003B3B49" w:rsidRDefault="00A07F82" w:rsidP="00194164">
            <w:pPr>
              <w:pStyle w:val="TAH"/>
            </w:pPr>
            <w:r w:rsidRPr="003B3B49">
              <w:t>Maximum Io</w:t>
            </w:r>
          </w:p>
        </w:tc>
      </w:tr>
      <w:tr w:rsidR="00A07F82" w:rsidRPr="003B3B49" w14:paraId="2ABFA0A1" w14:textId="77777777" w:rsidTr="00194164">
        <w:trPr>
          <w:jc w:val="center"/>
        </w:trPr>
        <w:tc>
          <w:tcPr>
            <w:tcW w:w="1165" w:type="dxa"/>
            <w:vMerge/>
            <w:tcBorders>
              <w:left w:val="single" w:sz="4" w:space="0" w:color="auto"/>
              <w:bottom w:val="single" w:sz="6" w:space="0" w:color="auto"/>
              <w:right w:val="single" w:sz="6" w:space="0" w:color="auto"/>
            </w:tcBorders>
          </w:tcPr>
          <w:p w14:paraId="1B54574C" w14:textId="77777777" w:rsidR="00A07F82" w:rsidRPr="003B3B49" w:rsidRDefault="00A07F82" w:rsidP="00194164">
            <w:pPr>
              <w:pStyle w:val="TAH"/>
            </w:pPr>
          </w:p>
        </w:tc>
        <w:tc>
          <w:tcPr>
            <w:tcW w:w="900" w:type="dxa"/>
            <w:tcBorders>
              <w:top w:val="single" w:sz="6" w:space="0" w:color="auto"/>
              <w:left w:val="single" w:sz="4" w:space="0" w:color="auto"/>
              <w:bottom w:val="single" w:sz="6" w:space="0" w:color="auto"/>
              <w:right w:val="single" w:sz="6" w:space="0" w:color="auto"/>
            </w:tcBorders>
            <w:vAlign w:val="center"/>
          </w:tcPr>
          <w:p w14:paraId="0DA5BBE7" w14:textId="77777777" w:rsidR="00A07F82" w:rsidRPr="003B3B49" w:rsidRDefault="00A07F82" w:rsidP="00194164">
            <w:pPr>
              <w:pStyle w:val="TAH"/>
            </w:pPr>
          </w:p>
        </w:tc>
        <w:tc>
          <w:tcPr>
            <w:tcW w:w="1761" w:type="dxa"/>
            <w:tcBorders>
              <w:top w:val="single" w:sz="6" w:space="0" w:color="auto"/>
              <w:left w:val="single" w:sz="6" w:space="0" w:color="auto"/>
              <w:bottom w:val="single" w:sz="6" w:space="0" w:color="auto"/>
              <w:right w:val="single" w:sz="6" w:space="0" w:color="auto"/>
            </w:tcBorders>
          </w:tcPr>
          <w:p w14:paraId="2A2656B9" w14:textId="77777777" w:rsidR="00A07F82" w:rsidRPr="003B3B49" w:rsidRDefault="00A07F82" w:rsidP="00194164">
            <w:pPr>
              <w:pStyle w:val="TAH"/>
            </w:pPr>
            <w:r w:rsidRPr="003B3B49">
              <w:t>dB</w:t>
            </w:r>
          </w:p>
        </w:tc>
        <w:tc>
          <w:tcPr>
            <w:tcW w:w="1433" w:type="dxa"/>
            <w:tcBorders>
              <w:top w:val="single" w:sz="6" w:space="0" w:color="auto"/>
              <w:left w:val="single" w:sz="6" w:space="0" w:color="auto"/>
              <w:bottom w:val="single" w:sz="6" w:space="0" w:color="auto"/>
              <w:right w:val="single" w:sz="4" w:space="0" w:color="auto"/>
            </w:tcBorders>
            <w:vAlign w:val="center"/>
          </w:tcPr>
          <w:p w14:paraId="1BD9CDD4" w14:textId="77777777" w:rsidR="00A07F82" w:rsidRPr="003B3B49" w:rsidRDefault="00A07F82" w:rsidP="00194164">
            <w:pPr>
              <w:pStyle w:val="TAH"/>
            </w:pPr>
          </w:p>
        </w:tc>
        <w:tc>
          <w:tcPr>
            <w:tcW w:w="1305" w:type="dxa"/>
            <w:tcBorders>
              <w:top w:val="single" w:sz="6" w:space="0" w:color="auto"/>
              <w:left w:val="single" w:sz="4" w:space="0" w:color="auto"/>
              <w:bottom w:val="single" w:sz="6" w:space="0" w:color="auto"/>
              <w:right w:val="single" w:sz="6" w:space="0" w:color="auto"/>
            </w:tcBorders>
            <w:vAlign w:val="center"/>
          </w:tcPr>
          <w:p w14:paraId="0DB9F098" w14:textId="77777777" w:rsidR="00A07F82" w:rsidRPr="003B3B49" w:rsidRDefault="00A07F82" w:rsidP="00194164">
            <w:pPr>
              <w:pStyle w:val="TAH"/>
            </w:pPr>
            <w:r w:rsidRPr="003B3B49">
              <w:t>dBm/15kHz</w:t>
            </w:r>
            <w:r w:rsidRPr="003B3B49">
              <w:rPr>
                <w:sz w:val="22"/>
                <w:szCs w:val="22"/>
                <w:vertAlign w:val="superscript"/>
                <w:lang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314FC200" w14:textId="77777777" w:rsidR="00A07F82" w:rsidRPr="003B3B49" w:rsidRDefault="00A07F82" w:rsidP="00194164">
            <w:pPr>
              <w:pStyle w:val="TAH"/>
            </w:pPr>
            <w:r w:rsidRPr="003B3B49">
              <w:t>dBm/BW</w:t>
            </w:r>
            <w:r w:rsidRPr="003B3B49">
              <w:rPr>
                <w:vertAlign w:val="subscript"/>
              </w:rPr>
              <w:t>Channel</w:t>
            </w:r>
          </w:p>
        </w:tc>
        <w:tc>
          <w:tcPr>
            <w:tcW w:w="1558" w:type="dxa"/>
            <w:tcBorders>
              <w:top w:val="single" w:sz="6" w:space="0" w:color="auto"/>
              <w:left w:val="single" w:sz="6" w:space="0" w:color="auto"/>
              <w:bottom w:val="single" w:sz="6" w:space="0" w:color="auto"/>
              <w:right w:val="single" w:sz="4" w:space="0" w:color="auto"/>
            </w:tcBorders>
            <w:vAlign w:val="center"/>
          </w:tcPr>
          <w:p w14:paraId="5BD2381D" w14:textId="77777777" w:rsidR="00A07F82" w:rsidRPr="003B3B49" w:rsidRDefault="00A07F82" w:rsidP="00194164">
            <w:pPr>
              <w:pStyle w:val="TAH"/>
            </w:pPr>
            <w:r w:rsidRPr="003B3B49">
              <w:t>dBm/BW</w:t>
            </w:r>
            <w:r w:rsidRPr="003B3B49">
              <w:rPr>
                <w:vertAlign w:val="subscript"/>
              </w:rPr>
              <w:t>Channel</w:t>
            </w:r>
          </w:p>
        </w:tc>
      </w:tr>
      <w:tr w:rsidR="00A07F82" w:rsidRPr="003B3B49" w14:paraId="6C6864C1" w14:textId="77777777" w:rsidTr="00194164">
        <w:trPr>
          <w:jc w:val="center"/>
        </w:trPr>
        <w:tc>
          <w:tcPr>
            <w:tcW w:w="1165" w:type="dxa"/>
            <w:tcBorders>
              <w:top w:val="single" w:sz="6" w:space="0" w:color="auto"/>
              <w:left w:val="single" w:sz="4" w:space="0" w:color="auto"/>
              <w:right w:val="single" w:sz="6" w:space="0" w:color="auto"/>
            </w:tcBorders>
          </w:tcPr>
          <w:p w14:paraId="14821024" w14:textId="77777777" w:rsidR="00A07F82" w:rsidRPr="003B3B49" w:rsidRDefault="00A07F82" w:rsidP="00194164">
            <w:pPr>
              <w:pStyle w:val="TAC"/>
              <w:jc w:val="left"/>
              <w:rPr>
                <w:rFonts w:cs="Arial"/>
              </w:rPr>
            </w:pPr>
            <w:r w:rsidRPr="003B3B49">
              <w:rPr>
                <w:rFonts w:cs="Arial"/>
              </w:rPr>
              <w:t xml:space="preserve">R </w:t>
            </w:r>
            <w:r w:rsidRPr="003B3B49">
              <w:rPr>
                <w:rFonts w:cs="Arial"/>
                <w:vertAlign w:val="superscript"/>
              </w:rPr>
              <w:t>NOTE 1</w:t>
            </w:r>
          </w:p>
        </w:tc>
        <w:tc>
          <w:tcPr>
            <w:tcW w:w="900" w:type="dxa"/>
            <w:tcBorders>
              <w:top w:val="single" w:sz="6" w:space="0" w:color="auto"/>
              <w:left w:val="single" w:sz="4" w:space="0" w:color="auto"/>
              <w:right w:val="single" w:sz="6" w:space="0" w:color="auto"/>
            </w:tcBorders>
            <w:vAlign w:val="center"/>
          </w:tcPr>
          <w:p w14:paraId="5CB1EBC6" w14:textId="77777777" w:rsidR="00A07F82" w:rsidRPr="003B3B49" w:rsidRDefault="00A07F82" w:rsidP="00194164">
            <w:pPr>
              <w:pStyle w:val="TAC"/>
              <w:rPr>
                <w:rFonts w:cs="Arial"/>
                <w:lang w:eastAsia="zh-CN"/>
              </w:rPr>
            </w:pPr>
            <w:r w:rsidRPr="003B3B49">
              <w:rPr>
                <w:rFonts w:cs="Arial"/>
              </w:rPr>
              <w:t>≤1</w:t>
            </w:r>
          </w:p>
        </w:tc>
        <w:tc>
          <w:tcPr>
            <w:tcW w:w="1761" w:type="dxa"/>
            <w:tcBorders>
              <w:top w:val="single" w:sz="6" w:space="0" w:color="auto"/>
              <w:left w:val="single" w:sz="6" w:space="0" w:color="auto"/>
              <w:right w:val="single" w:sz="6" w:space="0" w:color="auto"/>
            </w:tcBorders>
            <w:vAlign w:val="center"/>
          </w:tcPr>
          <w:p w14:paraId="30AEFBB3" w14:textId="77777777" w:rsidR="00A07F82" w:rsidRPr="003B3B49" w:rsidRDefault="00A07F82" w:rsidP="00194164">
            <w:pPr>
              <w:pStyle w:val="TAC"/>
              <w:rPr>
                <w:rFonts w:cs="Arial"/>
              </w:rPr>
            </w:pPr>
            <w:r w:rsidRPr="003B3B49">
              <w:rPr>
                <w:rFonts w:cs="Arial"/>
              </w:rPr>
              <w:sym w:font="Symbol" w:char="F0B3"/>
            </w:r>
            <w:r w:rsidRPr="003B3B4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14:paraId="43FAC3AA" w14:textId="77777777" w:rsidR="00A07F82" w:rsidRPr="003B3B49" w:rsidRDefault="00A07F82" w:rsidP="00194164">
            <w:pPr>
              <w:pStyle w:val="TAC"/>
              <w:rPr>
                <w:rFonts w:cs="Arial"/>
              </w:rPr>
            </w:pPr>
            <w:r w:rsidRPr="003B3B49">
              <w:rPr>
                <w:rFonts w:cs="Arial" w:hint="eastAsia"/>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14:paraId="06312F19" w14:textId="77777777" w:rsidR="00A07F82" w:rsidRPr="003B3B49" w:rsidRDefault="00A07F82" w:rsidP="00194164">
            <w:pPr>
              <w:pStyle w:val="TAC"/>
              <w:rPr>
                <w:rFonts w:cs="Arial"/>
              </w:rPr>
            </w:pPr>
            <w:r w:rsidRPr="003B3B4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27E8797F"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14:paraId="1C89C572" w14:textId="77777777" w:rsidR="00A07F82" w:rsidRPr="003B3B49" w:rsidRDefault="00A07F82" w:rsidP="00194164">
            <w:pPr>
              <w:pStyle w:val="TAC"/>
              <w:rPr>
                <w:rFonts w:cs="Arial"/>
              </w:rPr>
            </w:pPr>
            <w:r w:rsidRPr="003B3B49">
              <w:rPr>
                <w:rFonts w:cs="Arial"/>
              </w:rPr>
              <w:t>-70</w:t>
            </w:r>
          </w:p>
        </w:tc>
      </w:tr>
      <w:tr w:rsidR="00A07F82" w:rsidRPr="003B3B49" w14:paraId="1A81AFEF" w14:textId="77777777" w:rsidTr="00194164">
        <w:trPr>
          <w:jc w:val="center"/>
        </w:trPr>
        <w:tc>
          <w:tcPr>
            <w:tcW w:w="1165" w:type="dxa"/>
            <w:tcBorders>
              <w:top w:val="single" w:sz="6" w:space="0" w:color="auto"/>
              <w:left w:val="single" w:sz="4" w:space="0" w:color="auto"/>
              <w:right w:val="single" w:sz="6" w:space="0" w:color="auto"/>
            </w:tcBorders>
          </w:tcPr>
          <w:p w14:paraId="7BEE1EBF" w14:textId="77777777" w:rsidR="00A07F82" w:rsidRPr="003B3B49" w:rsidRDefault="00A07F82" w:rsidP="00194164">
            <w:pPr>
              <w:pStyle w:val="TAC"/>
              <w:jc w:val="left"/>
              <w:rPr>
                <w:rFonts w:cs="Arial"/>
              </w:rPr>
            </w:pPr>
            <w:r w:rsidRPr="003B3B49">
              <w:rPr>
                <w:rFonts w:cs="Arial"/>
              </w:rPr>
              <w:t>R/4</w:t>
            </w:r>
            <w:r w:rsidRPr="003B3B49">
              <w:rPr>
                <w:rFonts w:cs="Arial"/>
                <w:vertAlign w:val="superscript"/>
              </w:rPr>
              <w:t xml:space="preserve"> NOTE 1</w:t>
            </w:r>
          </w:p>
        </w:tc>
        <w:tc>
          <w:tcPr>
            <w:tcW w:w="900" w:type="dxa"/>
            <w:tcBorders>
              <w:top w:val="single" w:sz="6" w:space="0" w:color="auto"/>
              <w:left w:val="single" w:sz="4" w:space="0" w:color="auto"/>
              <w:right w:val="single" w:sz="6" w:space="0" w:color="auto"/>
            </w:tcBorders>
            <w:vAlign w:val="center"/>
          </w:tcPr>
          <w:p w14:paraId="791E6F1B" w14:textId="77777777" w:rsidR="00A07F82" w:rsidRPr="003B3B49" w:rsidRDefault="00A07F82" w:rsidP="00194164">
            <w:pPr>
              <w:pStyle w:val="TAC"/>
              <w:rPr>
                <w:rFonts w:cs="Arial"/>
              </w:rPr>
            </w:pPr>
            <w:r w:rsidRPr="003B3B49">
              <w:rPr>
                <w:rFonts w:cs="Arial"/>
              </w:rPr>
              <w:t>&gt;1</w:t>
            </w:r>
          </w:p>
        </w:tc>
        <w:tc>
          <w:tcPr>
            <w:tcW w:w="1761" w:type="dxa"/>
            <w:tcBorders>
              <w:top w:val="single" w:sz="6" w:space="0" w:color="auto"/>
              <w:left w:val="single" w:sz="6" w:space="0" w:color="auto"/>
              <w:right w:val="single" w:sz="6" w:space="0" w:color="auto"/>
            </w:tcBorders>
            <w:vAlign w:val="center"/>
          </w:tcPr>
          <w:p w14:paraId="1F996A67" w14:textId="77777777" w:rsidR="00A07F82" w:rsidRPr="003B3B49" w:rsidRDefault="00A07F82" w:rsidP="00194164">
            <w:pPr>
              <w:pStyle w:val="TAC"/>
              <w:rPr>
                <w:rFonts w:cs="Arial"/>
              </w:rPr>
            </w:pPr>
            <w:r w:rsidRPr="003B3B49">
              <w:rPr>
                <w:rFonts w:cs="Arial"/>
              </w:rPr>
              <w:sym w:font="Symbol" w:char="F0B3"/>
            </w:r>
            <w:r w:rsidRPr="003B3B4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14:paraId="5B93B42D"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14:paraId="4C741C7B" w14:textId="77777777" w:rsidR="00A07F82" w:rsidRPr="003B3B49" w:rsidRDefault="00A07F82" w:rsidP="00194164">
            <w:pPr>
              <w:pStyle w:val="TAC"/>
              <w:rPr>
                <w:rFonts w:cs="Arial"/>
              </w:rPr>
            </w:pPr>
            <w:r w:rsidRPr="003B3B4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1D75775F"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14:paraId="3E714570" w14:textId="77777777" w:rsidR="00A07F82" w:rsidRPr="003B3B49" w:rsidRDefault="00A07F82" w:rsidP="00194164">
            <w:pPr>
              <w:pStyle w:val="TAC"/>
              <w:rPr>
                <w:rFonts w:cs="Arial"/>
              </w:rPr>
            </w:pPr>
            <w:r w:rsidRPr="003B3B49">
              <w:rPr>
                <w:rFonts w:cs="Arial"/>
              </w:rPr>
              <w:t>-70</w:t>
            </w:r>
          </w:p>
        </w:tc>
      </w:tr>
      <w:tr w:rsidR="00A07F82" w:rsidRPr="003B3B49" w14:paraId="0300C104" w14:textId="77777777" w:rsidTr="00194164">
        <w:trPr>
          <w:jc w:val="center"/>
        </w:trPr>
        <w:tc>
          <w:tcPr>
            <w:tcW w:w="1165" w:type="dxa"/>
            <w:tcBorders>
              <w:top w:val="single" w:sz="6" w:space="0" w:color="auto"/>
              <w:left w:val="single" w:sz="4" w:space="0" w:color="auto"/>
              <w:bottom w:val="single" w:sz="6" w:space="0" w:color="auto"/>
              <w:right w:val="single" w:sz="6" w:space="0" w:color="auto"/>
            </w:tcBorders>
          </w:tcPr>
          <w:p w14:paraId="7C4719EB" w14:textId="77777777" w:rsidR="00A07F82" w:rsidRPr="003B3B49" w:rsidRDefault="00A07F82" w:rsidP="00194164">
            <w:pPr>
              <w:pStyle w:val="TAC"/>
              <w:jc w:val="left"/>
              <w:rPr>
                <w:rFonts w:cs="Arial"/>
              </w:rPr>
            </w:pPr>
            <w:r w:rsidRPr="003B3B49">
              <w:rPr>
                <w:rFonts w:cs="Arial"/>
              </w:rPr>
              <w:t>R</w:t>
            </w:r>
            <w:r w:rsidRPr="003B3B4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4EBA521E" w14:textId="77777777" w:rsidR="00A07F82" w:rsidRPr="003B3B49" w:rsidRDefault="00A07F82" w:rsidP="00194164">
            <w:pPr>
              <w:pStyle w:val="TAC"/>
              <w:rPr>
                <w:rFonts w:cs="Arial"/>
              </w:rPr>
            </w:pPr>
            <w:r w:rsidRPr="003B3B49">
              <w:rPr>
                <w:rFonts w:cs="Arial"/>
              </w:rPr>
              <w:t>≤1</w:t>
            </w:r>
          </w:p>
        </w:tc>
        <w:tc>
          <w:tcPr>
            <w:tcW w:w="1761" w:type="dxa"/>
            <w:tcBorders>
              <w:top w:val="single" w:sz="6" w:space="0" w:color="auto"/>
              <w:left w:val="single" w:sz="6" w:space="0" w:color="auto"/>
              <w:bottom w:val="single" w:sz="6" w:space="0" w:color="auto"/>
              <w:right w:val="single" w:sz="6" w:space="0" w:color="auto"/>
            </w:tcBorders>
            <w:vAlign w:val="center"/>
          </w:tcPr>
          <w:p w14:paraId="5CED2B94" w14:textId="77777777" w:rsidR="00A07F82" w:rsidRPr="003B3B49" w:rsidRDefault="00A07F82" w:rsidP="00194164">
            <w:pPr>
              <w:pStyle w:val="TAC"/>
              <w:rPr>
                <w:rFonts w:cs="Arial"/>
              </w:rPr>
            </w:pPr>
            <w:r w:rsidRPr="003B3B4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14:paraId="11ADAF13"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14:paraId="4F222B5E" w14:textId="77777777" w:rsidR="00A07F82" w:rsidRPr="003B3B49" w:rsidRDefault="00A07F82" w:rsidP="00194164">
            <w:pPr>
              <w:pStyle w:val="TAC"/>
              <w:rPr>
                <w:rFonts w:cs="Arial"/>
              </w:rPr>
            </w:pPr>
            <w:r w:rsidRPr="003B3B49">
              <w:rPr>
                <w:rFonts w:cs="Arial"/>
                <w:lang w:eastAsia="ja-JP"/>
              </w:rPr>
              <w:t>-</w:t>
            </w:r>
            <w:r w:rsidRPr="003B3B4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6CE68937"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14:paraId="632AFB8A" w14:textId="77777777" w:rsidR="00A07F82" w:rsidRPr="003B3B49" w:rsidRDefault="00A07F82" w:rsidP="00194164">
            <w:pPr>
              <w:pStyle w:val="TAC"/>
              <w:rPr>
                <w:rFonts w:cs="Arial"/>
              </w:rPr>
            </w:pPr>
            <w:r w:rsidRPr="003B3B49">
              <w:rPr>
                <w:rFonts w:cs="Arial"/>
              </w:rPr>
              <w:t>-70</w:t>
            </w:r>
          </w:p>
        </w:tc>
      </w:tr>
      <w:tr w:rsidR="00A07F82" w:rsidRPr="003B3B49" w14:paraId="42B37435" w14:textId="77777777" w:rsidTr="00194164">
        <w:trPr>
          <w:jc w:val="center"/>
        </w:trPr>
        <w:tc>
          <w:tcPr>
            <w:tcW w:w="1165" w:type="dxa"/>
            <w:tcBorders>
              <w:top w:val="single" w:sz="6" w:space="0" w:color="auto"/>
              <w:left w:val="single" w:sz="4" w:space="0" w:color="auto"/>
              <w:bottom w:val="single" w:sz="6" w:space="0" w:color="auto"/>
              <w:right w:val="single" w:sz="6" w:space="0" w:color="auto"/>
            </w:tcBorders>
          </w:tcPr>
          <w:p w14:paraId="4EF96ECC" w14:textId="77777777" w:rsidR="00A07F82" w:rsidRPr="003B3B49" w:rsidRDefault="00A07F82" w:rsidP="00194164">
            <w:pPr>
              <w:pStyle w:val="TAC"/>
              <w:jc w:val="left"/>
              <w:rPr>
                <w:rFonts w:cs="Arial"/>
              </w:rPr>
            </w:pPr>
            <w:r w:rsidRPr="003B3B49">
              <w:rPr>
                <w:rFonts w:cs="Arial"/>
              </w:rPr>
              <w:t>R/8</w:t>
            </w:r>
            <w:r w:rsidRPr="003B3B4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521C78BA" w14:textId="77777777" w:rsidR="00A07F82" w:rsidRPr="003B3B49" w:rsidRDefault="00A07F82" w:rsidP="00194164">
            <w:pPr>
              <w:pStyle w:val="TAC"/>
              <w:rPr>
                <w:rFonts w:cs="Arial"/>
              </w:rPr>
            </w:pPr>
            <w:r w:rsidRPr="003B3B49">
              <w:rPr>
                <w:rFonts w:cs="Arial"/>
              </w:rPr>
              <w:t>&gt;1</w:t>
            </w:r>
          </w:p>
        </w:tc>
        <w:tc>
          <w:tcPr>
            <w:tcW w:w="1761" w:type="dxa"/>
            <w:tcBorders>
              <w:top w:val="single" w:sz="6" w:space="0" w:color="auto"/>
              <w:left w:val="single" w:sz="6" w:space="0" w:color="auto"/>
              <w:bottom w:val="single" w:sz="6" w:space="0" w:color="auto"/>
              <w:right w:val="single" w:sz="6" w:space="0" w:color="auto"/>
            </w:tcBorders>
            <w:vAlign w:val="center"/>
          </w:tcPr>
          <w:p w14:paraId="295068A4" w14:textId="77777777" w:rsidR="00A07F82" w:rsidRPr="003B3B49" w:rsidRDefault="00A07F82" w:rsidP="00194164">
            <w:pPr>
              <w:pStyle w:val="TAC"/>
              <w:rPr>
                <w:rFonts w:cs="Arial"/>
              </w:rPr>
            </w:pPr>
            <w:r w:rsidRPr="003B3B4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14:paraId="0CCB12BB"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14:paraId="659A376B" w14:textId="77777777" w:rsidR="00A07F82" w:rsidRPr="003B3B49" w:rsidRDefault="00A07F82" w:rsidP="00194164">
            <w:pPr>
              <w:pStyle w:val="TAC"/>
              <w:rPr>
                <w:rFonts w:cs="Arial"/>
                <w:lang w:eastAsia="ja-JP"/>
              </w:rPr>
            </w:pPr>
            <w:r w:rsidRPr="003B3B49">
              <w:rPr>
                <w:rFonts w:cs="Arial"/>
                <w:lang w:eastAsia="ja-JP"/>
              </w:rPr>
              <w:t>-</w:t>
            </w:r>
            <w:r w:rsidRPr="003B3B4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684CF982"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14:paraId="6C0CD0CF" w14:textId="77777777" w:rsidR="00A07F82" w:rsidRPr="003B3B49" w:rsidRDefault="00A07F82" w:rsidP="00194164">
            <w:pPr>
              <w:pStyle w:val="TAC"/>
              <w:rPr>
                <w:rFonts w:cs="Arial"/>
              </w:rPr>
            </w:pPr>
            <w:r w:rsidRPr="003B3B49">
              <w:rPr>
                <w:rFonts w:cs="Arial"/>
              </w:rPr>
              <w:t>-70</w:t>
            </w:r>
          </w:p>
        </w:tc>
      </w:tr>
      <w:tr w:rsidR="00A07F82" w:rsidRPr="003B3B49" w14:paraId="661EC823" w14:textId="77777777" w:rsidTr="00194164">
        <w:trPr>
          <w:jc w:val="center"/>
        </w:trPr>
        <w:tc>
          <w:tcPr>
            <w:tcW w:w="9562" w:type="dxa"/>
            <w:gridSpan w:val="7"/>
            <w:tcBorders>
              <w:top w:val="single" w:sz="6" w:space="0" w:color="auto"/>
              <w:left w:val="single" w:sz="4" w:space="0" w:color="auto"/>
              <w:bottom w:val="single" w:sz="4" w:space="0" w:color="auto"/>
              <w:right w:val="single" w:sz="4" w:space="0" w:color="auto"/>
            </w:tcBorders>
          </w:tcPr>
          <w:p w14:paraId="797DFB61" w14:textId="77777777" w:rsidR="00A07F82" w:rsidRPr="003B3B49" w:rsidRDefault="00A07F82" w:rsidP="00194164">
            <w:pPr>
              <w:pStyle w:val="TAN"/>
              <w:rPr>
                <w:rFonts w:cs="Arial"/>
              </w:rPr>
            </w:pPr>
            <w:r w:rsidRPr="003B3B49">
              <w:rPr>
                <w:rFonts w:cs="Arial"/>
              </w:rPr>
              <w:t>NOTE 1:</w:t>
            </w:r>
            <w:r w:rsidRPr="003B3B49">
              <w:rPr>
                <w:rFonts w:cs="Arial"/>
              </w:rPr>
              <w:tab/>
              <w:t xml:space="preserve">R is the reported NPDCCH repetition level that UE has reported in CQI-NPDCCH-NB or CQI-NPDCCH-Short-NB. </w:t>
            </w:r>
          </w:p>
          <w:p w14:paraId="7121A82E" w14:textId="77777777" w:rsidR="00A07F82" w:rsidRPr="003B3B49" w:rsidRDefault="00A07F82" w:rsidP="00194164">
            <w:pPr>
              <w:pStyle w:val="TAN"/>
              <w:rPr>
                <w:rFonts w:cs="Arial"/>
              </w:rPr>
            </w:pPr>
            <w:r w:rsidRPr="003B3B49">
              <w:rPr>
                <w:rFonts w:cs="Arial"/>
              </w:rPr>
              <w:t>NOTE 2:</w:t>
            </w:r>
            <w:r w:rsidRPr="003B3B49">
              <w:rPr>
                <w:rFonts w:cs="Arial"/>
              </w:rPr>
              <w:tab/>
              <w:t>Io is assumed to have constant EPRE across the bandwidth.</w:t>
            </w:r>
          </w:p>
          <w:p w14:paraId="333DD4F0" w14:textId="77777777" w:rsidR="00A07F82" w:rsidRPr="003B3B49" w:rsidRDefault="00A07F82" w:rsidP="00194164">
            <w:pPr>
              <w:pStyle w:val="TAN"/>
              <w:rPr>
                <w:rFonts w:cs="Arial"/>
              </w:rPr>
            </w:pPr>
            <w:r w:rsidRPr="003B3B49">
              <w:rPr>
                <w:rFonts w:cs="Arial"/>
              </w:rPr>
              <w:t>NOTE 3:</w:t>
            </w:r>
            <w:r w:rsidRPr="003B3B49">
              <w:rPr>
                <w:rFonts w:cs="Arial"/>
              </w:rPr>
              <w:tab/>
              <w:t>E-UTRA/NR operating band groups are as defined in TS36.133 Section 3.5.</w:t>
            </w:r>
          </w:p>
        </w:tc>
      </w:tr>
    </w:tbl>
    <w:p w14:paraId="45F0D575" w14:textId="77777777" w:rsidR="00A07F82" w:rsidRPr="003B3B49" w:rsidRDefault="00A07F82" w:rsidP="00A07F82">
      <w:pPr>
        <w:keepLines/>
        <w:rPr>
          <w:lang w:eastAsia="fr-FR"/>
        </w:rPr>
      </w:pPr>
    </w:p>
    <w:p w14:paraId="4339D52D" w14:textId="77777777" w:rsidR="00A07F82" w:rsidRPr="003B3B49" w:rsidRDefault="00A07F82" w:rsidP="00A07F82">
      <w:pPr>
        <w:keepLines/>
      </w:pPr>
      <w:r w:rsidRPr="003B3B49">
        <w:rPr>
          <w:lang w:eastAsia="fr-FR"/>
        </w:rPr>
        <w:t>The normative reference for this requirement is 3GPP TS 36.133 [4] clause A.13.6.2.1.</w:t>
      </w:r>
    </w:p>
    <w:p w14:paraId="1CB3F9DD"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1.4</w:t>
      </w:r>
      <w:r w:rsidRPr="003B3B49">
        <w:tab/>
        <w:t>Test description</w:t>
      </w:r>
    </w:p>
    <w:p w14:paraId="3F8556F2" w14:textId="77777777" w:rsidR="00A07F82" w:rsidRPr="003B3B49" w:rsidRDefault="00A07F82" w:rsidP="00A07F82">
      <w:pPr>
        <w:pStyle w:val="H6"/>
      </w:pPr>
      <w:r w:rsidRPr="003B3B49">
        <w:t>13.6.2.1.4.1</w:t>
      </w:r>
      <w:r w:rsidRPr="003B3B49">
        <w:tab/>
        <w:t>Initial conditions</w:t>
      </w:r>
    </w:p>
    <w:p w14:paraId="79655C93" w14:textId="77777777" w:rsidR="00A07F82" w:rsidRPr="003B3B49" w:rsidRDefault="00A07F82" w:rsidP="00A07F82">
      <w:r w:rsidRPr="003B3B49">
        <w:t>Test Environment: Normal, as defined in 3GPP TS 36.508 [7] clause 8.1.1.</w:t>
      </w:r>
    </w:p>
    <w:p w14:paraId="409D6B5D" w14:textId="77777777" w:rsidR="00A07F82" w:rsidRPr="003B3B49" w:rsidRDefault="00A07F82" w:rsidP="00A07F82">
      <w:r w:rsidRPr="003B3B49">
        <w:t>Frequencies to be tested: According to Annex E table E-4 and 3GPP TS 36.508 [7] clauses 8.1.3 and 8.1.4.2.</w:t>
      </w:r>
    </w:p>
    <w:p w14:paraId="722CA147" w14:textId="77777777" w:rsidR="00A07F82" w:rsidRPr="003B3B49" w:rsidRDefault="00A07F82" w:rsidP="00A07F82">
      <w:r w:rsidRPr="003B3B49">
        <w:t>Channel Bandwidth to be tested: Ncell bandwidth is as specified in Table 13.6.2.1.5-2.</w:t>
      </w:r>
    </w:p>
    <w:p w14:paraId="35342079" w14:textId="77777777" w:rsidR="00A07F82" w:rsidRPr="003B3B49" w:rsidRDefault="00A07F82" w:rsidP="00A07F82">
      <w:pPr>
        <w:pStyle w:val="B1"/>
      </w:pPr>
      <w:r w:rsidRPr="003B3B49">
        <w:t>1.</w:t>
      </w:r>
      <w:r w:rsidRPr="003B3B49">
        <w:tab/>
        <w:t>Connect the SS and AWGN noise source to the UE antenna connectors as shown in 3GPP TS 36.508 [7] Annex A Figure A.18 using only UE main Tx/Rx antenna.</w:t>
      </w:r>
    </w:p>
    <w:p w14:paraId="2BCE8937" w14:textId="77777777" w:rsidR="00A07F82" w:rsidRPr="003B3B49" w:rsidRDefault="00A07F82" w:rsidP="00A07F82">
      <w:pPr>
        <w:pStyle w:val="B1"/>
      </w:pPr>
      <w:r w:rsidRPr="003B3B49">
        <w:t>2.</w:t>
      </w:r>
      <w:r w:rsidRPr="003B3B49">
        <w:tab/>
        <w:t>Propagation conditions are set according to Annex B clause B.0.</w:t>
      </w:r>
    </w:p>
    <w:p w14:paraId="2D72D2DB" w14:textId="77777777" w:rsidR="00A07F82" w:rsidRPr="003B3B49" w:rsidRDefault="00A07F82" w:rsidP="00A07F82">
      <w:pPr>
        <w:pStyle w:val="B1"/>
      </w:pPr>
      <w:r w:rsidRPr="003B3B49">
        <w:t>3.</w:t>
      </w:r>
      <w:r w:rsidRPr="003B3B49">
        <w:tab/>
        <w:t>There is one NB-IoT cell specified in the test. Ncell 1 is the cell used for registration with the power level set according to Annex C.0 and C.1 for this test.</w:t>
      </w:r>
    </w:p>
    <w:p w14:paraId="290FE72A" w14:textId="352F0022" w:rsidR="00A07F82" w:rsidRPr="003B3B49" w:rsidRDefault="00A07F82" w:rsidP="00A07F82">
      <w:del w:id="339" w:author="Karajani Bledar (1CD2)" w:date="2023-11-03T17:34:00Z">
        <w:r w:rsidRPr="003B3B49" w:rsidDel="00A07F82">
          <w:delText xml:space="preserve">During the test defined for channel quality reporting accuracy for satellite access, the test system shall emulate and send the GNSS signal to the test UE by AT command. </w:delText>
        </w:r>
      </w:del>
      <w:r w:rsidRPr="003B3B49">
        <w:t>The UE shall be provided with the valid information about the SAN serving cells before the test.</w:t>
      </w:r>
    </w:p>
    <w:p w14:paraId="6223F44C" w14:textId="77777777" w:rsidR="00A07F82" w:rsidRPr="003B3B49" w:rsidRDefault="00A07F82" w:rsidP="00A07F82">
      <w:pPr>
        <w:pStyle w:val="TH"/>
      </w:pPr>
      <w:r w:rsidRPr="003B3B49">
        <w:t>Table 13.6.2.1.4.1-1: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1677D8DD" w14:textId="77777777" w:rsidTr="00194164">
        <w:trPr>
          <w:trHeight w:val="187"/>
          <w:jc w:val="center"/>
        </w:trPr>
        <w:tc>
          <w:tcPr>
            <w:tcW w:w="2265" w:type="dxa"/>
            <w:shd w:val="clear" w:color="auto" w:fill="auto"/>
          </w:tcPr>
          <w:p w14:paraId="185FF0BD"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33A3301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78577161" w14:textId="77777777" w:rsidTr="00194164">
        <w:trPr>
          <w:trHeight w:val="187"/>
          <w:jc w:val="center"/>
        </w:trPr>
        <w:tc>
          <w:tcPr>
            <w:tcW w:w="2265" w:type="dxa"/>
            <w:shd w:val="clear" w:color="auto" w:fill="auto"/>
          </w:tcPr>
          <w:p w14:paraId="0EC76437"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125C41DD"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60959460" w14:textId="77777777" w:rsidTr="00194164">
        <w:trPr>
          <w:trHeight w:val="187"/>
          <w:jc w:val="center"/>
        </w:trPr>
        <w:tc>
          <w:tcPr>
            <w:tcW w:w="2265" w:type="dxa"/>
            <w:shd w:val="clear" w:color="auto" w:fill="auto"/>
          </w:tcPr>
          <w:p w14:paraId="4DA59BFC"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shd w:val="clear" w:color="auto" w:fill="auto"/>
          </w:tcPr>
          <w:p w14:paraId="655DF53A"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30762976" w14:textId="77777777" w:rsidTr="00194164">
        <w:trPr>
          <w:trHeight w:val="187"/>
          <w:jc w:val="center"/>
        </w:trPr>
        <w:tc>
          <w:tcPr>
            <w:tcW w:w="9170" w:type="dxa"/>
            <w:gridSpan w:val="2"/>
            <w:shd w:val="clear" w:color="auto" w:fill="auto"/>
          </w:tcPr>
          <w:p w14:paraId="656A0CB3"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40216610" w14:textId="77777777" w:rsidR="00A07F82" w:rsidRPr="003B3B49" w:rsidRDefault="00A07F82" w:rsidP="00A07F82"/>
    <w:p w14:paraId="5C55579E" w14:textId="77777777" w:rsidR="00A07F82" w:rsidRPr="003B3B49" w:rsidRDefault="00A07F82" w:rsidP="00A07F82">
      <w:pPr>
        <w:pStyle w:val="H6"/>
      </w:pPr>
      <w:r w:rsidRPr="003B3B49">
        <w:t>13.6.2.1.4.2</w:t>
      </w:r>
      <w:r w:rsidRPr="003B3B49">
        <w:tab/>
        <w:t>Test procedure</w:t>
      </w:r>
    </w:p>
    <w:p w14:paraId="510F2024" w14:textId="77777777" w:rsidR="00A07F82" w:rsidRPr="003B3B49" w:rsidRDefault="00A07F82" w:rsidP="00A07F82">
      <w:r w:rsidRPr="003B3B49">
        <w:t xml:space="preserve">The test scenario comprises of one NB-IoT carrier with 1 Ncell. </w:t>
      </w:r>
    </w:p>
    <w:p w14:paraId="4C50D374" w14:textId="77777777" w:rsidR="00A07F82" w:rsidRPr="003B3B49" w:rsidRDefault="00A07F82" w:rsidP="00A07F82">
      <w:pPr>
        <w:pStyle w:val="B1"/>
      </w:pPr>
      <w:r w:rsidRPr="003B3B49">
        <w:t>1.</w:t>
      </w:r>
      <w:r w:rsidRPr="003B3B49">
        <w:tab/>
        <w:t xml:space="preserve"> Ensure the UE is in State 3A-NB with CP CIoT Optimisation according to TS 36.508 [7] clause 8.1.5 in Ncell 1. </w:t>
      </w:r>
    </w:p>
    <w:p w14:paraId="53CCE2D4" w14:textId="77777777" w:rsidR="00A07F82" w:rsidRPr="003B3B49" w:rsidRDefault="00A07F82" w:rsidP="00A07F82">
      <w:pPr>
        <w:pStyle w:val="B1"/>
      </w:pPr>
      <w:r w:rsidRPr="003B3B49">
        <w:t>2.</w:t>
      </w:r>
      <w:r w:rsidRPr="003B3B49">
        <w:tab/>
        <w:t xml:space="preserve"> Set the parameters according to Tables 13.6.2.1.5-1 and 13.6.2.1.5-2. Propagation conditions are set according to Annex B clause B.1.1.</w:t>
      </w:r>
    </w:p>
    <w:p w14:paraId="7626C91C" w14:textId="77777777" w:rsidR="00A07F82" w:rsidRPr="003B3B49" w:rsidRDefault="00A07F82" w:rsidP="00A07F82">
      <w:pPr>
        <w:pStyle w:val="B1"/>
      </w:pPr>
      <w:r w:rsidRPr="003B3B49">
        <w:t>3.</w:t>
      </w:r>
      <w:r w:rsidRPr="003B3B49">
        <w:tab/>
        <w:t>The UE shall transmit msg3 with the NPDCCH repetition number R report according to TS36.133 Table 9.1.22.15-1 after successful reception of the RAR.</w:t>
      </w:r>
    </w:p>
    <w:p w14:paraId="48FE3F2B" w14:textId="77777777" w:rsidR="00A07F82" w:rsidRPr="003B3B49" w:rsidRDefault="00A07F82" w:rsidP="00A07F82">
      <w:pPr>
        <w:pStyle w:val="B1"/>
      </w:pPr>
      <w:r w:rsidRPr="003B3B49">
        <w:t>4.</w:t>
      </w:r>
      <w:r w:rsidRPr="003B3B49">
        <w:tab/>
        <w:t>The SS transmits NPDSCH via NPDCCH DCI format N1 according to the UE reported NPDCCH repetition number R. The SS sends downlink MAC padding bits on the DL RMC.</w:t>
      </w:r>
    </w:p>
    <w:p w14:paraId="5CCA222C" w14:textId="77777777" w:rsidR="00A07F82" w:rsidRPr="003B3B49" w:rsidRDefault="00A07F82" w:rsidP="00A07F82">
      <w:pPr>
        <w:pStyle w:val="B1"/>
      </w:pPr>
      <w:r w:rsidRPr="003B3B49">
        <w:t>5.</w:t>
      </w:r>
      <w:r w:rsidRPr="003B3B49">
        <w:tab/>
        <w:t xml:space="preserve">Measure the Pm-dsg for a duration of 4500 subframes. SS counts the number of NACKs, ACKs and statDTXs on the UL </w:t>
      </w:r>
      <w:r w:rsidRPr="003B3B49">
        <w:rPr>
          <w:lang w:eastAsia="zh-CN"/>
        </w:rPr>
        <w:t>NPUSCH</w:t>
      </w:r>
      <w:r w:rsidRPr="003B3B49">
        <w:t>. Pm-dsg is the ratio according to the formula (statDTX)/(NACK+ACK+statDTX). If Pm-dsg is ≤ 1%, continue with step 6. Otherwise fail the UE.</w:t>
      </w:r>
    </w:p>
    <w:p w14:paraId="518DCBBF" w14:textId="77777777" w:rsidR="00A07F82" w:rsidRPr="003B3B49" w:rsidRDefault="00A07F82" w:rsidP="00A07F82">
      <w:pPr>
        <w:pStyle w:val="B1"/>
      </w:pPr>
      <w:r w:rsidRPr="003B3B49">
        <w:t>6.</w:t>
      </w:r>
      <w:r w:rsidRPr="003B3B49">
        <w:tab/>
        <w:t>The SS transmits NPDSCH via NPDCCH DCI format N1 according to NPDCCH repetition number R/4. The SS sends downlink MAC padding bits on the DL RMC.</w:t>
      </w:r>
    </w:p>
    <w:p w14:paraId="47CE4F74" w14:textId="77777777" w:rsidR="00A07F82" w:rsidRPr="003B3B49" w:rsidRDefault="00A07F82" w:rsidP="00A07F82">
      <w:pPr>
        <w:pStyle w:val="B1"/>
      </w:pPr>
      <w:r w:rsidRPr="003B3B49">
        <w:t>7.</w:t>
      </w:r>
      <w:r w:rsidRPr="003B3B49">
        <w:tab/>
        <w:t xml:space="preserve">Measure the Pm-dsg for a duration of 4500 subframes. SS counts the number of NACKs, ACKs and statDTXs on the UL </w:t>
      </w:r>
      <w:r w:rsidRPr="003B3B49">
        <w:rPr>
          <w:lang w:eastAsia="zh-CN"/>
        </w:rPr>
        <w:t>NPUSCH</w:t>
      </w:r>
      <w:r w:rsidRPr="003B3B49">
        <w:t>. Pm-dsg is the ratio according to the formula (statDTX)/(NACK+ACK+statDTX). If Pm-dsg is &gt; 1%, pass the UE. Otherwise fail the UE.</w:t>
      </w:r>
    </w:p>
    <w:p w14:paraId="50CAF2A7" w14:textId="77777777" w:rsidR="00A07F82" w:rsidRPr="003B3B49" w:rsidRDefault="00A07F82" w:rsidP="00A07F82">
      <w:pPr>
        <w:pStyle w:val="H6"/>
      </w:pPr>
      <w:r w:rsidRPr="003B3B49">
        <w:t>13.6.2.1.4.3</w:t>
      </w:r>
      <w:r w:rsidRPr="003B3B49">
        <w:tab/>
        <w:t>Message contents</w:t>
      </w:r>
    </w:p>
    <w:p w14:paraId="14CBBE85" w14:textId="77777777" w:rsidR="00A07F82" w:rsidRPr="003B3B49" w:rsidRDefault="00A07F82" w:rsidP="00A07F82">
      <w:r w:rsidRPr="003B3B49">
        <w:t>Message contents are according to TS 36.508 [7] clause 8.1.4</w:t>
      </w:r>
      <w:r w:rsidRPr="003B3B49">
        <w:rPr>
          <w:rFonts w:hint="eastAsia"/>
          <w:lang w:eastAsia="zh-CN"/>
        </w:rPr>
        <w:t>,</w:t>
      </w:r>
      <w:r w:rsidRPr="003B3B49">
        <w:t xml:space="preserve"> 8.1.5B </w:t>
      </w:r>
      <w:r w:rsidRPr="003B3B49">
        <w:rPr>
          <w:rFonts w:hint="eastAsia"/>
          <w:lang w:eastAsia="zh-CN"/>
        </w:rPr>
        <w:t>a</w:t>
      </w:r>
      <w:r w:rsidRPr="003B3B49">
        <w:rPr>
          <w:lang w:eastAsia="zh-CN"/>
        </w:rPr>
        <w:t xml:space="preserve">nd 8.1.6 </w:t>
      </w:r>
      <w:r w:rsidRPr="003B3B49">
        <w:t>with following exceptions.</w:t>
      </w:r>
    </w:p>
    <w:p w14:paraId="6758C397" w14:textId="77777777" w:rsidR="00A07F82" w:rsidRPr="003B3B49" w:rsidRDefault="00A07F82" w:rsidP="00A07F82">
      <w:pPr>
        <w:pStyle w:val="TH"/>
      </w:pPr>
      <w:r w:rsidRPr="003B3B49">
        <w:t>Table 13.6.2.1.4.3-1: Common Exception messages for NB1 test requirements</w:t>
      </w:r>
    </w:p>
    <w:tbl>
      <w:tblPr>
        <w:tblW w:w="8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86"/>
        <w:gridCol w:w="1843"/>
      </w:tblGrid>
      <w:tr w:rsidR="00A07F82" w:rsidRPr="003B3B49" w14:paraId="65D19FB2" w14:textId="77777777" w:rsidTr="00194164">
        <w:trPr>
          <w:cantSplit/>
          <w:jc w:val="center"/>
        </w:trPr>
        <w:tc>
          <w:tcPr>
            <w:tcW w:w="8029" w:type="dxa"/>
            <w:gridSpan w:val="2"/>
          </w:tcPr>
          <w:p w14:paraId="53545870" w14:textId="77777777" w:rsidR="00A07F82" w:rsidRPr="003B3B49" w:rsidRDefault="00A07F82" w:rsidP="00194164">
            <w:pPr>
              <w:pStyle w:val="TAH"/>
              <w:keepNext w:val="0"/>
              <w:keepLines w:val="0"/>
              <w:rPr>
                <w:rFonts w:eastAsia="SimSun"/>
                <w:lang w:eastAsia="zh-CN"/>
              </w:rPr>
            </w:pPr>
            <w:r w:rsidRPr="003B3B49">
              <w:rPr>
                <w:rFonts w:eastAsia="SimSun"/>
                <w:lang w:eastAsia="zh-CN"/>
              </w:rPr>
              <w:t>Default Message Contents</w:t>
            </w:r>
          </w:p>
        </w:tc>
      </w:tr>
      <w:tr w:rsidR="00A07F82" w:rsidRPr="003B3B49" w14:paraId="28D5563B" w14:textId="77777777" w:rsidTr="00194164">
        <w:trPr>
          <w:cantSplit/>
          <w:jc w:val="center"/>
        </w:trPr>
        <w:tc>
          <w:tcPr>
            <w:tcW w:w="6186" w:type="dxa"/>
          </w:tcPr>
          <w:p w14:paraId="35E855CB" w14:textId="77777777" w:rsidR="00A07F82" w:rsidRPr="003B3B49" w:rsidRDefault="00A07F82" w:rsidP="00194164">
            <w:pPr>
              <w:pStyle w:val="TAL"/>
              <w:keepNext w:val="0"/>
              <w:keepLines w:val="0"/>
              <w:jc w:val="center"/>
              <w:rPr>
                <w:lang w:eastAsia="zh-CN"/>
              </w:rPr>
            </w:pPr>
            <w:r w:rsidRPr="003B3B49">
              <w:rPr>
                <w:rFonts w:hint="eastAsia"/>
                <w:lang w:eastAsia="zh-CN"/>
              </w:rPr>
              <w:t>N</w:t>
            </w:r>
            <w:r w:rsidRPr="003B3B49">
              <w:rPr>
                <w:lang w:eastAsia="zh-CN"/>
              </w:rPr>
              <w:t>PDCCH standalone message contents</w:t>
            </w:r>
          </w:p>
        </w:tc>
        <w:tc>
          <w:tcPr>
            <w:tcW w:w="1843" w:type="dxa"/>
          </w:tcPr>
          <w:p w14:paraId="2D301654" w14:textId="77777777" w:rsidR="00A07F82" w:rsidRPr="003B3B49" w:rsidRDefault="00A07F82" w:rsidP="00194164">
            <w:pPr>
              <w:pStyle w:val="TAH"/>
              <w:keepNext w:val="0"/>
              <w:keepLines w:val="0"/>
              <w:jc w:val="both"/>
              <w:rPr>
                <w:b w:val="0"/>
                <w:lang w:eastAsia="ja-JP"/>
              </w:rPr>
            </w:pPr>
            <w:r w:rsidRPr="003B3B49">
              <w:rPr>
                <w:rFonts w:cs="Arial"/>
                <w:b w:val="0"/>
                <w:bCs/>
                <w:lang w:eastAsia="fr-FR"/>
              </w:rPr>
              <w:t>Table A.10.1.2-1</w:t>
            </w:r>
          </w:p>
        </w:tc>
      </w:tr>
      <w:tr w:rsidR="00A07F82" w:rsidRPr="003B3B49" w14:paraId="73939A15" w14:textId="77777777" w:rsidTr="00194164">
        <w:trPr>
          <w:cantSplit/>
          <w:jc w:val="center"/>
        </w:trPr>
        <w:tc>
          <w:tcPr>
            <w:tcW w:w="6186" w:type="dxa"/>
          </w:tcPr>
          <w:p w14:paraId="1B59D460" w14:textId="77777777" w:rsidR="00A07F82" w:rsidRPr="003B3B49" w:rsidRDefault="00A07F82" w:rsidP="00194164">
            <w:pPr>
              <w:pStyle w:val="TAL"/>
              <w:keepNext w:val="0"/>
              <w:keepLines w:val="0"/>
              <w:jc w:val="center"/>
              <w:rPr>
                <w:lang w:eastAsia="zh-CN"/>
              </w:rPr>
            </w:pPr>
            <w:r w:rsidRPr="003B3B49">
              <w:rPr>
                <w:rFonts w:hint="eastAsia"/>
                <w:lang w:eastAsia="zh-CN"/>
              </w:rPr>
              <w:t>N</w:t>
            </w:r>
            <w:r w:rsidRPr="003B3B49">
              <w:rPr>
                <w:lang w:eastAsia="zh-CN"/>
              </w:rPr>
              <w:t>PDSCH standalone message contents</w:t>
            </w:r>
          </w:p>
        </w:tc>
        <w:tc>
          <w:tcPr>
            <w:tcW w:w="1843" w:type="dxa"/>
          </w:tcPr>
          <w:p w14:paraId="60353087" w14:textId="77777777" w:rsidR="00A07F82" w:rsidRPr="003B3B49" w:rsidRDefault="00A07F82" w:rsidP="00194164">
            <w:pPr>
              <w:pStyle w:val="TAH"/>
              <w:keepNext w:val="0"/>
              <w:keepLines w:val="0"/>
              <w:jc w:val="both"/>
              <w:rPr>
                <w:rFonts w:cs="Arial"/>
                <w:b w:val="0"/>
                <w:bCs/>
                <w:lang w:eastAsia="fr-FR"/>
              </w:rPr>
            </w:pPr>
            <w:r w:rsidRPr="003B3B49">
              <w:rPr>
                <w:rFonts w:cs="Arial"/>
                <w:b w:val="0"/>
                <w:bCs/>
                <w:lang w:eastAsia="fr-FR"/>
              </w:rPr>
              <w:t>Table A.10.2.2-1</w:t>
            </w:r>
          </w:p>
        </w:tc>
      </w:tr>
    </w:tbl>
    <w:p w14:paraId="008B1F2E" w14:textId="77777777" w:rsidR="00A07F82" w:rsidRPr="003B3B49" w:rsidRDefault="00A07F82" w:rsidP="00A07F82"/>
    <w:p w14:paraId="7437CB73" w14:textId="77777777" w:rsidR="00A07F82" w:rsidRPr="003B3B49" w:rsidRDefault="00A07F82" w:rsidP="00A07F82">
      <w:pPr>
        <w:pStyle w:val="TH"/>
      </w:pPr>
      <w:bookmarkStart w:id="340" w:name="_Hlk142117316"/>
      <w:r w:rsidRPr="003B3B49">
        <w:t>Table 13.6.2.1.4.3-</w:t>
      </w:r>
      <w:bookmarkEnd w:id="340"/>
      <w:r w:rsidRPr="003B3B49">
        <w:t>2: NPUSCH-ConfigDedicated-NB-DEFAULT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A07F82" w:rsidRPr="003B3B49" w14:paraId="558F440F" w14:textId="77777777" w:rsidTr="00194164">
        <w:tc>
          <w:tcPr>
            <w:tcW w:w="9781" w:type="dxa"/>
            <w:gridSpan w:val="4"/>
          </w:tcPr>
          <w:p w14:paraId="1B84ED46" w14:textId="77777777" w:rsidR="00A07F82" w:rsidRPr="003B3B49" w:rsidRDefault="00A07F82" w:rsidP="00194164">
            <w:pPr>
              <w:pStyle w:val="TAL"/>
            </w:pPr>
            <w:r w:rsidRPr="003B3B49">
              <w:t>Derivation Path: 36.508 clause Table 8.1.6.3-7</w:t>
            </w:r>
          </w:p>
        </w:tc>
      </w:tr>
      <w:tr w:rsidR="00A07F82" w:rsidRPr="003B3B49" w14:paraId="5017C7F9" w14:textId="77777777" w:rsidTr="00194164">
        <w:tblPrEx>
          <w:tblCellMar>
            <w:left w:w="108" w:type="dxa"/>
            <w:right w:w="108" w:type="dxa"/>
          </w:tblCellMar>
        </w:tblPrEx>
        <w:tc>
          <w:tcPr>
            <w:tcW w:w="4537" w:type="dxa"/>
          </w:tcPr>
          <w:p w14:paraId="7432E50A" w14:textId="77777777" w:rsidR="00A07F82" w:rsidRPr="003B3B49" w:rsidRDefault="00A07F82" w:rsidP="00194164">
            <w:pPr>
              <w:pStyle w:val="TAH"/>
            </w:pPr>
            <w:r w:rsidRPr="003B3B49">
              <w:t>Information Element</w:t>
            </w:r>
          </w:p>
        </w:tc>
        <w:tc>
          <w:tcPr>
            <w:tcW w:w="2268" w:type="dxa"/>
          </w:tcPr>
          <w:p w14:paraId="5F89988F" w14:textId="77777777" w:rsidR="00A07F82" w:rsidRPr="003B3B49" w:rsidRDefault="00A07F82" w:rsidP="00194164">
            <w:pPr>
              <w:pStyle w:val="TAH"/>
            </w:pPr>
            <w:r w:rsidRPr="003B3B49">
              <w:t>Value/remark</w:t>
            </w:r>
          </w:p>
        </w:tc>
        <w:tc>
          <w:tcPr>
            <w:tcW w:w="1701" w:type="dxa"/>
          </w:tcPr>
          <w:p w14:paraId="3CAE7D64" w14:textId="77777777" w:rsidR="00A07F82" w:rsidRPr="003B3B49" w:rsidRDefault="00A07F82" w:rsidP="00194164">
            <w:pPr>
              <w:pStyle w:val="TAH"/>
            </w:pPr>
            <w:r w:rsidRPr="003B3B49">
              <w:t>Comment</w:t>
            </w:r>
          </w:p>
        </w:tc>
        <w:tc>
          <w:tcPr>
            <w:tcW w:w="1275" w:type="dxa"/>
          </w:tcPr>
          <w:p w14:paraId="0D0D3E32" w14:textId="77777777" w:rsidR="00A07F82" w:rsidRPr="003B3B49" w:rsidRDefault="00A07F82" w:rsidP="00194164">
            <w:pPr>
              <w:pStyle w:val="TAH"/>
            </w:pPr>
            <w:r w:rsidRPr="003B3B49">
              <w:t>Condition</w:t>
            </w:r>
          </w:p>
        </w:tc>
      </w:tr>
      <w:tr w:rsidR="00A07F82" w:rsidRPr="003B3B49" w14:paraId="0ABA6171"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B5F840F" w14:textId="77777777" w:rsidR="00A07F82" w:rsidRPr="003B3B49" w:rsidRDefault="00A07F82" w:rsidP="00194164">
            <w:pPr>
              <w:pStyle w:val="TAL"/>
            </w:pPr>
            <w:r w:rsidRPr="003B3B49">
              <w:t>NPUSCH-ConfigDedicated-NB-DEFAULT ::= SEQUENCE {</w:t>
            </w:r>
          </w:p>
        </w:tc>
        <w:tc>
          <w:tcPr>
            <w:tcW w:w="2268" w:type="dxa"/>
            <w:tcBorders>
              <w:top w:val="single" w:sz="4" w:space="0" w:color="auto"/>
              <w:left w:val="single" w:sz="4" w:space="0" w:color="auto"/>
              <w:bottom w:val="single" w:sz="4" w:space="0" w:color="auto"/>
              <w:right w:val="single" w:sz="4" w:space="0" w:color="auto"/>
            </w:tcBorders>
          </w:tcPr>
          <w:p w14:paraId="5A59FCCE" w14:textId="77777777" w:rsidR="00A07F82" w:rsidRPr="003B3B49" w:rsidRDefault="00A07F82" w:rsidP="00194164">
            <w:pPr>
              <w:pStyle w:val="TAL"/>
            </w:pPr>
          </w:p>
        </w:tc>
        <w:tc>
          <w:tcPr>
            <w:tcW w:w="1701" w:type="dxa"/>
            <w:tcBorders>
              <w:top w:val="single" w:sz="4" w:space="0" w:color="auto"/>
              <w:left w:val="single" w:sz="4" w:space="0" w:color="auto"/>
              <w:bottom w:val="single" w:sz="4" w:space="0" w:color="auto"/>
              <w:right w:val="single" w:sz="4" w:space="0" w:color="auto"/>
            </w:tcBorders>
          </w:tcPr>
          <w:p w14:paraId="49443E02"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Pr>
          <w:p w14:paraId="5A0B9E07" w14:textId="77777777" w:rsidR="00A07F82" w:rsidRPr="003B3B49" w:rsidRDefault="00A07F82" w:rsidP="00194164">
            <w:pPr>
              <w:pStyle w:val="TAL"/>
            </w:pPr>
          </w:p>
        </w:tc>
      </w:tr>
      <w:tr w:rsidR="00A07F82" w:rsidRPr="003B3B49" w14:paraId="60C81470"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B38D8EF" w14:textId="77777777" w:rsidR="00A07F82" w:rsidRPr="003B3B49" w:rsidRDefault="00A07F82" w:rsidP="00194164">
            <w:pPr>
              <w:pStyle w:val="TAL"/>
            </w:pPr>
            <w:r w:rsidRPr="003B3B49">
              <w:t xml:space="preserve">  ack-NACK-NumRepetitions-r13</w:t>
            </w:r>
          </w:p>
        </w:tc>
        <w:tc>
          <w:tcPr>
            <w:tcW w:w="2268" w:type="dxa"/>
            <w:tcBorders>
              <w:top w:val="single" w:sz="4" w:space="0" w:color="auto"/>
              <w:left w:val="single" w:sz="4" w:space="0" w:color="auto"/>
              <w:bottom w:val="single" w:sz="4" w:space="0" w:color="auto"/>
              <w:right w:val="single" w:sz="4" w:space="0" w:color="auto"/>
            </w:tcBorders>
          </w:tcPr>
          <w:p w14:paraId="3EE71B19" w14:textId="77777777" w:rsidR="00A07F82" w:rsidRPr="003B3B49" w:rsidRDefault="00A07F82" w:rsidP="00194164">
            <w:pPr>
              <w:pStyle w:val="TAL"/>
            </w:pPr>
            <w:r w:rsidRPr="003B3B49">
              <w:t>r1</w:t>
            </w:r>
          </w:p>
        </w:tc>
        <w:tc>
          <w:tcPr>
            <w:tcW w:w="1701" w:type="dxa"/>
            <w:tcBorders>
              <w:top w:val="single" w:sz="4" w:space="0" w:color="auto"/>
              <w:left w:val="single" w:sz="4" w:space="0" w:color="auto"/>
              <w:bottom w:val="single" w:sz="4" w:space="0" w:color="auto"/>
              <w:right w:val="single" w:sz="4" w:space="0" w:color="auto"/>
            </w:tcBorders>
          </w:tcPr>
          <w:p w14:paraId="4307527E"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0AF47F66" w14:textId="77777777" w:rsidR="00A07F82" w:rsidRPr="003B3B49" w:rsidRDefault="00A07F82" w:rsidP="00194164">
            <w:pPr>
              <w:pStyle w:val="TAL"/>
            </w:pPr>
          </w:p>
        </w:tc>
      </w:tr>
      <w:tr w:rsidR="00A07F82" w:rsidRPr="003B3B49" w14:paraId="7763A184"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6C50937" w14:textId="77777777" w:rsidR="00A07F82" w:rsidRPr="003B3B49" w:rsidRDefault="00A07F82" w:rsidP="00194164">
            <w:pPr>
              <w:pStyle w:val="TAL"/>
            </w:pPr>
            <w:r w:rsidRPr="003B3B49">
              <w:t xml:space="preserve">  </w:t>
            </w:r>
            <w:r w:rsidRPr="003B3B49">
              <w:rPr>
                <w:rFonts w:cs="Arial"/>
                <w:szCs w:val="16"/>
              </w:rPr>
              <w:t>npusch-AllSymbols-r13</w:t>
            </w:r>
          </w:p>
        </w:tc>
        <w:tc>
          <w:tcPr>
            <w:tcW w:w="2268" w:type="dxa"/>
            <w:tcBorders>
              <w:top w:val="single" w:sz="4" w:space="0" w:color="auto"/>
              <w:left w:val="single" w:sz="4" w:space="0" w:color="auto"/>
              <w:bottom w:val="single" w:sz="4" w:space="0" w:color="auto"/>
              <w:right w:val="single" w:sz="4" w:space="0" w:color="auto"/>
            </w:tcBorders>
          </w:tcPr>
          <w:p w14:paraId="7FFF7ED5" w14:textId="77777777" w:rsidR="00A07F82" w:rsidRPr="003B3B49" w:rsidRDefault="00A07F82" w:rsidP="00194164">
            <w:pPr>
              <w:pStyle w:val="TAL"/>
            </w:pPr>
            <w:r w:rsidRPr="003B3B49">
              <w:t>TRUE</w:t>
            </w:r>
          </w:p>
        </w:tc>
        <w:tc>
          <w:tcPr>
            <w:tcW w:w="1701" w:type="dxa"/>
            <w:tcBorders>
              <w:top w:val="single" w:sz="4" w:space="0" w:color="auto"/>
              <w:left w:val="single" w:sz="4" w:space="0" w:color="auto"/>
              <w:bottom w:val="single" w:sz="4" w:space="0" w:color="auto"/>
              <w:right w:val="single" w:sz="4" w:space="0" w:color="auto"/>
            </w:tcBorders>
          </w:tcPr>
          <w:p w14:paraId="07B1BB53"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486C2210" w14:textId="77777777" w:rsidR="00A07F82" w:rsidRPr="003B3B49" w:rsidRDefault="00A07F82" w:rsidP="00194164">
            <w:pPr>
              <w:pStyle w:val="TAL"/>
            </w:pPr>
          </w:p>
        </w:tc>
      </w:tr>
      <w:tr w:rsidR="00A07F82" w:rsidRPr="003B3B49" w14:paraId="152799FE"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4383FC3" w14:textId="77777777" w:rsidR="00A07F82" w:rsidRPr="003B3B49" w:rsidRDefault="00A07F82" w:rsidP="00194164">
            <w:pPr>
              <w:pStyle w:val="TAL"/>
            </w:pPr>
            <w:r w:rsidRPr="003B3B49">
              <w:t xml:space="preserve">  groupHoppingDisabled-r13</w:t>
            </w:r>
            <w:r w:rsidRPr="003B3B49">
              <w:tab/>
            </w:r>
          </w:p>
        </w:tc>
        <w:tc>
          <w:tcPr>
            <w:tcW w:w="2268" w:type="dxa"/>
            <w:tcBorders>
              <w:top w:val="single" w:sz="4" w:space="0" w:color="auto"/>
              <w:left w:val="single" w:sz="4" w:space="0" w:color="auto"/>
              <w:bottom w:val="single" w:sz="4" w:space="0" w:color="auto"/>
              <w:right w:val="single" w:sz="4" w:space="0" w:color="auto"/>
            </w:tcBorders>
          </w:tcPr>
          <w:p w14:paraId="3CF2EA97" w14:textId="77777777" w:rsidR="00A07F82" w:rsidRPr="003B3B49" w:rsidRDefault="00A07F82" w:rsidP="00194164">
            <w:pPr>
              <w:pStyle w:val="TAL"/>
            </w:pPr>
            <w:r w:rsidRPr="003B3B49">
              <w:t>Not present</w:t>
            </w:r>
          </w:p>
        </w:tc>
        <w:tc>
          <w:tcPr>
            <w:tcW w:w="1701" w:type="dxa"/>
            <w:tcBorders>
              <w:top w:val="single" w:sz="4" w:space="0" w:color="auto"/>
              <w:left w:val="single" w:sz="4" w:space="0" w:color="auto"/>
              <w:bottom w:val="single" w:sz="4" w:space="0" w:color="auto"/>
              <w:right w:val="single" w:sz="4" w:space="0" w:color="auto"/>
            </w:tcBorders>
          </w:tcPr>
          <w:p w14:paraId="4E1E7906"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0215B0AD" w14:textId="77777777" w:rsidR="00A07F82" w:rsidRPr="003B3B49" w:rsidRDefault="00A07F82" w:rsidP="00194164">
            <w:pPr>
              <w:pStyle w:val="TAL"/>
            </w:pPr>
          </w:p>
        </w:tc>
      </w:tr>
      <w:tr w:rsidR="00A07F82" w:rsidRPr="003B3B49" w14:paraId="1C6F6B07"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B4B6125" w14:textId="77777777" w:rsidR="00A07F82" w:rsidRPr="003B3B49" w:rsidRDefault="00A07F82" w:rsidP="00194164">
            <w:pPr>
              <w:pStyle w:val="TAL"/>
            </w:pPr>
            <w:r w:rsidRPr="003B3B49">
              <w:t>}</w:t>
            </w:r>
          </w:p>
        </w:tc>
        <w:tc>
          <w:tcPr>
            <w:tcW w:w="2268" w:type="dxa"/>
            <w:tcBorders>
              <w:top w:val="single" w:sz="4" w:space="0" w:color="auto"/>
              <w:left w:val="single" w:sz="4" w:space="0" w:color="auto"/>
              <w:bottom w:val="single" w:sz="4" w:space="0" w:color="auto"/>
              <w:right w:val="single" w:sz="4" w:space="0" w:color="auto"/>
            </w:tcBorders>
          </w:tcPr>
          <w:p w14:paraId="05DA97F2" w14:textId="77777777" w:rsidR="00A07F82" w:rsidRPr="003B3B49" w:rsidRDefault="00A07F82" w:rsidP="00194164">
            <w:pPr>
              <w:pStyle w:val="TAL"/>
            </w:pPr>
          </w:p>
        </w:tc>
        <w:tc>
          <w:tcPr>
            <w:tcW w:w="1701" w:type="dxa"/>
            <w:tcBorders>
              <w:top w:val="single" w:sz="4" w:space="0" w:color="auto"/>
              <w:left w:val="single" w:sz="4" w:space="0" w:color="auto"/>
              <w:bottom w:val="single" w:sz="4" w:space="0" w:color="auto"/>
              <w:right w:val="single" w:sz="4" w:space="0" w:color="auto"/>
            </w:tcBorders>
          </w:tcPr>
          <w:p w14:paraId="2E03C7AD"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Pr>
          <w:p w14:paraId="62100A7E" w14:textId="77777777" w:rsidR="00A07F82" w:rsidRPr="003B3B49" w:rsidRDefault="00A07F82" w:rsidP="00194164">
            <w:pPr>
              <w:pStyle w:val="TAL"/>
            </w:pPr>
          </w:p>
        </w:tc>
      </w:tr>
    </w:tbl>
    <w:p w14:paraId="7969AA8E" w14:textId="77777777" w:rsidR="00A07F82" w:rsidRPr="003B3B49" w:rsidRDefault="00A07F82" w:rsidP="00A07F82"/>
    <w:p w14:paraId="65C10092" w14:textId="77777777" w:rsidR="00A07F82" w:rsidRPr="003B3B49" w:rsidRDefault="00A07F82" w:rsidP="00A07F82">
      <w:pPr>
        <w:pStyle w:val="TH"/>
      </w:pPr>
      <w:bookmarkStart w:id="341" w:name="_Hlk142118190"/>
      <w:r w:rsidRPr="003B3B49">
        <w:t xml:space="preserve">Table 13.6.2.1.4.3-3: </w:t>
      </w:r>
      <w:r w:rsidRPr="003B3B49">
        <w:rPr>
          <w:i/>
        </w:rPr>
        <w:t>SystemInformationBlockType2-NB</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75"/>
      </w:tblGrid>
      <w:tr w:rsidR="00A07F82" w:rsidRPr="003B3B49" w14:paraId="02807DEE" w14:textId="77777777" w:rsidTr="00194164">
        <w:tc>
          <w:tcPr>
            <w:tcW w:w="9639" w:type="dxa"/>
            <w:gridSpan w:val="4"/>
          </w:tcPr>
          <w:p w14:paraId="383FCBF6" w14:textId="77777777" w:rsidR="00A07F82" w:rsidRPr="003B3B49" w:rsidRDefault="00A07F82" w:rsidP="00194164">
            <w:pPr>
              <w:pStyle w:val="TAL"/>
            </w:pPr>
            <w:r w:rsidRPr="003B3B49">
              <w:t>Derivation Path: 36.508 Table 8.1.4.3.3-1</w:t>
            </w:r>
          </w:p>
        </w:tc>
      </w:tr>
      <w:tr w:rsidR="00A07F82" w:rsidRPr="003B3B49" w14:paraId="31B437F2" w14:textId="77777777" w:rsidTr="00194164">
        <w:tblPrEx>
          <w:tblCellMar>
            <w:left w:w="108" w:type="dxa"/>
            <w:right w:w="108" w:type="dxa"/>
          </w:tblCellMar>
        </w:tblPrEx>
        <w:tc>
          <w:tcPr>
            <w:tcW w:w="3969" w:type="dxa"/>
          </w:tcPr>
          <w:p w14:paraId="166BB39C" w14:textId="77777777" w:rsidR="00A07F82" w:rsidRPr="003B3B49" w:rsidRDefault="00A07F82" w:rsidP="00194164">
            <w:pPr>
              <w:pStyle w:val="TAH"/>
            </w:pPr>
            <w:r w:rsidRPr="003B3B49">
              <w:t>Information Element</w:t>
            </w:r>
          </w:p>
        </w:tc>
        <w:tc>
          <w:tcPr>
            <w:tcW w:w="1701" w:type="dxa"/>
          </w:tcPr>
          <w:p w14:paraId="3CD6183A" w14:textId="77777777" w:rsidR="00A07F82" w:rsidRPr="003B3B49" w:rsidRDefault="00A07F82" w:rsidP="00194164">
            <w:pPr>
              <w:pStyle w:val="TAH"/>
            </w:pPr>
            <w:r w:rsidRPr="003B3B49">
              <w:t>Value/remark</w:t>
            </w:r>
          </w:p>
        </w:tc>
        <w:tc>
          <w:tcPr>
            <w:tcW w:w="2694" w:type="dxa"/>
          </w:tcPr>
          <w:p w14:paraId="7C6C4E85" w14:textId="77777777" w:rsidR="00A07F82" w:rsidRPr="003B3B49" w:rsidRDefault="00A07F82" w:rsidP="00194164">
            <w:pPr>
              <w:pStyle w:val="TAH"/>
            </w:pPr>
            <w:r w:rsidRPr="003B3B49">
              <w:t>Comment</w:t>
            </w:r>
          </w:p>
        </w:tc>
        <w:tc>
          <w:tcPr>
            <w:tcW w:w="1275" w:type="dxa"/>
          </w:tcPr>
          <w:p w14:paraId="620D4245" w14:textId="77777777" w:rsidR="00A07F82" w:rsidRPr="003B3B49" w:rsidRDefault="00A07F82" w:rsidP="00194164">
            <w:pPr>
              <w:pStyle w:val="TAH"/>
            </w:pPr>
            <w:r w:rsidRPr="003B3B49">
              <w:t>Condition</w:t>
            </w:r>
          </w:p>
        </w:tc>
      </w:tr>
      <w:tr w:rsidR="00A07F82" w:rsidRPr="003B3B49" w14:paraId="77DB8781" w14:textId="77777777" w:rsidTr="00194164">
        <w:tblPrEx>
          <w:tblCellMar>
            <w:left w:w="108" w:type="dxa"/>
            <w:right w:w="108" w:type="dxa"/>
          </w:tblCellMar>
        </w:tblPrEx>
        <w:tc>
          <w:tcPr>
            <w:tcW w:w="3969" w:type="dxa"/>
          </w:tcPr>
          <w:p w14:paraId="69D30173" w14:textId="77777777" w:rsidR="00A07F82" w:rsidRPr="003B3B49" w:rsidRDefault="00A07F82" w:rsidP="00194164">
            <w:pPr>
              <w:pStyle w:val="TAL"/>
            </w:pPr>
            <w:r w:rsidRPr="003B3B49">
              <w:t>SystemInformationBlockType2-NB-r13 ::= SEQUENCE {</w:t>
            </w:r>
          </w:p>
        </w:tc>
        <w:tc>
          <w:tcPr>
            <w:tcW w:w="1701" w:type="dxa"/>
          </w:tcPr>
          <w:p w14:paraId="5EEB7E01" w14:textId="77777777" w:rsidR="00A07F82" w:rsidRPr="003B3B49" w:rsidRDefault="00A07F82" w:rsidP="00194164">
            <w:pPr>
              <w:pStyle w:val="TAL"/>
            </w:pPr>
          </w:p>
        </w:tc>
        <w:tc>
          <w:tcPr>
            <w:tcW w:w="2694" w:type="dxa"/>
          </w:tcPr>
          <w:p w14:paraId="0B4DD56B" w14:textId="77777777" w:rsidR="00A07F82" w:rsidRPr="003B3B49" w:rsidRDefault="00A07F82" w:rsidP="00194164">
            <w:pPr>
              <w:pStyle w:val="TAL"/>
            </w:pPr>
          </w:p>
        </w:tc>
        <w:tc>
          <w:tcPr>
            <w:tcW w:w="1275" w:type="dxa"/>
          </w:tcPr>
          <w:p w14:paraId="4401104F" w14:textId="77777777" w:rsidR="00A07F82" w:rsidRPr="003B3B49" w:rsidRDefault="00A07F82" w:rsidP="00194164">
            <w:pPr>
              <w:pStyle w:val="TAL"/>
            </w:pPr>
          </w:p>
        </w:tc>
      </w:tr>
      <w:tr w:rsidR="00A07F82" w:rsidRPr="003B3B49" w14:paraId="3E35EB44" w14:textId="77777777" w:rsidTr="00194164">
        <w:tblPrEx>
          <w:tblCellMar>
            <w:left w:w="108" w:type="dxa"/>
            <w:right w:w="108" w:type="dxa"/>
          </w:tblCellMar>
        </w:tblPrEx>
        <w:tc>
          <w:tcPr>
            <w:tcW w:w="3969" w:type="dxa"/>
          </w:tcPr>
          <w:p w14:paraId="3BEA53C7" w14:textId="77777777" w:rsidR="00A07F82" w:rsidRPr="003B3B49" w:rsidRDefault="00A07F82" w:rsidP="00194164">
            <w:pPr>
              <w:pStyle w:val="TAL"/>
            </w:pPr>
            <w:r w:rsidRPr="003B3B49">
              <w:t xml:space="preserve">  lateNonCriticalExtension SEQUENCE {</w:t>
            </w:r>
          </w:p>
        </w:tc>
        <w:tc>
          <w:tcPr>
            <w:tcW w:w="1701" w:type="dxa"/>
          </w:tcPr>
          <w:p w14:paraId="279CD322" w14:textId="77777777" w:rsidR="00A07F82" w:rsidRPr="003B3B49" w:rsidRDefault="00A07F82" w:rsidP="00194164">
            <w:pPr>
              <w:pStyle w:val="TAL"/>
            </w:pPr>
          </w:p>
        </w:tc>
        <w:tc>
          <w:tcPr>
            <w:tcW w:w="2694" w:type="dxa"/>
          </w:tcPr>
          <w:p w14:paraId="465C9106" w14:textId="77777777" w:rsidR="00A07F82" w:rsidRPr="003B3B49" w:rsidRDefault="00A07F82" w:rsidP="00194164">
            <w:pPr>
              <w:pStyle w:val="TAL"/>
            </w:pPr>
          </w:p>
        </w:tc>
        <w:tc>
          <w:tcPr>
            <w:tcW w:w="1275" w:type="dxa"/>
          </w:tcPr>
          <w:p w14:paraId="68346C91" w14:textId="77777777" w:rsidR="00A07F82" w:rsidRPr="003B3B49" w:rsidRDefault="00A07F82" w:rsidP="00194164">
            <w:pPr>
              <w:pStyle w:val="TAL"/>
            </w:pPr>
            <w:r w:rsidRPr="003B3B49">
              <w:t>FDD</w:t>
            </w:r>
          </w:p>
        </w:tc>
      </w:tr>
      <w:tr w:rsidR="00A07F82" w:rsidRPr="003B3B49" w14:paraId="2EA23CCF" w14:textId="77777777" w:rsidTr="00194164">
        <w:tblPrEx>
          <w:tblCellMar>
            <w:left w:w="108" w:type="dxa"/>
            <w:right w:w="108" w:type="dxa"/>
          </w:tblCellMar>
        </w:tblPrEx>
        <w:tc>
          <w:tcPr>
            <w:tcW w:w="3969" w:type="dxa"/>
          </w:tcPr>
          <w:p w14:paraId="358F5B75" w14:textId="77777777" w:rsidR="00A07F82" w:rsidRPr="003B3B49" w:rsidRDefault="00A07F82" w:rsidP="00194164">
            <w:pPr>
              <w:pStyle w:val="TAL"/>
            </w:pPr>
            <w:r w:rsidRPr="003B3B49">
              <w:t xml:space="preserve">    cqi-Reporting-r14</w:t>
            </w:r>
          </w:p>
        </w:tc>
        <w:tc>
          <w:tcPr>
            <w:tcW w:w="1701" w:type="dxa"/>
          </w:tcPr>
          <w:p w14:paraId="57B4637B" w14:textId="77777777" w:rsidR="00A07F82" w:rsidRPr="003B3B49" w:rsidRDefault="00A07F82" w:rsidP="00194164">
            <w:pPr>
              <w:pStyle w:val="TAL"/>
            </w:pPr>
            <w:r w:rsidRPr="003B3B49">
              <w:rPr>
                <w:lang w:eastAsia="zh-CN"/>
              </w:rPr>
              <w:t>T</w:t>
            </w:r>
            <w:r w:rsidRPr="003B3B49">
              <w:rPr>
                <w:rFonts w:hint="eastAsia"/>
                <w:lang w:eastAsia="zh-CN"/>
              </w:rPr>
              <w:t>rue</w:t>
            </w:r>
          </w:p>
        </w:tc>
        <w:tc>
          <w:tcPr>
            <w:tcW w:w="2694" w:type="dxa"/>
          </w:tcPr>
          <w:p w14:paraId="3E594691" w14:textId="77777777" w:rsidR="00A07F82" w:rsidRPr="003B3B49" w:rsidRDefault="00A07F82" w:rsidP="00194164">
            <w:pPr>
              <w:pStyle w:val="TAL"/>
            </w:pPr>
          </w:p>
        </w:tc>
        <w:tc>
          <w:tcPr>
            <w:tcW w:w="1275" w:type="dxa"/>
          </w:tcPr>
          <w:p w14:paraId="01F4FD33" w14:textId="77777777" w:rsidR="00A07F82" w:rsidRPr="003B3B49" w:rsidRDefault="00A07F82" w:rsidP="00194164">
            <w:pPr>
              <w:pStyle w:val="TAL"/>
            </w:pPr>
          </w:p>
        </w:tc>
      </w:tr>
      <w:tr w:rsidR="00A07F82" w:rsidRPr="003B3B49" w14:paraId="3F226A92" w14:textId="77777777" w:rsidTr="00194164">
        <w:tblPrEx>
          <w:tblCellMar>
            <w:left w:w="108" w:type="dxa"/>
            <w:right w:w="108" w:type="dxa"/>
          </w:tblCellMar>
        </w:tblPrEx>
        <w:tc>
          <w:tcPr>
            <w:tcW w:w="3969" w:type="dxa"/>
          </w:tcPr>
          <w:p w14:paraId="21039C48" w14:textId="77777777" w:rsidR="00A07F82" w:rsidRPr="003B3B49" w:rsidRDefault="00A07F82" w:rsidP="00194164">
            <w:pPr>
              <w:pStyle w:val="TAL"/>
            </w:pPr>
            <w:r w:rsidRPr="003B3B49">
              <w:t xml:space="preserve">  }</w:t>
            </w:r>
          </w:p>
        </w:tc>
        <w:tc>
          <w:tcPr>
            <w:tcW w:w="1701" w:type="dxa"/>
          </w:tcPr>
          <w:p w14:paraId="228F40C9" w14:textId="77777777" w:rsidR="00A07F82" w:rsidRPr="003B3B49" w:rsidRDefault="00A07F82" w:rsidP="00194164">
            <w:pPr>
              <w:pStyle w:val="TAL"/>
            </w:pPr>
          </w:p>
        </w:tc>
        <w:tc>
          <w:tcPr>
            <w:tcW w:w="2694" w:type="dxa"/>
          </w:tcPr>
          <w:p w14:paraId="6CB5358F" w14:textId="77777777" w:rsidR="00A07F82" w:rsidRPr="003B3B49" w:rsidRDefault="00A07F82" w:rsidP="00194164">
            <w:pPr>
              <w:pStyle w:val="TAL"/>
            </w:pPr>
          </w:p>
        </w:tc>
        <w:tc>
          <w:tcPr>
            <w:tcW w:w="1275" w:type="dxa"/>
          </w:tcPr>
          <w:p w14:paraId="7ED4A748" w14:textId="77777777" w:rsidR="00A07F82" w:rsidRPr="003B3B49" w:rsidRDefault="00A07F82" w:rsidP="00194164">
            <w:pPr>
              <w:pStyle w:val="TAL"/>
            </w:pPr>
          </w:p>
        </w:tc>
      </w:tr>
      <w:tr w:rsidR="00A07F82" w:rsidRPr="003B3B49" w14:paraId="0C156006" w14:textId="77777777" w:rsidTr="00194164">
        <w:tblPrEx>
          <w:tblCellMar>
            <w:left w:w="108" w:type="dxa"/>
            <w:right w:w="108" w:type="dxa"/>
          </w:tblCellMar>
        </w:tblPrEx>
        <w:tc>
          <w:tcPr>
            <w:tcW w:w="3969" w:type="dxa"/>
          </w:tcPr>
          <w:p w14:paraId="265F2ECB" w14:textId="77777777" w:rsidR="00A07F82" w:rsidRPr="003B3B49" w:rsidRDefault="00A07F82" w:rsidP="00194164">
            <w:pPr>
              <w:pStyle w:val="TAL"/>
            </w:pPr>
            <w:r w:rsidRPr="003B3B49">
              <w:t>}</w:t>
            </w:r>
          </w:p>
        </w:tc>
        <w:tc>
          <w:tcPr>
            <w:tcW w:w="1701" w:type="dxa"/>
          </w:tcPr>
          <w:p w14:paraId="2C92EDBA" w14:textId="77777777" w:rsidR="00A07F82" w:rsidRPr="003B3B49" w:rsidRDefault="00A07F82" w:rsidP="00194164">
            <w:pPr>
              <w:pStyle w:val="TAL"/>
            </w:pPr>
          </w:p>
        </w:tc>
        <w:tc>
          <w:tcPr>
            <w:tcW w:w="2694" w:type="dxa"/>
          </w:tcPr>
          <w:p w14:paraId="1BB6B318" w14:textId="77777777" w:rsidR="00A07F82" w:rsidRPr="003B3B49" w:rsidRDefault="00A07F82" w:rsidP="00194164">
            <w:pPr>
              <w:pStyle w:val="TAL"/>
            </w:pPr>
          </w:p>
        </w:tc>
        <w:tc>
          <w:tcPr>
            <w:tcW w:w="1275" w:type="dxa"/>
          </w:tcPr>
          <w:p w14:paraId="4B014DE0" w14:textId="77777777" w:rsidR="00A07F82" w:rsidRPr="003B3B49" w:rsidRDefault="00A07F82" w:rsidP="00194164">
            <w:pPr>
              <w:pStyle w:val="TAL"/>
            </w:pPr>
          </w:p>
        </w:tc>
      </w:tr>
    </w:tbl>
    <w:bookmarkEnd w:id="341"/>
    <w:p w14:paraId="2B116AE5"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1.5</w:t>
      </w:r>
      <w:r w:rsidRPr="003B3B49">
        <w:tab/>
        <w:t>Test requirement</w:t>
      </w:r>
    </w:p>
    <w:p w14:paraId="563EAD2E" w14:textId="77777777" w:rsidR="00A07F82" w:rsidRPr="003B3B49" w:rsidRDefault="00A07F82" w:rsidP="00A07F82">
      <w:pPr>
        <w:rPr>
          <w:lang w:eastAsia="fr-FR"/>
        </w:rPr>
      </w:pPr>
      <w:r w:rsidRPr="003B3B49">
        <w:t>In this set of test cases all cells are on the same carrier frequency. The MSG3-based downlink channel quality reporting accuracy is tested by using the parameters in Tables 13.6.2.1.5-1 and 13.6.2.1.5-2. This test is divided into two parts. Firstly, UE should report the correct R value to ensure the pm-dsg under 1%. Secondly, the pm-dsg should larger than 1% when R/4 or R/8 is used.</w:t>
      </w:r>
    </w:p>
    <w:p w14:paraId="3D869D52" w14:textId="77777777" w:rsidR="00A07F82" w:rsidRPr="003B3B49" w:rsidRDefault="00A07F82" w:rsidP="00A07F82">
      <w:pPr>
        <w:pStyle w:val="TH"/>
      </w:pPr>
      <w:r w:rsidRPr="003B3B49">
        <w:t>Table 13.6.2.1.5-1: General Test Parameters for Downlink channel quality reporting accuracy test for E-UTRAN HD-FDD Category NB1 UE in Standalone mode under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1"/>
        <w:gridCol w:w="2602"/>
        <w:gridCol w:w="811"/>
        <w:gridCol w:w="3615"/>
      </w:tblGrid>
      <w:tr w:rsidR="00A07F82" w:rsidRPr="003B3B49" w14:paraId="70B64AF7" w14:textId="77777777" w:rsidTr="00194164">
        <w:trPr>
          <w:cantSplit/>
          <w:jc w:val="center"/>
        </w:trPr>
        <w:tc>
          <w:tcPr>
            <w:tcW w:w="2702" w:type="pct"/>
            <w:gridSpan w:val="2"/>
          </w:tcPr>
          <w:p w14:paraId="704E23EF"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421" w:type="pct"/>
          </w:tcPr>
          <w:p w14:paraId="00C57D2B"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1877" w:type="pct"/>
          </w:tcPr>
          <w:p w14:paraId="335F791E"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r>
      <w:tr w:rsidR="00A07F82" w:rsidRPr="003B3B49" w14:paraId="36FD664F" w14:textId="77777777" w:rsidTr="00194164">
        <w:trPr>
          <w:cantSplit/>
          <w:trHeight w:val="430"/>
          <w:jc w:val="center"/>
        </w:trPr>
        <w:tc>
          <w:tcPr>
            <w:tcW w:w="2702" w:type="pct"/>
            <w:gridSpan w:val="2"/>
            <w:tcBorders>
              <w:bottom w:val="single" w:sz="4" w:space="0" w:color="auto"/>
            </w:tcBorders>
          </w:tcPr>
          <w:p w14:paraId="1C66CD9F"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NB-IoT operational mode</w:t>
            </w:r>
          </w:p>
        </w:tc>
        <w:tc>
          <w:tcPr>
            <w:tcW w:w="421" w:type="pct"/>
            <w:tcBorders>
              <w:bottom w:val="single" w:sz="4" w:space="0" w:color="auto"/>
            </w:tcBorders>
          </w:tcPr>
          <w:p w14:paraId="2EEB0D93" w14:textId="77777777" w:rsidR="00A07F82" w:rsidRPr="003B3B49" w:rsidRDefault="00A07F82" w:rsidP="00194164">
            <w:pPr>
              <w:keepNext/>
              <w:keepLines/>
              <w:spacing w:after="0"/>
              <w:jc w:val="center"/>
              <w:rPr>
                <w:rFonts w:ascii="Arial" w:hAnsi="Arial" w:cs="Arial"/>
                <w:sz w:val="18"/>
                <w:lang w:eastAsia="ja-JP"/>
              </w:rPr>
            </w:pPr>
          </w:p>
        </w:tc>
        <w:tc>
          <w:tcPr>
            <w:tcW w:w="1877" w:type="pct"/>
            <w:tcBorders>
              <w:bottom w:val="single" w:sz="4" w:space="0" w:color="auto"/>
            </w:tcBorders>
          </w:tcPr>
          <w:p w14:paraId="0A749ED1"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Standalone</w:t>
            </w:r>
          </w:p>
        </w:tc>
      </w:tr>
      <w:tr w:rsidR="00A07F82" w:rsidRPr="003B3B49" w14:paraId="011639B3" w14:textId="77777777" w:rsidTr="00194164">
        <w:trPr>
          <w:cantSplit/>
          <w:trHeight w:val="430"/>
          <w:jc w:val="center"/>
        </w:trPr>
        <w:tc>
          <w:tcPr>
            <w:tcW w:w="2702" w:type="pct"/>
            <w:gridSpan w:val="2"/>
            <w:tcBorders>
              <w:bottom w:val="single" w:sz="4" w:space="0" w:color="auto"/>
            </w:tcBorders>
          </w:tcPr>
          <w:p w14:paraId="324AA8E3"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CP Length</w:t>
            </w:r>
          </w:p>
        </w:tc>
        <w:tc>
          <w:tcPr>
            <w:tcW w:w="421" w:type="pct"/>
            <w:tcBorders>
              <w:bottom w:val="single" w:sz="4" w:space="0" w:color="auto"/>
            </w:tcBorders>
          </w:tcPr>
          <w:p w14:paraId="753DCB2D" w14:textId="77777777" w:rsidR="00A07F82" w:rsidRPr="003B3B49" w:rsidRDefault="00A07F82" w:rsidP="00194164">
            <w:pPr>
              <w:keepNext/>
              <w:keepLines/>
              <w:spacing w:after="0"/>
              <w:jc w:val="center"/>
              <w:rPr>
                <w:rFonts w:ascii="Arial" w:hAnsi="Arial" w:cs="Arial"/>
                <w:sz w:val="18"/>
                <w:lang w:eastAsia="ja-JP"/>
              </w:rPr>
            </w:pPr>
          </w:p>
        </w:tc>
        <w:tc>
          <w:tcPr>
            <w:tcW w:w="1877" w:type="pct"/>
            <w:tcBorders>
              <w:bottom w:val="single" w:sz="4" w:space="0" w:color="auto"/>
            </w:tcBorders>
          </w:tcPr>
          <w:p w14:paraId="5EA87ED2"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Normal</w:t>
            </w:r>
          </w:p>
        </w:tc>
      </w:tr>
      <w:tr w:rsidR="00A07F82" w:rsidRPr="003B3B49" w14:paraId="2EE3FA2A" w14:textId="77777777" w:rsidTr="00194164">
        <w:trPr>
          <w:cantSplit/>
          <w:jc w:val="center"/>
        </w:trPr>
        <w:tc>
          <w:tcPr>
            <w:tcW w:w="2702" w:type="pct"/>
            <w:gridSpan w:val="2"/>
          </w:tcPr>
          <w:p w14:paraId="4CB041B9"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DRX</w:t>
            </w:r>
          </w:p>
        </w:tc>
        <w:tc>
          <w:tcPr>
            <w:tcW w:w="421" w:type="pct"/>
          </w:tcPr>
          <w:p w14:paraId="20D62ACE" w14:textId="77777777" w:rsidR="00A07F82" w:rsidRPr="003B3B49" w:rsidRDefault="00A07F82" w:rsidP="00194164">
            <w:pPr>
              <w:keepNext/>
              <w:keepLines/>
              <w:spacing w:after="0"/>
              <w:jc w:val="center"/>
              <w:rPr>
                <w:rFonts w:ascii="Arial" w:hAnsi="Arial" w:cs="Arial"/>
                <w:sz w:val="18"/>
                <w:lang w:eastAsia="ja-JP"/>
              </w:rPr>
            </w:pPr>
          </w:p>
        </w:tc>
        <w:tc>
          <w:tcPr>
            <w:tcW w:w="1877" w:type="pct"/>
          </w:tcPr>
          <w:p w14:paraId="5334E28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OFF</w:t>
            </w:r>
          </w:p>
        </w:tc>
      </w:tr>
      <w:tr w:rsidR="00A07F82" w:rsidRPr="003B3B49" w14:paraId="0B7AAB1C" w14:textId="77777777" w:rsidTr="00194164">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7B00E6E9"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NPRACH configuration</w:t>
            </w:r>
          </w:p>
        </w:tc>
        <w:tc>
          <w:tcPr>
            <w:tcW w:w="421" w:type="pct"/>
            <w:tcBorders>
              <w:top w:val="single" w:sz="4" w:space="0" w:color="auto"/>
              <w:left w:val="single" w:sz="4" w:space="0" w:color="auto"/>
              <w:bottom w:val="single" w:sz="4" w:space="0" w:color="auto"/>
              <w:right w:val="single" w:sz="4" w:space="0" w:color="auto"/>
            </w:tcBorders>
          </w:tcPr>
          <w:p w14:paraId="6CA767B0" w14:textId="77777777" w:rsidR="00A07F82" w:rsidRPr="003B3B49" w:rsidRDefault="00A07F82" w:rsidP="00194164">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6D41AC4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As specified in TS36.133 A.3.18</w:t>
            </w:r>
          </w:p>
        </w:tc>
      </w:tr>
      <w:tr w:rsidR="00A07F82" w:rsidRPr="003B3B49" w14:paraId="104AAF32" w14:textId="77777777" w:rsidTr="00194164">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7C031521"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NPUSCH repetition level</w:t>
            </w:r>
          </w:p>
        </w:tc>
        <w:tc>
          <w:tcPr>
            <w:tcW w:w="421" w:type="pct"/>
            <w:tcBorders>
              <w:top w:val="single" w:sz="4" w:space="0" w:color="auto"/>
              <w:left w:val="single" w:sz="4" w:space="0" w:color="auto"/>
              <w:bottom w:val="single" w:sz="4" w:space="0" w:color="auto"/>
              <w:right w:val="single" w:sz="4" w:space="0" w:color="auto"/>
            </w:tcBorders>
          </w:tcPr>
          <w:p w14:paraId="1D4E8987" w14:textId="77777777" w:rsidR="00A07F82" w:rsidRPr="003B3B49" w:rsidRDefault="00A07F82" w:rsidP="00194164">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68FEC14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w:t>
            </w:r>
          </w:p>
        </w:tc>
      </w:tr>
      <w:tr w:rsidR="00A07F82" w:rsidRPr="003B3B49" w14:paraId="15949C87" w14:textId="77777777" w:rsidTr="00194164">
        <w:trPr>
          <w:cantSplit/>
          <w:jc w:val="center"/>
        </w:trPr>
        <w:tc>
          <w:tcPr>
            <w:tcW w:w="1351" w:type="pct"/>
            <w:vMerge w:val="restart"/>
            <w:tcBorders>
              <w:top w:val="single" w:sz="4" w:space="0" w:color="auto"/>
              <w:left w:val="single" w:sz="4" w:space="0" w:color="auto"/>
              <w:right w:val="single" w:sz="4" w:space="0" w:color="auto"/>
            </w:tcBorders>
            <w:shd w:val="clear" w:color="auto" w:fill="auto"/>
          </w:tcPr>
          <w:p w14:paraId="1C2FCD2F"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Satellite information</w:t>
            </w:r>
          </w:p>
        </w:tc>
        <w:tc>
          <w:tcPr>
            <w:tcW w:w="1351" w:type="pct"/>
            <w:tcBorders>
              <w:top w:val="single" w:sz="4" w:space="0" w:color="auto"/>
              <w:left w:val="single" w:sz="4" w:space="0" w:color="auto"/>
              <w:right w:val="single" w:sz="4" w:space="0" w:color="auto"/>
            </w:tcBorders>
            <w:shd w:val="clear" w:color="auto" w:fill="auto"/>
          </w:tcPr>
          <w:p w14:paraId="70DF4A81"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Config 1</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413A2D2D"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SSC.1</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6FE3E9F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GSO</w:t>
            </w:r>
          </w:p>
        </w:tc>
      </w:tr>
      <w:tr w:rsidR="00A07F82" w:rsidRPr="003B3B49" w14:paraId="422E020E" w14:textId="77777777" w:rsidTr="00194164">
        <w:trPr>
          <w:cantSplit/>
          <w:jc w:val="center"/>
        </w:trPr>
        <w:tc>
          <w:tcPr>
            <w:tcW w:w="1351" w:type="pct"/>
            <w:vMerge/>
            <w:tcBorders>
              <w:left w:val="single" w:sz="4" w:space="0" w:color="auto"/>
              <w:bottom w:val="single" w:sz="4" w:space="0" w:color="auto"/>
              <w:right w:val="single" w:sz="4" w:space="0" w:color="auto"/>
            </w:tcBorders>
            <w:shd w:val="clear" w:color="auto" w:fill="auto"/>
          </w:tcPr>
          <w:p w14:paraId="0145A636" w14:textId="77777777" w:rsidR="00A07F82" w:rsidRPr="003B3B49" w:rsidRDefault="00A07F82" w:rsidP="00194164">
            <w:pPr>
              <w:keepNext/>
              <w:keepLines/>
              <w:spacing w:after="0"/>
              <w:rPr>
                <w:rFonts w:ascii="Arial" w:hAnsi="Arial" w:cs="v3.7.0"/>
                <w:sz w:val="18"/>
                <w:lang w:eastAsia="ja-JP"/>
              </w:rPr>
            </w:pPr>
          </w:p>
        </w:tc>
        <w:tc>
          <w:tcPr>
            <w:tcW w:w="1351" w:type="pct"/>
            <w:tcBorders>
              <w:left w:val="single" w:sz="4" w:space="0" w:color="auto"/>
              <w:bottom w:val="single" w:sz="4" w:space="0" w:color="auto"/>
              <w:right w:val="single" w:sz="4" w:space="0" w:color="auto"/>
            </w:tcBorders>
            <w:shd w:val="clear" w:color="auto" w:fill="auto"/>
          </w:tcPr>
          <w:p w14:paraId="68061DD0"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Config 2</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4DB2973E"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SSC.2</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5761134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NGSO</w:t>
            </w:r>
          </w:p>
        </w:tc>
      </w:tr>
    </w:tbl>
    <w:p w14:paraId="7A11BCCE" w14:textId="77777777" w:rsidR="00A07F82" w:rsidRPr="003B3B49" w:rsidRDefault="00A07F82" w:rsidP="00A07F82"/>
    <w:p w14:paraId="1585365B" w14:textId="77777777" w:rsidR="00A07F82" w:rsidRPr="003B3B49" w:rsidRDefault="00A07F82" w:rsidP="00A07F82">
      <w:pPr>
        <w:pStyle w:val="TH"/>
        <w:rPr>
          <w:lang w:eastAsia="zh-CN"/>
        </w:rPr>
      </w:pPr>
      <w:r w:rsidRPr="003B3B49">
        <w:t>Table 13.6.2.1.5-2: nCell specific Test Parameters for Downlink channel quality reporting accuracy test for E-UTRAN HD-FDD Category NB1 UE in Standalone mode under normal coverage</w:t>
      </w:r>
    </w:p>
    <w:tbl>
      <w:tblPr>
        <w:tblW w:w="6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5"/>
        <w:gridCol w:w="1170"/>
        <w:gridCol w:w="3234"/>
      </w:tblGrid>
      <w:tr w:rsidR="00A07F82" w:rsidRPr="003B3B49" w14:paraId="0C1520FD" w14:textId="77777777" w:rsidTr="00194164">
        <w:trPr>
          <w:trHeight w:val="20"/>
          <w:jc w:val="center"/>
        </w:trPr>
        <w:tc>
          <w:tcPr>
            <w:tcW w:w="2365" w:type="dxa"/>
            <w:vAlign w:val="center"/>
          </w:tcPr>
          <w:p w14:paraId="3282FCED"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Parameter</w:t>
            </w:r>
          </w:p>
        </w:tc>
        <w:tc>
          <w:tcPr>
            <w:tcW w:w="1170" w:type="dxa"/>
            <w:vAlign w:val="center"/>
          </w:tcPr>
          <w:p w14:paraId="662DEEF4"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3234" w:type="dxa"/>
          </w:tcPr>
          <w:p w14:paraId="0B350533"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Arial"/>
                <w:b/>
                <w:sz w:val="18"/>
                <w:lang w:eastAsia="ja-JP"/>
              </w:rPr>
              <w:t>Test 1</w:t>
            </w:r>
          </w:p>
        </w:tc>
      </w:tr>
      <w:tr w:rsidR="00A07F82" w:rsidRPr="003B3B49" w14:paraId="74802B1B" w14:textId="77777777" w:rsidTr="00194164">
        <w:trPr>
          <w:trHeight w:val="20"/>
          <w:jc w:val="center"/>
        </w:trPr>
        <w:tc>
          <w:tcPr>
            <w:tcW w:w="2365" w:type="dxa"/>
            <w:vAlign w:val="center"/>
          </w:tcPr>
          <w:p w14:paraId="219F4AE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BW</w:t>
            </w:r>
            <w:r w:rsidRPr="003B3B49">
              <w:rPr>
                <w:rFonts w:ascii="Arial" w:hAnsi="Arial" w:cs="Arial"/>
                <w:sz w:val="18"/>
                <w:vertAlign w:val="subscript"/>
                <w:lang w:eastAsia="ja-JP"/>
              </w:rPr>
              <w:t>channel</w:t>
            </w:r>
          </w:p>
        </w:tc>
        <w:tc>
          <w:tcPr>
            <w:tcW w:w="1170" w:type="dxa"/>
            <w:vAlign w:val="center"/>
          </w:tcPr>
          <w:p w14:paraId="7708395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kHz</w:t>
            </w:r>
          </w:p>
        </w:tc>
        <w:tc>
          <w:tcPr>
            <w:tcW w:w="3234" w:type="dxa"/>
          </w:tcPr>
          <w:p w14:paraId="118D4AE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200</w:t>
            </w:r>
          </w:p>
        </w:tc>
      </w:tr>
      <w:tr w:rsidR="00A07F82" w:rsidRPr="003B3B49" w14:paraId="1A1B10EE" w14:textId="77777777" w:rsidTr="00194164">
        <w:trPr>
          <w:trHeight w:val="20"/>
          <w:jc w:val="center"/>
        </w:trPr>
        <w:tc>
          <w:tcPr>
            <w:tcW w:w="2365" w:type="dxa"/>
            <w:vAlign w:val="center"/>
          </w:tcPr>
          <w:p w14:paraId="74028FCF"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w:t>
            </w:r>
            <w:r w:rsidRPr="003B3B49">
              <w:rPr>
                <w:rFonts w:ascii="Arial" w:hAnsi="Arial" w:cs="Arial"/>
                <w:sz w:val="18"/>
              </w:rPr>
              <w:t>P</w:t>
            </w:r>
            <w:r w:rsidRPr="003B3B49">
              <w:rPr>
                <w:rFonts w:ascii="Arial" w:hAnsi="Arial" w:cs="Arial"/>
                <w:sz w:val="18"/>
                <w:lang w:eastAsia="ja-JP"/>
              </w:rPr>
              <w:t>D</w:t>
            </w:r>
            <w:r w:rsidRPr="003B3B49">
              <w:rPr>
                <w:rFonts w:ascii="Arial" w:hAnsi="Arial" w:cs="Arial"/>
                <w:sz w:val="18"/>
              </w:rPr>
              <w:t xml:space="preserve">CCH </w:t>
            </w:r>
            <w:r w:rsidRPr="003B3B49">
              <w:rPr>
                <w:rFonts w:ascii="Arial" w:hAnsi="Arial" w:cs="Arial"/>
                <w:sz w:val="18"/>
                <w:lang w:eastAsia="ja-JP"/>
              </w:rPr>
              <w:t>parameter</w:t>
            </w:r>
          </w:p>
        </w:tc>
        <w:tc>
          <w:tcPr>
            <w:tcW w:w="1170" w:type="dxa"/>
            <w:vAlign w:val="center"/>
          </w:tcPr>
          <w:p w14:paraId="2153F2B6"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2C92E2FF"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ja-JP"/>
              </w:rPr>
              <w:t>R.30 HD-FDD</w:t>
            </w:r>
          </w:p>
        </w:tc>
      </w:tr>
      <w:tr w:rsidR="00A07F82" w:rsidRPr="003B3B49" w14:paraId="069A317A" w14:textId="77777777" w:rsidTr="00194164">
        <w:trPr>
          <w:trHeight w:val="20"/>
          <w:jc w:val="center"/>
        </w:trPr>
        <w:tc>
          <w:tcPr>
            <w:tcW w:w="2365" w:type="dxa"/>
            <w:vAlign w:val="center"/>
          </w:tcPr>
          <w:p w14:paraId="1B65281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NPDCCH repetition level for RAR</w:t>
            </w:r>
          </w:p>
        </w:tc>
        <w:tc>
          <w:tcPr>
            <w:tcW w:w="1170" w:type="dxa"/>
            <w:vAlign w:val="center"/>
          </w:tcPr>
          <w:p w14:paraId="12BFEBF3"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67CB8AD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4</w:t>
            </w:r>
          </w:p>
        </w:tc>
      </w:tr>
      <w:tr w:rsidR="00A07F82" w:rsidRPr="003B3B49" w14:paraId="5BA35217" w14:textId="77777777" w:rsidTr="00194164">
        <w:trPr>
          <w:trHeight w:val="20"/>
          <w:jc w:val="center"/>
        </w:trPr>
        <w:tc>
          <w:tcPr>
            <w:tcW w:w="2365" w:type="dxa"/>
            <w:vAlign w:val="center"/>
          </w:tcPr>
          <w:p w14:paraId="6468C0DA"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NPBCH_RB</w:t>
            </w:r>
          </w:p>
        </w:tc>
        <w:tc>
          <w:tcPr>
            <w:tcW w:w="1170" w:type="dxa"/>
            <w:vAlign w:val="center"/>
          </w:tcPr>
          <w:p w14:paraId="21BB597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val="restart"/>
            <w:vAlign w:val="center"/>
          </w:tcPr>
          <w:p w14:paraId="2B64F8A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0</w:t>
            </w:r>
          </w:p>
        </w:tc>
      </w:tr>
      <w:tr w:rsidR="00A07F82" w:rsidRPr="003B3B49" w14:paraId="6A02004A" w14:textId="77777777" w:rsidTr="00194164">
        <w:trPr>
          <w:trHeight w:val="20"/>
          <w:jc w:val="center"/>
        </w:trPr>
        <w:tc>
          <w:tcPr>
            <w:tcW w:w="2365" w:type="dxa"/>
            <w:vAlign w:val="center"/>
          </w:tcPr>
          <w:p w14:paraId="2391242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NPSS_RA</w:t>
            </w:r>
          </w:p>
        </w:tc>
        <w:tc>
          <w:tcPr>
            <w:tcW w:w="1170" w:type="dxa"/>
            <w:vAlign w:val="center"/>
          </w:tcPr>
          <w:p w14:paraId="1223F5C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0898D3CC"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2F141135" w14:textId="77777777" w:rsidTr="00194164">
        <w:trPr>
          <w:trHeight w:val="20"/>
          <w:jc w:val="center"/>
        </w:trPr>
        <w:tc>
          <w:tcPr>
            <w:tcW w:w="2365" w:type="dxa"/>
            <w:vAlign w:val="center"/>
          </w:tcPr>
          <w:p w14:paraId="69D2062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NSSS_RA</w:t>
            </w:r>
          </w:p>
        </w:tc>
        <w:tc>
          <w:tcPr>
            <w:tcW w:w="1170" w:type="dxa"/>
            <w:vAlign w:val="center"/>
          </w:tcPr>
          <w:p w14:paraId="3942D5E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54146FDB"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2A7533AA" w14:textId="77777777" w:rsidTr="00194164">
        <w:trPr>
          <w:trHeight w:val="20"/>
          <w:jc w:val="center"/>
        </w:trPr>
        <w:tc>
          <w:tcPr>
            <w:tcW w:w="2365" w:type="dxa"/>
            <w:vAlign w:val="center"/>
          </w:tcPr>
          <w:p w14:paraId="2FE4E04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PDCCH_RA</w:t>
            </w:r>
          </w:p>
        </w:tc>
        <w:tc>
          <w:tcPr>
            <w:tcW w:w="1170" w:type="dxa"/>
            <w:vAlign w:val="center"/>
          </w:tcPr>
          <w:p w14:paraId="7A7C6B8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1235867D"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1D72D912" w14:textId="77777777" w:rsidTr="00194164">
        <w:trPr>
          <w:trHeight w:val="20"/>
          <w:jc w:val="center"/>
        </w:trPr>
        <w:tc>
          <w:tcPr>
            <w:tcW w:w="2365" w:type="dxa"/>
            <w:vAlign w:val="center"/>
          </w:tcPr>
          <w:p w14:paraId="6D4BDAD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PDCCH_RB</w:t>
            </w:r>
          </w:p>
        </w:tc>
        <w:tc>
          <w:tcPr>
            <w:tcW w:w="1170" w:type="dxa"/>
            <w:vAlign w:val="center"/>
          </w:tcPr>
          <w:p w14:paraId="121690D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06C061C1"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30B39CA2" w14:textId="77777777" w:rsidTr="00194164">
        <w:trPr>
          <w:trHeight w:val="20"/>
          <w:jc w:val="center"/>
        </w:trPr>
        <w:tc>
          <w:tcPr>
            <w:tcW w:w="2365" w:type="dxa"/>
            <w:vAlign w:val="center"/>
          </w:tcPr>
          <w:p w14:paraId="59FE449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NPDSCH_RA</w:t>
            </w:r>
          </w:p>
        </w:tc>
        <w:tc>
          <w:tcPr>
            <w:tcW w:w="1170" w:type="dxa"/>
            <w:vAlign w:val="center"/>
          </w:tcPr>
          <w:p w14:paraId="0A9AC99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6F33C904"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5DDD76A2" w14:textId="77777777" w:rsidTr="00194164">
        <w:trPr>
          <w:trHeight w:val="20"/>
          <w:jc w:val="center"/>
        </w:trPr>
        <w:tc>
          <w:tcPr>
            <w:tcW w:w="2365" w:type="dxa"/>
            <w:vAlign w:val="center"/>
          </w:tcPr>
          <w:p w14:paraId="758CC83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NPDSCH_RB</w:t>
            </w:r>
          </w:p>
        </w:tc>
        <w:tc>
          <w:tcPr>
            <w:tcW w:w="1170" w:type="dxa"/>
            <w:vAlign w:val="center"/>
          </w:tcPr>
          <w:p w14:paraId="34E8FBB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690E1F8E"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1C47955B" w14:textId="77777777" w:rsidTr="00194164">
        <w:trPr>
          <w:trHeight w:val="20"/>
          <w:jc w:val="center"/>
        </w:trPr>
        <w:tc>
          <w:tcPr>
            <w:tcW w:w="2365" w:type="dxa"/>
            <w:vAlign w:val="center"/>
          </w:tcPr>
          <w:p w14:paraId="141CFBD9"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OCNG_RA</w:t>
            </w:r>
            <w:r w:rsidRPr="003B3B49">
              <w:rPr>
                <w:rFonts w:ascii="Arial" w:hAnsi="Arial" w:cs="Arial"/>
                <w:sz w:val="18"/>
                <w:vertAlign w:val="superscript"/>
                <w:lang w:eastAsia="ja-JP"/>
              </w:rPr>
              <w:t>Note1</w:t>
            </w:r>
          </w:p>
        </w:tc>
        <w:tc>
          <w:tcPr>
            <w:tcW w:w="1170" w:type="dxa"/>
            <w:vAlign w:val="center"/>
          </w:tcPr>
          <w:p w14:paraId="36F662E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253C7B01"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0016115A" w14:textId="77777777" w:rsidTr="00194164">
        <w:trPr>
          <w:trHeight w:val="20"/>
          <w:jc w:val="center"/>
        </w:trPr>
        <w:tc>
          <w:tcPr>
            <w:tcW w:w="2365" w:type="dxa"/>
            <w:vAlign w:val="center"/>
          </w:tcPr>
          <w:p w14:paraId="01397C2F"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OCNG_RB</w:t>
            </w:r>
            <w:r w:rsidRPr="003B3B49">
              <w:rPr>
                <w:rFonts w:ascii="Arial" w:hAnsi="Arial" w:cs="Arial"/>
                <w:sz w:val="18"/>
                <w:vertAlign w:val="superscript"/>
                <w:lang w:eastAsia="ja-JP"/>
              </w:rPr>
              <w:t xml:space="preserve">Note1 </w:t>
            </w:r>
          </w:p>
        </w:tc>
        <w:tc>
          <w:tcPr>
            <w:tcW w:w="1170" w:type="dxa"/>
            <w:vAlign w:val="center"/>
          </w:tcPr>
          <w:p w14:paraId="155DCC6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4A7831AA"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4CAC4761" w14:textId="77777777" w:rsidTr="00194164">
        <w:trPr>
          <w:trHeight w:val="20"/>
          <w:jc w:val="center"/>
        </w:trPr>
        <w:tc>
          <w:tcPr>
            <w:tcW w:w="2365" w:type="dxa"/>
            <w:vAlign w:val="center"/>
          </w:tcPr>
          <w:p w14:paraId="69A46988" w14:textId="77777777" w:rsidR="00A07F82" w:rsidRPr="003B3B49" w:rsidRDefault="00A07F82" w:rsidP="00194164">
            <w:pPr>
              <w:keepNext/>
              <w:keepLines/>
              <w:spacing w:after="0"/>
              <w:rPr>
                <w:rFonts w:ascii="Arial" w:hAnsi="Arial" w:cs="Arial"/>
                <w:sz w:val="18"/>
                <w:lang w:eastAsia="ja-JP"/>
              </w:rPr>
            </w:pPr>
            <w:r w:rsidRPr="003B3B49">
              <w:rPr>
                <w:rFonts w:ascii="Arial" w:hAnsi="Arial" w:cs="v4.2.0"/>
                <w:position w:val="-12"/>
                <w:sz w:val="18"/>
                <w:lang w:eastAsia="ja-JP"/>
              </w:rPr>
              <w:object w:dxaOrig="400" w:dyaOrig="360" w14:anchorId="27569379">
                <v:shape id="_x0000_i1068" type="#_x0000_t75" style="width:21pt;height:21pt" o:ole="" fillcolor="window">
                  <v:imagedata r:id="rId21" o:title=""/>
                </v:shape>
                <o:OLEObject Type="Embed" ProgID="Equation.3" ShapeID="_x0000_i1068" DrawAspect="Content" ObjectID="_1761719320" r:id="rId73"/>
              </w:object>
            </w:r>
            <w:r w:rsidRPr="003B3B49">
              <w:rPr>
                <w:rFonts w:ascii="Arial" w:hAnsi="Arial" w:cs="Arial"/>
                <w:sz w:val="18"/>
                <w:vertAlign w:val="superscript"/>
                <w:lang w:eastAsia="ja-JP"/>
              </w:rPr>
              <w:t>Note2</w:t>
            </w:r>
          </w:p>
        </w:tc>
        <w:tc>
          <w:tcPr>
            <w:tcW w:w="1170" w:type="dxa"/>
            <w:vAlign w:val="center"/>
          </w:tcPr>
          <w:p w14:paraId="63717D5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dBm/15 kHz</w:t>
            </w:r>
          </w:p>
        </w:tc>
        <w:tc>
          <w:tcPr>
            <w:tcW w:w="3234" w:type="dxa"/>
          </w:tcPr>
          <w:p w14:paraId="13E17E05"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-98+TT</w:t>
            </w:r>
          </w:p>
        </w:tc>
      </w:tr>
      <w:tr w:rsidR="00A07F82" w:rsidRPr="003B3B49" w14:paraId="38FA6B4D" w14:textId="77777777" w:rsidTr="00194164">
        <w:trPr>
          <w:trHeight w:val="20"/>
          <w:jc w:val="center"/>
        </w:trPr>
        <w:tc>
          <w:tcPr>
            <w:tcW w:w="2365" w:type="dxa"/>
            <w:vAlign w:val="center"/>
          </w:tcPr>
          <w:p w14:paraId="083B2B9C"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kern w:val="2"/>
                <w:sz w:val="18"/>
                <w:lang w:eastAsia="ja-JP"/>
              </w:rPr>
              <w:t>NRS</w:t>
            </w:r>
            <w:r w:rsidRPr="003B3B49">
              <w:rPr>
                <w:rFonts w:cs="Arial"/>
                <w:lang w:eastAsia="ja-JP"/>
              </w:rPr>
              <w:t xml:space="preserve"> </w:t>
            </w:r>
            <w:r w:rsidRPr="003B3B49">
              <w:rPr>
                <w:rFonts w:cs="Arial"/>
                <w:position w:val="-12"/>
                <w:lang w:eastAsia="ja-JP"/>
              </w:rPr>
              <w:object w:dxaOrig="800" w:dyaOrig="380" w14:anchorId="3F644D71">
                <v:shape id="_x0000_i1069" type="#_x0000_t75" style="width:41pt;height:17.5pt" o:ole="" fillcolor="window">
                  <v:imagedata r:id="rId23" o:title=""/>
                </v:shape>
                <o:OLEObject Type="Embed" ProgID="Equation.DSMT4" ShapeID="_x0000_i1069" DrawAspect="Content" ObjectID="_1761719321" r:id="rId74"/>
              </w:object>
            </w:r>
          </w:p>
        </w:tc>
        <w:tc>
          <w:tcPr>
            <w:tcW w:w="1170" w:type="dxa"/>
            <w:vAlign w:val="center"/>
          </w:tcPr>
          <w:p w14:paraId="6104AB3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tcPr>
          <w:p w14:paraId="0B28D830"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-6+TT</w:t>
            </w:r>
          </w:p>
        </w:tc>
      </w:tr>
      <w:tr w:rsidR="00A07F82" w:rsidRPr="003B3B49" w14:paraId="5B00B675" w14:textId="77777777" w:rsidTr="00194164">
        <w:trPr>
          <w:trHeight w:val="20"/>
          <w:jc w:val="center"/>
        </w:trPr>
        <w:tc>
          <w:tcPr>
            <w:tcW w:w="2365" w:type="dxa"/>
            <w:vAlign w:val="center"/>
          </w:tcPr>
          <w:p w14:paraId="79F335D9"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Propagation condition</w:t>
            </w:r>
          </w:p>
        </w:tc>
        <w:tc>
          <w:tcPr>
            <w:tcW w:w="1170" w:type="dxa"/>
            <w:vAlign w:val="center"/>
          </w:tcPr>
          <w:p w14:paraId="0265AD9D"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11C2032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AWGN</w:t>
            </w:r>
          </w:p>
        </w:tc>
      </w:tr>
      <w:tr w:rsidR="00A07F82" w:rsidRPr="003B3B49" w14:paraId="27D56DEE" w14:textId="77777777" w:rsidTr="00194164">
        <w:trPr>
          <w:trHeight w:val="20"/>
          <w:jc w:val="center"/>
        </w:trPr>
        <w:tc>
          <w:tcPr>
            <w:tcW w:w="2365" w:type="dxa"/>
            <w:vAlign w:val="center"/>
          </w:tcPr>
          <w:p w14:paraId="4564809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kern w:val="2"/>
                <w:sz w:val="18"/>
                <w:lang w:eastAsia="ja-JP"/>
              </w:rPr>
              <w:t>Antenna Configuration</w:t>
            </w:r>
          </w:p>
        </w:tc>
        <w:tc>
          <w:tcPr>
            <w:tcW w:w="1170" w:type="dxa"/>
            <w:vAlign w:val="center"/>
          </w:tcPr>
          <w:p w14:paraId="3BA52141"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48F987A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1x1</w:t>
            </w:r>
          </w:p>
        </w:tc>
      </w:tr>
      <w:tr w:rsidR="00A07F82" w:rsidRPr="003B3B49" w14:paraId="33F8E365" w14:textId="77777777" w:rsidTr="00194164">
        <w:trPr>
          <w:trHeight w:val="20"/>
          <w:jc w:val="center"/>
        </w:trPr>
        <w:tc>
          <w:tcPr>
            <w:tcW w:w="2365" w:type="dxa"/>
            <w:vAlign w:val="center"/>
          </w:tcPr>
          <w:p w14:paraId="41E704A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kern w:val="2"/>
                <w:sz w:val="18"/>
                <w:lang w:eastAsia="ja-JP"/>
              </w:rPr>
              <w:t>Scheduling delay in RAR (I</w:t>
            </w:r>
            <w:r w:rsidRPr="003B3B49">
              <w:rPr>
                <w:rFonts w:ascii="Arial" w:hAnsi="Arial" w:cs="Arial"/>
                <w:bCs/>
                <w:kern w:val="2"/>
                <w:sz w:val="18"/>
                <w:vertAlign w:val="subscript"/>
                <w:lang w:eastAsia="ja-JP"/>
              </w:rPr>
              <w:t>Delay</w:t>
            </w:r>
            <w:r w:rsidRPr="003B3B49">
              <w:rPr>
                <w:rFonts w:ascii="Arial" w:hAnsi="Arial" w:cs="Arial"/>
                <w:bCs/>
                <w:kern w:val="2"/>
                <w:sz w:val="18"/>
                <w:lang w:eastAsia="ja-JP"/>
              </w:rPr>
              <w:t>)</w:t>
            </w:r>
            <w:r w:rsidRPr="003B3B49">
              <w:rPr>
                <w:rFonts w:ascii="Arial" w:hAnsi="Arial"/>
                <w:sz w:val="18"/>
              </w:rPr>
              <w:t xml:space="preserve"> </w:t>
            </w:r>
            <w:r w:rsidRPr="003B3B49">
              <w:rPr>
                <w:rFonts w:ascii="Arial" w:hAnsi="Arial" w:cs="Arial"/>
                <w:sz w:val="18"/>
                <w:vertAlign w:val="superscript"/>
                <w:lang w:eastAsia="ja-JP"/>
              </w:rPr>
              <w:t>Note3</w:t>
            </w:r>
          </w:p>
        </w:tc>
        <w:tc>
          <w:tcPr>
            <w:tcW w:w="1170" w:type="dxa"/>
            <w:vAlign w:val="center"/>
          </w:tcPr>
          <w:p w14:paraId="56AA2F31"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59E1514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0</w:t>
            </w:r>
          </w:p>
        </w:tc>
      </w:tr>
      <w:tr w:rsidR="00A07F82" w:rsidRPr="003B3B49" w14:paraId="184DFBE5" w14:textId="77777777" w:rsidTr="00194164">
        <w:trPr>
          <w:trHeight w:val="20"/>
          <w:jc w:val="center"/>
        </w:trPr>
        <w:tc>
          <w:tcPr>
            <w:tcW w:w="2365" w:type="dxa"/>
            <w:vAlign w:val="center"/>
          </w:tcPr>
          <w:p w14:paraId="6E386D29" w14:textId="77777777" w:rsidR="00A07F82" w:rsidRPr="003B3B49" w:rsidRDefault="00A07F82" w:rsidP="00194164">
            <w:pPr>
              <w:keepNext/>
              <w:keepLines/>
              <w:spacing w:after="0"/>
              <w:rPr>
                <w:rFonts w:ascii="Arial" w:hAnsi="Arial" w:cs="Arial"/>
                <w:sz w:val="18"/>
                <w:lang w:eastAsia="ja-JP"/>
              </w:rPr>
            </w:pPr>
            <w:r w:rsidRPr="003B3B49">
              <w:rPr>
                <w:rFonts w:ascii="Arial" w:hAnsi="Arial"/>
                <w:sz w:val="18"/>
              </w:rPr>
              <w:t xml:space="preserve">Channel quality IE </w:t>
            </w:r>
            <w:r w:rsidRPr="003B3B49">
              <w:rPr>
                <w:rFonts w:ascii="Arial" w:hAnsi="Arial" w:cs="Arial"/>
                <w:sz w:val="18"/>
                <w:vertAlign w:val="superscript"/>
                <w:lang w:eastAsia="ja-JP"/>
              </w:rPr>
              <w:t>Note4</w:t>
            </w:r>
          </w:p>
        </w:tc>
        <w:tc>
          <w:tcPr>
            <w:tcW w:w="1170" w:type="dxa"/>
            <w:vAlign w:val="center"/>
          </w:tcPr>
          <w:p w14:paraId="05C0A513"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4A89820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CQI-NPDCCH-NB</w:t>
            </w:r>
          </w:p>
        </w:tc>
      </w:tr>
      <w:tr w:rsidR="00A07F82" w:rsidRPr="003B3B49" w14:paraId="6AFD1897" w14:textId="77777777" w:rsidTr="00194164">
        <w:trPr>
          <w:trHeight w:val="20"/>
          <w:jc w:val="center"/>
        </w:trPr>
        <w:tc>
          <w:tcPr>
            <w:tcW w:w="6769" w:type="dxa"/>
            <w:gridSpan w:val="3"/>
            <w:vAlign w:val="center"/>
          </w:tcPr>
          <w:p w14:paraId="02C54042"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lang w:eastAsia="ja-JP"/>
              </w:rPr>
              <w:t>Note 1:</w:t>
            </w:r>
            <w:r w:rsidRPr="003B3B49">
              <w:rPr>
                <w:rFonts w:ascii="Arial" w:hAnsi="Arial"/>
                <w:sz w:val="18"/>
                <w:lang w:eastAsia="ja-JP"/>
              </w:rPr>
              <w:tab/>
            </w:r>
            <w:r w:rsidRPr="003B3B49">
              <w:rPr>
                <w:rFonts w:ascii="Arial" w:hAnsi="Arial"/>
                <w:sz w:val="18"/>
              </w:rPr>
              <w:t>OCNG shall be used such that active cells are fully allocated and a constant total transmitted power spectral density is achieved for all OFDM symbols.</w:t>
            </w:r>
          </w:p>
          <w:p w14:paraId="643EE310"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lang w:eastAsia="ja-JP"/>
              </w:rPr>
              <w:t>Note 2:</w:t>
            </w:r>
            <w:r w:rsidRPr="003B3B49">
              <w:rPr>
                <w:rFonts w:ascii="Arial" w:hAnsi="Arial"/>
                <w:sz w:val="18"/>
                <w:lang w:eastAsia="ja-JP"/>
              </w:rPr>
              <w:tab/>
            </w:r>
            <w:r w:rsidRPr="003B3B49">
              <w:rPr>
                <w:rFonts w:ascii="Arial" w:hAnsi="Arial"/>
                <w:sz w:val="18"/>
              </w:rPr>
              <w:t xml:space="preserve">Interference from other cells and noise sources not specified in the test are assumed to be constant over subcarriers and time and shall be modelled as AWGN of appropriate power for </w:t>
            </w:r>
            <w:r w:rsidRPr="003B3B49">
              <w:rPr>
                <w:rFonts w:ascii="Arial" w:hAnsi="Arial"/>
                <w:position w:val="-12"/>
                <w:sz w:val="18"/>
              </w:rPr>
              <w:object w:dxaOrig="400" w:dyaOrig="360" w14:anchorId="05FBC2A5">
                <v:shape id="_x0000_i1070" type="#_x0000_t75" style="width:21pt;height:21pt" o:ole="" fillcolor="window">
                  <v:imagedata r:id="rId21" o:title=""/>
                </v:shape>
                <o:OLEObject Type="Embed" ProgID="Equation.3" ShapeID="_x0000_i1070" DrawAspect="Content" ObjectID="_1761719322" r:id="rId75"/>
              </w:object>
            </w:r>
            <w:r w:rsidRPr="003B3B49">
              <w:rPr>
                <w:rFonts w:ascii="Arial" w:hAnsi="Arial"/>
                <w:sz w:val="18"/>
              </w:rPr>
              <w:t xml:space="preserve"> to be fulfilled.</w:t>
            </w:r>
          </w:p>
          <w:p w14:paraId="5B99DAC5"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3:</w:t>
            </w:r>
            <w:r w:rsidRPr="003B3B49">
              <w:rPr>
                <w:rFonts w:ascii="Arial" w:hAnsi="Arial"/>
                <w:sz w:val="18"/>
                <w:lang w:eastAsia="ja-JP"/>
              </w:rPr>
              <w:tab/>
              <w:t>See section 16.3.3 in TS 36.213 [23].</w:t>
            </w:r>
          </w:p>
          <w:p w14:paraId="386A8F02"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4:</w:t>
            </w:r>
            <w:r w:rsidRPr="003B3B49">
              <w:rPr>
                <w:rFonts w:ascii="Arial" w:hAnsi="Arial"/>
                <w:sz w:val="18"/>
                <w:lang w:eastAsia="ja-JP"/>
              </w:rPr>
              <w:tab/>
              <w:t>See TS 36.331 [2].</w:t>
            </w:r>
          </w:p>
        </w:tc>
      </w:tr>
    </w:tbl>
    <w:p w14:paraId="0AA54308" w14:textId="77777777" w:rsidR="00A07F82" w:rsidRPr="003B3B49" w:rsidRDefault="00A07F82" w:rsidP="00A07F82">
      <w:pPr>
        <w:rPr>
          <w:rFonts w:ascii="Arial" w:eastAsia="Calibri" w:hAnsi="Arial"/>
          <w:sz w:val="18"/>
          <w:szCs w:val="22"/>
        </w:rPr>
      </w:pPr>
    </w:p>
    <w:p w14:paraId="01094C39" w14:textId="77777777" w:rsidR="00A07F82" w:rsidRPr="003B3B49" w:rsidRDefault="00A07F82" w:rsidP="00A07F82">
      <w:pPr>
        <w:widowControl w:val="0"/>
        <w:spacing w:after="0"/>
        <w:rPr>
          <w:lang w:eastAsia="fr-FR"/>
        </w:rPr>
      </w:pPr>
      <w:r w:rsidRPr="003B3B49">
        <w:rPr>
          <w:lang w:eastAsia="fr-FR"/>
        </w:rPr>
        <w:t>The pass/fail decision is as specified in the test procedure in clause 13.6.2.1.4.2.</w:t>
      </w:r>
    </w:p>
    <w:p w14:paraId="5CBDD0AA" w14:textId="77777777" w:rsidR="00A07F82" w:rsidRPr="003B3B49" w:rsidRDefault="00A07F82" w:rsidP="00A07F82">
      <w:pPr>
        <w:pStyle w:val="Heading4"/>
      </w:pPr>
      <w:r w:rsidRPr="003B3B49">
        <w:t>13.6.2.2</w:t>
      </w:r>
      <w:r w:rsidRPr="003B3B49">
        <w:tab/>
        <w:t>E-UTRAN HD-FDD Downlink channel quality reporting accuracy for UE Category NB1 Standalone mode under enhanced coverage</w:t>
      </w:r>
    </w:p>
    <w:p w14:paraId="78FAFF2B" w14:textId="77777777" w:rsidR="00A07F82" w:rsidRPr="003B3B49" w:rsidRDefault="00A07F82" w:rsidP="00A07F82">
      <w:pPr>
        <w:pStyle w:val="EditorsNote"/>
      </w:pPr>
      <w:r w:rsidRPr="003B3B49">
        <w:t>Editor’s Note: This clause is incomplete. The following aspects are either missing or not yet determined:</w:t>
      </w:r>
    </w:p>
    <w:p w14:paraId="501C1220" w14:textId="77777777" w:rsidR="00A07F82" w:rsidRPr="003B3B49" w:rsidRDefault="00A07F82" w:rsidP="00A07F82">
      <w:pPr>
        <w:pStyle w:val="EditorsNote"/>
      </w:pPr>
      <w:r w:rsidRPr="003B3B49">
        <w:t>- MU/TT is TBD</w:t>
      </w:r>
    </w:p>
    <w:p w14:paraId="5FF0390E" w14:textId="77777777" w:rsidR="00A07F82" w:rsidRPr="003B3B49" w:rsidRDefault="00A07F82" w:rsidP="00A07F82">
      <w:pPr>
        <w:pStyle w:val="EditorsNote"/>
        <w:rPr>
          <w:lang w:eastAsia="zh-CN"/>
        </w:rPr>
      </w:pPr>
      <w:r w:rsidRPr="003B3B49">
        <w:rPr>
          <w:rFonts w:hint="eastAsia"/>
          <w:lang w:eastAsia="zh-CN"/>
        </w:rPr>
        <w:t>-</w:t>
      </w:r>
      <w:r w:rsidRPr="003B3B49">
        <w:rPr>
          <w:lang w:eastAsia="zh-CN"/>
        </w:rPr>
        <w:t xml:space="preserve"> Initial condition and call setup procedure support satellite access are TBD</w:t>
      </w:r>
    </w:p>
    <w:p w14:paraId="1DC9A95A" w14:textId="77777777" w:rsidR="00A07F82" w:rsidRPr="003B3B49" w:rsidRDefault="00A07F82" w:rsidP="00A07F82">
      <w:pPr>
        <w:pStyle w:val="EditorsNote"/>
      </w:pPr>
      <w:r w:rsidRPr="003B3B49">
        <w:rPr>
          <w:rFonts w:hint="eastAsia"/>
          <w:lang w:eastAsia="zh-CN"/>
        </w:rPr>
        <w:t>-</w:t>
      </w:r>
      <w:r w:rsidRPr="003B3B49">
        <w:rPr>
          <w:lang w:eastAsia="zh-CN"/>
        </w:rPr>
        <w:t xml:space="preserve"> Different configuration between NGSO and GSO is FFS</w:t>
      </w:r>
    </w:p>
    <w:p w14:paraId="5C729E50" w14:textId="77777777" w:rsidR="00A07F82" w:rsidRPr="003B3B49" w:rsidRDefault="00A07F82" w:rsidP="00A07F82">
      <w:pPr>
        <w:pStyle w:val="Heading5"/>
      </w:pPr>
      <w:r w:rsidRPr="003B3B49">
        <w:t>13.6.2.2.1</w:t>
      </w:r>
      <w:r w:rsidRPr="003B3B49">
        <w:tab/>
        <w:t>Test purpose</w:t>
      </w:r>
    </w:p>
    <w:p w14:paraId="34303AE1" w14:textId="77777777" w:rsidR="00A07F82" w:rsidRPr="003B3B49" w:rsidRDefault="00A07F82" w:rsidP="00A07F82">
      <w:r w:rsidRPr="003B3B49">
        <w:t>The purpose of this test is to verify that the downlink channel quality reporting accuracy is within the specified limits. This test will verify the requirements in TS36.133[4] Section 9.1.22.16 for NB-IoT SAN PCell.</w:t>
      </w:r>
    </w:p>
    <w:p w14:paraId="394F9F15" w14:textId="77777777" w:rsidR="00A07F82" w:rsidRPr="003B3B49" w:rsidRDefault="00A07F82" w:rsidP="00A07F82">
      <w:pPr>
        <w:pStyle w:val="Heading5"/>
        <w:rPr>
          <w:rStyle w:val="h4Char3"/>
          <w:rFonts w:eastAsia="Batang"/>
        </w:rPr>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2.2</w:t>
      </w:r>
      <w:r w:rsidRPr="003B3B49">
        <w:rPr>
          <w:rStyle w:val="h4Char3"/>
          <w:rFonts w:eastAsia="Batang"/>
        </w:rPr>
        <w:tab/>
        <w:t>Test applicability</w:t>
      </w:r>
    </w:p>
    <w:p w14:paraId="3E96BE33" w14:textId="77777777" w:rsidR="00A07F82" w:rsidRPr="003B3B49" w:rsidRDefault="00A07F82" w:rsidP="00A07F82">
      <w:r w:rsidRPr="003B3B49">
        <w:rPr>
          <w:rStyle w:val="ui-provider"/>
        </w:rPr>
        <w:t>This test case applies to all types of NB-IoT HD-FDD category NB1 UEs supporting GSO or NGSO or both from release 17 and forwards</w:t>
      </w:r>
      <w:r w:rsidRPr="003B3B49">
        <w:t>.</w:t>
      </w:r>
    </w:p>
    <w:p w14:paraId="380B6EA3"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2.3</w:t>
      </w:r>
      <w:r w:rsidRPr="003B3B49">
        <w:tab/>
        <w:t>Minimum conformance requirements</w:t>
      </w:r>
    </w:p>
    <w:p w14:paraId="29A04154" w14:textId="77777777" w:rsidR="00A07F82" w:rsidRPr="003B3B49" w:rsidRDefault="00A07F82" w:rsidP="00A07F82">
      <w:r w:rsidRPr="003B3B49">
        <w:t>The requirements for accuracy of downlink channel quality reporting in this clause apply to the serving cell on the anchor carrier and non-anchor carrier for UE Category NB1.</w:t>
      </w:r>
    </w:p>
    <w:p w14:paraId="03F6EC64" w14:textId="77777777" w:rsidR="00A07F82" w:rsidRPr="003B3B49" w:rsidRDefault="00A07F82" w:rsidP="00A07F82">
      <w:r w:rsidRPr="003B3B49">
        <w:t>The accuracy requirements in Table 13.6.2.2.3-1 are valid under the following conditions:</w:t>
      </w:r>
    </w:p>
    <w:p w14:paraId="32D766A3" w14:textId="77777777" w:rsidR="00A07F82" w:rsidRPr="003B3B49" w:rsidRDefault="00A07F82" w:rsidP="00A07F82">
      <w:pPr>
        <w:pStyle w:val="B1"/>
      </w:pPr>
      <w:r w:rsidRPr="003B3B49">
        <w:t>-</w:t>
      </w:r>
      <w:r w:rsidRPr="003B3B49">
        <w:tab/>
        <w:t>Cell specific reference signals are transmitted either from one port.</w:t>
      </w:r>
    </w:p>
    <w:p w14:paraId="0C89386F" w14:textId="77777777" w:rsidR="00A07F82" w:rsidRPr="003B3B49" w:rsidRDefault="00A07F82" w:rsidP="00A07F82">
      <w:pPr>
        <w:pStyle w:val="B1"/>
      </w:pPr>
      <w:r w:rsidRPr="003B3B49">
        <w:t>-</w:t>
      </w:r>
      <w:r w:rsidRPr="003B3B49">
        <w:tab/>
        <w:t>Conditions defined in TS 36.101[5] Clause 7.3 for reference sensitivity are fulfilled.</w:t>
      </w:r>
    </w:p>
    <w:p w14:paraId="0746BD2A" w14:textId="77777777" w:rsidR="00A07F82" w:rsidRPr="003B3B49" w:rsidRDefault="00A07F82" w:rsidP="00A07F82">
      <w:pPr>
        <w:pStyle w:val="B1"/>
      </w:pPr>
      <w:r w:rsidRPr="003B3B49">
        <w:t>-</w:t>
      </w:r>
      <w:r w:rsidRPr="003B3B49">
        <w:tab/>
        <w:t>NRSRP|dBm according to TS36.133 Annex B.3.25 for a corresponding Band.</w:t>
      </w:r>
    </w:p>
    <w:p w14:paraId="3FD3A8A2" w14:textId="77777777" w:rsidR="00A07F82" w:rsidRPr="003B3B49" w:rsidRDefault="00A07F82" w:rsidP="00A07F82">
      <w:pPr>
        <w:pStyle w:val="TH"/>
      </w:pPr>
      <w:r w:rsidRPr="003B3B49">
        <w:t>Table 13.6.2.2.3-1: Downlink channel quality reporting accuracy for UE Category NB1</w:t>
      </w:r>
    </w:p>
    <w:tbl>
      <w:tblPr>
        <w:tblW w:w="9562" w:type="dxa"/>
        <w:jc w:val="center"/>
        <w:tblLook w:val="01E0" w:firstRow="1" w:lastRow="1" w:firstColumn="1" w:lastColumn="1" w:noHBand="0" w:noVBand="0"/>
      </w:tblPr>
      <w:tblGrid>
        <w:gridCol w:w="1165"/>
        <w:gridCol w:w="900"/>
        <w:gridCol w:w="1761"/>
        <w:gridCol w:w="1433"/>
        <w:gridCol w:w="1305"/>
        <w:gridCol w:w="1440"/>
        <w:gridCol w:w="1558"/>
      </w:tblGrid>
      <w:tr w:rsidR="00A07F82" w:rsidRPr="003B3B49" w14:paraId="060F70EF" w14:textId="77777777" w:rsidTr="00194164">
        <w:trPr>
          <w:jc w:val="center"/>
        </w:trPr>
        <w:tc>
          <w:tcPr>
            <w:tcW w:w="1165" w:type="dxa"/>
            <w:vMerge w:val="restart"/>
            <w:tcBorders>
              <w:top w:val="single" w:sz="4" w:space="0" w:color="auto"/>
              <w:left w:val="single" w:sz="4" w:space="0" w:color="auto"/>
              <w:right w:val="single" w:sz="6" w:space="0" w:color="auto"/>
            </w:tcBorders>
          </w:tcPr>
          <w:p w14:paraId="35F9276B" w14:textId="77777777" w:rsidR="00A07F82" w:rsidRPr="003B3B49" w:rsidRDefault="00A07F82" w:rsidP="00194164">
            <w:pPr>
              <w:pStyle w:val="TAH"/>
            </w:pPr>
            <w:r w:rsidRPr="003B3B49">
              <w:t>NPDCCH Repetition</w:t>
            </w:r>
          </w:p>
          <w:p w14:paraId="326A022C" w14:textId="77777777" w:rsidR="00A07F82" w:rsidRPr="003B3B49" w:rsidRDefault="00A07F82" w:rsidP="00194164">
            <w:pPr>
              <w:pStyle w:val="TAH"/>
            </w:pPr>
          </w:p>
        </w:tc>
        <w:tc>
          <w:tcPr>
            <w:tcW w:w="900" w:type="dxa"/>
            <w:vMerge w:val="restart"/>
            <w:tcBorders>
              <w:top w:val="single" w:sz="4" w:space="0" w:color="auto"/>
              <w:left w:val="single" w:sz="4" w:space="0" w:color="auto"/>
              <w:right w:val="single" w:sz="6" w:space="0" w:color="auto"/>
            </w:tcBorders>
            <w:vAlign w:val="center"/>
          </w:tcPr>
          <w:p w14:paraId="27E224B5" w14:textId="77777777" w:rsidR="00A07F82" w:rsidRPr="003B3B49" w:rsidRDefault="00A07F82" w:rsidP="00194164">
            <w:pPr>
              <w:pStyle w:val="TAH"/>
            </w:pPr>
            <w:r w:rsidRPr="003B3B49">
              <w:t>Pm-Dsg (%)</w:t>
            </w:r>
          </w:p>
        </w:tc>
        <w:tc>
          <w:tcPr>
            <w:tcW w:w="7497" w:type="dxa"/>
            <w:gridSpan w:val="5"/>
            <w:tcBorders>
              <w:top w:val="single" w:sz="4" w:space="0" w:color="auto"/>
              <w:left w:val="single" w:sz="6" w:space="0" w:color="auto"/>
              <w:bottom w:val="single" w:sz="6" w:space="0" w:color="auto"/>
              <w:right w:val="single" w:sz="4" w:space="0" w:color="auto"/>
            </w:tcBorders>
            <w:vAlign w:val="center"/>
          </w:tcPr>
          <w:p w14:paraId="29A6FB9D" w14:textId="77777777" w:rsidR="00A07F82" w:rsidRPr="003B3B49" w:rsidRDefault="00A07F82" w:rsidP="00194164">
            <w:pPr>
              <w:pStyle w:val="TAH"/>
            </w:pPr>
            <w:r w:rsidRPr="003B3B49">
              <w:t>Conditions</w:t>
            </w:r>
          </w:p>
        </w:tc>
      </w:tr>
      <w:tr w:rsidR="00A07F82" w:rsidRPr="003B3B49" w14:paraId="44B2B705" w14:textId="77777777" w:rsidTr="00194164">
        <w:trPr>
          <w:jc w:val="center"/>
        </w:trPr>
        <w:tc>
          <w:tcPr>
            <w:tcW w:w="1165" w:type="dxa"/>
            <w:vMerge/>
            <w:tcBorders>
              <w:left w:val="single" w:sz="4" w:space="0" w:color="auto"/>
              <w:right w:val="single" w:sz="6" w:space="0" w:color="auto"/>
            </w:tcBorders>
          </w:tcPr>
          <w:p w14:paraId="196C2B76" w14:textId="77777777" w:rsidR="00A07F82" w:rsidRPr="003B3B49" w:rsidRDefault="00A07F82" w:rsidP="00194164">
            <w:pPr>
              <w:pStyle w:val="TAH"/>
            </w:pPr>
          </w:p>
        </w:tc>
        <w:tc>
          <w:tcPr>
            <w:tcW w:w="900" w:type="dxa"/>
            <w:vMerge/>
            <w:tcBorders>
              <w:left w:val="single" w:sz="4" w:space="0" w:color="auto"/>
              <w:right w:val="single" w:sz="6" w:space="0" w:color="auto"/>
            </w:tcBorders>
            <w:vAlign w:val="center"/>
          </w:tcPr>
          <w:p w14:paraId="65CC0EE7" w14:textId="77777777" w:rsidR="00A07F82" w:rsidRPr="003B3B49" w:rsidRDefault="00A07F82" w:rsidP="00194164">
            <w:pPr>
              <w:pStyle w:val="TAH"/>
            </w:pPr>
          </w:p>
        </w:tc>
        <w:tc>
          <w:tcPr>
            <w:tcW w:w="1761" w:type="dxa"/>
            <w:vMerge w:val="restart"/>
            <w:tcBorders>
              <w:top w:val="single" w:sz="6" w:space="0" w:color="auto"/>
              <w:left w:val="single" w:sz="6" w:space="0" w:color="auto"/>
              <w:bottom w:val="single" w:sz="6" w:space="0" w:color="auto"/>
              <w:right w:val="single" w:sz="6" w:space="0" w:color="auto"/>
            </w:tcBorders>
            <w:vAlign w:val="center"/>
          </w:tcPr>
          <w:p w14:paraId="6064A73B" w14:textId="77777777" w:rsidR="00A07F82" w:rsidRPr="003B3B49" w:rsidRDefault="00A07F82" w:rsidP="00194164">
            <w:pPr>
              <w:pStyle w:val="TAH"/>
            </w:pPr>
            <w:r w:rsidRPr="003B3B49">
              <w:t>Ês/Iot</w:t>
            </w:r>
          </w:p>
        </w:tc>
        <w:tc>
          <w:tcPr>
            <w:tcW w:w="57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1070712E" w14:textId="77777777" w:rsidR="00A07F82" w:rsidRPr="003B3B49" w:rsidRDefault="00A07F82" w:rsidP="00194164">
            <w:pPr>
              <w:pStyle w:val="TAH"/>
            </w:pPr>
            <w:r w:rsidRPr="003B3B49">
              <w:t>Io</w:t>
            </w:r>
            <w:r w:rsidRPr="003B3B49">
              <w:rPr>
                <w:vertAlign w:val="superscript"/>
                <w:lang w:eastAsia="zh-CN"/>
              </w:rPr>
              <w:t xml:space="preserve"> NOTE 2</w:t>
            </w:r>
            <w:r w:rsidRPr="003B3B49">
              <w:t xml:space="preserve"> range</w:t>
            </w:r>
          </w:p>
        </w:tc>
      </w:tr>
      <w:tr w:rsidR="00A07F82" w:rsidRPr="003B3B49" w14:paraId="2E244E1E" w14:textId="77777777" w:rsidTr="00194164">
        <w:trPr>
          <w:jc w:val="center"/>
        </w:trPr>
        <w:tc>
          <w:tcPr>
            <w:tcW w:w="1165" w:type="dxa"/>
            <w:vMerge/>
            <w:tcBorders>
              <w:left w:val="single" w:sz="4" w:space="0" w:color="auto"/>
              <w:right w:val="single" w:sz="6" w:space="0" w:color="auto"/>
            </w:tcBorders>
          </w:tcPr>
          <w:p w14:paraId="17241555" w14:textId="77777777" w:rsidR="00A07F82" w:rsidRPr="003B3B49" w:rsidRDefault="00A07F82" w:rsidP="00194164">
            <w:pPr>
              <w:pStyle w:val="TAH"/>
            </w:pPr>
          </w:p>
        </w:tc>
        <w:tc>
          <w:tcPr>
            <w:tcW w:w="900" w:type="dxa"/>
            <w:vMerge/>
            <w:tcBorders>
              <w:left w:val="single" w:sz="4" w:space="0" w:color="auto"/>
              <w:bottom w:val="single" w:sz="6" w:space="0" w:color="auto"/>
              <w:right w:val="single" w:sz="6" w:space="0" w:color="auto"/>
            </w:tcBorders>
            <w:vAlign w:val="center"/>
          </w:tcPr>
          <w:p w14:paraId="5E53218A" w14:textId="77777777" w:rsidR="00A07F82" w:rsidRPr="003B3B49" w:rsidRDefault="00A07F82" w:rsidP="00194164">
            <w:pPr>
              <w:pStyle w:val="TAH"/>
            </w:pPr>
          </w:p>
        </w:tc>
        <w:tc>
          <w:tcPr>
            <w:tcW w:w="1761" w:type="dxa"/>
            <w:vMerge/>
            <w:tcBorders>
              <w:top w:val="single" w:sz="6" w:space="0" w:color="auto"/>
              <w:left w:val="single" w:sz="6" w:space="0" w:color="auto"/>
              <w:bottom w:val="single" w:sz="6" w:space="0" w:color="auto"/>
              <w:right w:val="single" w:sz="6" w:space="0" w:color="auto"/>
            </w:tcBorders>
          </w:tcPr>
          <w:p w14:paraId="363A85CC" w14:textId="77777777" w:rsidR="00A07F82" w:rsidRPr="003B3B49" w:rsidRDefault="00A07F82" w:rsidP="00194164">
            <w:pPr>
              <w:pStyle w:val="TAH"/>
            </w:pPr>
          </w:p>
        </w:tc>
        <w:tc>
          <w:tcPr>
            <w:tcW w:w="1433" w:type="dxa"/>
            <w:tcBorders>
              <w:top w:val="single" w:sz="6" w:space="0" w:color="auto"/>
              <w:left w:val="single" w:sz="6" w:space="0" w:color="auto"/>
              <w:bottom w:val="single" w:sz="6" w:space="0" w:color="auto"/>
              <w:right w:val="single" w:sz="4" w:space="0" w:color="auto"/>
            </w:tcBorders>
            <w:shd w:val="clear" w:color="auto" w:fill="auto"/>
            <w:vAlign w:val="center"/>
          </w:tcPr>
          <w:p w14:paraId="7E2BB4B4" w14:textId="77777777" w:rsidR="00A07F82" w:rsidRPr="003B3B49" w:rsidRDefault="00A07F82" w:rsidP="00194164">
            <w:pPr>
              <w:pStyle w:val="TAH"/>
            </w:pPr>
            <w:r w:rsidRPr="003B3B49">
              <w:t>E-UTRA/NR operating band groups</w:t>
            </w:r>
            <w:r w:rsidRPr="003B3B49">
              <w:rPr>
                <w:vertAlign w:val="superscript"/>
              </w:rPr>
              <w:t xml:space="preserve"> NOTE 3</w:t>
            </w:r>
          </w:p>
        </w:tc>
        <w:tc>
          <w:tcPr>
            <w:tcW w:w="2745" w:type="dxa"/>
            <w:gridSpan w:val="2"/>
            <w:tcBorders>
              <w:top w:val="single" w:sz="4" w:space="0" w:color="auto"/>
              <w:left w:val="single" w:sz="4" w:space="0" w:color="auto"/>
              <w:bottom w:val="single" w:sz="6" w:space="0" w:color="auto"/>
              <w:right w:val="single" w:sz="6" w:space="0" w:color="auto"/>
            </w:tcBorders>
            <w:vAlign w:val="center"/>
          </w:tcPr>
          <w:p w14:paraId="6DC0562C" w14:textId="77777777" w:rsidR="00A07F82" w:rsidRPr="003B3B49" w:rsidRDefault="00A07F82" w:rsidP="00194164">
            <w:pPr>
              <w:pStyle w:val="TAH"/>
            </w:pPr>
            <w:r w:rsidRPr="003B3B49">
              <w:t>Minimum Io</w:t>
            </w:r>
          </w:p>
        </w:tc>
        <w:tc>
          <w:tcPr>
            <w:tcW w:w="1558" w:type="dxa"/>
            <w:tcBorders>
              <w:top w:val="single" w:sz="4" w:space="0" w:color="auto"/>
              <w:left w:val="single" w:sz="6" w:space="0" w:color="auto"/>
              <w:bottom w:val="single" w:sz="6" w:space="0" w:color="auto"/>
              <w:right w:val="single" w:sz="4" w:space="0" w:color="auto"/>
            </w:tcBorders>
            <w:vAlign w:val="center"/>
          </w:tcPr>
          <w:p w14:paraId="06B6CEB3" w14:textId="77777777" w:rsidR="00A07F82" w:rsidRPr="003B3B49" w:rsidRDefault="00A07F82" w:rsidP="00194164">
            <w:pPr>
              <w:pStyle w:val="TAH"/>
            </w:pPr>
            <w:r w:rsidRPr="003B3B49">
              <w:t>Maximum Io</w:t>
            </w:r>
          </w:p>
        </w:tc>
      </w:tr>
      <w:tr w:rsidR="00A07F82" w:rsidRPr="003B3B49" w14:paraId="266EC093" w14:textId="77777777" w:rsidTr="00194164">
        <w:trPr>
          <w:jc w:val="center"/>
        </w:trPr>
        <w:tc>
          <w:tcPr>
            <w:tcW w:w="1165" w:type="dxa"/>
            <w:vMerge/>
            <w:tcBorders>
              <w:left w:val="single" w:sz="4" w:space="0" w:color="auto"/>
              <w:bottom w:val="single" w:sz="6" w:space="0" w:color="auto"/>
              <w:right w:val="single" w:sz="6" w:space="0" w:color="auto"/>
            </w:tcBorders>
          </w:tcPr>
          <w:p w14:paraId="41D5AB5E" w14:textId="77777777" w:rsidR="00A07F82" w:rsidRPr="003B3B49" w:rsidRDefault="00A07F82" w:rsidP="00194164">
            <w:pPr>
              <w:pStyle w:val="TAH"/>
            </w:pPr>
          </w:p>
        </w:tc>
        <w:tc>
          <w:tcPr>
            <w:tcW w:w="900" w:type="dxa"/>
            <w:tcBorders>
              <w:top w:val="single" w:sz="6" w:space="0" w:color="auto"/>
              <w:left w:val="single" w:sz="4" w:space="0" w:color="auto"/>
              <w:bottom w:val="single" w:sz="6" w:space="0" w:color="auto"/>
              <w:right w:val="single" w:sz="6" w:space="0" w:color="auto"/>
            </w:tcBorders>
            <w:vAlign w:val="center"/>
          </w:tcPr>
          <w:p w14:paraId="3D1C0027" w14:textId="77777777" w:rsidR="00A07F82" w:rsidRPr="003B3B49" w:rsidRDefault="00A07F82" w:rsidP="00194164">
            <w:pPr>
              <w:pStyle w:val="TAH"/>
            </w:pPr>
          </w:p>
        </w:tc>
        <w:tc>
          <w:tcPr>
            <w:tcW w:w="1761" w:type="dxa"/>
            <w:tcBorders>
              <w:top w:val="single" w:sz="6" w:space="0" w:color="auto"/>
              <w:left w:val="single" w:sz="6" w:space="0" w:color="auto"/>
              <w:bottom w:val="single" w:sz="6" w:space="0" w:color="auto"/>
              <w:right w:val="single" w:sz="6" w:space="0" w:color="auto"/>
            </w:tcBorders>
          </w:tcPr>
          <w:p w14:paraId="763EAB2F" w14:textId="77777777" w:rsidR="00A07F82" w:rsidRPr="003B3B49" w:rsidRDefault="00A07F82" w:rsidP="00194164">
            <w:pPr>
              <w:pStyle w:val="TAH"/>
            </w:pPr>
            <w:r w:rsidRPr="003B3B49">
              <w:t>dB</w:t>
            </w:r>
          </w:p>
        </w:tc>
        <w:tc>
          <w:tcPr>
            <w:tcW w:w="1433" w:type="dxa"/>
            <w:tcBorders>
              <w:top w:val="single" w:sz="6" w:space="0" w:color="auto"/>
              <w:left w:val="single" w:sz="6" w:space="0" w:color="auto"/>
              <w:bottom w:val="single" w:sz="6" w:space="0" w:color="auto"/>
              <w:right w:val="single" w:sz="4" w:space="0" w:color="auto"/>
            </w:tcBorders>
            <w:vAlign w:val="center"/>
          </w:tcPr>
          <w:p w14:paraId="5D3A342A" w14:textId="77777777" w:rsidR="00A07F82" w:rsidRPr="003B3B49" w:rsidRDefault="00A07F82" w:rsidP="00194164">
            <w:pPr>
              <w:pStyle w:val="TAH"/>
            </w:pPr>
          </w:p>
        </w:tc>
        <w:tc>
          <w:tcPr>
            <w:tcW w:w="1305" w:type="dxa"/>
            <w:tcBorders>
              <w:top w:val="single" w:sz="6" w:space="0" w:color="auto"/>
              <w:left w:val="single" w:sz="4" w:space="0" w:color="auto"/>
              <w:bottom w:val="single" w:sz="6" w:space="0" w:color="auto"/>
              <w:right w:val="single" w:sz="6" w:space="0" w:color="auto"/>
            </w:tcBorders>
            <w:vAlign w:val="center"/>
          </w:tcPr>
          <w:p w14:paraId="1CF02679" w14:textId="77777777" w:rsidR="00A07F82" w:rsidRPr="003B3B49" w:rsidRDefault="00A07F82" w:rsidP="00194164">
            <w:pPr>
              <w:pStyle w:val="TAH"/>
            </w:pPr>
            <w:r w:rsidRPr="003B3B49">
              <w:t>dBm/15kHz</w:t>
            </w:r>
            <w:r w:rsidRPr="003B3B49">
              <w:rPr>
                <w:sz w:val="22"/>
                <w:szCs w:val="22"/>
                <w:vertAlign w:val="superscript"/>
                <w:lang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4400A30F" w14:textId="77777777" w:rsidR="00A07F82" w:rsidRPr="003B3B49" w:rsidRDefault="00A07F82" w:rsidP="00194164">
            <w:pPr>
              <w:pStyle w:val="TAH"/>
            </w:pPr>
            <w:r w:rsidRPr="003B3B49">
              <w:t>dBm/BW</w:t>
            </w:r>
            <w:r w:rsidRPr="003B3B49">
              <w:rPr>
                <w:vertAlign w:val="subscript"/>
              </w:rPr>
              <w:t>Channel</w:t>
            </w:r>
          </w:p>
        </w:tc>
        <w:tc>
          <w:tcPr>
            <w:tcW w:w="1558" w:type="dxa"/>
            <w:tcBorders>
              <w:top w:val="single" w:sz="6" w:space="0" w:color="auto"/>
              <w:left w:val="single" w:sz="6" w:space="0" w:color="auto"/>
              <w:bottom w:val="single" w:sz="6" w:space="0" w:color="auto"/>
              <w:right w:val="single" w:sz="4" w:space="0" w:color="auto"/>
            </w:tcBorders>
            <w:vAlign w:val="center"/>
          </w:tcPr>
          <w:p w14:paraId="677C4BA4" w14:textId="77777777" w:rsidR="00A07F82" w:rsidRPr="003B3B49" w:rsidRDefault="00A07F82" w:rsidP="00194164">
            <w:pPr>
              <w:pStyle w:val="TAH"/>
            </w:pPr>
            <w:r w:rsidRPr="003B3B49">
              <w:t>dBm/BW</w:t>
            </w:r>
            <w:r w:rsidRPr="003B3B49">
              <w:rPr>
                <w:vertAlign w:val="subscript"/>
              </w:rPr>
              <w:t>Channel</w:t>
            </w:r>
          </w:p>
        </w:tc>
      </w:tr>
      <w:tr w:rsidR="00A07F82" w:rsidRPr="003B3B49" w14:paraId="6DD2399D" w14:textId="77777777" w:rsidTr="00194164">
        <w:trPr>
          <w:jc w:val="center"/>
        </w:trPr>
        <w:tc>
          <w:tcPr>
            <w:tcW w:w="1165" w:type="dxa"/>
            <w:tcBorders>
              <w:top w:val="single" w:sz="6" w:space="0" w:color="auto"/>
              <w:left w:val="single" w:sz="4" w:space="0" w:color="auto"/>
              <w:right w:val="single" w:sz="6" w:space="0" w:color="auto"/>
            </w:tcBorders>
          </w:tcPr>
          <w:p w14:paraId="01DE93C2" w14:textId="77777777" w:rsidR="00A07F82" w:rsidRPr="003B3B49" w:rsidRDefault="00A07F82" w:rsidP="00194164">
            <w:pPr>
              <w:pStyle w:val="TAC"/>
              <w:jc w:val="left"/>
              <w:rPr>
                <w:rFonts w:cs="Arial"/>
              </w:rPr>
            </w:pPr>
            <w:r w:rsidRPr="003B3B49">
              <w:rPr>
                <w:rFonts w:cs="Arial"/>
              </w:rPr>
              <w:t xml:space="preserve">R </w:t>
            </w:r>
            <w:r w:rsidRPr="003B3B49">
              <w:rPr>
                <w:rFonts w:cs="Arial"/>
                <w:vertAlign w:val="superscript"/>
              </w:rPr>
              <w:t>NOTE 1</w:t>
            </w:r>
          </w:p>
        </w:tc>
        <w:tc>
          <w:tcPr>
            <w:tcW w:w="900" w:type="dxa"/>
            <w:tcBorders>
              <w:top w:val="single" w:sz="6" w:space="0" w:color="auto"/>
              <w:left w:val="single" w:sz="4" w:space="0" w:color="auto"/>
              <w:right w:val="single" w:sz="6" w:space="0" w:color="auto"/>
            </w:tcBorders>
            <w:vAlign w:val="center"/>
          </w:tcPr>
          <w:p w14:paraId="52D73079" w14:textId="77777777" w:rsidR="00A07F82" w:rsidRPr="003B3B49" w:rsidRDefault="00A07F82" w:rsidP="00194164">
            <w:pPr>
              <w:pStyle w:val="TAC"/>
              <w:rPr>
                <w:rFonts w:cs="Arial"/>
                <w:lang w:eastAsia="zh-CN"/>
              </w:rPr>
            </w:pPr>
            <w:r w:rsidRPr="003B3B49">
              <w:rPr>
                <w:rFonts w:cs="Arial"/>
              </w:rPr>
              <w:t>≤1</w:t>
            </w:r>
          </w:p>
        </w:tc>
        <w:tc>
          <w:tcPr>
            <w:tcW w:w="1761" w:type="dxa"/>
            <w:tcBorders>
              <w:top w:val="single" w:sz="6" w:space="0" w:color="auto"/>
              <w:left w:val="single" w:sz="6" w:space="0" w:color="auto"/>
              <w:right w:val="single" w:sz="6" w:space="0" w:color="auto"/>
            </w:tcBorders>
            <w:vAlign w:val="center"/>
          </w:tcPr>
          <w:p w14:paraId="246B783D" w14:textId="77777777" w:rsidR="00A07F82" w:rsidRPr="003B3B49" w:rsidRDefault="00A07F82" w:rsidP="00194164">
            <w:pPr>
              <w:pStyle w:val="TAC"/>
              <w:rPr>
                <w:rFonts w:cs="Arial"/>
              </w:rPr>
            </w:pPr>
            <w:r w:rsidRPr="003B3B49">
              <w:rPr>
                <w:rFonts w:cs="Arial"/>
              </w:rPr>
              <w:sym w:font="Symbol" w:char="F0B3"/>
            </w:r>
            <w:r w:rsidRPr="003B3B4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14:paraId="49F08451" w14:textId="77777777" w:rsidR="00A07F82" w:rsidRPr="003B3B49" w:rsidRDefault="00A07F82" w:rsidP="00194164">
            <w:pPr>
              <w:pStyle w:val="TAC"/>
              <w:rPr>
                <w:rFonts w:cs="Arial"/>
              </w:rPr>
            </w:pPr>
            <w:r w:rsidRPr="003B3B49">
              <w:rPr>
                <w:rFonts w:cs="Arial" w:hint="eastAsia"/>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14:paraId="2B10EE32" w14:textId="77777777" w:rsidR="00A07F82" w:rsidRPr="003B3B49" w:rsidRDefault="00A07F82" w:rsidP="00194164">
            <w:pPr>
              <w:pStyle w:val="TAC"/>
              <w:rPr>
                <w:rFonts w:cs="Arial"/>
              </w:rPr>
            </w:pPr>
            <w:r w:rsidRPr="003B3B4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438EB4AD"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14:paraId="54B639BF" w14:textId="77777777" w:rsidR="00A07F82" w:rsidRPr="003B3B49" w:rsidRDefault="00A07F82" w:rsidP="00194164">
            <w:pPr>
              <w:pStyle w:val="TAC"/>
              <w:rPr>
                <w:rFonts w:cs="Arial"/>
              </w:rPr>
            </w:pPr>
            <w:r w:rsidRPr="003B3B49">
              <w:rPr>
                <w:rFonts w:cs="Arial"/>
              </w:rPr>
              <w:t>-70</w:t>
            </w:r>
          </w:p>
        </w:tc>
      </w:tr>
      <w:tr w:rsidR="00A07F82" w:rsidRPr="003B3B49" w14:paraId="4D497293" w14:textId="77777777" w:rsidTr="00194164">
        <w:trPr>
          <w:jc w:val="center"/>
        </w:trPr>
        <w:tc>
          <w:tcPr>
            <w:tcW w:w="1165" w:type="dxa"/>
            <w:tcBorders>
              <w:top w:val="single" w:sz="6" w:space="0" w:color="auto"/>
              <w:left w:val="single" w:sz="4" w:space="0" w:color="auto"/>
              <w:right w:val="single" w:sz="6" w:space="0" w:color="auto"/>
            </w:tcBorders>
          </w:tcPr>
          <w:p w14:paraId="34F92516" w14:textId="77777777" w:rsidR="00A07F82" w:rsidRPr="003B3B49" w:rsidRDefault="00A07F82" w:rsidP="00194164">
            <w:pPr>
              <w:pStyle w:val="TAC"/>
              <w:jc w:val="left"/>
              <w:rPr>
                <w:rFonts w:cs="Arial"/>
              </w:rPr>
            </w:pPr>
            <w:r w:rsidRPr="003B3B49">
              <w:rPr>
                <w:rFonts w:cs="Arial"/>
              </w:rPr>
              <w:t>R/4</w:t>
            </w:r>
            <w:r w:rsidRPr="003B3B49">
              <w:rPr>
                <w:rFonts w:cs="Arial"/>
                <w:vertAlign w:val="superscript"/>
              </w:rPr>
              <w:t xml:space="preserve"> NOTE 1</w:t>
            </w:r>
          </w:p>
        </w:tc>
        <w:tc>
          <w:tcPr>
            <w:tcW w:w="900" w:type="dxa"/>
            <w:tcBorders>
              <w:top w:val="single" w:sz="6" w:space="0" w:color="auto"/>
              <w:left w:val="single" w:sz="4" w:space="0" w:color="auto"/>
              <w:right w:val="single" w:sz="6" w:space="0" w:color="auto"/>
            </w:tcBorders>
            <w:vAlign w:val="center"/>
          </w:tcPr>
          <w:p w14:paraId="551089F1" w14:textId="77777777" w:rsidR="00A07F82" w:rsidRPr="003B3B49" w:rsidRDefault="00A07F82" w:rsidP="00194164">
            <w:pPr>
              <w:pStyle w:val="TAC"/>
              <w:rPr>
                <w:rFonts w:cs="Arial"/>
              </w:rPr>
            </w:pPr>
            <w:r w:rsidRPr="003B3B49">
              <w:rPr>
                <w:rFonts w:cs="Arial"/>
              </w:rPr>
              <w:t>&gt;1</w:t>
            </w:r>
          </w:p>
        </w:tc>
        <w:tc>
          <w:tcPr>
            <w:tcW w:w="1761" w:type="dxa"/>
            <w:tcBorders>
              <w:top w:val="single" w:sz="6" w:space="0" w:color="auto"/>
              <w:left w:val="single" w:sz="6" w:space="0" w:color="auto"/>
              <w:right w:val="single" w:sz="6" w:space="0" w:color="auto"/>
            </w:tcBorders>
            <w:vAlign w:val="center"/>
          </w:tcPr>
          <w:p w14:paraId="7688D14B" w14:textId="77777777" w:rsidR="00A07F82" w:rsidRPr="003B3B49" w:rsidRDefault="00A07F82" w:rsidP="00194164">
            <w:pPr>
              <w:pStyle w:val="TAC"/>
              <w:rPr>
                <w:rFonts w:cs="Arial"/>
              </w:rPr>
            </w:pPr>
            <w:r w:rsidRPr="003B3B49">
              <w:rPr>
                <w:rFonts w:cs="Arial"/>
              </w:rPr>
              <w:sym w:font="Symbol" w:char="F0B3"/>
            </w:r>
            <w:r w:rsidRPr="003B3B4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14:paraId="79D215EA"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14:paraId="0B9FB2F7" w14:textId="77777777" w:rsidR="00A07F82" w:rsidRPr="003B3B49" w:rsidRDefault="00A07F82" w:rsidP="00194164">
            <w:pPr>
              <w:pStyle w:val="TAC"/>
              <w:rPr>
                <w:rFonts w:cs="Arial"/>
              </w:rPr>
            </w:pPr>
            <w:r w:rsidRPr="003B3B4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08A15213"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14:paraId="2FD65A0D" w14:textId="77777777" w:rsidR="00A07F82" w:rsidRPr="003B3B49" w:rsidRDefault="00A07F82" w:rsidP="00194164">
            <w:pPr>
              <w:pStyle w:val="TAC"/>
              <w:rPr>
                <w:rFonts w:cs="Arial"/>
              </w:rPr>
            </w:pPr>
            <w:r w:rsidRPr="003B3B49">
              <w:rPr>
                <w:rFonts w:cs="Arial"/>
              </w:rPr>
              <w:t>-70</w:t>
            </w:r>
          </w:p>
        </w:tc>
      </w:tr>
      <w:tr w:rsidR="00A07F82" w:rsidRPr="003B3B49" w14:paraId="420D3D56" w14:textId="77777777" w:rsidTr="00194164">
        <w:trPr>
          <w:jc w:val="center"/>
        </w:trPr>
        <w:tc>
          <w:tcPr>
            <w:tcW w:w="1165" w:type="dxa"/>
            <w:tcBorders>
              <w:top w:val="single" w:sz="6" w:space="0" w:color="auto"/>
              <w:left w:val="single" w:sz="4" w:space="0" w:color="auto"/>
              <w:bottom w:val="single" w:sz="6" w:space="0" w:color="auto"/>
              <w:right w:val="single" w:sz="6" w:space="0" w:color="auto"/>
            </w:tcBorders>
          </w:tcPr>
          <w:p w14:paraId="15BD40AE" w14:textId="77777777" w:rsidR="00A07F82" w:rsidRPr="003B3B49" w:rsidRDefault="00A07F82" w:rsidP="00194164">
            <w:pPr>
              <w:pStyle w:val="TAC"/>
              <w:jc w:val="left"/>
              <w:rPr>
                <w:rFonts w:cs="Arial"/>
              </w:rPr>
            </w:pPr>
            <w:r w:rsidRPr="003B3B49">
              <w:rPr>
                <w:rFonts w:cs="Arial"/>
              </w:rPr>
              <w:t>R</w:t>
            </w:r>
            <w:r w:rsidRPr="003B3B4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18670D6F" w14:textId="77777777" w:rsidR="00A07F82" w:rsidRPr="003B3B49" w:rsidRDefault="00A07F82" w:rsidP="00194164">
            <w:pPr>
              <w:pStyle w:val="TAC"/>
              <w:rPr>
                <w:rFonts w:cs="Arial"/>
              </w:rPr>
            </w:pPr>
            <w:r w:rsidRPr="003B3B49">
              <w:rPr>
                <w:rFonts w:cs="Arial"/>
              </w:rPr>
              <w:t>≤1</w:t>
            </w:r>
          </w:p>
        </w:tc>
        <w:tc>
          <w:tcPr>
            <w:tcW w:w="1761" w:type="dxa"/>
            <w:tcBorders>
              <w:top w:val="single" w:sz="6" w:space="0" w:color="auto"/>
              <w:left w:val="single" w:sz="6" w:space="0" w:color="auto"/>
              <w:bottom w:val="single" w:sz="6" w:space="0" w:color="auto"/>
              <w:right w:val="single" w:sz="6" w:space="0" w:color="auto"/>
            </w:tcBorders>
            <w:vAlign w:val="center"/>
          </w:tcPr>
          <w:p w14:paraId="447B13F8" w14:textId="77777777" w:rsidR="00A07F82" w:rsidRPr="003B3B49" w:rsidRDefault="00A07F82" w:rsidP="00194164">
            <w:pPr>
              <w:pStyle w:val="TAC"/>
              <w:rPr>
                <w:rFonts w:cs="Arial"/>
              </w:rPr>
            </w:pPr>
            <w:r w:rsidRPr="003B3B4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14:paraId="40B9F739"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14:paraId="394E0F4A" w14:textId="77777777" w:rsidR="00A07F82" w:rsidRPr="003B3B49" w:rsidRDefault="00A07F82" w:rsidP="00194164">
            <w:pPr>
              <w:pStyle w:val="TAC"/>
              <w:rPr>
                <w:rFonts w:cs="Arial"/>
              </w:rPr>
            </w:pPr>
            <w:r w:rsidRPr="003B3B49">
              <w:rPr>
                <w:rFonts w:cs="Arial"/>
                <w:lang w:eastAsia="ja-JP"/>
              </w:rPr>
              <w:t>-</w:t>
            </w:r>
            <w:r w:rsidRPr="003B3B4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02AD4B99"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14:paraId="4D39EB85" w14:textId="77777777" w:rsidR="00A07F82" w:rsidRPr="003B3B49" w:rsidRDefault="00A07F82" w:rsidP="00194164">
            <w:pPr>
              <w:pStyle w:val="TAC"/>
              <w:rPr>
                <w:rFonts w:cs="Arial"/>
              </w:rPr>
            </w:pPr>
            <w:r w:rsidRPr="003B3B49">
              <w:rPr>
                <w:rFonts w:cs="Arial"/>
              </w:rPr>
              <w:t>-70</w:t>
            </w:r>
          </w:p>
        </w:tc>
      </w:tr>
      <w:tr w:rsidR="00A07F82" w:rsidRPr="003B3B49" w14:paraId="3C190F80" w14:textId="77777777" w:rsidTr="00194164">
        <w:trPr>
          <w:jc w:val="center"/>
        </w:trPr>
        <w:tc>
          <w:tcPr>
            <w:tcW w:w="1165" w:type="dxa"/>
            <w:tcBorders>
              <w:top w:val="single" w:sz="6" w:space="0" w:color="auto"/>
              <w:left w:val="single" w:sz="4" w:space="0" w:color="auto"/>
              <w:bottom w:val="single" w:sz="6" w:space="0" w:color="auto"/>
              <w:right w:val="single" w:sz="6" w:space="0" w:color="auto"/>
            </w:tcBorders>
          </w:tcPr>
          <w:p w14:paraId="10F6EBEE" w14:textId="77777777" w:rsidR="00A07F82" w:rsidRPr="003B3B49" w:rsidRDefault="00A07F82" w:rsidP="00194164">
            <w:pPr>
              <w:pStyle w:val="TAC"/>
              <w:jc w:val="left"/>
              <w:rPr>
                <w:rFonts w:cs="Arial"/>
              </w:rPr>
            </w:pPr>
            <w:r w:rsidRPr="003B3B49">
              <w:rPr>
                <w:rFonts w:cs="Arial"/>
              </w:rPr>
              <w:t>R/8</w:t>
            </w:r>
            <w:r w:rsidRPr="003B3B4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6BC5BB36" w14:textId="77777777" w:rsidR="00A07F82" w:rsidRPr="003B3B49" w:rsidRDefault="00A07F82" w:rsidP="00194164">
            <w:pPr>
              <w:pStyle w:val="TAC"/>
              <w:rPr>
                <w:rFonts w:cs="Arial"/>
              </w:rPr>
            </w:pPr>
            <w:r w:rsidRPr="003B3B49">
              <w:rPr>
                <w:rFonts w:cs="Arial"/>
              </w:rPr>
              <w:t>&gt;1</w:t>
            </w:r>
          </w:p>
        </w:tc>
        <w:tc>
          <w:tcPr>
            <w:tcW w:w="1761" w:type="dxa"/>
            <w:tcBorders>
              <w:top w:val="single" w:sz="6" w:space="0" w:color="auto"/>
              <w:left w:val="single" w:sz="6" w:space="0" w:color="auto"/>
              <w:bottom w:val="single" w:sz="6" w:space="0" w:color="auto"/>
              <w:right w:val="single" w:sz="6" w:space="0" w:color="auto"/>
            </w:tcBorders>
            <w:vAlign w:val="center"/>
          </w:tcPr>
          <w:p w14:paraId="1BABF7D6" w14:textId="77777777" w:rsidR="00A07F82" w:rsidRPr="003B3B49" w:rsidRDefault="00A07F82" w:rsidP="00194164">
            <w:pPr>
              <w:pStyle w:val="TAC"/>
              <w:rPr>
                <w:rFonts w:cs="Arial"/>
              </w:rPr>
            </w:pPr>
            <w:r w:rsidRPr="003B3B4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14:paraId="2F4F91E7"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14:paraId="1A9D177F" w14:textId="77777777" w:rsidR="00A07F82" w:rsidRPr="003B3B49" w:rsidRDefault="00A07F82" w:rsidP="00194164">
            <w:pPr>
              <w:pStyle w:val="TAC"/>
              <w:rPr>
                <w:rFonts w:cs="Arial"/>
                <w:lang w:eastAsia="ja-JP"/>
              </w:rPr>
            </w:pPr>
            <w:r w:rsidRPr="003B3B49">
              <w:rPr>
                <w:rFonts w:cs="Arial"/>
                <w:lang w:eastAsia="ja-JP"/>
              </w:rPr>
              <w:t>-</w:t>
            </w:r>
            <w:r w:rsidRPr="003B3B4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179B2F0B"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14:paraId="37686C8C" w14:textId="77777777" w:rsidR="00A07F82" w:rsidRPr="003B3B49" w:rsidRDefault="00A07F82" w:rsidP="00194164">
            <w:pPr>
              <w:pStyle w:val="TAC"/>
              <w:rPr>
                <w:rFonts w:cs="Arial"/>
              </w:rPr>
            </w:pPr>
            <w:r w:rsidRPr="003B3B49">
              <w:rPr>
                <w:rFonts w:cs="Arial"/>
              </w:rPr>
              <w:t>-70</w:t>
            </w:r>
          </w:p>
        </w:tc>
      </w:tr>
      <w:tr w:rsidR="00A07F82" w:rsidRPr="003B3B49" w14:paraId="14557FEF" w14:textId="77777777" w:rsidTr="00194164">
        <w:trPr>
          <w:jc w:val="center"/>
        </w:trPr>
        <w:tc>
          <w:tcPr>
            <w:tcW w:w="9562" w:type="dxa"/>
            <w:gridSpan w:val="7"/>
            <w:tcBorders>
              <w:top w:val="single" w:sz="6" w:space="0" w:color="auto"/>
              <w:left w:val="single" w:sz="4" w:space="0" w:color="auto"/>
              <w:bottom w:val="single" w:sz="4" w:space="0" w:color="auto"/>
              <w:right w:val="single" w:sz="4" w:space="0" w:color="auto"/>
            </w:tcBorders>
          </w:tcPr>
          <w:p w14:paraId="287476C5" w14:textId="77777777" w:rsidR="00A07F82" w:rsidRPr="003B3B49" w:rsidRDefault="00A07F82" w:rsidP="00194164">
            <w:pPr>
              <w:pStyle w:val="TAN"/>
              <w:rPr>
                <w:rFonts w:cs="Arial"/>
              </w:rPr>
            </w:pPr>
            <w:r w:rsidRPr="003B3B49">
              <w:rPr>
                <w:rFonts w:cs="Arial"/>
              </w:rPr>
              <w:t>NOTE 1:</w:t>
            </w:r>
            <w:r w:rsidRPr="003B3B49">
              <w:rPr>
                <w:rFonts w:cs="Arial"/>
              </w:rPr>
              <w:tab/>
              <w:t xml:space="preserve">R is the reported NPDCCH repetition level that UE has reported in CQI-NPDCCH-NB or CQI-NPDCCH-Short-NB. </w:t>
            </w:r>
          </w:p>
          <w:p w14:paraId="16FD322B" w14:textId="77777777" w:rsidR="00A07F82" w:rsidRPr="003B3B49" w:rsidRDefault="00A07F82" w:rsidP="00194164">
            <w:pPr>
              <w:pStyle w:val="TAN"/>
              <w:rPr>
                <w:rFonts w:cs="Arial"/>
              </w:rPr>
            </w:pPr>
            <w:r w:rsidRPr="003B3B49">
              <w:rPr>
                <w:rFonts w:cs="Arial"/>
              </w:rPr>
              <w:t>NOTE 2:</w:t>
            </w:r>
            <w:r w:rsidRPr="003B3B49">
              <w:rPr>
                <w:rFonts w:cs="Arial"/>
              </w:rPr>
              <w:tab/>
              <w:t>Io is assumed to have constant EPRE across the bandwidth.</w:t>
            </w:r>
          </w:p>
          <w:p w14:paraId="0A7A63DB" w14:textId="77777777" w:rsidR="00A07F82" w:rsidRPr="003B3B49" w:rsidRDefault="00A07F82" w:rsidP="00194164">
            <w:pPr>
              <w:pStyle w:val="TAN"/>
              <w:rPr>
                <w:rFonts w:cs="Arial"/>
              </w:rPr>
            </w:pPr>
            <w:r w:rsidRPr="003B3B49">
              <w:rPr>
                <w:rFonts w:cs="Arial"/>
              </w:rPr>
              <w:t>NOTE 3:</w:t>
            </w:r>
            <w:r w:rsidRPr="003B3B49">
              <w:rPr>
                <w:rFonts w:cs="Arial"/>
              </w:rPr>
              <w:tab/>
              <w:t>E-UTRA/NR operating band groups are as defined in TS36.133 Section 3.5.</w:t>
            </w:r>
          </w:p>
        </w:tc>
      </w:tr>
    </w:tbl>
    <w:p w14:paraId="2F19B038" w14:textId="77777777" w:rsidR="00A07F82" w:rsidRPr="003B3B49" w:rsidRDefault="00A07F82" w:rsidP="00A07F82">
      <w:pPr>
        <w:keepLines/>
        <w:rPr>
          <w:lang w:eastAsia="fr-FR"/>
        </w:rPr>
      </w:pPr>
    </w:p>
    <w:p w14:paraId="078A1742" w14:textId="77777777" w:rsidR="00A07F82" w:rsidRPr="003B3B49" w:rsidRDefault="00A07F82" w:rsidP="00A07F82">
      <w:pPr>
        <w:keepLines/>
      </w:pPr>
      <w:r w:rsidRPr="003B3B49">
        <w:rPr>
          <w:lang w:eastAsia="fr-FR"/>
        </w:rPr>
        <w:t>The normative reference for this requirement is 3GPP TS 36.133 [4] clause A.13.6.2.2.</w:t>
      </w:r>
    </w:p>
    <w:p w14:paraId="57AAFA52"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2.4</w:t>
      </w:r>
      <w:r w:rsidRPr="003B3B49">
        <w:tab/>
        <w:t>Test description</w:t>
      </w:r>
    </w:p>
    <w:p w14:paraId="5551F03B" w14:textId="77777777" w:rsidR="00A07F82" w:rsidRPr="003B3B49" w:rsidRDefault="00A07F82" w:rsidP="00A07F82">
      <w:pPr>
        <w:pStyle w:val="H6"/>
      </w:pPr>
      <w:r w:rsidRPr="003B3B49">
        <w:t>13.6.2.2.4.1</w:t>
      </w:r>
      <w:r w:rsidRPr="003B3B49">
        <w:tab/>
        <w:t>Initial conditions</w:t>
      </w:r>
    </w:p>
    <w:p w14:paraId="4379FC79" w14:textId="77777777" w:rsidR="00A07F82" w:rsidRPr="003B3B49" w:rsidRDefault="00A07F82" w:rsidP="00A07F82">
      <w:r w:rsidRPr="003B3B49">
        <w:t>Test Environment: Normal, as defined in 3GPP TS 36.508 [7] clause 8.1.1.</w:t>
      </w:r>
    </w:p>
    <w:p w14:paraId="39D77D28" w14:textId="77777777" w:rsidR="00A07F82" w:rsidRPr="003B3B49" w:rsidRDefault="00A07F82" w:rsidP="00A07F82">
      <w:r w:rsidRPr="003B3B49">
        <w:t>Frequencies to be tested: According to Annex E table E-4 and 3GPP TS 36.508 [7] clauses 8.1.3 and 8.1.4.2.</w:t>
      </w:r>
    </w:p>
    <w:p w14:paraId="1AE94126" w14:textId="77777777" w:rsidR="00A07F82" w:rsidRPr="003B3B49" w:rsidRDefault="00A07F82" w:rsidP="00A07F82">
      <w:r w:rsidRPr="003B3B49">
        <w:t>Channel Bandwidth to be tested: Ncell bandwidth is as specified in Table 13.6.2.2.5-2.</w:t>
      </w:r>
    </w:p>
    <w:p w14:paraId="01750B93" w14:textId="77777777" w:rsidR="00A07F82" w:rsidRPr="003B3B49" w:rsidRDefault="00A07F82" w:rsidP="00A07F82">
      <w:pPr>
        <w:pStyle w:val="B1"/>
      </w:pPr>
      <w:r w:rsidRPr="003B3B49">
        <w:t>1.</w:t>
      </w:r>
      <w:r w:rsidRPr="003B3B49">
        <w:tab/>
        <w:t>Connect the SS and AWGN noise source to the UE antenna connectors as shown in 3GPP TS 36.508 [7] Annex A Figure A.18 using only UE main Tx/Rx antenna.</w:t>
      </w:r>
    </w:p>
    <w:p w14:paraId="0249C5CC" w14:textId="77777777" w:rsidR="00A07F82" w:rsidRPr="003B3B49" w:rsidRDefault="00A07F82" w:rsidP="00A07F82">
      <w:pPr>
        <w:pStyle w:val="B1"/>
      </w:pPr>
      <w:r w:rsidRPr="003B3B49">
        <w:t>2.</w:t>
      </w:r>
      <w:r w:rsidRPr="003B3B49">
        <w:tab/>
        <w:t>Propagation conditions are set according to Annex B clause B.0.</w:t>
      </w:r>
    </w:p>
    <w:p w14:paraId="6335C9D9" w14:textId="77777777" w:rsidR="00A07F82" w:rsidRPr="003B3B49" w:rsidRDefault="00A07F82" w:rsidP="00A07F82">
      <w:pPr>
        <w:pStyle w:val="B1"/>
      </w:pPr>
      <w:r w:rsidRPr="003B3B49">
        <w:t>3.</w:t>
      </w:r>
      <w:r w:rsidRPr="003B3B49">
        <w:tab/>
        <w:t>There is one NB-IoT cell specified in the test. Ncell 1 is the cell used for registration with the power level set according to Annex C.0 and C.1 for this test.</w:t>
      </w:r>
    </w:p>
    <w:p w14:paraId="218D6BA7" w14:textId="6724F21D" w:rsidR="00A07F82" w:rsidRPr="003B3B49" w:rsidRDefault="00A07F82" w:rsidP="00A07F82">
      <w:del w:id="342" w:author="Karajani Bledar (1CD2)" w:date="2023-11-03T17:34:00Z">
        <w:r w:rsidRPr="003B3B49" w:rsidDel="00A07F82">
          <w:delText xml:space="preserve">During the test defined for channel quality reporting accuracy for satellite access, the test system shall emulate and send the GNSS signal to the test UE by AT command. </w:delText>
        </w:r>
      </w:del>
      <w:r w:rsidRPr="003B3B49">
        <w:t>The UE shall be provided with the valid information about the SAN serving cells before the test.</w:t>
      </w:r>
    </w:p>
    <w:p w14:paraId="49679A6B" w14:textId="77777777" w:rsidR="00A07F82" w:rsidRPr="003B3B49" w:rsidRDefault="00A07F82" w:rsidP="00A07F82">
      <w:pPr>
        <w:pStyle w:val="TH"/>
      </w:pPr>
      <w:r w:rsidRPr="003B3B49">
        <w:t>Table 13.6.2.2.4.1-1: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626874C5" w14:textId="77777777" w:rsidTr="00194164">
        <w:trPr>
          <w:trHeight w:val="187"/>
          <w:jc w:val="center"/>
        </w:trPr>
        <w:tc>
          <w:tcPr>
            <w:tcW w:w="2265" w:type="dxa"/>
            <w:shd w:val="clear" w:color="auto" w:fill="auto"/>
          </w:tcPr>
          <w:p w14:paraId="269BCFEB"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4284241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3BF8CF7C" w14:textId="77777777" w:rsidTr="00194164">
        <w:trPr>
          <w:trHeight w:val="187"/>
          <w:jc w:val="center"/>
        </w:trPr>
        <w:tc>
          <w:tcPr>
            <w:tcW w:w="2265" w:type="dxa"/>
            <w:shd w:val="clear" w:color="auto" w:fill="auto"/>
          </w:tcPr>
          <w:p w14:paraId="5C54862D"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31AC59AB"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1791A7D4" w14:textId="77777777" w:rsidTr="00194164">
        <w:trPr>
          <w:trHeight w:val="187"/>
          <w:jc w:val="center"/>
        </w:trPr>
        <w:tc>
          <w:tcPr>
            <w:tcW w:w="2265" w:type="dxa"/>
            <w:shd w:val="clear" w:color="auto" w:fill="auto"/>
          </w:tcPr>
          <w:p w14:paraId="533CA422"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shd w:val="clear" w:color="auto" w:fill="auto"/>
          </w:tcPr>
          <w:p w14:paraId="58718F41"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36B00B18" w14:textId="77777777" w:rsidTr="00194164">
        <w:trPr>
          <w:trHeight w:val="187"/>
          <w:jc w:val="center"/>
        </w:trPr>
        <w:tc>
          <w:tcPr>
            <w:tcW w:w="9170" w:type="dxa"/>
            <w:gridSpan w:val="2"/>
            <w:shd w:val="clear" w:color="auto" w:fill="auto"/>
          </w:tcPr>
          <w:p w14:paraId="49E0231E"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1AA65F5A" w14:textId="77777777" w:rsidR="00A07F82" w:rsidRPr="003B3B49" w:rsidRDefault="00A07F82" w:rsidP="00A07F82"/>
    <w:p w14:paraId="7BA4CC0B" w14:textId="77777777" w:rsidR="00A07F82" w:rsidRPr="003B3B49" w:rsidRDefault="00A07F82" w:rsidP="00A07F82">
      <w:pPr>
        <w:pStyle w:val="H6"/>
      </w:pPr>
      <w:r w:rsidRPr="003B3B49">
        <w:t>13.6.2.2.4.2</w:t>
      </w:r>
      <w:r w:rsidRPr="003B3B49">
        <w:tab/>
        <w:t>Test procedure</w:t>
      </w:r>
    </w:p>
    <w:p w14:paraId="7C34C5B7" w14:textId="77777777" w:rsidR="00A07F82" w:rsidRPr="003B3B49" w:rsidRDefault="00A07F82" w:rsidP="00A07F82">
      <w:r w:rsidRPr="003B3B49">
        <w:t xml:space="preserve">The test scenario comprises of one NB-IoT carrier with 1 Ncell. </w:t>
      </w:r>
    </w:p>
    <w:p w14:paraId="0F920A46" w14:textId="77777777" w:rsidR="00A07F82" w:rsidRPr="003B3B49" w:rsidRDefault="00A07F82" w:rsidP="00A07F82">
      <w:pPr>
        <w:pStyle w:val="B1"/>
      </w:pPr>
      <w:r w:rsidRPr="003B3B49">
        <w:t>1.</w:t>
      </w:r>
      <w:r w:rsidRPr="003B3B49">
        <w:tab/>
        <w:t xml:space="preserve"> Ensure the UE is in State 3A-NB with CP CIoT Optimisation according to TS 36.508 [7] clause 8.1.5 in Ncell 1. </w:t>
      </w:r>
    </w:p>
    <w:p w14:paraId="70A0DE97" w14:textId="77777777" w:rsidR="00A07F82" w:rsidRPr="003B3B49" w:rsidRDefault="00A07F82" w:rsidP="00A07F82">
      <w:pPr>
        <w:pStyle w:val="B1"/>
      </w:pPr>
      <w:r w:rsidRPr="003B3B49">
        <w:t>2.</w:t>
      </w:r>
      <w:r w:rsidRPr="003B3B49">
        <w:tab/>
        <w:t xml:space="preserve"> Set the parameters according to Tables 13.6.2.2.5-1 and 13.6.2.2.5-2. Propagation conditions are set according to Annex B clause B.1.1.</w:t>
      </w:r>
    </w:p>
    <w:p w14:paraId="66884BC7" w14:textId="77777777" w:rsidR="00A07F82" w:rsidRPr="003B3B49" w:rsidRDefault="00A07F82" w:rsidP="00A07F82">
      <w:pPr>
        <w:pStyle w:val="B1"/>
      </w:pPr>
      <w:bookmarkStart w:id="343" w:name="_Hlk142382534"/>
      <w:r w:rsidRPr="003B3B49">
        <w:t>3.</w:t>
      </w:r>
      <w:r w:rsidRPr="003B3B49">
        <w:tab/>
        <w:t>The UE shall transmit msg3 with the NPDCCH repetition number R report according to TS36.133 Table 9.1.22.15-1 after successful reception of the RAR.</w:t>
      </w:r>
    </w:p>
    <w:p w14:paraId="15CFF420" w14:textId="77777777" w:rsidR="00A07F82" w:rsidRPr="003B3B49" w:rsidRDefault="00A07F82" w:rsidP="00A07F82">
      <w:pPr>
        <w:pStyle w:val="B1"/>
      </w:pPr>
      <w:r w:rsidRPr="003B3B49">
        <w:t>4.</w:t>
      </w:r>
      <w:r w:rsidRPr="003B3B49">
        <w:tab/>
        <w:t>The SS transmits NPDSCH via NPDCCH DCI format N1 according to the UE reported NPDCCH repetition number R. The SS sends downlink MAC padding bits on the DL RMC.</w:t>
      </w:r>
    </w:p>
    <w:p w14:paraId="65D53981" w14:textId="77777777" w:rsidR="00A07F82" w:rsidRPr="003B3B49" w:rsidRDefault="00A07F82" w:rsidP="00A07F82">
      <w:pPr>
        <w:pStyle w:val="B1"/>
      </w:pPr>
      <w:r w:rsidRPr="003B3B49">
        <w:t>5.</w:t>
      </w:r>
      <w:r w:rsidRPr="003B3B49">
        <w:tab/>
        <w:t xml:space="preserve">Measure the Pm-dsg for a duration sufficient to achieve statistical significance according to TS 36.521-1 Annex G clause G.4. The minimum test time use the value in Table G.4.6-7 Test 1. SS counts the number of NACKs, ACKs and statDTXs on the UL </w:t>
      </w:r>
      <w:r w:rsidRPr="003B3B49">
        <w:rPr>
          <w:lang w:eastAsia="zh-CN"/>
        </w:rPr>
        <w:t>NPUSCH</w:t>
      </w:r>
      <w:r w:rsidRPr="003B3B49">
        <w:t>. Pm-dsg is the ratio according to the formula (statDTX)/(NACK+ACK+statDTX). If Pm-dsg is ≤ 1%, continue with step 6. Otherwise fail the UE.</w:t>
      </w:r>
    </w:p>
    <w:p w14:paraId="400BE773" w14:textId="77777777" w:rsidR="00A07F82" w:rsidRPr="003B3B49" w:rsidRDefault="00A07F82" w:rsidP="00A07F82">
      <w:pPr>
        <w:pStyle w:val="B1"/>
      </w:pPr>
      <w:r w:rsidRPr="003B3B49">
        <w:t>6.</w:t>
      </w:r>
      <w:r w:rsidRPr="003B3B49">
        <w:tab/>
        <w:t>The SS transmits NPDSCH via NPDCCH DCI format N1 according to NPDCCH repetition number R/4. The SS sends downlink MAC padding bits on the DL RMC.</w:t>
      </w:r>
    </w:p>
    <w:p w14:paraId="23BAFB99" w14:textId="77777777" w:rsidR="00A07F82" w:rsidRPr="003B3B49" w:rsidRDefault="00A07F82" w:rsidP="00A07F82">
      <w:pPr>
        <w:pStyle w:val="B1"/>
      </w:pPr>
      <w:r w:rsidRPr="003B3B49">
        <w:t>7.</w:t>
      </w:r>
      <w:r w:rsidRPr="003B3B49">
        <w:tab/>
        <w:t xml:space="preserve">Measure the Pm-dsg for a duration sufficient to achieve statistical significance according to TS 36.521-1 Annex G clause G.4. The minimum test time use the value in Table G.4.6-7 Test 1. SS counts the number of NACKs, ACKs and statDTXs on the UL </w:t>
      </w:r>
      <w:r w:rsidRPr="003B3B49">
        <w:rPr>
          <w:lang w:eastAsia="zh-CN"/>
        </w:rPr>
        <w:t>NPUSCH</w:t>
      </w:r>
      <w:r w:rsidRPr="003B3B49">
        <w:t>. Pm-dsg is the ratio according to the formula (statDTX)/(NACK+ACK+statDTX). If Pm-dsg is &gt; 1%, pass the UE. Otherwise fail the UE.</w:t>
      </w:r>
    </w:p>
    <w:bookmarkEnd w:id="343"/>
    <w:p w14:paraId="5752E7BC" w14:textId="77777777" w:rsidR="00A07F82" w:rsidRPr="003B3B49" w:rsidRDefault="00A07F82" w:rsidP="00A07F82">
      <w:pPr>
        <w:pStyle w:val="H6"/>
      </w:pPr>
      <w:r w:rsidRPr="003B3B49">
        <w:t>13.6.2.2.4.3</w:t>
      </w:r>
      <w:r w:rsidRPr="003B3B49">
        <w:tab/>
        <w:t>Message contents</w:t>
      </w:r>
    </w:p>
    <w:p w14:paraId="2290F842" w14:textId="77777777" w:rsidR="00A07F82" w:rsidRPr="003B3B49" w:rsidRDefault="00A07F82" w:rsidP="00A07F82">
      <w:r w:rsidRPr="003B3B49">
        <w:t xml:space="preserve">Message contents are according to TS 36.508 [7] clause 8.1.4, 8.1.5B </w:t>
      </w:r>
      <w:r w:rsidRPr="003B3B49">
        <w:rPr>
          <w:rFonts w:hint="eastAsia"/>
          <w:lang w:eastAsia="zh-CN"/>
        </w:rPr>
        <w:t>and</w:t>
      </w:r>
      <w:r w:rsidRPr="003B3B49">
        <w:t xml:space="preserve"> 8.1.6 with following exceptions.</w:t>
      </w:r>
    </w:p>
    <w:p w14:paraId="2E90B11A" w14:textId="77777777" w:rsidR="00A07F82" w:rsidRPr="003B3B49" w:rsidRDefault="00A07F82" w:rsidP="00A07F82">
      <w:pPr>
        <w:pStyle w:val="TH"/>
      </w:pPr>
      <w:r w:rsidRPr="003B3B49">
        <w:t>Table 13.6.2.2.4.3-1: Common Exception messages for NB1 test requirements</w:t>
      </w:r>
    </w:p>
    <w:tbl>
      <w:tblPr>
        <w:tblW w:w="8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86"/>
        <w:gridCol w:w="1843"/>
      </w:tblGrid>
      <w:tr w:rsidR="00A07F82" w:rsidRPr="003B3B49" w14:paraId="5C900C8C" w14:textId="77777777" w:rsidTr="00194164">
        <w:trPr>
          <w:cantSplit/>
          <w:jc w:val="center"/>
        </w:trPr>
        <w:tc>
          <w:tcPr>
            <w:tcW w:w="8029" w:type="dxa"/>
            <w:gridSpan w:val="2"/>
          </w:tcPr>
          <w:p w14:paraId="7FE703F7" w14:textId="77777777" w:rsidR="00A07F82" w:rsidRPr="003B3B49" w:rsidRDefault="00A07F82" w:rsidP="00194164">
            <w:pPr>
              <w:pStyle w:val="TAH"/>
              <w:keepNext w:val="0"/>
              <w:keepLines w:val="0"/>
              <w:rPr>
                <w:rFonts w:eastAsia="SimSun"/>
                <w:lang w:eastAsia="zh-CN"/>
              </w:rPr>
            </w:pPr>
            <w:r w:rsidRPr="003B3B49">
              <w:rPr>
                <w:rFonts w:eastAsia="SimSun"/>
                <w:lang w:eastAsia="zh-CN"/>
              </w:rPr>
              <w:t>Default Message Contents</w:t>
            </w:r>
          </w:p>
        </w:tc>
      </w:tr>
      <w:tr w:rsidR="00A07F82" w:rsidRPr="003B3B49" w14:paraId="160FBD3B" w14:textId="77777777" w:rsidTr="00194164">
        <w:trPr>
          <w:cantSplit/>
          <w:jc w:val="center"/>
        </w:trPr>
        <w:tc>
          <w:tcPr>
            <w:tcW w:w="6186" w:type="dxa"/>
          </w:tcPr>
          <w:p w14:paraId="1D3E2D67" w14:textId="77777777" w:rsidR="00A07F82" w:rsidRPr="003B3B49" w:rsidRDefault="00A07F82" w:rsidP="00194164">
            <w:pPr>
              <w:pStyle w:val="TAL"/>
              <w:keepNext w:val="0"/>
              <w:keepLines w:val="0"/>
              <w:jc w:val="center"/>
              <w:rPr>
                <w:lang w:eastAsia="zh-CN"/>
              </w:rPr>
            </w:pPr>
            <w:r w:rsidRPr="003B3B49">
              <w:rPr>
                <w:rFonts w:hint="eastAsia"/>
                <w:lang w:eastAsia="zh-CN"/>
              </w:rPr>
              <w:t>N</w:t>
            </w:r>
            <w:r w:rsidRPr="003B3B49">
              <w:rPr>
                <w:lang w:eastAsia="zh-CN"/>
              </w:rPr>
              <w:t>PDCCH standalone message contents</w:t>
            </w:r>
          </w:p>
        </w:tc>
        <w:tc>
          <w:tcPr>
            <w:tcW w:w="1843" w:type="dxa"/>
          </w:tcPr>
          <w:p w14:paraId="75609A63" w14:textId="77777777" w:rsidR="00A07F82" w:rsidRPr="003B3B49" w:rsidRDefault="00A07F82" w:rsidP="00194164">
            <w:pPr>
              <w:pStyle w:val="TAH"/>
              <w:keepNext w:val="0"/>
              <w:keepLines w:val="0"/>
              <w:jc w:val="both"/>
              <w:rPr>
                <w:b w:val="0"/>
                <w:lang w:eastAsia="ja-JP"/>
              </w:rPr>
            </w:pPr>
            <w:r w:rsidRPr="003B3B49">
              <w:rPr>
                <w:rFonts w:cs="Arial"/>
                <w:b w:val="0"/>
                <w:bCs/>
                <w:lang w:eastAsia="fr-FR"/>
              </w:rPr>
              <w:t>Table A.10.1.2-1</w:t>
            </w:r>
          </w:p>
        </w:tc>
      </w:tr>
      <w:tr w:rsidR="00A07F82" w:rsidRPr="003B3B49" w14:paraId="250F68BB" w14:textId="77777777" w:rsidTr="00194164">
        <w:trPr>
          <w:cantSplit/>
          <w:jc w:val="center"/>
        </w:trPr>
        <w:tc>
          <w:tcPr>
            <w:tcW w:w="6186" w:type="dxa"/>
          </w:tcPr>
          <w:p w14:paraId="74DB3E3F" w14:textId="77777777" w:rsidR="00A07F82" w:rsidRPr="003B3B49" w:rsidRDefault="00A07F82" w:rsidP="00194164">
            <w:pPr>
              <w:pStyle w:val="TAL"/>
              <w:keepNext w:val="0"/>
              <w:keepLines w:val="0"/>
              <w:jc w:val="center"/>
              <w:rPr>
                <w:lang w:eastAsia="zh-CN"/>
              </w:rPr>
            </w:pPr>
            <w:r w:rsidRPr="003B3B49">
              <w:rPr>
                <w:rFonts w:hint="eastAsia"/>
                <w:lang w:eastAsia="zh-CN"/>
              </w:rPr>
              <w:t>N</w:t>
            </w:r>
            <w:r w:rsidRPr="003B3B49">
              <w:rPr>
                <w:lang w:eastAsia="zh-CN"/>
              </w:rPr>
              <w:t>PDSCH standalone message contents</w:t>
            </w:r>
          </w:p>
        </w:tc>
        <w:tc>
          <w:tcPr>
            <w:tcW w:w="1843" w:type="dxa"/>
          </w:tcPr>
          <w:p w14:paraId="19EFF179" w14:textId="77777777" w:rsidR="00A07F82" w:rsidRPr="003B3B49" w:rsidRDefault="00A07F82" w:rsidP="00194164">
            <w:pPr>
              <w:pStyle w:val="TAH"/>
              <w:keepNext w:val="0"/>
              <w:keepLines w:val="0"/>
              <w:jc w:val="both"/>
              <w:rPr>
                <w:rFonts w:cs="Arial"/>
                <w:b w:val="0"/>
                <w:bCs/>
                <w:lang w:eastAsia="fr-FR"/>
              </w:rPr>
            </w:pPr>
            <w:r w:rsidRPr="003B3B49">
              <w:rPr>
                <w:rFonts w:cs="Arial"/>
                <w:b w:val="0"/>
                <w:bCs/>
                <w:lang w:eastAsia="fr-FR"/>
              </w:rPr>
              <w:t>Table A.10.2.2-1</w:t>
            </w:r>
          </w:p>
        </w:tc>
      </w:tr>
    </w:tbl>
    <w:p w14:paraId="5B318322" w14:textId="77777777" w:rsidR="00A07F82" w:rsidRPr="003B3B49" w:rsidRDefault="00A07F82" w:rsidP="00A07F82"/>
    <w:p w14:paraId="158087D8" w14:textId="77777777" w:rsidR="00A07F82" w:rsidRPr="003B3B49" w:rsidRDefault="00A07F82" w:rsidP="00A07F82">
      <w:pPr>
        <w:pStyle w:val="TH"/>
      </w:pPr>
      <w:r w:rsidRPr="003B3B49">
        <w:t>Table 13.6.2.2.4.3-2: NPUSCH-ConfigDedicated-NB-DEFAULT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A07F82" w:rsidRPr="003B3B49" w14:paraId="2CA4FF51" w14:textId="77777777" w:rsidTr="00194164">
        <w:tc>
          <w:tcPr>
            <w:tcW w:w="9781" w:type="dxa"/>
            <w:gridSpan w:val="4"/>
          </w:tcPr>
          <w:p w14:paraId="7EE830CC" w14:textId="77777777" w:rsidR="00A07F82" w:rsidRPr="003B3B49" w:rsidRDefault="00A07F82" w:rsidP="00194164">
            <w:pPr>
              <w:pStyle w:val="TAL"/>
            </w:pPr>
            <w:r w:rsidRPr="003B3B49">
              <w:t>Derivation Path: 36.508 clause Table 8.1.6.3-7</w:t>
            </w:r>
          </w:p>
        </w:tc>
      </w:tr>
      <w:tr w:rsidR="00A07F82" w:rsidRPr="003B3B49" w14:paraId="78D83C2D" w14:textId="77777777" w:rsidTr="00194164">
        <w:tblPrEx>
          <w:tblCellMar>
            <w:left w:w="108" w:type="dxa"/>
            <w:right w:w="108" w:type="dxa"/>
          </w:tblCellMar>
        </w:tblPrEx>
        <w:tc>
          <w:tcPr>
            <w:tcW w:w="4537" w:type="dxa"/>
          </w:tcPr>
          <w:p w14:paraId="50E38DFB" w14:textId="77777777" w:rsidR="00A07F82" w:rsidRPr="003B3B49" w:rsidRDefault="00A07F82" w:rsidP="00194164">
            <w:pPr>
              <w:pStyle w:val="TAH"/>
            </w:pPr>
            <w:r w:rsidRPr="003B3B49">
              <w:t>Information Element</w:t>
            </w:r>
          </w:p>
        </w:tc>
        <w:tc>
          <w:tcPr>
            <w:tcW w:w="2268" w:type="dxa"/>
          </w:tcPr>
          <w:p w14:paraId="44CAC1EE" w14:textId="77777777" w:rsidR="00A07F82" w:rsidRPr="003B3B49" w:rsidRDefault="00A07F82" w:rsidP="00194164">
            <w:pPr>
              <w:pStyle w:val="TAH"/>
            </w:pPr>
            <w:r w:rsidRPr="003B3B49">
              <w:t>Value/remark</w:t>
            </w:r>
          </w:p>
        </w:tc>
        <w:tc>
          <w:tcPr>
            <w:tcW w:w="1701" w:type="dxa"/>
          </w:tcPr>
          <w:p w14:paraId="317EA8F2" w14:textId="77777777" w:rsidR="00A07F82" w:rsidRPr="003B3B49" w:rsidRDefault="00A07F82" w:rsidP="00194164">
            <w:pPr>
              <w:pStyle w:val="TAH"/>
            </w:pPr>
            <w:r w:rsidRPr="003B3B49">
              <w:t>Comment</w:t>
            </w:r>
          </w:p>
        </w:tc>
        <w:tc>
          <w:tcPr>
            <w:tcW w:w="1275" w:type="dxa"/>
          </w:tcPr>
          <w:p w14:paraId="63240B74" w14:textId="77777777" w:rsidR="00A07F82" w:rsidRPr="003B3B49" w:rsidRDefault="00A07F82" w:rsidP="00194164">
            <w:pPr>
              <w:pStyle w:val="TAH"/>
            </w:pPr>
            <w:r w:rsidRPr="003B3B49">
              <w:t>Condition</w:t>
            </w:r>
          </w:p>
        </w:tc>
      </w:tr>
      <w:tr w:rsidR="00A07F82" w:rsidRPr="003B3B49" w14:paraId="6771B248"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A897ECA" w14:textId="77777777" w:rsidR="00A07F82" w:rsidRPr="003B3B49" w:rsidRDefault="00A07F82" w:rsidP="00194164">
            <w:pPr>
              <w:pStyle w:val="TAL"/>
            </w:pPr>
            <w:r w:rsidRPr="003B3B49">
              <w:t>NPUSCH-ConfigDedicated-NB-DEFAULT ::= SEQUENCE {</w:t>
            </w:r>
          </w:p>
        </w:tc>
        <w:tc>
          <w:tcPr>
            <w:tcW w:w="2268" w:type="dxa"/>
            <w:tcBorders>
              <w:top w:val="single" w:sz="4" w:space="0" w:color="auto"/>
              <w:left w:val="single" w:sz="4" w:space="0" w:color="auto"/>
              <w:bottom w:val="single" w:sz="4" w:space="0" w:color="auto"/>
              <w:right w:val="single" w:sz="4" w:space="0" w:color="auto"/>
            </w:tcBorders>
          </w:tcPr>
          <w:p w14:paraId="27D1C95A" w14:textId="77777777" w:rsidR="00A07F82" w:rsidRPr="003B3B49" w:rsidRDefault="00A07F82" w:rsidP="00194164">
            <w:pPr>
              <w:pStyle w:val="TAL"/>
            </w:pPr>
          </w:p>
        </w:tc>
        <w:tc>
          <w:tcPr>
            <w:tcW w:w="1701" w:type="dxa"/>
            <w:tcBorders>
              <w:top w:val="single" w:sz="4" w:space="0" w:color="auto"/>
              <w:left w:val="single" w:sz="4" w:space="0" w:color="auto"/>
              <w:bottom w:val="single" w:sz="4" w:space="0" w:color="auto"/>
              <w:right w:val="single" w:sz="4" w:space="0" w:color="auto"/>
            </w:tcBorders>
          </w:tcPr>
          <w:p w14:paraId="36263D7D"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Pr>
          <w:p w14:paraId="7411BC4C" w14:textId="77777777" w:rsidR="00A07F82" w:rsidRPr="003B3B49" w:rsidRDefault="00A07F82" w:rsidP="00194164">
            <w:pPr>
              <w:pStyle w:val="TAL"/>
            </w:pPr>
          </w:p>
        </w:tc>
      </w:tr>
      <w:tr w:rsidR="00A07F82" w:rsidRPr="003B3B49" w14:paraId="4349F85A"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D16BF8" w14:textId="77777777" w:rsidR="00A07F82" w:rsidRPr="003B3B49" w:rsidRDefault="00A07F82" w:rsidP="00194164">
            <w:pPr>
              <w:pStyle w:val="TAL"/>
            </w:pPr>
            <w:r w:rsidRPr="003B3B49">
              <w:t xml:space="preserve">  ack-NACK-NumRepetitions-r13</w:t>
            </w:r>
          </w:p>
        </w:tc>
        <w:tc>
          <w:tcPr>
            <w:tcW w:w="2268" w:type="dxa"/>
            <w:tcBorders>
              <w:top w:val="single" w:sz="4" w:space="0" w:color="auto"/>
              <w:left w:val="single" w:sz="4" w:space="0" w:color="auto"/>
              <w:bottom w:val="single" w:sz="4" w:space="0" w:color="auto"/>
              <w:right w:val="single" w:sz="4" w:space="0" w:color="auto"/>
            </w:tcBorders>
          </w:tcPr>
          <w:p w14:paraId="7027CD93" w14:textId="77777777" w:rsidR="00A07F82" w:rsidRPr="003B3B49" w:rsidRDefault="00A07F82" w:rsidP="00194164">
            <w:pPr>
              <w:pStyle w:val="TAL"/>
            </w:pPr>
            <w:r w:rsidRPr="003B3B49">
              <w:t>r1</w:t>
            </w:r>
          </w:p>
        </w:tc>
        <w:tc>
          <w:tcPr>
            <w:tcW w:w="1701" w:type="dxa"/>
            <w:tcBorders>
              <w:top w:val="single" w:sz="4" w:space="0" w:color="auto"/>
              <w:left w:val="single" w:sz="4" w:space="0" w:color="auto"/>
              <w:bottom w:val="single" w:sz="4" w:space="0" w:color="auto"/>
              <w:right w:val="single" w:sz="4" w:space="0" w:color="auto"/>
            </w:tcBorders>
          </w:tcPr>
          <w:p w14:paraId="4206815B"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0E9D4AC4" w14:textId="77777777" w:rsidR="00A07F82" w:rsidRPr="003B3B49" w:rsidRDefault="00A07F82" w:rsidP="00194164">
            <w:pPr>
              <w:pStyle w:val="TAL"/>
            </w:pPr>
          </w:p>
        </w:tc>
      </w:tr>
      <w:tr w:rsidR="00A07F82" w:rsidRPr="003B3B49" w14:paraId="505A1081"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C9628D" w14:textId="77777777" w:rsidR="00A07F82" w:rsidRPr="003B3B49" w:rsidRDefault="00A07F82" w:rsidP="00194164">
            <w:pPr>
              <w:pStyle w:val="TAL"/>
            </w:pPr>
            <w:r w:rsidRPr="003B3B49">
              <w:t xml:space="preserve">  </w:t>
            </w:r>
            <w:r w:rsidRPr="003B3B49">
              <w:rPr>
                <w:rFonts w:cs="Arial"/>
                <w:szCs w:val="16"/>
              </w:rPr>
              <w:t>npusch-AllSymbols-r13</w:t>
            </w:r>
          </w:p>
        </w:tc>
        <w:tc>
          <w:tcPr>
            <w:tcW w:w="2268" w:type="dxa"/>
            <w:tcBorders>
              <w:top w:val="single" w:sz="4" w:space="0" w:color="auto"/>
              <w:left w:val="single" w:sz="4" w:space="0" w:color="auto"/>
              <w:bottom w:val="single" w:sz="4" w:space="0" w:color="auto"/>
              <w:right w:val="single" w:sz="4" w:space="0" w:color="auto"/>
            </w:tcBorders>
          </w:tcPr>
          <w:p w14:paraId="53D66422" w14:textId="77777777" w:rsidR="00A07F82" w:rsidRPr="003B3B49" w:rsidRDefault="00A07F82" w:rsidP="00194164">
            <w:pPr>
              <w:pStyle w:val="TAL"/>
            </w:pPr>
            <w:r w:rsidRPr="003B3B49">
              <w:t>TRUE</w:t>
            </w:r>
          </w:p>
        </w:tc>
        <w:tc>
          <w:tcPr>
            <w:tcW w:w="1701" w:type="dxa"/>
            <w:tcBorders>
              <w:top w:val="single" w:sz="4" w:space="0" w:color="auto"/>
              <w:left w:val="single" w:sz="4" w:space="0" w:color="auto"/>
              <w:bottom w:val="single" w:sz="4" w:space="0" w:color="auto"/>
              <w:right w:val="single" w:sz="4" w:space="0" w:color="auto"/>
            </w:tcBorders>
          </w:tcPr>
          <w:p w14:paraId="62CC4CEF"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52B04BD5" w14:textId="77777777" w:rsidR="00A07F82" w:rsidRPr="003B3B49" w:rsidRDefault="00A07F82" w:rsidP="00194164">
            <w:pPr>
              <w:pStyle w:val="TAL"/>
            </w:pPr>
          </w:p>
        </w:tc>
      </w:tr>
      <w:tr w:rsidR="00A07F82" w:rsidRPr="003B3B49" w14:paraId="535DD994"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A3814CF" w14:textId="77777777" w:rsidR="00A07F82" w:rsidRPr="003B3B49" w:rsidRDefault="00A07F82" w:rsidP="00194164">
            <w:pPr>
              <w:pStyle w:val="TAL"/>
            </w:pPr>
            <w:r w:rsidRPr="003B3B49">
              <w:t xml:space="preserve">  groupHoppingDisabled-r13</w:t>
            </w:r>
            <w:r w:rsidRPr="003B3B49">
              <w:tab/>
            </w:r>
          </w:p>
        </w:tc>
        <w:tc>
          <w:tcPr>
            <w:tcW w:w="2268" w:type="dxa"/>
            <w:tcBorders>
              <w:top w:val="single" w:sz="4" w:space="0" w:color="auto"/>
              <w:left w:val="single" w:sz="4" w:space="0" w:color="auto"/>
              <w:bottom w:val="single" w:sz="4" w:space="0" w:color="auto"/>
              <w:right w:val="single" w:sz="4" w:space="0" w:color="auto"/>
            </w:tcBorders>
          </w:tcPr>
          <w:p w14:paraId="44830AE9" w14:textId="77777777" w:rsidR="00A07F82" w:rsidRPr="003B3B49" w:rsidRDefault="00A07F82" w:rsidP="00194164">
            <w:pPr>
              <w:pStyle w:val="TAL"/>
            </w:pPr>
            <w:r w:rsidRPr="003B3B49">
              <w:t>Not present</w:t>
            </w:r>
          </w:p>
        </w:tc>
        <w:tc>
          <w:tcPr>
            <w:tcW w:w="1701" w:type="dxa"/>
            <w:tcBorders>
              <w:top w:val="single" w:sz="4" w:space="0" w:color="auto"/>
              <w:left w:val="single" w:sz="4" w:space="0" w:color="auto"/>
              <w:bottom w:val="single" w:sz="4" w:space="0" w:color="auto"/>
              <w:right w:val="single" w:sz="4" w:space="0" w:color="auto"/>
            </w:tcBorders>
          </w:tcPr>
          <w:p w14:paraId="724671F2"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138E40EF" w14:textId="77777777" w:rsidR="00A07F82" w:rsidRPr="003B3B49" w:rsidRDefault="00A07F82" w:rsidP="00194164">
            <w:pPr>
              <w:pStyle w:val="TAL"/>
            </w:pPr>
          </w:p>
        </w:tc>
      </w:tr>
      <w:tr w:rsidR="00A07F82" w:rsidRPr="003B3B49" w14:paraId="321B75B8"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270EAEA" w14:textId="77777777" w:rsidR="00A07F82" w:rsidRPr="003B3B49" w:rsidRDefault="00A07F82" w:rsidP="00194164">
            <w:pPr>
              <w:pStyle w:val="TAL"/>
            </w:pPr>
            <w:r w:rsidRPr="003B3B49">
              <w:t>}</w:t>
            </w:r>
          </w:p>
        </w:tc>
        <w:tc>
          <w:tcPr>
            <w:tcW w:w="2268" w:type="dxa"/>
            <w:tcBorders>
              <w:top w:val="single" w:sz="4" w:space="0" w:color="auto"/>
              <w:left w:val="single" w:sz="4" w:space="0" w:color="auto"/>
              <w:bottom w:val="single" w:sz="4" w:space="0" w:color="auto"/>
              <w:right w:val="single" w:sz="4" w:space="0" w:color="auto"/>
            </w:tcBorders>
          </w:tcPr>
          <w:p w14:paraId="50F0FF47" w14:textId="77777777" w:rsidR="00A07F82" w:rsidRPr="003B3B49" w:rsidRDefault="00A07F82" w:rsidP="00194164">
            <w:pPr>
              <w:pStyle w:val="TAL"/>
            </w:pPr>
          </w:p>
        </w:tc>
        <w:tc>
          <w:tcPr>
            <w:tcW w:w="1701" w:type="dxa"/>
            <w:tcBorders>
              <w:top w:val="single" w:sz="4" w:space="0" w:color="auto"/>
              <w:left w:val="single" w:sz="4" w:space="0" w:color="auto"/>
              <w:bottom w:val="single" w:sz="4" w:space="0" w:color="auto"/>
              <w:right w:val="single" w:sz="4" w:space="0" w:color="auto"/>
            </w:tcBorders>
          </w:tcPr>
          <w:p w14:paraId="487E32B1"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Pr>
          <w:p w14:paraId="2C6B795B" w14:textId="77777777" w:rsidR="00A07F82" w:rsidRPr="003B3B49" w:rsidRDefault="00A07F82" w:rsidP="00194164">
            <w:pPr>
              <w:pStyle w:val="TAL"/>
            </w:pPr>
          </w:p>
        </w:tc>
      </w:tr>
    </w:tbl>
    <w:p w14:paraId="627FEFA1" w14:textId="77777777" w:rsidR="00A07F82" w:rsidRPr="003B3B49" w:rsidRDefault="00A07F82" w:rsidP="00A07F82">
      <w:pPr>
        <w:rPr>
          <w:lang w:eastAsia="zh-CN"/>
        </w:rPr>
      </w:pPr>
    </w:p>
    <w:p w14:paraId="6118E0E2" w14:textId="77777777" w:rsidR="00A07F82" w:rsidRPr="003B3B49" w:rsidRDefault="00A07F82" w:rsidP="00A07F82">
      <w:pPr>
        <w:pStyle w:val="TH"/>
      </w:pPr>
      <w:r w:rsidRPr="003B3B49">
        <w:t xml:space="preserve">Table 13.6.2.2.4.3-3: </w:t>
      </w:r>
      <w:r w:rsidRPr="003B3B49">
        <w:rPr>
          <w:i/>
        </w:rPr>
        <w:t>SystemInformationBlockType2-NB</w:t>
      </w:r>
    </w:p>
    <w:tbl>
      <w:tblPr>
        <w:tblW w:w="964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971"/>
        <w:gridCol w:w="1702"/>
        <w:gridCol w:w="2696"/>
        <w:gridCol w:w="1276"/>
      </w:tblGrid>
      <w:tr w:rsidR="00A07F82" w:rsidRPr="003B3B49" w14:paraId="255ABD4B" w14:textId="77777777" w:rsidTr="00194164">
        <w:tc>
          <w:tcPr>
            <w:tcW w:w="9639" w:type="dxa"/>
            <w:gridSpan w:val="4"/>
            <w:tcBorders>
              <w:top w:val="single" w:sz="4" w:space="0" w:color="auto"/>
              <w:left w:val="single" w:sz="4" w:space="0" w:color="auto"/>
              <w:bottom w:val="single" w:sz="4" w:space="0" w:color="auto"/>
              <w:right w:val="single" w:sz="4" w:space="0" w:color="auto"/>
            </w:tcBorders>
            <w:hideMark/>
          </w:tcPr>
          <w:p w14:paraId="12781F70" w14:textId="77777777" w:rsidR="00A07F82" w:rsidRPr="003B3B49" w:rsidRDefault="00A07F82" w:rsidP="00194164">
            <w:pPr>
              <w:pStyle w:val="TAL"/>
            </w:pPr>
            <w:r w:rsidRPr="003B3B49">
              <w:t>Derivation Path: 36.508 Table 8.1.4.3.3-1</w:t>
            </w:r>
          </w:p>
        </w:tc>
      </w:tr>
      <w:tr w:rsidR="00A07F82" w:rsidRPr="003B3B49" w14:paraId="1D513E3B"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CA32A" w14:textId="77777777" w:rsidR="00A07F82" w:rsidRPr="003B3B49" w:rsidRDefault="00A07F82" w:rsidP="00194164">
            <w:pPr>
              <w:pStyle w:val="TAH"/>
            </w:pPr>
            <w:r w:rsidRPr="003B3B49">
              <w:t>Information Element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AC4F95" w14:textId="77777777" w:rsidR="00A07F82" w:rsidRPr="003B3B49" w:rsidRDefault="00A07F82" w:rsidP="00194164">
            <w:pPr>
              <w:pStyle w:val="TAH"/>
            </w:pPr>
            <w:r w:rsidRPr="003B3B49">
              <w:t>Value/remark</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5F25A" w14:textId="77777777" w:rsidR="00A07F82" w:rsidRPr="003B3B49" w:rsidRDefault="00A07F82" w:rsidP="00194164">
            <w:pPr>
              <w:pStyle w:val="TAH"/>
            </w:pPr>
            <w:r w:rsidRPr="003B3B49">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DF3DC3" w14:textId="77777777" w:rsidR="00A07F82" w:rsidRPr="003B3B49" w:rsidRDefault="00A07F82" w:rsidP="00194164">
            <w:pPr>
              <w:pStyle w:val="TAH"/>
            </w:pPr>
            <w:r w:rsidRPr="003B3B49">
              <w:t>Condition</w:t>
            </w:r>
          </w:p>
        </w:tc>
      </w:tr>
      <w:tr w:rsidR="00A07F82" w:rsidRPr="003B3B49" w14:paraId="053CDFEA"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CD0F7C" w14:textId="77777777" w:rsidR="00A07F82" w:rsidRPr="003B3B49" w:rsidRDefault="00A07F82" w:rsidP="00194164">
            <w:pPr>
              <w:pStyle w:val="TAL"/>
            </w:pPr>
            <w:r w:rsidRPr="003B3B49">
              <w:t>SystemInformationBlockType2-NB-r13 ::= SEQUENCE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7EEC6" w14:textId="77777777" w:rsidR="00A07F82" w:rsidRPr="003B3B49" w:rsidRDefault="00A07F82" w:rsidP="00194164">
            <w:pPr>
              <w:pStyle w:val="TAL"/>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FFCE5"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C5A44D" w14:textId="77777777" w:rsidR="00A07F82" w:rsidRPr="003B3B49" w:rsidRDefault="00A07F82" w:rsidP="00194164">
            <w:pPr>
              <w:pStyle w:val="TAL"/>
            </w:pPr>
          </w:p>
        </w:tc>
      </w:tr>
      <w:tr w:rsidR="00A07F82" w:rsidRPr="003B3B49" w14:paraId="04BCCF34"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6C17E" w14:textId="77777777" w:rsidR="00A07F82" w:rsidRPr="003B3B49" w:rsidRDefault="00A07F82" w:rsidP="00194164">
            <w:pPr>
              <w:pStyle w:val="TAL"/>
            </w:pPr>
            <w:r w:rsidRPr="003B3B49">
              <w:t xml:space="preserve">  lateNonCriticalExtension SEQUENCE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9BC12" w14:textId="77777777" w:rsidR="00A07F82" w:rsidRPr="003B3B49" w:rsidRDefault="00A07F82" w:rsidP="00194164">
            <w:pPr>
              <w:pStyle w:val="TAL"/>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0A1FA"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62F0CE" w14:textId="77777777" w:rsidR="00A07F82" w:rsidRPr="003B3B49" w:rsidRDefault="00A07F82" w:rsidP="00194164">
            <w:pPr>
              <w:pStyle w:val="TAL"/>
            </w:pPr>
            <w:r w:rsidRPr="003B3B49">
              <w:t>FDD</w:t>
            </w:r>
          </w:p>
        </w:tc>
      </w:tr>
      <w:tr w:rsidR="00A07F82" w:rsidRPr="003B3B49" w14:paraId="65E38CF9"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5B27D" w14:textId="77777777" w:rsidR="00A07F82" w:rsidRPr="003B3B49" w:rsidRDefault="00A07F82" w:rsidP="00194164">
            <w:pPr>
              <w:pStyle w:val="TAL"/>
            </w:pPr>
            <w:r w:rsidRPr="003B3B49">
              <w:t xml:space="preserve">    cqi-Reporting-r14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D52E2" w14:textId="77777777" w:rsidR="00A07F82" w:rsidRPr="003B3B49" w:rsidRDefault="00A07F82" w:rsidP="00194164">
            <w:pPr>
              <w:pStyle w:val="TAL"/>
            </w:pPr>
            <w:r w:rsidRPr="003B3B49">
              <w:rPr>
                <w:lang w:eastAsia="zh-CN"/>
              </w:rPr>
              <w:t>True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16A0B"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DD57A" w14:textId="77777777" w:rsidR="00A07F82" w:rsidRPr="003B3B49" w:rsidRDefault="00A07F82" w:rsidP="00194164">
            <w:pPr>
              <w:pStyle w:val="TAL"/>
            </w:pPr>
          </w:p>
        </w:tc>
      </w:tr>
      <w:tr w:rsidR="00A07F82" w:rsidRPr="003B3B49" w14:paraId="6080BAB4"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41C9F" w14:textId="77777777" w:rsidR="00A07F82" w:rsidRPr="003B3B49" w:rsidRDefault="00A07F82" w:rsidP="00194164">
            <w:pPr>
              <w:pStyle w:val="TAL"/>
            </w:pPr>
            <w:r w:rsidRPr="003B3B49">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AFCBE" w14:textId="77777777" w:rsidR="00A07F82" w:rsidRPr="003B3B49" w:rsidRDefault="00A07F82" w:rsidP="00194164">
            <w:pPr>
              <w:pStyle w:val="TAL"/>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EDDF7"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C61783" w14:textId="77777777" w:rsidR="00A07F82" w:rsidRPr="003B3B49" w:rsidRDefault="00A07F82" w:rsidP="00194164">
            <w:pPr>
              <w:pStyle w:val="TAL"/>
            </w:pPr>
          </w:p>
        </w:tc>
      </w:tr>
      <w:tr w:rsidR="00A07F82" w:rsidRPr="003B3B49" w14:paraId="5B184D33"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77B7C" w14:textId="77777777" w:rsidR="00A07F82" w:rsidRPr="003B3B49" w:rsidRDefault="00A07F82" w:rsidP="00194164">
            <w:pPr>
              <w:pStyle w:val="TAL"/>
            </w:pPr>
            <w:r w:rsidRPr="003B3B49">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913B1" w14:textId="77777777" w:rsidR="00A07F82" w:rsidRPr="003B3B49" w:rsidRDefault="00A07F82" w:rsidP="00194164">
            <w:pPr>
              <w:pStyle w:val="TAL"/>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570BB"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25A21" w14:textId="77777777" w:rsidR="00A07F82" w:rsidRPr="003B3B49" w:rsidRDefault="00A07F82" w:rsidP="00194164">
            <w:pPr>
              <w:pStyle w:val="TAL"/>
            </w:pPr>
          </w:p>
        </w:tc>
      </w:tr>
    </w:tbl>
    <w:p w14:paraId="4E567F1E" w14:textId="77777777" w:rsidR="00A07F82" w:rsidRPr="003B3B49" w:rsidRDefault="00A07F82" w:rsidP="00A07F82">
      <w:pPr>
        <w:rPr>
          <w:lang w:eastAsia="zh-CN"/>
        </w:rPr>
      </w:pPr>
    </w:p>
    <w:p w14:paraId="67579091"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2.5</w:t>
      </w:r>
      <w:r w:rsidRPr="003B3B49">
        <w:tab/>
        <w:t>Test requirement</w:t>
      </w:r>
    </w:p>
    <w:p w14:paraId="2551EF62" w14:textId="77777777" w:rsidR="00A07F82" w:rsidRPr="003B3B49" w:rsidRDefault="00A07F82" w:rsidP="00A07F82">
      <w:pPr>
        <w:rPr>
          <w:lang w:eastAsia="fr-FR"/>
        </w:rPr>
      </w:pPr>
      <w:r w:rsidRPr="003B3B49">
        <w:t>In this set of test cases all cells are on the same carrier frequency. The MSG3-based downlink channel quality reporting accuracy is tested by using the parameters in Tables 13.6.2.2.5-1 and 13.6.2.2.5-2. This test is divided into two parts. Firstly, UE should report the correct R value to ensure the pm-dsg under 1%. Secondly, the pm-dsg should larger than 1% when R/4 or R/8 is used.</w:t>
      </w:r>
    </w:p>
    <w:p w14:paraId="53593ADF" w14:textId="77777777" w:rsidR="00A07F82" w:rsidRPr="003B3B49" w:rsidRDefault="00A07F82" w:rsidP="00A07F82">
      <w:pPr>
        <w:pStyle w:val="TH"/>
      </w:pPr>
      <w:r w:rsidRPr="003B3B49">
        <w:t>Table 13.6.2.2.5-1: General Test Parameters for Downlink channel quality reporting accuracy test for E-UTRAN HD-FDD Category NB1 UE in Standalone mode under 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1"/>
        <w:gridCol w:w="2602"/>
        <w:gridCol w:w="811"/>
        <w:gridCol w:w="3615"/>
      </w:tblGrid>
      <w:tr w:rsidR="00A07F82" w:rsidRPr="003B3B49" w14:paraId="65A158A4" w14:textId="77777777" w:rsidTr="00194164">
        <w:trPr>
          <w:cantSplit/>
          <w:jc w:val="center"/>
        </w:trPr>
        <w:tc>
          <w:tcPr>
            <w:tcW w:w="2702" w:type="pct"/>
            <w:gridSpan w:val="2"/>
          </w:tcPr>
          <w:p w14:paraId="213466AA"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421" w:type="pct"/>
          </w:tcPr>
          <w:p w14:paraId="72533F94"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1877" w:type="pct"/>
          </w:tcPr>
          <w:p w14:paraId="7EBAF6F7"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r>
      <w:tr w:rsidR="00A07F82" w:rsidRPr="003B3B49" w14:paraId="72462A01" w14:textId="77777777" w:rsidTr="00194164">
        <w:trPr>
          <w:cantSplit/>
          <w:trHeight w:val="430"/>
          <w:jc w:val="center"/>
        </w:trPr>
        <w:tc>
          <w:tcPr>
            <w:tcW w:w="2702" w:type="pct"/>
            <w:gridSpan w:val="2"/>
            <w:tcBorders>
              <w:bottom w:val="single" w:sz="4" w:space="0" w:color="auto"/>
            </w:tcBorders>
          </w:tcPr>
          <w:p w14:paraId="79D26F9B"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NB-IoT operational mode</w:t>
            </w:r>
          </w:p>
        </w:tc>
        <w:tc>
          <w:tcPr>
            <w:tcW w:w="421" w:type="pct"/>
            <w:tcBorders>
              <w:bottom w:val="single" w:sz="4" w:space="0" w:color="auto"/>
            </w:tcBorders>
          </w:tcPr>
          <w:p w14:paraId="191079F5" w14:textId="77777777" w:rsidR="00A07F82" w:rsidRPr="003B3B49" w:rsidRDefault="00A07F82" w:rsidP="00194164">
            <w:pPr>
              <w:keepNext/>
              <w:keepLines/>
              <w:spacing w:after="0"/>
              <w:jc w:val="center"/>
              <w:rPr>
                <w:rFonts w:ascii="Arial" w:hAnsi="Arial" w:cs="Arial"/>
                <w:sz w:val="18"/>
                <w:lang w:eastAsia="ja-JP"/>
              </w:rPr>
            </w:pPr>
          </w:p>
        </w:tc>
        <w:tc>
          <w:tcPr>
            <w:tcW w:w="1877" w:type="pct"/>
            <w:tcBorders>
              <w:bottom w:val="single" w:sz="4" w:space="0" w:color="auto"/>
            </w:tcBorders>
          </w:tcPr>
          <w:p w14:paraId="28236E2B"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Standalone</w:t>
            </w:r>
          </w:p>
        </w:tc>
      </w:tr>
      <w:tr w:rsidR="00A07F82" w:rsidRPr="003B3B49" w14:paraId="7D65516D" w14:textId="77777777" w:rsidTr="00194164">
        <w:trPr>
          <w:cantSplit/>
          <w:trHeight w:val="430"/>
          <w:jc w:val="center"/>
        </w:trPr>
        <w:tc>
          <w:tcPr>
            <w:tcW w:w="2702" w:type="pct"/>
            <w:gridSpan w:val="2"/>
            <w:tcBorders>
              <w:bottom w:val="single" w:sz="4" w:space="0" w:color="auto"/>
            </w:tcBorders>
          </w:tcPr>
          <w:p w14:paraId="08C66606"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CP Length</w:t>
            </w:r>
          </w:p>
        </w:tc>
        <w:tc>
          <w:tcPr>
            <w:tcW w:w="421" w:type="pct"/>
            <w:tcBorders>
              <w:bottom w:val="single" w:sz="4" w:space="0" w:color="auto"/>
            </w:tcBorders>
          </w:tcPr>
          <w:p w14:paraId="3E4498D2" w14:textId="77777777" w:rsidR="00A07F82" w:rsidRPr="003B3B49" w:rsidRDefault="00A07F82" w:rsidP="00194164">
            <w:pPr>
              <w:keepNext/>
              <w:keepLines/>
              <w:spacing w:after="0"/>
              <w:jc w:val="center"/>
              <w:rPr>
                <w:rFonts w:ascii="Arial" w:hAnsi="Arial" w:cs="Arial"/>
                <w:sz w:val="18"/>
                <w:lang w:eastAsia="ja-JP"/>
              </w:rPr>
            </w:pPr>
          </w:p>
        </w:tc>
        <w:tc>
          <w:tcPr>
            <w:tcW w:w="1877" w:type="pct"/>
            <w:tcBorders>
              <w:bottom w:val="single" w:sz="4" w:space="0" w:color="auto"/>
            </w:tcBorders>
          </w:tcPr>
          <w:p w14:paraId="68A7834F"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Normal</w:t>
            </w:r>
          </w:p>
        </w:tc>
      </w:tr>
      <w:tr w:rsidR="00A07F82" w:rsidRPr="003B3B49" w14:paraId="2D881D00" w14:textId="77777777" w:rsidTr="00194164">
        <w:trPr>
          <w:cantSplit/>
          <w:jc w:val="center"/>
        </w:trPr>
        <w:tc>
          <w:tcPr>
            <w:tcW w:w="2702" w:type="pct"/>
            <w:gridSpan w:val="2"/>
          </w:tcPr>
          <w:p w14:paraId="32F1B9BC"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DRX</w:t>
            </w:r>
          </w:p>
        </w:tc>
        <w:tc>
          <w:tcPr>
            <w:tcW w:w="421" w:type="pct"/>
          </w:tcPr>
          <w:p w14:paraId="7E6F33F0" w14:textId="77777777" w:rsidR="00A07F82" w:rsidRPr="003B3B49" w:rsidRDefault="00A07F82" w:rsidP="00194164">
            <w:pPr>
              <w:keepNext/>
              <w:keepLines/>
              <w:spacing w:after="0"/>
              <w:jc w:val="center"/>
              <w:rPr>
                <w:rFonts w:ascii="Arial" w:hAnsi="Arial" w:cs="Arial"/>
                <w:sz w:val="18"/>
                <w:lang w:eastAsia="ja-JP"/>
              </w:rPr>
            </w:pPr>
          </w:p>
        </w:tc>
        <w:tc>
          <w:tcPr>
            <w:tcW w:w="1877" w:type="pct"/>
          </w:tcPr>
          <w:p w14:paraId="0B288BC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OFF</w:t>
            </w:r>
          </w:p>
        </w:tc>
      </w:tr>
      <w:tr w:rsidR="00A07F82" w:rsidRPr="003B3B49" w14:paraId="6764DE92" w14:textId="77777777" w:rsidTr="00194164">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59CD678F"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NPRACH configuration</w:t>
            </w:r>
          </w:p>
        </w:tc>
        <w:tc>
          <w:tcPr>
            <w:tcW w:w="421" w:type="pct"/>
            <w:tcBorders>
              <w:top w:val="single" w:sz="4" w:space="0" w:color="auto"/>
              <w:left w:val="single" w:sz="4" w:space="0" w:color="auto"/>
              <w:bottom w:val="single" w:sz="4" w:space="0" w:color="auto"/>
              <w:right w:val="single" w:sz="4" w:space="0" w:color="auto"/>
            </w:tcBorders>
          </w:tcPr>
          <w:p w14:paraId="380ABBA1" w14:textId="77777777" w:rsidR="00A07F82" w:rsidRPr="003B3B49" w:rsidRDefault="00A07F82" w:rsidP="00194164">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0ECCF1C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As specified in TS36.133 A.3.18</w:t>
            </w:r>
          </w:p>
        </w:tc>
      </w:tr>
      <w:tr w:rsidR="00A07F82" w:rsidRPr="003B3B49" w14:paraId="6CA53032" w14:textId="77777777" w:rsidTr="00194164">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23BB8179"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NPUSCH repetition level</w:t>
            </w:r>
          </w:p>
        </w:tc>
        <w:tc>
          <w:tcPr>
            <w:tcW w:w="421" w:type="pct"/>
            <w:tcBorders>
              <w:top w:val="single" w:sz="4" w:space="0" w:color="auto"/>
              <w:left w:val="single" w:sz="4" w:space="0" w:color="auto"/>
              <w:bottom w:val="single" w:sz="4" w:space="0" w:color="auto"/>
              <w:right w:val="single" w:sz="4" w:space="0" w:color="auto"/>
            </w:tcBorders>
          </w:tcPr>
          <w:p w14:paraId="6B62D127" w14:textId="77777777" w:rsidR="00A07F82" w:rsidRPr="003B3B49" w:rsidRDefault="00A07F82" w:rsidP="00194164">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48FEA8F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w:t>
            </w:r>
          </w:p>
        </w:tc>
      </w:tr>
      <w:tr w:rsidR="00A07F82" w:rsidRPr="003B3B49" w14:paraId="5A4CA463" w14:textId="77777777" w:rsidTr="00194164">
        <w:trPr>
          <w:cantSplit/>
          <w:jc w:val="center"/>
        </w:trPr>
        <w:tc>
          <w:tcPr>
            <w:tcW w:w="1351" w:type="pct"/>
            <w:vMerge w:val="restart"/>
            <w:tcBorders>
              <w:top w:val="single" w:sz="4" w:space="0" w:color="auto"/>
              <w:left w:val="single" w:sz="4" w:space="0" w:color="auto"/>
              <w:right w:val="single" w:sz="4" w:space="0" w:color="auto"/>
            </w:tcBorders>
            <w:shd w:val="clear" w:color="auto" w:fill="auto"/>
          </w:tcPr>
          <w:p w14:paraId="1836E2E8"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Satellite information</w:t>
            </w:r>
          </w:p>
        </w:tc>
        <w:tc>
          <w:tcPr>
            <w:tcW w:w="1351" w:type="pct"/>
            <w:tcBorders>
              <w:top w:val="single" w:sz="4" w:space="0" w:color="auto"/>
              <w:left w:val="single" w:sz="4" w:space="0" w:color="auto"/>
              <w:right w:val="single" w:sz="4" w:space="0" w:color="auto"/>
            </w:tcBorders>
            <w:shd w:val="clear" w:color="auto" w:fill="auto"/>
          </w:tcPr>
          <w:p w14:paraId="0CAB91C3"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Config 1</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2D039126"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SSC.1</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7CE4383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GSO</w:t>
            </w:r>
          </w:p>
        </w:tc>
      </w:tr>
      <w:tr w:rsidR="00A07F82" w:rsidRPr="003B3B49" w14:paraId="5361FF4D" w14:textId="77777777" w:rsidTr="00194164">
        <w:trPr>
          <w:cantSplit/>
          <w:jc w:val="center"/>
        </w:trPr>
        <w:tc>
          <w:tcPr>
            <w:tcW w:w="1351" w:type="pct"/>
            <w:vMerge/>
            <w:tcBorders>
              <w:left w:val="single" w:sz="4" w:space="0" w:color="auto"/>
              <w:bottom w:val="single" w:sz="4" w:space="0" w:color="auto"/>
              <w:right w:val="single" w:sz="4" w:space="0" w:color="auto"/>
            </w:tcBorders>
            <w:shd w:val="clear" w:color="auto" w:fill="auto"/>
          </w:tcPr>
          <w:p w14:paraId="494B5C15" w14:textId="77777777" w:rsidR="00A07F82" w:rsidRPr="003B3B49" w:rsidRDefault="00A07F82" w:rsidP="00194164">
            <w:pPr>
              <w:keepNext/>
              <w:keepLines/>
              <w:spacing w:after="0"/>
              <w:rPr>
                <w:rFonts w:ascii="Arial" w:hAnsi="Arial" w:cs="v3.7.0"/>
                <w:sz w:val="18"/>
                <w:lang w:eastAsia="ja-JP"/>
              </w:rPr>
            </w:pPr>
          </w:p>
        </w:tc>
        <w:tc>
          <w:tcPr>
            <w:tcW w:w="1351" w:type="pct"/>
            <w:tcBorders>
              <w:left w:val="single" w:sz="4" w:space="0" w:color="auto"/>
              <w:bottom w:val="single" w:sz="4" w:space="0" w:color="auto"/>
              <w:right w:val="single" w:sz="4" w:space="0" w:color="auto"/>
            </w:tcBorders>
            <w:shd w:val="clear" w:color="auto" w:fill="auto"/>
          </w:tcPr>
          <w:p w14:paraId="6B185D9B"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Config 2</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20CBE431"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SSC.2</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48FE0065"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NGSO</w:t>
            </w:r>
          </w:p>
        </w:tc>
      </w:tr>
    </w:tbl>
    <w:p w14:paraId="718C1A4A" w14:textId="77777777" w:rsidR="00A07F82" w:rsidRPr="003B3B49" w:rsidRDefault="00A07F82" w:rsidP="00A07F82"/>
    <w:p w14:paraId="26D9899D" w14:textId="77777777" w:rsidR="00A07F82" w:rsidRPr="003B3B49" w:rsidRDefault="00A07F82" w:rsidP="00A07F82">
      <w:pPr>
        <w:pStyle w:val="TH"/>
        <w:rPr>
          <w:lang w:eastAsia="zh-CN"/>
        </w:rPr>
      </w:pPr>
      <w:r w:rsidRPr="003B3B49">
        <w:t>Table 13.6.2.2.5-2: nCell specific Test Parameters for Downlink channel quality reporting accuracy test for E-UTRAN HD-FDD Category NB1 UE in Standalone mode under enhanced coverage</w:t>
      </w:r>
    </w:p>
    <w:tbl>
      <w:tblPr>
        <w:tblW w:w="6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5"/>
        <w:gridCol w:w="1170"/>
        <w:gridCol w:w="3234"/>
      </w:tblGrid>
      <w:tr w:rsidR="00A07F82" w:rsidRPr="003B3B49" w14:paraId="50D3AEA6" w14:textId="77777777" w:rsidTr="00194164">
        <w:trPr>
          <w:trHeight w:val="20"/>
          <w:jc w:val="center"/>
        </w:trPr>
        <w:tc>
          <w:tcPr>
            <w:tcW w:w="2365" w:type="dxa"/>
            <w:vAlign w:val="center"/>
          </w:tcPr>
          <w:p w14:paraId="028101EA"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Parameter</w:t>
            </w:r>
          </w:p>
        </w:tc>
        <w:tc>
          <w:tcPr>
            <w:tcW w:w="1170" w:type="dxa"/>
            <w:vAlign w:val="center"/>
          </w:tcPr>
          <w:p w14:paraId="2A331220"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3234" w:type="dxa"/>
          </w:tcPr>
          <w:p w14:paraId="044B1E3D"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Arial"/>
                <w:b/>
                <w:sz w:val="18"/>
                <w:lang w:eastAsia="ja-JP"/>
              </w:rPr>
              <w:t>Test 1</w:t>
            </w:r>
          </w:p>
        </w:tc>
      </w:tr>
      <w:tr w:rsidR="00A07F82" w:rsidRPr="003B3B49" w14:paraId="6EB673F8" w14:textId="77777777" w:rsidTr="00194164">
        <w:trPr>
          <w:trHeight w:val="20"/>
          <w:jc w:val="center"/>
        </w:trPr>
        <w:tc>
          <w:tcPr>
            <w:tcW w:w="2365" w:type="dxa"/>
            <w:vAlign w:val="center"/>
          </w:tcPr>
          <w:p w14:paraId="63E001C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BW</w:t>
            </w:r>
            <w:r w:rsidRPr="003B3B49">
              <w:rPr>
                <w:rFonts w:ascii="Arial" w:hAnsi="Arial" w:cs="Arial"/>
                <w:sz w:val="18"/>
                <w:vertAlign w:val="subscript"/>
                <w:lang w:eastAsia="ja-JP"/>
              </w:rPr>
              <w:t>channel</w:t>
            </w:r>
          </w:p>
        </w:tc>
        <w:tc>
          <w:tcPr>
            <w:tcW w:w="1170" w:type="dxa"/>
            <w:vAlign w:val="center"/>
          </w:tcPr>
          <w:p w14:paraId="23B00EB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kHz</w:t>
            </w:r>
          </w:p>
        </w:tc>
        <w:tc>
          <w:tcPr>
            <w:tcW w:w="3234" w:type="dxa"/>
          </w:tcPr>
          <w:p w14:paraId="34319F3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200</w:t>
            </w:r>
          </w:p>
        </w:tc>
      </w:tr>
      <w:tr w:rsidR="00A07F82" w:rsidRPr="003B3B49" w14:paraId="69DADC26" w14:textId="77777777" w:rsidTr="00194164">
        <w:trPr>
          <w:trHeight w:val="20"/>
          <w:jc w:val="center"/>
        </w:trPr>
        <w:tc>
          <w:tcPr>
            <w:tcW w:w="2365" w:type="dxa"/>
            <w:vAlign w:val="center"/>
          </w:tcPr>
          <w:p w14:paraId="688BF39E"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w:t>
            </w:r>
            <w:r w:rsidRPr="003B3B49">
              <w:rPr>
                <w:rFonts w:ascii="Arial" w:hAnsi="Arial" w:cs="Arial"/>
                <w:sz w:val="18"/>
              </w:rPr>
              <w:t>P</w:t>
            </w:r>
            <w:r w:rsidRPr="003B3B49">
              <w:rPr>
                <w:rFonts w:ascii="Arial" w:hAnsi="Arial" w:cs="Arial"/>
                <w:sz w:val="18"/>
                <w:lang w:eastAsia="ja-JP"/>
              </w:rPr>
              <w:t>D</w:t>
            </w:r>
            <w:r w:rsidRPr="003B3B49">
              <w:rPr>
                <w:rFonts w:ascii="Arial" w:hAnsi="Arial" w:cs="Arial"/>
                <w:sz w:val="18"/>
              </w:rPr>
              <w:t xml:space="preserve">CCH </w:t>
            </w:r>
            <w:r w:rsidRPr="003B3B49">
              <w:rPr>
                <w:rFonts w:ascii="Arial" w:hAnsi="Arial" w:cs="Arial"/>
                <w:sz w:val="18"/>
                <w:lang w:eastAsia="ja-JP"/>
              </w:rPr>
              <w:t>parameter</w:t>
            </w:r>
          </w:p>
        </w:tc>
        <w:tc>
          <w:tcPr>
            <w:tcW w:w="1170" w:type="dxa"/>
            <w:vAlign w:val="center"/>
          </w:tcPr>
          <w:p w14:paraId="5C0DDE6C"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1B1AAFE6"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ja-JP"/>
              </w:rPr>
              <w:t>R.30 HD-FDD</w:t>
            </w:r>
          </w:p>
        </w:tc>
      </w:tr>
      <w:tr w:rsidR="00A07F82" w:rsidRPr="003B3B49" w14:paraId="7BF0DD90" w14:textId="77777777" w:rsidTr="00194164">
        <w:trPr>
          <w:trHeight w:val="20"/>
          <w:jc w:val="center"/>
        </w:trPr>
        <w:tc>
          <w:tcPr>
            <w:tcW w:w="2365" w:type="dxa"/>
            <w:vAlign w:val="center"/>
          </w:tcPr>
          <w:p w14:paraId="0C3C969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NPDCCH repetition level for RAR</w:t>
            </w:r>
          </w:p>
        </w:tc>
        <w:tc>
          <w:tcPr>
            <w:tcW w:w="1170" w:type="dxa"/>
            <w:vAlign w:val="center"/>
          </w:tcPr>
          <w:p w14:paraId="0B69F135"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7A57234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16</w:t>
            </w:r>
          </w:p>
        </w:tc>
      </w:tr>
      <w:tr w:rsidR="00A07F82" w:rsidRPr="003B3B49" w14:paraId="4D2E9C47" w14:textId="77777777" w:rsidTr="00194164">
        <w:trPr>
          <w:trHeight w:val="20"/>
          <w:jc w:val="center"/>
        </w:trPr>
        <w:tc>
          <w:tcPr>
            <w:tcW w:w="2365" w:type="dxa"/>
            <w:vAlign w:val="center"/>
          </w:tcPr>
          <w:p w14:paraId="6270D2E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NPBCH_RB</w:t>
            </w:r>
          </w:p>
        </w:tc>
        <w:tc>
          <w:tcPr>
            <w:tcW w:w="1170" w:type="dxa"/>
            <w:vAlign w:val="center"/>
          </w:tcPr>
          <w:p w14:paraId="1D56B51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val="restart"/>
            <w:vAlign w:val="center"/>
          </w:tcPr>
          <w:p w14:paraId="226D10E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0</w:t>
            </w:r>
          </w:p>
        </w:tc>
      </w:tr>
      <w:tr w:rsidR="00A07F82" w:rsidRPr="003B3B49" w14:paraId="7FF0EA4E" w14:textId="77777777" w:rsidTr="00194164">
        <w:trPr>
          <w:trHeight w:val="20"/>
          <w:jc w:val="center"/>
        </w:trPr>
        <w:tc>
          <w:tcPr>
            <w:tcW w:w="2365" w:type="dxa"/>
            <w:vAlign w:val="center"/>
          </w:tcPr>
          <w:p w14:paraId="102E1D4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NPSS_RA</w:t>
            </w:r>
          </w:p>
        </w:tc>
        <w:tc>
          <w:tcPr>
            <w:tcW w:w="1170" w:type="dxa"/>
            <w:vAlign w:val="center"/>
          </w:tcPr>
          <w:p w14:paraId="5425B2D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454B971C"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2B04F52B" w14:textId="77777777" w:rsidTr="00194164">
        <w:trPr>
          <w:trHeight w:val="20"/>
          <w:jc w:val="center"/>
        </w:trPr>
        <w:tc>
          <w:tcPr>
            <w:tcW w:w="2365" w:type="dxa"/>
            <w:vAlign w:val="center"/>
          </w:tcPr>
          <w:p w14:paraId="5859AA1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NSSS_RA</w:t>
            </w:r>
          </w:p>
        </w:tc>
        <w:tc>
          <w:tcPr>
            <w:tcW w:w="1170" w:type="dxa"/>
            <w:vAlign w:val="center"/>
          </w:tcPr>
          <w:p w14:paraId="02DE589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26F89F53"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6F2C82B6" w14:textId="77777777" w:rsidTr="00194164">
        <w:trPr>
          <w:trHeight w:val="20"/>
          <w:jc w:val="center"/>
        </w:trPr>
        <w:tc>
          <w:tcPr>
            <w:tcW w:w="2365" w:type="dxa"/>
            <w:vAlign w:val="center"/>
          </w:tcPr>
          <w:p w14:paraId="783E3E1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PDCCH_RA</w:t>
            </w:r>
          </w:p>
        </w:tc>
        <w:tc>
          <w:tcPr>
            <w:tcW w:w="1170" w:type="dxa"/>
            <w:vAlign w:val="center"/>
          </w:tcPr>
          <w:p w14:paraId="06E03560"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626C48AA"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44F61B8E" w14:textId="77777777" w:rsidTr="00194164">
        <w:trPr>
          <w:trHeight w:val="20"/>
          <w:jc w:val="center"/>
        </w:trPr>
        <w:tc>
          <w:tcPr>
            <w:tcW w:w="2365" w:type="dxa"/>
            <w:vAlign w:val="center"/>
          </w:tcPr>
          <w:p w14:paraId="199F81F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PDCCH_RB</w:t>
            </w:r>
          </w:p>
        </w:tc>
        <w:tc>
          <w:tcPr>
            <w:tcW w:w="1170" w:type="dxa"/>
            <w:vAlign w:val="center"/>
          </w:tcPr>
          <w:p w14:paraId="1749D8B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070AD0BA"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660C9E98" w14:textId="77777777" w:rsidTr="00194164">
        <w:trPr>
          <w:trHeight w:val="20"/>
          <w:jc w:val="center"/>
        </w:trPr>
        <w:tc>
          <w:tcPr>
            <w:tcW w:w="2365" w:type="dxa"/>
            <w:vAlign w:val="center"/>
          </w:tcPr>
          <w:p w14:paraId="308BE1F7"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NPDSCH_RA</w:t>
            </w:r>
          </w:p>
        </w:tc>
        <w:tc>
          <w:tcPr>
            <w:tcW w:w="1170" w:type="dxa"/>
            <w:vAlign w:val="center"/>
          </w:tcPr>
          <w:p w14:paraId="0168903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2371F68F"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1C6A0D5F" w14:textId="77777777" w:rsidTr="00194164">
        <w:trPr>
          <w:trHeight w:val="20"/>
          <w:jc w:val="center"/>
        </w:trPr>
        <w:tc>
          <w:tcPr>
            <w:tcW w:w="2365" w:type="dxa"/>
            <w:vAlign w:val="center"/>
          </w:tcPr>
          <w:p w14:paraId="0D2D1FFA"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NPDSCH_RB</w:t>
            </w:r>
          </w:p>
        </w:tc>
        <w:tc>
          <w:tcPr>
            <w:tcW w:w="1170" w:type="dxa"/>
            <w:vAlign w:val="center"/>
          </w:tcPr>
          <w:p w14:paraId="1730611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3609435D"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42A11B7E" w14:textId="77777777" w:rsidTr="00194164">
        <w:trPr>
          <w:trHeight w:val="20"/>
          <w:jc w:val="center"/>
        </w:trPr>
        <w:tc>
          <w:tcPr>
            <w:tcW w:w="2365" w:type="dxa"/>
            <w:vAlign w:val="center"/>
          </w:tcPr>
          <w:p w14:paraId="2B8FAD09"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OCNG_RA</w:t>
            </w:r>
            <w:r w:rsidRPr="003B3B49">
              <w:rPr>
                <w:rFonts w:ascii="Arial" w:hAnsi="Arial" w:cs="Arial"/>
                <w:sz w:val="18"/>
                <w:vertAlign w:val="superscript"/>
                <w:lang w:eastAsia="ja-JP"/>
              </w:rPr>
              <w:t>Note1</w:t>
            </w:r>
          </w:p>
        </w:tc>
        <w:tc>
          <w:tcPr>
            <w:tcW w:w="1170" w:type="dxa"/>
            <w:vAlign w:val="center"/>
          </w:tcPr>
          <w:p w14:paraId="41EDFC9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62005A9D"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1AAD9703" w14:textId="77777777" w:rsidTr="00194164">
        <w:trPr>
          <w:trHeight w:val="20"/>
          <w:jc w:val="center"/>
        </w:trPr>
        <w:tc>
          <w:tcPr>
            <w:tcW w:w="2365" w:type="dxa"/>
            <w:vAlign w:val="center"/>
          </w:tcPr>
          <w:p w14:paraId="39A87E2D"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OCNG_RB</w:t>
            </w:r>
            <w:r w:rsidRPr="003B3B49">
              <w:rPr>
                <w:rFonts w:ascii="Arial" w:hAnsi="Arial" w:cs="Arial"/>
                <w:sz w:val="18"/>
                <w:vertAlign w:val="superscript"/>
                <w:lang w:eastAsia="ja-JP"/>
              </w:rPr>
              <w:t xml:space="preserve">Note1 </w:t>
            </w:r>
          </w:p>
        </w:tc>
        <w:tc>
          <w:tcPr>
            <w:tcW w:w="1170" w:type="dxa"/>
            <w:vAlign w:val="center"/>
          </w:tcPr>
          <w:p w14:paraId="0FFD502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03F9A14C"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5EDFDE0C" w14:textId="77777777" w:rsidTr="00194164">
        <w:trPr>
          <w:trHeight w:val="20"/>
          <w:jc w:val="center"/>
        </w:trPr>
        <w:tc>
          <w:tcPr>
            <w:tcW w:w="2365" w:type="dxa"/>
            <w:vAlign w:val="center"/>
          </w:tcPr>
          <w:p w14:paraId="1086FCA0" w14:textId="77777777" w:rsidR="00A07F82" w:rsidRPr="003B3B49" w:rsidRDefault="00A07F82" w:rsidP="00194164">
            <w:pPr>
              <w:keepNext/>
              <w:keepLines/>
              <w:spacing w:after="0"/>
              <w:rPr>
                <w:rFonts w:ascii="Arial" w:hAnsi="Arial" w:cs="Arial"/>
                <w:sz w:val="18"/>
                <w:lang w:eastAsia="ja-JP"/>
              </w:rPr>
            </w:pPr>
            <w:r w:rsidRPr="003B3B49">
              <w:rPr>
                <w:rFonts w:ascii="Arial" w:hAnsi="Arial" w:cs="v4.2.0"/>
                <w:position w:val="-12"/>
                <w:sz w:val="18"/>
                <w:lang w:eastAsia="ja-JP"/>
              </w:rPr>
              <w:object w:dxaOrig="400" w:dyaOrig="360" w14:anchorId="2666D835">
                <v:shape id="_x0000_i1071" type="#_x0000_t75" style="width:22pt;height:21.5pt" o:ole="" fillcolor="window">
                  <v:imagedata r:id="rId21" o:title=""/>
                </v:shape>
                <o:OLEObject Type="Embed" ProgID="Equation.3" ShapeID="_x0000_i1071" DrawAspect="Content" ObjectID="_1761719323" r:id="rId76"/>
              </w:object>
            </w:r>
            <w:r w:rsidRPr="003B3B49">
              <w:rPr>
                <w:rFonts w:ascii="Arial" w:hAnsi="Arial" w:cs="Arial"/>
                <w:sz w:val="18"/>
                <w:vertAlign w:val="superscript"/>
                <w:lang w:eastAsia="ja-JP"/>
              </w:rPr>
              <w:t>Note2</w:t>
            </w:r>
          </w:p>
        </w:tc>
        <w:tc>
          <w:tcPr>
            <w:tcW w:w="1170" w:type="dxa"/>
            <w:vAlign w:val="center"/>
          </w:tcPr>
          <w:p w14:paraId="259631E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dBm/15 kHz</w:t>
            </w:r>
          </w:p>
        </w:tc>
        <w:tc>
          <w:tcPr>
            <w:tcW w:w="3234" w:type="dxa"/>
          </w:tcPr>
          <w:p w14:paraId="0E0487F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-98+TT</w:t>
            </w:r>
          </w:p>
        </w:tc>
      </w:tr>
      <w:tr w:rsidR="00A07F82" w:rsidRPr="003B3B49" w14:paraId="05F47861" w14:textId="77777777" w:rsidTr="00194164">
        <w:trPr>
          <w:trHeight w:val="20"/>
          <w:jc w:val="center"/>
        </w:trPr>
        <w:tc>
          <w:tcPr>
            <w:tcW w:w="2365" w:type="dxa"/>
            <w:vAlign w:val="center"/>
          </w:tcPr>
          <w:p w14:paraId="4D5666B9"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kern w:val="2"/>
                <w:sz w:val="18"/>
                <w:lang w:eastAsia="ja-JP"/>
              </w:rPr>
              <w:t>NRS</w:t>
            </w:r>
            <w:r w:rsidRPr="003B3B49">
              <w:rPr>
                <w:rFonts w:cs="Arial"/>
                <w:lang w:eastAsia="ja-JP"/>
              </w:rPr>
              <w:t xml:space="preserve"> </w:t>
            </w:r>
            <w:r w:rsidRPr="003B3B49">
              <w:rPr>
                <w:rFonts w:cs="Arial"/>
                <w:position w:val="-12"/>
                <w:lang w:eastAsia="ja-JP"/>
              </w:rPr>
              <w:object w:dxaOrig="800" w:dyaOrig="380" w14:anchorId="52813FCC">
                <v:shape id="_x0000_i1072" type="#_x0000_t75" style="width:41pt;height:17.5pt" o:ole="" fillcolor="window">
                  <v:imagedata r:id="rId23" o:title=""/>
                </v:shape>
                <o:OLEObject Type="Embed" ProgID="Equation.DSMT4" ShapeID="_x0000_i1072" DrawAspect="Content" ObjectID="_1761719324" r:id="rId77"/>
              </w:object>
            </w:r>
          </w:p>
        </w:tc>
        <w:tc>
          <w:tcPr>
            <w:tcW w:w="1170" w:type="dxa"/>
            <w:vAlign w:val="center"/>
          </w:tcPr>
          <w:p w14:paraId="06AFA46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tcPr>
          <w:p w14:paraId="1B43753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-12+TT</w:t>
            </w:r>
          </w:p>
        </w:tc>
      </w:tr>
      <w:tr w:rsidR="00A07F82" w:rsidRPr="003B3B49" w14:paraId="63B5495E" w14:textId="77777777" w:rsidTr="00194164">
        <w:trPr>
          <w:trHeight w:val="20"/>
          <w:jc w:val="center"/>
        </w:trPr>
        <w:tc>
          <w:tcPr>
            <w:tcW w:w="2365" w:type="dxa"/>
            <w:vAlign w:val="center"/>
          </w:tcPr>
          <w:p w14:paraId="0EBAD9F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Propagation condition</w:t>
            </w:r>
          </w:p>
        </w:tc>
        <w:tc>
          <w:tcPr>
            <w:tcW w:w="1170" w:type="dxa"/>
            <w:vAlign w:val="center"/>
          </w:tcPr>
          <w:p w14:paraId="3148791A"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445A9FE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AWGN</w:t>
            </w:r>
          </w:p>
        </w:tc>
      </w:tr>
      <w:tr w:rsidR="00A07F82" w:rsidRPr="003B3B49" w14:paraId="67B16208" w14:textId="77777777" w:rsidTr="00194164">
        <w:trPr>
          <w:trHeight w:val="20"/>
          <w:jc w:val="center"/>
        </w:trPr>
        <w:tc>
          <w:tcPr>
            <w:tcW w:w="2365" w:type="dxa"/>
            <w:vAlign w:val="center"/>
          </w:tcPr>
          <w:p w14:paraId="3CCC7CEE"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kern w:val="2"/>
                <w:sz w:val="18"/>
                <w:lang w:eastAsia="ja-JP"/>
              </w:rPr>
              <w:t>Antenna Configuration</w:t>
            </w:r>
          </w:p>
        </w:tc>
        <w:tc>
          <w:tcPr>
            <w:tcW w:w="1170" w:type="dxa"/>
            <w:vAlign w:val="center"/>
          </w:tcPr>
          <w:p w14:paraId="0BE191E1"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67A608E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Arial"/>
                <w:sz w:val="18"/>
                <w:lang w:eastAsia="ja-JP"/>
              </w:rPr>
              <w:t>1</w:t>
            </w:r>
            <w:r w:rsidRPr="003B3B49">
              <w:rPr>
                <w:rFonts w:ascii="Arial" w:hAnsi="Arial"/>
                <w:sz w:val="18"/>
                <w:lang w:eastAsia="ja-JP"/>
              </w:rPr>
              <w:t>x1</w:t>
            </w:r>
          </w:p>
        </w:tc>
      </w:tr>
      <w:tr w:rsidR="00A07F82" w:rsidRPr="003B3B49" w14:paraId="06CD7303" w14:textId="77777777" w:rsidTr="00194164">
        <w:trPr>
          <w:trHeight w:val="20"/>
          <w:jc w:val="center"/>
        </w:trPr>
        <w:tc>
          <w:tcPr>
            <w:tcW w:w="2365" w:type="dxa"/>
            <w:vAlign w:val="center"/>
          </w:tcPr>
          <w:p w14:paraId="1B0AC95D"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kern w:val="2"/>
                <w:sz w:val="18"/>
                <w:lang w:eastAsia="ja-JP"/>
              </w:rPr>
              <w:t>Scheduling delay in RAR (I</w:t>
            </w:r>
            <w:r w:rsidRPr="003B3B49">
              <w:rPr>
                <w:rFonts w:ascii="Arial" w:hAnsi="Arial" w:cs="Arial"/>
                <w:bCs/>
                <w:kern w:val="2"/>
                <w:sz w:val="18"/>
                <w:vertAlign w:val="subscript"/>
                <w:lang w:eastAsia="ja-JP"/>
              </w:rPr>
              <w:t>Delay</w:t>
            </w:r>
            <w:r w:rsidRPr="003B3B49">
              <w:rPr>
                <w:rFonts w:ascii="Arial" w:hAnsi="Arial" w:cs="Arial"/>
                <w:bCs/>
                <w:kern w:val="2"/>
                <w:sz w:val="18"/>
                <w:lang w:eastAsia="ja-JP"/>
              </w:rPr>
              <w:t>)</w:t>
            </w:r>
            <w:r w:rsidRPr="003B3B49">
              <w:rPr>
                <w:rFonts w:ascii="Arial" w:hAnsi="Arial"/>
                <w:sz w:val="18"/>
              </w:rPr>
              <w:t xml:space="preserve"> </w:t>
            </w:r>
            <w:r w:rsidRPr="003B3B49">
              <w:rPr>
                <w:rFonts w:ascii="Arial" w:hAnsi="Arial" w:cs="Arial"/>
                <w:sz w:val="18"/>
                <w:vertAlign w:val="superscript"/>
                <w:lang w:eastAsia="ja-JP"/>
              </w:rPr>
              <w:t>Note3</w:t>
            </w:r>
          </w:p>
        </w:tc>
        <w:tc>
          <w:tcPr>
            <w:tcW w:w="1170" w:type="dxa"/>
            <w:vAlign w:val="center"/>
          </w:tcPr>
          <w:p w14:paraId="07DBC350"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14E0955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0</w:t>
            </w:r>
          </w:p>
        </w:tc>
      </w:tr>
      <w:tr w:rsidR="00A07F82" w:rsidRPr="003B3B49" w14:paraId="480EDE8C" w14:textId="77777777" w:rsidTr="00194164">
        <w:trPr>
          <w:trHeight w:val="20"/>
          <w:jc w:val="center"/>
        </w:trPr>
        <w:tc>
          <w:tcPr>
            <w:tcW w:w="2365" w:type="dxa"/>
            <w:vAlign w:val="center"/>
          </w:tcPr>
          <w:p w14:paraId="12C1F61C" w14:textId="77777777" w:rsidR="00A07F82" w:rsidRPr="003B3B49" w:rsidRDefault="00A07F82" w:rsidP="00194164">
            <w:pPr>
              <w:keepNext/>
              <w:keepLines/>
              <w:spacing w:after="0"/>
              <w:rPr>
                <w:rFonts w:ascii="Arial" w:hAnsi="Arial" w:cs="Arial"/>
                <w:sz w:val="18"/>
                <w:lang w:eastAsia="ja-JP"/>
              </w:rPr>
            </w:pPr>
            <w:r w:rsidRPr="003B3B49">
              <w:rPr>
                <w:rFonts w:ascii="Arial" w:hAnsi="Arial"/>
                <w:sz w:val="18"/>
              </w:rPr>
              <w:t xml:space="preserve">Channel quality IE </w:t>
            </w:r>
            <w:r w:rsidRPr="003B3B49">
              <w:rPr>
                <w:rFonts w:ascii="Arial" w:hAnsi="Arial" w:cs="Arial"/>
                <w:sz w:val="18"/>
                <w:vertAlign w:val="superscript"/>
                <w:lang w:eastAsia="ja-JP"/>
              </w:rPr>
              <w:t>Note4</w:t>
            </w:r>
          </w:p>
        </w:tc>
        <w:tc>
          <w:tcPr>
            <w:tcW w:w="1170" w:type="dxa"/>
            <w:vAlign w:val="center"/>
          </w:tcPr>
          <w:p w14:paraId="360B569B"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6C06484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CQI-NPDCCH-NB</w:t>
            </w:r>
          </w:p>
        </w:tc>
      </w:tr>
      <w:tr w:rsidR="00A07F82" w:rsidRPr="003B3B49" w14:paraId="44095C16" w14:textId="77777777" w:rsidTr="00194164">
        <w:trPr>
          <w:trHeight w:val="20"/>
          <w:jc w:val="center"/>
        </w:trPr>
        <w:tc>
          <w:tcPr>
            <w:tcW w:w="6769" w:type="dxa"/>
            <w:gridSpan w:val="3"/>
            <w:vAlign w:val="center"/>
          </w:tcPr>
          <w:p w14:paraId="7D7C814A"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lang w:eastAsia="ja-JP"/>
              </w:rPr>
              <w:t>Note 1:</w:t>
            </w:r>
            <w:r w:rsidRPr="003B3B49">
              <w:rPr>
                <w:rFonts w:ascii="Arial" w:hAnsi="Arial"/>
                <w:sz w:val="18"/>
                <w:lang w:eastAsia="ja-JP"/>
              </w:rPr>
              <w:tab/>
            </w:r>
            <w:r w:rsidRPr="003B3B49">
              <w:rPr>
                <w:rFonts w:ascii="Arial" w:hAnsi="Arial"/>
                <w:sz w:val="18"/>
              </w:rPr>
              <w:t>OCNG shall be used such that active cells are fully allocated and a constant total transmitted power spectral density is achieved for all OFDM symbols.</w:t>
            </w:r>
          </w:p>
          <w:p w14:paraId="2C78EB52"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lang w:eastAsia="ja-JP"/>
              </w:rPr>
              <w:t>Note 2:</w:t>
            </w:r>
            <w:r w:rsidRPr="003B3B49">
              <w:rPr>
                <w:rFonts w:ascii="Arial" w:hAnsi="Arial"/>
                <w:sz w:val="18"/>
                <w:lang w:eastAsia="ja-JP"/>
              </w:rPr>
              <w:tab/>
            </w:r>
            <w:r w:rsidRPr="003B3B49">
              <w:rPr>
                <w:rFonts w:ascii="Arial" w:hAnsi="Arial"/>
                <w:sz w:val="18"/>
              </w:rPr>
              <w:t xml:space="preserve">Interference from other cells and noise sources not specified in the test are assumed to be constant over subcarriers and time and shall be modelled as AWGN of appropriate power for </w:t>
            </w:r>
            <w:r w:rsidRPr="003B3B49">
              <w:rPr>
                <w:rFonts w:ascii="Arial" w:hAnsi="Arial"/>
                <w:position w:val="-12"/>
                <w:sz w:val="18"/>
              </w:rPr>
              <w:object w:dxaOrig="400" w:dyaOrig="360" w14:anchorId="43794715">
                <v:shape id="_x0000_i1073" type="#_x0000_t75" style="width:22pt;height:21.5pt" o:ole="" fillcolor="window">
                  <v:imagedata r:id="rId21" o:title=""/>
                </v:shape>
                <o:OLEObject Type="Embed" ProgID="Equation.3" ShapeID="_x0000_i1073" DrawAspect="Content" ObjectID="_1761719325" r:id="rId78"/>
              </w:object>
            </w:r>
            <w:r w:rsidRPr="003B3B49">
              <w:rPr>
                <w:rFonts w:ascii="Arial" w:hAnsi="Arial"/>
                <w:sz w:val="18"/>
              </w:rPr>
              <w:t xml:space="preserve"> to be fulfilled.</w:t>
            </w:r>
          </w:p>
          <w:p w14:paraId="35E870F2"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3:</w:t>
            </w:r>
            <w:r w:rsidRPr="003B3B49">
              <w:rPr>
                <w:rFonts w:ascii="Arial" w:hAnsi="Arial"/>
                <w:sz w:val="18"/>
                <w:lang w:eastAsia="ja-JP"/>
              </w:rPr>
              <w:tab/>
              <w:t>See section 16.3.3 in TS 36.213 [23].</w:t>
            </w:r>
          </w:p>
          <w:p w14:paraId="3141CAAF"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4:</w:t>
            </w:r>
            <w:r w:rsidRPr="003B3B49">
              <w:rPr>
                <w:rFonts w:ascii="Arial" w:hAnsi="Arial"/>
                <w:sz w:val="18"/>
                <w:lang w:eastAsia="ja-JP"/>
              </w:rPr>
              <w:tab/>
              <w:t>See TS 36.331 [2].</w:t>
            </w:r>
          </w:p>
        </w:tc>
      </w:tr>
    </w:tbl>
    <w:p w14:paraId="361EA0E5" w14:textId="77777777" w:rsidR="00A07F82" w:rsidRPr="003B3B49" w:rsidRDefault="00A07F82" w:rsidP="00A07F82">
      <w:pPr>
        <w:rPr>
          <w:rFonts w:ascii="Arial" w:eastAsia="Calibri" w:hAnsi="Arial"/>
          <w:sz w:val="18"/>
          <w:szCs w:val="22"/>
        </w:rPr>
      </w:pPr>
    </w:p>
    <w:p w14:paraId="500F300E" w14:textId="77777777" w:rsidR="00A07F82" w:rsidRPr="003B3B49" w:rsidRDefault="00A07F82" w:rsidP="00A07F82">
      <w:pPr>
        <w:widowControl w:val="0"/>
        <w:spacing w:after="0"/>
        <w:rPr>
          <w:lang w:eastAsia="fr-FR"/>
        </w:rPr>
      </w:pPr>
      <w:r w:rsidRPr="003B3B49">
        <w:rPr>
          <w:lang w:eastAsia="fr-FR"/>
        </w:rPr>
        <w:t>The pass/fail decision is as specified in the test procedure in clause 13.6.2.2.4.2.</w:t>
      </w:r>
    </w:p>
    <w:p w14:paraId="71B37222" w14:textId="77777777" w:rsidR="00A07F82" w:rsidRPr="003B3B49" w:rsidRDefault="00A07F82" w:rsidP="00A07F82">
      <w:pPr>
        <w:pStyle w:val="Heading4"/>
      </w:pPr>
      <w:r w:rsidRPr="003B3B49">
        <w:t>13.6.2.3</w:t>
      </w:r>
      <w:r w:rsidRPr="003B3B49">
        <w:tab/>
        <w:t>E-UTRAN HD-FDD Downlink channel quality reporting accuracy on non-anchor carrier for UE Category NB1 Standalone mode under normal coverage</w:t>
      </w:r>
    </w:p>
    <w:p w14:paraId="0C2E7585" w14:textId="77777777" w:rsidR="00A07F82" w:rsidRPr="003B3B49" w:rsidRDefault="00A07F82" w:rsidP="00A07F82">
      <w:pPr>
        <w:pStyle w:val="EditorsNote"/>
      </w:pPr>
      <w:r w:rsidRPr="003B3B49">
        <w:t>Editor’s Note: This clause is incomplete. The following aspects are either missing or not yet determined:</w:t>
      </w:r>
    </w:p>
    <w:p w14:paraId="6D5F29D5" w14:textId="77777777" w:rsidR="00A07F82" w:rsidRPr="003B3B49" w:rsidRDefault="00A07F82" w:rsidP="00A07F82">
      <w:pPr>
        <w:pStyle w:val="EditorsNote"/>
      </w:pPr>
      <w:r w:rsidRPr="003B3B49">
        <w:t>- MU/TT is TBD</w:t>
      </w:r>
    </w:p>
    <w:p w14:paraId="76D4CB42" w14:textId="77777777" w:rsidR="00A07F82" w:rsidRPr="003B3B49" w:rsidRDefault="00A07F82" w:rsidP="00A07F82">
      <w:pPr>
        <w:pStyle w:val="EditorsNote"/>
        <w:rPr>
          <w:lang w:eastAsia="zh-CN"/>
        </w:rPr>
      </w:pPr>
      <w:r w:rsidRPr="003B3B49">
        <w:rPr>
          <w:rFonts w:hint="eastAsia"/>
          <w:lang w:eastAsia="zh-CN"/>
        </w:rPr>
        <w:t>-</w:t>
      </w:r>
      <w:r w:rsidRPr="003B3B49">
        <w:rPr>
          <w:lang w:eastAsia="zh-CN"/>
        </w:rPr>
        <w:t xml:space="preserve"> Initial condition and call setup procedure support satellite access are TBD</w:t>
      </w:r>
    </w:p>
    <w:p w14:paraId="5C869EFB" w14:textId="77777777" w:rsidR="00A07F82" w:rsidRPr="003B3B49" w:rsidRDefault="00A07F82" w:rsidP="00A07F82">
      <w:pPr>
        <w:pStyle w:val="EditorsNote"/>
      </w:pPr>
      <w:r w:rsidRPr="003B3B49">
        <w:rPr>
          <w:rFonts w:hint="eastAsia"/>
          <w:lang w:eastAsia="zh-CN"/>
        </w:rPr>
        <w:t>-</w:t>
      </w:r>
      <w:r w:rsidRPr="003B3B49">
        <w:rPr>
          <w:lang w:eastAsia="zh-CN"/>
        </w:rPr>
        <w:t xml:space="preserve"> Different configuration between NGSO and GSO is FFS</w:t>
      </w:r>
    </w:p>
    <w:p w14:paraId="338DF4B3" w14:textId="77777777" w:rsidR="00A07F82" w:rsidRPr="003B3B49" w:rsidRDefault="00A07F82" w:rsidP="00A07F82">
      <w:pPr>
        <w:pStyle w:val="Heading5"/>
        <w:rPr>
          <w:rFonts w:eastAsia="SimSun"/>
        </w:rPr>
      </w:pPr>
      <w:r w:rsidRPr="003B3B49">
        <w:rPr>
          <w:rFonts w:eastAsia="SimSun"/>
        </w:rPr>
        <w:t>13.6.2.3.1</w:t>
      </w:r>
      <w:r w:rsidRPr="003B3B49">
        <w:rPr>
          <w:rFonts w:eastAsia="SimSun"/>
        </w:rPr>
        <w:tab/>
        <w:t>Test purpose</w:t>
      </w:r>
    </w:p>
    <w:p w14:paraId="67F157FC" w14:textId="77777777" w:rsidR="00A07F82" w:rsidRPr="003B3B49" w:rsidRDefault="00A07F82" w:rsidP="00A07F82">
      <w:r w:rsidRPr="003B3B49">
        <w:t>The purpose of this test is to verify that the downlink channel quality reporting accuracy on non-anchor carrier is within the specified limits. This test will verify the requirements in TS36.133[4] Section 9.1.22.16 for NB-IoT SAN PCell.</w:t>
      </w:r>
    </w:p>
    <w:p w14:paraId="30C93A09" w14:textId="77777777" w:rsidR="00A07F82" w:rsidRPr="003B3B49" w:rsidRDefault="00A07F82" w:rsidP="00A07F82">
      <w:pPr>
        <w:pStyle w:val="Heading5"/>
        <w:rPr>
          <w:rStyle w:val="h4Char3"/>
          <w:rFonts w:eastAsia="SimSun"/>
        </w:rPr>
      </w:pPr>
      <w:r w:rsidRPr="003B3B49">
        <w:rPr>
          <w:rStyle w:val="h4Char3"/>
          <w:rFonts w:eastAsia="SimSun"/>
        </w:rPr>
        <w:t>13</w:t>
      </w:r>
      <w:r w:rsidRPr="003B3B49">
        <w:rPr>
          <w:rStyle w:val="ColorfulList-Accent1Char"/>
        </w:rPr>
        <w:t>.</w:t>
      </w:r>
      <w:r w:rsidRPr="003B3B49">
        <w:rPr>
          <w:rStyle w:val="h4Char3"/>
          <w:rFonts w:eastAsia="SimSun"/>
        </w:rPr>
        <w:t>6</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3.2</w:t>
      </w:r>
      <w:r w:rsidRPr="003B3B49">
        <w:rPr>
          <w:rStyle w:val="h4Char3"/>
          <w:rFonts w:eastAsia="SimSun"/>
        </w:rPr>
        <w:tab/>
        <w:t>Test applicability</w:t>
      </w:r>
    </w:p>
    <w:p w14:paraId="32C43CCB" w14:textId="77777777" w:rsidR="00A07F82" w:rsidRPr="003B3B49" w:rsidRDefault="00A07F82" w:rsidP="00A07F82">
      <w:r w:rsidRPr="003B3B49">
        <w:rPr>
          <w:rStyle w:val="ui-provider"/>
          <w:rFonts w:eastAsia="MS Mincho"/>
        </w:rPr>
        <w:t>This test case applies to all types of NB-IoT HD-FDD category NB1 UEs supporting GSO or NGSO or both from release 17 and forwards</w:t>
      </w:r>
      <w:r w:rsidRPr="003B3B49">
        <w:t>.</w:t>
      </w:r>
    </w:p>
    <w:p w14:paraId="2D5D0333" w14:textId="77777777" w:rsidR="00A07F82" w:rsidRPr="003B3B49" w:rsidRDefault="00A07F82" w:rsidP="00A07F82">
      <w:pPr>
        <w:pStyle w:val="Heading5"/>
      </w:pPr>
      <w:r w:rsidRPr="003B3B49">
        <w:rPr>
          <w:rStyle w:val="h4Char3"/>
          <w:rFonts w:eastAsia="SimSun"/>
        </w:rPr>
        <w:t>13</w:t>
      </w:r>
      <w:r w:rsidRPr="003B3B49">
        <w:rPr>
          <w:rStyle w:val="ColorfulList-Accent1Char"/>
        </w:rPr>
        <w:t>.</w:t>
      </w:r>
      <w:r w:rsidRPr="003B3B49">
        <w:rPr>
          <w:rStyle w:val="h4Char3"/>
          <w:rFonts w:eastAsia="SimSun"/>
        </w:rPr>
        <w:t>6</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3.3</w:t>
      </w:r>
      <w:r w:rsidRPr="003B3B49">
        <w:tab/>
        <w:t>Minimum conformance requirements</w:t>
      </w:r>
    </w:p>
    <w:p w14:paraId="645091FE" w14:textId="77777777" w:rsidR="00A07F82" w:rsidRPr="003B3B49" w:rsidRDefault="00A07F82" w:rsidP="00A07F82">
      <w:r w:rsidRPr="003B3B49">
        <w:t>The requirements for accuracy of downlink channel quality reporting in this clause apply to the serving cell on the anchor carrier and non-anchor carrier for UE Category NB1.</w:t>
      </w:r>
    </w:p>
    <w:p w14:paraId="01FDAEA5" w14:textId="77777777" w:rsidR="00A07F82" w:rsidRPr="003B3B49" w:rsidRDefault="00A07F82" w:rsidP="00A07F82">
      <w:r w:rsidRPr="003B3B49">
        <w:t>The accuracy requirements in Table 13.6.2.3.3-1 are valid under the following conditions:</w:t>
      </w:r>
    </w:p>
    <w:p w14:paraId="7C219C98" w14:textId="77777777" w:rsidR="00A07F82" w:rsidRPr="003B3B49" w:rsidRDefault="00A07F82" w:rsidP="00A07F82">
      <w:pPr>
        <w:pStyle w:val="B1"/>
      </w:pPr>
      <w:r w:rsidRPr="003B3B49">
        <w:t>-</w:t>
      </w:r>
      <w:r w:rsidRPr="003B3B49">
        <w:tab/>
        <w:t>Cell specific reference signals are transmitted either from one port.</w:t>
      </w:r>
    </w:p>
    <w:p w14:paraId="30817D51" w14:textId="77777777" w:rsidR="00A07F82" w:rsidRPr="003B3B49" w:rsidRDefault="00A07F82" w:rsidP="00A07F82">
      <w:pPr>
        <w:pStyle w:val="B1"/>
      </w:pPr>
      <w:r w:rsidRPr="003B3B49">
        <w:t>-</w:t>
      </w:r>
      <w:r w:rsidRPr="003B3B49">
        <w:tab/>
        <w:t>Conditions defined in TS 36.101[5] Clause 7.3 for reference sensitivity are fulfilled.</w:t>
      </w:r>
    </w:p>
    <w:p w14:paraId="72B14DD6" w14:textId="77777777" w:rsidR="00A07F82" w:rsidRPr="003B3B49" w:rsidRDefault="00A07F82" w:rsidP="00A07F82">
      <w:pPr>
        <w:pStyle w:val="B1"/>
      </w:pPr>
      <w:r w:rsidRPr="003B3B49">
        <w:t>-</w:t>
      </w:r>
      <w:r w:rsidRPr="003B3B49">
        <w:tab/>
        <w:t>NRSRP|dBm according to TS36.133 Annex B.3.25 for a corresponding Band.</w:t>
      </w:r>
    </w:p>
    <w:p w14:paraId="1703FA8A" w14:textId="77777777" w:rsidR="00A07F82" w:rsidRPr="003B3B49" w:rsidRDefault="00A07F82" w:rsidP="00A07F82">
      <w:pPr>
        <w:pStyle w:val="TH"/>
      </w:pPr>
      <w:r w:rsidRPr="003B3B49">
        <w:t>Table 13.6.2.3.3-1: Downlink channel quality reporting accuracy for UE Category NB1</w:t>
      </w:r>
    </w:p>
    <w:tbl>
      <w:tblPr>
        <w:tblW w:w="9562" w:type="dxa"/>
        <w:jc w:val="center"/>
        <w:tblLook w:val="01E0" w:firstRow="1" w:lastRow="1" w:firstColumn="1" w:lastColumn="1" w:noHBand="0" w:noVBand="0"/>
      </w:tblPr>
      <w:tblGrid>
        <w:gridCol w:w="1165"/>
        <w:gridCol w:w="900"/>
        <w:gridCol w:w="1761"/>
        <w:gridCol w:w="1433"/>
        <w:gridCol w:w="1305"/>
        <w:gridCol w:w="1440"/>
        <w:gridCol w:w="1558"/>
      </w:tblGrid>
      <w:tr w:rsidR="00A07F82" w:rsidRPr="003B3B49" w14:paraId="1727727B" w14:textId="77777777" w:rsidTr="00194164">
        <w:trPr>
          <w:jc w:val="center"/>
        </w:trPr>
        <w:tc>
          <w:tcPr>
            <w:tcW w:w="1165" w:type="dxa"/>
            <w:vMerge w:val="restart"/>
            <w:tcBorders>
              <w:top w:val="single" w:sz="4" w:space="0" w:color="auto"/>
              <w:left w:val="single" w:sz="4" w:space="0" w:color="auto"/>
              <w:right w:val="single" w:sz="6" w:space="0" w:color="auto"/>
            </w:tcBorders>
          </w:tcPr>
          <w:p w14:paraId="0EAF33E9" w14:textId="77777777" w:rsidR="00A07F82" w:rsidRPr="003B3B49" w:rsidRDefault="00A07F82" w:rsidP="00194164">
            <w:pPr>
              <w:pStyle w:val="TAH"/>
            </w:pPr>
            <w:r w:rsidRPr="003B3B49">
              <w:t>NPDCCH Repetition</w:t>
            </w:r>
          </w:p>
          <w:p w14:paraId="726738D3" w14:textId="77777777" w:rsidR="00A07F82" w:rsidRPr="003B3B49" w:rsidRDefault="00A07F82" w:rsidP="00194164">
            <w:pPr>
              <w:pStyle w:val="TAH"/>
            </w:pPr>
          </w:p>
        </w:tc>
        <w:tc>
          <w:tcPr>
            <w:tcW w:w="900" w:type="dxa"/>
            <w:vMerge w:val="restart"/>
            <w:tcBorders>
              <w:top w:val="single" w:sz="4" w:space="0" w:color="auto"/>
              <w:left w:val="single" w:sz="4" w:space="0" w:color="auto"/>
              <w:right w:val="single" w:sz="6" w:space="0" w:color="auto"/>
            </w:tcBorders>
            <w:vAlign w:val="center"/>
          </w:tcPr>
          <w:p w14:paraId="7CFBE5EB" w14:textId="77777777" w:rsidR="00A07F82" w:rsidRPr="003B3B49" w:rsidRDefault="00A07F82" w:rsidP="00194164">
            <w:pPr>
              <w:pStyle w:val="TAH"/>
            </w:pPr>
            <w:r w:rsidRPr="003B3B49">
              <w:t>Pm-Dsg (%)</w:t>
            </w:r>
          </w:p>
        </w:tc>
        <w:tc>
          <w:tcPr>
            <w:tcW w:w="7497" w:type="dxa"/>
            <w:gridSpan w:val="5"/>
            <w:tcBorders>
              <w:top w:val="single" w:sz="4" w:space="0" w:color="auto"/>
              <w:left w:val="single" w:sz="6" w:space="0" w:color="auto"/>
              <w:bottom w:val="single" w:sz="6" w:space="0" w:color="auto"/>
              <w:right w:val="single" w:sz="4" w:space="0" w:color="auto"/>
            </w:tcBorders>
            <w:vAlign w:val="center"/>
          </w:tcPr>
          <w:p w14:paraId="66B05E88" w14:textId="77777777" w:rsidR="00A07F82" w:rsidRPr="003B3B49" w:rsidRDefault="00A07F82" w:rsidP="00194164">
            <w:pPr>
              <w:pStyle w:val="TAH"/>
            </w:pPr>
            <w:r w:rsidRPr="003B3B49">
              <w:t>Conditions</w:t>
            </w:r>
          </w:p>
        </w:tc>
      </w:tr>
      <w:tr w:rsidR="00A07F82" w:rsidRPr="003B3B49" w14:paraId="5BF31C8D" w14:textId="77777777" w:rsidTr="00194164">
        <w:trPr>
          <w:jc w:val="center"/>
        </w:trPr>
        <w:tc>
          <w:tcPr>
            <w:tcW w:w="1165" w:type="dxa"/>
            <w:vMerge/>
            <w:tcBorders>
              <w:left w:val="single" w:sz="4" w:space="0" w:color="auto"/>
              <w:right w:val="single" w:sz="6" w:space="0" w:color="auto"/>
            </w:tcBorders>
          </w:tcPr>
          <w:p w14:paraId="5F5FA1D0" w14:textId="77777777" w:rsidR="00A07F82" w:rsidRPr="003B3B49" w:rsidRDefault="00A07F82" w:rsidP="00194164">
            <w:pPr>
              <w:pStyle w:val="TAH"/>
            </w:pPr>
          </w:p>
        </w:tc>
        <w:tc>
          <w:tcPr>
            <w:tcW w:w="900" w:type="dxa"/>
            <w:vMerge/>
            <w:tcBorders>
              <w:left w:val="single" w:sz="4" w:space="0" w:color="auto"/>
              <w:right w:val="single" w:sz="6" w:space="0" w:color="auto"/>
            </w:tcBorders>
            <w:vAlign w:val="center"/>
          </w:tcPr>
          <w:p w14:paraId="72CF8D30" w14:textId="77777777" w:rsidR="00A07F82" w:rsidRPr="003B3B49" w:rsidRDefault="00A07F82" w:rsidP="00194164">
            <w:pPr>
              <w:pStyle w:val="TAH"/>
            </w:pPr>
          </w:p>
        </w:tc>
        <w:tc>
          <w:tcPr>
            <w:tcW w:w="1761" w:type="dxa"/>
            <w:vMerge w:val="restart"/>
            <w:tcBorders>
              <w:top w:val="single" w:sz="6" w:space="0" w:color="auto"/>
              <w:left w:val="single" w:sz="6" w:space="0" w:color="auto"/>
              <w:bottom w:val="single" w:sz="6" w:space="0" w:color="auto"/>
              <w:right w:val="single" w:sz="6" w:space="0" w:color="auto"/>
            </w:tcBorders>
            <w:vAlign w:val="center"/>
          </w:tcPr>
          <w:p w14:paraId="1F686878" w14:textId="77777777" w:rsidR="00A07F82" w:rsidRPr="003B3B49" w:rsidRDefault="00A07F82" w:rsidP="00194164">
            <w:pPr>
              <w:pStyle w:val="TAH"/>
            </w:pPr>
            <w:r w:rsidRPr="003B3B49">
              <w:t>Ês/Iot</w:t>
            </w:r>
          </w:p>
        </w:tc>
        <w:tc>
          <w:tcPr>
            <w:tcW w:w="57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037C8B27" w14:textId="77777777" w:rsidR="00A07F82" w:rsidRPr="003B3B49" w:rsidRDefault="00A07F82" w:rsidP="00194164">
            <w:pPr>
              <w:pStyle w:val="TAH"/>
            </w:pPr>
            <w:r w:rsidRPr="003B3B49">
              <w:t>Io</w:t>
            </w:r>
            <w:r w:rsidRPr="003B3B49">
              <w:rPr>
                <w:vertAlign w:val="superscript"/>
                <w:lang w:eastAsia="zh-CN"/>
              </w:rPr>
              <w:t xml:space="preserve"> NOTE 2</w:t>
            </w:r>
            <w:r w:rsidRPr="003B3B49">
              <w:t xml:space="preserve"> range</w:t>
            </w:r>
          </w:p>
        </w:tc>
      </w:tr>
      <w:tr w:rsidR="00A07F82" w:rsidRPr="003B3B49" w14:paraId="384B6890" w14:textId="77777777" w:rsidTr="00194164">
        <w:trPr>
          <w:jc w:val="center"/>
        </w:trPr>
        <w:tc>
          <w:tcPr>
            <w:tcW w:w="1165" w:type="dxa"/>
            <w:vMerge/>
            <w:tcBorders>
              <w:left w:val="single" w:sz="4" w:space="0" w:color="auto"/>
              <w:right w:val="single" w:sz="6" w:space="0" w:color="auto"/>
            </w:tcBorders>
          </w:tcPr>
          <w:p w14:paraId="189B2EB5" w14:textId="77777777" w:rsidR="00A07F82" w:rsidRPr="003B3B49" w:rsidRDefault="00A07F82" w:rsidP="00194164">
            <w:pPr>
              <w:pStyle w:val="TAH"/>
            </w:pPr>
          </w:p>
        </w:tc>
        <w:tc>
          <w:tcPr>
            <w:tcW w:w="900" w:type="dxa"/>
            <w:vMerge/>
            <w:tcBorders>
              <w:left w:val="single" w:sz="4" w:space="0" w:color="auto"/>
              <w:bottom w:val="single" w:sz="6" w:space="0" w:color="auto"/>
              <w:right w:val="single" w:sz="6" w:space="0" w:color="auto"/>
            </w:tcBorders>
            <w:vAlign w:val="center"/>
          </w:tcPr>
          <w:p w14:paraId="145B954C" w14:textId="77777777" w:rsidR="00A07F82" w:rsidRPr="003B3B49" w:rsidRDefault="00A07F82" w:rsidP="00194164">
            <w:pPr>
              <w:pStyle w:val="TAH"/>
            </w:pPr>
          </w:p>
        </w:tc>
        <w:tc>
          <w:tcPr>
            <w:tcW w:w="1761" w:type="dxa"/>
            <w:vMerge/>
            <w:tcBorders>
              <w:top w:val="single" w:sz="6" w:space="0" w:color="auto"/>
              <w:left w:val="single" w:sz="6" w:space="0" w:color="auto"/>
              <w:bottom w:val="single" w:sz="6" w:space="0" w:color="auto"/>
              <w:right w:val="single" w:sz="6" w:space="0" w:color="auto"/>
            </w:tcBorders>
          </w:tcPr>
          <w:p w14:paraId="187B3949" w14:textId="77777777" w:rsidR="00A07F82" w:rsidRPr="003B3B49" w:rsidRDefault="00A07F82" w:rsidP="00194164">
            <w:pPr>
              <w:pStyle w:val="TAH"/>
            </w:pPr>
          </w:p>
        </w:tc>
        <w:tc>
          <w:tcPr>
            <w:tcW w:w="1433" w:type="dxa"/>
            <w:tcBorders>
              <w:top w:val="single" w:sz="6" w:space="0" w:color="auto"/>
              <w:left w:val="single" w:sz="6" w:space="0" w:color="auto"/>
              <w:bottom w:val="single" w:sz="6" w:space="0" w:color="auto"/>
              <w:right w:val="single" w:sz="4" w:space="0" w:color="auto"/>
            </w:tcBorders>
            <w:shd w:val="clear" w:color="auto" w:fill="auto"/>
            <w:vAlign w:val="center"/>
          </w:tcPr>
          <w:p w14:paraId="4A517398" w14:textId="77777777" w:rsidR="00A07F82" w:rsidRPr="003B3B49" w:rsidRDefault="00A07F82" w:rsidP="00194164">
            <w:pPr>
              <w:pStyle w:val="TAH"/>
            </w:pPr>
            <w:r w:rsidRPr="003B3B49">
              <w:t>E-UTRA/NR operating band groups</w:t>
            </w:r>
            <w:r w:rsidRPr="003B3B49">
              <w:rPr>
                <w:vertAlign w:val="superscript"/>
              </w:rPr>
              <w:t xml:space="preserve"> NOTE 3</w:t>
            </w:r>
          </w:p>
        </w:tc>
        <w:tc>
          <w:tcPr>
            <w:tcW w:w="2745" w:type="dxa"/>
            <w:gridSpan w:val="2"/>
            <w:tcBorders>
              <w:top w:val="single" w:sz="4" w:space="0" w:color="auto"/>
              <w:left w:val="single" w:sz="4" w:space="0" w:color="auto"/>
              <w:bottom w:val="single" w:sz="6" w:space="0" w:color="auto"/>
              <w:right w:val="single" w:sz="6" w:space="0" w:color="auto"/>
            </w:tcBorders>
            <w:vAlign w:val="center"/>
          </w:tcPr>
          <w:p w14:paraId="31CC7266" w14:textId="77777777" w:rsidR="00A07F82" w:rsidRPr="003B3B49" w:rsidRDefault="00A07F82" w:rsidP="00194164">
            <w:pPr>
              <w:pStyle w:val="TAH"/>
            </w:pPr>
            <w:r w:rsidRPr="003B3B49">
              <w:t>Minimum Io</w:t>
            </w:r>
          </w:p>
        </w:tc>
        <w:tc>
          <w:tcPr>
            <w:tcW w:w="1558" w:type="dxa"/>
            <w:tcBorders>
              <w:top w:val="single" w:sz="4" w:space="0" w:color="auto"/>
              <w:left w:val="single" w:sz="6" w:space="0" w:color="auto"/>
              <w:bottom w:val="single" w:sz="6" w:space="0" w:color="auto"/>
              <w:right w:val="single" w:sz="4" w:space="0" w:color="auto"/>
            </w:tcBorders>
            <w:vAlign w:val="center"/>
          </w:tcPr>
          <w:p w14:paraId="0B4D8747" w14:textId="77777777" w:rsidR="00A07F82" w:rsidRPr="003B3B49" w:rsidRDefault="00A07F82" w:rsidP="00194164">
            <w:pPr>
              <w:pStyle w:val="TAH"/>
            </w:pPr>
            <w:r w:rsidRPr="003B3B49">
              <w:t>Maximum Io</w:t>
            </w:r>
          </w:p>
        </w:tc>
      </w:tr>
      <w:tr w:rsidR="00A07F82" w:rsidRPr="003B3B49" w14:paraId="5063049E" w14:textId="77777777" w:rsidTr="00194164">
        <w:trPr>
          <w:jc w:val="center"/>
        </w:trPr>
        <w:tc>
          <w:tcPr>
            <w:tcW w:w="1165" w:type="dxa"/>
            <w:vMerge/>
            <w:tcBorders>
              <w:left w:val="single" w:sz="4" w:space="0" w:color="auto"/>
              <w:bottom w:val="single" w:sz="6" w:space="0" w:color="auto"/>
              <w:right w:val="single" w:sz="6" w:space="0" w:color="auto"/>
            </w:tcBorders>
          </w:tcPr>
          <w:p w14:paraId="3FF737E0" w14:textId="77777777" w:rsidR="00A07F82" w:rsidRPr="003B3B49" w:rsidRDefault="00A07F82" w:rsidP="00194164">
            <w:pPr>
              <w:pStyle w:val="TAH"/>
            </w:pPr>
          </w:p>
        </w:tc>
        <w:tc>
          <w:tcPr>
            <w:tcW w:w="900" w:type="dxa"/>
            <w:tcBorders>
              <w:top w:val="single" w:sz="6" w:space="0" w:color="auto"/>
              <w:left w:val="single" w:sz="4" w:space="0" w:color="auto"/>
              <w:bottom w:val="single" w:sz="6" w:space="0" w:color="auto"/>
              <w:right w:val="single" w:sz="6" w:space="0" w:color="auto"/>
            </w:tcBorders>
            <w:vAlign w:val="center"/>
          </w:tcPr>
          <w:p w14:paraId="0A2764DE" w14:textId="77777777" w:rsidR="00A07F82" w:rsidRPr="003B3B49" w:rsidRDefault="00A07F82" w:rsidP="00194164">
            <w:pPr>
              <w:pStyle w:val="TAH"/>
            </w:pPr>
          </w:p>
        </w:tc>
        <w:tc>
          <w:tcPr>
            <w:tcW w:w="1761" w:type="dxa"/>
            <w:tcBorders>
              <w:top w:val="single" w:sz="6" w:space="0" w:color="auto"/>
              <w:left w:val="single" w:sz="6" w:space="0" w:color="auto"/>
              <w:bottom w:val="single" w:sz="6" w:space="0" w:color="auto"/>
              <w:right w:val="single" w:sz="6" w:space="0" w:color="auto"/>
            </w:tcBorders>
          </w:tcPr>
          <w:p w14:paraId="24555FFB" w14:textId="77777777" w:rsidR="00A07F82" w:rsidRPr="003B3B49" w:rsidRDefault="00A07F82" w:rsidP="00194164">
            <w:pPr>
              <w:pStyle w:val="TAH"/>
            </w:pPr>
            <w:r w:rsidRPr="003B3B49">
              <w:t>dB</w:t>
            </w:r>
          </w:p>
        </w:tc>
        <w:tc>
          <w:tcPr>
            <w:tcW w:w="1433" w:type="dxa"/>
            <w:tcBorders>
              <w:top w:val="single" w:sz="6" w:space="0" w:color="auto"/>
              <w:left w:val="single" w:sz="6" w:space="0" w:color="auto"/>
              <w:bottom w:val="single" w:sz="6" w:space="0" w:color="auto"/>
              <w:right w:val="single" w:sz="4" w:space="0" w:color="auto"/>
            </w:tcBorders>
            <w:vAlign w:val="center"/>
          </w:tcPr>
          <w:p w14:paraId="7A4FF706" w14:textId="77777777" w:rsidR="00A07F82" w:rsidRPr="003B3B49" w:rsidRDefault="00A07F82" w:rsidP="00194164">
            <w:pPr>
              <w:pStyle w:val="TAH"/>
            </w:pPr>
          </w:p>
        </w:tc>
        <w:tc>
          <w:tcPr>
            <w:tcW w:w="1305" w:type="dxa"/>
            <w:tcBorders>
              <w:top w:val="single" w:sz="6" w:space="0" w:color="auto"/>
              <w:left w:val="single" w:sz="4" w:space="0" w:color="auto"/>
              <w:bottom w:val="single" w:sz="6" w:space="0" w:color="auto"/>
              <w:right w:val="single" w:sz="6" w:space="0" w:color="auto"/>
            </w:tcBorders>
            <w:vAlign w:val="center"/>
          </w:tcPr>
          <w:p w14:paraId="68C48F06" w14:textId="77777777" w:rsidR="00A07F82" w:rsidRPr="003B3B49" w:rsidRDefault="00A07F82" w:rsidP="00194164">
            <w:pPr>
              <w:pStyle w:val="TAH"/>
            </w:pPr>
            <w:r w:rsidRPr="003B3B49">
              <w:t>dBm/15kHz</w:t>
            </w:r>
            <w:r w:rsidRPr="003B3B49">
              <w:rPr>
                <w:sz w:val="22"/>
                <w:szCs w:val="22"/>
                <w:vertAlign w:val="superscript"/>
                <w:lang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57AFBE1B" w14:textId="77777777" w:rsidR="00A07F82" w:rsidRPr="003B3B49" w:rsidRDefault="00A07F82" w:rsidP="00194164">
            <w:pPr>
              <w:pStyle w:val="TAH"/>
            </w:pPr>
            <w:r w:rsidRPr="003B3B49">
              <w:t>dBm/BW</w:t>
            </w:r>
            <w:r w:rsidRPr="003B3B49">
              <w:rPr>
                <w:vertAlign w:val="subscript"/>
              </w:rPr>
              <w:t>Channel</w:t>
            </w:r>
          </w:p>
        </w:tc>
        <w:tc>
          <w:tcPr>
            <w:tcW w:w="1558" w:type="dxa"/>
            <w:tcBorders>
              <w:top w:val="single" w:sz="6" w:space="0" w:color="auto"/>
              <w:left w:val="single" w:sz="6" w:space="0" w:color="auto"/>
              <w:bottom w:val="single" w:sz="6" w:space="0" w:color="auto"/>
              <w:right w:val="single" w:sz="4" w:space="0" w:color="auto"/>
            </w:tcBorders>
            <w:vAlign w:val="center"/>
          </w:tcPr>
          <w:p w14:paraId="0C1D055A" w14:textId="77777777" w:rsidR="00A07F82" w:rsidRPr="003B3B49" w:rsidRDefault="00A07F82" w:rsidP="00194164">
            <w:pPr>
              <w:pStyle w:val="TAH"/>
            </w:pPr>
            <w:r w:rsidRPr="003B3B49">
              <w:t>dBm/BW</w:t>
            </w:r>
            <w:r w:rsidRPr="003B3B49">
              <w:rPr>
                <w:vertAlign w:val="subscript"/>
              </w:rPr>
              <w:t>Channel</w:t>
            </w:r>
          </w:p>
        </w:tc>
      </w:tr>
      <w:tr w:rsidR="00A07F82" w:rsidRPr="003B3B49" w14:paraId="1530F1E6" w14:textId="77777777" w:rsidTr="00194164">
        <w:trPr>
          <w:jc w:val="center"/>
        </w:trPr>
        <w:tc>
          <w:tcPr>
            <w:tcW w:w="1165" w:type="dxa"/>
            <w:tcBorders>
              <w:top w:val="single" w:sz="6" w:space="0" w:color="auto"/>
              <w:left w:val="single" w:sz="4" w:space="0" w:color="auto"/>
              <w:right w:val="single" w:sz="6" w:space="0" w:color="auto"/>
            </w:tcBorders>
          </w:tcPr>
          <w:p w14:paraId="01B500B6" w14:textId="77777777" w:rsidR="00A07F82" w:rsidRPr="003B3B49" w:rsidRDefault="00A07F82" w:rsidP="00194164">
            <w:pPr>
              <w:pStyle w:val="TAC"/>
              <w:jc w:val="left"/>
              <w:rPr>
                <w:rFonts w:cs="Arial"/>
              </w:rPr>
            </w:pPr>
            <w:r w:rsidRPr="003B3B49">
              <w:rPr>
                <w:rFonts w:cs="Arial"/>
              </w:rPr>
              <w:t xml:space="preserve">R </w:t>
            </w:r>
            <w:r w:rsidRPr="003B3B49">
              <w:rPr>
                <w:rFonts w:cs="Arial"/>
                <w:vertAlign w:val="superscript"/>
              </w:rPr>
              <w:t>NOTE 1</w:t>
            </w:r>
          </w:p>
        </w:tc>
        <w:tc>
          <w:tcPr>
            <w:tcW w:w="900" w:type="dxa"/>
            <w:tcBorders>
              <w:top w:val="single" w:sz="6" w:space="0" w:color="auto"/>
              <w:left w:val="single" w:sz="4" w:space="0" w:color="auto"/>
              <w:right w:val="single" w:sz="6" w:space="0" w:color="auto"/>
            </w:tcBorders>
            <w:vAlign w:val="center"/>
          </w:tcPr>
          <w:p w14:paraId="17E8FB65" w14:textId="77777777" w:rsidR="00A07F82" w:rsidRPr="003B3B49" w:rsidRDefault="00A07F82" w:rsidP="00194164">
            <w:pPr>
              <w:pStyle w:val="TAC"/>
              <w:rPr>
                <w:rFonts w:cs="Arial"/>
                <w:lang w:eastAsia="zh-CN"/>
              </w:rPr>
            </w:pPr>
            <w:r w:rsidRPr="003B3B49">
              <w:rPr>
                <w:rFonts w:cs="Arial"/>
              </w:rPr>
              <w:t>≤1</w:t>
            </w:r>
          </w:p>
        </w:tc>
        <w:tc>
          <w:tcPr>
            <w:tcW w:w="1761" w:type="dxa"/>
            <w:tcBorders>
              <w:top w:val="single" w:sz="6" w:space="0" w:color="auto"/>
              <w:left w:val="single" w:sz="6" w:space="0" w:color="auto"/>
              <w:right w:val="single" w:sz="6" w:space="0" w:color="auto"/>
            </w:tcBorders>
            <w:vAlign w:val="center"/>
          </w:tcPr>
          <w:p w14:paraId="60010ACA" w14:textId="77777777" w:rsidR="00A07F82" w:rsidRPr="003B3B49" w:rsidRDefault="00A07F82" w:rsidP="00194164">
            <w:pPr>
              <w:pStyle w:val="TAC"/>
              <w:rPr>
                <w:rFonts w:cs="Arial"/>
              </w:rPr>
            </w:pPr>
            <w:r w:rsidRPr="003B3B49">
              <w:rPr>
                <w:rFonts w:cs="Arial"/>
              </w:rPr>
              <w:sym w:font="Symbol" w:char="F0B3"/>
            </w:r>
            <w:r w:rsidRPr="003B3B4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14:paraId="2307C199" w14:textId="77777777" w:rsidR="00A07F82" w:rsidRPr="003B3B49" w:rsidRDefault="00A07F82" w:rsidP="00194164">
            <w:pPr>
              <w:pStyle w:val="TAC"/>
              <w:rPr>
                <w:rFonts w:cs="Arial"/>
              </w:rPr>
            </w:pPr>
            <w:r w:rsidRPr="003B3B49">
              <w:rPr>
                <w:rFonts w:cs="Arial" w:hint="eastAsia"/>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14:paraId="7B9AD8BB" w14:textId="77777777" w:rsidR="00A07F82" w:rsidRPr="003B3B49" w:rsidRDefault="00A07F82" w:rsidP="00194164">
            <w:pPr>
              <w:pStyle w:val="TAC"/>
              <w:rPr>
                <w:rFonts w:cs="Arial"/>
              </w:rPr>
            </w:pPr>
            <w:r w:rsidRPr="003B3B4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7E796914"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14:paraId="12C11AE1" w14:textId="77777777" w:rsidR="00A07F82" w:rsidRPr="003B3B49" w:rsidRDefault="00A07F82" w:rsidP="00194164">
            <w:pPr>
              <w:pStyle w:val="TAC"/>
              <w:rPr>
                <w:rFonts w:cs="Arial"/>
              </w:rPr>
            </w:pPr>
            <w:r w:rsidRPr="003B3B49">
              <w:rPr>
                <w:rFonts w:cs="Arial"/>
              </w:rPr>
              <w:t>-70</w:t>
            </w:r>
          </w:p>
        </w:tc>
      </w:tr>
      <w:tr w:rsidR="00A07F82" w:rsidRPr="003B3B49" w14:paraId="51B30C37" w14:textId="77777777" w:rsidTr="00194164">
        <w:trPr>
          <w:jc w:val="center"/>
        </w:trPr>
        <w:tc>
          <w:tcPr>
            <w:tcW w:w="1165" w:type="dxa"/>
            <w:tcBorders>
              <w:top w:val="single" w:sz="6" w:space="0" w:color="auto"/>
              <w:left w:val="single" w:sz="4" w:space="0" w:color="auto"/>
              <w:right w:val="single" w:sz="6" w:space="0" w:color="auto"/>
            </w:tcBorders>
          </w:tcPr>
          <w:p w14:paraId="11BCB4F6" w14:textId="77777777" w:rsidR="00A07F82" w:rsidRPr="003B3B49" w:rsidRDefault="00A07F82" w:rsidP="00194164">
            <w:pPr>
              <w:pStyle w:val="TAC"/>
              <w:jc w:val="left"/>
              <w:rPr>
                <w:rFonts w:cs="Arial"/>
              </w:rPr>
            </w:pPr>
            <w:r w:rsidRPr="003B3B49">
              <w:rPr>
                <w:rFonts w:cs="Arial"/>
              </w:rPr>
              <w:t>R/4</w:t>
            </w:r>
            <w:r w:rsidRPr="003B3B49">
              <w:rPr>
                <w:rFonts w:cs="Arial"/>
                <w:vertAlign w:val="superscript"/>
              </w:rPr>
              <w:t xml:space="preserve"> NOTE 1</w:t>
            </w:r>
          </w:p>
        </w:tc>
        <w:tc>
          <w:tcPr>
            <w:tcW w:w="900" w:type="dxa"/>
            <w:tcBorders>
              <w:top w:val="single" w:sz="6" w:space="0" w:color="auto"/>
              <w:left w:val="single" w:sz="4" w:space="0" w:color="auto"/>
              <w:right w:val="single" w:sz="6" w:space="0" w:color="auto"/>
            </w:tcBorders>
            <w:vAlign w:val="center"/>
          </w:tcPr>
          <w:p w14:paraId="0F7701E2" w14:textId="77777777" w:rsidR="00A07F82" w:rsidRPr="003B3B49" w:rsidRDefault="00A07F82" w:rsidP="00194164">
            <w:pPr>
              <w:pStyle w:val="TAC"/>
              <w:rPr>
                <w:rFonts w:cs="Arial"/>
              </w:rPr>
            </w:pPr>
            <w:r w:rsidRPr="003B3B49">
              <w:rPr>
                <w:rFonts w:cs="Arial"/>
              </w:rPr>
              <w:t>&gt;1</w:t>
            </w:r>
          </w:p>
        </w:tc>
        <w:tc>
          <w:tcPr>
            <w:tcW w:w="1761" w:type="dxa"/>
            <w:tcBorders>
              <w:top w:val="single" w:sz="6" w:space="0" w:color="auto"/>
              <w:left w:val="single" w:sz="6" w:space="0" w:color="auto"/>
              <w:right w:val="single" w:sz="6" w:space="0" w:color="auto"/>
            </w:tcBorders>
            <w:vAlign w:val="center"/>
          </w:tcPr>
          <w:p w14:paraId="638FFDA3" w14:textId="77777777" w:rsidR="00A07F82" w:rsidRPr="003B3B49" w:rsidRDefault="00A07F82" w:rsidP="00194164">
            <w:pPr>
              <w:pStyle w:val="TAC"/>
              <w:rPr>
                <w:rFonts w:cs="Arial"/>
              </w:rPr>
            </w:pPr>
            <w:r w:rsidRPr="003B3B49">
              <w:rPr>
                <w:rFonts w:cs="Arial"/>
              </w:rPr>
              <w:sym w:font="Symbol" w:char="F0B3"/>
            </w:r>
            <w:r w:rsidRPr="003B3B4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14:paraId="26023B72"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14:paraId="3EAF471A" w14:textId="77777777" w:rsidR="00A07F82" w:rsidRPr="003B3B49" w:rsidRDefault="00A07F82" w:rsidP="00194164">
            <w:pPr>
              <w:pStyle w:val="TAC"/>
              <w:rPr>
                <w:rFonts w:cs="Arial"/>
              </w:rPr>
            </w:pPr>
            <w:r w:rsidRPr="003B3B4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65477D3F"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14:paraId="029CBAB3" w14:textId="77777777" w:rsidR="00A07F82" w:rsidRPr="003B3B49" w:rsidRDefault="00A07F82" w:rsidP="00194164">
            <w:pPr>
              <w:pStyle w:val="TAC"/>
              <w:rPr>
                <w:rFonts w:cs="Arial"/>
              </w:rPr>
            </w:pPr>
            <w:r w:rsidRPr="003B3B49">
              <w:rPr>
                <w:rFonts w:cs="Arial"/>
              </w:rPr>
              <w:t>-70</w:t>
            </w:r>
          </w:p>
        </w:tc>
      </w:tr>
      <w:tr w:rsidR="00A07F82" w:rsidRPr="003B3B49" w14:paraId="152AF58A" w14:textId="77777777" w:rsidTr="00194164">
        <w:trPr>
          <w:jc w:val="center"/>
        </w:trPr>
        <w:tc>
          <w:tcPr>
            <w:tcW w:w="1165" w:type="dxa"/>
            <w:tcBorders>
              <w:top w:val="single" w:sz="6" w:space="0" w:color="auto"/>
              <w:left w:val="single" w:sz="4" w:space="0" w:color="auto"/>
              <w:bottom w:val="single" w:sz="6" w:space="0" w:color="auto"/>
              <w:right w:val="single" w:sz="6" w:space="0" w:color="auto"/>
            </w:tcBorders>
          </w:tcPr>
          <w:p w14:paraId="5CE873BF" w14:textId="77777777" w:rsidR="00A07F82" w:rsidRPr="003B3B49" w:rsidRDefault="00A07F82" w:rsidP="00194164">
            <w:pPr>
              <w:pStyle w:val="TAC"/>
              <w:jc w:val="left"/>
              <w:rPr>
                <w:rFonts w:cs="Arial"/>
              </w:rPr>
            </w:pPr>
            <w:r w:rsidRPr="003B3B49">
              <w:rPr>
                <w:rFonts w:cs="Arial"/>
              </w:rPr>
              <w:t>R</w:t>
            </w:r>
            <w:r w:rsidRPr="003B3B4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5CAD4817" w14:textId="77777777" w:rsidR="00A07F82" w:rsidRPr="003B3B49" w:rsidRDefault="00A07F82" w:rsidP="00194164">
            <w:pPr>
              <w:pStyle w:val="TAC"/>
              <w:rPr>
                <w:rFonts w:cs="Arial"/>
              </w:rPr>
            </w:pPr>
            <w:r w:rsidRPr="003B3B49">
              <w:rPr>
                <w:rFonts w:cs="Arial"/>
              </w:rPr>
              <w:t>≤1</w:t>
            </w:r>
          </w:p>
        </w:tc>
        <w:tc>
          <w:tcPr>
            <w:tcW w:w="1761" w:type="dxa"/>
            <w:tcBorders>
              <w:top w:val="single" w:sz="6" w:space="0" w:color="auto"/>
              <w:left w:val="single" w:sz="6" w:space="0" w:color="auto"/>
              <w:bottom w:val="single" w:sz="6" w:space="0" w:color="auto"/>
              <w:right w:val="single" w:sz="6" w:space="0" w:color="auto"/>
            </w:tcBorders>
            <w:vAlign w:val="center"/>
          </w:tcPr>
          <w:p w14:paraId="7EB39529" w14:textId="77777777" w:rsidR="00A07F82" w:rsidRPr="003B3B49" w:rsidRDefault="00A07F82" w:rsidP="00194164">
            <w:pPr>
              <w:pStyle w:val="TAC"/>
              <w:rPr>
                <w:rFonts w:cs="Arial"/>
              </w:rPr>
            </w:pPr>
            <w:r w:rsidRPr="003B3B4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14:paraId="4A6E3AEF"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14:paraId="01D7B22D" w14:textId="77777777" w:rsidR="00A07F82" w:rsidRPr="003B3B49" w:rsidRDefault="00A07F82" w:rsidP="00194164">
            <w:pPr>
              <w:pStyle w:val="TAC"/>
              <w:rPr>
                <w:rFonts w:cs="Arial"/>
              </w:rPr>
            </w:pPr>
            <w:r w:rsidRPr="003B3B49">
              <w:rPr>
                <w:rFonts w:cs="Arial"/>
                <w:lang w:eastAsia="ja-JP"/>
              </w:rPr>
              <w:t>-</w:t>
            </w:r>
            <w:r w:rsidRPr="003B3B4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4ADB2989"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14:paraId="54D547A9" w14:textId="77777777" w:rsidR="00A07F82" w:rsidRPr="003B3B49" w:rsidRDefault="00A07F82" w:rsidP="00194164">
            <w:pPr>
              <w:pStyle w:val="TAC"/>
              <w:rPr>
                <w:rFonts w:cs="Arial"/>
              </w:rPr>
            </w:pPr>
            <w:r w:rsidRPr="003B3B49">
              <w:rPr>
                <w:rFonts w:cs="Arial"/>
              </w:rPr>
              <w:t>-70</w:t>
            </w:r>
          </w:p>
        </w:tc>
      </w:tr>
      <w:tr w:rsidR="00A07F82" w:rsidRPr="003B3B49" w14:paraId="234F3170" w14:textId="77777777" w:rsidTr="00194164">
        <w:trPr>
          <w:jc w:val="center"/>
        </w:trPr>
        <w:tc>
          <w:tcPr>
            <w:tcW w:w="1165" w:type="dxa"/>
            <w:tcBorders>
              <w:top w:val="single" w:sz="6" w:space="0" w:color="auto"/>
              <w:left w:val="single" w:sz="4" w:space="0" w:color="auto"/>
              <w:bottom w:val="single" w:sz="6" w:space="0" w:color="auto"/>
              <w:right w:val="single" w:sz="6" w:space="0" w:color="auto"/>
            </w:tcBorders>
          </w:tcPr>
          <w:p w14:paraId="2C1A6C20" w14:textId="77777777" w:rsidR="00A07F82" w:rsidRPr="003B3B49" w:rsidRDefault="00A07F82" w:rsidP="00194164">
            <w:pPr>
              <w:pStyle w:val="TAC"/>
              <w:jc w:val="left"/>
              <w:rPr>
                <w:rFonts w:cs="Arial"/>
              </w:rPr>
            </w:pPr>
            <w:r w:rsidRPr="003B3B49">
              <w:rPr>
                <w:rFonts w:cs="Arial"/>
              </w:rPr>
              <w:t>R/8</w:t>
            </w:r>
            <w:r w:rsidRPr="003B3B4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0CB2DBEC" w14:textId="77777777" w:rsidR="00A07F82" w:rsidRPr="003B3B49" w:rsidRDefault="00A07F82" w:rsidP="00194164">
            <w:pPr>
              <w:pStyle w:val="TAC"/>
              <w:rPr>
                <w:rFonts w:cs="Arial"/>
              </w:rPr>
            </w:pPr>
            <w:r w:rsidRPr="003B3B49">
              <w:rPr>
                <w:rFonts w:cs="Arial"/>
              </w:rPr>
              <w:t>&gt;1</w:t>
            </w:r>
          </w:p>
        </w:tc>
        <w:tc>
          <w:tcPr>
            <w:tcW w:w="1761" w:type="dxa"/>
            <w:tcBorders>
              <w:top w:val="single" w:sz="6" w:space="0" w:color="auto"/>
              <w:left w:val="single" w:sz="6" w:space="0" w:color="auto"/>
              <w:bottom w:val="single" w:sz="6" w:space="0" w:color="auto"/>
              <w:right w:val="single" w:sz="6" w:space="0" w:color="auto"/>
            </w:tcBorders>
            <w:vAlign w:val="center"/>
          </w:tcPr>
          <w:p w14:paraId="44ABAD79" w14:textId="77777777" w:rsidR="00A07F82" w:rsidRPr="003B3B49" w:rsidRDefault="00A07F82" w:rsidP="00194164">
            <w:pPr>
              <w:pStyle w:val="TAC"/>
              <w:rPr>
                <w:rFonts w:cs="Arial"/>
              </w:rPr>
            </w:pPr>
            <w:r w:rsidRPr="003B3B4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14:paraId="092AD267"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14:paraId="4AD66BEB" w14:textId="77777777" w:rsidR="00A07F82" w:rsidRPr="003B3B49" w:rsidRDefault="00A07F82" w:rsidP="00194164">
            <w:pPr>
              <w:pStyle w:val="TAC"/>
              <w:rPr>
                <w:rFonts w:cs="Arial"/>
                <w:lang w:eastAsia="ja-JP"/>
              </w:rPr>
            </w:pPr>
            <w:r w:rsidRPr="003B3B49">
              <w:rPr>
                <w:rFonts w:cs="Arial"/>
                <w:lang w:eastAsia="ja-JP"/>
              </w:rPr>
              <w:t>-</w:t>
            </w:r>
            <w:r w:rsidRPr="003B3B4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1EF7008C"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14:paraId="04DCBD1A" w14:textId="77777777" w:rsidR="00A07F82" w:rsidRPr="003B3B49" w:rsidRDefault="00A07F82" w:rsidP="00194164">
            <w:pPr>
              <w:pStyle w:val="TAC"/>
              <w:rPr>
                <w:rFonts w:cs="Arial"/>
              </w:rPr>
            </w:pPr>
            <w:r w:rsidRPr="003B3B49">
              <w:rPr>
                <w:rFonts w:cs="Arial"/>
              </w:rPr>
              <w:t>-70</w:t>
            </w:r>
          </w:p>
        </w:tc>
      </w:tr>
      <w:tr w:rsidR="00A07F82" w:rsidRPr="003B3B49" w14:paraId="78D5FF30" w14:textId="77777777" w:rsidTr="00194164">
        <w:trPr>
          <w:jc w:val="center"/>
        </w:trPr>
        <w:tc>
          <w:tcPr>
            <w:tcW w:w="9562" w:type="dxa"/>
            <w:gridSpan w:val="7"/>
            <w:tcBorders>
              <w:top w:val="single" w:sz="6" w:space="0" w:color="auto"/>
              <w:left w:val="single" w:sz="4" w:space="0" w:color="auto"/>
              <w:bottom w:val="single" w:sz="4" w:space="0" w:color="auto"/>
              <w:right w:val="single" w:sz="4" w:space="0" w:color="auto"/>
            </w:tcBorders>
          </w:tcPr>
          <w:p w14:paraId="302868DC" w14:textId="77777777" w:rsidR="00A07F82" w:rsidRPr="003B3B49" w:rsidRDefault="00A07F82" w:rsidP="00194164">
            <w:pPr>
              <w:pStyle w:val="TAN"/>
              <w:rPr>
                <w:rFonts w:cs="Arial"/>
              </w:rPr>
            </w:pPr>
            <w:r w:rsidRPr="003B3B49">
              <w:rPr>
                <w:rFonts w:cs="Arial"/>
              </w:rPr>
              <w:t>NOTE 1:</w:t>
            </w:r>
            <w:r w:rsidRPr="003B3B49">
              <w:rPr>
                <w:rFonts w:cs="Arial"/>
              </w:rPr>
              <w:tab/>
              <w:t>R is the reported NPDCCH repetition level that UE has reported in CQI-NPDCCH-NB or CQI-NPDCCH-Short-NB.</w:t>
            </w:r>
          </w:p>
          <w:p w14:paraId="194B8B3A" w14:textId="77777777" w:rsidR="00A07F82" w:rsidRPr="003B3B49" w:rsidRDefault="00A07F82" w:rsidP="00194164">
            <w:pPr>
              <w:pStyle w:val="TAN"/>
              <w:rPr>
                <w:rFonts w:cs="Arial"/>
              </w:rPr>
            </w:pPr>
            <w:r w:rsidRPr="003B3B49">
              <w:rPr>
                <w:rFonts w:cs="Arial"/>
              </w:rPr>
              <w:t>NOTE 2:</w:t>
            </w:r>
            <w:r w:rsidRPr="003B3B49">
              <w:rPr>
                <w:rFonts w:cs="Arial"/>
              </w:rPr>
              <w:tab/>
              <w:t>Io is assumed to have constant EPRE across the bandwidth.</w:t>
            </w:r>
          </w:p>
          <w:p w14:paraId="0228F89B" w14:textId="77777777" w:rsidR="00A07F82" w:rsidRPr="003B3B49" w:rsidRDefault="00A07F82" w:rsidP="00194164">
            <w:pPr>
              <w:pStyle w:val="TAN"/>
              <w:rPr>
                <w:rFonts w:cs="Arial"/>
              </w:rPr>
            </w:pPr>
            <w:r w:rsidRPr="003B3B49">
              <w:rPr>
                <w:rFonts w:cs="Arial"/>
              </w:rPr>
              <w:t>NOTE 3:</w:t>
            </w:r>
            <w:r w:rsidRPr="003B3B49">
              <w:rPr>
                <w:rFonts w:cs="Arial"/>
              </w:rPr>
              <w:tab/>
              <w:t>E-UTRA/NR operating band groups are as defined in TS36.133 Section 3.5.</w:t>
            </w:r>
          </w:p>
        </w:tc>
      </w:tr>
    </w:tbl>
    <w:p w14:paraId="44ABCD13" w14:textId="77777777" w:rsidR="00A07F82" w:rsidRDefault="00A07F82" w:rsidP="00A07F82">
      <w:pPr>
        <w:rPr>
          <w:lang w:eastAsia="fr-FR"/>
        </w:rPr>
      </w:pPr>
    </w:p>
    <w:p w14:paraId="0DE72D65" w14:textId="77777777" w:rsidR="00A07F82" w:rsidRPr="003B3B49" w:rsidRDefault="00A07F82" w:rsidP="00A07F82">
      <w:r w:rsidRPr="003B3B49">
        <w:rPr>
          <w:lang w:eastAsia="fr-FR"/>
        </w:rPr>
        <w:t>The normative reference for this requirement is 3GPP TS 36.133 [4] clause A.13.6.2.3.</w:t>
      </w:r>
    </w:p>
    <w:p w14:paraId="78C526D9" w14:textId="77777777" w:rsidR="00A07F82" w:rsidRPr="003B3B49" w:rsidRDefault="00A07F82" w:rsidP="00A07F82">
      <w:pPr>
        <w:pStyle w:val="Heading5"/>
      </w:pPr>
      <w:r w:rsidRPr="003B3B49">
        <w:rPr>
          <w:rStyle w:val="h4Char3"/>
          <w:rFonts w:eastAsia="SimSun"/>
        </w:rPr>
        <w:t>13</w:t>
      </w:r>
      <w:r w:rsidRPr="003B3B49">
        <w:rPr>
          <w:rStyle w:val="ColorfulList-Accent1Char"/>
        </w:rPr>
        <w:t>.</w:t>
      </w:r>
      <w:r w:rsidRPr="003B3B49">
        <w:rPr>
          <w:rStyle w:val="h4Char3"/>
          <w:rFonts w:eastAsia="SimSun"/>
        </w:rPr>
        <w:t>6</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3.4</w:t>
      </w:r>
      <w:r w:rsidRPr="003B3B49">
        <w:tab/>
        <w:t>Test description</w:t>
      </w:r>
    </w:p>
    <w:p w14:paraId="3E7044A6" w14:textId="77777777" w:rsidR="00A07F82" w:rsidRPr="003B3B49" w:rsidRDefault="00A07F82" w:rsidP="00A07F82">
      <w:pPr>
        <w:pStyle w:val="H6"/>
      </w:pPr>
      <w:r w:rsidRPr="003B3B49">
        <w:t>13.6.2.3.4.1</w:t>
      </w:r>
      <w:r w:rsidRPr="003B3B49">
        <w:tab/>
        <w:t>Initial conditions</w:t>
      </w:r>
    </w:p>
    <w:p w14:paraId="74066AD8" w14:textId="77777777" w:rsidR="00A07F82" w:rsidRPr="003B3B49" w:rsidRDefault="00A07F82" w:rsidP="00A07F82">
      <w:r w:rsidRPr="003B3B49">
        <w:t>Test Environment: Normal, as defined in 3GPP TS 36.508 [7] clause 8.1.1.</w:t>
      </w:r>
    </w:p>
    <w:p w14:paraId="353DD8CE" w14:textId="77777777" w:rsidR="00A07F82" w:rsidRPr="003B3B49" w:rsidRDefault="00A07F82" w:rsidP="00A07F82">
      <w:r w:rsidRPr="003B3B49">
        <w:t>Frequencies to be tested: According to Annex E table E-4 and 3GPP TS 36.508 [7] clauses 8.1.3 and 8.1.4.2.</w:t>
      </w:r>
    </w:p>
    <w:p w14:paraId="20B325E3" w14:textId="77777777" w:rsidR="00A07F82" w:rsidRPr="003B3B49" w:rsidRDefault="00A07F82" w:rsidP="00A07F82">
      <w:r w:rsidRPr="003B3B49">
        <w:t>Channel Bandwidth to be tested: Ncell bandwidth is as specified in Table 13.6.2.3.5-2.</w:t>
      </w:r>
    </w:p>
    <w:p w14:paraId="13C14125" w14:textId="77777777" w:rsidR="00A07F82" w:rsidRPr="003B3B49" w:rsidRDefault="00A07F82" w:rsidP="00A07F82">
      <w:pPr>
        <w:pStyle w:val="B1"/>
      </w:pPr>
      <w:r w:rsidRPr="003B3B49">
        <w:t>1.</w:t>
      </w:r>
      <w:r w:rsidRPr="003B3B49">
        <w:tab/>
        <w:t>Connect the SS and AWGN noise source to the UE antenna connectors as shown in 3GPP TS 36.508 [7] Annex A Figure A.18 using only UE main Tx/Rx antenna.</w:t>
      </w:r>
    </w:p>
    <w:p w14:paraId="77ECED73" w14:textId="77777777" w:rsidR="00A07F82" w:rsidRPr="003B3B49" w:rsidRDefault="00A07F82" w:rsidP="00A07F82">
      <w:pPr>
        <w:pStyle w:val="B1"/>
      </w:pPr>
      <w:r w:rsidRPr="003B3B49">
        <w:t>2.</w:t>
      </w:r>
      <w:r w:rsidRPr="003B3B49">
        <w:tab/>
        <w:t>Propagation conditions are set according to Annex B clause B.0.</w:t>
      </w:r>
    </w:p>
    <w:p w14:paraId="575E39C8" w14:textId="77777777" w:rsidR="00A07F82" w:rsidRPr="003B3B49" w:rsidRDefault="00A07F82" w:rsidP="00A07F82">
      <w:pPr>
        <w:pStyle w:val="B1"/>
      </w:pPr>
      <w:r w:rsidRPr="003B3B49">
        <w:t>3.</w:t>
      </w:r>
      <w:r w:rsidRPr="003B3B49">
        <w:tab/>
        <w:t>There is one NB-IoT cell specified in the test. Ncell 1 is the cell used for registration with the power level set according to Annex C.0 and C.1 for this test. In Ncell 1 one anchor carrier and one non-anchor carrier are configured.</w:t>
      </w:r>
    </w:p>
    <w:p w14:paraId="54DB81CD" w14:textId="0F69339B" w:rsidR="00A07F82" w:rsidRPr="003B3B49" w:rsidRDefault="00A07F82" w:rsidP="00A07F82">
      <w:del w:id="344" w:author="Karajani Bledar (1CD2)" w:date="2023-11-03T17:34:00Z">
        <w:r w:rsidRPr="003B3B49" w:rsidDel="00A07F82">
          <w:delText xml:space="preserve">During the test defined for channel quality reporting accuracy for satellite access, the test system shall emulate and send the GNSS signal to the test UE by AT command. </w:delText>
        </w:r>
      </w:del>
      <w:r w:rsidRPr="003B3B49">
        <w:t>The UE shall be provided with the valid information about the SAN serving cells before the test.</w:t>
      </w:r>
    </w:p>
    <w:p w14:paraId="040F6EA4" w14:textId="77777777" w:rsidR="00A07F82" w:rsidRPr="003B3B49" w:rsidRDefault="00A07F82" w:rsidP="00A07F82">
      <w:pPr>
        <w:pStyle w:val="TH"/>
      </w:pPr>
      <w:r w:rsidRPr="003B3B49">
        <w:t>Table 13.6.2.3.4.1-1: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5AB21656" w14:textId="77777777" w:rsidTr="00194164">
        <w:trPr>
          <w:trHeight w:val="187"/>
          <w:jc w:val="center"/>
        </w:trPr>
        <w:tc>
          <w:tcPr>
            <w:tcW w:w="2265" w:type="dxa"/>
            <w:shd w:val="clear" w:color="auto" w:fill="auto"/>
          </w:tcPr>
          <w:p w14:paraId="5F1442E6" w14:textId="77777777" w:rsidR="00A07F82" w:rsidRPr="003B3B49" w:rsidRDefault="00A07F82" w:rsidP="00194164">
            <w:pPr>
              <w:pStyle w:val="TAH"/>
            </w:pPr>
            <w:r w:rsidRPr="003B3B49">
              <w:t>Configuration</w:t>
            </w:r>
          </w:p>
        </w:tc>
        <w:tc>
          <w:tcPr>
            <w:tcW w:w="6905" w:type="dxa"/>
            <w:shd w:val="clear" w:color="auto" w:fill="auto"/>
          </w:tcPr>
          <w:p w14:paraId="275749AC" w14:textId="77777777" w:rsidR="00A07F82" w:rsidRPr="003B3B49" w:rsidRDefault="00A07F82" w:rsidP="00194164">
            <w:pPr>
              <w:pStyle w:val="TAH"/>
            </w:pPr>
            <w:r w:rsidRPr="003B3B49">
              <w:t>Description</w:t>
            </w:r>
          </w:p>
        </w:tc>
      </w:tr>
      <w:tr w:rsidR="00A07F82" w:rsidRPr="003B3B49" w14:paraId="5C9B25BE" w14:textId="77777777" w:rsidTr="00194164">
        <w:trPr>
          <w:trHeight w:val="187"/>
          <w:jc w:val="center"/>
        </w:trPr>
        <w:tc>
          <w:tcPr>
            <w:tcW w:w="2265" w:type="dxa"/>
            <w:shd w:val="clear" w:color="auto" w:fill="auto"/>
          </w:tcPr>
          <w:p w14:paraId="7D0FCCB0" w14:textId="77777777" w:rsidR="00A07F82" w:rsidRPr="003B3B49" w:rsidRDefault="00A07F82" w:rsidP="00194164">
            <w:pPr>
              <w:pStyle w:val="TAL"/>
            </w:pPr>
            <w:r w:rsidRPr="003B3B49">
              <w:t>1</w:t>
            </w:r>
          </w:p>
        </w:tc>
        <w:tc>
          <w:tcPr>
            <w:tcW w:w="6905" w:type="dxa"/>
            <w:shd w:val="clear" w:color="auto" w:fill="auto"/>
          </w:tcPr>
          <w:p w14:paraId="622C67E8" w14:textId="77777777" w:rsidR="00A07F82" w:rsidRPr="003B3B49" w:rsidRDefault="00A07F82" w:rsidP="00194164">
            <w:pPr>
              <w:pStyle w:val="TAL"/>
            </w:pPr>
            <w:r w:rsidRPr="003B3B49">
              <w:t>GSO, HD-FDD duplex mode</w:t>
            </w:r>
          </w:p>
        </w:tc>
      </w:tr>
      <w:tr w:rsidR="00A07F82" w:rsidRPr="003B3B49" w14:paraId="28C14EAA" w14:textId="77777777" w:rsidTr="00194164">
        <w:trPr>
          <w:trHeight w:val="187"/>
          <w:jc w:val="center"/>
        </w:trPr>
        <w:tc>
          <w:tcPr>
            <w:tcW w:w="2265" w:type="dxa"/>
            <w:shd w:val="clear" w:color="auto" w:fill="auto"/>
          </w:tcPr>
          <w:p w14:paraId="4703CA88" w14:textId="77777777" w:rsidR="00A07F82" w:rsidRPr="003B3B49" w:rsidRDefault="00A07F82" w:rsidP="00194164">
            <w:pPr>
              <w:pStyle w:val="TAL"/>
            </w:pPr>
            <w:r w:rsidRPr="003B3B49">
              <w:t>2</w:t>
            </w:r>
          </w:p>
        </w:tc>
        <w:tc>
          <w:tcPr>
            <w:tcW w:w="6905" w:type="dxa"/>
            <w:shd w:val="clear" w:color="auto" w:fill="auto"/>
          </w:tcPr>
          <w:p w14:paraId="777D9B72" w14:textId="77777777" w:rsidR="00A07F82" w:rsidRPr="003B3B49" w:rsidRDefault="00A07F82" w:rsidP="00194164">
            <w:pPr>
              <w:pStyle w:val="TAL"/>
            </w:pPr>
            <w:r w:rsidRPr="003B3B49">
              <w:t>NGSO, HD-FDD duplex mode</w:t>
            </w:r>
          </w:p>
        </w:tc>
      </w:tr>
      <w:tr w:rsidR="00A07F82" w:rsidRPr="003B3B49" w14:paraId="0E45C0B5" w14:textId="77777777" w:rsidTr="00194164">
        <w:trPr>
          <w:trHeight w:val="187"/>
          <w:jc w:val="center"/>
        </w:trPr>
        <w:tc>
          <w:tcPr>
            <w:tcW w:w="9170" w:type="dxa"/>
            <w:gridSpan w:val="2"/>
            <w:shd w:val="clear" w:color="auto" w:fill="auto"/>
          </w:tcPr>
          <w:p w14:paraId="1AF3991D" w14:textId="77777777" w:rsidR="00A07F82" w:rsidRPr="003B3B49" w:rsidRDefault="00A07F82" w:rsidP="00194164">
            <w:pPr>
              <w:pStyle w:val="TAN"/>
            </w:pPr>
            <w:r w:rsidRPr="003B3B49">
              <w:t>Note:</w:t>
            </w:r>
            <w:r w:rsidRPr="003B3B49">
              <w:tab/>
              <w:t>If UE supports both NGSO and GSO, the test case Config 1 can be skipped if the UE passes test case Config 2.</w:t>
            </w:r>
          </w:p>
        </w:tc>
      </w:tr>
    </w:tbl>
    <w:p w14:paraId="24FEAB0F" w14:textId="77777777" w:rsidR="00A07F82" w:rsidRPr="003B3B49" w:rsidRDefault="00A07F82" w:rsidP="00A07F82"/>
    <w:p w14:paraId="58F526FB" w14:textId="77777777" w:rsidR="00A07F82" w:rsidRPr="003B3B49" w:rsidRDefault="00A07F82" w:rsidP="00A07F82">
      <w:pPr>
        <w:pStyle w:val="H6"/>
      </w:pPr>
      <w:r w:rsidRPr="003B3B49">
        <w:t>13.6.2.3.4.2</w:t>
      </w:r>
      <w:r w:rsidRPr="003B3B49">
        <w:tab/>
        <w:t>Test procedure</w:t>
      </w:r>
    </w:p>
    <w:p w14:paraId="4FE53E6E" w14:textId="77777777" w:rsidR="00A07F82" w:rsidRPr="003B3B49" w:rsidRDefault="00A07F82" w:rsidP="00A07F82">
      <w:r w:rsidRPr="003B3B49">
        <w:t xml:space="preserve">The test scenario comprises of 2 NB-IoT carriers with 1 Ncell. </w:t>
      </w:r>
    </w:p>
    <w:p w14:paraId="2898D43C" w14:textId="77777777" w:rsidR="00A07F82" w:rsidRPr="003B3B49" w:rsidRDefault="00A07F82" w:rsidP="00A07F82">
      <w:pPr>
        <w:widowControl w:val="0"/>
        <w:spacing w:after="0"/>
      </w:pPr>
      <w:r w:rsidRPr="003B3B49">
        <w:rPr>
          <w:lang w:eastAsia="fr-FR"/>
        </w:rPr>
        <w:t>The test procedures are the same as test procedures defined in 13.6.2.1.4.2 but performed on the non-anchor carrier.</w:t>
      </w:r>
    </w:p>
    <w:p w14:paraId="0A12C636" w14:textId="77777777" w:rsidR="00A07F82" w:rsidRPr="003B3B49" w:rsidRDefault="00A07F82" w:rsidP="00A07F82">
      <w:pPr>
        <w:pStyle w:val="H6"/>
      </w:pPr>
      <w:r w:rsidRPr="003B3B49">
        <w:t>13.6.2.3.4.3</w:t>
      </w:r>
      <w:r w:rsidRPr="003B3B49">
        <w:tab/>
        <w:t>Message contents</w:t>
      </w:r>
    </w:p>
    <w:p w14:paraId="0D4AB2E1" w14:textId="77777777" w:rsidR="00A07F82" w:rsidRPr="003B3B49" w:rsidRDefault="00A07F82" w:rsidP="00A07F82">
      <w:r w:rsidRPr="003B3B49">
        <w:t>Message contents are according to TS 36.508 [7] clause 8.1.4</w:t>
      </w:r>
      <w:r w:rsidRPr="003B3B49">
        <w:rPr>
          <w:lang w:eastAsia="zh-CN"/>
        </w:rPr>
        <w:t>,</w:t>
      </w:r>
      <w:r w:rsidRPr="003B3B49">
        <w:t xml:space="preserve"> 8.1.5B </w:t>
      </w:r>
      <w:r w:rsidRPr="003B3B49">
        <w:rPr>
          <w:rFonts w:hint="eastAsia"/>
          <w:lang w:eastAsia="zh-CN"/>
        </w:rPr>
        <w:t>and</w:t>
      </w:r>
      <w:r w:rsidRPr="003B3B49">
        <w:t xml:space="preserve"> 8.1.6 with following exceptions.</w:t>
      </w:r>
    </w:p>
    <w:p w14:paraId="05BD0A21" w14:textId="77777777" w:rsidR="00A07F82" w:rsidRPr="003B3B49" w:rsidRDefault="00A07F82" w:rsidP="00A07F82">
      <w:pPr>
        <w:pStyle w:val="TH"/>
      </w:pPr>
      <w:r w:rsidRPr="003B3B49">
        <w:t>Table 13.6.2.3.4.3-1: Common Exception messages for NB1 test requirements</w:t>
      </w:r>
    </w:p>
    <w:tbl>
      <w:tblPr>
        <w:tblW w:w="8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86"/>
        <w:gridCol w:w="1843"/>
      </w:tblGrid>
      <w:tr w:rsidR="00A07F82" w:rsidRPr="003B3B49" w14:paraId="1647983E" w14:textId="77777777" w:rsidTr="00194164">
        <w:trPr>
          <w:cantSplit/>
          <w:jc w:val="center"/>
        </w:trPr>
        <w:tc>
          <w:tcPr>
            <w:tcW w:w="8029" w:type="dxa"/>
            <w:gridSpan w:val="2"/>
          </w:tcPr>
          <w:p w14:paraId="403A43CB" w14:textId="77777777" w:rsidR="00A07F82" w:rsidRPr="003B3B49" w:rsidRDefault="00A07F82" w:rsidP="00194164">
            <w:pPr>
              <w:pStyle w:val="TAH"/>
              <w:keepNext w:val="0"/>
              <w:keepLines w:val="0"/>
              <w:rPr>
                <w:rFonts w:eastAsia="SimSun"/>
                <w:lang w:eastAsia="zh-CN"/>
              </w:rPr>
            </w:pPr>
            <w:r w:rsidRPr="003B3B49">
              <w:rPr>
                <w:rFonts w:eastAsia="SimSun"/>
                <w:lang w:eastAsia="zh-CN"/>
              </w:rPr>
              <w:t>Default Message Contents</w:t>
            </w:r>
          </w:p>
        </w:tc>
      </w:tr>
      <w:tr w:rsidR="00A07F82" w:rsidRPr="003B3B49" w14:paraId="10404EC6" w14:textId="77777777" w:rsidTr="00194164">
        <w:trPr>
          <w:cantSplit/>
          <w:jc w:val="center"/>
        </w:trPr>
        <w:tc>
          <w:tcPr>
            <w:tcW w:w="6186" w:type="dxa"/>
          </w:tcPr>
          <w:p w14:paraId="53A83FAA" w14:textId="77777777" w:rsidR="00A07F82" w:rsidRPr="003B3B49" w:rsidRDefault="00A07F82" w:rsidP="00194164">
            <w:pPr>
              <w:pStyle w:val="TAL"/>
              <w:keepNext w:val="0"/>
              <w:keepLines w:val="0"/>
              <w:jc w:val="center"/>
              <w:rPr>
                <w:lang w:eastAsia="zh-CN"/>
              </w:rPr>
            </w:pPr>
            <w:r w:rsidRPr="003B3B49">
              <w:rPr>
                <w:rFonts w:hint="eastAsia"/>
                <w:lang w:eastAsia="zh-CN"/>
              </w:rPr>
              <w:t>N</w:t>
            </w:r>
            <w:r w:rsidRPr="003B3B49">
              <w:rPr>
                <w:lang w:eastAsia="zh-CN"/>
              </w:rPr>
              <w:t>PDCCH standalone message contents</w:t>
            </w:r>
          </w:p>
        </w:tc>
        <w:tc>
          <w:tcPr>
            <w:tcW w:w="1843" w:type="dxa"/>
          </w:tcPr>
          <w:p w14:paraId="789F3EFC" w14:textId="77777777" w:rsidR="00A07F82" w:rsidRPr="003B3B49" w:rsidRDefault="00A07F82" w:rsidP="00194164">
            <w:pPr>
              <w:pStyle w:val="TAH"/>
              <w:keepNext w:val="0"/>
              <w:keepLines w:val="0"/>
              <w:jc w:val="both"/>
              <w:rPr>
                <w:b w:val="0"/>
                <w:lang w:eastAsia="ja-JP"/>
              </w:rPr>
            </w:pPr>
            <w:r w:rsidRPr="003B3B49">
              <w:rPr>
                <w:rFonts w:cs="Arial"/>
                <w:b w:val="0"/>
                <w:bCs/>
                <w:lang w:eastAsia="fr-FR"/>
              </w:rPr>
              <w:t>Table A.10.1.2-1</w:t>
            </w:r>
          </w:p>
        </w:tc>
      </w:tr>
      <w:tr w:rsidR="00A07F82" w:rsidRPr="003B3B49" w14:paraId="63D27DB7" w14:textId="77777777" w:rsidTr="00194164">
        <w:trPr>
          <w:cantSplit/>
          <w:jc w:val="center"/>
        </w:trPr>
        <w:tc>
          <w:tcPr>
            <w:tcW w:w="6186" w:type="dxa"/>
          </w:tcPr>
          <w:p w14:paraId="0E1AB3E9" w14:textId="77777777" w:rsidR="00A07F82" w:rsidRPr="003B3B49" w:rsidRDefault="00A07F82" w:rsidP="00194164">
            <w:pPr>
              <w:pStyle w:val="TAL"/>
              <w:keepNext w:val="0"/>
              <w:keepLines w:val="0"/>
              <w:jc w:val="center"/>
              <w:rPr>
                <w:lang w:eastAsia="zh-CN"/>
              </w:rPr>
            </w:pPr>
            <w:r w:rsidRPr="003B3B49">
              <w:rPr>
                <w:rFonts w:hint="eastAsia"/>
                <w:lang w:eastAsia="zh-CN"/>
              </w:rPr>
              <w:t>N</w:t>
            </w:r>
            <w:r w:rsidRPr="003B3B49">
              <w:rPr>
                <w:lang w:eastAsia="zh-CN"/>
              </w:rPr>
              <w:t>PDSCH standalone message contents</w:t>
            </w:r>
          </w:p>
        </w:tc>
        <w:tc>
          <w:tcPr>
            <w:tcW w:w="1843" w:type="dxa"/>
          </w:tcPr>
          <w:p w14:paraId="3174AB0A" w14:textId="77777777" w:rsidR="00A07F82" w:rsidRPr="003B3B49" w:rsidRDefault="00A07F82" w:rsidP="00194164">
            <w:pPr>
              <w:pStyle w:val="TAH"/>
              <w:keepNext w:val="0"/>
              <w:keepLines w:val="0"/>
              <w:jc w:val="both"/>
              <w:rPr>
                <w:rFonts w:cs="Arial"/>
                <w:b w:val="0"/>
                <w:bCs/>
                <w:lang w:eastAsia="fr-FR"/>
              </w:rPr>
            </w:pPr>
            <w:r w:rsidRPr="003B3B49">
              <w:rPr>
                <w:rFonts w:cs="Arial"/>
                <w:b w:val="0"/>
                <w:bCs/>
                <w:lang w:eastAsia="fr-FR"/>
              </w:rPr>
              <w:t>Table A.10.2.2-1</w:t>
            </w:r>
          </w:p>
        </w:tc>
      </w:tr>
    </w:tbl>
    <w:p w14:paraId="1D2DC294" w14:textId="77777777" w:rsidR="00A07F82" w:rsidRPr="003B3B49" w:rsidRDefault="00A07F82" w:rsidP="00A07F82"/>
    <w:p w14:paraId="7F8E6D38" w14:textId="77777777" w:rsidR="00A07F82" w:rsidRPr="003B3B49" w:rsidRDefault="00A07F82" w:rsidP="00A07F82">
      <w:pPr>
        <w:pStyle w:val="TH"/>
      </w:pPr>
      <w:r w:rsidRPr="003B3B49">
        <w:t xml:space="preserve">Table 13.6.2.3.4.3-2: </w:t>
      </w:r>
      <w:r w:rsidRPr="003B3B49">
        <w:rPr>
          <w:lang w:eastAsia="fr-FR"/>
        </w:rPr>
        <w:t>SystemInformationBlockType22-NB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946"/>
        <w:gridCol w:w="1620"/>
      </w:tblGrid>
      <w:tr w:rsidR="00A07F82" w:rsidRPr="003B3B49" w14:paraId="413C3C76" w14:textId="77777777" w:rsidTr="00194164">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16010C29" w14:textId="77777777" w:rsidR="00A07F82" w:rsidRPr="003B3B49" w:rsidRDefault="00A07F82" w:rsidP="00194164">
            <w:pPr>
              <w:pStyle w:val="TAL"/>
              <w:keepNext w:val="0"/>
              <w:keepLines w:val="0"/>
            </w:pPr>
            <w:r w:rsidRPr="003B3B49">
              <w:rPr>
                <w:lang w:eastAsia="ja-JP"/>
              </w:rPr>
              <w:t>Derivation Path: 36.508 Table 8.1.4.3.3-8</w:t>
            </w:r>
          </w:p>
        </w:tc>
      </w:tr>
      <w:tr w:rsidR="00A07F82" w:rsidRPr="003B3B49" w14:paraId="3B446EDA" w14:textId="77777777" w:rsidTr="00194164">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E86437" w14:textId="77777777" w:rsidR="00A07F82" w:rsidRPr="003B3B49" w:rsidRDefault="00A07F82" w:rsidP="00194164">
            <w:pPr>
              <w:pStyle w:val="TAH"/>
              <w:keepNext w:val="0"/>
              <w:keepLines w:val="0"/>
            </w:pPr>
            <w:r w:rsidRPr="003B3B49">
              <w:rPr>
                <w:lang w:eastAsia="ja-JP"/>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74597AA7" w14:textId="77777777" w:rsidR="00A07F82" w:rsidRPr="003B3B49" w:rsidRDefault="00A07F82" w:rsidP="00194164">
            <w:pPr>
              <w:pStyle w:val="TAH"/>
              <w:keepNext w:val="0"/>
              <w:keepLines w:val="0"/>
            </w:pPr>
            <w:r w:rsidRPr="003B3B49">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27C34F5B" w14:textId="77777777" w:rsidR="00A07F82" w:rsidRPr="003B3B49" w:rsidRDefault="00A07F82" w:rsidP="00194164">
            <w:pPr>
              <w:pStyle w:val="TAH"/>
              <w:keepNext w:val="0"/>
              <w:keepLines w:val="0"/>
            </w:pPr>
            <w:r w:rsidRPr="003B3B49">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0AC8251D" w14:textId="77777777" w:rsidR="00A07F82" w:rsidRPr="003B3B49" w:rsidRDefault="00A07F82" w:rsidP="00194164">
            <w:pPr>
              <w:pStyle w:val="TAH"/>
              <w:keepNext w:val="0"/>
              <w:keepLines w:val="0"/>
            </w:pPr>
            <w:r w:rsidRPr="003B3B49">
              <w:rPr>
                <w:lang w:eastAsia="ja-JP"/>
              </w:rPr>
              <w:t>Condition</w:t>
            </w:r>
          </w:p>
        </w:tc>
      </w:tr>
      <w:tr w:rsidR="00A07F82" w:rsidRPr="003B3B49" w14:paraId="4F1C7F77"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5D6634" w14:textId="77777777" w:rsidR="00A07F82" w:rsidRPr="003B3B49" w:rsidRDefault="00A07F82" w:rsidP="00194164">
            <w:pPr>
              <w:pStyle w:val="TAL"/>
              <w:keepNext w:val="0"/>
              <w:keepLines w:val="0"/>
            </w:pPr>
            <w:r w:rsidRPr="003B3B49">
              <w:rPr>
                <w:lang w:eastAsia="ja-JP"/>
              </w:rPr>
              <w:t>SystemInformationBlockType22-NB-r14 ::= SEQUENCE {</w:t>
            </w:r>
          </w:p>
        </w:tc>
        <w:tc>
          <w:tcPr>
            <w:tcW w:w="2267" w:type="dxa"/>
            <w:tcBorders>
              <w:top w:val="single" w:sz="4" w:space="0" w:color="000000"/>
              <w:left w:val="single" w:sz="4" w:space="0" w:color="000000"/>
              <w:bottom w:val="single" w:sz="4" w:space="0" w:color="000000"/>
              <w:right w:val="single" w:sz="4" w:space="0" w:color="000000"/>
            </w:tcBorders>
          </w:tcPr>
          <w:p w14:paraId="5926BDE5"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3E4FCE5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6AB9269" w14:textId="77777777" w:rsidR="00A07F82" w:rsidRPr="003B3B49" w:rsidRDefault="00A07F82" w:rsidP="00194164">
            <w:pPr>
              <w:pStyle w:val="TAL"/>
              <w:keepNext w:val="0"/>
              <w:keepLines w:val="0"/>
            </w:pPr>
          </w:p>
        </w:tc>
      </w:tr>
      <w:tr w:rsidR="00A07F82" w:rsidRPr="003B3B49" w14:paraId="1C4973A6"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52D059" w14:textId="77777777" w:rsidR="00A07F82" w:rsidRPr="003B3B49" w:rsidRDefault="00A07F82" w:rsidP="00194164">
            <w:pPr>
              <w:pStyle w:val="TAL"/>
              <w:keepNext w:val="0"/>
              <w:keepLines w:val="0"/>
            </w:pPr>
            <w:r w:rsidRPr="003B3B49">
              <w:rPr>
                <w:lang w:eastAsia="ja-JP"/>
              </w:rPr>
              <w:t xml:space="preserve">  ul-ConfigList-r14 SEQUENCE (SIZE (1.. maxNonAnchorCarriers-NB-r14)) OF UL-ConfigCommon-NB-r14 SEQUENCE {</w:t>
            </w:r>
          </w:p>
        </w:tc>
        <w:tc>
          <w:tcPr>
            <w:tcW w:w="2267" w:type="dxa"/>
            <w:tcBorders>
              <w:top w:val="single" w:sz="4" w:space="0" w:color="000000"/>
              <w:left w:val="single" w:sz="4" w:space="0" w:color="000000"/>
              <w:bottom w:val="single" w:sz="4" w:space="0" w:color="000000"/>
              <w:right w:val="single" w:sz="4" w:space="0" w:color="000000"/>
            </w:tcBorders>
          </w:tcPr>
          <w:p w14:paraId="6B0FB12F"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540D4385"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BE43171" w14:textId="77777777" w:rsidR="00A07F82" w:rsidRPr="003B3B49" w:rsidRDefault="00A07F82" w:rsidP="00194164">
            <w:pPr>
              <w:pStyle w:val="TAL"/>
              <w:keepNext w:val="0"/>
              <w:keepLines w:val="0"/>
            </w:pPr>
          </w:p>
        </w:tc>
      </w:tr>
      <w:tr w:rsidR="00A07F82" w:rsidRPr="003B3B49" w14:paraId="1DF9B8D7"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E6789A" w14:textId="77777777" w:rsidR="00A07F82" w:rsidRPr="003B3B49" w:rsidRDefault="00A07F82" w:rsidP="00194164">
            <w:pPr>
              <w:pStyle w:val="TAL"/>
              <w:keepNext w:val="0"/>
              <w:keepLines w:val="0"/>
            </w:pPr>
            <w:r w:rsidRPr="003B3B49">
              <w:rPr>
                <w:lang w:eastAsia="ja-JP"/>
              </w:rPr>
              <w:t xml:space="preserve">    UL-ConfigCommon-NB-r14[1] SEQUENCE {</w:t>
            </w:r>
          </w:p>
        </w:tc>
        <w:tc>
          <w:tcPr>
            <w:tcW w:w="2267" w:type="dxa"/>
            <w:tcBorders>
              <w:top w:val="single" w:sz="4" w:space="0" w:color="000000"/>
              <w:left w:val="single" w:sz="4" w:space="0" w:color="000000"/>
              <w:bottom w:val="single" w:sz="4" w:space="0" w:color="000000"/>
              <w:right w:val="single" w:sz="4" w:space="0" w:color="000000"/>
            </w:tcBorders>
          </w:tcPr>
          <w:p w14:paraId="4CAD88DB"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38681C6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D15F236" w14:textId="77777777" w:rsidR="00A07F82" w:rsidRPr="003B3B49" w:rsidRDefault="00A07F82" w:rsidP="00194164">
            <w:pPr>
              <w:pStyle w:val="TAL"/>
              <w:keepNext w:val="0"/>
              <w:keepLines w:val="0"/>
            </w:pPr>
          </w:p>
        </w:tc>
      </w:tr>
      <w:tr w:rsidR="00A07F82" w:rsidRPr="003B3B49" w14:paraId="50CF4D8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34E4ED" w14:textId="77777777" w:rsidR="00A07F82" w:rsidRPr="003B3B49" w:rsidRDefault="00A07F82" w:rsidP="00194164">
            <w:pPr>
              <w:pStyle w:val="TAL"/>
              <w:keepNext w:val="0"/>
              <w:keepLines w:val="0"/>
            </w:pPr>
            <w:r w:rsidRPr="003B3B49">
              <w:rPr>
                <w:lang w:eastAsia="ja-JP"/>
              </w:rPr>
              <w:t xml:space="preserve">      nprach-ParametersList-r14 SEQUENCE (SIZE (1.. maxNPRACH-Resources-NB-r13)) OF NPRACH-Parameters-NB-r14 SEQUENCE {</w:t>
            </w:r>
          </w:p>
        </w:tc>
        <w:tc>
          <w:tcPr>
            <w:tcW w:w="2267" w:type="dxa"/>
            <w:tcBorders>
              <w:top w:val="single" w:sz="4" w:space="0" w:color="000000"/>
              <w:left w:val="single" w:sz="4" w:space="0" w:color="000000"/>
              <w:bottom w:val="single" w:sz="4" w:space="0" w:color="000000"/>
              <w:right w:val="single" w:sz="4" w:space="0" w:color="000000"/>
            </w:tcBorders>
          </w:tcPr>
          <w:p w14:paraId="583F2340"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09382F3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B77DFBE" w14:textId="77777777" w:rsidR="00A07F82" w:rsidRPr="003B3B49" w:rsidRDefault="00A07F82" w:rsidP="00194164">
            <w:pPr>
              <w:pStyle w:val="TAL"/>
              <w:keepNext w:val="0"/>
              <w:keepLines w:val="0"/>
            </w:pPr>
          </w:p>
        </w:tc>
      </w:tr>
      <w:tr w:rsidR="00A07F82" w:rsidRPr="003B3B49" w14:paraId="053E9BD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DEBF50" w14:textId="77777777" w:rsidR="00A07F82" w:rsidRPr="003B3B49" w:rsidRDefault="00A07F82" w:rsidP="00194164">
            <w:pPr>
              <w:pStyle w:val="TAL"/>
              <w:keepNext w:val="0"/>
              <w:keepLines w:val="0"/>
            </w:pPr>
            <w:r w:rsidRPr="003B3B49">
              <w:rPr>
                <w:lang w:eastAsia="ja-JP"/>
              </w:rPr>
              <w:t xml:space="preserve">        </w:t>
            </w:r>
            <w:r w:rsidRPr="003B3B49">
              <w:rPr>
                <w:rFonts w:cs="Courier New"/>
                <w:szCs w:val="16"/>
                <w:lang w:eastAsia="ja-JP"/>
              </w:rPr>
              <w:t>NPRACH-Parameters-NB-r14[1]</w:t>
            </w:r>
            <w:r w:rsidRPr="003B3B49">
              <w:rPr>
                <w:lang w:eastAsia="ja-JP"/>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6B5E3687"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185ECA6A"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787F13E" w14:textId="77777777" w:rsidR="00A07F82" w:rsidRPr="003B3B49" w:rsidRDefault="00A07F82" w:rsidP="00194164">
            <w:pPr>
              <w:pStyle w:val="TAL"/>
              <w:keepNext w:val="0"/>
              <w:keepLines w:val="0"/>
            </w:pPr>
          </w:p>
        </w:tc>
      </w:tr>
      <w:tr w:rsidR="00A07F82" w:rsidRPr="003B3B49" w14:paraId="423771F4"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EE1393" w14:textId="77777777" w:rsidR="00A07F82" w:rsidRPr="003B3B49" w:rsidRDefault="00A07F82" w:rsidP="00194164">
            <w:pPr>
              <w:pStyle w:val="TAL"/>
              <w:keepNext w:val="0"/>
              <w:keepLines w:val="0"/>
            </w:pPr>
            <w:r w:rsidRPr="003B3B49">
              <w:rPr>
                <w:lang w:eastAsia="ja-JP"/>
              </w:rPr>
              <w:t xml:space="preserve">          nprach-Parameters-r14 SEQUENCE {</w:t>
            </w:r>
          </w:p>
        </w:tc>
        <w:tc>
          <w:tcPr>
            <w:tcW w:w="2267" w:type="dxa"/>
            <w:tcBorders>
              <w:top w:val="single" w:sz="4" w:space="0" w:color="000000"/>
              <w:left w:val="single" w:sz="4" w:space="0" w:color="000000"/>
              <w:bottom w:val="single" w:sz="4" w:space="0" w:color="000000"/>
              <w:right w:val="single" w:sz="4" w:space="0" w:color="000000"/>
            </w:tcBorders>
          </w:tcPr>
          <w:p w14:paraId="4171C146"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44107039"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5AE13B9" w14:textId="77777777" w:rsidR="00A07F82" w:rsidRPr="003B3B49" w:rsidRDefault="00A07F82" w:rsidP="00194164">
            <w:pPr>
              <w:pStyle w:val="TAL"/>
              <w:keepNext w:val="0"/>
              <w:keepLines w:val="0"/>
            </w:pPr>
          </w:p>
        </w:tc>
      </w:tr>
      <w:tr w:rsidR="00A07F82" w:rsidRPr="003B3B49" w14:paraId="5D5C883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1B7DFF" w14:textId="77777777" w:rsidR="00A07F82" w:rsidRPr="003B3B49" w:rsidRDefault="00A07F82" w:rsidP="00194164">
            <w:pPr>
              <w:pStyle w:val="TAL"/>
              <w:keepNext w:val="0"/>
              <w:keepLines w:val="0"/>
            </w:pPr>
            <w:r w:rsidRPr="003B3B49">
              <w:rPr>
                <w:lang w:eastAsia="ja-JP"/>
              </w:rPr>
              <w:t xml:space="preserve">            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0DBD901C" w14:textId="77777777" w:rsidR="00A07F82" w:rsidRPr="003B3B49" w:rsidRDefault="00A07F82" w:rsidP="00194164">
            <w:pPr>
              <w:pStyle w:val="TAL"/>
              <w:keepNext w:val="0"/>
              <w:keepLines w:val="0"/>
            </w:pPr>
            <w:r w:rsidRPr="003B3B49">
              <w:rPr>
                <w:lang w:eastAsia="ja-JP"/>
              </w:rPr>
              <w:t>ms40</w:t>
            </w:r>
          </w:p>
        </w:tc>
        <w:tc>
          <w:tcPr>
            <w:tcW w:w="1946" w:type="dxa"/>
            <w:tcBorders>
              <w:top w:val="single" w:sz="4" w:space="0" w:color="000000"/>
              <w:left w:val="single" w:sz="4" w:space="0" w:color="000000"/>
              <w:bottom w:val="single" w:sz="4" w:space="0" w:color="000000"/>
              <w:right w:val="single" w:sz="4" w:space="0" w:color="000000"/>
            </w:tcBorders>
          </w:tcPr>
          <w:p w14:paraId="3C4E27F0"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D5EEAA5" w14:textId="77777777" w:rsidR="00A07F82" w:rsidRPr="003B3B49" w:rsidRDefault="00A07F82" w:rsidP="00194164">
            <w:pPr>
              <w:pStyle w:val="TAL"/>
              <w:keepNext w:val="0"/>
              <w:keepLines w:val="0"/>
            </w:pPr>
          </w:p>
        </w:tc>
      </w:tr>
      <w:tr w:rsidR="00A07F82" w:rsidRPr="003B3B49" w14:paraId="2FB4313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E2A2BC" w14:textId="77777777" w:rsidR="00A07F82" w:rsidRPr="003B3B49" w:rsidRDefault="00A07F82" w:rsidP="00194164">
            <w:pPr>
              <w:pStyle w:val="TAL"/>
              <w:keepNext w:val="0"/>
              <w:keepLines w:val="0"/>
            </w:pPr>
            <w:r w:rsidRPr="003B3B49">
              <w:rPr>
                <w:lang w:eastAsia="ja-JP"/>
              </w:rPr>
              <w:t xml:space="preserve">            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2E89F0B2" w14:textId="77777777" w:rsidR="00A07F82" w:rsidRPr="003B3B49" w:rsidRDefault="00A07F82" w:rsidP="00194164">
            <w:pPr>
              <w:pStyle w:val="TAL"/>
              <w:keepNext w:val="0"/>
              <w:keepLines w:val="0"/>
            </w:pPr>
            <w:r w:rsidRPr="003B3B49">
              <w:rPr>
                <w:lang w:eastAsia="ja-JP"/>
              </w:rPr>
              <w:t>ms8</w:t>
            </w:r>
          </w:p>
        </w:tc>
        <w:tc>
          <w:tcPr>
            <w:tcW w:w="1946" w:type="dxa"/>
            <w:tcBorders>
              <w:top w:val="single" w:sz="4" w:space="0" w:color="000000"/>
              <w:left w:val="single" w:sz="4" w:space="0" w:color="000000"/>
              <w:bottom w:val="single" w:sz="4" w:space="0" w:color="000000"/>
              <w:right w:val="single" w:sz="4" w:space="0" w:color="000000"/>
            </w:tcBorders>
          </w:tcPr>
          <w:p w14:paraId="7CE3B3C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675C931" w14:textId="77777777" w:rsidR="00A07F82" w:rsidRPr="003B3B49" w:rsidRDefault="00A07F82" w:rsidP="00194164">
            <w:pPr>
              <w:pStyle w:val="TAL"/>
              <w:keepNext w:val="0"/>
              <w:keepLines w:val="0"/>
            </w:pPr>
          </w:p>
        </w:tc>
      </w:tr>
      <w:tr w:rsidR="00A07F82" w:rsidRPr="003B3B49" w14:paraId="4A08299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ED20C90" w14:textId="77777777" w:rsidR="00A07F82" w:rsidRPr="003B3B49" w:rsidRDefault="00A07F82" w:rsidP="00194164">
            <w:pPr>
              <w:pStyle w:val="TAL"/>
              <w:keepNext w:val="0"/>
              <w:keepLines w:val="0"/>
            </w:pPr>
            <w:r w:rsidRPr="003B3B49">
              <w:rPr>
                <w:lang w:eastAsia="ja-JP"/>
              </w:rPr>
              <w:t xml:space="preserve">            nprach-SubcarrierOffset-r14 </w:t>
            </w:r>
          </w:p>
        </w:tc>
        <w:tc>
          <w:tcPr>
            <w:tcW w:w="2267" w:type="dxa"/>
            <w:tcBorders>
              <w:top w:val="single" w:sz="4" w:space="0" w:color="000000"/>
              <w:left w:val="single" w:sz="4" w:space="0" w:color="000000"/>
              <w:bottom w:val="single" w:sz="4" w:space="0" w:color="000000"/>
              <w:right w:val="single" w:sz="4" w:space="0" w:color="000000"/>
            </w:tcBorders>
            <w:hideMark/>
          </w:tcPr>
          <w:p w14:paraId="4B38BF83" w14:textId="77777777" w:rsidR="00A07F82" w:rsidRPr="003B3B49" w:rsidRDefault="00A07F82" w:rsidP="00194164">
            <w:pPr>
              <w:pStyle w:val="TAL"/>
              <w:keepNext w:val="0"/>
              <w:keepLines w:val="0"/>
            </w:pPr>
            <w:r w:rsidRPr="003B3B49">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5B17DE3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DB45405" w14:textId="77777777" w:rsidR="00A07F82" w:rsidRPr="003B3B49" w:rsidRDefault="00A07F82" w:rsidP="00194164">
            <w:pPr>
              <w:pStyle w:val="TAL"/>
              <w:keepNext w:val="0"/>
              <w:keepLines w:val="0"/>
            </w:pPr>
          </w:p>
        </w:tc>
      </w:tr>
      <w:tr w:rsidR="00A07F82" w:rsidRPr="003B3B49" w14:paraId="245A57D0"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62F9324" w14:textId="77777777" w:rsidR="00A07F82" w:rsidRPr="003B3B49" w:rsidRDefault="00A07F82" w:rsidP="00194164">
            <w:pPr>
              <w:pStyle w:val="TAL"/>
              <w:keepNext w:val="0"/>
              <w:keepLines w:val="0"/>
            </w:pPr>
            <w:r w:rsidRPr="003B3B49">
              <w:rPr>
                <w:lang w:eastAsia="ja-JP"/>
              </w:rPr>
              <w:t xml:space="preserve">            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A2CA265" w14:textId="77777777" w:rsidR="00A07F82" w:rsidRPr="003B3B49" w:rsidRDefault="00A07F82" w:rsidP="00194164">
            <w:pPr>
              <w:pStyle w:val="TAL"/>
              <w:keepNext w:val="0"/>
              <w:keepLines w:val="0"/>
            </w:pPr>
            <w:r w:rsidRPr="003B3B49">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7D5EE01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BC8E086" w14:textId="77777777" w:rsidR="00A07F82" w:rsidRPr="003B3B49" w:rsidRDefault="00A07F82" w:rsidP="00194164">
            <w:pPr>
              <w:pStyle w:val="TAL"/>
              <w:keepNext w:val="0"/>
              <w:keepLines w:val="0"/>
            </w:pPr>
          </w:p>
        </w:tc>
      </w:tr>
      <w:tr w:rsidR="00A07F82" w:rsidRPr="003B3B49" w14:paraId="0B8EBA8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E785F4" w14:textId="77777777" w:rsidR="00A07F82" w:rsidRPr="003B3B49" w:rsidRDefault="00A07F82" w:rsidP="00194164">
            <w:pPr>
              <w:pStyle w:val="TAL"/>
              <w:keepNext w:val="0"/>
              <w:keepLines w:val="0"/>
            </w:pPr>
            <w:r w:rsidRPr="003B3B49">
              <w:rPr>
                <w:lang w:eastAsia="ja-JP"/>
              </w:rPr>
              <w:t xml:space="preserve">            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250AAEBE" w14:textId="77777777" w:rsidR="00A07F82" w:rsidRPr="003B3B49" w:rsidRDefault="00A07F82" w:rsidP="00194164">
            <w:pPr>
              <w:pStyle w:val="TAL"/>
              <w:keepNext w:val="0"/>
              <w:keepLines w:val="0"/>
            </w:pPr>
            <w:r w:rsidRPr="003B3B49">
              <w:rPr>
                <w:lang w:eastAsia="zh-CN"/>
              </w:rPr>
              <w:t>one</w:t>
            </w:r>
          </w:p>
        </w:tc>
        <w:tc>
          <w:tcPr>
            <w:tcW w:w="1946" w:type="dxa"/>
            <w:tcBorders>
              <w:top w:val="single" w:sz="4" w:space="0" w:color="000000"/>
              <w:left w:val="single" w:sz="4" w:space="0" w:color="000000"/>
              <w:bottom w:val="single" w:sz="4" w:space="0" w:color="000000"/>
              <w:right w:val="single" w:sz="4" w:space="0" w:color="000000"/>
            </w:tcBorders>
          </w:tcPr>
          <w:p w14:paraId="25DE8558"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4AE3E09" w14:textId="77777777" w:rsidR="00A07F82" w:rsidRPr="003B3B49" w:rsidRDefault="00A07F82" w:rsidP="00194164">
            <w:pPr>
              <w:pStyle w:val="TAL"/>
              <w:keepNext w:val="0"/>
              <w:keepLines w:val="0"/>
            </w:pPr>
          </w:p>
        </w:tc>
      </w:tr>
      <w:tr w:rsidR="00A07F82" w:rsidRPr="003B3B49" w14:paraId="2D0CDB26"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96D662" w14:textId="77777777" w:rsidR="00A07F82" w:rsidRPr="003B3B49" w:rsidRDefault="00A07F82" w:rsidP="00194164">
            <w:pPr>
              <w:pStyle w:val="TAL"/>
              <w:keepNext w:val="0"/>
              <w:keepLines w:val="0"/>
            </w:pPr>
            <w:r w:rsidRPr="003B3B49">
              <w:rPr>
                <w:lang w:eastAsia="ja-JP"/>
              </w:rPr>
              <w:t xml:space="preserve">            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1EAB6BC8" w14:textId="77777777" w:rsidR="00A07F82" w:rsidRPr="003B3B49" w:rsidRDefault="00A07F82" w:rsidP="00194164">
            <w:pPr>
              <w:pStyle w:val="TAL"/>
              <w:keepNext w:val="0"/>
              <w:keepLines w:val="0"/>
            </w:pPr>
            <w:r w:rsidRPr="003B3B49">
              <w:rPr>
                <w:lang w:eastAsia="ja-JP"/>
              </w:rPr>
              <w:t>r4</w:t>
            </w:r>
          </w:p>
        </w:tc>
        <w:tc>
          <w:tcPr>
            <w:tcW w:w="1946" w:type="dxa"/>
            <w:tcBorders>
              <w:top w:val="single" w:sz="4" w:space="0" w:color="000000"/>
              <w:left w:val="single" w:sz="4" w:space="0" w:color="000000"/>
              <w:bottom w:val="single" w:sz="4" w:space="0" w:color="000000"/>
              <w:right w:val="single" w:sz="4" w:space="0" w:color="000000"/>
            </w:tcBorders>
          </w:tcPr>
          <w:p w14:paraId="3152AD00"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BC3AE91" w14:textId="77777777" w:rsidR="00A07F82" w:rsidRPr="003B3B49" w:rsidRDefault="00A07F82" w:rsidP="00194164">
            <w:pPr>
              <w:pStyle w:val="TAL"/>
              <w:keepNext w:val="0"/>
              <w:keepLines w:val="0"/>
            </w:pPr>
          </w:p>
        </w:tc>
      </w:tr>
      <w:tr w:rsidR="00A07F82" w:rsidRPr="003B3B49" w14:paraId="6958262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401EEA" w14:textId="77777777" w:rsidR="00A07F82" w:rsidRPr="003B3B49" w:rsidRDefault="00A07F82" w:rsidP="00194164">
            <w:pPr>
              <w:pStyle w:val="TAL"/>
              <w:keepNext w:val="0"/>
              <w:keepLines w:val="0"/>
            </w:pPr>
            <w:r w:rsidRPr="003B3B49">
              <w:rPr>
                <w:lang w:eastAsia="ja-JP"/>
              </w:rPr>
              <w:t xml:space="preserve">            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73EED63D" w14:textId="77777777" w:rsidR="00A07F82" w:rsidRPr="003B3B49" w:rsidRDefault="00A07F82" w:rsidP="00194164">
            <w:pPr>
              <w:pStyle w:val="TAL"/>
              <w:keepNext w:val="0"/>
              <w:keepLines w:val="0"/>
            </w:pPr>
            <w:r w:rsidRPr="003B3B49">
              <w:rPr>
                <w:lang w:eastAsia="ja-JP"/>
              </w:rPr>
              <w:t>v8</w:t>
            </w:r>
          </w:p>
        </w:tc>
        <w:tc>
          <w:tcPr>
            <w:tcW w:w="1946" w:type="dxa"/>
            <w:tcBorders>
              <w:top w:val="single" w:sz="4" w:space="0" w:color="000000"/>
              <w:left w:val="single" w:sz="4" w:space="0" w:color="000000"/>
              <w:bottom w:val="single" w:sz="4" w:space="0" w:color="000000"/>
              <w:right w:val="single" w:sz="4" w:space="0" w:color="000000"/>
            </w:tcBorders>
          </w:tcPr>
          <w:p w14:paraId="2C9DDD3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F3B8488" w14:textId="77777777" w:rsidR="00A07F82" w:rsidRPr="003B3B49" w:rsidRDefault="00A07F82" w:rsidP="00194164">
            <w:pPr>
              <w:pStyle w:val="TAL"/>
              <w:keepNext w:val="0"/>
              <w:keepLines w:val="0"/>
            </w:pPr>
          </w:p>
        </w:tc>
      </w:tr>
      <w:tr w:rsidR="00A07F82" w:rsidRPr="003B3B49" w14:paraId="0A2E6DA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BD8534" w14:textId="77777777" w:rsidR="00A07F82" w:rsidRPr="003B3B49" w:rsidRDefault="00A07F82" w:rsidP="00194164">
            <w:pPr>
              <w:pStyle w:val="TAL"/>
              <w:keepNext w:val="0"/>
              <w:keepLines w:val="0"/>
            </w:pPr>
            <w:r w:rsidRPr="003B3B49">
              <w:rPr>
                <w:lang w:eastAsia="ja-JP"/>
              </w:rPr>
              <w:t xml:space="preserve">            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02AC1B93"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FAA774C"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9AF6E7C" w14:textId="77777777" w:rsidR="00A07F82" w:rsidRPr="003B3B49" w:rsidRDefault="00A07F82" w:rsidP="00194164">
            <w:pPr>
              <w:pStyle w:val="TAL"/>
              <w:keepNext w:val="0"/>
              <w:keepLines w:val="0"/>
            </w:pPr>
          </w:p>
        </w:tc>
      </w:tr>
      <w:tr w:rsidR="00A07F82" w:rsidRPr="003B3B49" w14:paraId="286CA336"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317B02" w14:textId="77777777" w:rsidR="00A07F82" w:rsidRPr="003B3B49" w:rsidRDefault="00A07F82" w:rsidP="00194164">
            <w:pPr>
              <w:pStyle w:val="TAL"/>
              <w:keepNext w:val="0"/>
              <w:keepLines w:val="0"/>
            </w:pPr>
            <w:r w:rsidRPr="003B3B49">
              <w:rPr>
                <w:lang w:eastAsia="ja-JP"/>
              </w:rPr>
              <w:t xml:space="preserve">            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2F48BF50" w14:textId="77777777" w:rsidR="00A07F82" w:rsidRPr="003B3B49" w:rsidRDefault="00A07F82" w:rsidP="00194164">
            <w:pPr>
              <w:pStyle w:val="TAL"/>
              <w:keepNext w:val="0"/>
              <w:keepLines w:val="0"/>
            </w:pPr>
            <w:r w:rsidRPr="003B3B49">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14E033C3"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82E6F31" w14:textId="77777777" w:rsidR="00A07F82" w:rsidRPr="003B3B49" w:rsidRDefault="00A07F82" w:rsidP="00194164">
            <w:pPr>
              <w:pStyle w:val="TAL"/>
              <w:keepNext w:val="0"/>
              <w:keepLines w:val="0"/>
            </w:pPr>
          </w:p>
        </w:tc>
      </w:tr>
      <w:tr w:rsidR="00A07F82" w:rsidRPr="003B3B49" w14:paraId="304EAA0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BE248F" w14:textId="77777777" w:rsidR="00A07F82" w:rsidRPr="003B3B49" w:rsidRDefault="00A07F82" w:rsidP="00194164">
            <w:pPr>
              <w:pStyle w:val="TAL"/>
              <w:keepNext w:val="0"/>
              <w:keepLines w:val="0"/>
            </w:pPr>
            <w:r w:rsidRPr="003B3B49">
              <w:rPr>
                <w:lang w:eastAsia="ja-JP"/>
              </w:rPr>
              <w:t xml:space="preserve">            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1B8D68E7" w14:textId="77777777" w:rsidR="00A07F82" w:rsidRPr="003B3B49" w:rsidRDefault="00A07F82" w:rsidP="00194164">
            <w:pPr>
              <w:pStyle w:val="TAL"/>
              <w:keepNext w:val="0"/>
              <w:keepLines w:val="0"/>
            </w:pPr>
            <w:r w:rsidRPr="003B3B49">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1AFE2F6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46E2358" w14:textId="77777777" w:rsidR="00A07F82" w:rsidRPr="003B3B49" w:rsidRDefault="00A07F82" w:rsidP="00194164">
            <w:pPr>
              <w:pStyle w:val="TAL"/>
              <w:keepNext w:val="0"/>
              <w:keepLines w:val="0"/>
            </w:pPr>
          </w:p>
        </w:tc>
      </w:tr>
      <w:tr w:rsidR="00A07F82" w:rsidRPr="003B3B49" w14:paraId="0E1F0517"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DDBE2F"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9D603A3"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02567A0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A934085" w14:textId="77777777" w:rsidR="00A07F82" w:rsidRPr="003B3B49" w:rsidRDefault="00A07F82" w:rsidP="00194164">
            <w:pPr>
              <w:pStyle w:val="TAL"/>
              <w:keepNext w:val="0"/>
              <w:keepLines w:val="0"/>
            </w:pPr>
          </w:p>
        </w:tc>
      </w:tr>
      <w:tr w:rsidR="00A07F82" w:rsidRPr="003B3B49" w14:paraId="47C57127"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12F482"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D3AFF10"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2B57C88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1B3BF79" w14:textId="77777777" w:rsidR="00A07F82" w:rsidRPr="003B3B49" w:rsidRDefault="00A07F82" w:rsidP="00194164">
            <w:pPr>
              <w:pStyle w:val="TAL"/>
              <w:keepNext w:val="0"/>
              <w:keepLines w:val="0"/>
            </w:pPr>
          </w:p>
        </w:tc>
      </w:tr>
      <w:tr w:rsidR="00A07F82" w:rsidRPr="003B3B49" w14:paraId="21C563B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92CA18" w14:textId="77777777" w:rsidR="00A07F82" w:rsidRPr="003B3B49" w:rsidRDefault="00A07F82" w:rsidP="00194164">
            <w:pPr>
              <w:pStyle w:val="TAL"/>
              <w:keepNext w:val="0"/>
              <w:keepLines w:val="0"/>
            </w:pPr>
            <w:r w:rsidRPr="003B3B49">
              <w:rPr>
                <w:lang w:eastAsia="ja-JP"/>
              </w:rPr>
              <w:t xml:space="preserve">        </w:t>
            </w:r>
            <w:r w:rsidRPr="003B3B49">
              <w:rPr>
                <w:rFonts w:cs="Courier New"/>
                <w:szCs w:val="16"/>
                <w:lang w:eastAsia="ja-JP"/>
              </w:rPr>
              <w:t>NPRACH-Parameters-NB-r14[2]</w:t>
            </w:r>
            <w:r w:rsidRPr="003B3B49">
              <w:rPr>
                <w:lang w:eastAsia="ja-JP"/>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265FEE43"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49443769"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90EA464" w14:textId="77777777" w:rsidR="00A07F82" w:rsidRPr="003B3B49" w:rsidRDefault="00A07F82" w:rsidP="00194164">
            <w:pPr>
              <w:pStyle w:val="TAL"/>
              <w:keepNext w:val="0"/>
              <w:keepLines w:val="0"/>
            </w:pPr>
          </w:p>
        </w:tc>
      </w:tr>
      <w:tr w:rsidR="00A07F82" w:rsidRPr="003B3B49" w14:paraId="5CF658D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8F906B" w14:textId="77777777" w:rsidR="00A07F82" w:rsidRPr="003B3B49" w:rsidRDefault="00A07F82" w:rsidP="00194164">
            <w:pPr>
              <w:pStyle w:val="TAL"/>
              <w:keepNext w:val="0"/>
              <w:keepLines w:val="0"/>
            </w:pPr>
            <w:r w:rsidRPr="003B3B49">
              <w:rPr>
                <w:lang w:eastAsia="ja-JP"/>
              </w:rPr>
              <w:t xml:space="preserve">          nprach-Parameters-r14 SEQUENCE {</w:t>
            </w:r>
          </w:p>
        </w:tc>
        <w:tc>
          <w:tcPr>
            <w:tcW w:w="2267" w:type="dxa"/>
            <w:tcBorders>
              <w:top w:val="single" w:sz="4" w:space="0" w:color="000000"/>
              <w:left w:val="single" w:sz="4" w:space="0" w:color="000000"/>
              <w:bottom w:val="single" w:sz="4" w:space="0" w:color="000000"/>
              <w:right w:val="single" w:sz="4" w:space="0" w:color="000000"/>
            </w:tcBorders>
          </w:tcPr>
          <w:p w14:paraId="1AA4150B"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23C7F50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90EEF12" w14:textId="77777777" w:rsidR="00A07F82" w:rsidRPr="003B3B49" w:rsidRDefault="00A07F82" w:rsidP="00194164">
            <w:pPr>
              <w:pStyle w:val="TAL"/>
              <w:keepNext w:val="0"/>
              <w:keepLines w:val="0"/>
            </w:pPr>
          </w:p>
        </w:tc>
      </w:tr>
      <w:tr w:rsidR="00A07F82" w:rsidRPr="003B3B49" w14:paraId="123794B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BBC929" w14:textId="77777777" w:rsidR="00A07F82" w:rsidRPr="003B3B49" w:rsidRDefault="00A07F82" w:rsidP="00194164">
            <w:pPr>
              <w:pStyle w:val="TAL"/>
              <w:keepNext w:val="0"/>
              <w:keepLines w:val="0"/>
            </w:pPr>
            <w:r w:rsidRPr="003B3B49">
              <w:rPr>
                <w:lang w:eastAsia="ja-JP"/>
              </w:rPr>
              <w:t xml:space="preserve">            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4C21108C" w14:textId="77777777" w:rsidR="00A07F82" w:rsidRPr="003B3B49" w:rsidRDefault="00A07F82" w:rsidP="00194164">
            <w:pPr>
              <w:pStyle w:val="TAL"/>
              <w:keepNext w:val="0"/>
              <w:keepLines w:val="0"/>
            </w:pPr>
            <w:r w:rsidRPr="003B3B49">
              <w:rPr>
                <w:lang w:eastAsia="ja-JP"/>
              </w:rPr>
              <w:t>ms40</w:t>
            </w:r>
          </w:p>
        </w:tc>
        <w:tc>
          <w:tcPr>
            <w:tcW w:w="1946" w:type="dxa"/>
            <w:tcBorders>
              <w:top w:val="single" w:sz="4" w:space="0" w:color="000000"/>
              <w:left w:val="single" w:sz="4" w:space="0" w:color="000000"/>
              <w:bottom w:val="single" w:sz="4" w:space="0" w:color="000000"/>
              <w:right w:val="single" w:sz="4" w:space="0" w:color="000000"/>
            </w:tcBorders>
          </w:tcPr>
          <w:p w14:paraId="2B849F0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9D4C288" w14:textId="77777777" w:rsidR="00A07F82" w:rsidRPr="003B3B49" w:rsidRDefault="00A07F82" w:rsidP="00194164">
            <w:pPr>
              <w:pStyle w:val="TAL"/>
              <w:keepNext w:val="0"/>
              <w:keepLines w:val="0"/>
            </w:pPr>
          </w:p>
        </w:tc>
      </w:tr>
      <w:tr w:rsidR="00A07F82" w:rsidRPr="003B3B49" w14:paraId="04C400F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517BAF" w14:textId="77777777" w:rsidR="00A07F82" w:rsidRPr="003B3B49" w:rsidRDefault="00A07F82" w:rsidP="00194164">
            <w:pPr>
              <w:pStyle w:val="TAL"/>
              <w:keepNext w:val="0"/>
              <w:keepLines w:val="0"/>
            </w:pPr>
            <w:r w:rsidRPr="003B3B49">
              <w:rPr>
                <w:lang w:eastAsia="ja-JP"/>
              </w:rPr>
              <w:t xml:space="preserve">            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4602D9CA" w14:textId="77777777" w:rsidR="00A07F82" w:rsidRPr="003B3B49" w:rsidRDefault="00A07F82" w:rsidP="00194164">
            <w:pPr>
              <w:pStyle w:val="TAL"/>
              <w:keepNext w:val="0"/>
              <w:keepLines w:val="0"/>
            </w:pPr>
            <w:r w:rsidRPr="003B3B49">
              <w:rPr>
                <w:lang w:eastAsia="ja-JP"/>
              </w:rPr>
              <w:t>ms8</w:t>
            </w:r>
          </w:p>
        </w:tc>
        <w:tc>
          <w:tcPr>
            <w:tcW w:w="1946" w:type="dxa"/>
            <w:tcBorders>
              <w:top w:val="single" w:sz="4" w:space="0" w:color="000000"/>
              <w:left w:val="single" w:sz="4" w:space="0" w:color="000000"/>
              <w:bottom w:val="single" w:sz="4" w:space="0" w:color="000000"/>
              <w:right w:val="single" w:sz="4" w:space="0" w:color="000000"/>
            </w:tcBorders>
          </w:tcPr>
          <w:p w14:paraId="766A05E7"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C7161DB" w14:textId="77777777" w:rsidR="00A07F82" w:rsidRPr="003B3B49" w:rsidRDefault="00A07F82" w:rsidP="00194164">
            <w:pPr>
              <w:pStyle w:val="TAL"/>
              <w:keepNext w:val="0"/>
              <w:keepLines w:val="0"/>
            </w:pPr>
          </w:p>
        </w:tc>
      </w:tr>
      <w:tr w:rsidR="00A07F82" w:rsidRPr="003B3B49" w14:paraId="320526A4"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66384E" w14:textId="77777777" w:rsidR="00A07F82" w:rsidRPr="003B3B49" w:rsidRDefault="00A07F82" w:rsidP="00194164">
            <w:pPr>
              <w:pStyle w:val="TAL"/>
              <w:keepNext w:val="0"/>
              <w:keepLines w:val="0"/>
            </w:pPr>
            <w:r w:rsidRPr="003B3B49">
              <w:rPr>
                <w:lang w:eastAsia="ja-JP"/>
              </w:rPr>
              <w:t xml:space="preserve">            nprach-SubcarrierOffset-r14 </w:t>
            </w:r>
          </w:p>
        </w:tc>
        <w:tc>
          <w:tcPr>
            <w:tcW w:w="2267" w:type="dxa"/>
            <w:tcBorders>
              <w:top w:val="single" w:sz="4" w:space="0" w:color="000000"/>
              <w:left w:val="single" w:sz="4" w:space="0" w:color="000000"/>
              <w:bottom w:val="single" w:sz="4" w:space="0" w:color="000000"/>
              <w:right w:val="single" w:sz="4" w:space="0" w:color="000000"/>
            </w:tcBorders>
            <w:hideMark/>
          </w:tcPr>
          <w:p w14:paraId="628AFF18" w14:textId="77777777" w:rsidR="00A07F82" w:rsidRPr="003B3B49" w:rsidRDefault="00A07F82" w:rsidP="00194164">
            <w:pPr>
              <w:pStyle w:val="TAL"/>
              <w:keepNext w:val="0"/>
              <w:keepLines w:val="0"/>
            </w:pPr>
            <w:r w:rsidRPr="003B3B49">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0969382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49CE4E0" w14:textId="77777777" w:rsidR="00A07F82" w:rsidRPr="003B3B49" w:rsidRDefault="00A07F82" w:rsidP="00194164">
            <w:pPr>
              <w:pStyle w:val="TAL"/>
              <w:keepNext w:val="0"/>
              <w:keepLines w:val="0"/>
            </w:pPr>
          </w:p>
        </w:tc>
      </w:tr>
      <w:tr w:rsidR="00A07F82" w:rsidRPr="003B3B49" w14:paraId="3200259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A81D13" w14:textId="77777777" w:rsidR="00A07F82" w:rsidRPr="003B3B49" w:rsidRDefault="00A07F82" w:rsidP="00194164">
            <w:pPr>
              <w:pStyle w:val="TAL"/>
              <w:keepNext w:val="0"/>
              <w:keepLines w:val="0"/>
            </w:pPr>
            <w:r w:rsidRPr="003B3B49">
              <w:rPr>
                <w:lang w:eastAsia="ja-JP"/>
              </w:rPr>
              <w:t xml:space="preserve">            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E701DEB" w14:textId="77777777" w:rsidR="00A07F82" w:rsidRPr="003B3B49" w:rsidRDefault="00A07F82" w:rsidP="00194164">
            <w:pPr>
              <w:pStyle w:val="TAL"/>
              <w:keepNext w:val="0"/>
              <w:keepLines w:val="0"/>
            </w:pPr>
            <w:r w:rsidRPr="003B3B49">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5E38AD2A"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F581A92" w14:textId="77777777" w:rsidR="00A07F82" w:rsidRPr="003B3B49" w:rsidRDefault="00A07F82" w:rsidP="00194164">
            <w:pPr>
              <w:pStyle w:val="TAL"/>
              <w:keepNext w:val="0"/>
              <w:keepLines w:val="0"/>
            </w:pPr>
          </w:p>
        </w:tc>
      </w:tr>
      <w:tr w:rsidR="00A07F82" w:rsidRPr="003B3B49" w14:paraId="7BA9636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AFB1F4" w14:textId="77777777" w:rsidR="00A07F82" w:rsidRPr="003B3B49" w:rsidRDefault="00A07F82" w:rsidP="00194164">
            <w:pPr>
              <w:pStyle w:val="TAL"/>
              <w:keepNext w:val="0"/>
              <w:keepLines w:val="0"/>
            </w:pPr>
            <w:r w:rsidRPr="003B3B49">
              <w:rPr>
                <w:lang w:eastAsia="ja-JP"/>
              </w:rPr>
              <w:t xml:space="preserve">            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514AC724" w14:textId="77777777" w:rsidR="00A07F82" w:rsidRPr="003B3B49" w:rsidRDefault="00A07F82" w:rsidP="00194164">
            <w:pPr>
              <w:pStyle w:val="TAL"/>
              <w:keepNext w:val="0"/>
              <w:keepLines w:val="0"/>
            </w:pPr>
            <w:r w:rsidRPr="003B3B49">
              <w:rPr>
                <w:lang w:eastAsia="ja-JP"/>
              </w:rPr>
              <w:t>one</w:t>
            </w:r>
          </w:p>
        </w:tc>
        <w:tc>
          <w:tcPr>
            <w:tcW w:w="1946" w:type="dxa"/>
            <w:tcBorders>
              <w:top w:val="single" w:sz="4" w:space="0" w:color="000000"/>
              <w:left w:val="single" w:sz="4" w:space="0" w:color="000000"/>
              <w:bottom w:val="single" w:sz="4" w:space="0" w:color="000000"/>
              <w:right w:val="single" w:sz="4" w:space="0" w:color="000000"/>
            </w:tcBorders>
          </w:tcPr>
          <w:p w14:paraId="3CC6805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635DE99" w14:textId="77777777" w:rsidR="00A07F82" w:rsidRPr="003B3B49" w:rsidRDefault="00A07F82" w:rsidP="00194164">
            <w:pPr>
              <w:pStyle w:val="TAL"/>
              <w:keepNext w:val="0"/>
              <w:keepLines w:val="0"/>
            </w:pPr>
          </w:p>
        </w:tc>
      </w:tr>
      <w:tr w:rsidR="00A07F82" w:rsidRPr="003B3B49" w14:paraId="2B728C87"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566B3D" w14:textId="77777777" w:rsidR="00A07F82" w:rsidRPr="003B3B49" w:rsidRDefault="00A07F82" w:rsidP="00194164">
            <w:pPr>
              <w:pStyle w:val="TAL"/>
              <w:keepNext w:val="0"/>
              <w:keepLines w:val="0"/>
            </w:pPr>
            <w:r w:rsidRPr="003B3B49">
              <w:rPr>
                <w:lang w:eastAsia="ja-JP"/>
              </w:rPr>
              <w:t xml:space="preserve">            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0A5CC553" w14:textId="77777777" w:rsidR="00A07F82" w:rsidRPr="003B3B49" w:rsidRDefault="00A07F82" w:rsidP="00194164">
            <w:pPr>
              <w:pStyle w:val="TAL"/>
              <w:keepNext w:val="0"/>
              <w:keepLines w:val="0"/>
            </w:pPr>
            <w:r w:rsidRPr="003B3B49">
              <w:rPr>
                <w:lang w:eastAsia="ja-JP"/>
              </w:rPr>
              <w:t>r8</w:t>
            </w:r>
          </w:p>
        </w:tc>
        <w:tc>
          <w:tcPr>
            <w:tcW w:w="1946" w:type="dxa"/>
            <w:tcBorders>
              <w:top w:val="single" w:sz="4" w:space="0" w:color="000000"/>
              <w:left w:val="single" w:sz="4" w:space="0" w:color="000000"/>
              <w:bottom w:val="single" w:sz="4" w:space="0" w:color="000000"/>
              <w:right w:val="single" w:sz="4" w:space="0" w:color="000000"/>
            </w:tcBorders>
          </w:tcPr>
          <w:p w14:paraId="240AC38A"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BFC5C6D" w14:textId="77777777" w:rsidR="00A07F82" w:rsidRPr="003B3B49" w:rsidRDefault="00A07F82" w:rsidP="00194164">
            <w:pPr>
              <w:pStyle w:val="TAL"/>
              <w:keepNext w:val="0"/>
              <w:keepLines w:val="0"/>
            </w:pPr>
          </w:p>
        </w:tc>
      </w:tr>
      <w:tr w:rsidR="00A07F82" w:rsidRPr="003B3B49" w14:paraId="0F40F92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85E318" w14:textId="77777777" w:rsidR="00A07F82" w:rsidRPr="003B3B49" w:rsidRDefault="00A07F82" w:rsidP="00194164">
            <w:pPr>
              <w:pStyle w:val="TAL"/>
              <w:keepNext w:val="0"/>
              <w:keepLines w:val="0"/>
            </w:pPr>
            <w:r w:rsidRPr="003B3B49">
              <w:rPr>
                <w:lang w:eastAsia="ja-JP"/>
              </w:rPr>
              <w:t xml:space="preserve">            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7F65F791" w14:textId="77777777" w:rsidR="00A07F82" w:rsidRPr="003B3B49" w:rsidRDefault="00A07F82" w:rsidP="00194164">
            <w:pPr>
              <w:pStyle w:val="TAL"/>
              <w:keepNext w:val="0"/>
              <w:keepLines w:val="0"/>
            </w:pPr>
            <w:r w:rsidRPr="003B3B49">
              <w:rPr>
                <w:lang w:eastAsia="ja-JP"/>
              </w:rPr>
              <w:t>v2</w:t>
            </w:r>
          </w:p>
        </w:tc>
        <w:tc>
          <w:tcPr>
            <w:tcW w:w="1946" w:type="dxa"/>
            <w:tcBorders>
              <w:top w:val="single" w:sz="4" w:space="0" w:color="000000"/>
              <w:left w:val="single" w:sz="4" w:space="0" w:color="000000"/>
              <w:bottom w:val="single" w:sz="4" w:space="0" w:color="000000"/>
              <w:right w:val="single" w:sz="4" w:space="0" w:color="000000"/>
            </w:tcBorders>
          </w:tcPr>
          <w:p w14:paraId="05D76C7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467DAC8" w14:textId="77777777" w:rsidR="00A07F82" w:rsidRPr="003B3B49" w:rsidRDefault="00A07F82" w:rsidP="00194164">
            <w:pPr>
              <w:pStyle w:val="TAL"/>
              <w:keepNext w:val="0"/>
              <w:keepLines w:val="0"/>
            </w:pPr>
          </w:p>
        </w:tc>
      </w:tr>
      <w:tr w:rsidR="00A07F82" w:rsidRPr="003B3B49" w14:paraId="54DAEBB5"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A44156" w14:textId="77777777" w:rsidR="00A07F82" w:rsidRPr="003B3B49" w:rsidRDefault="00A07F82" w:rsidP="00194164">
            <w:pPr>
              <w:pStyle w:val="TAL"/>
              <w:keepNext w:val="0"/>
              <w:keepLines w:val="0"/>
            </w:pPr>
            <w:r w:rsidRPr="003B3B49">
              <w:rPr>
                <w:lang w:eastAsia="ja-JP"/>
              </w:rPr>
              <w:t xml:space="preserve">            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1A6B621A"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249F3B77"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BB90AAB" w14:textId="77777777" w:rsidR="00A07F82" w:rsidRPr="003B3B49" w:rsidRDefault="00A07F82" w:rsidP="00194164">
            <w:pPr>
              <w:pStyle w:val="TAL"/>
              <w:keepNext w:val="0"/>
              <w:keepLines w:val="0"/>
            </w:pPr>
          </w:p>
        </w:tc>
      </w:tr>
      <w:tr w:rsidR="00A07F82" w:rsidRPr="003B3B49" w14:paraId="18FA79D7"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915153" w14:textId="77777777" w:rsidR="00A07F82" w:rsidRPr="003B3B49" w:rsidRDefault="00A07F82" w:rsidP="00194164">
            <w:pPr>
              <w:pStyle w:val="TAL"/>
              <w:keepNext w:val="0"/>
              <w:keepLines w:val="0"/>
            </w:pPr>
            <w:r w:rsidRPr="003B3B49">
              <w:rPr>
                <w:lang w:eastAsia="ja-JP"/>
              </w:rPr>
              <w:t xml:space="preserve">            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AE9BD6F" w14:textId="77777777" w:rsidR="00A07F82" w:rsidRPr="003B3B49" w:rsidRDefault="00A07F82" w:rsidP="00194164">
            <w:pPr>
              <w:pStyle w:val="TAL"/>
              <w:keepNext w:val="0"/>
              <w:keepLines w:val="0"/>
            </w:pPr>
            <w:r w:rsidRPr="003B3B49">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741534E5"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C9B32D8" w14:textId="77777777" w:rsidR="00A07F82" w:rsidRPr="003B3B49" w:rsidRDefault="00A07F82" w:rsidP="00194164">
            <w:pPr>
              <w:pStyle w:val="TAL"/>
              <w:keepNext w:val="0"/>
              <w:keepLines w:val="0"/>
            </w:pPr>
          </w:p>
        </w:tc>
      </w:tr>
      <w:tr w:rsidR="00A07F82" w:rsidRPr="003B3B49" w14:paraId="121EC40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20D9D6" w14:textId="77777777" w:rsidR="00A07F82" w:rsidRPr="003B3B49" w:rsidRDefault="00A07F82" w:rsidP="00194164">
            <w:pPr>
              <w:pStyle w:val="TAL"/>
              <w:keepNext w:val="0"/>
              <w:keepLines w:val="0"/>
            </w:pPr>
            <w:r w:rsidRPr="003B3B49">
              <w:rPr>
                <w:lang w:eastAsia="ja-JP"/>
              </w:rPr>
              <w:t xml:space="preserve">            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351D170" w14:textId="77777777" w:rsidR="00A07F82" w:rsidRPr="003B3B49" w:rsidRDefault="00A07F82" w:rsidP="00194164">
            <w:pPr>
              <w:pStyle w:val="TAL"/>
              <w:keepNext w:val="0"/>
              <w:keepLines w:val="0"/>
            </w:pPr>
            <w:r w:rsidRPr="003B3B49">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24DCA8B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040D456" w14:textId="77777777" w:rsidR="00A07F82" w:rsidRPr="003B3B49" w:rsidRDefault="00A07F82" w:rsidP="00194164">
            <w:pPr>
              <w:pStyle w:val="TAL"/>
              <w:keepNext w:val="0"/>
              <w:keepLines w:val="0"/>
            </w:pPr>
          </w:p>
        </w:tc>
      </w:tr>
      <w:tr w:rsidR="00A07F82" w:rsidRPr="003B3B49" w14:paraId="527A52C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522F42"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8EBC91A"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588EA0EB"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2C0333B" w14:textId="77777777" w:rsidR="00A07F82" w:rsidRPr="003B3B49" w:rsidRDefault="00A07F82" w:rsidP="00194164">
            <w:pPr>
              <w:pStyle w:val="TAL"/>
              <w:keepNext w:val="0"/>
              <w:keepLines w:val="0"/>
            </w:pPr>
          </w:p>
        </w:tc>
      </w:tr>
      <w:tr w:rsidR="00A07F82" w:rsidRPr="003B3B49" w14:paraId="2372D20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C73965"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AF1B700"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160656A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C368AAD" w14:textId="77777777" w:rsidR="00A07F82" w:rsidRPr="003B3B49" w:rsidRDefault="00A07F82" w:rsidP="00194164">
            <w:pPr>
              <w:pStyle w:val="TAL"/>
              <w:keepNext w:val="0"/>
              <w:keepLines w:val="0"/>
            </w:pPr>
          </w:p>
        </w:tc>
      </w:tr>
      <w:tr w:rsidR="00A07F82" w:rsidRPr="003B3B49" w14:paraId="00A17204"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F160AB" w14:textId="77777777" w:rsidR="00A07F82" w:rsidRPr="003B3B49" w:rsidRDefault="00A07F82" w:rsidP="00194164">
            <w:pPr>
              <w:pStyle w:val="TAL"/>
              <w:keepNext w:val="0"/>
              <w:keepLines w:val="0"/>
            </w:pPr>
            <w:r w:rsidRPr="003B3B49">
              <w:rPr>
                <w:lang w:eastAsia="ja-JP"/>
              </w:rPr>
              <w:t xml:space="preserve">        </w:t>
            </w:r>
            <w:r w:rsidRPr="003B3B49">
              <w:rPr>
                <w:rFonts w:cs="Courier New"/>
                <w:szCs w:val="16"/>
                <w:lang w:eastAsia="ja-JP"/>
              </w:rPr>
              <w:t>NPRACH-Parameters-NB-r14[3]</w:t>
            </w:r>
            <w:r w:rsidRPr="003B3B49">
              <w:rPr>
                <w:lang w:eastAsia="ja-JP"/>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75164414"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723EA9C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9050519" w14:textId="77777777" w:rsidR="00A07F82" w:rsidRPr="003B3B49" w:rsidRDefault="00A07F82" w:rsidP="00194164">
            <w:pPr>
              <w:pStyle w:val="TAL"/>
              <w:keepNext w:val="0"/>
              <w:keepLines w:val="0"/>
            </w:pPr>
          </w:p>
        </w:tc>
      </w:tr>
      <w:tr w:rsidR="00A07F82" w:rsidRPr="003B3B49" w14:paraId="5A35D7A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9FC670" w14:textId="77777777" w:rsidR="00A07F82" w:rsidRPr="003B3B49" w:rsidRDefault="00A07F82" w:rsidP="00194164">
            <w:pPr>
              <w:pStyle w:val="TAL"/>
              <w:keepNext w:val="0"/>
              <w:keepLines w:val="0"/>
            </w:pPr>
            <w:r w:rsidRPr="003B3B49">
              <w:rPr>
                <w:lang w:eastAsia="ja-JP"/>
              </w:rPr>
              <w:t xml:space="preserve">          nprach-Parameters-r14 SEQUENCE {</w:t>
            </w:r>
          </w:p>
        </w:tc>
        <w:tc>
          <w:tcPr>
            <w:tcW w:w="2267" w:type="dxa"/>
            <w:tcBorders>
              <w:top w:val="single" w:sz="4" w:space="0" w:color="000000"/>
              <w:left w:val="single" w:sz="4" w:space="0" w:color="000000"/>
              <w:bottom w:val="single" w:sz="4" w:space="0" w:color="000000"/>
              <w:right w:val="single" w:sz="4" w:space="0" w:color="000000"/>
            </w:tcBorders>
          </w:tcPr>
          <w:p w14:paraId="288C9F5E"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35CA8E93"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6CC646F" w14:textId="77777777" w:rsidR="00A07F82" w:rsidRPr="003B3B49" w:rsidRDefault="00A07F82" w:rsidP="00194164">
            <w:pPr>
              <w:pStyle w:val="TAL"/>
              <w:keepNext w:val="0"/>
              <w:keepLines w:val="0"/>
            </w:pPr>
          </w:p>
        </w:tc>
      </w:tr>
      <w:tr w:rsidR="00A07F82" w:rsidRPr="003B3B49" w14:paraId="548AA69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9F1FFF" w14:textId="77777777" w:rsidR="00A07F82" w:rsidRPr="003B3B49" w:rsidRDefault="00A07F82" w:rsidP="00194164">
            <w:pPr>
              <w:pStyle w:val="TAL"/>
              <w:keepNext w:val="0"/>
              <w:keepLines w:val="0"/>
            </w:pPr>
            <w:r w:rsidRPr="003B3B49">
              <w:rPr>
                <w:lang w:eastAsia="ja-JP"/>
              </w:rPr>
              <w:t xml:space="preserve">            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199B5CEB" w14:textId="77777777" w:rsidR="00A07F82" w:rsidRPr="003B3B49" w:rsidRDefault="00A07F82" w:rsidP="00194164">
            <w:pPr>
              <w:pStyle w:val="TAL"/>
              <w:keepNext w:val="0"/>
              <w:keepLines w:val="0"/>
            </w:pPr>
            <w:r w:rsidRPr="003B3B49">
              <w:rPr>
                <w:lang w:eastAsia="ja-JP"/>
              </w:rPr>
              <w:t>ms40</w:t>
            </w:r>
          </w:p>
        </w:tc>
        <w:tc>
          <w:tcPr>
            <w:tcW w:w="1946" w:type="dxa"/>
            <w:tcBorders>
              <w:top w:val="single" w:sz="4" w:space="0" w:color="000000"/>
              <w:left w:val="single" w:sz="4" w:space="0" w:color="000000"/>
              <w:bottom w:val="single" w:sz="4" w:space="0" w:color="000000"/>
              <w:right w:val="single" w:sz="4" w:space="0" w:color="000000"/>
            </w:tcBorders>
          </w:tcPr>
          <w:p w14:paraId="784870B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E1847E4" w14:textId="77777777" w:rsidR="00A07F82" w:rsidRPr="003B3B49" w:rsidRDefault="00A07F82" w:rsidP="00194164">
            <w:pPr>
              <w:pStyle w:val="TAL"/>
              <w:keepNext w:val="0"/>
              <w:keepLines w:val="0"/>
            </w:pPr>
          </w:p>
        </w:tc>
      </w:tr>
      <w:tr w:rsidR="00A07F82" w:rsidRPr="003B3B49" w14:paraId="28B29196"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266BA9" w14:textId="77777777" w:rsidR="00A07F82" w:rsidRPr="003B3B49" w:rsidRDefault="00A07F82" w:rsidP="00194164">
            <w:pPr>
              <w:pStyle w:val="TAL"/>
              <w:keepNext w:val="0"/>
              <w:keepLines w:val="0"/>
            </w:pPr>
            <w:r w:rsidRPr="003B3B49">
              <w:rPr>
                <w:lang w:eastAsia="ja-JP"/>
              </w:rPr>
              <w:t xml:space="preserve">            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6AFD2D0D" w14:textId="77777777" w:rsidR="00A07F82" w:rsidRPr="003B3B49" w:rsidRDefault="00A07F82" w:rsidP="00194164">
            <w:pPr>
              <w:pStyle w:val="TAL"/>
              <w:keepNext w:val="0"/>
              <w:keepLines w:val="0"/>
            </w:pPr>
            <w:r w:rsidRPr="003B3B49">
              <w:rPr>
                <w:lang w:eastAsia="ja-JP"/>
              </w:rPr>
              <w:t>ms8</w:t>
            </w:r>
          </w:p>
        </w:tc>
        <w:tc>
          <w:tcPr>
            <w:tcW w:w="1946" w:type="dxa"/>
            <w:tcBorders>
              <w:top w:val="single" w:sz="4" w:space="0" w:color="000000"/>
              <w:left w:val="single" w:sz="4" w:space="0" w:color="000000"/>
              <w:bottom w:val="single" w:sz="4" w:space="0" w:color="000000"/>
              <w:right w:val="single" w:sz="4" w:space="0" w:color="000000"/>
            </w:tcBorders>
          </w:tcPr>
          <w:p w14:paraId="0DB632D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1C8A019" w14:textId="77777777" w:rsidR="00A07F82" w:rsidRPr="003B3B49" w:rsidRDefault="00A07F82" w:rsidP="00194164">
            <w:pPr>
              <w:pStyle w:val="TAL"/>
              <w:keepNext w:val="0"/>
              <w:keepLines w:val="0"/>
            </w:pPr>
          </w:p>
        </w:tc>
      </w:tr>
      <w:tr w:rsidR="00A07F82" w:rsidRPr="003B3B49" w14:paraId="6D4F41C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87EB4D" w14:textId="77777777" w:rsidR="00A07F82" w:rsidRPr="003B3B49" w:rsidRDefault="00A07F82" w:rsidP="00194164">
            <w:pPr>
              <w:pStyle w:val="TAL"/>
              <w:keepNext w:val="0"/>
              <w:keepLines w:val="0"/>
            </w:pPr>
            <w:r w:rsidRPr="003B3B49">
              <w:rPr>
                <w:lang w:eastAsia="ja-JP"/>
              </w:rPr>
              <w:t xml:space="preserve">            nprach-SubcarrierOffset-r14 </w:t>
            </w:r>
          </w:p>
        </w:tc>
        <w:tc>
          <w:tcPr>
            <w:tcW w:w="2267" w:type="dxa"/>
            <w:tcBorders>
              <w:top w:val="single" w:sz="4" w:space="0" w:color="000000"/>
              <w:left w:val="single" w:sz="4" w:space="0" w:color="000000"/>
              <w:bottom w:val="single" w:sz="4" w:space="0" w:color="000000"/>
              <w:right w:val="single" w:sz="4" w:space="0" w:color="000000"/>
            </w:tcBorders>
            <w:hideMark/>
          </w:tcPr>
          <w:p w14:paraId="2A5AD193" w14:textId="77777777" w:rsidR="00A07F82" w:rsidRPr="003B3B49" w:rsidRDefault="00A07F82" w:rsidP="00194164">
            <w:pPr>
              <w:pStyle w:val="TAL"/>
              <w:keepNext w:val="0"/>
              <w:keepLines w:val="0"/>
            </w:pPr>
            <w:r w:rsidRPr="003B3B49">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7926BDC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E4A8EA5" w14:textId="77777777" w:rsidR="00A07F82" w:rsidRPr="003B3B49" w:rsidRDefault="00A07F82" w:rsidP="00194164">
            <w:pPr>
              <w:pStyle w:val="TAL"/>
              <w:keepNext w:val="0"/>
              <w:keepLines w:val="0"/>
            </w:pPr>
          </w:p>
        </w:tc>
      </w:tr>
      <w:tr w:rsidR="00A07F82" w:rsidRPr="003B3B49" w14:paraId="66B0C5A0"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9A85F2" w14:textId="77777777" w:rsidR="00A07F82" w:rsidRPr="003B3B49" w:rsidRDefault="00A07F82" w:rsidP="00194164">
            <w:pPr>
              <w:pStyle w:val="TAL"/>
              <w:keepNext w:val="0"/>
              <w:keepLines w:val="0"/>
            </w:pPr>
            <w:r w:rsidRPr="003B3B49">
              <w:rPr>
                <w:lang w:eastAsia="ja-JP"/>
              </w:rPr>
              <w:t xml:space="preserve">            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07116012" w14:textId="77777777" w:rsidR="00A07F82" w:rsidRPr="003B3B49" w:rsidRDefault="00A07F82" w:rsidP="00194164">
            <w:pPr>
              <w:pStyle w:val="TAL"/>
              <w:keepNext w:val="0"/>
              <w:keepLines w:val="0"/>
            </w:pPr>
            <w:r w:rsidRPr="003B3B49">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409F4D2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A5EECD7" w14:textId="77777777" w:rsidR="00A07F82" w:rsidRPr="003B3B49" w:rsidRDefault="00A07F82" w:rsidP="00194164">
            <w:pPr>
              <w:pStyle w:val="TAL"/>
              <w:keepNext w:val="0"/>
              <w:keepLines w:val="0"/>
            </w:pPr>
          </w:p>
        </w:tc>
      </w:tr>
      <w:tr w:rsidR="00A07F82" w:rsidRPr="003B3B49" w14:paraId="4E6D536E"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9A7CF1" w14:textId="77777777" w:rsidR="00A07F82" w:rsidRPr="003B3B49" w:rsidRDefault="00A07F82" w:rsidP="00194164">
            <w:pPr>
              <w:pStyle w:val="TAL"/>
              <w:keepNext w:val="0"/>
              <w:keepLines w:val="0"/>
            </w:pPr>
            <w:r w:rsidRPr="003B3B49">
              <w:rPr>
                <w:lang w:eastAsia="ja-JP"/>
              </w:rPr>
              <w:t xml:space="preserve">            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0FB80005" w14:textId="77777777" w:rsidR="00A07F82" w:rsidRPr="003B3B49" w:rsidRDefault="00A07F82" w:rsidP="00194164">
            <w:pPr>
              <w:pStyle w:val="TAL"/>
              <w:keepNext w:val="0"/>
              <w:keepLines w:val="0"/>
            </w:pPr>
            <w:r w:rsidRPr="003B3B49">
              <w:rPr>
                <w:lang w:eastAsia="ja-JP"/>
              </w:rPr>
              <w:t>one</w:t>
            </w:r>
          </w:p>
        </w:tc>
        <w:tc>
          <w:tcPr>
            <w:tcW w:w="1946" w:type="dxa"/>
            <w:tcBorders>
              <w:top w:val="single" w:sz="4" w:space="0" w:color="000000"/>
              <w:left w:val="single" w:sz="4" w:space="0" w:color="000000"/>
              <w:bottom w:val="single" w:sz="4" w:space="0" w:color="000000"/>
              <w:right w:val="single" w:sz="4" w:space="0" w:color="000000"/>
            </w:tcBorders>
          </w:tcPr>
          <w:p w14:paraId="20E58AD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10B6D50" w14:textId="77777777" w:rsidR="00A07F82" w:rsidRPr="003B3B49" w:rsidRDefault="00A07F82" w:rsidP="00194164">
            <w:pPr>
              <w:pStyle w:val="TAL"/>
              <w:keepNext w:val="0"/>
              <w:keepLines w:val="0"/>
            </w:pPr>
          </w:p>
        </w:tc>
      </w:tr>
      <w:tr w:rsidR="00A07F82" w:rsidRPr="003B3B49" w14:paraId="1510E16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2673BC" w14:textId="77777777" w:rsidR="00A07F82" w:rsidRPr="003B3B49" w:rsidRDefault="00A07F82" w:rsidP="00194164">
            <w:pPr>
              <w:pStyle w:val="TAL"/>
              <w:keepNext w:val="0"/>
              <w:keepLines w:val="0"/>
            </w:pPr>
            <w:r w:rsidRPr="003B3B49">
              <w:rPr>
                <w:lang w:eastAsia="ja-JP"/>
              </w:rPr>
              <w:t xml:space="preserve">            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0532C5CC" w14:textId="77777777" w:rsidR="00A07F82" w:rsidRPr="003B3B49" w:rsidRDefault="00A07F82" w:rsidP="00194164">
            <w:pPr>
              <w:pStyle w:val="TAL"/>
              <w:keepNext w:val="0"/>
              <w:keepLines w:val="0"/>
            </w:pPr>
            <w:r w:rsidRPr="003B3B49">
              <w:rPr>
                <w:lang w:eastAsia="ja-JP"/>
              </w:rPr>
              <w:t>r32</w:t>
            </w:r>
          </w:p>
        </w:tc>
        <w:tc>
          <w:tcPr>
            <w:tcW w:w="1946" w:type="dxa"/>
            <w:tcBorders>
              <w:top w:val="single" w:sz="4" w:space="0" w:color="000000"/>
              <w:left w:val="single" w:sz="4" w:space="0" w:color="000000"/>
              <w:bottom w:val="single" w:sz="4" w:space="0" w:color="000000"/>
              <w:right w:val="single" w:sz="4" w:space="0" w:color="000000"/>
            </w:tcBorders>
          </w:tcPr>
          <w:p w14:paraId="07DAD610"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152EB11" w14:textId="77777777" w:rsidR="00A07F82" w:rsidRPr="003B3B49" w:rsidRDefault="00A07F82" w:rsidP="00194164">
            <w:pPr>
              <w:pStyle w:val="TAL"/>
              <w:keepNext w:val="0"/>
              <w:keepLines w:val="0"/>
            </w:pPr>
          </w:p>
        </w:tc>
      </w:tr>
      <w:tr w:rsidR="00A07F82" w:rsidRPr="003B3B49" w14:paraId="57F005F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A46B43" w14:textId="77777777" w:rsidR="00A07F82" w:rsidRPr="003B3B49" w:rsidRDefault="00A07F82" w:rsidP="00194164">
            <w:pPr>
              <w:pStyle w:val="TAL"/>
              <w:keepNext w:val="0"/>
              <w:keepLines w:val="0"/>
            </w:pPr>
            <w:r w:rsidRPr="003B3B49">
              <w:rPr>
                <w:lang w:eastAsia="ja-JP"/>
              </w:rPr>
              <w:t xml:space="preserve">            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15B3B552" w14:textId="77777777" w:rsidR="00A07F82" w:rsidRPr="003B3B49" w:rsidRDefault="00A07F82" w:rsidP="00194164">
            <w:pPr>
              <w:pStyle w:val="TAL"/>
              <w:keepNext w:val="0"/>
              <w:keepLines w:val="0"/>
            </w:pPr>
            <w:r w:rsidRPr="003B3B49">
              <w:rPr>
                <w:lang w:eastAsia="ja-JP"/>
              </w:rPr>
              <w:t>v2</w:t>
            </w:r>
          </w:p>
        </w:tc>
        <w:tc>
          <w:tcPr>
            <w:tcW w:w="1946" w:type="dxa"/>
            <w:tcBorders>
              <w:top w:val="single" w:sz="4" w:space="0" w:color="000000"/>
              <w:left w:val="single" w:sz="4" w:space="0" w:color="000000"/>
              <w:bottom w:val="single" w:sz="4" w:space="0" w:color="000000"/>
              <w:right w:val="single" w:sz="4" w:space="0" w:color="000000"/>
            </w:tcBorders>
          </w:tcPr>
          <w:p w14:paraId="2A3FC54F"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B813C37" w14:textId="77777777" w:rsidR="00A07F82" w:rsidRPr="003B3B49" w:rsidRDefault="00A07F82" w:rsidP="00194164">
            <w:pPr>
              <w:pStyle w:val="TAL"/>
              <w:keepNext w:val="0"/>
              <w:keepLines w:val="0"/>
            </w:pPr>
          </w:p>
        </w:tc>
      </w:tr>
      <w:tr w:rsidR="00A07F82" w:rsidRPr="003B3B49" w14:paraId="1946FAF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E228611" w14:textId="77777777" w:rsidR="00A07F82" w:rsidRPr="003B3B49" w:rsidRDefault="00A07F82" w:rsidP="00194164">
            <w:pPr>
              <w:pStyle w:val="TAL"/>
              <w:keepNext w:val="0"/>
              <w:keepLines w:val="0"/>
            </w:pPr>
            <w:r w:rsidRPr="003B3B49">
              <w:rPr>
                <w:lang w:eastAsia="ja-JP"/>
              </w:rPr>
              <w:t xml:space="preserve">            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7D7DF4C4"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6424050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4E2BBAF" w14:textId="77777777" w:rsidR="00A07F82" w:rsidRPr="003B3B49" w:rsidRDefault="00A07F82" w:rsidP="00194164">
            <w:pPr>
              <w:pStyle w:val="TAL"/>
              <w:keepNext w:val="0"/>
              <w:keepLines w:val="0"/>
            </w:pPr>
          </w:p>
        </w:tc>
      </w:tr>
      <w:tr w:rsidR="00A07F82" w:rsidRPr="003B3B49" w14:paraId="785F2966"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17DAFB" w14:textId="77777777" w:rsidR="00A07F82" w:rsidRPr="003B3B49" w:rsidRDefault="00A07F82" w:rsidP="00194164">
            <w:pPr>
              <w:pStyle w:val="TAL"/>
              <w:keepNext w:val="0"/>
              <w:keepLines w:val="0"/>
            </w:pPr>
            <w:r w:rsidRPr="003B3B49">
              <w:rPr>
                <w:lang w:eastAsia="ja-JP"/>
              </w:rPr>
              <w:t xml:space="preserve">            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538C0EC" w14:textId="77777777" w:rsidR="00A07F82" w:rsidRPr="003B3B49" w:rsidRDefault="00A07F82" w:rsidP="00194164">
            <w:pPr>
              <w:pStyle w:val="TAL"/>
              <w:keepNext w:val="0"/>
              <w:keepLines w:val="0"/>
            </w:pPr>
            <w:r w:rsidRPr="003B3B49">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7D4E1398"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752A3B5" w14:textId="77777777" w:rsidR="00A07F82" w:rsidRPr="003B3B49" w:rsidRDefault="00A07F82" w:rsidP="00194164">
            <w:pPr>
              <w:pStyle w:val="TAL"/>
              <w:keepNext w:val="0"/>
              <w:keepLines w:val="0"/>
            </w:pPr>
          </w:p>
        </w:tc>
      </w:tr>
      <w:tr w:rsidR="00A07F82" w:rsidRPr="003B3B49" w14:paraId="230464F3"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C4154E" w14:textId="77777777" w:rsidR="00A07F82" w:rsidRPr="003B3B49" w:rsidRDefault="00A07F82" w:rsidP="00194164">
            <w:pPr>
              <w:pStyle w:val="TAL"/>
              <w:keepNext w:val="0"/>
              <w:keepLines w:val="0"/>
            </w:pPr>
            <w:r w:rsidRPr="003B3B49">
              <w:rPr>
                <w:lang w:eastAsia="ja-JP"/>
              </w:rPr>
              <w:t xml:space="preserve">            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E7236DC" w14:textId="77777777" w:rsidR="00A07F82" w:rsidRPr="003B3B49" w:rsidRDefault="00A07F82" w:rsidP="00194164">
            <w:pPr>
              <w:pStyle w:val="TAL"/>
              <w:keepNext w:val="0"/>
              <w:keepLines w:val="0"/>
            </w:pPr>
            <w:r w:rsidRPr="003B3B49">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7EAF9AEB"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1D71319" w14:textId="77777777" w:rsidR="00A07F82" w:rsidRPr="003B3B49" w:rsidRDefault="00A07F82" w:rsidP="00194164">
            <w:pPr>
              <w:pStyle w:val="TAL"/>
              <w:keepNext w:val="0"/>
              <w:keepLines w:val="0"/>
            </w:pPr>
          </w:p>
        </w:tc>
      </w:tr>
      <w:tr w:rsidR="00A07F82" w:rsidRPr="003B3B49" w14:paraId="13580610"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A180F6"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0DD5089"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65675249"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7CCB567" w14:textId="77777777" w:rsidR="00A07F82" w:rsidRPr="003B3B49" w:rsidRDefault="00A07F82" w:rsidP="00194164">
            <w:pPr>
              <w:pStyle w:val="TAL"/>
              <w:keepNext w:val="0"/>
              <w:keepLines w:val="0"/>
            </w:pPr>
          </w:p>
        </w:tc>
      </w:tr>
      <w:tr w:rsidR="00A07F82" w:rsidRPr="003B3B49" w14:paraId="51E3495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ED5EE4"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75E2AD1"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529D7389"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D661FEA" w14:textId="77777777" w:rsidR="00A07F82" w:rsidRPr="003B3B49" w:rsidRDefault="00A07F82" w:rsidP="00194164">
            <w:pPr>
              <w:pStyle w:val="TAL"/>
              <w:keepNext w:val="0"/>
              <w:keepLines w:val="0"/>
            </w:pPr>
          </w:p>
        </w:tc>
      </w:tr>
      <w:tr w:rsidR="00A07F82" w:rsidRPr="003B3B49" w14:paraId="1CB25C4E"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81A032"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2EB4EDE"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783D7708"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90C6CAF" w14:textId="77777777" w:rsidR="00A07F82" w:rsidRPr="003B3B49" w:rsidRDefault="00A07F82" w:rsidP="00194164">
            <w:pPr>
              <w:pStyle w:val="TAL"/>
              <w:keepNext w:val="0"/>
              <w:keepLines w:val="0"/>
            </w:pPr>
          </w:p>
        </w:tc>
      </w:tr>
      <w:tr w:rsidR="00A07F82" w:rsidRPr="003B3B49" w14:paraId="6B3CF220"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8BD0F1"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BDB4E4B"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57577B8C"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22B893E" w14:textId="77777777" w:rsidR="00A07F82" w:rsidRPr="003B3B49" w:rsidRDefault="00A07F82" w:rsidP="00194164">
            <w:pPr>
              <w:pStyle w:val="TAL"/>
              <w:keepNext w:val="0"/>
              <w:keepLines w:val="0"/>
            </w:pPr>
          </w:p>
        </w:tc>
      </w:tr>
      <w:tr w:rsidR="00A07F82" w:rsidRPr="003B3B49" w14:paraId="345F305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21B754"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482D52D"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3A38FA03"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6DC16B0" w14:textId="77777777" w:rsidR="00A07F82" w:rsidRPr="003B3B49" w:rsidRDefault="00A07F82" w:rsidP="00194164">
            <w:pPr>
              <w:pStyle w:val="TAL"/>
              <w:keepNext w:val="0"/>
              <w:keepLines w:val="0"/>
            </w:pPr>
          </w:p>
        </w:tc>
      </w:tr>
      <w:tr w:rsidR="00A07F82" w:rsidRPr="003B3B49" w14:paraId="372EDC80"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CF0BC5" w14:textId="77777777" w:rsidR="00A07F82" w:rsidRPr="003B3B49" w:rsidRDefault="00A07F82" w:rsidP="00194164">
            <w:pPr>
              <w:pStyle w:val="TAL"/>
              <w:keepNext w:val="0"/>
              <w:keepLines w:val="0"/>
            </w:pPr>
            <w:r w:rsidRPr="003B3B49">
              <w:rPr>
                <w:lang w:eastAsia="ja-JP"/>
              </w:rPr>
              <w:t xml:space="preserve">  nprach-ProbabilityAnchorList-r14 SEQUENCE (SIZE (1.. maxNPRACH-Resources-NB-r13)) OF NPRACH-ProbabilityAnchor-NB-r14 SEQUENCE {</w:t>
            </w:r>
          </w:p>
        </w:tc>
        <w:tc>
          <w:tcPr>
            <w:tcW w:w="2267" w:type="dxa"/>
            <w:tcBorders>
              <w:top w:val="single" w:sz="4" w:space="0" w:color="000000"/>
              <w:left w:val="single" w:sz="4" w:space="0" w:color="000000"/>
              <w:bottom w:val="single" w:sz="4" w:space="0" w:color="000000"/>
              <w:right w:val="single" w:sz="4" w:space="0" w:color="000000"/>
            </w:tcBorders>
          </w:tcPr>
          <w:p w14:paraId="1C034FF2"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461EC66A"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5AE9FA2" w14:textId="77777777" w:rsidR="00A07F82" w:rsidRPr="003B3B49" w:rsidRDefault="00A07F82" w:rsidP="00194164">
            <w:pPr>
              <w:pStyle w:val="TAL"/>
              <w:keepNext w:val="0"/>
              <w:keepLines w:val="0"/>
            </w:pPr>
          </w:p>
        </w:tc>
      </w:tr>
      <w:tr w:rsidR="00A07F82" w:rsidRPr="003B3B49" w14:paraId="6FEFA4D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CDDB64" w14:textId="77777777" w:rsidR="00A07F82" w:rsidRPr="003B3B49" w:rsidRDefault="00A07F82" w:rsidP="00194164">
            <w:pPr>
              <w:pStyle w:val="TAL"/>
              <w:keepNext w:val="0"/>
              <w:keepLines w:val="0"/>
            </w:pPr>
            <w:r w:rsidRPr="003B3B49">
              <w:rPr>
                <w:lang w:eastAsia="ja-JP"/>
              </w:rPr>
              <w:t xml:space="preserve">    NPRACH-ProbabilityAnchor-NB-r14[1] SEQUENCE {</w:t>
            </w:r>
          </w:p>
        </w:tc>
        <w:tc>
          <w:tcPr>
            <w:tcW w:w="2267" w:type="dxa"/>
            <w:tcBorders>
              <w:top w:val="single" w:sz="4" w:space="0" w:color="000000"/>
              <w:left w:val="single" w:sz="4" w:space="0" w:color="000000"/>
              <w:bottom w:val="single" w:sz="4" w:space="0" w:color="000000"/>
              <w:right w:val="single" w:sz="4" w:space="0" w:color="000000"/>
            </w:tcBorders>
          </w:tcPr>
          <w:p w14:paraId="43664A58"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463EE297"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587A5C6" w14:textId="77777777" w:rsidR="00A07F82" w:rsidRPr="003B3B49" w:rsidRDefault="00A07F82" w:rsidP="00194164">
            <w:pPr>
              <w:pStyle w:val="TAL"/>
              <w:keepNext w:val="0"/>
              <w:keepLines w:val="0"/>
            </w:pPr>
          </w:p>
        </w:tc>
      </w:tr>
      <w:tr w:rsidR="00A07F82" w:rsidRPr="003B3B49" w14:paraId="16644FC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9405DA" w14:textId="77777777" w:rsidR="00A07F82" w:rsidRPr="003B3B49" w:rsidRDefault="00A07F82" w:rsidP="00194164">
            <w:pPr>
              <w:pStyle w:val="TAL"/>
              <w:keepNext w:val="0"/>
              <w:keepLines w:val="0"/>
            </w:pPr>
            <w:r w:rsidRPr="003B3B49">
              <w:rPr>
                <w:lang w:eastAsia="ja-JP"/>
              </w:rPr>
              <w:t xml:space="preserve">      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64B1611F"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3E7D5C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001F6C1" w14:textId="77777777" w:rsidR="00A07F82" w:rsidRPr="003B3B49" w:rsidRDefault="00A07F82" w:rsidP="00194164">
            <w:pPr>
              <w:pStyle w:val="TAL"/>
              <w:keepNext w:val="0"/>
              <w:keepLines w:val="0"/>
            </w:pPr>
          </w:p>
        </w:tc>
      </w:tr>
      <w:tr w:rsidR="00A07F82" w:rsidRPr="003B3B49" w14:paraId="7802320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55ADA9"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EF3E57D"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1DB7D5F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098FBD7" w14:textId="77777777" w:rsidR="00A07F82" w:rsidRPr="003B3B49" w:rsidRDefault="00A07F82" w:rsidP="00194164">
            <w:pPr>
              <w:pStyle w:val="TAL"/>
              <w:keepNext w:val="0"/>
              <w:keepLines w:val="0"/>
            </w:pPr>
          </w:p>
        </w:tc>
      </w:tr>
      <w:tr w:rsidR="00A07F82" w:rsidRPr="003B3B49" w14:paraId="716E1AD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464F53" w14:textId="77777777" w:rsidR="00A07F82" w:rsidRPr="003B3B49" w:rsidRDefault="00A07F82" w:rsidP="00194164">
            <w:pPr>
              <w:pStyle w:val="TAL"/>
              <w:keepNext w:val="0"/>
              <w:keepLines w:val="0"/>
            </w:pPr>
            <w:r w:rsidRPr="003B3B49">
              <w:rPr>
                <w:lang w:eastAsia="ja-JP"/>
              </w:rPr>
              <w:t xml:space="preserve">    NPRACH-ProbabilityAnchor-NB-r14[2] SEQUENCE {</w:t>
            </w:r>
          </w:p>
        </w:tc>
        <w:tc>
          <w:tcPr>
            <w:tcW w:w="2267" w:type="dxa"/>
            <w:tcBorders>
              <w:top w:val="single" w:sz="4" w:space="0" w:color="000000"/>
              <w:left w:val="single" w:sz="4" w:space="0" w:color="000000"/>
              <w:bottom w:val="single" w:sz="4" w:space="0" w:color="000000"/>
              <w:right w:val="single" w:sz="4" w:space="0" w:color="000000"/>
            </w:tcBorders>
          </w:tcPr>
          <w:p w14:paraId="2F5DE4B7"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401C17D9"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0CBB1BB" w14:textId="77777777" w:rsidR="00A07F82" w:rsidRPr="003B3B49" w:rsidRDefault="00A07F82" w:rsidP="00194164">
            <w:pPr>
              <w:pStyle w:val="TAL"/>
              <w:keepNext w:val="0"/>
              <w:keepLines w:val="0"/>
            </w:pPr>
          </w:p>
        </w:tc>
      </w:tr>
      <w:tr w:rsidR="00A07F82" w:rsidRPr="003B3B49" w14:paraId="69A4A9D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097883" w14:textId="77777777" w:rsidR="00A07F82" w:rsidRPr="003B3B49" w:rsidRDefault="00A07F82" w:rsidP="00194164">
            <w:pPr>
              <w:pStyle w:val="TAL"/>
              <w:keepNext w:val="0"/>
              <w:keepLines w:val="0"/>
            </w:pPr>
            <w:r w:rsidRPr="003B3B49">
              <w:rPr>
                <w:lang w:eastAsia="ja-JP"/>
              </w:rPr>
              <w:t xml:space="preserve">      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0E61068B"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3B44CAE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927DF0C" w14:textId="77777777" w:rsidR="00A07F82" w:rsidRPr="003B3B49" w:rsidRDefault="00A07F82" w:rsidP="00194164">
            <w:pPr>
              <w:pStyle w:val="TAL"/>
              <w:keepNext w:val="0"/>
              <w:keepLines w:val="0"/>
            </w:pPr>
          </w:p>
        </w:tc>
      </w:tr>
      <w:tr w:rsidR="00A07F82" w:rsidRPr="003B3B49" w14:paraId="72E01B07"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15BA08"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58EC5EE"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014C3393"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3634878" w14:textId="77777777" w:rsidR="00A07F82" w:rsidRPr="003B3B49" w:rsidRDefault="00A07F82" w:rsidP="00194164">
            <w:pPr>
              <w:pStyle w:val="TAL"/>
              <w:keepNext w:val="0"/>
              <w:keepLines w:val="0"/>
            </w:pPr>
          </w:p>
        </w:tc>
      </w:tr>
      <w:tr w:rsidR="00A07F82" w:rsidRPr="003B3B49" w14:paraId="57CBACA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79D561" w14:textId="77777777" w:rsidR="00A07F82" w:rsidRPr="003B3B49" w:rsidRDefault="00A07F82" w:rsidP="00194164">
            <w:pPr>
              <w:pStyle w:val="TAL"/>
              <w:keepNext w:val="0"/>
              <w:keepLines w:val="0"/>
            </w:pPr>
            <w:r w:rsidRPr="003B3B49">
              <w:rPr>
                <w:lang w:eastAsia="ja-JP"/>
              </w:rPr>
              <w:t xml:space="preserve">    NPRACH-ProbabilityAnchor-NB-r14[3] SEQUENCE {</w:t>
            </w:r>
          </w:p>
        </w:tc>
        <w:tc>
          <w:tcPr>
            <w:tcW w:w="2267" w:type="dxa"/>
            <w:tcBorders>
              <w:top w:val="single" w:sz="4" w:space="0" w:color="000000"/>
              <w:left w:val="single" w:sz="4" w:space="0" w:color="000000"/>
              <w:bottom w:val="single" w:sz="4" w:space="0" w:color="000000"/>
              <w:right w:val="single" w:sz="4" w:space="0" w:color="000000"/>
            </w:tcBorders>
          </w:tcPr>
          <w:p w14:paraId="4EFBAB33"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27E3AFE0"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4DEF0E0" w14:textId="77777777" w:rsidR="00A07F82" w:rsidRPr="003B3B49" w:rsidRDefault="00A07F82" w:rsidP="00194164">
            <w:pPr>
              <w:pStyle w:val="TAL"/>
              <w:keepNext w:val="0"/>
              <w:keepLines w:val="0"/>
            </w:pPr>
          </w:p>
        </w:tc>
      </w:tr>
      <w:tr w:rsidR="00A07F82" w:rsidRPr="003B3B49" w14:paraId="064BF02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AC2085" w14:textId="77777777" w:rsidR="00A07F82" w:rsidRPr="003B3B49" w:rsidRDefault="00A07F82" w:rsidP="00194164">
            <w:pPr>
              <w:pStyle w:val="TAL"/>
              <w:keepNext w:val="0"/>
              <w:keepLines w:val="0"/>
            </w:pPr>
            <w:r w:rsidRPr="003B3B49">
              <w:rPr>
                <w:lang w:eastAsia="ja-JP"/>
              </w:rPr>
              <w:t xml:space="preserve">      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55686695"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21343AEC"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BC52C93" w14:textId="77777777" w:rsidR="00A07F82" w:rsidRPr="003B3B49" w:rsidRDefault="00A07F82" w:rsidP="00194164">
            <w:pPr>
              <w:pStyle w:val="TAL"/>
              <w:keepNext w:val="0"/>
              <w:keepLines w:val="0"/>
            </w:pPr>
          </w:p>
        </w:tc>
      </w:tr>
      <w:tr w:rsidR="00A07F82" w:rsidRPr="003B3B49" w14:paraId="5180033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47C4AF"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E5124E0"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2A005AC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AA83181" w14:textId="77777777" w:rsidR="00A07F82" w:rsidRPr="003B3B49" w:rsidRDefault="00A07F82" w:rsidP="00194164">
            <w:pPr>
              <w:pStyle w:val="TAL"/>
              <w:keepNext w:val="0"/>
              <w:keepLines w:val="0"/>
            </w:pPr>
          </w:p>
        </w:tc>
      </w:tr>
      <w:tr w:rsidR="00A07F82" w:rsidRPr="003B3B49" w14:paraId="5DFA4D4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076D21"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2F26E45"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197D1A65"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F6A598C" w14:textId="77777777" w:rsidR="00A07F82" w:rsidRPr="003B3B49" w:rsidRDefault="00A07F82" w:rsidP="00194164">
            <w:pPr>
              <w:pStyle w:val="TAL"/>
              <w:keepNext w:val="0"/>
              <w:keepLines w:val="0"/>
            </w:pPr>
          </w:p>
        </w:tc>
      </w:tr>
      <w:tr w:rsidR="00A07F82" w:rsidRPr="003B3B49" w14:paraId="423DD704"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73EC6B" w14:textId="77777777" w:rsidR="00A07F82" w:rsidRPr="003B3B49" w:rsidRDefault="00A07F82" w:rsidP="00194164">
            <w:pPr>
              <w:pStyle w:val="TAL"/>
              <w:keepNext w:val="0"/>
              <w:keepLines w:val="0"/>
            </w:pPr>
            <w:r w:rsidRPr="003B3B49">
              <w:rPr>
                <w:lang w:eastAsia="ja-JP"/>
              </w:rPr>
              <w:t xml:space="preserve">  lateNonCriticalExtension</w:t>
            </w:r>
          </w:p>
        </w:tc>
        <w:tc>
          <w:tcPr>
            <w:tcW w:w="2267" w:type="dxa"/>
            <w:tcBorders>
              <w:top w:val="single" w:sz="4" w:space="0" w:color="000000"/>
              <w:left w:val="single" w:sz="4" w:space="0" w:color="000000"/>
              <w:bottom w:val="single" w:sz="4" w:space="0" w:color="000000"/>
              <w:right w:val="single" w:sz="4" w:space="0" w:color="000000"/>
            </w:tcBorders>
            <w:hideMark/>
          </w:tcPr>
          <w:p w14:paraId="0841AB3A" w14:textId="77777777" w:rsidR="00A07F82" w:rsidRPr="003B3B49" w:rsidRDefault="00A07F82" w:rsidP="00194164">
            <w:pPr>
              <w:pStyle w:val="TAL"/>
              <w:keepNext w:val="0"/>
              <w:keepLines w:val="0"/>
            </w:pPr>
            <w:r w:rsidRPr="003B3B49">
              <w:rPr>
                <w:lang w:eastAsia="ja-JP"/>
              </w:rPr>
              <w:t>Not present</w:t>
            </w:r>
          </w:p>
        </w:tc>
        <w:tc>
          <w:tcPr>
            <w:tcW w:w="1946" w:type="dxa"/>
            <w:tcBorders>
              <w:top w:val="single" w:sz="4" w:space="0" w:color="000000"/>
              <w:left w:val="single" w:sz="4" w:space="0" w:color="000000"/>
              <w:bottom w:val="single" w:sz="4" w:space="0" w:color="000000"/>
              <w:right w:val="single" w:sz="4" w:space="0" w:color="000000"/>
            </w:tcBorders>
          </w:tcPr>
          <w:p w14:paraId="5A52883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B3F9B84" w14:textId="77777777" w:rsidR="00A07F82" w:rsidRPr="003B3B49" w:rsidRDefault="00A07F82" w:rsidP="00194164">
            <w:pPr>
              <w:pStyle w:val="TAL"/>
              <w:keepNext w:val="0"/>
              <w:keepLines w:val="0"/>
            </w:pPr>
          </w:p>
        </w:tc>
      </w:tr>
      <w:tr w:rsidR="00A07F82" w:rsidRPr="003B3B49" w14:paraId="1919242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6E99E8" w14:textId="77777777" w:rsidR="00A07F82" w:rsidRPr="003B3B49" w:rsidRDefault="00A07F82" w:rsidP="00194164">
            <w:pPr>
              <w:pStyle w:val="TAL"/>
              <w:keepNext w:val="0"/>
              <w:keepLines w:val="0"/>
            </w:pPr>
            <w:r w:rsidRPr="003B3B49">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31330E0"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1246C1D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F862A7F" w14:textId="77777777" w:rsidR="00A07F82" w:rsidRPr="003B3B49" w:rsidRDefault="00A07F82" w:rsidP="00194164">
            <w:pPr>
              <w:pStyle w:val="TAL"/>
              <w:keepNext w:val="0"/>
              <w:keepLines w:val="0"/>
            </w:pPr>
          </w:p>
        </w:tc>
      </w:tr>
    </w:tbl>
    <w:p w14:paraId="748BBF3B" w14:textId="77777777" w:rsidR="00A07F82" w:rsidRPr="003B3B49" w:rsidRDefault="00A07F82" w:rsidP="00A07F82"/>
    <w:p w14:paraId="303431F2" w14:textId="77777777" w:rsidR="00A07F82" w:rsidRPr="003B3B49" w:rsidRDefault="00A07F82" w:rsidP="00A07F82">
      <w:pPr>
        <w:pStyle w:val="TH"/>
      </w:pPr>
      <w:r w:rsidRPr="003B3B49">
        <w:t>Table 13.6.2.3.4.3-3: NPUSCH-ConfigDedicated-NB-DEFAULT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A07F82" w:rsidRPr="003B3B49" w14:paraId="34D8D269" w14:textId="77777777" w:rsidTr="00194164">
        <w:tc>
          <w:tcPr>
            <w:tcW w:w="9781" w:type="dxa"/>
            <w:gridSpan w:val="4"/>
          </w:tcPr>
          <w:p w14:paraId="5D6CDFF6" w14:textId="77777777" w:rsidR="00A07F82" w:rsidRPr="003B3B49" w:rsidRDefault="00A07F82" w:rsidP="00194164">
            <w:pPr>
              <w:pStyle w:val="TAL"/>
            </w:pPr>
            <w:r w:rsidRPr="003B3B49">
              <w:t>Derivation Path: 36.508 clause Table 8.1.6.3-7</w:t>
            </w:r>
          </w:p>
        </w:tc>
      </w:tr>
      <w:tr w:rsidR="00A07F82" w:rsidRPr="003B3B49" w14:paraId="50CE8EB9" w14:textId="77777777" w:rsidTr="00194164">
        <w:tblPrEx>
          <w:tblCellMar>
            <w:left w:w="108" w:type="dxa"/>
            <w:right w:w="108" w:type="dxa"/>
          </w:tblCellMar>
        </w:tblPrEx>
        <w:tc>
          <w:tcPr>
            <w:tcW w:w="4537" w:type="dxa"/>
          </w:tcPr>
          <w:p w14:paraId="7D0CCB26" w14:textId="77777777" w:rsidR="00A07F82" w:rsidRPr="003B3B49" w:rsidRDefault="00A07F82" w:rsidP="00194164">
            <w:pPr>
              <w:pStyle w:val="TAH"/>
            </w:pPr>
            <w:r w:rsidRPr="003B3B49">
              <w:t>Information Element</w:t>
            </w:r>
          </w:p>
        </w:tc>
        <w:tc>
          <w:tcPr>
            <w:tcW w:w="2268" w:type="dxa"/>
          </w:tcPr>
          <w:p w14:paraId="6EDA7C2B" w14:textId="77777777" w:rsidR="00A07F82" w:rsidRPr="003B3B49" w:rsidRDefault="00A07F82" w:rsidP="00194164">
            <w:pPr>
              <w:pStyle w:val="TAH"/>
            </w:pPr>
            <w:r w:rsidRPr="003B3B49">
              <w:t>Value/remark</w:t>
            </w:r>
          </w:p>
        </w:tc>
        <w:tc>
          <w:tcPr>
            <w:tcW w:w="1701" w:type="dxa"/>
          </w:tcPr>
          <w:p w14:paraId="4EDA7821" w14:textId="77777777" w:rsidR="00A07F82" w:rsidRPr="003B3B49" w:rsidRDefault="00A07F82" w:rsidP="00194164">
            <w:pPr>
              <w:pStyle w:val="TAH"/>
            </w:pPr>
            <w:r w:rsidRPr="003B3B49">
              <w:t>Comment</w:t>
            </w:r>
          </w:p>
        </w:tc>
        <w:tc>
          <w:tcPr>
            <w:tcW w:w="1275" w:type="dxa"/>
          </w:tcPr>
          <w:p w14:paraId="2E3F633B" w14:textId="77777777" w:rsidR="00A07F82" w:rsidRPr="003B3B49" w:rsidRDefault="00A07F82" w:rsidP="00194164">
            <w:pPr>
              <w:pStyle w:val="TAH"/>
            </w:pPr>
            <w:r w:rsidRPr="003B3B49">
              <w:t>Condition</w:t>
            </w:r>
          </w:p>
        </w:tc>
      </w:tr>
      <w:tr w:rsidR="00A07F82" w:rsidRPr="003B3B49" w14:paraId="259E06DD"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F462334" w14:textId="77777777" w:rsidR="00A07F82" w:rsidRPr="003B3B49" w:rsidRDefault="00A07F82" w:rsidP="00194164">
            <w:pPr>
              <w:pStyle w:val="TAL"/>
            </w:pPr>
            <w:r w:rsidRPr="003B3B49">
              <w:t>NPUSCH-ConfigDedicated-NB-DEFAULT ::= SEQUENCE {</w:t>
            </w:r>
          </w:p>
        </w:tc>
        <w:tc>
          <w:tcPr>
            <w:tcW w:w="2268" w:type="dxa"/>
            <w:tcBorders>
              <w:top w:val="single" w:sz="4" w:space="0" w:color="auto"/>
              <w:left w:val="single" w:sz="4" w:space="0" w:color="auto"/>
              <w:bottom w:val="single" w:sz="4" w:space="0" w:color="auto"/>
              <w:right w:val="single" w:sz="4" w:space="0" w:color="auto"/>
            </w:tcBorders>
          </w:tcPr>
          <w:p w14:paraId="60C14D1E" w14:textId="77777777" w:rsidR="00A07F82" w:rsidRPr="003B3B49" w:rsidRDefault="00A07F82" w:rsidP="00194164">
            <w:pPr>
              <w:pStyle w:val="TAL"/>
            </w:pPr>
          </w:p>
        </w:tc>
        <w:tc>
          <w:tcPr>
            <w:tcW w:w="1701" w:type="dxa"/>
            <w:tcBorders>
              <w:top w:val="single" w:sz="4" w:space="0" w:color="auto"/>
              <w:left w:val="single" w:sz="4" w:space="0" w:color="auto"/>
              <w:bottom w:val="single" w:sz="4" w:space="0" w:color="auto"/>
              <w:right w:val="single" w:sz="4" w:space="0" w:color="auto"/>
            </w:tcBorders>
          </w:tcPr>
          <w:p w14:paraId="72B85FD2"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Pr>
          <w:p w14:paraId="2640F905" w14:textId="77777777" w:rsidR="00A07F82" w:rsidRPr="003B3B49" w:rsidRDefault="00A07F82" w:rsidP="00194164">
            <w:pPr>
              <w:pStyle w:val="TAL"/>
            </w:pPr>
          </w:p>
        </w:tc>
      </w:tr>
      <w:tr w:rsidR="00A07F82" w:rsidRPr="003B3B49" w14:paraId="7817B843"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A7A2227" w14:textId="77777777" w:rsidR="00A07F82" w:rsidRPr="003B3B49" w:rsidRDefault="00A07F82" w:rsidP="00194164">
            <w:pPr>
              <w:pStyle w:val="TAL"/>
            </w:pPr>
            <w:r w:rsidRPr="003B3B49">
              <w:t xml:space="preserve">  ack-NACK-NumRepetitions-r13</w:t>
            </w:r>
          </w:p>
        </w:tc>
        <w:tc>
          <w:tcPr>
            <w:tcW w:w="2268" w:type="dxa"/>
            <w:tcBorders>
              <w:top w:val="single" w:sz="4" w:space="0" w:color="auto"/>
              <w:left w:val="single" w:sz="4" w:space="0" w:color="auto"/>
              <w:bottom w:val="single" w:sz="4" w:space="0" w:color="auto"/>
              <w:right w:val="single" w:sz="4" w:space="0" w:color="auto"/>
            </w:tcBorders>
          </w:tcPr>
          <w:p w14:paraId="7A7D1226" w14:textId="77777777" w:rsidR="00A07F82" w:rsidRPr="003B3B49" w:rsidRDefault="00A07F82" w:rsidP="00194164">
            <w:pPr>
              <w:pStyle w:val="TAL"/>
            </w:pPr>
            <w:r w:rsidRPr="003B3B49">
              <w:t>r1</w:t>
            </w:r>
          </w:p>
        </w:tc>
        <w:tc>
          <w:tcPr>
            <w:tcW w:w="1701" w:type="dxa"/>
            <w:tcBorders>
              <w:top w:val="single" w:sz="4" w:space="0" w:color="auto"/>
              <w:left w:val="single" w:sz="4" w:space="0" w:color="auto"/>
              <w:bottom w:val="single" w:sz="4" w:space="0" w:color="auto"/>
              <w:right w:val="single" w:sz="4" w:space="0" w:color="auto"/>
            </w:tcBorders>
          </w:tcPr>
          <w:p w14:paraId="2B2E2FCC"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25EC5F7B" w14:textId="77777777" w:rsidR="00A07F82" w:rsidRPr="003B3B49" w:rsidRDefault="00A07F82" w:rsidP="00194164">
            <w:pPr>
              <w:pStyle w:val="TAL"/>
            </w:pPr>
          </w:p>
        </w:tc>
      </w:tr>
      <w:tr w:rsidR="00A07F82" w:rsidRPr="003B3B49" w14:paraId="3490ED62"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104E697" w14:textId="77777777" w:rsidR="00A07F82" w:rsidRPr="003B3B49" w:rsidRDefault="00A07F82" w:rsidP="00194164">
            <w:pPr>
              <w:pStyle w:val="TAL"/>
            </w:pPr>
            <w:r w:rsidRPr="003B3B49">
              <w:t xml:space="preserve">  </w:t>
            </w:r>
            <w:r w:rsidRPr="003B3B49">
              <w:rPr>
                <w:rFonts w:cs="Arial"/>
                <w:szCs w:val="16"/>
              </w:rPr>
              <w:t>npusch-AllSymbols-r13</w:t>
            </w:r>
          </w:p>
        </w:tc>
        <w:tc>
          <w:tcPr>
            <w:tcW w:w="2268" w:type="dxa"/>
            <w:tcBorders>
              <w:top w:val="single" w:sz="4" w:space="0" w:color="auto"/>
              <w:left w:val="single" w:sz="4" w:space="0" w:color="auto"/>
              <w:bottom w:val="single" w:sz="4" w:space="0" w:color="auto"/>
              <w:right w:val="single" w:sz="4" w:space="0" w:color="auto"/>
            </w:tcBorders>
          </w:tcPr>
          <w:p w14:paraId="740EF942" w14:textId="77777777" w:rsidR="00A07F82" w:rsidRPr="003B3B49" w:rsidRDefault="00A07F82" w:rsidP="00194164">
            <w:pPr>
              <w:pStyle w:val="TAL"/>
            </w:pPr>
            <w:r w:rsidRPr="003B3B49">
              <w:t>TRUE</w:t>
            </w:r>
          </w:p>
        </w:tc>
        <w:tc>
          <w:tcPr>
            <w:tcW w:w="1701" w:type="dxa"/>
            <w:tcBorders>
              <w:top w:val="single" w:sz="4" w:space="0" w:color="auto"/>
              <w:left w:val="single" w:sz="4" w:space="0" w:color="auto"/>
              <w:bottom w:val="single" w:sz="4" w:space="0" w:color="auto"/>
              <w:right w:val="single" w:sz="4" w:space="0" w:color="auto"/>
            </w:tcBorders>
          </w:tcPr>
          <w:p w14:paraId="7D7D40F9"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49329528" w14:textId="77777777" w:rsidR="00A07F82" w:rsidRPr="003B3B49" w:rsidRDefault="00A07F82" w:rsidP="00194164">
            <w:pPr>
              <w:pStyle w:val="TAL"/>
            </w:pPr>
          </w:p>
        </w:tc>
      </w:tr>
      <w:tr w:rsidR="00A07F82" w:rsidRPr="003B3B49" w14:paraId="5C5CC4EC"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6EF97E0" w14:textId="77777777" w:rsidR="00A07F82" w:rsidRPr="003B3B49" w:rsidRDefault="00A07F82" w:rsidP="00194164">
            <w:pPr>
              <w:pStyle w:val="TAL"/>
            </w:pPr>
            <w:r w:rsidRPr="003B3B49">
              <w:t xml:space="preserve">  groupHoppingDisabled-r13</w:t>
            </w:r>
            <w:r w:rsidRPr="003B3B49">
              <w:tab/>
            </w:r>
          </w:p>
        </w:tc>
        <w:tc>
          <w:tcPr>
            <w:tcW w:w="2268" w:type="dxa"/>
            <w:tcBorders>
              <w:top w:val="single" w:sz="4" w:space="0" w:color="auto"/>
              <w:left w:val="single" w:sz="4" w:space="0" w:color="auto"/>
              <w:bottom w:val="single" w:sz="4" w:space="0" w:color="auto"/>
              <w:right w:val="single" w:sz="4" w:space="0" w:color="auto"/>
            </w:tcBorders>
          </w:tcPr>
          <w:p w14:paraId="20A24CF6" w14:textId="77777777" w:rsidR="00A07F82" w:rsidRPr="003B3B49" w:rsidRDefault="00A07F82" w:rsidP="00194164">
            <w:pPr>
              <w:pStyle w:val="TAL"/>
            </w:pPr>
            <w:r w:rsidRPr="003B3B49">
              <w:t>Not present</w:t>
            </w:r>
          </w:p>
        </w:tc>
        <w:tc>
          <w:tcPr>
            <w:tcW w:w="1701" w:type="dxa"/>
            <w:tcBorders>
              <w:top w:val="single" w:sz="4" w:space="0" w:color="auto"/>
              <w:left w:val="single" w:sz="4" w:space="0" w:color="auto"/>
              <w:bottom w:val="single" w:sz="4" w:space="0" w:color="auto"/>
              <w:right w:val="single" w:sz="4" w:space="0" w:color="auto"/>
            </w:tcBorders>
          </w:tcPr>
          <w:p w14:paraId="0D6F3204"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7DDE8337" w14:textId="77777777" w:rsidR="00A07F82" w:rsidRPr="003B3B49" w:rsidRDefault="00A07F82" w:rsidP="00194164">
            <w:pPr>
              <w:pStyle w:val="TAL"/>
            </w:pPr>
          </w:p>
        </w:tc>
      </w:tr>
      <w:tr w:rsidR="00A07F82" w:rsidRPr="003B3B49" w14:paraId="6BEDA156"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DFB79F5" w14:textId="77777777" w:rsidR="00A07F82" w:rsidRPr="003B3B49" w:rsidRDefault="00A07F82" w:rsidP="00194164">
            <w:pPr>
              <w:pStyle w:val="TAL"/>
            </w:pPr>
            <w:r w:rsidRPr="003B3B49">
              <w:t>}</w:t>
            </w:r>
          </w:p>
        </w:tc>
        <w:tc>
          <w:tcPr>
            <w:tcW w:w="2268" w:type="dxa"/>
            <w:tcBorders>
              <w:top w:val="single" w:sz="4" w:space="0" w:color="auto"/>
              <w:left w:val="single" w:sz="4" w:space="0" w:color="auto"/>
              <w:bottom w:val="single" w:sz="4" w:space="0" w:color="auto"/>
              <w:right w:val="single" w:sz="4" w:space="0" w:color="auto"/>
            </w:tcBorders>
          </w:tcPr>
          <w:p w14:paraId="63829F3E" w14:textId="77777777" w:rsidR="00A07F82" w:rsidRPr="003B3B49" w:rsidRDefault="00A07F82" w:rsidP="00194164">
            <w:pPr>
              <w:pStyle w:val="TAL"/>
            </w:pPr>
          </w:p>
        </w:tc>
        <w:tc>
          <w:tcPr>
            <w:tcW w:w="1701" w:type="dxa"/>
            <w:tcBorders>
              <w:top w:val="single" w:sz="4" w:space="0" w:color="auto"/>
              <w:left w:val="single" w:sz="4" w:space="0" w:color="auto"/>
              <w:bottom w:val="single" w:sz="4" w:space="0" w:color="auto"/>
              <w:right w:val="single" w:sz="4" w:space="0" w:color="auto"/>
            </w:tcBorders>
          </w:tcPr>
          <w:p w14:paraId="2523F573"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Pr>
          <w:p w14:paraId="6F8C1424" w14:textId="77777777" w:rsidR="00A07F82" w:rsidRPr="003B3B49" w:rsidRDefault="00A07F82" w:rsidP="00194164">
            <w:pPr>
              <w:pStyle w:val="TAL"/>
            </w:pPr>
          </w:p>
        </w:tc>
      </w:tr>
    </w:tbl>
    <w:p w14:paraId="16534E9D" w14:textId="77777777" w:rsidR="00A07F82" w:rsidRPr="003B3B49" w:rsidRDefault="00A07F82" w:rsidP="00A07F82"/>
    <w:p w14:paraId="14FBA5F1" w14:textId="77777777" w:rsidR="00A07F82" w:rsidRPr="003B3B49" w:rsidRDefault="00A07F82" w:rsidP="00A07F82">
      <w:pPr>
        <w:pStyle w:val="TH"/>
      </w:pPr>
      <w:r w:rsidRPr="003B3B49">
        <w:t xml:space="preserve">Table 13.6.2.3.4.3-4: </w:t>
      </w:r>
      <w:r w:rsidRPr="003B3B49">
        <w:rPr>
          <w:i/>
        </w:rPr>
        <w:t>SystemInformationBlockType2-NB</w:t>
      </w:r>
    </w:p>
    <w:tbl>
      <w:tblPr>
        <w:tblW w:w="964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971"/>
        <w:gridCol w:w="1702"/>
        <w:gridCol w:w="2696"/>
        <w:gridCol w:w="1276"/>
      </w:tblGrid>
      <w:tr w:rsidR="00A07F82" w:rsidRPr="003B3B49" w14:paraId="1C710776" w14:textId="77777777" w:rsidTr="00194164">
        <w:tc>
          <w:tcPr>
            <w:tcW w:w="9639" w:type="dxa"/>
            <w:gridSpan w:val="4"/>
            <w:tcBorders>
              <w:top w:val="single" w:sz="4" w:space="0" w:color="auto"/>
              <w:left w:val="single" w:sz="4" w:space="0" w:color="auto"/>
              <w:bottom w:val="single" w:sz="4" w:space="0" w:color="auto"/>
              <w:right w:val="single" w:sz="4" w:space="0" w:color="auto"/>
            </w:tcBorders>
            <w:hideMark/>
          </w:tcPr>
          <w:p w14:paraId="1519DE47" w14:textId="77777777" w:rsidR="00A07F82" w:rsidRPr="003B3B49" w:rsidRDefault="00A07F82" w:rsidP="00194164">
            <w:pPr>
              <w:pStyle w:val="TAL"/>
            </w:pPr>
            <w:r w:rsidRPr="003B3B49">
              <w:t>Derivation Path: 36.508 Table 8.1.4.3.3-1</w:t>
            </w:r>
          </w:p>
        </w:tc>
      </w:tr>
      <w:tr w:rsidR="00A07F82" w:rsidRPr="003B3B49" w14:paraId="4C2EA529"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380027" w14:textId="77777777" w:rsidR="00A07F82" w:rsidRPr="003B3B49" w:rsidRDefault="00A07F82" w:rsidP="00194164">
            <w:pPr>
              <w:pStyle w:val="TAH"/>
            </w:pPr>
            <w:r w:rsidRPr="003B3B49">
              <w:t>Information Element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A9A2D" w14:textId="77777777" w:rsidR="00A07F82" w:rsidRPr="003B3B49" w:rsidRDefault="00A07F82" w:rsidP="00194164">
            <w:pPr>
              <w:pStyle w:val="TAH"/>
            </w:pPr>
            <w:r w:rsidRPr="003B3B49">
              <w:t>Value/remark</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A9B186" w14:textId="77777777" w:rsidR="00A07F82" w:rsidRPr="003B3B49" w:rsidRDefault="00A07F82" w:rsidP="00194164">
            <w:pPr>
              <w:pStyle w:val="TAH"/>
            </w:pPr>
            <w:r w:rsidRPr="003B3B49">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C4137" w14:textId="77777777" w:rsidR="00A07F82" w:rsidRPr="003B3B49" w:rsidRDefault="00A07F82" w:rsidP="00194164">
            <w:pPr>
              <w:pStyle w:val="TAH"/>
            </w:pPr>
            <w:r w:rsidRPr="003B3B49">
              <w:t>Condition</w:t>
            </w:r>
          </w:p>
        </w:tc>
      </w:tr>
      <w:tr w:rsidR="00A07F82" w:rsidRPr="003B3B49" w14:paraId="4EA2F3F9"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82E8FE" w14:textId="77777777" w:rsidR="00A07F82" w:rsidRPr="003B3B49" w:rsidRDefault="00A07F82" w:rsidP="00194164">
            <w:pPr>
              <w:pStyle w:val="TAL"/>
            </w:pPr>
            <w:r w:rsidRPr="003B3B49">
              <w:t>SystemInformationBlockType2-NB-r13 ::= SEQUENCE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311C9C" w14:textId="77777777" w:rsidR="00A07F82" w:rsidRPr="003B3B49" w:rsidRDefault="00A07F82" w:rsidP="00194164">
            <w:pPr>
              <w:pStyle w:val="TAL"/>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235954"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69805" w14:textId="77777777" w:rsidR="00A07F82" w:rsidRPr="003B3B49" w:rsidRDefault="00A07F82" w:rsidP="00194164">
            <w:pPr>
              <w:pStyle w:val="TAL"/>
            </w:pPr>
          </w:p>
        </w:tc>
      </w:tr>
      <w:tr w:rsidR="00A07F82" w:rsidRPr="003B3B49" w14:paraId="63D4A788"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67EDB" w14:textId="77777777" w:rsidR="00A07F82" w:rsidRPr="003B3B49" w:rsidRDefault="00A07F82" w:rsidP="00194164">
            <w:pPr>
              <w:pStyle w:val="TAL"/>
            </w:pPr>
            <w:r w:rsidRPr="003B3B49">
              <w:t xml:space="preserve">  lateNonCriticalExtension SEQUENCE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D8ADF" w14:textId="77777777" w:rsidR="00A07F82" w:rsidRPr="003B3B49" w:rsidRDefault="00A07F82" w:rsidP="00194164">
            <w:pPr>
              <w:pStyle w:val="TAL"/>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57BC1"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986C8" w14:textId="77777777" w:rsidR="00A07F82" w:rsidRPr="003B3B49" w:rsidRDefault="00A07F82" w:rsidP="00194164">
            <w:pPr>
              <w:pStyle w:val="TAL"/>
            </w:pPr>
            <w:r w:rsidRPr="003B3B49">
              <w:t>FDD</w:t>
            </w:r>
          </w:p>
        </w:tc>
      </w:tr>
      <w:tr w:rsidR="00A07F82" w:rsidRPr="003B3B49" w14:paraId="21712C9E"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BF66D" w14:textId="77777777" w:rsidR="00A07F82" w:rsidRPr="003B3B49" w:rsidRDefault="00A07F82" w:rsidP="00194164">
            <w:pPr>
              <w:pStyle w:val="TAL"/>
            </w:pPr>
            <w:r w:rsidRPr="003B3B49">
              <w:t xml:space="preserve">    cqi-Reporting-r14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9B49F" w14:textId="77777777" w:rsidR="00A07F82" w:rsidRPr="003B3B49" w:rsidRDefault="00A07F82" w:rsidP="00194164">
            <w:pPr>
              <w:pStyle w:val="TAL"/>
            </w:pPr>
            <w:r w:rsidRPr="003B3B49">
              <w:rPr>
                <w:lang w:eastAsia="zh-CN"/>
              </w:rPr>
              <w:t>True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32FDF"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405E5E" w14:textId="77777777" w:rsidR="00A07F82" w:rsidRPr="003B3B49" w:rsidRDefault="00A07F82" w:rsidP="00194164">
            <w:pPr>
              <w:pStyle w:val="TAL"/>
            </w:pPr>
          </w:p>
        </w:tc>
      </w:tr>
      <w:tr w:rsidR="00A07F82" w:rsidRPr="003B3B49" w14:paraId="76CC09F8"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C97587" w14:textId="77777777" w:rsidR="00A07F82" w:rsidRPr="003B3B49" w:rsidRDefault="00A07F82" w:rsidP="00194164">
            <w:pPr>
              <w:pStyle w:val="TAL"/>
            </w:pPr>
            <w:r w:rsidRPr="003B3B49">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AE8481" w14:textId="77777777" w:rsidR="00A07F82" w:rsidRPr="003B3B49" w:rsidRDefault="00A07F82" w:rsidP="00194164">
            <w:pPr>
              <w:pStyle w:val="TAL"/>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DEEC7"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5E1EB0" w14:textId="77777777" w:rsidR="00A07F82" w:rsidRPr="003B3B49" w:rsidRDefault="00A07F82" w:rsidP="00194164">
            <w:pPr>
              <w:pStyle w:val="TAL"/>
            </w:pPr>
          </w:p>
        </w:tc>
      </w:tr>
      <w:tr w:rsidR="00A07F82" w:rsidRPr="003B3B49" w14:paraId="16FBC6AB"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76C9A" w14:textId="77777777" w:rsidR="00A07F82" w:rsidRPr="003B3B49" w:rsidRDefault="00A07F82" w:rsidP="00194164">
            <w:pPr>
              <w:pStyle w:val="TAL"/>
            </w:pPr>
            <w:r w:rsidRPr="003B3B49">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E0D04" w14:textId="77777777" w:rsidR="00A07F82" w:rsidRPr="003B3B49" w:rsidRDefault="00A07F82" w:rsidP="00194164">
            <w:pPr>
              <w:pStyle w:val="TAL"/>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46075A"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4EAAD" w14:textId="77777777" w:rsidR="00A07F82" w:rsidRPr="003B3B49" w:rsidRDefault="00A07F82" w:rsidP="00194164">
            <w:pPr>
              <w:pStyle w:val="TAL"/>
            </w:pPr>
          </w:p>
        </w:tc>
      </w:tr>
    </w:tbl>
    <w:p w14:paraId="54013D1A" w14:textId="77777777" w:rsidR="00A07F82" w:rsidRPr="003B3B49" w:rsidRDefault="00A07F82" w:rsidP="00A07F82"/>
    <w:p w14:paraId="4E91E403" w14:textId="77777777" w:rsidR="00A07F82" w:rsidRPr="003B3B49" w:rsidRDefault="00A07F82" w:rsidP="00A07F82">
      <w:pPr>
        <w:pStyle w:val="Heading5"/>
      </w:pPr>
      <w:r w:rsidRPr="003B3B49">
        <w:rPr>
          <w:rStyle w:val="h4Char3"/>
          <w:rFonts w:eastAsia="SimSun"/>
        </w:rPr>
        <w:t>13</w:t>
      </w:r>
      <w:r w:rsidRPr="003B3B49">
        <w:rPr>
          <w:rStyle w:val="ColorfulList-Accent1Char"/>
        </w:rPr>
        <w:t>.</w:t>
      </w:r>
      <w:r w:rsidRPr="003B3B49">
        <w:rPr>
          <w:rStyle w:val="h4Char3"/>
          <w:rFonts w:eastAsia="SimSun"/>
        </w:rPr>
        <w:t>6</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3.5</w:t>
      </w:r>
      <w:r w:rsidRPr="003B3B49">
        <w:tab/>
        <w:t>Test requirement</w:t>
      </w:r>
    </w:p>
    <w:p w14:paraId="4DE53190" w14:textId="77777777" w:rsidR="00A07F82" w:rsidRPr="003B3B49" w:rsidRDefault="00A07F82" w:rsidP="00A07F82">
      <w:pPr>
        <w:rPr>
          <w:lang w:eastAsia="fr-FR"/>
        </w:rPr>
      </w:pPr>
      <w:r w:rsidRPr="003B3B49">
        <w:t>In this set of test cases all cells are on the same carrier frequency. The MSG3-based downlink channel quality reporting accuracy on non-anchor carrier is tested by using the parameters in Tables 13.6.2.3.5-1 and 13.6.2.3.5-2. This test is divided into two parts. Firstly, UE should report the correct R value to ensure the pm-dsg under 1%. Secondly, the pm-dsg should larger than 1% when R/4 or R/8 is used.</w:t>
      </w:r>
    </w:p>
    <w:p w14:paraId="6CAB3F6C" w14:textId="77777777" w:rsidR="00A07F82" w:rsidRPr="003B3B49" w:rsidRDefault="00A07F82" w:rsidP="00A07F82">
      <w:pPr>
        <w:pStyle w:val="TH"/>
      </w:pPr>
      <w:r w:rsidRPr="003B3B49">
        <w:t>Table 13.6.2.3.5-1: General Test Parameters for Downlink channel quality reporting accuracy test on non-anchor carrier for E-UTRAN HD-FDD Category NB1 UE in Standalone mode under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1"/>
        <w:gridCol w:w="2602"/>
        <w:gridCol w:w="811"/>
        <w:gridCol w:w="3615"/>
      </w:tblGrid>
      <w:tr w:rsidR="00A07F82" w:rsidRPr="003B3B49" w14:paraId="4562B3F5" w14:textId="77777777" w:rsidTr="00194164">
        <w:trPr>
          <w:cantSplit/>
          <w:jc w:val="center"/>
        </w:trPr>
        <w:tc>
          <w:tcPr>
            <w:tcW w:w="2702" w:type="pct"/>
            <w:gridSpan w:val="2"/>
          </w:tcPr>
          <w:p w14:paraId="00ACF179" w14:textId="77777777" w:rsidR="00A07F82" w:rsidRPr="003B3B49" w:rsidRDefault="00A07F82" w:rsidP="00194164">
            <w:pPr>
              <w:pStyle w:val="TAH"/>
              <w:rPr>
                <w:lang w:eastAsia="ja-JP"/>
              </w:rPr>
            </w:pPr>
            <w:r w:rsidRPr="003B3B49">
              <w:rPr>
                <w:lang w:eastAsia="ja-JP"/>
              </w:rPr>
              <w:t>Parameter</w:t>
            </w:r>
          </w:p>
        </w:tc>
        <w:tc>
          <w:tcPr>
            <w:tcW w:w="421" w:type="pct"/>
          </w:tcPr>
          <w:p w14:paraId="05B85D57" w14:textId="77777777" w:rsidR="00A07F82" w:rsidRPr="003B3B49" w:rsidRDefault="00A07F82" w:rsidP="00194164">
            <w:pPr>
              <w:pStyle w:val="TAH"/>
              <w:rPr>
                <w:lang w:eastAsia="ja-JP"/>
              </w:rPr>
            </w:pPr>
            <w:r w:rsidRPr="003B3B49">
              <w:rPr>
                <w:lang w:eastAsia="ja-JP"/>
              </w:rPr>
              <w:t>Unit</w:t>
            </w:r>
          </w:p>
        </w:tc>
        <w:tc>
          <w:tcPr>
            <w:tcW w:w="1877" w:type="pct"/>
          </w:tcPr>
          <w:p w14:paraId="0CE196CB" w14:textId="77777777" w:rsidR="00A07F82" w:rsidRPr="003B3B49" w:rsidRDefault="00A07F82" w:rsidP="00194164">
            <w:pPr>
              <w:pStyle w:val="TAH"/>
              <w:rPr>
                <w:lang w:eastAsia="ja-JP"/>
              </w:rPr>
            </w:pPr>
            <w:r w:rsidRPr="003B3B49">
              <w:rPr>
                <w:lang w:eastAsia="ja-JP"/>
              </w:rPr>
              <w:t>Value</w:t>
            </w:r>
          </w:p>
        </w:tc>
      </w:tr>
      <w:tr w:rsidR="00A07F82" w:rsidRPr="003B3B49" w14:paraId="3DC9FF7D" w14:textId="77777777" w:rsidTr="00194164">
        <w:trPr>
          <w:cantSplit/>
          <w:trHeight w:val="430"/>
          <w:jc w:val="center"/>
        </w:trPr>
        <w:tc>
          <w:tcPr>
            <w:tcW w:w="2702" w:type="pct"/>
            <w:gridSpan w:val="2"/>
            <w:tcBorders>
              <w:bottom w:val="single" w:sz="4" w:space="0" w:color="auto"/>
            </w:tcBorders>
          </w:tcPr>
          <w:p w14:paraId="769EA023" w14:textId="77777777" w:rsidR="00A07F82" w:rsidRPr="003B3B49" w:rsidRDefault="00A07F82" w:rsidP="00194164">
            <w:pPr>
              <w:pStyle w:val="TAL"/>
              <w:rPr>
                <w:lang w:eastAsia="zh-CN"/>
              </w:rPr>
            </w:pPr>
            <w:r w:rsidRPr="003B3B49">
              <w:rPr>
                <w:lang w:eastAsia="zh-CN"/>
              </w:rPr>
              <w:t>NB-IoT operational mode</w:t>
            </w:r>
          </w:p>
        </w:tc>
        <w:tc>
          <w:tcPr>
            <w:tcW w:w="421" w:type="pct"/>
            <w:tcBorders>
              <w:bottom w:val="single" w:sz="4" w:space="0" w:color="auto"/>
            </w:tcBorders>
          </w:tcPr>
          <w:p w14:paraId="3E7264D6" w14:textId="77777777" w:rsidR="00A07F82" w:rsidRPr="003B3B49" w:rsidRDefault="00A07F82" w:rsidP="00194164">
            <w:pPr>
              <w:pStyle w:val="TAC"/>
              <w:rPr>
                <w:lang w:eastAsia="ja-JP"/>
              </w:rPr>
            </w:pPr>
          </w:p>
        </w:tc>
        <w:tc>
          <w:tcPr>
            <w:tcW w:w="1877" w:type="pct"/>
            <w:tcBorders>
              <w:bottom w:val="single" w:sz="4" w:space="0" w:color="auto"/>
            </w:tcBorders>
          </w:tcPr>
          <w:p w14:paraId="459344FA" w14:textId="77777777" w:rsidR="00A07F82" w:rsidRPr="003B3B49" w:rsidRDefault="00A07F82" w:rsidP="00194164">
            <w:pPr>
              <w:pStyle w:val="TAC"/>
              <w:rPr>
                <w:lang w:eastAsia="zh-CN"/>
              </w:rPr>
            </w:pPr>
            <w:r w:rsidRPr="003B3B49">
              <w:rPr>
                <w:lang w:eastAsia="ja-JP"/>
              </w:rPr>
              <w:t>Standalone</w:t>
            </w:r>
          </w:p>
        </w:tc>
      </w:tr>
      <w:tr w:rsidR="00A07F82" w:rsidRPr="003B3B49" w14:paraId="52680F35" w14:textId="77777777" w:rsidTr="00194164">
        <w:trPr>
          <w:cantSplit/>
          <w:trHeight w:val="430"/>
          <w:jc w:val="center"/>
        </w:trPr>
        <w:tc>
          <w:tcPr>
            <w:tcW w:w="2702" w:type="pct"/>
            <w:gridSpan w:val="2"/>
            <w:tcBorders>
              <w:bottom w:val="single" w:sz="4" w:space="0" w:color="auto"/>
            </w:tcBorders>
          </w:tcPr>
          <w:p w14:paraId="095B41FE" w14:textId="77777777" w:rsidR="00A07F82" w:rsidRPr="003B3B49" w:rsidRDefault="00A07F82" w:rsidP="00194164">
            <w:pPr>
              <w:pStyle w:val="TAL"/>
              <w:rPr>
                <w:lang w:eastAsia="zh-CN"/>
              </w:rPr>
            </w:pPr>
            <w:r w:rsidRPr="003B3B49">
              <w:rPr>
                <w:lang w:eastAsia="zh-CN"/>
              </w:rPr>
              <w:t>CP Length</w:t>
            </w:r>
          </w:p>
        </w:tc>
        <w:tc>
          <w:tcPr>
            <w:tcW w:w="421" w:type="pct"/>
            <w:tcBorders>
              <w:bottom w:val="single" w:sz="4" w:space="0" w:color="auto"/>
            </w:tcBorders>
          </w:tcPr>
          <w:p w14:paraId="0CFF701D" w14:textId="77777777" w:rsidR="00A07F82" w:rsidRPr="003B3B49" w:rsidRDefault="00A07F82" w:rsidP="00194164">
            <w:pPr>
              <w:pStyle w:val="TAC"/>
              <w:rPr>
                <w:lang w:eastAsia="ja-JP"/>
              </w:rPr>
            </w:pPr>
          </w:p>
        </w:tc>
        <w:tc>
          <w:tcPr>
            <w:tcW w:w="1877" w:type="pct"/>
            <w:tcBorders>
              <w:bottom w:val="single" w:sz="4" w:space="0" w:color="auto"/>
            </w:tcBorders>
          </w:tcPr>
          <w:p w14:paraId="3E7CBCE9" w14:textId="77777777" w:rsidR="00A07F82" w:rsidRPr="003B3B49" w:rsidRDefault="00A07F82" w:rsidP="00194164">
            <w:pPr>
              <w:pStyle w:val="TAC"/>
              <w:rPr>
                <w:lang w:eastAsia="zh-CN"/>
              </w:rPr>
            </w:pPr>
            <w:r w:rsidRPr="003B3B49">
              <w:rPr>
                <w:lang w:eastAsia="zh-CN"/>
              </w:rPr>
              <w:t>Normal</w:t>
            </w:r>
          </w:p>
        </w:tc>
      </w:tr>
      <w:tr w:rsidR="00A07F82" w:rsidRPr="003B3B49" w14:paraId="42BD5AA9" w14:textId="77777777" w:rsidTr="00194164">
        <w:trPr>
          <w:cantSplit/>
          <w:jc w:val="center"/>
        </w:trPr>
        <w:tc>
          <w:tcPr>
            <w:tcW w:w="2702" w:type="pct"/>
            <w:gridSpan w:val="2"/>
          </w:tcPr>
          <w:p w14:paraId="7D1C58EA" w14:textId="77777777" w:rsidR="00A07F82" w:rsidRPr="003B3B49" w:rsidRDefault="00A07F82" w:rsidP="00194164">
            <w:pPr>
              <w:pStyle w:val="TAL"/>
              <w:rPr>
                <w:lang w:eastAsia="ja-JP"/>
              </w:rPr>
            </w:pPr>
            <w:r w:rsidRPr="003B3B49">
              <w:rPr>
                <w:rFonts w:cs="v3.7.0"/>
                <w:lang w:eastAsia="ja-JP"/>
              </w:rPr>
              <w:t>DRX</w:t>
            </w:r>
          </w:p>
        </w:tc>
        <w:tc>
          <w:tcPr>
            <w:tcW w:w="421" w:type="pct"/>
          </w:tcPr>
          <w:p w14:paraId="438C0218" w14:textId="77777777" w:rsidR="00A07F82" w:rsidRPr="003B3B49" w:rsidRDefault="00A07F82" w:rsidP="00194164">
            <w:pPr>
              <w:pStyle w:val="TAC"/>
              <w:rPr>
                <w:lang w:eastAsia="ja-JP"/>
              </w:rPr>
            </w:pPr>
          </w:p>
        </w:tc>
        <w:tc>
          <w:tcPr>
            <w:tcW w:w="1877" w:type="pct"/>
          </w:tcPr>
          <w:p w14:paraId="6D391A93" w14:textId="77777777" w:rsidR="00A07F82" w:rsidRPr="003B3B49" w:rsidRDefault="00A07F82" w:rsidP="00194164">
            <w:pPr>
              <w:pStyle w:val="TAC"/>
              <w:rPr>
                <w:lang w:eastAsia="ja-JP"/>
              </w:rPr>
            </w:pPr>
            <w:r w:rsidRPr="003B3B49">
              <w:rPr>
                <w:rFonts w:cs="v3.7.0"/>
                <w:lang w:eastAsia="ja-JP"/>
              </w:rPr>
              <w:t>OFF</w:t>
            </w:r>
          </w:p>
        </w:tc>
      </w:tr>
      <w:tr w:rsidR="00A07F82" w:rsidRPr="003B3B49" w14:paraId="36F4E011" w14:textId="77777777" w:rsidTr="00194164">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754BD68A" w14:textId="77777777" w:rsidR="00A07F82" w:rsidRPr="003B3B49" w:rsidRDefault="00A07F82" w:rsidP="00194164">
            <w:pPr>
              <w:pStyle w:val="TAL"/>
              <w:rPr>
                <w:rFonts w:cs="v3.7.0"/>
                <w:lang w:eastAsia="ja-JP"/>
              </w:rPr>
            </w:pPr>
            <w:r w:rsidRPr="003B3B49">
              <w:rPr>
                <w:rFonts w:cs="v3.7.0"/>
                <w:lang w:eastAsia="ja-JP"/>
              </w:rPr>
              <w:t>NPRACH configuration</w:t>
            </w:r>
          </w:p>
        </w:tc>
        <w:tc>
          <w:tcPr>
            <w:tcW w:w="421" w:type="pct"/>
            <w:tcBorders>
              <w:top w:val="single" w:sz="4" w:space="0" w:color="auto"/>
              <w:left w:val="single" w:sz="4" w:space="0" w:color="auto"/>
              <w:bottom w:val="single" w:sz="4" w:space="0" w:color="auto"/>
              <w:right w:val="single" w:sz="4" w:space="0" w:color="auto"/>
            </w:tcBorders>
          </w:tcPr>
          <w:p w14:paraId="79726178" w14:textId="77777777" w:rsidR="00A07F82" w:rsidRPr="003B3B49" w:rsidRDefault="00A07F82" w:rsidP="00194164">
            <w:pPr>
              <w:pStyle w:val="TAC"/>
              <w:rPr>
                <w:rFonts w:cs="v3.7.0"/>
                <w:lang w:eastAsia="ja-JP"/>
              </w:rPr>
            </w:pPr>
          </w:p>
        </w:tc>
        <w:tc>
          <w:tcPr>
            <w:tcW w:w="1877" w:type="pct"/>
            <w:tcBorders>
              <w:top w:val="single" w:sz="4" w:space="0" w:color="auto"/>
              <w:left w:val="single" w:sz="4" w:space="0" w:color="auto"/>
              <w:bottom w:val="single" w:sz="4" w:space="0" w:color="auto"/>
              <w:right w:val="single" w:sz="4" w:space="0" w:color="auto"/>
            </w:tcBorders>
          </w:tcPr>
          <w:p w14:paraId="341223D1" w14:textId="77777777" w:rsidR="00A07F82" w:rsidRPr="003B3B49" w:rsidRDefault="00A07F82" w:rsidP="00194164">
            <w:pPr>
              <w:pStyle w:val="TAC"/>
              <w:rPr>
                <w:lang w:eastAsia="ja-JP"/>
              </w:rPr>
            </w:pPr>
            <w:r w:rsidRPr="003B3B49">
              <w:rPr>
                <w:lang w:eastAsia="ja-JP"/>
              </w:rPr>
              <w:t>As specified in TS36.133 A.3.18</w:t>
            </w:r>
          </w:p>
        </w:tc>
      </w:tr>
      <w:tr w:rsidR="00A07F82" w:rsidRPr="003B3B49" w14:paraId="3162E34D" w14:textId="77777777" w:rsidTr="00194164">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6B44CF87" w14:textId="77777777" w:rsidR="00A07F82" w:rsidRPr="003B3B49" w:rsidRDefault="00A07F82" w:rsidP="00194164">
            <w:pPr>
              <w:pStyle w:val="TAL"/>
              <w:rPr>
                <w:rFonts w:cs="v3.7.0"/>
                <w:lang w:eastAsia="ja-JP"/>
              </w:rPr>
            </w:pPr>
            <w:r w:rsidRPr="003B3B49">
              <w:rPr>
                <w:rFonts w:cs="v3.7.0"/>
                <w:lang w:eastAsia="ja-JP"/>
              </w:rPr>
              <w:t>NPUSCH repetition level</w:t>
            </w:r>
          </w:p>
        </w:tc>
        <w:tc>
          <w:tcPr>
            <w:tcW w:w="421" w:type="pct"/>
            <w:tcBorders>
              <w:top w:val="single" w:sz="4" w:space="0" w:color="auto"/>
              <w:left w:val="single" w:sz="4" w:space="0" w:color="auto"/>
              <w:bottom w:val="single" w:sz="4" w:space="0" w:color="auto"/>
              <w:right w:val="single" w:sz="4" w:space="0" w:color="auto"/>
            </w:tcBorders>
          </w:tcPr>
          <w:p w14:paraId="49DA68B3" w14:textId="77777777" w:rsidR="00A07F82" w:rsidRPr="003B3B49" w:rsidRDefault="00A07F82" w:rsidP="00194164">
            <w:pPr>
              <w:pStyle w:val="TAC"/>
              <w:rPr>
                <w:rFonts w:cs="v3.7.0"/>
                <w:lang w:eastAsia="ja-JP"/>
              </w:rPr>
            </w:pPr>
          </w:p>
        </w:tc>
        <w:tc>
          <w:tcPr>
            <w:tcW w:w="1877" w:type="pct"/>
            <w:tcBorders>
              <w:top w:val="single" w:sz="4" w:space="0" w:color="auto"/>
              <w:left w:val="single" w:sz="4" w:space="0" w:color="auto"/>
              <w:bottom w:val="single" w:sz="4" w:space="0" w:color="auto"/>
              <w:right w:val="single" w:sz="4" w:space="0" w:color="auto"/>
            </w:tcBorders>
          </w:tcPr>
          <w:p w14:paraId="5AEF8234" w14:textId="77777777" w:rsidR="00A07F82" w:rsidRPr="003B3B49" w:rsidRDefault="00A07F82" w:rsidP="00194164">
            <w:pPr>
              <w:pStyle w:val="TAC"/>
              <w:rPr>
                <w:lang w:eastAsia="ja-JP"/>
              </w:rPr>
            </w:pPr>
            <w:r w:rsidRPr="003B3B49">
              <w:rPr>
                <w:lang w:eastAsia="ja-JP"/>
              </w:rPr>
              <w:t>1</w:t>
            </w:r>
          </w:p>
        </w:tc>
      </w:tr>
      <w:tr w:rsidR="00A07F82" w:rsidRPr="003B3B49" w14:paraId="0ADCB3E1" w14:textId="77777777" w:rsidTr="00194164">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39B6D5B8" w14:textId="77777777" w:rsidR="00A07F82" w:rsidRPr="003B3B49" w:rsidRDefault="00A07F82" w:rsidP="00194164">
            <w:pPr>
              <w:pStyle w:val="TAL"/>
              <w:rPr>
                <w:rFonts w:cs="v3.7.0"/>
                <w:lang w:eastAsia="ja-JP"/>
              </w:rPr>
            </w:pPr>
            <w:r w:rsidRPr="003B3B49">
              <w:rPr>
                <w:rFonts w:cs="v3.7.0"/>
                <w:lang w:eastAsia="ja-JP"/>
              </w:rPr>
              <w:t>NPDCCH carrier index (npdcch-CarrierIndex-r14)</w:t>
            </w:r>
          </w:p>
        </w:tc>
        <w:tc>
          <w:tcPr>
            <w:tcW w:w="421" w:type="pct"/>
            <w:tcBorders>
              <w:top w:val="single" w:sz="4" w:space="0" w:color="auto"/>
              <w:left w:val="single" w:sz="4" w:space="0" w:color="auto"/>
              <w:bottom w:val="single" w:sz="4" w:space="0" w:color="auto"/>
              <w:right w:val="single" w:sz="4" w:space="0" w:color="auto"/>
            </w:tcBorders>
          </w:tcPr>
          <w:p w14:paraId="3631B808" w14:textId="77777777" w:rsidR="00A07F82" w:rsidRPr="003B3B49" w:rsidRDefault="00A07F82" w:rsidP="00194164">
            <w:pPr>
              <w:pStyle w:val="TAC"/>
              <w:rPr>
                <w:rFonts w:cs="v3.7.0"/>
                <w:lang w:eastAsia="ja-JP"/>
              </w:rPr>
            </w:pPr>
          </w:p>
        </w:tc>
        <w:tc>
          <w:tcPr>
            <w:tcW w:w="1877" w:type="pct"/>
            <w:tcBorders>
              <w:top w:val="single" w:sz="4" w:space="0" w:color="auto"/>
              <w:left w:val="single" w:sz="4" w:space="0" w:color="auto"/>
              <w:bottom w:val="single" w:sz="4" w:space="0" w:color="auto"/>
              <w:right w:val="single" w:sz="4" w:space="0" w:color="auto"/>
            </w:tcBorders>
          </w:tcPr>
          <w:p w14:paraId="2C6DC99F" w14:textId="77777777" w:rsidR="00A07F82" w:rsidRPr="003B3B49" w:rsidRDefault="00A07F82" w:rsidP="00194164">
            <w:pPr>
              <w:pStyle w:val="TAC"/>
              <w:rPr>
                <w:lang w:eastAsia="ja-JP"/>
              </w:rPr>
            </w:pPr>
            <w:r w:rsidRPr="003B3B49">
              <w:rPr>
                <w:lang w:eastAsia="ja-JP"/>
              </w:rPr>
              <w:t>1 (Note 1)</w:t>
            </w:r>
          </w:p>
        </w:tc>
      </w:tr>
      <w:tr w:rsidR="00A07F82" w:rsidRPr="003B3B49" w14:paraId="4C4CD6FC" w14:textId="77777777" w:rsidTr="00194164">
        <w:trPr>
          <w:cantSplit/>
          <w:jc w:val="center"/>
        </w:trPr>
        <w:tc>
          <w:tcPr>
            <w:tcW w:w="1351" w:type="pct"/>
            <w:vMerge w:val="restart"/>
            <w:tcBorders>
              <w:top w:val="single" w:sz="4" w:space="0" w:color="auto"/>
              <w:left w:val="single" w:sz="4" w:space="0" w:color="auto"/>
              <w:right w:val="single" w:sz="4" w:space="0" w:color="auto"/>
            </w:tcBorders>
            <w:shd w:val="clear" w:color="auto" w:fill="auto"/>
          </w:tcPr>
          <w:p w14:paraId="4FED6D6B" w14:textId="77777777" w:rsidR="00A07F82" w:rsidRPr="003B3B49" w:rsidRDefault="00A07F82" w:rsidP="00194164">
            <w:pPr>
              <w:pStyle w:val="TAL"/>
              <w:rPr>
                <w:rFonts w:cs="v3.7.0"/>
                <w:lang w:eastAsia="ja-JP"/>
              </w:rPr>
            </w:pPr>
            <w:r w:rsidRPr="003B3B49">
              <w:t>Satellite information</w:t>
            </w:r>
          </w:p>
        </w:tc>
        <w:tc>
          <w:tcPr>
            <w:tcW w:w="1351" w:type="pct"/>
            <w:tcBorders>
              <w:top w:val="single" w:sz="4" w:space="0" w:color="auto"/>
              <w:left w:val="single" w:sz="4" w:space="0" w:color="auto"/>
              <w:right w:val="single" w:sz="4" w:space="0" w:color="auto"/>
            </w:tcBorders>
            <w:shd w:val="clear" w:color="auto" w:fill="auto"/>
          </w:tcPr>
          <w:p w14:paraId="628B81ED" w14:textId="77777777" w:rsidR="00A07F82" w:rsidRPr="003B3B49" w:rsidRDefault="00A07F82" w:rsidP="00194164">
            <w:pPr>
              <w:pStyle w:val="TAL"/>
              <w:rPr>
                <w:rFonts w:cs="v3.7.0"/>
                <w:lang w:eastAsia="ja-JP"/>
              </w:rPr>
            </w:pPr>
            <w:r w:rsidRPr="003B3B49">
              <w:t>Config 1</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1D045C0F" w14:textId="77777777" w:rsidR="00A07F82" w:rsidRPr="003B3B49" w:rsidRDefault="00A07F82" w:rsidP="00194164">
            <w:pPr>
              <w:pStyle w:val="TAC"/>
              <w:rPr>
                <w:rFonts w:cs="v3.7.0"/>
                <w:lang w:eastAsia="ja-JP"/>
              </w:rPr>
            </w:pPr>
            <w:r w:rsidRPr="003B3B49">
              <w:t>SSC.1</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4B4C61B2" w14:textId="77777777" w:rsidR="00A07F82" w:rsidRPr="003B3B49" w:rsidRDefault="00A07F82" w:rsidP="00194164">
            <w:pPr>
              <w:pStyle w:val="TAC"/>
              <w:rPr>
                <w:lang w:eastAsia="ja-JP"/>
              </w:rPr>
            </w:pPr>
            <w:r w:rsidRPr="003B3B49">
              <w:t>GSO</w:t>
            </w:r>
          </w:p>
        </w:tc>
      </w:tr>
      <w:tr w:rsidR="00A07F82" w:rsidRPr="003B3B49" w14:paraId="0A89A31C" w14:textId="77777777" w:rsidTr="00194164">
        <w:trPr>
          <w:cantSplit/>
          <w:jc w:val="center"/>
        </w:trPr>
        <w:tc>
          <w:tcPr>
            <w:tcW w:w="1351" w:type="pct"/>
            <w:vMerge/>
            <w:tcBorders>
              <w:left w:val="single" w:sz="4" w:space="0" w:color="auto"/>
              <w:bottom w:val="single" w:sz="4" w:space="0" w:color="auto"/>
              <w:right w:val="single" w:sz="4" w:space="0" w:color="auto"/>
            </w:tcBorders>
            <w:shd w:val="clear" w:color="auto" w:fill="auto"/>
          </w:tcPr>
          <w:p w14:paraId="3AE05BE9" w14:textId="77777777" w:rsidR="00A07F82" w:rsidRPr="003B3B49" w:rsidRDefault="00A07F82" w:rsidP="00194164">
            <w:pPr>
              <w:pStyle w:val="TAL"/>
              <w:rPr>
                <w:rFonts w:cs="v3.7.0"/>
                <w:lang w:eastAsia="ja-JP"/>
              </w:rPr>
            </w:pPr>
          </w:p>
        </w:tc>
        <w:tc>
          <w:tcPr>
            <w:tcW w:w="1351" w:type="pct"/>
            <w:tcBorders>
              <w:left w:val="single" w:sz="4" w:space="0" w:color="auto"/>
              <w:right w:val="single" w:sz="4" w:space="0" w:color="auto"/>
            </w:tcBorders>
            <w:shd w:val="clear" w:color="auto" w:fill="auto"/>
          </w:tcPr>
          <w:p w14:paraId="4C32D5BB" w14:textId="77777777" w:rsidR="00A07F82" w:rsidRPr="003B3B49" w:rsidRDefault="00A07F82" w:rsidP="00194164">
            <w:pPr>
              <w:pStyle w:val="TAL"/>
              <w:rPr>
                <w:rFonts w:cs="v3.7.0"/>
                <w:lang w:eastAsia="ja-JP"/>
              </w:rPr>
            </w:pPr>
            <w:r w:rsidRPr="003B3B49">
              <w:t>Config 2</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553E49D7" w14:textId="77777777" w:rsidR="00A07F82" w:rsidRPr="003B3B49" w:rsidRDefault="00A07F82" w:rsidP="00194164">
            <w:pPr>
              <w:pStyle w:val="TAC"/>
              <w:rPr>
                <w:rFonts w:cs="v3.7.0"/>
                <w:lang w:eastAsia="ja-JP"/>
              </w:rPr>
            </w:pPr>
            <w:r w:rsidRPr="003B3B49">
              <w:t>SSC.2</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51A38DF4" w14:textId="77777777" w:rsidR="00A07F82" w:rsidRPr="003B3B49" w:rsidRDefault="00A07F82" w:rsidP="00194164">
            <w:pPr>
              <w:pStyle w:val="TAC"/>
              <w:rPr>
                <w:lang w:eastAsia="ja-JP"/>
              </w:rPr>
            </w:pPr>
            <w:r w:rsidRPr="003B3B49">
              <w:t>NGSO</w:t>
            </w:r>
          </w:p>
        </w:tc>
      </w:tr>
      <w:tr w:rsidR="00A07F82" w:rsidRPr="003B3B49" w14:paraId="71FCA5FE" w14:textId="77777777" w:rsidTr="00194164">
        <w:trPr>
          <w:cantSplit/>
          <w:jc w:val="center"/>
        </w:trPr>
        <w:tc>
          <w:tcPr>
            <w:tcW w:w="5000" w:type="pct"/>
            <w:gridSpan w:val="4"/>
            <w:tcBorders>
              <w:left w:val="single" w:sz="4" w:space="0" w:color="auto"/>
              <w:bottom w:val="single" w:sz="4" w:space="0" w:color="auto"/>
              <w:right w:val="single" w:sz="4" w:space="0" w:color="auto"/>
            </w:tcBorders>
            <w:shd w:val="clear" w:color="auto" w:fill="auto"/>
          </w:tcPr>
          <w:p w14:paraId="5D431800" w14:textId="77777777" w:rsidR="00A07F82" w:rsidRPr="003B3B49" w:rsidRDefault="00A07F82" w:rsidP="00194164">
            <w:pPr>
              <w:pStyle w:val="TAN"/>
            </w:pPr>
            <w:r w:rsidRPr="003B3B49">
              <w:rPr>
                <w:lang w:eastAsia="ja-JP"/>
              </w:rPr>
              <w:t>Note 1:</w:t>
            </w:r>
            <w:r w:rsidRPr="003B3B49">
              <w:rPr>
                <w:lang w:eastAsia="ja-JP"/>
              </w:rPr>
              <w:tab/>
              <w:t>Index of non-anchor carrier configured in SystemInformationBlockType22-NB (See TS 36.331 [2]).</w:t>
            </w:r>
          </w:p>
        </w:tc>
      </w:tr>
    </w:tbl>
    <w:p w14:paraId="0478F3FE" w14:textId="77777777" w:rsidR="00A07F82" w:rsidRPr="003B3B49" w:rsidRDefault="00A07F82" w:rsidP="00A07F82"/>
    <w:p w14:paraId="2F350E59" w14:textId="77777777" w:rsidR="00A07F82" w:rsidRPr="003B3B49" w:rsidRDefault="00A07F82" w:rsidP="00A07F82">
      <w:pPr>
        <w:pStyle w:val="TH"/>
        <w:rPr>
          <w:lang w:eastAsia="zh-CN"/>
        </w:rPr>
      </w:pPr>
      <w:r w:rsidRPr="003B3B49">
        <w:t>Table 13.6.2.3.5-2: nCell specific Test Parameters for Downlink channel quality reporting accuracy test on non-anchor carrier for E-UTRAN HD-FDD Category NB1 UE in Standalone mode under normal coverage</w:t>
      </w:r>
    </w:p>
    <w:tbl>
      <w:tblPr>
        <w:tblW w:w="6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5"/>
        <w:gridCol w:w="1170"/>
        <w:gridCol w:w="3234"/>
      </w:tblGrid>
      <w:tr w:rsidR="00A07F82" w:rsidRPr="003B3B49" w14:paraId="781DB729" w14:textId="77777777" w:rsidTr="00194164">
        <w:trPr>
          <w:trHeight w:val="20"/>
          <w:jc w:val="center"/>
        </w:trPr>
        <w:tc>
          <w:tcPr>
            <w:tcW w:w="2365" w:type="dxa"/>
            <w:vAlign w:val="center"/>
          </w:tcPr>
          <w:p w14:paraId="21743337" w14:textId="77777777" w:rsidR="00A07F82" w:rsidRPr="003B3B49" w:rsidRDefault="00A07F82" w:rsidP="00194164">
            <w:pPr>
              <w:pStyle w:val="TAH"/>
              <w:rPr>
                <w:lang w:eastAsia="ja-JP"/>
              </w:rPr>
            </w:pPr>
            <w:r w:rsidRPr="003B3B49">
              <w:rPr>
                <w:lang w:eastAsia="ja-JP"/>
              </w:rPr>
              <w:t>Parameter</w:t>
            </w:r>
          </w:p>
        </w:tc>
        <w:tc>
          <w:tcPr>
            <w:tcW w:w="1170" w:type="dxa"/>
            <w:vAlign w:val="center"/>
          </w:tcPr>
          <w:p w14:paraId="01DD9861" w14:textId="77777777" w:rsidR="00A07F82" w:rsidRPr="003B3B49" w:rsidRDefault="00A07F82" w:rsidP="00194164">
            <w:pPr>
              <w:pStyle w:val="TAH"/>
              <w:rPr>
                <w:rFonts w:cs="Arial"/>
                <w:lang w:eastAsia="ja-JP"/>
              </w:rPr>
            </w:pPr>
            <w:r w:rsidRPr="003B3B49">
              <w:rPr>
                <w:rFonts w:cs="Arial"/>
                <w:lang w:eastAsia="ja-JP"/>
              </w:rPr>
              <w:t>Unit</w:t>
            </w:r>
          </w:p>
        </w:tc>
        <w:tc>
          <w:tcPr>
            <w:tcW w:w="3234" w:type="dxa"/>
          </w:tcPr>
          <w:p w14:paraId="2D2B7B16" w14:textId="77777777" w:rsidR="00A07F82" w:rsidRPr="003B3B49" w:rsidRDefault="00A07F82" w:rsidP="00194164">
            <w:pPr>
              <w:pStyle w:val="TAH"/>
              <w:rPr>
                <w:lang w:eastAsia="ja-JP"/>
              </w:rPr>
            </w:pPr>
            <w:r w:rsidRPr="003B3B49">
              <w:rPr>
                <w:rFonts w:cs="Arial"/>
                <w:lang w:eastAsia="ja-JP"/>
              </w:rPr>
              <w:t>Test 1</w:t>
            </w:r>
          </w:p>
        </w:tc>
      </w:tr>
      <w:tr w:rsidR="00A07F82" w:rsidRPr="003B3B49" w14:paraId="506E359C" w14:textId="77777777" w:rsidTr="00194164">
        <w:trPr>
          <w:trHeight w:val="20"/>
          <w:jc w:val="center"/>
        </w:trPr>
        <w:tc>
          <w:tcPr>
            <w:tcW w:w="2365" w:type="dxa"/>
            <w:vAlign w:val="center"/>
          </w:tcPr>
          <w:p w14:paraId="27088B45" w14:textId="77777777" w:rsidR="00A07F82" w:rsidRPr="003B3B49" w:rsidRDefault="00A07F82" w:rsidP="00194164">
            <w:pPr>
              <w:pStyle w:val="TAL"/>
              <w:rPr>
                <w:lang w:eastAsia="ja-JP"/>
              </w:rPr>
            </w:pPr>
            <w:r w:rsidRPr="003B3B49">
              <w:rPr>
                <w:lang w:eastAsia="ja-JP"/>
              </w:rPr>
              <w:t>BW</w:t>
            </w:r>
            <w:r w:rsidRPr="003B3B49">
              <w:rPr>
                <w:vertAlign w:val="subscript"/>
                <w:lang w:eastAsia="ja-JP"/>
              </w:rPr>
              <w:t>channel</w:t>
            </w:r>
          </w:p>
        </w:tc>
        <w:tc>
          <w:tcPr>
            <w:tcW w:w="1170" w:type="dxa"/>
            <w:vAlign w:val="center"/>
          </w:tcPr>
          <w:p w14:paraId="0DD394C9" w14:textId="77777777" w:rsidR="00A07F82" w:rsidRPr="003B3B49" w:rsidRDefault="00A07F82" w:rsidP="00194164">
            <w:pPr>
              <w:pStyle w:val="TAC"/>
              <w:rPr>
                <w:lang w:eastAsia="ja-JP"/>
              </w:rPr>
            </w:pPr>
            <w:r w:rsidRPr="003B3B49">
              <w:rPr>
                <w:lang w:eastAsia="ja-JP"/>
              </w:rPr>
              <w:t>kHz</w:t>
            </w:r>
          </w:p>
        </w:tc>
        <w:tc>
          <w:tcPr>
            <w:tcW w:w="3234" w:type="dxa"/>
          </w:tcPr>
          <w:p w14:paraId="08FF97C6" w14:textId="77777777" w:rsidR="00A07F82" w:rsidRPr="003B3B49" w:rsidRDefault="00A07F82" w:rsidP="00194164">
            <w:pPr>
              <w:pStyle w:val="TAC"/>
              <w:rPr>
                <w:lang w:eastAsia="ja-JP"/>
              </w:rPr>
            </w:pPr>
            <w:r w:rsidRPr="003B3B49">
              <w:rPr>
                <w:lang w:eastAsia="ja-JP"/>
              </w:rPr>
              <w:t>200</w:t>
            </w:r>
          </w:p>
        </w:tc>
      </w:tr>
      <w:tr w:rsidR="00A07F82" w:rsidRPr="003B3B49" w14:paraId="3C9BFDFD" w14:textId="77777777" w:rsidTr="00194164">
        <w:trPr>
          <w:trHeight w:val="20"/>
          <w:jc w:val="center"/>
        </w:trPr>
        <w:tc>
          <w:tcPr>
            <w:tcW w:w="2365" w:type="dxa"/>
            <w:vAlign w:val="center"/>
          </w:tcPr>
          <w:p w14:paraId="2F0B81BB" w14:textId="77777777" w:rsidR="00A07F82" w:rsidRPr="003B3B49" w:rsidRDefault="00A07F82" w:rsidP="00194164">
            <w:pPr>
              <w:pStyle w:val="TAL"/>
              <w:rPr>
                <w:lang w:eastAsia="ja-JP"/>
              </w:rPr>
            </w:pPr>
            <w:r w:rsidRPr="003B3B49">
              <w:rPr>
                <w:lang w:eastAsia="ja-JP"/>
              </w:rPr>
              <w:t>N</w:t>
            </w:r>
            <w:r w:rsidRPr="003B3B49">
              <w:t>P</w:t>
            </w:r>
            <w:r w:rsidRPr="003B3B49">
              <w:rPr>
                <w:lang w:eastAsia="ja-JP"/>
              </w:rPr>
              <w:t>D</w:t>
            </w:r>
            <w:r w:rsidRPr="003B3B49">
              <w:t xml:space="preserve">CCH </w:t>
            </w:r>
            <w:r w:rsidRPr="003B3B49">
              <w:rPr>
                <w:lang w:eastAsia="ja-JP"/>
              </w:rPr>
              <w:t>parameter</w:t>
            </w:r>
          </w:p>
        </w:tc>
        <w:tc>
          <w:tcPr>
            <w:tcW w:w="1170" w:type="dxa"/>
            <w:vAlign w:val="center"/>
          </w:tcPr>
          <w:p w14:paraId="677CB787" w14:textId="77777777" w:rsidR="00A07F82" w:rsidRPr="003B3B49" w:rsidRDefault="00A07F82" w:rsidP="00194164">
            <w:pPr>
              <w:pStyle w:val="TAC"/>
              <w:rPr>
                <w:lang w:eastAsia="ja-JP"/>
              </w:rPr>
            </w:pPr>
          </w:p>
        </w:tc>
        <w:tc>
          <w:tcPr>
            <w:tcW w:w="3234" w:type="dxa"/>
          </w:tcPr>
          <w:p w14:paraId="369992A8" w14:textId="77777777" w:rsidR="00A07F82" w:rsidRPr="003B3B49" w:rsidRDefault="00A07F82" w:rsidP="00194164">
            <w:pPr>
              <w:pStyle w:val="TAC"/>
              <w:rPr>
                <w:lang w:eastAsia="zh-CN"/>
              </w:rPr>
            </w:pPr>
            <w:r w:rsidRPr="003B3B49">
              <w:rPr>
                <w:lang w:eastAsia="ja-JP"/>
              </w:rPr>
              <w:t>R.30 HD-FDD</w:t>
            </w:r>
          </w:p>
        </w:tc>
      </w:tr>
      <w:tr w:rsidR="00A07F82" w:rsidRPr="003B3B49" w14:paraId="5393CCC5" w14:textId="77777777" w:rsidTr="00194164">
        <w:trPr>
          <w:trHeight w:val="20"/>
          <w:jc w:val="center"/>
        </w:trPr>
        <w:tc>
          <w:tcPr>
            <w:tcW w:w="2365" w:type="dxa"/>
            <w:vAlign w:val="center"/>
          </w:tcPr>
          <w:p w14:paraId="476BAD46" w14:textId="77777777" w:rsidR="00A07F82" w:rsidRPr="003B3B49" w:rsidRDefault="00A07F82" w:rsidP="00194164">
            <w:pPr>
              <w:pStyle w:val="TAL"/>
              <w:rPr>
                <w:lang w:eastAsia="ja-JP"/>
              </w:rPr>
            </w:pPr>
            <w:r w:rsidRPr="003B3B49">
              <w:rPr>
                <w:lang w:eastAsia="ja-JP"/>
              </w:rPr>
              <w:t>NPDCCH repetition level for RAR on non-anchor</w:t>
            </w:r>
          </w:p>
        </w:tc>
        <w:tc>
          <w:tcPr>
            <w:tcW w:w="1170" w:type="dxa"/>
            <w:vAlign w:val="center"/>
          </w:tcPr>
          <w:p w14:paraId="08E33285" w14:textId="77777777" w:rsidR="00A07F82" w:rsidRPr="003B3B49" w:rsidRDefault="00A07F82" w:rsidP="00194164">
            <w:pPr>
              <w:pStyle w:val="TAC"/>
              <w:rPr>
                <w:lang w:eastAsia="ja-JP"/>
              </w:rPr>
            </w:pPr>
          </w:p>
        </w:tc>
        <w:tc>
          <w:tcPr>
            <w:tcW w:w="3234" w:type="dxa"/>
          </w:tcPr>
          <w:p w14:paraId="0F15D4DD" w14:textId="77777777" w:rsidR="00A07F82" w:rsidRPr="003B3B49" w:rsidRDefault="00A07F82" w:rsidP="00194164">
            <w:pPr>
              <w:pStyle w:val="TAC"/>
              <w:rPr>
                <w:lang w:eastAsia="ja-JP"/>
              </w:rPr>
            </w:pPr>
            <w:r w:rsidRPr="003B3B49">
              <w:rPr>
                <w:lang w:eastAsia="ja-JP"/>
              </w:rPr>
              <w:t>4</w:t>
            </w:r>
          </w:p>
        </w:tc>
      </w:tr>
      <w:tr w:rsidR="00A07F82" w:rsidRPr="003B3B49" w14:paraId="1D82539F" w14:textId="77777777" w:rsidTr="00194164">
        <w:trPr>
          <w:trHeight w:val="20"/>
          <w:jc w:val="center"/>
        </w:trPr>
        <w:tc>
          <w:tcPr>
            <w:tcW w:w="2365" w:type="dxa"/>
            <w:vAlign w:val="center"/>
          </w:tcPr>
          <w:p w14:paraId="68237B07" w14:textId="77777777" w:rsidR="00A07F82" w:rsidRPr="003B3B49" w:rsidRDefault="00A07F82" w:rsidP="00194164">
            <w:pPr>
              <w:pStyle w:val="TAL"/>
              <w:rPr>
                <w:lang w:eastAsia="ja-JP"/>
              </w:rPr>
            </w:pPr>
            <w:r w:rsidRPr="003B3B49">
              <w:rPr>
                <w:lang w:eastAsia="ja-JP"/>
              </w:rPr>
              <w:t>NPBCH_RB</w:t>
            </w:r>
          </w:p>
        </w:tc>
        <w:tc>
          <w:tcPr>
            <w:tcW w:w="1170" w:type="dxa"/>
            <w:vAlign w:val="center"/>
          </w:tcPr>
          <w:p w14:paraId="3433B71A" w14:textId="77777777" w:rsidR="00A07F82" w:rsidRPr="003B3B49" w:rsidRDefault="00A07F82" w:rsidP="00194164">
            <w:pPr>
              <w:pStyle w:val="TAC"/>
              <w:rPr>
                <w:lang w:eastAsia="ja-JP"/>
              </w:rPr>
            </w:pPr>
            <w:r w:rsidRPr="003B3B49">
              <w:rPr>
                <w:lang w:eastAsia="ja-JP"/>
              </w:rPr>
              <w:t>dB</w:t>
            </w:r>
          </w:p>
        </w:tc>
        <w:tc>
          <w:tcPr>
            <w:tcW w:w="3234" w:type="dxa"/>
            <w:vMerge w:val="restart"/>
            <w:vAlign w:val="center"/>
          </w:tcPr>
          <w:p w14:paraId="3F042814" w14:textId="77777777" w:rsidR="00A07F82" w:rsidRPr="003B3B49" w:rsidRDefault="00A07F82" w:rsidP="00194164">
            <w:pPr>
              <w:pStyle w:val="TAC"/>
              <w:rPr>
                <w:lang w:eastAsia="ja-JP"/>
              </w:rPr>
            </w:pPr>
            <w:r w:rsidRPr="003B3B49">
              <w:rPr>
                <w:lang w:eastAsia="ja-JP"/>
              </w:rPr>
              <w:t>0</w:t>
            </w:r>
          </w:p>
        </w:tc>
      </w:tr>
      <w:tr w:rsidR="00A07F82" w:rsidRPr="003B3B49" w14:paraId="3CA00452" w14:textId="77777777" w:rsidTr="00194164">
        <w:trPr>
          <w:trHeight w:val="20"/>
          <w:jc w:val="center"/>
        </w:trPr>
        <w:tc>
          <w:tcPr>
            <w:tcW w:w="2365" w:type="dxa"/>
            <w:vAlign w:val="center"/>
          </w:tcPr>
          <w:p w14:paraId="2BCEB1C3" w14:textId="77777777" w:rsidR="00A07F82" w:rsidRPr="003B3B49" w:rsidRDefault="00A07F82" w:rsidP="00194164">
            <w:pPr>
              <w:pStyle w:val="TAL"/>
              <w:rPr>
                <w:lang w:eastAsia="ja-JP"/>
              </w:rPr>
            </w:pPr>
            <w:r w:rsidRPr="003B3B49">
              <w:rPr>
                <w:lang w:eastAsia="ja-JP"/>
              </w:rPr>
              <w:t>NPSS_RA</w:t>
            </w:r>
          </w:p>
        </w:tc>
        <w:tc>
          <w:tcPr>
            <w:tcW w:w="1170" w:type="dxa"/>
            <w:vAlign w:val="center"/>
          </w:tcPr>
          <w:p w14:paraId="338645C1" w14:textId="77777777" w:rsidR="00A07F82" w:rsidRPr="003B3B49" w:rsidRDefault="00A07F82" w:rsidP="00194164">
            <w:pPr>
              <w:pStyle w:val="TAC"/>
              <w:rPr>
                <w:lang w:eastAsia="ja-JP"/>
              </w:rPr>
            </w:pPr>
            <w:r w:rsidRPr="003B3B49">
              <w:rPr>
                <w:lang w:eastAsia="ja-JP"/>
              </w:rPr>
              <w:t>dB</w:t>
            </w:r>
          </w:p>
        </w:tc>
        <w:tc>
          <w:tcPr>
            <w:tcW w:w="3234" w:type="dxa"/>
            <w:vMerge/>
          </w:tcPr>
          <w:p w14:paraId="412ED4A1" w14:textId="77777777" w:rsidR="00A07F82" w:rsidRPr="003B3B49" w:rsidRDefault="00A07F82" w:rsidP="00194164">
            <w:pPr>
              <w:pStyle w:val="TAC"/>
              <w:rPr>
                <w:lang w:eastAsia="ja-JP"/>
              </w:rPr>
            </w:pPr>
          </w:p>
        </w:tc>
      </w:tr>
      <w:tr w:rsidR="00A07F82" w:rsidRPr="003B3B49" w14:paraId="650A0ACB" w14:textId="77777777" w:rsidTr="00194164">
        <w:trPr>
          <w:trHeight w:val="20"/>
          <w:jc w:val="center"/>
        </w:trPr>
        <w:tc>
          <w:tcPr>
            <w:tcW w:w="2365" w:type="dxa"/>
            <w:vAlign w:val="center"/>
          </w:tcPr>
          <w:p w14:paraId="61D2A3D7" w14:textId="77777777" w:rsidR="00A07F82" w:rsidRPr="003B3B49" w:rsidRDefault="00A07F82" w:rsidP="00194164">
            <w:pPr>
              <w:pStyle w:val="TAL"/>
              <w:rPr>
                <w:lang w:eastAsia="ja-JP"/>
              </w:rPr>
            </w:pPr>
            <w:r w:rsidRPr="003B3B49">
              <w:rPr>
                <w:lang w:eastAsia="ja-JP"/>
              </w:rPr>
              <w:t>NSSS_RA</w:t>
            </w:r>
          </w:p>
        </w:tc>
        <w:tc>
          <w:tcPr>
            <w:tcW w:w="1170" w:type="dxa"/>
            <w:vAlign w:val="center"/>
          </w:tcPr>
          <w:p w14:paraId="68E45814" w14:textId="77777777" w:rsidR="00A07F82" w:rsidRPr="003B3B49" w:rsidRDefault="00A07F82" w:rsidP="00194164">
            <w:pPr>
              <w:pStyle w:val="TAC"/>
              <w:rPr>
                <w:lang w:eastAsia="ja-JP"/>
              </w:rPr>
            </w:pPr>
            <w:r w:rsidRPr="003B3B49">
              <w:rPr>
                <w:lang w:eastAsia="ja-JP"/>
              </w:rPr>
              <w:t>dB</w:t>
            </w:r>
          </w:p>
        </w:tc>
        <w:tc>
          <w:tcPr>
            <w:tcW w:w="3234" w:type="dxa"/>
            <w:vMerge/>
          </w:tcPr>
          <w:p w14:paraId="1B13E377" w14:textId="77777777" w:rsidR="00A07F82" w:rsidRPr="003B3B49" w:rsidRDefault="00A07F82" w:rsidP="00194164">
            <w:pPr>
              <w:pStyle w:val="TAC"/>
              <w:rPr>
                <w:lang w:eastAsia="ja-JP"/>
              </w:rPr>
            </w:pPr>
          </w:p>
        </w:tc>
      </w:tr>
      <w:tr w:rsidR="00A07F82" w:rsidRPr="003B3B49" w14:paraId="417C6714" w14:textId="77777777" w:rsidTr="00194164">
        <w:trPr>
          <w:trHeight w:val="20"/>
          <w:jc w:val="center"/>
        </w:trPr>
        <w:tc>
          <w:tcPr>
            <w:tcW w:w="2365" w:type="dxa"/>
            <w:vAlign w:val="center"/>
          </w:tcPr>
          <w:p w14:paraId="4D4D0149" w14:textId="77777777" w:rsidR="00A07F82" w:rsidRPr="003B3B49" w:rsidRDefault="00A07F82" w:rsidP="00194164">
            <w:pPr>
              <w:pStyle w:val="TAL"/>
              <w:rPr>
                <w:lang w:eastAsia="ja-JP"/>
              </w:rPr>
            </w:pPr>
            <w:r w:rsidRPr="003B3B49">
              <w:rPr>
                <w:lang w:eastAsia="zh-CN"/>
              </w:rPr>
              <w:t>N</w:t>
            </w:r>
            <w:r w:rsidRPr="003B3B49">
              <w:rPr>
                <w:lang w:eastAsia="ja-JP"/>
              </w:rPr>
              <w:t>PDCCH_RA</w:t>
            </w:r>
          </w:p>
        </w:tc>
        <w:tc>
          <w:tcPr>
            <w:tcW w:w="1170" w:type="dxa"/>
            <w:vAlign w:val="center"/>
          </w:tcPr>
          <w:p w14:paraId="1E372ACF" w14:textId="77777777" w:rsidR="00A07F82" w:rsidRPr="003B3B49" w:rsidRDefault="00A07F82" w:rsidP="00194164">
            <w:pPr>
              <w:pStyle w:val="TAC"/>
              <w:rPr>
                <w:lang w:eastAsia="ja-JP"/>
              </w:rPr>
            </w:pPr>
            <w:r w:rsidRPr="003B3B49">
              <w:rPr>
                <w:lang w:eastAsia="ja-JP"/>
              </w:rPr>
              <w:t>dB</w:t>
            </w:r>
          </w:p>
        </w:tc>
        <w:tc>
          <w:tcPr>
            <w:tcW w:w="3234" w:type="dxa"/>
            <w:vMerge/>
          </w:tcPr>
          <w:p w14:paraId="45720025" w14:textId="77777777" w:rsidR="00A07F82" w:rsidRPr="003B3B49" w:rsidRDefault="00A07F82" w:rsidP="00194164">
            <w:pPr>
              <w:pStyle w:val="TAC"/>
              <w:rPr>
                <w:lang w:eastAsia="ja-JP"/>
              </w:rPr>
            </w:pPr>
          </w:p>
        </w:tc>
      </w:tr>
      <w:tr w:rsidR="00A07F82" w:rsidRPr="003B3B49" w14:paraId="4FB72756" w14:textId="77777777" w:rsidTr="00194164">
        <w:trPr>
          <w:trHeight w:val="20"/>
          <w:jc w:val="center"/>
        </w:trPr>
        <w:tc>
          <w:tcPr>
            <w:tcW w:w="2365" w:type="dxa"/>
            <w:vAlign w:val="center"/>
          </w:tcPr>
          <w:p w14:paraId="5C8B49B9" w14:textId="77777777" w:rsidR="00A07F82" w:rsidRPr="003B3B49" w:rsidRDefault="00A07F82" w:rsidP="00194164">
            <w:pPr>
              <w:pStyle w:val="TAL"/>
              <w:rPr>
                <w:lang w:eastAsia="ja-JP"/>
              </w:rPr>
            </w:pPr>
            <w:r w:rsidRPr="003B3B49">
              <w:rPr>
                <w:lang w:eastAsia="zh-CN"/>
              </w:rPr>
              <w:t>N</w:t>
            </w:r>
            <w:r w:rsidRPr="003B3B49">
              <w:rPr>
                <w:lang w:eastAsia="ja-JP"/>
              </w:rPr>
              <w:t>PDCCH_RB</w:t>
            </w:r>
          </w:p>
        </w:tc>
        <w:tc>
          <w:tcPr>
            <w:tcW w:w="1170" w:type="dxa"/>
            <w:vAlign w:val="center"/>
          </w:tcPr>
          <w:p w14:paraId="669827C7" w14:textId="77777777" w:rsidR="00A07F82" w:rsidRPr="003B3B49" w:rsidRDefault="00A07F82" w:rsidP="00194164">
            <w:pPr>
              <w:pStyle w:val="TAC"/>
              <w:rPr>
                <w:lang w:eastAsia="ja-JP"/>
              </w:rPr>
            </w:pPr>
            <w:r w:rsidRPr="003B3B49">
              <w:rPr>
                <w:lang w:eastAsia="ja-JP"/>
              </w:rPr>
              <w:t>dB</w:t>
            </w:r>
          </w:p>
        </w:tc>
        <w:tc>
          <w:tcPr>
            <w:tcW w:w="3234" w:type="dxa"/>
            <w:vMerge/>
          </w:tcPr>
          <w:p w14:paraId="763AFADF" w14:textId="77777777" w:rsidR="00A07F82" w:rsidRPr="003B3B49" w:rsidRDefault="00A07F82" w:rsidP="00194164">
            <w:pPr>
              <w:pStyle w:val="TAC"/>
              <w:rPr>
                <w:lang w:eastAsia="ja-JP"/>
              </w:rPr>
            </w:pPr>
          </w:p>
        </w:tc>
      </w:tr>
      <w:tr w:rsidR="00A07F82" w:rsidRPr="003B3B49" w14:paraId="4CC5120E" w14:textId="77777777" w:rsidTr="00194164">
        <w:trPr>
          <w:trHeight w:val="20"/>
          <w:jc w:val="center"/>
        </w:trPr>
        <w:tc>
          <w:tcPr>
            <w:tcW w:w="2365" w:type="dxa"/>
            <w:vAlign w:val="center"/>
          </w:tcPr>
          <w:p w14:paraId="406CDE7E" w14:textId="77777777" w:rsidR="00A07F82" w:rsidRPr="003B3B49" w:rsidRDefault="00A07F82" w:rsidP="00194164">
            <w:pPr>
              <w:pStyle w:val="TAL"/>
              <w:rPr>
                <w:lang w:eastAsia="ja-JP"/>
              </w:rPr>
            </w:pPr>
            <w:r w:rsidRPr="003B3B49">
              <w:rPr>
                <w:lang w:eastAsia="ja-JP"/>
              </w:rPr>
              <w:t>NPDSCH_RA</w:t>
            </w:r>
          </w:p>
        </w:tc>
        <w:tc>
          <w:tcPr>
            <w:tcW w:w="1170" w:type="dxa"/>
            <w:vAlign w:val="center"/>
          </w:tcPr>
          <w:p w14:paraId="2BA04FDB" w14:textId="77777777" w:rsidR="00A07F82" w:rsidRPr="003B3B49" w:rsidRDefault="00A07F82" w:rsidP="00194164">
            <w:pPr>
              <w:pStyle w:val="TAC"/>
              <w:rPr>
                <w:lang w:eastAsia="ja-JP"/>
              </w:rPr>
            </w:pPr>
            <w:r w:rsidRPr="003B3B49">
              <w:rPr>
                <w:lang w:eastAsia="ja-JP"/>
              </w:rPr>
              <w:t>dB</w:t>
            </w:r>
          </w:p>
        </w:tc>
        <w:tc>
          <w:tcPr>
            <w:tcW w:w="3234" w:type="dxa"/>
            <w:vMerge/>
          </w:tcPr>
          <w:p w14:paraId="4024545C" w14:textId="77777777" w:rsidR="00A07F82" w:rsidRPr="003B3B49" w:rsidRDefault="00A07F82" w:rsidP="00194164">
            <w:pPr>
              <w:pStyle w:val="TAC"/>
              <w:rPr>
                <w:lang w:eastAsia="ja-JP"/>
              </w:rPr>
            </w:pPr>
          </w:p>
        </w:tc>
      </w:tr>
      <w:tr w:rsidR="00A07F82" w:rsidRPr="003B3B49" w14:paraId="1E273BF9" w14:textId="77777777" w:rsidTr="00194164">
        <w:trPr>
          <w:trHeight w:val="20"/>
          <w:jc w:val="center"/>
        </w:trPr>
        <w:tc>
          <w:tcPr>
            <w:tcW w:w="2365" w:type="dxa"/>
            <w:vAlign w:val="center"/>
          </w:tcPr>
          <w:p w14:paraId="3F528B9C" w14:textId="77777777" w:rsidR="00A07F82" w:rsidRPr="003B3B49" w:rsidRDefault="00A07F82" w:rsidP="00194164">
            <w:pPr>
              <w:pStyle w:val="TAL"/>
              <w:rPr>
                <w:lang w:eastAsia="ja-JP"/>
              </w:rPr>
            </w:pPr>
            <w:r w:rsidRPr="003B3B49">
              <w:rPr>
                <w:lang w:eastAsia="ja-JP"/>
              </w:rPr>
              <w:t>NPDSCH_RB</w:t>
            </w:r>
          </w:p>
        </w:tc>
        <w:tc>
          <w:tcPr>
            <w:tcW w:w="1170" w:type="dxa"/>
            <w:vAlign w:val="center"/>
          </w:tcPr>
          <w:p w14:paraId="5CC2C86C" w14:textId="77777777" w:rsidR="00A07F82" w:rsidRPr="003B3B49" w:rsidRDefault="00A07F82" w:rsidP="00194164">
            <w:pPr>
              <w:pStyle w:val="TAC"/>
              <w:rPr>
                <w:lang w:eastAsia="ja-JP"/>
              </w:rPr>
            </w:pPr>
            <w:r w:rsidRPr="003B3B49">
              <w:rPr>
                <w:lang w:eastAsia="ja-JP"/>
              </w:rPr>
              <w:t>dB</w:t>
            </w:r>
          </w:p>
        </w:tc>
        <w:tc>
          <w:tcPr>
            <w:tcW w:w="3234" w:type="dxa"/>
            <w:vMerge/>
          </w:tcPr>
          <w:p w14:paraId="378FAE87" w14:textId="77777777" w:rsidR="00A07F82" w:rsidRPr="003B3B49" w:rsidRDefault="00A07F82" w:rsidP="00194164">
            <w:pPr>
              <w:pStyle w:val="TAC"/>
              <w:rPr>
                <w:lang w:eastAsia="ja-JP"/>
              </w:rPr>
            </w:pPr>
          </w:p>
        </w:tc>
      </w:tr>
      <w:tr w:rsidR="00A07F82" w:rsidRPr="003B3B49" w14:paraId="63C1F4C6" w14:textId="77777777" w:rsidTr="00194164">
        <w:trPr>
          <w:trHeight w:val="20"/>
          <w:jc w:val="center"/>
        </w:trPr>
        <w:tc>
          <w:tcPr>
            <w:tcW w:w="2365" w:type="dxa"/>
            <w:vAlign w:val="center"/>
          </w:tcPr>
          <w:p w14:paraId="62348B82" w14:textId="77777777" w:rsidR="00A07F82" w:rsidRPr="003B3B49" w:rsidRDefault="00A07F82" w:rsidP="00194164">
            <w:pPr>
              <w:pStyle w:val="TAL"/>
              <w:rPr>
                <w:lang w:eastAsia="ja-JP"/>
              </w:rPr>
            </w:pPr>
            <w:r w:rsidRPr="003B3B49">
              <w:rPr>
                <w:lang w:eastAsia="ja-JP"/>
              </w:rPr>
              <w:t>OCNG_RA</w:t>
            </w:r>
            <w:r w:rsidRPr="003B3B49">
              <w:rPr>
                <w:vertAlign w:val="superscript"/>
                <w:lang w:eastAsia="ja-JP"/>
              </w:rPr>
              <w:t>Note1</w:t>
            </w:r>
          </w:p>
        </w:tc>
        <w:tc>
          <w:tcPr>
            <w:tcW w:w="1170" w:type="dxa"/>
            <w:vAlign w:val="center"/>
          </w:tcPr>
          <w:p w14:paraId="14D8E215" w14:textId="77777777" w:rsidR="00A07F82" w:rsidRPr="003B3B49" w:rsidRDefault="00A07F82" w:rsidP="00194164">
            <w:pPr>
              <w:pStyle w:val="TAC"/>
              <w:rPr>
                <w:lang w:eastAsia="ja-JP"/>
              </w:rPr>
            </w:pPr>
            <w:r w:rsidRPr="003B3B49">
              <w:rPr>
                <w:lang w:eastAsia="ja-JP"/>
              </w:rPr>
              <w:t>dB</w:t>
            </w:r>
          </w:p>
        </w:tc>
        <w:tc>
          <w:tcPr>
            <w:tcW w:w="3234" w:type="dxa"/>
            <w:vMerge/>
          </w:tcPr>
          <w:p w14:paraId="5F65E9A9" w14:textId="77777777" w:rsidR="00A07F82" w:rsidRPr="003B3B49" w:rsidRDefault="00A07F82" w:rsidP="00194164">
            <w:pPr>
              <w:pStyle w:val="TAC"/>
              <w:rPr>
                <w:lang w:eastAsia="ja-JP"/>
              </w:rPr>
            </w:pPr>
          </w:p>
        </w:tc>
      </w:tr>
      <w:tr w:rsidR="00A07F82" w:rsidRPr="003B3B49" w14:paraId="024AEACB" w14:textId="77777777" w:rsidTr="00194164">
        <w:trPr>
          <w:trHeight w:val="20"/>
          <w:jc w:val="center"/>
        </w:trPr>
        <w:tc>
          <w:tcPr>
            <w:tcW w:w="2365" w:type="dxa"/>
            <w:vAlign w:val="center"/>
          </w:tcPr>
          <w:p w14:paraId="22D83DDA" w14:textId="77777777" w:rsidR="00A07F82" w:rsidRPr="003B3B49" w:rsidRDefault="00A07F82" w:rsidP="00194164">
            <w:pPr>
              <w:pStyle w:val="TAL"/>
              <w:rPr>
                <w:lang w:eastAsia="ja-JP"/>
              </w:rPr>
            </w:pPr>
            <w:r w:rsidRPr="003B3B49">
              <w:rPr>
                <w:lang w:eastAsia="ja-JP"/>
              </w:rPr>
              <w:t>OCNG_RB</w:t>
            </w:r>
            <w:r w:rsidRPr="003B3B49">
              <w:rPr>
                <w:vertAlign w:val="superscript"/>
                <w:lang w:eastAsia="ja-JP"/>
              </w:rPr>
              <w:t xml:space="preserve">Note1 </w:t>
            </w:r>
          </w:p>
        </w:tc>
        <w:tc>
          <w:tcPr>
            <w:tcW w:w="1170" w:type="dxa"/>
            <w:vAlign w:val="center"/>
          </w:tcPr>
          <w:p w14:paraId="5CC99994" w14:textId="77777777" w:rsidR="00A07F82" w:rsidRPr="003B3B49" w:rsidRDefault="00A07F82" w:rsidP="00194164">
            <w:pPr>
              <w:pStyle w:val="TAC"/>
              <w:rPr>
                <w:lang w:eastAsia="ja-JP"/>
              </w:rPr>
            </w:pPr>
            <w:r w:rsidRPr="003B3B49">
              <w:rPr>
                <w:lang w:eastAsia="ja-JP"/>
              </w:rPr>
              <w:t>dB</w:t>
            </w:r>
          </w:p>
        </w:tc>
        <w:tc>
          <w:tcPr>
            <w:tcW w:w="3234" w:type="dxa"/>
            <w:vMerge/>
          </w:tcPr>
          <w:p w14:paraId="3D15A43F" w14:textId="77777777" w:rsidR="00A07F82" w:rsidRPr="003B3B49" w:rsidRDefault="00A07F82" w:rsidP="00194164">
            <w:pPr>
              <w:pStyle w:val="TAC"/>
              <w:rPr>
                <w:lang w:eastAsia="ja-JP"/>
              </w:rPr>
            </w:pPr>
          </w:p>
        </w:tc>
      </w:tr>
      <w:tr w:rsidR="00A07F82" w:rsidRPr="003B3B49" w14:paraId="71EAE540" w14:textId="77777777" w:rsidTr="00194164">
        <w:trPr>
          <w:trHeight w:val="20"/>
          <w:jc w:val="center"/>
        </w:trPr>
        <w:tc>
          <w:tcPr>
            <w:tcW w:w="2365" w:type="dxa"/>
            <w:vAlign w:val="center"/>
          </w:tcPr>
          <w:p w14:paraId="0F1E226D" w14:textId="77777777" w:rsidR="00A07F82" w:rsidRPr="003B3B49" w:rsidRDefault="00A07F82" w:rsidP="00194164">
            <w:pPr>
              <w:pStyle w:val="TAL"/>
              <w:rPr>
                <w:lang w:eastAsia="ja-JP"/>
              </w:rPr>
            </w:pPr>
            <w:r w:rsidRPr="003B3B49">
              <w:rPr>
                <w:rFonts w:cs="v4.2.0"/>
                <w:position w:val="-12"/>
                <w:lang w:eastAsia="ja-JP"/>
              </w:rPr>
              <w:object w:dxaOrig="400" w:dyaOrig="360" w14:anchorId="1EA8BF88">
                <v:shape id="_x0000_i1074" type="#_x0000_t75" style="width:22pt;height:21.5pt" o:ole="" fillcolor="window">
                  <v:imagedata r:id="rId21" o:title=""/>
                </v:shape>
                <o:OLEObject Type="Embed" ProgID="Equation.3" ShapeID="_x0000_i1074" DrawAspect="Content" ObjectID="_1761719326" r:id="rId79"/>
              </w:object>
            </w:r>
            <w:r w:rsidRPr="003B3B49">
              <w:rPr>
                <w:vertAlign w:val="superscript"/>
                <w:lang w:eastAsia="ja-JP"/>
              </w:rPr>
              <w:t>Note2</w:t>
            </w:r>
          </w:p>
        </w:tc>
        <w:tc>
          <w:tcPr>
            <w:tcW w:w="1170" w:type="dxa"/>
            <w:vAlign w:val="center"/>
          </w:tcPr>
          <w:p w14:paraId="121B5751" w14:textId="77777777" w:rsidR="00A07F82" w:rsidRPr="003B3B49" w:rsidRDefault="00A07F82" w:rsidP="00194164">
            <w:pPr>
              <w:pStyle w:val="TAC"/>
              <w:rPr>
                <w:lang w:eastAsia="ja-JP"/>
              </w:rPr>
            </w:pPr>
            <w:r w:rsidRPr="003B3B49">
              <w:rPr>
                <w:lang w:eastAsia="ja-JP"/>
              </w:rPr>
              <w:t>dBm/15 kHz</w:t>
            </w:r>
          </w:p>
        </w:tc>
        <w:tc>
          <w:tcPr>
            <w:tcW w:w="3234" w:type="dxa"/>
          </w:tcPr>
          <w:p w14:paraId="3DF16CE2" w14:textId="77777777" w:rsidR="00A07F82" w:rsidRPr="003B3B49" w:rsidRDefault="00A07F82" w:rsidP="00194164">
            <w:pPr>
              <w:pStyle w:val="TAC"/>
              <w:rPr>
                <w:lang w:eastAsia="ja-JP"/>
              </w:rPr>
            </w:pPr>
            <w:r w:rsidRPr="003B3B49">
              <w:rPr>
                <w:lang w:eastAsia="ja-JP"/>
              </w:rPr>
              <w:t>-98+TT</w:t>
            </w:r>
          </w:p>
        </w:tc>
      </w:tr>
      <w:tr w:rsidR="00A07F82" w:rsidRPr="003B3B49" w14:paraId="01535CEA" w14:textId="77777777" w:rsidTr="00194164">
        <w:trPr>
          <w:trHeight w:val="20"/>
          <w:jc w:val="center"/>
        </w:trPr>
        <w:tc>
          <w:tcPr>
            <w:tcW w:w="2365" w:type="dxa"/>
            <w:vAlign w:val="center"/>
          </w:tcPr>
          <w:p w14:paraId="5B69CF92" w14:textId="77777777" w:rsidR="00A07F82" w:rsidRPr="003B3B49" w:rsidRDefault="00A07F82" w:rsidP="00194164">
            <w:pPr>
              <w:pStyle w:val="TAL"/>
              <w:rPr>
                <w:lang w:eastAsia="ja-JP"/>
              </w:rPr>
            </w:pPr>
            <w:r w:rsidRPr="003B3B49">
              <w:rPr>
                <w:kern w:val="2"/>
                <w:lang w:eastAsia="ja-JP"/>
              </w:rPr>
              <w:t>NRS</w:t>
            </w:r>
            <w:r w:rsidRPr="003B3B49">
              <w:rPr>
                <w:lang w:eastAsia="ja-JP"/>
              </w:rPr>
              <w:t xml:space="preserve"> </w:t>
            </w:r>
            <w:r w:rsidRPr="003B3B49">
              <w:rPr>
                <w:position w:val="-12"/>
                <w:lang w:eastAsia="ja-JP"/>
              </w:rPr>
              <w:object w:dxaOrig="800" w:dyaOrig="380" w14:anchorId="4AC88226">
                <v:shape id="_x0000_i1075" type="#_x0000_t75" style="width:41pt;height:17.5pt" o:ole="" fillcolor="window">
                  <v:imagedata r:id="rId23" o:title=""/>
                </v:shape>
                <o:OLEObject Type="Embed" ProgID="Equation.DSMT4" ShapeID="_x0000_i1075" DrawAspect="Content" ObjectID="_1761719327" r:id="rId80"/>
              </w:object>
            </w:r>
          </w:p>
        </w:tc>
        <w:tc>
          <w:tcPr>
            <w:tcW w:w="1170" w:type="dxa"/>
            <w:vAlign w:val="center"/>
          </w:tcPr>
          <w:p w14:paraId="054CEFAE" w14:textId="77777777" w:rsidR="00A07F82" w:rsidRPr="003B3B49" w:rsidRDefault="00A07F82" w:rsidP="00194164">
            <w:pPr>
              <w:pStyle w:val="TAC"/>
              <w:rPr>
                <w:lang w:eastAsia="ja-JP"/>
              </w:rPr>
            </w:pPr>
            <w:r w:rsidRPr="003B3B49">
              <w:rPr>
                <w:lang w:eastAsia="ja-JP"/>
              </w:rPr>
              <w:t>dB</w:t>
            </w:r>
          </w:p>
        </w:tc>
        <w:tc>
          <w:tcPr>
            <w:tcW w:w="3234" w:type="dxa"/>
          </w:tcPr>
          <w:p w14:paraId="73939F4E" w14:textId="77777777" w:rsidR="00A07F82" w:rsidRPr="003B3B49" w:rsidRDefault="00A07F82" w:rsidP="00194164">
            <w:pPr>
              <w:pStyle w:val="TAC"/>
              <w:rPr>
                <w:lang w:eastAsia="ja-JP"/>
              </w:rPr>
            </w:pPr>
            <w:r w:rsidRPr="003B3B49">
              <w:rPr>
                <w:lang w:eastAsia="ja-JP"/>
              </w:rPr>
              <w:t>-6+TT</w:t>
            </w:r>
          </w:p>
        </w:tc>
      </w:tr>
      <w:tr w:rsidR="00A07F82" w:rsidRPr="003B3B49" w14:paraId="227B1337" w14:textId="77777777" w:rsidTr="00194164">
        <w:trPr>
          <w:trHeight w:val="20"/>
          <w:jc w:val="center"/>
        </w:trPr>
        <w:tc>
          <w:tcPr>
            <w:tcW w:w="2365" w:type="dxa"/>
            <w:vAlign w:val="center"/>
          </w:tcPr>
          <w:p w14:paraId="76202DEF" w14:textId="77777777" w:rsidR="00A07F82" w:rsidRPr="003B3B49" w:rsidRDefault="00A07F82" w:rsidP="00194164">
            <w:pPr>
              <w:pStyle w:val="TAL"/>
              <w:rPr>
                <w:lang w:eastAsia="ja-JP"/>
              </w:rPr>
            </w:pPr>
            <w:r w:rsidRPr="003B3B49">
              <w:rPr>
                <w:lang w:eastAsia="ja-JP"/>
              </w:rPr>
              <w:t>Propagation condition</w:t>
            </w:r>
          </w:p>
        </w:tc>
        <w:tc>
          <w:tcPr>
            <w:tcW w:w="1170" w:type="dxa"/>
            <w:vAlign w:val="center"/>
          </w:tcPr>
          <w:p w14:paraId="4B8F1B1E" w14:textId="77777777" w:rsidR="00A07F82" w:rsidRPr="003B3B49" w:rsidRDefault="00A07F82" w:rsidP="00194164">
            <w:pPr>
              <w:pStyle w:val="TAC"/>
              <w:rPr>
                <w:lang w:eastAsia="ja-JP"/>
              </w:rPr>
            </w:pPr>
          </w:p>
        </w:tc>
        <w:tc>
          <w:tcPr>
            <w:tcW w:w="3234" w:type="dxa"/>
          </w:tcPr>
          <w:p w14:paraId="4C10257D" w14:textId="77777777" w:rsidR="00A07F82" w:rsidRPr="003B3B49" w:rsidRDefault="00A07F82" w:rsidP="00194164">
            <w:pPr>
              <w:pStyle w:val="TAC"/>
              <w:rPr>
                <w:lang w:eastAsia="ja-JP"/>
              </w:rPr>
            </w:pPr>
            <w:r w:rsidRPr="003B3B49">
              <w:rPr>
                <w:lang w:eastAsia="ja-JP"/>
              </w:rPr>
              <w:t>AWGN</w:t>
            </w:r>
          </w:p>
        </w:tc>
      </w:tr>
      <w:tr w:rsidR="00A07F82" w:rsidRPr="003B3B49" w14:paraId="28F9B3C9" w14:textId="77777777" w:rsidTr="00194164">
        <w:trPr>
          <w:trHeight w:val="20"/>
          <w:jc w:val="center"/>
        </w:trPr>
        <w:tc>
          <w:tcPr>
            <w:tcW w:w="2365" w:type="dxa"/>
            <w:vAlign w:val="center"/>
          </w:tcPr>
          <w:p w14:paraId="669CE08C" w14:textId="77777777" w:rsidR="00A07F82" w:rsidRPr="003B3B49" w:rsidRDefault="00A07F82" w:rsidP="00194164">
            <w:pPr>
              <w:pStyle w:val="TAL"/>
              <w:rPr>
                <w:lang w:eastAsia="ja-JP"/>
              </w:rPr>
            </w:pPr>
            <w:r w:rsidRPr="003B3B49">
              <w:rPr>
                <w:bCs/>
                <w:kern w:val="2"/>
                <w:lang w:eastAsia="ja-JP"/>
              </w:rPr>
              <w:t>Antenna Configuration</w:t>
            </w:r>
          </w:p>
        </w:tc>
        <w:tc>
          <w:tcPr>
            <w:tcW w:w="1170" w:type="dxa"/>
            <w:vAlign w:val="center"/>
          </w:tcPr>
          <w:p w14:paraId="2B5F4436" w14:textId="77777777" w:rsidR="00A07F82" w:rsidRPr="003B3B49" w:rsidRDefault="00A07F82" w:rsidP="00194164">
            <w:pPr>
              <w:pStyle w:val="TAC"/>
              <w:rPr>
                <w:lang w:eastAsia="ja-JP"/>
              </w:rPr>
            </w:pPr>
          </w:p>
        </w:tc>
        <w:tc>
          <w:tcPr>
            <w:tcW w:w="3234" w:type="dxa"/>
          </w:tcPr>
          <w:p w14:paraId="00C88DEF" w14:textId="77777777" w:rsidR="00A07F82" w:rsidRPr="003B3B49" w:rsidRDefault="00A07F82" w:rsidP="00194164">
            <w:pPr>
              <w:pStyle w:val="TAC"/>
              <w:rPr>
                <w:lang w:eastAsia="ja-JP"/>
              </w:rPr>
            </w:pPr>
            <w:r w:rsidRPr="003B3B49">
              <w:rPr>
                <w:rFonts w:cs="Arial"/>
                <w:lang w:eastAsia="ja-JP"/>
              </w:rPr>
              <w:t>1</w:t>
            </w:r>
            <w:r w:rsidRPr="003B3B49">
              <w:rPr>
                <w:lang w:eastAsia="ja-JP"/>
              </w:rPr>
              <w:t>x1</w:t>
            </w:r>
          </w:p>
        </w:tc>
      </w:tr>
      <w:tr w:rsidR="00A07F82" w:rsidRPr="003B3B49" w14:paraId="6CEF7C07" w14:textId="77777777" w:rsidTr="00194164">
        <w:trPr>
          <w:trHeight w:val="20"/>
          <w:jc w:val="center"/>
        </w:trPr>
        <w:tc>
          <w:tcPr>
            <w:tcW w:w="2365" w:type="dxa"/>
            <w:vAlign w:val="center"/>
          </w:tcPr>
          <w:p w14:paraId="0E72F513" w14:textId="77777777" w:rsidR="00A07F82" w:rsidRPr="003B3B49" w:rsidRDefault="00A07F82" w:rsidP="00194164">
            <w:pPr>
              <w:pStyle w:val="TAL"/>
              <w:rPr>
                <w:lang w:eastAsia="ja-JP"/>
              </w:rPr>
            </w:pPr>
            <w:r w:rsidRPr="003B3B49">
              <w:rPr>
                <w:bCs/>
                <w:kern w:val="2"/>
                <w:lang w:eastAsia="ja-JP"/>
              </w:rPr>
              <w:t>Scheduling delay in RAR (I</w:t>
            </w:r>
            <w:r w:rsidRPr="003B3B49">
              <w:rPr>
                <w:bCs/>
                <w:kern w:val="2"/>
                <w:vertAlign w:val="subscript"/>
                <w:lang w:eastAsia="ja-JP"/>
              </w:rPr>
              <w:t>Delay</w:t>
            </w:r>
            <w:r w:rsidRPr="003B3B49">
              <w:rPr>
                <w:bCs/>
                <w:kern w:val="2"/>
                <w:lang w:eastAsia="ja-JP"/>
              </w:rPr>
              <w:t>)</w:t>
            </w:r>
            <w:r w:rsidRPr="003B3B49">
              <w:t xml:space="preserve"> </w:t>
            </w:r>
            <w:r w:rsidRPr="003B3B49">
              <w:rPr>
                <w:vertAlign w:val="superscript"/>
                <w:lang w:eastAsia="ja-JP"/>
              </w:rPr>
              <w:t>Note3</w:t>
            </w:r>
          </w:p>
        </w:tc>
        <w:tc>
          <w:tcPr>
            <w:tcW w:w="1170" w:type="dxa"/>
            <w:vAlign w:val="center"/>
          </w:tcPr>
          <w:p w14:paraId="6B308AB7" w14:textId="77777777" w:rsidR="00A07F82" w:rsidRPr="003B3B49" w:rsidRDefault="00A07F82" w:rsidP="00194164">
            <w:pPr>
              <w:pStyle w:val="TAC"/>
              <w:rPr>
                <w:lang w:eastAsia="ja-JP"/>
              </w:rPr>
            </w:pPr>
          </w:p>
        </w:tc>
        <w:tc>
          <w:tcPr>
            <w:tcW w:w="3234" w:type="dxa"/>
          </w:tcPr>
          <w:p w14:paraId="40468880" w14:textId="77777777" w:rsidR="00A07F82" w:rsidRPr="003B3B49" w:rsidRDefault="00A07F82" w:rsidP="00194164">
            <w:pPr>
              <w:pStyle w:val="TAC"/>
              <w:rPr>
                <w:lang w:eastAsia="ja-JP"/>
              </w:rPr>
            </w:pPr>
            <w:r w:rsidRPr="003B3B49">
              <w:rPr>
                <w:lang w:eastAsia="ja-JP"/>
              </w:rPr>
              <w:t>0</w:t>
            </w:r>
          </w:p>
        </w:tc>
      </w:tr>
      <w:tr w:rsidR="00A07F82" w:rsidRPr="003B3B49" w14:paraId="2AF21812" w14:textId="77777777" w:rsidTr="00194164">
        <w:trPr>
          <w:trHeight w:val="20"/>
          <w:jc w:val="center"/>
        </w:trPr>
        <w:tc>
          <w:tcPr>
            <w:tcW w:w="2365" w:type="dxa"/>
            <w:vAlign w:val="center"/>
          </w:tcPr>
          <w:p w14:paraId="3A75F71A" w14:textId="77777777" w:rsidR="00A07F82" w:rsidRPr="003B3B49" w:rsidRDefault="00A07F82" w:rsidP="00194164">
            <w:pPr>
              <w:pStyle w:val="TAL"/>
              <w:rPr>
                <w:lang w:eastAsia="ja-JP"/>
              </w:rPr>
            </w:pPr>
            <w:r w:rsidRPr="003B3B49">
              <w:t xml:space="preserve">Channel quality IE </w:t>
            </w:r>
            <w:r w:rsidRPr="003B3B49">
              <w:rPr>
                <w:vertAlign w:val="superscript"/>
                <w:lang w:eastAsia="ja-JP"/>
              </w:rPr>
              <w:t>Note4</w:t>
            </w:r>
          </w:p>
        </w:tc>
        <w:tc>
          <w:tcPr>
            <w:tcW w:w="1170" w:type="dxa"/>
            <w:vAlign w:val="center"/>
          </w:tcPr>
          <w:p w14:paraId="5A958346" w14:textId="77777777" w:rsidR="00A07F82" w:rsidRPr="003B3B49" w:rsidRDefault="00A07F82" w:rsidP="00194164">
            <w:pPr>
              <w:pStyle w:val="TAC"/>
              <w:rPr>
                <w:lang w:eastAsia="ja-JP"/>
              </w:rPr>
            </w:pPr>
          </w:p>
        </w:tc>
        <w:tc>
          <w:tcPr>
            <w:tcW w:w="3234" w:type="dxa"/>
          </w:tcPr>
          <w:p w14:paraId="34DA04AC" w14:textId="77777777" w:rsidR="00A07F82" w:rsidRPr="003B3B49" w:rsidRDefault="00A07F82" w:rsidP="00194164">
            <w:pPr>
              <w:pStyle w:val="TAC"/>
              <w:rPr>
                <w:lang w:eastAsia="ja-JP"/>
              </w:rPr>
            </w:pPr>
            <w:r w:rsidRPr="003B3B49">
              <w:rPr>
                <w:lang w:eastAsia="ja-JP"/>
              </w:rPr>
              <w:t>CQI-NPDCCH-NB</w:t>
            </w:r>
          </w:p>
        </w:tc>
      </w:tr>
      <w:tr w:rsidR="00A07F82" w:rsidRPr="003B3B49" w14:paraId="6DC8CB2A" w14:textId="77777777" w:rsidTr="00194164">
        <w:trPr>
          <w:trHeight w:val="20"/>
          <w:jc w:val="center"/>
        </w:trPr>
        <w:tc>
          <w:tcPr>
            <w:tcW w:w="6769" w:type="dxa"/>
            <w:gridSpan w:val="3"/>
            <w:vAlign w:val="center"/>
          </w:tcPr>
          <w:p w14:paraId="24923F5C" w14:textId="77777777" w:rsidR="00A07F82" w:rsidRPr="003B3B49" w:rsidRDefault="00A07F82" w:rsidP="00194164">
            <w:pPr>
              <w:pStyle w:val="TAN"/>
            </w:pPr>
            <w:r w:rsidRPr="003B3B49">
              <w:rPr>
                <w:lang w:eastAsia="ja-JP"/>
              </w:rPr>
              <w:t>Note 1:</w:t>
            </w:r>
            <w:r w:rsidRPr="003B3B49">
              <w:rPr>
                <w:lang w:eastAsia="ja-JP"/>
              </w:rPr>
              <w:tab/>
            </w:r>
            <w:r w:rsidRPr="003B3B49">
              <w:t>OCNG shall be used such that active cells are fully allocated and a constant total transmitted power spectral density is achieved for all OFDM symbols.</w:t>
            </w:r>
          </w:p>
          <w:p w14:paraId="19957794" w14:textId="77777777" w:rsidR="00A07F82" w:rsidRPr="003B3B49" w:rsidRDefault="00A07F82" w:rsidP="00194164">
            <w:pPr>
              <w:pStyle w:val="TAN"/>
            </w:pPr>
            <w:r w:rsidRPr="003B3B49">
              <w:rPr>
                <w:lang w:eastAsia="ja-JP"/>
              </w:rPr>
              <w:t>Note 2:</w:t>
            </w:r>
            <w:r w:rsidRPr="003B3B49">
              <w:rPr>
                <w:lang w:eastAsia="ja-JP"/>
              </w:rPr>
              <w:tab/>
            </w:r>
            <w:r w:rsidRPr="003B3B49">
              <w:t xml:space="preserve">Interference from other cells and noise sources not specified in the test are assumed to be constant over subcarriers and time and shall be modelled as AWGN of appropriate power for </w:t>
            </w:r>
            <w:r w:rsidRPr="003B3B49">
              <w:rPr>
                <w:position w:val="-12"/>
              </w:rPr>
              <w:object w:dxaOrig="400" w:dyaOrig="360" w14:anchorId="0935B90F">
                <v:shape id="_x0000_i1076" type="#_x0000_t75" style="width:22pt;height:21.5pt" o:ole="" fillcolor="window">
                  <v:imagedata r:id="rId21" o:title=""/>
                </v:shape>
                <o:OLEObject Type="Embed" ProgID="Equation.3" ShapeID="_x0000_i1076" DrawAspect="Content" ObjectID="_1761719328" r:id="rId81"/>
              </w:object>
            </w:r>
            <w:r w:rsidRPr="003B3B49">
              <w:t xml:space="preserve"> to be fulfilled.</w:t>
            </w:r>
          </w:p>
          <w:p w14:paraId="1619235D" w14:textId="77777777" w:rsidR="00A07F82" w:rsidRPr="003B3B49" w:rsidRDefault="00A07F82" w:rsidP="00194164">
            <w:pPr>
              <w:pStyle w:val="TAN"/>
              <w:rPr>
                <w:lang w:eastAsia="ja-JP"/>
              </w:rPr>
            </w:pPr>
            <w:r w:rsidRPr="003B3B49">
              <w:rPr>
                <w:lang w:eastAsia="ja-JP"/>
              </w:rPr>
              <w:t>Note 3:</w:t>
            </w:r>
            <w:r w:rsidRPr="003B3B49">
              <w:rPr>
                <w:lang w:eastAsia="ja-JP"/>
              </w:rPr>
              <w:tab/>
              <w:t>See section 16.3.3 in TS 36.213 [23].</w:t>
            </w:r>
          </w:p>
          <w:p w14:paraId="5D6E5BE8" w14:textId="77777777" w:rsidR="00A07F82" w:rsidRPr="003B3B49" w:rsidRDefault="00A07F82" w:rsidP="00194164">
            <w:pPr>
              <w:pStyle w:val="TAN"/>
              <w:rPr>
                <w:lang w:eastAsia="ja-JP"/>
              </w:rPr>
            </w:pPr>
            <w:r w:rsidRPr="003B3B49">
              <w:rPr>
                <w:lang w:eastAsia="ja-JP"/>
              </w:rPr>
              <w:t>Note 4:</w:t>
            </w:r>
            <w:r w:rsidRPr="003B3B49">
              <w:rPr>
                <w:lang w:eastAsia="ja-JP"/>
              </w:rPr>
              <w:tab/>
              <w:t>See TS 36.331 [2].</w:t>
            </w:r>
          </w:p>
        </w:tc>
      </w:tr>
    </w:tbl>
    <w:p w14:paraId="4B26FC13" w14:textId="77777777" w:rsidR="00A07F82" w:rsidRDefault="00A07F82" w:rsidP="00A07F82">
      <w:pPr>
        <w:rPr>
          <w:lang w:eastAsia="fr-FR"/>
        </w:rPr>
      </w:pPr>
    </w:p>
    <w:p w14:paraId="31A13B72" w14:textId="77777777" w:rsidR="00A07F82" w:rsidRPr="003B3B49" w:rsidRDefault="00A07F82" w:rsidP="00A07F82">
      <w:pPr>
        <w:rPr>
          <w:lang w:eastAsia="fr-FR"/>
        </w:rPr>
      </w:pPr>
      <w:r w:rsidRPr="003B3B49">
        <w:rPr>
          <w:lang w:eastAsia="fr-FR"/>
        </w:rPr>
        <w:t>The pass/fail decision is as specified in the test procedure in clause 13.6.2.3.4.2.</w:t>
      </w:r>
    </w:p>
    <w:p w14:paraId="11725664" w14:textId="77777777" w:rsidR="00A07F82" w:rsidRPr="003B3B49" w:rsidRDefault="00A07F82" w:rsidP="00A07F82">
      <w:pPr>
        <w:pStyle w:val="Heading4"/>
      </w:pPr>
      <w:r w:rsidRPr="003B3B49">
        <w:t>13.6.2.4</w:t>
      </w:r>
      <w:r w:rsidRPr="003B3B49">
        <w:tab/>
        <w:t>E-UTRAN HD-FDD Downlink channel quality reporting accuracy on non-anchor carrier for UE Category NB1 Standalone mode under enhanced coverage</w:t>
      </w:r>
    </w:p>
    <w:p w14:paraId="6A68E2DD" w14:textId="77777777" w:rsidR="00A07F82" w:rsidRPr="003B3B49" w:rsidRDefault="00A07F82" w:rsidP="00A07F82">
      <w:pPr>
        <w:pStyle w:val="EditorsNote"/>
      </w:pPr>
      <w:r w:rsidRPr="003B3B49">
        <w:t>Editor’s Note: This clause is incomplete. The following aspects are either missing or not yet determined:</w:t>
      </w:r>
    </w:p>
    <w:p w14:paraId="54D41C63" w14:textId="77777777" w:rsidR="00A07F82" w:rsidRPr="003B3B49" w:rsidRDefault="00A07F82" w:rsidP="00A07F82">
      <w:pPr>
        <w:pStyle w:val="EditorsNote"/>
      </w:pPr>
      <w:r w:rsidRPr="003B3B49">
        <w:t>- MU/TT is TBD</w:t>
      </w:r>
    </w:p>
    <w:p w14:paraId="6851F594" w14:textId="77777777" w:rsidR="00A07F82" w:rsidRPr="003B3B49" w:rsidRDefault="00A07F82" w:rsidP="00A07F82">
      <w:pPr>
        <w:pStyle w:val="EditorsNote"/>
        <w:rPr>
          <w:lang w:eastAsia="zh-CN"/>
        </w:rPr>
      </w:pPr>
      <w:r w:rsidRPr="003B3B49">
        <w:rPr>
          <w:rFonts w:hint="eastAsia"/>
          <w:lang w:eastAsia="zh-CN"/>
        </w:rPr>
        <w:t>-</w:t>
      </w:r>
      <w:r w:rsidRPr="003B3B49">
        <w:rPr>
          <w:lang w:eastAsia="zh-CN"/>
        </w:rPr>
        <w:t xml:space="preserve"> Initial condition and call setup procedure support satellite access are TBD</w:t>
      </w:r>
    </w:p>
    <w:p w14:paraId="2B471305" w14:textId="77777777" w:rsidR="00A07F82" w:rsidRPr="003B3B49" w:rsidRDefault="00A07F82" w:rsidP="00A07F82">
      <w:pPr>
        <w:pStyle w:val="EditorsNote"/>
      </w:pPr>
      <w:r w:rsidRPr="003B3B49">
        <w:rPr>
          <w:rFonts w:hint="eastAsia"/>
          <w:lang w:eastAsia="zh-CN"/>
        </w:rPr>
        <w:t>-</w:t>
      </w:r>
      <w:r w:rsidRPr="003B3B49">
        <w:rPr>
          <w:lang w:eastAsia="zh-CN"/>
        </w:rPr>
        <w:t xml:space="preserve"> Different configuration between NGSO and GSO is FFS</w:t>
      </w:r>
    </w:p>
    <w:p w14:paraId="60B18201" w14:textId="77777777" w:rsidR="00A07F82" w:rsidRPr="003B3B49" w:rsidRDefault="00A07F82" w:rsidP="00A07F82">
      <w:pPr>
        <w:pStyle w:val="Heading5"/>
      </w:pPr>
      <w:r w:rsidRPr="003B3B49">
        <w:t>13.6.2.4.1</w:t>
      </w:r>
      <w:r w:rsidRPr="003B3B49">
        <w:tab/>
        <w:t>Test purpose</w:t>
      </w:r>
    </w:p>
    <w:p w14:paraId="14D53C61" w14:textId="77777777" w:rsidR="00A07F82" w:rsidRPr="003B3B49" w:rsidRDefault="00A07F82" w:rsidP="00A07F82">
      <w:r w:rsidRPr="003B3B49">
        <w:t>The purpose of this test is to verify that the downlink channel quality reporting accuracy on non-anchor carrier is within the specified limits. This test will verify the requirements in TS36.133[4] Section 9.1.22.16 for NB-IoT SAN PCell.</w:t>
      </w:r>
    </w:p>
    <w:p w14:paraId="537A0AD0" w14:textId="77777777" w:rsidR="00A07F82" w:rsidRPr="003B3B49" w:rsidRDefault="00A07F82" w:rsidP="00A07F82">
      <w:pPr>
        <w:pStyle w:val="Heading5"/>
        <w:rPr>
          <w:rStyle w:val="h4Char3"/>
          <w:rFonts w:eastAsia="Batang"/>
        </w:rPr>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4.2</w:t>
      </w:r>
      <w:r w:rsidRPr="003B3B49">
        <w:rPr>
          <w:rStyle w:val="h4Char3"/>
          <w:rFonts w:eastAsia="Batang"/>
        </w:rPr>
        <w:tab/>
        <w:t>Test applicability</w:t>
      </w:r>
    </w:p>
    <w:p w14:paraId="0BFDA289" w14:textId="77777777" w:rsidR="00A07F82" w:rsidRPr="003B3B49" w:rsidRDefault="00A07F82" w:rsidP="00A07F82">
      <w:r w:rsidRPr="003B3B49">
        <w:rPr>
          <w:rStyle w:val="ui-provider"/>
        </w:rPr>
        <w:t>This test case applies to all types of NB-IoT HD-FDD category NB1 UEs supporting GSO or NGSO or both from release 17 and forwards</w:t>
      </w:r>
      <w:r w:rsidRPr="003B3B49">
        <w:t>.</w:t>
      </w:r>
    </w:p>
    <w:p w14:paraId="1C511480"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4.3</w:t>
      </w:r>
      <w:r w:rsidRPr="003B3B49">
        <w:tab/>
        <w:t>Minimum conformance requirements</w:t>
      </w:r>
    </w:p>
    <w:p w14:paraId="6D8C24D9" w14:textId="77777777" w:rsidR="00A07F82" w:rsidRPr="003B3B49" w:rsidRDefault="00A07F82" w:rsidP="00A07F82">
      <w:r w:rsidRPr="003B3B49">
        <w:t>The requirements for accuracy of downlink channel quality reporting in this clause apply to the serving cell on the anchor carrier and non-anchor carrier for UE Category NB1.</w:t>
      </w:r>
    </w:p>
    <w:p w14:paraId="346E9B6F" w14:textId="77777777" w:rsidR="00A07F82" w:rsidRPr="003B3B49" w:rsidRDefault="00A07F82" w:rsidP="00A07F82">
      <w:r w:rsidRPr="003B3B49">
        <w:t>The accuracy requirements in Table 13.6.2.4.3-1 are valid under the following conditions:</w:t>
      </w:r>
    </w:p>
    <w:p w14:paraId="124DBBE2" w14:textId="77777777" w:rsidR="00A07F82" w:rsidRPr="003B3B49" w:rsidRDefault="00A07F82" w:rsidP="00A07F82">
      <w:pPr>
        <w:pStyle w:val="B1"/>
      </w:pPr>
      <w:r w:rsidRPr="003B3B49">
        <w:t>-</w:t>
      </w:r>
      <w:r w:rsidRPr="003B3B49">
        <w:tab/>
        <w:t>Cell specific reference signals are transmitted either from one port.</w:t>
      </w:r>
    </w:p>
    <w:p w14:paraId="4B2D7650" w14:textId="77777777" w:rsidR="00A07F82" w:rsidRPr="003B3B49" w:rsidRDefault="00A07F82" w:rsidP="00A07F82">
      <w:pPr>
        <w:pStyle w:val="B1"/>
      </w:pPr>
      <w:r w:rsidRPr="003B3B49">
        <w:t>-</w:t>
      </w:r>
      <w:r w:rsidRPr="003B3B49">
        <w:tab/>
        <w:t>Conditions defined in TS 36.101[5] Clause 7.3 for reference sensitivity are fulfilled.</w:t>
      </w:r>
    </w:p>
    <w:p w14:paraId="2A20B128" w14:textId="77777777" w:rsidR="00A07F82" w:rsidRPr="003B3B49" w:rsidRDefault="00A07F82" w:rsidP="00A07F82">
      <w:pPr>
        <w:pStyle w:val="B1"/>
      </w:pPr>
      <w:r w:rsidRPr="003B3B49">
        <w:t>-</w:t>
      </w:r>
      <w:r w:rsidRPr="003B3B49">
        <w:tab/>
        <w:t>NRSRP|dBm according to TS36.133 Annex B.3.25 for a corresponding Band.</w:t>
      </w:r>
    </w:p>
    <w:p w14:paraId="43391A0E" w14:textId="77777777" w:rsidR="00A07F82" w:rsidRPr="003B3B49" w:rsidRDefault="00A07F82" w:rsidP="00A07F82">
      <w:pPr>
        <w:pStyle w:val="TH"/>
      </w:pPr>
      <w:r w:rsidRPr="003B3B49">
        <w:t>Table 13.6.2.4.3-1: Downlink channel quality reporting accuracy for UE Category NB1</w:t>
      </w:r>
    </w:p>
    <w:tbl>
      <w:tblPr>
        <w:tblW w:w="9562" w:type="dxa"/>
        <w:jc w:val="center"/>
        <w:tblLook w:val="01E0" w:firstRow="1" w:lastRow="1" w:firstColumn="1" w:lastColumn="1" w:noHBand="0" w:noVBand="0"/>
      </w:tblPr>
      <w:tblGrid>
        <w:gridCol w:w="1165"/>
        <w:gridCol w:w="900"/>
        <w:gridCol w:w="1761"/>
        <w:gridCol w:w="1433"/>
        <w:gridCol w:w="1305"/>
        <w:gridCol w:w="1440"/>
        <w:gridCol w:w="1558"/>
      </w:tblGrid>
      <w:tr w:rsidR="00A07F82" w:rsidRPr="003B3B49" w14:paraId="5A860D27" w14:textId="77777777" w:rsidTr="00194164">
        <w:trPr>
          <w:jc w:val="center"/>
        </w:trPr>
        <w:tc>
          <w:tcPr>
            <w:tcW w:w="1165" w:type="dxa"/>
            <w:vMerge w:val="restart"/>
            <w:tcBorders>
              <w:top w:val="single" w:sz="4" w:space="0" w:color="auto"/>
              <w:left w:val="single" w:sz="4" w:space="0" w:color="auto"/>
              <w:right w:val="single" w:sz="6" w:space="0" w:color="auto"/>
            </w:tcBorders>
          </w:tcPr>
          <w:p w14:paraId="00A972B7" w14:textId="77777777" w:rsidR="00A07F82" w:rsidRPr="003B3B49" w:rsidRDefault="00A07F82" w:rsidP="00194164">
            <w:pPr>
              <w:pStyle w:val="TAH"/>
            </w:pPr>
            <w:r w:rsidRPr="003B3B49">
              <w:t>NPDCCH Repetition</w:t>
            </w:r>
          </w:p>
        </w:tc>
        <w:tc>
          <w:tcPr>
            <w:tcW w:w="900" w:type="dxa"/>
            <w:vMerge w:val="restart"/>
            <w:tcBorders>
              <w:top w:val="single" w:sz="4" w:space="0" w:color="auto"/>
              <w:left w:val="single" w:sz="4" w:space="0" w:color="auto"/>
              <w:right w:val="single" w:sz="6" w:space="0" w:color="auto"/>
            </w:tcBorders>
            <w:vAlign w:val="center"/>
          </w:tcPr>
          <w:p w14:paraId="7FA291F8" w14:textId="77777777" w:rsidR="00A07F82" w:rsidRPr="003B3B49" w:rsidRDefault="00A07F82" w:rsidP="00194164">
            <w:pPr>
              <w:pStyle w:val="TAH"/>
            </w:pPr>
            <w:r w:rsidRPr="003B3B49">
              <w:t>Pm-Dsg (%)</w:t>
            </w:r>
          </w:p>
        </w:tc>
        <w:tc>
          <w:tcPr>
            <w:tcW w:w="7497" w:type="dxa"/>
            <w:gridSpan w:val="5"/>
            <w:tcBorders>
              <w:top w:val="single" w:sz="4" w:space="0" w:color="auto"/>
              <w:left w:val="single" w:sz="6" w:space="0" w:color="auto"/>
              <w:bottom w:val="single" w:sz="6" w:space="0" w:color="auto"/>
              <w:right w:val="single" w:sz="4" w:space="0" w:color="auto"/>
            </w:tcBorders>
            <w:vAlign w:val="center"/>
          </w:tcPr>
          <w:p w14:paraId="1AC6DFD7" w14:textId="77777777" w:rsidR="00A07F82" w:rsidRPr="003B3B49" w:rsidRDefault="00A07F82" w:rsidP="00194164">
            <w:pPr>
              <w:pStyle w:val="TAH"/>
            </w:pPr>
            <w:r w:rsidRPr="003B3B49">
              <w:t>Conditions</w:t>
            </w:r>
          </w:p>
        </w:tc>
      </w:tr>
      <w:tr w:rsidR="00A07F82" w:rsidRPr="003B3B49" w14:paraId="67CFE2C6" w14:textId="77777777" w:rsidTr="00194164">
        <w:trPr>
          <w:jc w:val="center"/>
        </w:trPr>
        <w:tc>
          <w:tcPr>
            <w:tcW w:w="1165" w:type="dxa"/>
            <w:vMerge/>
            <w:tcBorders>
              <w:left w:val="single" w:sz="4" w:space="0" w:color="auto"/>
              <w:right w:val="single" w:sz="6" w:space="0" w:color="auto"/>
            </w:tcBorders>
          </w:tcPr>
          <w:p w14:paraId="63B36709" w14:textId="77777777" w:rsidR="00A07F82" w:rsidRPr="003B3B49" w:rsidRDefault="00A07F82" w:rsidP="00194164">
            <w:pPr>
              <w:pStyle w:val="TAH"/>
            </w:pPr>
          </w:p>
        </w:tc>
        <w:tc>
          <w:tcPr>
            <w:tcW w:w="900" w:type="dxa"/>
            <w:vMerge/>
            <w:tcBorders>
              <w:left w:val="single" w:sz="4" w:space="0" w:color="auto"/>
              <w:right w:val="single" w:sz="6" w:space="0" w:color="auto"/>
            </w:tcBorders>
            <w:vAlign w:val="center"/>
          </w:tcPr>
          <w:p w14:paraId="7484A440" w14:textId="77777777" w:rsidR="00A07F82" w:rsidRPr="003B3B49" w:rsidRDefault="00A07F82" w:rsidP="00194164">
            <w:pPr>
              <w:pStyle w:val="TAH"/>
            </w:pPr>
          </w:p>
        </w:tc>
        <w:tc>
          <w:tcPr>
            <w:tcW w:w="1761" w:type="dxa"/>
            <w:vMerge w:val="restart"/>
            <w:tcBorders>
              <w:top w:val="single" w:sz="6" w:space="0" w:color="auto"/>
              <w:left w:val="single" w:sz="6" w:space="0" w:color="auto"/>
              <w:bottom w:val="single" w:sz="6" w:space="0" w:color="auto"/>
              <w:right w:val="single" w:sz="6" w:space="0" w:color="auto"/>
            </w:tcBorders>
            <w:vAlign w:val="center"/>
          </w:tcPr>
          <w:p w14:paraId="1F9E1F3E" w14:textId="77777777" w:rsidR="00A07F82" w:rsidRPr="003B3B49" w:rsidRDefault="00A07F82" w:rsidP="00194164">
            <w:pPr>
              <w:pStyle w:val="TAH"/>
            </w:pPr>
            <w:r w:rsidRPr="003B3B49">
              <w:t>Ês/Iot</w:t>
            </w:r>
          </w:p>
        </w:tc>
        <w:tc>
          <w:tcPr>
            <w:tcW w:w="57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102147E5" w14:textId="77777777" w:rsidR="00A07F82" w:rsidRPr="003B3B49" w:rsidRDefault="00A07F82" w:rsidP="00194164">
            <w:pPr>
              <w:pStyle w:val="TAH"/>
            </w:pPr>
            <w:r w:rsidRPr="003B3B49">
              <w:t>Io</w:t>
            </w:r>
            <w:r w:rsidRPr="003B3B49">
              <w:rPr>
                <w:vertAlign w:val="superscript"/>
                <w:lang w:eastAsia="zh-CN"/>
              </w:rPr>
              <w:t xml:space="preserve"> NOTE 2</w:t>
            </w:r>
            <w:r w:rsidRPr="003B3B49">
              <w:t xml:space="preserve"> range</w:t>
            </w:r>
          </w:p>
        </w:tc>
      </w:tr>
      <w:tr w:rsidR="00A07F82" w:rsidRPr="003B3B49" w14:paraId="7C2F3AD2" w14:textId="77777777" w:rsidTr="00194164">
        <w:trPr>
          <w:jc w:val="center"/>
        </w:trPr>
        <w:tc>
          <w:tcPr>
            <w:tcW w:w="1165" w:type="dxa"/>
            <w:vMerge/>
            <w:tcBorders>
              <w:left w:val="single" w:sz="4" w:space="0" w:color="auto"/>
              <w:right w:val="single" w:sz="6" w:space="0" w:color="auto"/>
            </w:tcBorders>
          </w:tcPr>
          <w:p w14:paraId="2D3BA3D1" w14:textId="77777777" w:rsidR="00A07F82" w:rsidRPr="003B3B49" w:rsidRDefault="00A07F82" w:rsidP="00194164">
            <w:pPr>
              <w:pStyle w:val="TAH"/>
            </w:pPr>
          </w:p>
        </w:tc>
        <w:tc>
          <w:tcPr>
            <w:tcW w:w="900" w:type="dxa"/>
            <w:vMerge/>
            <w:tcBorders>
              <w:left w:val="single" w:sz="4" w:space="0" w:color="auto"/>
              <w:bottom w:val="single" w:sz="6" w:space="0" w:color="auto"/>
              <w:right w:val="single" w:sz="6" w:space="0" w:color="auto"/>
            </w:tcBorders>
            <w:vAlign w:val="center"/>
          </w:tcPr>
          <w:p w14:paraId="64085341" w14:textId="77777777" w:rsidR="00A07F82" w:rsidRPr="003B3B49" w:rsidRDefault="00A07F82" w:rsidP="00194164">
            <w:pPr>
              <w:pStyle w:val="TAH"/>
            </w:pPr>
          </w:p>
        </w:tc>
        <w:tc>
          <w:tcPr>
            <w:tcW w:w="1761" w:type="dxa"/>
            <w:vMerge/>
            <w:tcBorders>
              <w:top w:val="single" w:sz="6" w:space="0" w:color="auto"/>
              <w:left w:val="single" w:sz="6" w:space="0" w:color="auto"/>
              <w:bottom w:val="single" w:sz="6" w:space="0" w:color="auto"/>
              <w:right w:val="single" w:sz="6" w:space="0" w:color="auto"/>
            </w:tcBorders>
          </w:tcPr>
          <w:p w14:paraId="2E6EC5A6" w14:textId="77777777" w:rsidR="00A07F82" w:rsidRPr="003B3B49" w:rsidRDefault="00A07F82" w:rsidP="00194164">
            <w:pPr>
              <w:pStyle w:val="TAH"/>
            </w:pPr>
          </w:p>
        </w:tc>
        <w:tc>
          <w:tcPr>
            <w:tcW w:w="1433" w:type="dxa"/>
            <w:tcBorders>
              <w:top w:val="single" w:sz="6" w:space="0" w:color="auto"/>
              <w:left w:val="single" w:sz="6" w:space="0" w:color="auto"/>
              <w:bottom w:val="single" w:sz="6" w:space="0" w:color="auto"/>
              <w:right w:val="single" w:sz="4" w:space="0" w:color="auto"/>
            </w:tcBorders>
            <w:shd w:val="clear" w:color="auto" w:fill="auto"/>
            <w:vAlign w:val="center"/>
          </w:tcPr>
          <w:p w14:paraId="6AA12D65" w14:textId="77777777" w:rsidR="00A07F82" w:rsidRPr="003B3B49" w:rsidRDefault="00A07F82" w:rsidP="00194164">
            <w:pPr>
              <w:pStyle w:val="TAH"/>
            </w:pPr>
            <w:r w:rsidRPr="003B3B49">
              <w:t>E-UTRA/NR operating band groups</w:t>
            </w:r>
            <w:r w:rsidRPr="003B3B49">
              <w:rPr>
                <w:vertAlign w:val="superscript"/>
              </w:rPr>
              <w:t xml:space="preserve"> NOTE 3</w:t>
            </w:r>
          </w:p>
        </w:tc>
        <w:tc>
          <w:tcPr>
            <w:tcW w:w="2745" w:type="dxa"/>
            <w:gridSpan w:val="2"/>
            <w:tcBorders>
              <w:top w:val="single" w:sz="4" w:space="0" w:color="auto"/>
              <w:left w:val="single" w:sz="4" w:space="0" w:color="auto"/>
              <w:bottom w:val="single" w:sz="6" w:space="0" w:color="auto"/>
              <w:right w:val="single" w:sz="6" w:space="0" w:color="auto"/>
            </w:tcBorders>
            <w:vAlign w:val="center"/>
          </w:tcPr>
          <w:p w14:paraId="44576F75" w14:textId="77777777" w:rsidR="00A07F82" w:rsidRPr="003B3B49" w:rsidRDefault="00A07F82" w:rsidP="00194164">
            <w:pPr>
              <w:pStyle w:val="TAH"/>
            </w:pPr>
            <w:r w:rsidRPr="003B3B49">
              <w:t>Minimum Io</w:t>
            </w:r>
          </w:p>
        </w:tc>
        <w:tc>
          <w:tcPr>
            <w:tcW w:w="1558" w:type="dxa"/>
            <w:tcBorders>
              <w:top w:val="single" w:sz="4" w:space="0" w:color="auto"/>
              <w:left w:val="single" w:sz="6" w:space="0" w:color="auto"/>
              <w:bottom w:val="single" w:sz="6" w:space="0" w:color="auto"/>
              <w:right w:val="single" w:sz="4" w:space="0" w:color="auto"/>
            </w:tcBorders>
            <w:vAlign w:val="center"/>
          </w:tcPr>
          <w:p w14:paraId="695BA754" w14:textId="77777777" w:rsidR="00A07F82" w:rsidRPr="003B3B49" w:rsidRDefault="00A07F82" w:rsidP="00194164">
            <w:pPr>
              <w:pStyle w:val="TAH"/>
            </w:pPr>
            <w:r w:rsidRPr="003B3B49">
              <w:t>Maximum Io</w:t>
            </w:r>
          </w:p>
        </w:tc>
      </w:tr>
      <w:tr w:rsidR="00A07F82" w:rsidRPr="003B3B49" w14:paraId="3CF823EC" w14:textId="77777777" w:rsidTr="00194164">
        <w:trPr>
          <w:jc w:val="center"/>
        </w:trPr>
        <w:tc>
          <w:tcPr>
            <w:tcW w:w="1165" w:type="dxa"/>
            <w:vMerge/>
            <w:tcBorders>
              <w:left w:val="single" w:sz="4" w:space="0" w:color="auto"/>
              <w:bottom w:val="single" w:sz="6" w:space="0" w:color="auto"/>
              <w:right w:val="single" w:sz="6" w:space="0" w:color="auto"/>
            </w:tcBorders>
          </w:tcPr>
          <w:p w14:paraId="3AF08D6A" w14:textId="77777777" w:rsidR="00A07F82" w:rsidRPr="003B3B49" w:rsidRDefault="00A07F82" w:rsidP="00194164">
            <w:pPr>
              <w:pStyle w:val="TAH"/>
            </w:pPr>
          </w:p>
        </w:tc>
        <w:tc>
          <w:tcPr>
            <w:tcW w:w="900" w:type="dxa"/>
            <w:tcBorders>
              <w:top w:val="single" w:sz="6" w:space="0" w:color="auto"/>
              <w:left w:val="single" w:sz="4" w:space="0" w:color="auto"/>
              <w:bottom w:val="single" w:sz="6" w:space="0" w:color="auto"/>
              <w:right w:val="single" w:sz="6" w:space="0" w:color="auto"/>
            </w:tcBorders>
            <w:vAlign w:val="center"/>
          </w:tcPr>
          <w:p w14:paraId="396DF08D" w14:textId="77777777" w:rsidR="00A07F82" w:rsidRPr="003B3B49" w:rsidRDefault="00A07F82" w:rsidP="00194164">
            <w:pPr>
              <w:pStyle w:val="TAH"/>
            </w:pPr>
          </w:p>
        </w:tc>
        <w:tc>
          <w:tcPr>
            <w:tcW w:w="1761" w:type="dxa"/>
            <w:tcBorders>
              <w:top w:val="single" w:sz="6" w:space="0" w:color="auto"/>
              <w:left w:val="single" w:sz="6" w:space="0" w:color="auto"/>
              <w:bottom w:val="single" w:sz="6" w:space="0" w:color="auto"/>
              <w:right w:val="single" w:sz="6" w:space="0" w:color="auto"/>
            </w:tcBorders>
          </w:tcPr>
          <w:p w14:paraId="49B23148" w14:textId="77777777" w:rsidR="00A07F82" w:rsidRPr="003B3B49" w:rsidRDefault="00A07F82" w:rsidP="00194164">
            <w:pPr>
              <w:pStyle w:val="TAH"/>
            </w:pPr>
            <w:r w:rsidRPr="003B3B49">
              <w:t>dB</w:t>
            </w:r>
          </w:p>
        </w:tc>
        <w:tc>
          <w:tcPr>
            <w:tcW w:w="1433" w:type="dxa"/>
            <w:tcBorders>
              <w:top w:val="single" w:sz="6" w:space="0" w:color="auto"/>
              <w:left w:val="single" w:sz="6" w:space="0" w:color="auto"/>
              <w:bottom w:val="single" w:sz="6" w:space="0" w:color="auto"/>
              <w:right w:val="single" w:sz="4" w:space="0" w:color="auto"/>
            </w:tcBorders>
            <w:vAlign w:val="center"/>
          </w:tcPr>
          <w:p w14:paraId="54196BC0" w14:textId="77777777" w:rsidR="00A07F82" w:rsidRPr="003B3B49" w:rsidRDefault="00A07F82" w:rsidP="00194164">
            <w:pPr>
              <w:pStyle w:val="TAH"/>
            </w:pPr>
          </w:p>
        </w:tc>
        <w:tc>
          <w:tcPr>
            <w:tcW w:w="1305" w:type="dxa"/>
            <w:tcBorders>
              <w:top w:val="single" w:sz="6" w:space="0" w:color="auto"/>
              <w:left w:val="single" w:sz="4" w:space="0" w:color="auto"/>
              <w:bottom w:val="single" w:sz="6" w:space="0" w:color="auto"/>
              <w:right w:val="single" w:sz="6" w:space="0" w:color="auto"/>
            </w:tcBorders>
            <w:vAlign w:val="center"/>
          </w:tcPr>
          <w:p w14:paraId="6E47815C" w14:textId="77777777" w:rsidR="00A07F82" w:rsidRPr="003B3B49" w:rsidRDefault="00A07F82" w:rsidP="00194164">
            <w:pPr>
              <w:pStyle w:val="TAH"/>
            </w:pPr>
            <w:r w:rsidRPr="003B3B49">
              <w:t>dBm/15kHz</w:t>
            </w:r>
            <w:r w:rsidRPr="003B3B49">
              <w:rPr>
                <w:sz w:val="22"/>
                <w:szCs w:val="22"/>
                <w:vertAlign w:val="superscript"/>
                <w:lang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483A93BE" w14:textId="77777777" w:rsidR="00A07F82" w:rsidRPr="003B3B49" w:rsidRDefault="00A07F82" w:rsidP="00194164">
            <w:pPr>
              <w:pStyle w:val="TAH"/>
            </w:pPr>
            <w:r w:rsidRPr="003B3B49">
              <w:t>dBm/BW</w:t>
            </w:r>
            <w:r w:rsidRPr="003B3B49">
              <w:rPr>
                <w:vertAlign w:val="subscript"/>
              </w:rPr>
              <w:t>Channel</w:t>
            </w:r>
          </w:p>
        </w:tc>
        <w:tc>
          <w:tcPr>
            <w:tcW w:w="1558" w:type="dxa"/>
            <w:tcBorders>
              <w:top w:val="single" w:sz="6" w:space="0" w:color="auto"/>
              <w:left w:val="single" w:sz="6" w:space="0" w:color="auto"/>
              <w:bottom w:val="single" w:sz="6" w:space="0" w:color="auto"/>
              <w:right w:val="single" w:sz="4" w:space="0" w:color="auto"/>
            </w:tcBorders>
            <w:vAlign w:val="center"/>
          </w:tcPr>
          <w:p w14:paraId="0A42BA77" w14:textId="77777777" w:rsidR="00A07F82" w:rsidRPr="003B3B49" w:rsidRDefault="00A07F82" w:rsidP="00194164">
            <w:pPr>
              <w:pStyle w:val="TAH"/>
            </w:pPr>
            <w:r w:rsidRPr="003B3B49">
              <w:t>dBm/BW</w:t>
            </w:r>
            <w:r w:rsidRPr="003B3B49">
              <w:rPr>
                <w:vertAlign w:val="subscript"/>
              </w:rPr>
              <w:t>Channel</w:t>
            </w:r>
          </w:p>
        </w:tc>
      </w:tr>
      <w:tr w:rsidR="00A07F82" w:rsidRPr="003B3B49" w14:paraId="0BC451E0" w14:textId="77777777" w:rsidTr="00194164">
        <w:trPr>
          <w:jc w:val="center"/>
        </w:trPr>
        <w:tc>
          <w:tcPr>
            <w:tcW w:w="1165" w:type="dxa"/>
            <w:tcBorders>
              <w:top w:val="single" w:sz="6" w:space="0" w:color="auto"/>
              <w:left w:val="single" w:sz="4" w:space="0" w:color="auto"/>
              <w:right w:val="single" w:sz="6" w:space="0" w:color="auto"/>
            </w:tcBorders>
          </w:tcPr>
          <w:p w14:paraId="1686F386" w14:textId="77777777" w:rsidR="00A07F82" w:rsidRPr="003B3B49" w:rsidRDefault="00A07F82" w:rsidP="00194164">
            <w:pPr>
              <w:pStyle w:val="TAC"/>
              <w:jc w:val="left"/>
              <w:rPr>
                <w:rFonts w:cs="Arial"/>
              </w:rPr>
            </w:pPr>
            <w:r w:rsidRPr="003B3B49">
              <w:rPr>
                <w:rFonts w:cs="Arial"/>
              </w:rPr>
              <w:t xml:space="preserve">R </w:t>
            </w:r>
            <w:r w:rsidRPr="003B3B49">
              <w:rPr>
                <w:rFonts w:cs="Arial"/>
                <w:vertAlign w:val="superscript"/>
              </w:rPr>
              <w:t>NOTE 1</w:t>
            </w:r>
          </w:p>
        </w:tc>
        <w:tc>
          <w:tcPr>
            <w:tcW w:w="900" w:type="dxa"/>
            <w:tcBorders>
              <w:top w:val="single" w:sz="6" w:space="0" w:color="auto"/>
              <w:left w:val="single" w:sz="4" w:space="0" w:color="auto"/>
              <w:right w:val="single" w:sz="6" w:space="0" w:color="auto"/>
            </w:tcBorders>
            <w:vAlign w:val="center"/>
          </w:tcPr>
          <w:p w14:paraId="5239068A" w14:textId="77777777" w:rsidR="00A07F82" w:rsidRPr="003B3B49" w:rsidRDefault="00A07F82" w:rsidP="00194164">
            <w:pPr>
              <w:pStyle w:val="TAC"/>
              <w:rPr>
                <w:rFonts w:cs="Arial"/>
                <w:lang w:eastAsia="zh-CN"/>
              </w:rPr>
            </w:pPr>
            <w:r w:rsidRPr="003B3B49">
              <w:rPr>
                <w:rFonts w:cs="Arial"/>
              </w:rPr>
              <w:t>≤1</w:t>
            </w:r>
          </w:p>
        </w:tc>
        <w:tc>
          <w:tcPr>
            <w:tcW w:w="1761" w:type="dxa"/>
            <w:tcBorders>
              <w:top w:val="single" w:sz="6" w:space="0" w:color="auto"/>
              <w:left w:val="single" w:sz="6" w:space="0" w:color="auto"/>
              <w:right w:val="single" w:sz="6" w:space="0" w:color="auto"/>
            </w:tcBorders>
            <w:vAlign w:val="center"/>
          </w:tcPr>
          <w:p w14:paraId="70BCB213" w14:textId="77777777" w:rsidR="00A07F82" w:rsidRPr="003B3B49" w:rsidRDefault="00A07F82" w:rsidP="00194164">
            <w:pPr>
              <w:pStyle w:val="TAC"/>
              <w:rPr>
                <w:rFonts w:cs="Arial"/>
              </w:rPr>
            </w:pPr>
            <w:r w:rsidRPr="003B3B49">
              <w:rPr>
                <w:rFonts w:cs="Arial"/>
              </w:rPr>
              <w:sym w:font="Symbol" w:char="F0B3"/>
            </w:r>
            <w:r w:rsidRPr="003B3B4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14:paraId="120869DB" w14:textId="77777777" w:rsidR="00A07F82" w:rsidRPr="003B3B49" w:rsidRDefault="00A07F82" w:rsidP="00194164">
            <w:pPr>
              <w:pStyle w:val="TAC"/>
              <w:rPr>
                <w:rFonts w:cs="Arial"/>
              </w:rPr>
            </w:pPr>
            <w:r w:rsidRPr="003B3B49">
              <w:rPr>
                <w:rFonts w:cs="Arial" w:hint="eastAsia"/>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14:paraId="67D1C036" w14:textId="77777777" w:rsidR="00A07F82" w:rsidRPr="003B3B49" w:rsidRDefault="00A07F82" w:rsidP="00194164">
            <w:pPr>
              <w:pStyle w:val="TAC"/>
              <w:rPr>
                <w:rFonts w:cs="Arial"/>
              </w:rPr>
            </w:pPr>
            <w:r w:rsidRPr="003B3B4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74C7C6A8"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14:paraId="2F1D2294" w14:textId="77777777" w:rsidR="00A07F82" w:rsidRPr="003B3B49" w:rsidRDefault="00A07F82" w:rsidP="00194164">
            <w:pPr>
              <w:pStyle w:val="TAC"/>
              <w:rPr>
                <w:rFonts w:cs="Arial"/>
              </w:rPr>
            </w:pPr>
            <w:r w:rsidRPr="003B3B49">
              <w:rPr>
                <w:rFonts w:cs="Arial"/>
              </w:rPr>
              <w:t>-70</w:t>
            </w:r>
          </w:p>
        </w:tc>
      </w:tr>
      <w:tr w:rsidR="00A07F82" w:rsidRPr="003B3B49" w14:paraId="4F236C4D" w14:textId="77777777" w:rsidTr="00194164">
        <w:trPr>
          <w:jc w:val="center"/>
        </w:trPr>
        <w:tc>
          <w:tcPr>
            <w:tcW w:w="1165" w:type="dxa"/>
            <w:tcBorders>
              <w:top w:val="single" w:sz="6" w:space="0" w:color="auto"/>
              <w:left w:val="single" w:sz="4" w:space="0" w:color="auto"/>
              <w:right w:val="single" w:sz="6" w:space="0" w:color="auto"/>
            </w:tcBorders>
          </w:tcPr>
          <w:p w14:paraId="0585A425" w14:textId="77777777" w:rsidR="00A07F82" w:rsidRPr="003B3B49" w:rsidRDefault="00A07F82" w:rsidP="00194164">
            <w:pPr>
              <w:pStyle w:val="TAC"/>
              <w:jc w:val="left"/>
              <w:rPr>
                <w:rFonts w:cs="Arial"/>
              </w:rPr>
            </w:pPr>
            <w:r w:rsidRPr="003B3B49">
              <w:rPr>
                <w:rFonts w:cs="Arial"/>
              </w:rPr>
              <w:t>R/4</w:t>
            </w:r>
            <w:r w:rsidRPr="003B3B49">
              <w:rPr>
                <w:rFonts w:cs="Arial"/>
                <w:vertAlign w:val="superscript"/>
              </w:rPr>
              <w:t xml:space="preserve"> NOTE 1</w:t>
            </w:r>
          </w:p>
        </w:tc>
        <w:tc>
          <w:tcPr>
            <w:tcW w:w="900" w:type="dxa"/>
            <w:tcBorders>
              <w:top w:val="single" w:sz="6" w:space="0" w:color="auto"/>
              <w:left w:val="single" w:sz="4" w:space="0" w:color="auto"/>
              <w:right w:val="single" w:sz="6" w:space="0" w:color="auto"/>
            </w:tcBorders>
            <w:vAlign w:val="center"/>
          </w:tcPr>
          <w:p w14:paraId="72F6C188" w14:textId="77777777" w:rsidR="00A07F82" w:rsidRPr="003B3B49" w:rsidRDefault="00A07F82" w:rsidP="00194164">
            <w:pPr>
              <w:pStyle w:val="TAC"/>
              <w:rPr>
                <w:rFonts w:cs="Arial"/>
              </w:rPr>
            </w:pPr>
            <w:r w:rsidRPr="003B3B49">
              <w:rPr>
                <w:rFonts w:cs="Arial"/>
              </w:rPr>
              <w:t>&gt;1</w:t>
            </w:r>
          </w:p>
        </w:tc>
        <w:tc>
          <w:tcPr>
            <w:tcW w:w="1761" w:type="dxa"/>
            <w:tcBorders>
              <w:top w:val="single" w:sz="6" w:space="0" w:color="auto"/>
              <w:left w:val="single" w:sz="6" w:space="0" w:color="auto"/>
              <w:right w:val="single" w:sz="6" w:space="0" w:color="auto"/>
            </w:tcBorders>
            <w:vAlign w:val="center"/>
          </w:tcPr>
          <w:p w14:paraId="7F6B710B" w14:textId="77777777" w:rsidR="00A07F82" w:rsidRPr="003B3B49" w:rsidRDefault="00A07F82" w:rsidP="00194164">
            <w:pPr>
              <w:pStyle w:val="TAC"/>
              <w:rPr>
                <w:rFonts w:cs="Arial"/>
              </w:rPr>
            </w:pPr>
            <w:r w:rsidRPr="003B3B49">
              <w:rPr>
                <w:rFonts w:cs="Arial"/>
              </w:rPr>
              <w:sym w:font="Symbol" w:char="F0B3"/>
            </w:r>
            <w:r w:rsidRPr="003B3B4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14:paraId="57DCAFE7"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14:paraId="485502F7" w14:textId="77777777" w:rsidR="00A07F82" w:rsidRPr="003B3B49" w:rsidRDefault="00A07F82" w:rsidP="00194164">
            <w:pPr>
              <w:pStyle w:val="TAC"/>
              <w:rPr>
                <w:rFonts w:cs="Arial"/>
              </w:rPr>
            </w:pPr>
            <w:r w:rsidRPr="003B3B4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005F939A"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14:paraId="6DAE3490" w14:textId="77777777" w:rsidR="00A07F82" w:rsidRPr="003B3B49" w:rsidRDefault="00A07F82" w:rsidP="00194164">
            <w:pPr>
              <w:pStyle w:val="TAC"/>
              <w:rPr>
                <w:rFonts w:cs="Arial"/>
              </w:rPr>
            </w:pPr>
            <w:r w:rsidRPr="003B3B49">
              <w:rPr>
                <w:rFonts w:cs="Arial"/>
              </w:rPr>
              <w:t>-70</w:t>
            </w:r>
          </w:p>
        </w:tc>
      </w:tr>
      <w:tr w:rsidR="00A07F82" w:rsidRPr="003B3B49" w14:paraId="522C06DE" w14:textId="77777777" w:rsidTr="00194164">
        <w:trPr>
          <w:jc w:val="center"/>
        </w:trPr>
        <w:tc>
          <w:tcPr>
            <w:tcW w:w="1165" w:type="dxa"/>
            <w:tcBorders>
              <w:top w:val="single" w:sz="6" w:space="0" w:color="auto"/>
              <w:left w:val="single" w:sz="4" w:space="0" w:color="auto"/>
              <w:bottom w:val="single" w:sz="6" w:space="0" w:color="auto"/>
              <w:right w:val="single" w:sz="6" w:space="0" w:color="auto"/>
            </w:tcBorders>
          </w:tcPr>
          <w:p w14:paraId="1CFEB518" w14:textId="77777777" w:rsidR="00A07F82" w:rsidRPr="003B3B49" w:rsidRDefault="00A07F82" w:rsidP="00194164">
            <w:pPr>
              <w:pStyle w:val="TAC"/>
              <w:jc w:val="left"/>
              <w:rPr>
                <w:rFonts w:cs="Arial"/>
              </w:rPr>
            </w:pPr>
            <w:r w:rsidRPr="003B3B49">
              <w:rPr>
                <w:rFonts w:cs="Arial"/>
              </w:rPr>
              <w:t>R</w:t>
            </w:r>
            <w:r w:rsidRPr="003B3B4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72761B81" w14:textId="77777777" w:rsidR="00A07F82" w:rsidRPr="003B3B49" w:rsidRDefault="00A07F82" w:rsidP="00194164">
            <w:pPr>
              <w:pStyle w:val="TAC"/>
              <w:rPr>
                <w:rFonts w:cs="Arial"/>
              </w:rPr>
            </w:pPr>
            <w:r w:rsidRPr="003B3B49">
              <w:rPr>
                <w:rFonts w:cs="Arial"/>
              </w:rPr>
              <w:t>≤1</w:t>
            </w:r>
          </w:p>
        </w:tc>
        <w:tc>
          <w:tcPr>
            <w:tcW w:w="1761" w:type="dxa"/>
            <w:tcBorders>
              <w:top w:val="single" w:sz="6" w:space="0" w:color="auto"/>
              <w:left w:val="single" w:sz="6" w:space="0" w:color="auto"/>
              <w:bottom w:val="single" w:sz="6" w:space="0" w:color="auto"/>
              <w:right w:val="single" w:sz="6" w:space="0" w:color="auto"/>
            </w:tcBorders>
            <w:vAlign w:val="center"/>
          </w:tcPr>
          <w:p w14:paraId="380A1023" w14:textId="77777777" w:rsidR="00A07F82" w:rsidRPr="003B3B49" w:rsidRDefault="00A07F82" w:rsidP="00194164">
            <w:pPr>
              <w:pStyle w:val="TAC"/>
              <w:rPr>
                <w:rFonts w:cs="Arial"/>
              </w:rPr>
            </w:pPr>
            <w:r w:rsidRPr="003B3B4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14:paraId="7519D452"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14:paraId="7AF3442C" w14:textId="77777777" w:rsidR="00A07F82" w:rsidRPr="003B3B49" w:rsidRDefault="00A07F82" w:rsidP="00194164">
            <w:pPr>
              <w:pStyle w:val="TAC"/>
              <w:rPr>
                <w:rFonts w:cs="Arial"/>
              </w:rPr>
            </w:pPr>
            <w:r w:rsidRPr="003B3B49">
              <w:rPr>
                <w:rFonts w:cs="Arial"/>
                <w:lang w:eastAsia="ja-JP"/>
              </w:rPr>
              <w:t>-</w:t>
            </w:r>
            <w:r w:rsidRPr="003B3B4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618B4BE3"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14:paraId="37EB1FB4" w14:textId="77777777" w:rsidR="00A07F82" w:rsidRPr="003B3B49" w:rsidRDefault="00A07F82" w:rsidP="00194164">
            <w:pPr>
              <w:pStyle w:val="TAC"/>
              <w:rPr>
                <w:rFonts w:cs="Arial"/>
              </w:rPr>
            </w:pPr>
            <w:r w:rsidRPr="003B3B49">
              <w:rPr>
                <w:rFonts w:cs="Arial"/>
              </w:rPr>
              <w:t>-70</w:t>
            </w:r>
          </w:p>
        </w:tc>
      </w:tr>
      <w:tr w:rsidR="00A07F82" w:rsidRPr="003B3B49" w14:paraId="2BA582FA" w14:textId="77777777" w:rsidTr="00194164">
        <w:trPr>
          <w:jc w:val="center"/>
        </w:trPr>
        <w:tc>
          <w:tcPr>
            <w:tcW w:w="1165" w:type="dxa"/>
            <w:tcBorders>
              <w:top w:val="single" w:sz="6" w:space="0" w:color="auto"/>
              <w:left w:val="single" w:sz="4" w:space="0" w:color="auto"/>
              <w:bottom w:val="single" w:sz="6" w:space="0" w:color="auto"/>
              <w:right w:val="single" w:sz="6" w:space="0" w:color="auto"/>
            </w:tcBorders>
          </w:tcPr>
          <w:p w14:paraId="7E10619D" w14:textId="77777777" w:rsidR="00A07F82" w:rsidRPr="003B3B49" w:rsidRDefault="00A07F82" w:rsidP="00194164">
            <w:pPr>
              <w:pStyle w:val="TAC"/>
              <w:jc w:val="left"/>
              <w:rPr>
                <w:rFonts w:cs="Arial"/>
              </w:rPr>
            </w:pPr>
            <w:r w:rsidRPr="003B3B49">
              <w:rPr>
                <w:rFonts w:cs="Arial"/>
              </w:rPr>
              <w:t>R/8</w:t>
            </w:r>
            <w:r w:rsidRPr="003B3B4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557DC49C" w14:textId="77777777" w:rsidR="00A07F82" w:rsidRPr="003B3B49" w:rsidRDefault="00A07F82" w:rsidP="00194164">
            <w:pPr>
              <w:pStyle w:val="TAC"/>
              <w:rPr>
                <w:rFonts w:cs="Arial"/>
              </w:rPr>
            </w:pPr>
            <w:r w:rsidRPr="003B3B49">
              <w:rPr>
                <w:rFonts w:cs="Arial"/>
              </w:rPr>
              <w:t>&gt;1</w:t>
            </w:r>
          </w:p>
        </w:tc>
        <w:tc>
          <w:tcPr>
            <w:tcW w:w="1761" w:type="dxa"/>
            <w:tcBorders>
              <w:top w:val="single" w:sz="6" w:space="0" w:color="auto"/>
              <w:left w:val="single" w:sz="6" w:space="0" w:color="auto"/>
              <w:bottom w:val="single" w:sz="6" w:space="0" w:color="auto"/>
              <w:right w:val="single" w:sz="6" w:space="0" w:color="auto"/>
            </w:tcBorders>
            <w:vAlign w:val="center"/>
          </w:tcPr>
          <w:p w14:paraId="54EC892F" w14:textId="77777777" w:rsidR="00A07F82" w:rsidRPr="003B3B49" w:rsidRDefault="00A07F82" w:rsidP="00194164">
            <w:pPr>
              <w:pStyle w:val="TAC"/>
              <w:rPr>
                <w:rFonts w:cs="Arial"/>
              </w:rPr>
            </w:pPr>
            <w:r w:rsidRPr="003B3B4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14:paraId="1157BB3A"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14:paraId="6DB649CE" w14:textId="77777777" w:rsidR="00A07F82" w:rsidRPr="003B3B49" w:rsidRDefault="00A07F82" w:rsidP="00194164">
            <w:pPr>
              <w:pStyle w:val="TAC"/>
              <w:rPr>
                <w:rFonts w:cs="Arial"/>
                <w:lang w:eastAsia="ja-JP"/>
              </w:rPr>
            </w:pPr>
            <w:r w:rsidRPr="003B3B49">
              <w:rPr>
                <w:rFonts w:cs="Arial"/>
                <w:lang w:eastAsia="ja-JP"/>
              </w:rPr>
              <w:t>-</w:t>
            </w:r>
            <w:r w:rsidRPr="003B3B4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053A4459"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14:paraId="275CBC03" w14:textId="77777777" w:rsidR="00A07F82" w:rsidRPr="003B3B49" w:rsidRDefault="00A07F82" w:rsidP="00194164">
            <w:pPr>
              <w:pStyle w:val="TAC"/>
              <w:rPr>
                <w:rFonts w:cs="Arial"/>
              </w:rPr>
            </w:pPr>
            <w:r w:rsidRPr="003B3B49">
              <w:rPr>
                <w:rFonts w:cs="Arial"/>
              </w:rPr>
              <w:t>-70</w:t>
            </w:r>
          </w:p>
        </w:tc>
      </w:tr>
      <w:tr w:rsidR="00A07F82" w:rsidRPr="003B3B49" w14:paraId="31B76BE3" w14:textId="77777777" w:rsidTr="00194164">
        <w:trPr>
          <w:jc w:val="center"/>
        </w:trPr>
        <w:tc>
          <w:tcPr>
            <w:tcW w:w="9562" w:type="dxa"/>
            <w:gridSpan w:val="7"/>
            <w:tcBorders>
              <w:top w:val="single" w:sz="6" w:space="0" w:color="auto"/>
              <w:left w:val="single" w:sz="4" w:space="0" w:color="auto"/>
              <w:bottom w:val="single" w:sz="4" w:space="0" w:color="auto"/>
              <w:right w:val="single" w:sz="4" w:space="0" w:color="auto"/>
            </w:tcBorders>
          </w:tcPr>
          <w:p w14:paraId="079E7A07" w14:textId="77777777" w:rsidR="00A07F82" w:rsidRPr="003B3B49" w:rsidRDefault="00A07F82" w:rsidP="00194164">
            <w:pPr>
              <w:pStyle w:val="TAN"/>
              <w:rPr>
                <w:rFonts w:cs="Arial"/>
              </w:rPr>
            </w:pPr>
            <w:r w:rsidRPr="003B3B49">
              <w:rPr>
                <w:rFonts w:cs="Arial"/>
              </w:rPr>
              <w:t>NOTE 1:</w:t>
            </w:r>
            <w:r w:rsidRPr="003B3B49">
              <w:rPr>
                <w:rFonts w:cs="Arial"/>
              </w:rPr>
              <w:tab/>
              <w:t xml:space="preserve">R is the reported NPDCCH repetition level that UE has reported in CQI-NPDCCH-NB or CQI-NPDCCH-Short-NB. </w:t>
            </w:r>
          </w:p>
          <w:p w14:paraId="65BC23C6" w14:textId="77777777" w:rsidR="00A07F82" w:rsidRPr="003B3B49" w:rsidRDefault="00A07F82" w:rsidP="00194164">
            <w:pPr>
              <w:pStyle w:val="TAN"/>
              <w:rPr>
                <w:rFonts w:cs="Arial"/>
              </w:rPr>
            </w:pPr>
            <w:r w:rsidRPr="003B3B49">
              <w:rPr>
                <w:rFonts w:cs="Arial"/>
              </w:rPr>
              <w:t>NOTE 2:</w:t>
            </w:r>
            <w:r w:rsidRPr="003B3B49">
              <w:rPr>
                <w:rFonts w:cs="Arial"/>
              </w:rPr>
              <w:tab/>
              <w:t>Io is assumed to have constant EPRE across the bandwidth.</w:t>
            </w:r>
          </w:p>
          <w:p w14:paraId="7DB55CD6" w14:textId="77777777" w:rsidR="00A07F82" w:rsidRPr="003B3B49" w:rsidRDefault="00A07F82" w:rsidP="00194164">
            <w:pPr>
              <w:pStyle w:val="TAN"/>
              <w:rPr>
                <w:rFonts w:cs="Arial"/>
              </w:rPr>
            </w:pPr>
            <w:r w:rsidRPr="003B3B49">
              <w:rPr>
                <w:rFonts w:cs="Arial"/>
              </w:rPr>
              <w:t>NOTE 3:</w:t>
            </w:r>
            <w:r w:rsidRPr="003B3B49">
              <w:rPr>
                <w:rFonts w:cs="Arial"/>
              </w:rPr>
              <w:tab/>
              <w:t>E-UTRA/NR operating band groups are as defined in TS36.133 Section 3.5.</w:t>
            </w:r>
          </w:p>
        </w:tc>
      </w:tr>
    </w:tbl>
    <w:p w14:paraId="64B2BDE7" w14:textId="77777777" w:rsidR="00A07F82" w:rsidRPr="003B3B49" w:rsidRDefault="00A07F82" w:rsidP="00A07F82">
      <w:pPr>
        <w:keepLines/>
        <w:rPr>
          <w:lang w:eastAsia="fr-FR"/>
        </w:rPr>
      </w:pPr>
    </w:p>
    <w:p w14:paraId="382C29F9" w14:textId="77777777" w:rsidR="00A07F82" w:rsidRPr="003B3B49" w:rsidRDefault="00A07F82" w:rsidP="00A07F82">
      <w:pPr>
        <w:keepLines/>
      </w:pPr>
      <w:r w:rsidRPr="003B3B49">
        <w:rPr>
          <w:lang w:eastAsia="fr-FR"/>
        </w:rPr>
        <w:t>The normative reference for this requirement is 3GPP TS 36.133 [4] clause A.13.6.2.4.</w:t>
      </w:r>
    </w:p>
    <w:p w14:paraId="1153143F"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4.4</w:t>
      </w:r>
      <w:r w:rsidRPr="003B3B49">
        <w:tab/>
        <w:t>Test description</w:t>
      </w:r>
    </w:p>
    <w:p w14:paraId="3B3C5FBF" w14:textId="77777777" w:rsidR="00A07F82" w:rsidRPr="003B3B49" w:rsidRDefault="00A07F82" w:rsidP="00A07F82">
      <w:pPr>
        <w:pStyle w:val="H6"/>
      </w:pPr>
      <w:r w:rsidRPr="003B3B49">
        <w:t>13.6.2.4.4.1</w:t>
      </w:r>
      <w:r w:rsidRPr="003B3B49">
        <w:tab/>
        <w:t>Initial conditions</w:t>
      </w:r>
    </w:p>
    <w:p w14:paraId="1631F855" w14:textId="77777777" w:rsidR="00A07F82" w:rsidRPr="003B3B49" w:rsidRDefault="00A07F82" w:rsidP="00A07F82">
      <w:r w:rsidRPr="003B3B49">
        <w:t>Test Environment: Normal, as defined in 3GPP TS 36.508 [7] clause 8.1.1.</w:t>
      </w:r>
    </w:p>
    <w:p w14:paraId="16109578" w14:textId="77777777" w:rsidR="00A07F82" w:rsidRPr="003B3B49" w:rsidRDefault="00A07F82" w:rsidP="00A07F82">
      <w:r w:rsidRPr="003B3B49">
        <w:t>Frequencies to be tested: According to Annex E table E-4 and 3GPP TS 36.508 [7] clauses 8.1.3 and 8.1.4.2.</w:t>
      </w:r>
    </w:p>
    <w:p w14:paraId="1542E61A" w14:textId="77777777" w:rsidR="00A07F82" w:rsidRPr="003B3B49" w:rsidRDefault="00A07F82" w:rsidP="00A07F82">
      <w:r w:rsidRPr="003B3B49">
        <w:t>Channel Bandwidth to be tested: Ncell bandwidth is as specified in Table 13.6.2.4.5-2.</w:t>
      </w:r>
    </w:p>
    <w:p w14:paraId="42822E30" w14:textId="77777777" w:rsidR="00A07F82" w:rsidRPr="003B3B49" w:rsidRDefault="00A07F82" w:rsidP="00A07F82">
      <w:pPr>
        <w:pStyle w:val="B1"/>
      </w:pPr>
      <w:r w:rsidRPr="003B3B49">
        <w:t>1.</w:t>
      </w:r>
      <w:r w:rsidRPr="003B3B49">
        <w:tab/>
        <w:t>Connect the SS and AWGN noise source to the UE antenna connectors as shown in 3GPP TS 36.508 [7] Annex A Figure A.18 using only UE main Tx/Rx antenna and without fading.</w:t>
      </w:r>
    </w:p>
    <w:p w14:paraId="1732D0DD" w14:textId="77777777" w:rsidR="00A07F82" w:rsidRPr="003B3B49" w:rsidRDefault="00A07F82" w:rsidP="00A07F82">
      <w:pPr>
        <w:pStyle w:val="B1"/>
      </w:pPr>
      <w:r w:rsidRPr="003B3B49">
        <w:t>2.</w:t>
      </w:r>
      <w:r w:rsidRPr="003B3B49">
        <w:tab/>
        <w:t>Propagation conditions are set according to Annex B clause B.0.</w:t>
      </w:r>
    </w:p>
    <w:p w14:paraId="13837791" w14:textId="77777777" w:rsidR="00A07F82" w:rsidRPr="003B3B49" w:rsidRDefault="00A07F82" w:rsidP="00A07F82">
      <w:pPr>
        <w:pStyle w:val="B1"/>
      </w:pPr>
      <w:r w:rsidRPr="003B3B49">
        <w:t>3.</w:t>
      </w:r>
      <w:r w:rsidRPr="003B3B49">
        <w:tab/>
        <w:t>There is one NB-IoT cell specified in the test. Ncell 1 is the cell used for registration with the power level set according to Annex C.0 and C.1 for this test. In Ncell 1 one anchor carrier and one non-anchor carrier are configured.</w:t>
      </w:r>
    </w:p>
    <w:p w14:paraId="358EC1E1" w14:textId="1E32EE5B" w:rsidR="00A07F82" w:rsidRPr="003B3B49" w:rsidRDefault="00A07F82" w:rsidP="00A07F82">
      <w:del w:id="345" w:author="Karajani Bledar (1CD2)" w:date="2023-11-03T17:34:00Z">
        <w:r w:rsidRPr="003B3B49" w:rsidDel="00A07F82">
          <w:delText xml:space="preserve">During the test defined for channel quality reporting accuracy for satellite access, the test system shall emulate and send the GNSS signal to the test UE by AT command. </w:delText>
        </w:r>
      </w:del>
      <w:r w:rsidRPr="003B3B49">
        <w:t>The UE shall be provided with the valid information about the SAN serving cells before the test.</w:t>
      </w:r>
    </w:p>
    <w:p w14:paraId="40B0A42A" w14:textId="77777777" w:rsidR="00A07F82" w:rsidRPr="003B3B49" w:rsidRDefault="00A07F82" w:rsidP="00A07F82">
      <w:pPr>
        <w:pStyle w:val="TH"/>
      </w:pPr>
      <w:r w:rsidRPr="003B3B49">
        <w:t>Table 13.6.2.4.4.1-1: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2B90B84F" w14:textId="77777777" w:rsidTr="00194164">
        <w:trPr>
          <w:trHeight w:val="187"/>
          <w:jc w:val="center"/>
        </w:trPr>
        <w:tc>
          <w:tcPr>
            <w:tcW w:w="2265" w:type="dxa"/>
            <w:shd w:val="clear" w:color="auto" w:fill="auto"/>
          </w:tcPr>
          <w:p w14:paraId="5396A76A"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55A16446"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598BFF3A" w14:textId="77777777" w:rsidTr="00194164">
        <w:trPr>
          <w:trHeight w:val="187"/>
          <w:jc w:val="center"/>
        </w:trPr>
        <w:tc>
          <w:tcPr>
            <w:tcW w:w="2265" w:type="dxa"/>
            <w:shd w:val="clear" w:color="auto" w:fill="auto"/>
          </w:tcPr>
          <w:p w14:paraId="69FB713C"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6E33F006"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739C40CA" w14:textId="77777777" w:rsidTr="00194164">
        <w:trPr>
          <w:trHeight w:val="187"/>
          <w:jc w:val="center"/>
        </w:trPr>
        <w:tc>
          <w:tcPr>
            <w:tcW w:w="2265" w:type="dxa"/>
            <w:shd w:val="clear" w:color="auto" w:fill="auto"/>
          </w:tcPr>
          <w:p w14:paraId="6ACB4762"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shd w:val="clear" w:color="auto" w:fill="auto"/>
          </w:tcPr>
          <w:p w14:paraId="137E6959"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4378664F" w14:textId="77777777" w:rsidTr="00194164">
        <w:trPr>
          <w:trHeight w:val="187"/>
          <w:jc w:val="center"/>
        </w:trPr>
        <w:tc>
          <w:tcPr>
            <w:tcW w:w="9170" w:type="dxa"/>
            <w:gridSpan w:val="2"/>
            <w:shd w:val="clear" w:color="auto" w:fill="auto"/>
          </w:tcPr>
          <w:p w14:paraId="4C6E6DD5"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7CF9CE0C" w14:textId="77777777" w:rsidR="00A07F82" w:rsidRPr="003B3B49" w:rsidRDefault="00A07F82" w:rsidP="00A07F82">
      <w:pPr>
        <w:widowControl w:val="0"/>
        <w:spacing w:after="0"/>
      </w:pPr>
    </w:p>
    <w:p w14:paraId="16628B09" w14:textId="77777777" w:rsidR="00A07F82" w:rsidRPr="003B3B49" w:rsidRDefault="00A07F82" w:rsidP="00A07F82">
      <w:pPr>
        <w:pStyle w:val="H6"/>
      </w:pPr>
      <w:r w:rsidRPr="003B3B49">
        <w:t>13.6.2.4.4.2</w:t>
      </w:r>
      <w:r w:rsidRPr="003B3B49">
        <w:tab/>
        <w:t>Test procedure</w:t>
      </w:r>
    </w:p>
    <w:p w14:paraId="5D7CA8AB" w14:textId="77777777" w:rsidR="00A07F82" w:rsidRPr="003B3B49" w:rsidRDefault="00A07F82" w:rsidP="00A07F82">
      <w:r w:rsidRPr="003B3B49">
        <w:t xml:space="preserve">The test scenario comprises of 2 NB-IoT carriers with 1 Ncell. </w:t>
      </w:r>
    </w:p>
    <w:p w14:paraId="125F7E24" w14:textId="77777777" w:rsidR="00A07F82" w:rsidRPr="003B3B49" w:rsidRDefault="00A07F82" w:rsidP="00A07F82">
      <w:pPr>
        <w:widowControl w:val="0"/>
        <w:spacing w:after="0"/>
      </w:pPr>
      <w:r w:rsidRPr="003B3B49">
        <w:rPr>
          <w:lang w:eastAsia="fr-FR"/>
        </w:rPr>
        <w:t>The test procedures are the same as test procedures defined in 13.6.2.2.4.2 but performed on the non-anchor carrier.</w:t>
      </w:r>
    </w:p>
    <w:p w14:paraId="7476F2A2" w14:textId="77777777" w:rsidR="00A07F82" w:rsidRPr="003B3B49" w:rsidRDefault="00A07F82" w:rsidP="00A07F82">
      <w:pPr>
        <w:pStyle w:val="H6"/>
      </w:pPr>
      <w:r w:rsidRPr="003B3B49">
        <w:t>13.6.2.4.4.3</w:t>
      </w:r>
      <w:r w:rsidRPr="003B3B49">
        <w:tab/>
        <w:t>Message contents</w:t>
      </w:r>
    </w:p>
    <w:p w14:paraId="12471C9A" w14:textId="77777777" w:rsidR="00A07F82" w:rsidRPr="003B3B49" w:rsidRDefault="00A07F82" w:rsidP="00A07F82">
      <w:r w:rsidRPr="003B3B49">
        <w:t>Message contents are according to TS 36.508 [7] clause 8.1.4</w:t>
      </w:r>
      <w:r w:rsidRPr="003B3B49">
        <w:rPr>
          <w:lang w:eastAsia="zh-CN"/>
        </w:rPr>
        <w:t>,</w:t>
      </w:r>
      <w:r w:rsidRPr="003B3B49">
        <w:t xml:space="preserve"> 8.1.5B and 8.1.6 with following exceptions.</w:t>
      </w:r>
    </w:p>
    <w:p w14:paraId="4D20FB37" w14:textId="77777777" w:rsidR="00A07F82" w:rsidRPr="003B3B49" w:rsidRDefault="00A07F82" w:rsidP="00A07F82">
      <w:pPr>
        <w:pStyle w:val="TH"/>
      </w:pPr>
      <w:r w:rsidRPr="003B3B49">
        <w:t>Table 13.6.2.3.4.3-1: Common Exception messages for NB1 test requirements</w:t>
      </w:r>
    </w:p>
    <w:tbl>
      <w:tblPr>
        <w:tblW w:w="8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86"/>
        <w:gridCol w:w="1843"/>
      </w:tblGrid>
      <w:tr w:rsidR="00A07F82" w:rsidRPr="003B3B49" w14:paraId="3E996D4D" w14:textId="77777777" w:rsidTr="00194164">
        <w:trPr>
          <w:cantSplit/>
          <w:jc w:val="center"/>
        </w:trPr>
        <w:tc>
          <w:tcPr>
            <w:tcW w:w="8029" w:type="dxa"/>
            <w:gridSpan w:val="2"/>
          </w:tcPr>
          <w:p w14:paraId="05523A76" w14:textId="77777777" w:rsidR="00A07F82" w:rsidRPr="003B3B49" w:rsidRDefault="00A07F82" w:rsidP="00194164">
            <w:pPr>
              <w:pStyle w:val="TAH"/>
              <w:keepNext w:val="0"/>
              <w:keepLines w:val="0"/>
              <w:rPr>
                <w:rFonts w:eastAsia="SimSun"/>
                <w:lang w:eastAsia="zh-CN"/>
              </w:rPr>
            </w:pPr>
            <w:r w:rsidRPr="003B3B49">
              <w:rPr>
                <w:rFonts w:eastAsia="SimSun"/>
                <w:lang w:eastAsia="zh-CN"/>
              </w:rPr>
              <w:t>Default Message Contents</w:t>
            </w:r>
          </w:p>
        </w:tc>
      </w:tr>
      <w:tr w:rsidR="00A07F82" w:rsidRPr="003B3B49" w14:paraId="4093CE42" w14:textId="77777777" w:rsidTr="00194164">
        <w:trPr>
          <w:cantSplit/>
          <w:jc w:val="center"/>
        </w:trPr>
        <w:tc>
          <w:tcPr>
            <w:tcW w:w="6186" w:type="dxa"/>
          </w:tcPr>
          <w:p w14:paraId="1F02F1CD" w14:textId="77777777" w:rsidR="00A07F82" w:rsidRPr="003B3B49" w:rsidRDefault="00A07F82" w:rsidP="00194164">
            <w:pPr>
              <w:pStyle w:val="TAL"/>
              <w:keepNext w:val="0"/>
              <w:keepLines w:val="0"/>
              <w:jc w:val="center"/>
              <w:rPr>
                <w:lang w:eastAsia="zh-CN"/>
              </w:rPr>
            </w:pPr>
            <w:r w:rsidRPr="003B3B49">
              <w:rPr>
                <w:rFonts w:hint="eastAsia"/>
                <w:lang w:eastAsia="zh-CN"/>
              </w:rPr>
              <w:t>N</w:t>
            </w:r>
            <w:r w:rsidRPr="003B3B49">
              <w:rPr>
                <w:lang w:eastAsia="zh-CN"/>
              </w:rPr>
              <w:t>PDCCH standalone message contents</w:t>
            </w:r>
          </w:p>
        </w:tc>
        <w:tc>
          <w:tcPr>
            <w:tcW w:w="1843" w:type="dxa"/>
          </w:tcPr>
          <w:p w14:paraId="4F02FC3F" w14:textId="77777777" w:rsidR="00A07F82" w:rsidRPr="003B3B49" w:rsidRDefault="00A07F82" w:rsidP="00194164">
            <w:pPr>
              <w:pStyle w:val="TAH"/>
              <w:keepNext w:val="0"/>
              <w:keepLines w:val="0"/>
              <w:jc w:val="both"/>
              <w:rPr>
                <w:b w:val="0"/>
                <w:lang w:eastAsia="ja-JP"/>
              </w:rPr>
            </w:pPr>
            <w:r w:rsidRPr="003B3B49">
              <w:rPr>
                <w:rFonts w:cs="Arial"/>
                <w:b w:val="0"/>
                <w:bCs/>
                <w:lang w:eastAsia="fr-FR"/>
              </w:rPr>
              <w:t>Table A.10.1.2-1</w:t>
            </w:r>
          </w:p>
        </w:tc>
      </w:tr>
      <w:tr w:rsidR="00A07F82" w:rsidRPr="003B3B49" w14:paraId="57705652" w14:textId="77777777" w:rsidTr="00194164">
        <w:trPr>
          <w:cantSplit/>
          <w:jc w:val="center"/>
        </w:trPr>
        <w:tc>
          <w:tcPr>
            <w:tcW w:w="6186" w:type="dxa"/>
          </w:tcPr>
          <w:p w14:paraId="015C9DDC" w14:textId="77777777" w:rsidR="00A07F82" w:rsidRPr="003B3B49" w:rsidRDefault="00A07F82" w:rsidP="00194164">
            <w:pPr>
              <w:pStyle w:val="TAL"/>
              <w:keepNext w:val="0"/>
              <w:keepLines w:val="0"/>
              <w:jc w:val="center"/>
              <w:rPr>
                <w:lang w:eastAsia="zh-CN"/>
              </w:rPr>
            </w:pPr>
            <w:r w:rsidRPr="003B3B49">
              <w:rPr>
                <w:rFonts w:hint="eastAsia"/>
                <w:lang w:eastAsia="zh-CN"/>
              </w:rPr>
              <w:t>N</w:t>
            </w:r>
            <w:r w:rsidRPr="003B3B49">
              <w:rPr>
                <w:lang w:eastAsia="zh-CN"/>
              </w:rPr>
              <w:t>PDSCH standalone message contents</w:t>
            </w:r>
          </w:p>
        </w:tc>
        <w:tc>
          <w:tcPr>
            <w:tcW w:w="1843" w:type="dxa"/>
          </w:tcPr>
          <w:p w14:paraId="5920B944" w14:textId="77777777" w:rsidR="00A07F82" w:rsidRPr="003B3B49" w:rsidRDefault="00A07F82" w:rsidP="00194164">
            <w:pPr>
              <w:pStyle w:val="TAH"/>
              <w:keepNext w:val="0"/>
              <w:keepLines w:val="0"/>
              <w:jc w:val="both"/>
              <w:rPr>
                <w:rFonts w:cs="Arial"/>
                <w:b w:val="0"/>
                <w:bCs/>
                <w:lang w:eastAsia="fr-FR"/>
              </w:rPr>
            </w:pPr>
            <w:r w:rsidRPr="003B3B49">
              <w:rPr>
                <w:rFonts w:cs="Arial"/>
                <w:b w:val="0"/>
                <w:bCs/>
                <w:lang w:eastAsia="fr-FR"/>
              </w:rPr>
              <w:t>Table A.10.2.2-1</w:t>
            </w:r>
          </w:p>
        </w:tc>
      </w:tr>
    </w:tbl>
    <w:p w14:paraId="0BAC6D52" w14:textId="77777777" w:rsidR="00A07F82" w:rsidRPr="003B3B49" w:rsidRDefault="00A07F82" w:rsidP="00A07F82"/>
    <w:p w14:paraId="70EA9AFC" w14:textId="77777777" w:rsidR="00A07F82" w:rsidRPr="003B3B49" w:rsidRDefault="00A07F82" w:rsidP="00A07F82">
      <w:pPr>
        <w:pStyle w:val="TH"/>
      </w:pPr>
      <w:r w:rsidRPr="003B3B49">
        <w:t xml:space="preserve">Table 13.6.2.3.4.3-2: </w:t>
      </w:r>
      <w:r w:rsidRPr="003B3B49">
        <w:rPr>
          <w:lang w:eastAsia="fr-FR"/>
        </w:rPr>
        <w:t>SystemInformationBlockType22-NB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946"/>
        <w:gridCol w:w="1620"/>
      </w:tblGrid>
      <w:tr w:rsidR="00A07F82" w:rsidRPr="003B3B49" w14:paraId="4304CB74" w14:textId="77777777" w:rsidTr="00194164">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7348983A" w14:textId="77777777" w:rsidR="00A07F82" w:rsidRPr="003B3B49" w:rsidRDefault="00A07F82" w:rsidP="00194164">
            <w:pPr>
              <w:pStyle w:val="TAL"/>
              <w:keepNext w:val="0"/>
              <w:keepLines w:val="0"/>
            </w:pPr>
            <w:r w:rsidRPr="003B3B49">
              <w:rPr>
                <w:lang w:eastAsia="ja-JP"/>
              </w:rPr>
              <w:t>Derivation Path: 36.508 Table 8.1.4.3.3-8</w:t>
            </w:r>
          </w:p>
        </w:tc>
      </w:tr>
      <w:tr w:rsidR="00A07F82" w:rsidRPr="003B3B49" w14:paraId="4F70256A" w14:textId="77777777" w:rsidTr="00194164">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FDE7A6" w14:textId="77777777" w:rsidR="00A07F82" w:rsidRPr="003B3B49" w:rsidRDefault="00A07F82" w:rsidP="00194164">
            <w:pPr>
              <w:pStyle w:val="TAH"/>
              <w:keepNext w:val="0"/>
              <w:keepLines w:val="0"/>
            </w:pPr>
            <w:r w:rsidRPr="003B3B49">
              <w:rPr>
                <w:lang w:eastAsia="ja-JP"/>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0CACA23A" w14:textId="77777777" w:rsidR="00A07F82" w:rsidRPr="003B3B49" w:rsidRDefault="00A07F82" w:rsidP="00194164">
            <w:pPr>
              <w:pStyle w:val="TAH"/>
              <w:keepNext w:val="0"/>
              <w:keepLines w:val="0"/>
            </w:pPr>
            <w:r w:rsidRPr="003B3B49">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55D83328" w14:textId="77777777" w:rsidR="00A07F82" w:rsidRPr="003B3B49" w:rsidRDefault="00A07F82" w:rsidP="00194164">
            <w:pPr>
              <w:pStyle w:val="TAH"/>
              <w:keepNext w:val="0"/>
              <w:keepLines w:val="0"/>
            </w:pPr>
            <w:r w:rsidRPr="003B3B49">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622F6630" w14:textId="77777777" w:rsidR="00A07F82" w:rsidRPr="003B3B49" w:rsidRDefault="00A07F82" w:rsidP="00194164">
            <w:pPr>
              <w:pStyle w:val="TAH"/>
              <w:keepNext w:val="0"/>
              <w:keepLines w:val="0"/>
            </w:pPr>
            <w:r w:rsidRPr="003B3B49">
              <w:rPr>
                <w:lang w:eastAsia="ja-JP"/>
              </w:rPr>
              <w:t>Condition</w:t>
            </w:r>
          </w:p>
        </w:tc>
      </w:tr>
      <w:tr w:rsidR="00A07F82" w:rsidRPr="003B3B49" w14:paraId="40B1965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583584" w14:textId="77777777" w:rsidR="00A07F82" w:rsidRPr="003B3B49" w:rsidRDefault="00A07F82" w:rsidP="00194164">
            <w:pPr>
              <w:pStyle w:val="TAL"/>
              <w:keepNext w:val="0"/>
              <w:keepLines w:val="0"/>
            </w:pPr>
            <w:r w:rsidRPr="003B3B49">
              <w:rPr>
                <w:lang w:eastAsia="ja-JP"/>
              </w:rPr>
              <w:t>SystemInformationBlockType22-NB-r14 ::= SEQUENCE {</w:t>
            </w:r>
          </w:p>
        </w:tc>
        <w:tc>
          <w:tcPr>
            <w:tcW w:w="2267" w:type="dxa"/>
            <w:tcBorders>
              <w:top w:val="single" w:sz="4" w:space="0" w:color="000000"/>
              <w:left w:val="single" w:sz="4" w:space="0" w:color="000000"/>
              <w:bottom w:val="single" w:sz="4" w:space="0" w:color="000000"/>
              <w:right w:val="single" w:sz="4" w:space="0" w:color="000000"/>
            </w:tcBorders>
          </w:tcPr>
          <w:p w14:paraId="7F09D2E7"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36ECF2D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B2CCC97" w14:textId="77777777" w:rsidR="00A07F82" w:rsidRPr="003B3B49" w:rsidRDefault="00A07F82" w:rsidP="00194164">
            <w:pPr>
              <w:pStyle w:val="TAL"/>
              <w:keepNext w:val="0"/>
              <w:keepLines w:val="0"/>
            </w:pPr>
          </w:p>
        </w:tc>
      </w:tr>
      <w:tr w:rsidR="00A07F82" w:rsidRPr="003B3B49" w14:paraId="616EC12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E09CFB" w14:textId="77777777" w:rsidR="00A07F82" w:rsidRPr="003B3B49" w:rsidRDefault="00A07F82" w:rsidP="00194164">
            <w:pPr>
              <w:pStyle w:val="TAL"/>
              <w:keepNext w:val="0"/>
              <w:keepLines w:val="0"/>
            </w:pPr>
            <w:r w:rsidRPr="003B3B49">
              <w:rPr>
                <w:lang w:eastAsia="ja-JP"/>
              </w:rPr>
              <w:t xml:space="preserve">  ul-ConfigList-r14 SEQUENCE (SIZE (1.. maxNonAnchorCarriers-NB-r14)) OF UL-ConfigCommon-NB-r14 SEQUENCE {</w:t>
            </w:r>
          </w:p>
        </w:tc>
        <w:tc>
          <w:tcPr>
            <w:tcW w:w="2267" w:type="dxa"/>
            <w:tcBorders>
              <w:top w:val="single" w:sz="4" w:space="0" w:color="000000"/>
              <w:left w:val="single" w:sz="4" w:space="0" w:color="000000"/>
              <w:bottom w:val="single" w:sz="4" w:space="0" w:color="000000"/>
              <w:right w:val="single" w:sz="4" w:space="0" w:color="000000"/>
            </w:tcBorders>
          </w:tcPr>
          <w:p w14:paraId="7EF3372D"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5398AC10"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30DBF40" w14:textId="77777777" w:rsidR="00A07F82" w:rsidRPr="003B3B49" w:rsidRDefault="00A07F82" w:rsidP="00194164">
            <w:pPr>
              <w:pStyle w:val="TAL"/>
              <w:keepNext w:val="0"/>
              <w:keepLines w:val="0"/>
            </w:pPr>
          </w:p>
        </w:tc>
      </w:tr>
      <w:tr w:rsidR="00A07F82" w:rsidRPr="003B3B49" w14:paraId="6649131E"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F408BE" w14:textId="77777777" w:rsidR="00A07F82" w:rsidRPr="003B3B49" w:rsidRDefault="00A07F82" w:rsidP="00194164">
            <w:pPr>
              <w:pStyle w:val="TAL"/>
              <w:keepNext w:val="0"/>
              <w:keepLines w:val="0"/>
            </w:pPr>
            <w:r w:rsidRPr="003B3B49">
              <w:rPr>
                <w:lang w:eastAsia="ja-JP"/>
              </w:rPr>
              <w:t xml:space="preserve">    UL-ConfigCommon-NB-r14[1] SEQUENCE {</w:t>
            </w:r>
          </w:p>
        </w:tc>
        <w:tc>
          <w:tcPr>
            <w:tcW w:w="2267" w:type="dxa"/>
            <w:tcBorders>
              <w:top w:val="single" w:sz="4" w:space="0" w:color="000000"/>
              <w:left w:val="single" w:sz="4" w:space="0" w:color="000000"/>
              <w:bottom w:val="single" w:sz="4" w:space="0" w:color="000000"/>
              <w:right w:val="single" w:sz="4" w:space="0" w:color="000000"/>
            </w:tcBorders>
          </w:tcPr>
          <w:p w14:paraId="5D006798"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739314BF"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C8FDE1E" w14:textId="77777777" w:rsidR="00A07F82" w:rsidRPr="003B3B49" w:rsidRDefault="00A07F82" w:rsidP="00194164">
            <w:pPr>
              <w:pStyle w:val="TAL"/>
              <w:keepNext w:val="0"/>
              <w:keepLines w:val="0"/>
            </w:pPr>
          </w:p>
        </w:tc>
      </w:tr>
      <w:tr w:rsidR="00A07F82" w:rsidRPr="003B3B49" w14:paraId="3EC363C5"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6F473C" w14:textId="77777777" w:rsidR="00A07F82" w:rsidRPr="003B3B49" w:rsidRDefault="00A07F82" w:rsidP="00194164">
            <w:pPr>
              <w:pStyle w:val="TAL"/>
              <w:keepNext w:val="0"/>
              <w:keepLines w:val="0"/>
            </w:pPr>
            <w:r w:rsidRPr="003B3B49">
              <w:rPr>
                <w:lang w:eastAsia="ja-JP"/>
              </w:rPr>
              <w:t xml:space="preserve">      nprach-ParametersList-r14 SEQUENCE (SIZE (1.. maxNPRACH-Resources-NB-r13)) OF NPRACH-Parameters-NB-r14 SEQUENCE {</w:t>
            </w:r>
          </w:p>
        </w:tc>
        <w:tc>
          <w:tcPr>
            <w:tcW w:w="2267" w:type="dxa"/>
            <w:tcBorders>
              <w:top w:val="single" w:sz="4" w:space="0" w:color="000000"/>
              <w:left w:val="single" w:sz="4" w:space="0" w:color="000000"/>
              <w:bottom w:val="single" w:sz="4" w:space="0" w:color="000000"/>
              <w:right w:val="single" w:sz="4" w:space="0" w:color="000000"/>
            </w:tcBorders>
          </w:tcPr>
          <w:p w14:paraId="740C7A66"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1DC07E5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CBB76A4" w14:textId="77777777" w:rsidR="00A07F82" w:rsidRPr="003B3B49" w:rsidRDefault="00A07F82" w:rsidP="00194164">
            <w:pPr>
              <w:pStyle w:val="TAL"/>
              <w:keepNext w:val="0"/>
              <w:keepLines w:val="0"/>
            </w:pPr>
          </w:p>
        </w:tc>
      </w:tr>
      <w:tr w:rsidR="00A07F82" w:rsidRPr="003B3B49" w14:paraId="3B184BA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D74F83" w14:textId="77777777" w:rsidR="00A07F82" w:rsidRPr="003B3B49" w:rsidRDefault="00A07F82" w:rsidP="00194164">
            <w:pPr>
              <w:pStyle w:val="TAL"/>
              <w:keepNext w:val="0"/>
              <w:keepLines w:val="0"/>
            </w:pPr>
            <w:r w:rsidRPr="003B3B49">
              <w:rPr>
                <w:lang w:eastAsia="ja-JP"/>
              </w:rPr>
              <w:t xml:space="preserve">        </w:t>
            </w:r>
            <w:r w:rsidRPr="003B3B49">
              <w:rPr>
                <w:rFonts w:cs="Courier New"/>
                <w:szCs w:val="16"/>
                <w:lang w:eastAsia="ja-JP"/>
              </w:rPr>
              <w:t>NPRACH-Parameters-NB-r14[1]</w:t>
            </w:r>
            <w:r w:rsidRPr="003B3B49">
              <w:rPr>
                <w:lang w:eastAsia="ja-JP"/>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2712315A"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7FFC1E9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62E58FB" w14:textId="77777777" w:rsidR="00A07F82" w:rsidRPr="003B3B49" w:rsidRDefault="00A07F82" w:rsidP="00194164">
            <w:pPr>
              <w:pStyle w:val="TAL"/>
              <w:keepNext w:val="0"/>
              <w:keepLines w:val="0"/>
            </w:pPr>
          </w:p>
        </w:tc>
      </w:tr>
      <w:tr w:rsidR="00A07F82" w:rsidRPr="003B3B49" w14:paraId="040BC9B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E1B47E5" w14:textId="77777777" w:rsidR="00A07F82" w:rsidRPr="003B3B49" w:rsidRDefault="00A07F82" w:rsidP="00194164">
            <w:pPr>
              <w:pStyle w:val="TAL"/>
              <w:keepNext w:val="0"/>
              <w:keepLines w:val="0"/>
            </w:pPr>
            <w:r w:rsidRPr="003B3B49">
              <w:rPr>
                <w:lang w:eastAsia="ja-JP"/>
              </w:rPr>
              <w:t xml:space="preserve">          nprach-Parameters-r14 SEQUENCE {</w:t>
            </w:r>
          </w:p>
        </w:tc>
        <w:tc>
          <w:tcPr>
            <w:tcW w:w="2267" w:type="dxa"/>
            <w:tcBorders>
              <w:top w:val="single" w:sz="4" w:space="0" w:color="000000"/>
              <w:left w:val="single" w:sz="4" w:space="0" w:color="000000"/>
              <w:bottom w:val="single" w:sz="4" w:space="0" w:color="000000"/>
              <w:right w:val="single" w:sz="4" w:space="0" w:color="000000"/>
            </w:tcBorders>
          </w:tcPr>
          <w:p w14:paraId="67A1EA31"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49A23703"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F25466E" w14:textId="77777777" w:rsidR="00A07F82" w:rsidRPr="003B3B49" w:rsidRDefault="00A07F82" w:rsidP="00194164">
            <w:pPr>
              <w:pStyle w:val="TAL"/>
              <w:keepNext w:val="0"/>
              <w:keepLines w:val="0"/>
            </w:pPr>
          </w:p>
        </w:tc>
      </w:tr>
      <w:tr w:rsidR="00A07F82" w:rsidRPr="003B3B49" w14:paraId="47311A23"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467714" w14:textId="77777777" w:rsidR="00A07F82" w:rsidRPr="003B3B49" w:rsidRDefault="00A07F82" w:rsidP="00194164">
            <w:pPr>
              <w:pStyle w:val="TAL"/>
              <w:keepNext w:val="0"/>
              <w:keepLines w:val="0"/>
            </w:pPr>
            <w:r w:rsidRPr="003B3B49">
              <w:rPr>
                <w:lang w:eastAsia="ja-JP"/>
              </w:rPr>
              <w:t xml:space="preserve">            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51530EEF" w14:textId="77777777" w:rsidR="00A07F82" w:rsidRPr="003B3B49" w:rsidRDefault="00A07F82" w:rsidP="00194164">
            <w:pPr>
              <w:pStyle w:val="TAL"/>
              <w:keepNext w:val="0"/>
              <w:keepLines w:val="0"/>
            </w:pPr>
            <w:r w:rsidRPr="003B3B49">
              <w:rPr>
                <w:lang w:eastAsia="ja-JP"/>
              </w:rPr>
              <w:t>ms40</w:t>
            </w:r>
          </w:p>
        </w:tc>
        <w:tc>
          <w:tcPr>
            <w:tcW w:w="1946" w:type="dxa"/>
            <w:tcBorders>
              <w:top w:val="single" w:sz="4" w:space="0" w:color="000000"/>
              <w:left w:val="single" w:sz="4" w:space="0" w:color="000000"/>
              <w:bottom w:val="single" w:sz="4" w:space="0" w:color="000000"/>
              <w:right w:val="single" w:sz="4" w:space="0" w:color="000000"/>
            </w:tcBorders>
          </w:tcPr>
          <w:p w14:paraId="7A70CA67"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411BA9E" w14:textId="77777777" w:rsidR="00A07F82" w:rsidRPr="003B3B49" w:rsidRDefault="00A07F82" w:rsidP="00194164">
            <w:pPr>
              <w:pStyle w:val="TAL"/>
              <w:keepNext w:val="0"/>
              <w:keepLines w:val="0"/>
            </w:pPr>
          </w:p>
        </w:tc>
      </w:tr>
      <w:tr w:rsidR="00A07F82" w:rsidRPr="003B3B49" w14:paraId="5D9A415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C48948" w14:textId="77777777" w:rsidR="00A07F82" w:rsidRPr="003B3B49" w:rsidRDefault="00A07F82" w:rsidP="00194164">
            <w:pPr>
              <w:pStyle w:val="TAL"/>
              <w:keepNext w:val="0"/>
              <w:keepLines w:val="0"/>
            </w:pPr>
            <w:r w:rsidRPr="003B3B49">
              <w:rPr>
                <w:lang w:eastAsia="ja-JP"/>
              </w:rPr>
              <w:t xml:space="preserve">            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2BD35D75" w14:textId="77777777" w:rsidR="00A07F82" w:rsidRPr="003B3B49" w:rsidRDefault="00A07F82" w:rsidP="00194164">
            <w:pPr>
              <w:pStyle w:val="TAL"/>
              <w:keepNext w:val="0"/>
              <w:keepLines w:val="0"/>
            </w:pPr>
            <w:r w:rsidRPr="003B3B49">
              <w:rPr>
                <w:lang w:eastAsia="ja-JP"/>
              </w:rPr>
              <w:t>ms8</w:t>
            </w:r>
          </w:p>
        </w:tc>
        <w:tc>
          <w:tcPr>
            <w:tcW w:w="1946" w:type="dxa"/>
            <w:tcBorders>
              <w:top w:val="single" w:sz="4" w:space="0" w:color="000000"/>
              <w:left w:val="single" w:sz="4" w:space="0" w:color="000000"/>
              <w:bottom w:val="single" w:sz="4" w:space="0" w:color="000000"/>
              <w:right w:val="single" w:sz="4" w:space="0" w:color="000000"/>
            </w:tcBorders>
          </w:tcPr>
          <w:p w14:paraId="66B52439"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E3B8CED" w14:textId="77777777" w:rsidR="00A07F82" w:rsidRPr="003B3B49" w:rsidRDefault="00A07F82" w:rsidP="00194164">
            <w:pPr>
              <w:pStyle w:val="TAL"/>
              <w:keepNext w:val="0"/>
              <w:keepLines w:val="0"/>
            </w:pPr>
          </w:p>
        </w:tc>
      </w:tr>
      <w:tr w:rsidR="00A07F82" w:rsidRPr="003B3B49" w14:paraId="1BCE304E"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CA110F" w14:textId="77777777" w:rsidR="00A07F82" w:rsidRPr="003B3B49" w:rsidRDefault="00A07F82" w:rsidP="00194164">
            <w:pPr>
              <w:pStyle w:val="TAL"/>
              <w:keepNext w:val="0"/>
              <w:keepLines w:val="0"/>
            </w:pPr>
            <w:r w:rsidRPr="003B3B49">
              <w:rPr>
                <w:lang w:eastAsia="ja-JP"/>
              </w:rPr>
              <w:t xml:space="preserve">            nprach-SubcarrierOffset-r14 </w:t>
            </w:r>
          </w:p>
        </w:tc>
        <w:tc>
          <w:tcPr>
            <w:tcW w:w="2267" w:type="dxa"/>
            <w:tcBorders>
              <w:top w:val="single" w:sz="4" w:space="0" w:color="000000"/>
              <w:left w:val="single" w:sz="4" w:space="0" w:color="000000"/>
              <w:bottom w:val="single" w:sz="4" w:space="0" w:color="000000"/>
              <w:right w:val="single" w:sz="4" w:space="0" w:color="000000"/>
            </w:tcBorders>
            <w:hideMark/>
          </w:tcPr>
          <w:p w14:paraId="3FFD2D7D" w14:textId="77777777" w:rsidR="00A07F82" w:rsidRPr="003B3B49" w:rsidRDefault="00A07F82" w:rsidP="00194164">
            <w:pPr>
              <w:pStyle w:val="TAL"/>
              <w:keepNext w:val="0"/>
              <w:keepLines w:val="0"/>
            </w:pPr>
            <w:r w:rsidRPr="003B3B49">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6EC6E15C"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EC08C2B" w14:textId="77777777" w:rsidR="00A07F82" w:rsidRPr="003B3B49" w:rsidRDefault="00A07F82" w:rsidP="00194164">
            <w:pPr>
              <w:pStyle w:val="TAL"/>
              <w:keepNext w:val="0"/>
              <w:keepLines w:val="0"/>
            </w:pPr>
          </w:p>
        </w:tc>
      </w:tr>
      <w:tr w:rsidR="00A07F82" w:rsidRPr="003B3B49" w14:paraId="278DBBF3"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01FDC47" w14:textId="77777777" w:rsidR="00A07F82" w:rsidRPr="003B3B49" w:rsidRDefault="00A07F82" w:rsidP="00194164">
            <w:pPr>
              <w:pStyle w:val="TAL"/>
              <w:keepNext w:val="0"/>
              <w:keepLines w:val="0"/>
            </w:pPr>
            <w:r w:rsidRPr="003B3B49">
              <w:rPr>
                <w:lang w:eastAsia="ja-JP"/>
              </w:rPr>
              <w:t xml:space="preserve">            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152759E" w14:textId="77777777" w:rsidR="00A07F82" w:rsidRPr="003B3B49" w:rsidRDefault="00A07F82" w:rsidP="00194164">
            <w:pPr>
              <w:pStyle w:val="TAL"/>
              <w:keepNext w:val="0"/>
              <w:keepLines w:val="0"/>
            </w:pPr>
            <w:r w:rsidRPr="003B3B49">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037728D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D6645BA" w14:textId="77777777" w:rsidR="00A07F82" w:rsidRPr="003B3B49" w:rsidRDefault="00A07F82" w:rsidP="00194164">
            <w:pPr>
              <w:pStyle w:val="TAL"/>
              <w:keepNext w:val="0"/>
              <w:keepLines w:val="0"/>
            </w:pPr>
          </w:p>
        </w:tc>
      </w:tr>
      <w:tr w:rsidR="00A07F82" w:rsidRPr="003B3B49" w14:paraId="438B0EC5"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7028C8" w14:textId="77777777" w:rsidR="00A07F82" w:rsidRPr="003B3B49" w:rsidRDefault="00A07F82" w:rsidP="00194164">
            <w:pPr>
              <w:pStyle w:val="TAL"/>
              <w:keepNext w:val="0"/>
              <w:keepLines w:val="0"/>
            </w:pPr>
            <w:r w:rsidRPr="003B3B49">
              <w:rPr>
                <w:lang w:eastAsia="ja-JP"/>
              </w:rPr>
              <w:t xml:space="preserve">            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00D9296C" w14:textId="77777777" w:rsidR="00A07F82" w:rsidRPr="003B3B49" w:rsidRDefault="00A07F82" w:rsidP="00194164">
            <w:pPr>
              <w:pStyle w:val="TAL"/>
              <w:keepNext w:val="0"/>
              <w:keepLines w:val="0"/>
            </w:pPr>
            <w:r w:rsidRPr="003B3B49">
              <w:rPr>
                <w:lang w:eastAsia="zh-CN"/>
              </w:rPr>
              <w:t>one</w:t>
            </w:r>
          </w:p>
        </w:tc>
        <w:tc>
          <w:tcPr>
            <w:tcW w:w="1946" w:type="dxa"/>
            <w:tcBorders>
              <w:top w:val="single" w:sz="4" w:space="0" w:color="000000"/>
              <w:left w:val="single" w:sz="4" w:space="0" w:color="000000"/>
              <w:bottom w:val="single" w:sz="4" w:space="0" w:color="000000"/>
              <w:right w:val="single" w:sz="4" w:space="0" w:color="000000"/>
            </w:tcBorders>
          </w:tcPr>
          <w:p w14:paraId="2616C085"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1E46F34" w14:textId="77777777" w:rsidR="00A07F82" w:rsidRPr="003B3B49" w:rsidRDefault="00A07F82" w:rsidP="00194164">
            <w:pPr>
              <w:pStyle w:val="TAL"/>
              <w:keepNext w:val="0"/>
              <w:keepLines w:val="0"/>
            </w:pPr>
          </w:p>
        </w:tc>
      </w:tr>
      <w:tr w:rsidR="00A07F82" w:rsidRPr="003B3B49" w14:paraId="49306A8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C27AE0" w14:textId="77777777" w:rsidR="00A07F82" w:rsidRPr="003B3B49" w:rsidRDefault="00A07F82" w:rsidP="00194164">
            <w:pPr>
              <w:pStyle w:val="TAL"/>
              <w:keepNext w:val="0"/>
              <w:keepLines w:val="0"/>
            </w:pPr>
            <w:r w:rsidRPr="003B3B49">
              <w:rPr>
                <w:lang w:eastAsia="ja-JP"/>
              </w:rPr>
              <w:t xml:space="preserve">            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7F0BF03" w14:textId="77777777" w:rsidR="00A07F82" w:rsidRPr="003B3B49" w:rsidRDefault="00A07F82" w:rsidP="00194164">
            <w:pPr>
              <w:pStyle w:val="TAL"/>
              <w:keepNext w:val="0"/>
              <w:keepLines w:val="0"/>
            </w:pPr>
            <w:r w:rsidRPr="003B3B49">
              <w:rPr>
                <w:lang w:eastAsia="ja-JP"/>
              </w:rPr>
              <w:t>r1</w:t>
            </w:r>
          </w:p>
        </w:tc>
        <w:tc>
          <w:tcPr>
            <w:tcW w:w="1946" w:type="dxa"/>
            <w:tcBorders>
              <w:top w:val="single" w:sz="4" w:space="0" w:color="000000"/>
              <w:left w:val="single" w:sz="4" w:space="0" w:color="000000"/>
              <w:bottom w:val="single" w:sz="4" w:space="0" w:color="000000"/>
              <w:right w:val="single" w:sz="4" w:space="0" w:color="000000"/>
            </w:tcBorders>
          </w:tcPr>
          <w:p w14:paraId="19DCB58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32DA56F" w14:textId="77777777" w:rsidR="00A07F82" w:rsidRPr="003B3B49" w:rsidRDefault="00A07F82" w:rsidP="00194164">
            <w:pPr>
              <w:pStyle w:val="TAL"/>
              <w:keepNext w:val="0"/>
              <w:keepLines w:val="0"/>
            </w:pPr>
          </w:p>
        </w:tc>
      </w:tr>
      <w:tr w:rsidR="00A07F82" w:rsidRPr="003B3B49" w14:paraId="25ECB72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741A74" w14:textId="77777777" w:rsidR="00A07F82" w:rsidRPr="003B3B49" w:rsidRDefault="00A07F82" w:rsidP="00194164">
            <w:pPr>
              <w:pStyle w:val="TAL"/>
              <w:keepNext w:val="0"/>
              <w:keepLines w:val="0"/>
            </w:pPr>
            <w:r w:rsidRPr="003B3B49">
              <w:rPr>
                <w:lang w:eastAsia="ja-JP"/>
              </w:rPr>
              <w:t xml:space="preserve">            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3E27CAAD" w14:textId="77777777" w:rsidR="00A07F82" w:rsidRPr="003B3B49" w:rsidRDefault="00A07F82" w:rsidP="00194164">
            <w:pPr>
              <w:pStyle w:val="TAL"/>
              <w:keepNext w:val="0"/>
              <w:keepLines w:val="0"/>
            </w:pPr>
            <w:r w:rsidRPr="003B3B49">
              <w:rPr>
                <w:lang w:eastAsia="ja-JP"/>
              </w:rPr>
              <w:t>v8</w:t>
            </w:r>
          </w:p>
        </w:tc>
        <w:tc>
          <w:tcPr>
            <w:tcW w:w="1946" w:type="dxa"/>
            <w:tcBorders>
              <w:top w:val="single" w:sz="4" w:space="0" w:color="000000"/>
              <w:left w:val="single" w:sz="4" w:space="0" w:color="000000"/>
              <w:bottom w:val="single" w:sz="4" w:space="0" w:color="000000"/>
              <w:right w:val="single" w:sz="4" w:space="0" w:color="000000"/>
            </w:tcBorders>
          </w:tcPr>
          <w:p w14:paraId="1797365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F0BE213" w14:textId="77777777" w:rsidR="00A07F82" w:rsidRPr="003B3B49" w:rsidRDefault="00A07F82" w:rsidP="00194164">
            <w:pPr>
              <w:pStyle w:val="TAL"/>
              <w:keepNext w:val="0"/>
              <w:keepLines w:val="0"/>
            </w:pPr>
          </w:p>
        </w:tc>
      </w:tr>
      <w:tr w:rsidR="00A07F82" w:rsidRPr="003B3B49" w14:paraId="5409C3D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3B8BF2" w14:textId="77777777" w:rsidR="00A07F82" w:rsidRPr="003B3B49" w:rsidRDefault="00A07F82" w:rsidP="00194164">
            <w:pPr>
              <w:pStyle w:val="TAL"/>
              <w:keepNext w:val="0"/>
              <w:keepLines w:val="0"/>
            </w:pPr>
            <w:r w:rsidRPr="003B3B49">
              <w:rPr>
                <w:lang w:eastAsia="ja-JP"/>
              </w:rPr>
              <w:t xml:space="preserve">            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5874738B"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68170EB"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ED59D8C" w14:textId="77777777" w:rsidR="00A07F82" w:rsidRPr="003B3B49" w:rsidRDefault="00A07F82" w:rsidP="00194164">
            <w:pPr>
              <w:pStyle w:val="TAL"/>
              <w:keepNext w:val="0"/>
              <w:keepLines w:val="0"/>
            </w:pPr>
          </w:p>
        </w:tc>
      </w:tr>
      <w:tr w:rsidR="00A07F82" w:rsidRPr="003B3B49" w14:paraId="7A277CF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AB3A52" w14:textId="77777777" w:rsidR="00A07F82" w:rsidRPr="003B3B49" w:rsidRDefault="00A07F82" w:rsidP="00194164">
            <w:pPr>
              <w:pStyle w:val="TAL"/>
              <w:keepNext w:val="0"/>
              <w:keepLines w:val="0"/>
            </w:pPr>
            <w:r w:rsidRPr="003B3B49">
              <w:rPr>
                <w:lang w:eastAsia="ja-JP"/>
              </w:rPr>
              <w:t xml:space="preserve">            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4E91123" w14:textId="77777777" w:rsidR="00A07F82" w:rsidRPr="003B3B49" w:rsidRDefault="00A07F82" w:rsidP="00194164">
            <w:pPr>
              <w:pStyle w:val="TAL"/>
              <w:keepNext w:val="0"/>
              <w:keepLines w:val="0"/>
            </w:pPr>
            <w:r w:rsidRPr="003B3B49">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5C43522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DB31489" w14:textId="77777777" w:rsidR="00A07F82" w:rsidRPr="003B3B49" w:rsidRDefault="00A07F82" w:rsidP="00194164">
            <w:pPr>
              <w:pStyle w:val="TAL"/>
              <w:keepNext w:val="0"/>
              <w:keepLines w:val="0"/>
            </w:pPr>
          </w:p>
        </w:tc>
      </w:tr>
      <w:tr w:rsidR="00A07F82" w:rsidRPr="003B3B49" w14:paraId="75352F2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F32970" w14:textId="77777777" w:rsidR="00A07F82" w:rsidRPr="003B3B49" w:rsidRDefault="00A07F82" w:rsidP="00194164">
            <w:pPr>
              <w:pStyle w:val="TAL"/>
              <w:keepNext w:val="0"/>
              <w:keepLines w:val="0"/>
            </w:pPr>
            <w:r w:rsidRPr="003B3B49">
              <w:rPr>
                <w:lang w:eastAsia="ja-JP"/>
              </w:rPr>
              <w:t xml:space="preserve">            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26898F9F" w14:textId="77777777" w:rsidR="00A07F82" w:rsidRPr="003B3B49" w:rsidRDefault="00A07F82" w:rsidP="00194164">
            <w:pPr>
              <w:pStyle w:val="TAL"/>
              <w:keepNext w:val="0"/>
              <w:keepLines w:val="0"/>
            </w:pPr>
            <w:r w:rsidRPr="003B3B49">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65789C0"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74C4D0F" w14:textId="77777777" w:rsidR="00A07F82" w:rsidRPr="003B3B49" w:rsidRDefault="00A07F82" w:rsidP="00194164">
            <w:pPr>
              <w:pStyle w:val="TAL"/>
              <w:keepNext w:val="0"/>
              <w:keepLines w:val="0"/>
            </w:pPr>
          </w:p>
        </w:tc>
      </w:tr>
      <w:tr w:rsidR="00A07F82" w:rsidRPr="003B3B49" w14:paraId="7654EA6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5E20C4"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A1BCAF4"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1745E4FC"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F6E5237" w14:textId="77777777" w:rsidR="00A07F82" w:rsidRPr="003B3B49" w:rsidRDefault="00A07F82" w:rsidP="00194164">
            <w:pPr>
              <w:pStyle w:val="TAL"/>
              <w:keepNext w:val="0"/>
              <w:keepLines w:val="0"/>
            </w:pPr>
          </w:p>
        </w:tc>
      </w:tr>
      <w:tr w:rsidR="00A07F82" w:rsidRPr="003B3B49" w14:paraId="2501499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B2983D"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8873601"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462F6FAC"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4DBF2E0" w14:textId="77777777" w:rsidR="00A07F82" w:rsidRPr="003B3B49" w:rsidRDefault="00A07F82" w:rsidP="00194164">
            <w:pPr>
              <w:pStyle w:val="TAL"/>
              <w:keepNext w:val="0"/>
              <w:keepLines w:val="0"/>
            </w:pPr>
          </w:p>
        </w:tc>
      </w:tr>
      <w:tr w:rsidR="00A07F82" w:rsidRPr="003B3B49" w14:paraId="26A3BA6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7164B3" w14:textId="77777777" w:rsidR="00A07F82" w:rsidRPr="003B3B49" w:rsidRDefault="00A07F82" w:rsidP="00194164">
            <w:pPr>
              <w:pStyle w:val="TAL"/>
              <w:keepNext w:val="0"/>
              <w:keepLines w:val="0"/>
            </w:pPr>
            <w:r w:rsidRPr="003B3B49">
              <w:rPr>
                <w:lang w:eastAsia="ja-JP"/>
              </w:rPr>
              <w:t xml:space="preserve">        </w:t>
            </w:r>
            <w:r w:rsidRPr="003B3B49">
              <w:rPr>
                <w:rFonts w:cs="Courier New"/>
                <w:szCs w:val="16"/>
                <w:lang w:eastAsia="ja-JP"/>
              </w:rPr>
              <w:t>NPRACH-Parameters-NB-r14[2]</w:t>
            </w:r>
            <w:r w:rsidRPr="003B3B49">
              <w:rPr>
                <w:lang w:eastAsia="ja-JP"/>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4230F301"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6AE74E3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6B19B68" w14:textId="77777777" w:rsidR="00A07F82" w:rsidRPr="003B3B49" w:rsidRDefault="00A07F82" w:rsidP="00194164">
            <w:pPr>
              <w:pStyle w:val="TAL"/>
              <w:keepNext w:val="0"/>
              <w:keepLines w:val="0"/>
            </w:pPr>
          </w:p>
        </w:tc>
      </w:tr>
      <w:tr w:rsidR="00A07F82" w:rsidRPr="003B3B49" w14:paraId="69E9F955"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33B2AC" w14:textId="77777777" w:rsidR="00A07F82" w:rsidRPr="003B3B49" w:rsidRDefault="00A07F82" w:rsidP="00194164">
            <w:pPr>
              <w:pStyle w:val="TAL"/>
              <w:keepNext w:val="0"/>
              <w:keepLines w:val="0"/>
            </w:pPr>
            <w:r w:rsidRPr="003B3B49">
              <w:rPr>
                <w:lang w:eastAsia="ja-JP"/>
              </w:rPr>
              <w:t xml:space="preserve">          nprach-Parameters-r14 SEQUENCE {</w:t>
            </w:r>
          </w:p>
        </w:tc>
        <w:tc>
          <w:tcPr>
            <w:tcW w:w="2267" w:type="dxa"/>
            <w:tcBorders>
              <w:top w:val="single" w:sz="4" w:space="0" w:color="000000"/>
              <w:left w:val="single" w:sz="4" w:space="0" w:color="000000"/>
              <w:bottom w:val="single" w:sz="4" w:space="0" w:color="000000"/>
              <w:right w:val="single" w:sz="4" w:space="0" w:color="000000"/>
            </w:tcBorders>
          </w:tcPr>
          <w:p w14:paraId="445A70D6"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5CA7A16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5E8AAB7" w14:textId="77777777" w:rsidR="00A07F82" w:rsidRPr="003B3B49" w:rsidRDefault="00A07F82" w:rsidP="00194164">
            <w:pPr>
              <w:pStyle w:val="TAL"/>
              <w:keepNext w:val="0"/>
              <w:keepLines w:val="0"/>
            </w:pPr>
          </w:p>
        </w:tc>
      </w:tr>
      <w:tr w:rsidR="00A07F82" w:rsidRPr="003B3B49" w14:paraId="32F99BA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00F1D53" w14:textId="77777777" w:rsidR="00A07F82" w:rsidRPr="003B3B49" w:rsidRDefault="00A07F82" w:rsidP="00194164">
            <w:pPr>
              <w:pStyle w:val="TAL"/>
              <w:keepNext w:val="0"/>
              <w:keepLines w:val="0"/>
            </w:pPr>
            <w:r w:rsidRPr="003B3B49">
              <w:rPr>
                <w:lang w:eastAsia="ja-JP"/>
              </w:rPr>
              <w:t xml:space="preserve">            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6EE4E51F" w14:textId="77777777" w:rsidR="00A07F82" w:rsidRPr="003B3B49" w:rsidRDefault="00A07F82" w:rsidP="00194164">
            <w:pPr>
              <w:pStyle w:val="TAL"/>
              <w:keepNext w:val="0"/>
              <w:keepLines w:val="0"/>
            </w:pPr>
            <w:r w:rsidRPr="003B3B49">
              <w:rPr>
                <w:lang w:eastAsia="ja-JP"/>
              </w:rPr>
              <w:t>ms40</w:t>
            </w:r>
          </w:p>
        </w:tc>
        <w:tc>
          <w:tcPr>
            <w:tcW w:w="1946" w:type="dxa"/>
            <w:tcBorders>
              <w:top w:val="single" w:sz="4" w:space="0" w:color="000000"/>
              <w:left w:val="single" w:sz="4" w:space="0" w:color="000000"/>
              <w:bottom w:val="single" w:sz="4" w:space="0" w:color="000000"/>
              <w:right w:val="single" w:sz="4" w:space="0" w:color="000000"/>
            </w:tcBorders>
          </w:tcPr>
          <w:p w14:paraId="5E36CCA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755D5D7" w14:textId="77777777" w:rsidR="00A07F82" w:rsidRPr="003B3B49" w:rsidRDefault="00A07F82" w:rsidP="00194164">
            <w:pPr>
              <w:pStyle w:val="TAL"/>
              <w:keepNext w:val="0"/>
              <w:keepLines w:val="0"/>
            </w:pPr>
          </w:p>
        </w:tc>
      </w:tr>
      <w:tr w:rsidR="00A07F82" w:rsidRPr="003B3B49" w14:paraId="6F5AAFF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D45983" w14:textId="77777777" w:rsidR="00A07F82" w:rsidRPr="003B3B49" w:rsidRDefault="00A07F82" w:rsidP="00194164">
            <w:pPr>
              <w:pStyle w:val="TAL"/>
              <w:keepNext w:val="0"/>
              <w:keepLines w:val="0"/>
            </w:pPr>
            <w:r w:rsidRPr="003B3B49">
              <w:rPr>
                <w:lang w:eastAsia="ja-JP"/>
              </w:rPr>
              <w:t xml:space="preserve">            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697AD140" w14:textId="77777777" w:rsidR="00A07F82" w:rsidRPr="003B3B49" w:rsidRDefault="00A07F82" w:rsidP="00194164">
            <w:pPr>
              <w:pStyle w:val="TAL"/>
              <w:keepNext w:val="0"/>
              <w:keepLines w:val="0"/>
            </w:pPr>
            <w:r w:rsidRPr="003B3B49">
              <w:rPr>
                <w:lang w:eastAsia="ja-JP"/>
              </w:rPr>
              <w:t>ms8</w:t>
            </w:r>
          </w:p>
        </w:tc>
        <w:tc>
          <w:tcPr>
            <w:tcW w:w="1946" w:type="dxa"/>
            <w:tcBorders>
              <w:top w:val="single" w:sz="4" w:space="0" w:color="000000"/>
              <w:left w:val="single" w:sz="4" w:space="0" w:color="000000"/>
              <w:bottom w:val="single" w:sz="4" w:space="0" w:color="000000"/>
              <w:right w:val="single" w:sz="4" w:space="0" w:color="000000"/>
            </w:tcBorders>
          </w:tcPr>
          <w:p w14:paraId="27BA7C3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83BF60A" w14:textId="77777777" w:rsidR="00A07F82" w:rsidRPr="003B3B49" w:rsidRDefault="00A07F82" w:rsidP="00194164">
            <w:pPr>
              <w:pStyle w:val="TAL"/>
              <w:keepNext w:val="0"/>
              <w:keepLines w:val="0"/>
            </w:pPr>
          </w:p>
        </w:tc>
      </w:tr>
      <w:tr w:rsidR="00A07F82" w:rsidRPr="003B3B49" w14:paraId="3EF929D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1DFB91" w14:textId="77777777" w:rsidR="00A07F82" w:rsidRPr="003B3B49" w:rsidRDefault="00A07F82" w:rsidP="00194164">
            <w:pPr>
              <w:pStyle w:val="TAL"/>
              <w:keepNext w:val="0"/>
              <w:keepLines w:val="0"/>
            </w:pPr>
            <w:r w:rsidRPr="003B3B49">
              <w:rPr>
                <w:lang w:eastAsia="ja-JP"/>
              </w:rPr>
              <w:t xml:space="preserve">            nprach-SubcarrierOffset-r14 </w:t>
            </w:r>
          </w:p>
        </w:tc>
        <w:tc>
          <w:tcPr>
            <w:tcW w:w="2267" w:type="dxa"/>
            <w:tcBorders>
              <w:top w:val="single" w:sz="4" w:space="0" w:color="000000"/>
              <w:left w:val="single" w:sz="4" w:space="0" w:color="000000"/>
              <w:bottom w:val="single" w:sz="4" w:space="0" w:color="000000"/>
              <w:right w:val="single" w:sz="4" w:space="0" w:color="000000"/>
            </w:tcBorders>
            <w:hideMark/>
          </w:tcPr>
          <w:p w14:paraId="6A4892F6" w14:textId="77777777" w:rsidR="00A07F82" w:rsidRPr="003B3B49" w:rsidRDefault="00A07F82" w:rsidP="00194164">
            <w:pPr>
              <w:pStyle w:val="TAL"/>
              <w:keepNext w:val="0"/>
              <w:keepLines w:val="0"/>
            </w:pPr>
            <w:r w:rsidRPr="003B3B49">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7D3AC46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28E7A5D" w14:textId="77777777" w:rsidR="00A07F82" w:rsidRPr="003B3B49" w:rsidRDefault="00A07F82" w:rsidP="00194164">
            <w:pPr>
              <w:pStyle w:val="TAL"/>
              <w:keepNext w:val="0"/>
              <w:keepLines w:val="0"/>
            </w:pPr>
          </w:p>
        </w:tc>
      </w:tr>
      <w:tr w:rsidR="00A07F82" w:rsidRPr="003B3B49" w14:paraId="2B301A3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C7C239" w14:textId="77777777" w:rsidR="00A07F82" w:rsidRPr="003B3B49" w:rsidRDefault="00A07F82" w:rsidP="00194164">
            <w:pPr>
              <w:pStyle w:val="TAL"/>
              <w:keepNext w:val="0"/>
              <w:keepLines w:val="0"/>
            </w:pPr>
            <w:r w:rsidRPr="003B3B49">
              <w:rPr>
                <w:lang w:eastAsia="ja-JP"/>
              </w:rPr>
              <w:t xml:space="preserve">            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4572F4BA" w14:textId="77777777" w:rsidR="00A07F82" w:rsidRPr="003B3B49" w:rsidRDefault="00A07F82" w:rsidP="00194164">
            <w:pPr>
              <w:pStyle w:val="TAL"/>
              <w:keepNext w:val="0"/>
              <w:keepLines w:val="0"/>
            </w:pPr>
            <w:r w:rsidRPr="003B3B49">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66234C53"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333F44D" w14:textId="77777777" w:rsidR="00A07F82" w:rsidRPr="003B3B49" w:rsidRDefault="00A07F82" w:rsidP="00194164">
            <w:pPr>
              <w:pStyle w:val="TAL"/>
              <w:keepNext w:val="0"/>
              <w:keepLines w:val="0"/>
            </w:pPr>
          </w:p>
        </w:tc>
      </w:tr>
      <w:tr w:rsidR="00A07F82" w:rsidRPr="003B3B49" w14:paraId="56D5131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6BA87E" w14:textId="77777777" w:rsidR="00A07F82" w:rsidRPr="003B3B49" w:rsidRDefault="00A07F82" w:rsidP="00194164">
            <w:pPr>
              <w:pStyle w:val="TAL"/>
              <w:keepNext w:val="0"/>
              <w:keepLines w:val="0"/>
            </w:pPr>
            <w:r w:rsidRPr="003B3B49">
              <w:rPr>
                <w:lang w:eastAsia="ja-JP"/>
              </w:rPr>
              <w:t xml:space="preserve">            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102BE02A" w14:textId="77777777" w:rsidR="00A07F82" w:rsidRPr="003B3B49" w:rsidRDefault="00A07F82" w:rsidP="00194164">
            <w:pPr>
              <w:pStyle w:val="TAL"/>
              <w:keepNext w:val="0"/>
              <w:keepLines w:val="0"/>
            </w:pPr>
            <w:r w:rsidRPr="003B3B49">
              <w:rPr>
                <w:lang w:eastAsia="ja-JP"/>
              </w:rPr>
              <w:t>one</w:t>
            </w:r>
          </w:p>
        </w:tc>
        <w:tc>
          <w:tcPr>
            <w:tcW w:w="1946" w:type="dxa"/>
            <w:tcBorders>
              <w:top w:val="single" w:sz="4" w:space="0" w:color="000000"/>
              <w:left w:val="single" w:sz="4" w:space="0" w:color="000000"/>
              <w:bottom w:val="single" w:sz="4" w:space="0" w:color="000000"/>
              <w:right w:val="single" w:sz="4" w:space="0" w:color="000000"/>
            </w:tcBorders>
          </w:tcPr>
          <w:p w14:paraId="7E435E6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98AA47C" w14:textId="77777777" w:rsidR="00A07F82" w:rsidRPr="003B3B49" w:rsidRDefault="00A07F82" w:rsidP="00194164">
            <w:pPr>
              <w:pStyle w:val="TAL"/>
              <w:keepNext w:val="0"/>
              <w:keepLines w:val="0"/>
            </w:pPr>
          </w:p>
        </w:tc>
      </w:tr>
      <w:tr w:rsidR="00A07F82" w:rsidRPr="003B3B49" w14:paraId="64E1A05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497447" w14:textId="77777777" w:rsidR="00A07F82" w:rsidRPr="003B3B49" w:rsidRDefault="00A07F82" w:rsidP="00194164">
            <w:pPr>
              <w:pStyle w:val="TAL"/>
              <w:keepNext w:val="0"/>
              <w:keepLines w:val="0"/>
            </w:pPr>
            <w:r w:rsidRPr="003B3B49">
              <w:rPr>
                <w:lang w:eastAsia="ja-JP"/>
              </w:rPr>
              <w:t xml:space="preserve">            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7FEA05B" w14:textId="77777777" w:rsidR="00A07F82" w:rsidRPr="003B3B49" w:rsidRDefault="00A07F82" w:rsidP="00194164">
            <w:pPr>
              <w:pStyle w:val="TAL"/>
              <w:keepNext w:val="0"/>
              <w:keepLines w:val="0"/>
            </w:pPr>
            <w:r w:rsidRPr="003B3B49">
              <w:rPr>
                <w:lang w:eastAsia="ja-JP"/>
              </w:rPr>
              <w:t>r16</w:t>
            </w:r>
          </w:p>
        </w:tc>
        <w:tc>
          <w:tcPr>
            <w:tcW w:w="1946" w:type="dxa"/>
            <w:tcBorders>
              <w:top w:val="single" w:sz="4" w:space="0" w:color="000000"/>
              <w:left w:val="single" w:sz="4" w:space="0" w:color="000000"/>
              <w:bottom w:val="single" w:sz="4" w:space="0" w:color="000000"/>
              <w:right w:val="single" w:sz="4" w:space="0" w:color="000000"/>
            </w:tcBorders>
          </w:tcPr>
          <w:p w14:paraId="2E5AB7B9"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94706ED" w14:textId="77777777" w:rsidR="00A07F82" w:rsidRPr="003B3B49" w:rsidRDefault="00A07F82" w:rsidP="00194164">
            <w:pPr>
              <w:pStyle w:val="TAL"/>
              <w:keepNext w:val="0"/>
              <w:keepLines w:val="0"/>
            </w:pPr>
          </w:p>
        </w:tc>
      </w:tr>
      <w:tr w:rsidR="00A07F82" w:rsidRPr="003B3B49" w14:paraId="5EB5D8BE"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D024AF" w14:textId="77777777" w:rsidR="00A07F82" w:rsidRPr="003B3B49" w:rsidRDefault="00A07F82" w:rsidP="00194164">
            <w:pPr>
              <w:pStyle w:val="TAL"/>
              <w:keepNext w:val="0"/>
              <w:keepLines w:val="0"/>
            </w:pPr>
            <w:r w:rsidRPr="003B3B49">
              <w:rPr>
                <w:lang w:eastAsia="ja-JP"/>
              </w:rPr>
              <w:t xml:space="preserve">            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521C1E92" w14:textId="77777777" w:rsidR="00A07F82" w:rsidRPr="003B3B49" w:rsidRDefault="00A07F82" w:rsidP="00194164">
            <w:pPr>
              <w:pStyle w:val="TAL"/>
              <w:keepNext w:val="0"/>
              <w:keepLines w:val="0"/>
            </w:pPr>
            <w:r w:rsidRPr="003B3B49">
              <w:rPr>
                <w:lang w:eastAsia="ja-JP"/>
              </w:rPr>
              <w:t>v2</w:t>
            </w:r>
          </w:p>
        </w:tc>
        <w:tc>
          <w:tcPr>
            <w:tcW w:w="1946" w:type="dxa"/>
            <w:tcBorders>
              <w:top w:val="single" w:sz="4" w:space="0" w:color="000000"/>
              <w:left w:val="single" w:sz="4" w:space="0" w:color="000000"/>
              <w:bottom w:val="single" w:sz="4" w:space="0" w:color="000000"/>
              <w:right w:val="single" w:sz="4" w:space="0" w:color="000000"/>
            </w:tcBorders>
          </w:tcPr>
          <w:p w14:paraId="1BCDAE7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CA9F201" w14:textId="77777777" w:rsidR="00A07F82" w:rsidRPr="003B3B49" w:rsidRDefault="00A07F82" w:rsidP="00194164">
            <w:pPr>
              <w:pStyle w:val="TAL"/>
              <w:keepNext w:val="0"/>
              <w:keepLines w:val="0"/>
            </w:pPr>
          </w:p>
        </w:tc>
      </w:tr>
      <w:tr w:rsidR="00A07F82" w:rsidRPr="003B3B49" w14:paraId="23C0DE2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48DCB3" w14:textId="77777777" w:rsidR="00A07F82" w:rsidRPr="003B3B49" w:rsidRDefault="00A07F82" w:rsidP="00194164">
            <w:pPr>
              <w:pStyle w:val="TAL"/>
              <w:keepNext w:val="0"/>
              <w:keepLines w:val="0"/>
            </w:pPr>
            <w:r w:rsidRPr="003B3B49">
              <w:rPr>
                <w:lang w:eastAsia="ja-JP"/>
              </w:rPr>
              <w:t xml:space="preserve">            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6347732D"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71A6F5F"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C2F75A3" w14:textId="77777777" w:rsidR="00A07F82" w:rsidRPr="003B3B49" w:rsidRDefault="00A07F82" w:rsidP="00194164">
            <w:pPr>
              <w:pStyle w:val="TAL"/>
              <w:keepNext w:val="0"/>
              <w:keepLines w:val="0"/>
            </w:pPr>
          </w:p>
        </w:tc>
      </w:tr>
      <w:tr w:rsidR="00A07F82" w:rsidRPr="003B3B49" w14:paraId="7F1A8B83"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178C9B" w14:textId="77777777" w:rsidR="00A07F82" w:rsidRPr="003B3B49" w:rsidRDefault="00A07F82" w:rsidP="00194164">
            <w:pPr>
              <w:pStyle w:val="TAL"/>
              <w:keepNext w:val="0"/>
              <w:keepLines w:val="0"/>
            </w:pPr>
            <w:r w:rsidRPr="003B3B49">
              <w:rPr>
                <w:lang w:eastAsia="ja-JP"/>
              </w:rPr>
              <w:t xml:space="preserve">            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779FB9C" w14:textId="77777777" w:rsidR="00A07F82" w:rsidRPr="003B3B49" w:rsidRDefault="00A07F82" w:rsidP="00194164">
            <w:pPr>
              <w:pStyle w:val="TAL"/>
              <w:keepNext w:val="0"/>
              <w:keepLines w:val="0"/>
            </w:pPr>
            <w:r w:rsidRPr="003B3B49">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7DB67FB0"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D4D71FB" w14:textId="77777777" w:rsidR="00A07F82" w:rsidRPr="003B3B49" w:rsidRDefault="00A07F82" w:rsidP="00194164">
            <w:pPr>
              <w:pStyle w:val="TAL"/>
              <w:keepNext w:val="0"/>
              <w:keepLines w:val="0"/>
            </w:pPr>
          </w:p>
        </w:tc>
      </w:tr>
      <w:tr w:rsidR="00A07F82" w:rsidRPr="003B3B49" w14:paraId="127B59B0"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671EEB" w14:textId="77777777" w:rsidR="00A07F82" w:rsidRPr="003B3B49" w:rsidRDefault="00A07F82" w:rsidP="00194164">
            <w:pPr>
              <w:pStyle w:val="TAL"/>
              <w:keepNext w:val="0"/>
              <w:keepLines w:val="0"/>
            </w:pPr>
            <w:r w:rsidRPr="003B3B49">
              <w:rPr>
                <w:lang w:eastAsia="ja-JP"/>
              </w:rPr>
              <w:t xml:space="preserve">            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671A00CD" w14:textId="77777777" w:rsidR="00A07F82" w:rsidRPr="003B3B49" w:rsidRDefault="00A07F82" w:rsidP="00194164">
            <w:pPr>
              <w:pStyle w:val="TAL"/>
              <w:keepNext w:val="0"/>
              <w:keepLines w:val="0"/>
            </w:pPr>
            <w:r w:rsidRPr="003B3B49">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6B9D93BC"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7397648" w14:textId="77777777" w:rsidR="00A07F82" w:rsidRPr="003B3B49" w:rsidRDefault="00A07F82" w:rsidP="00194164">
            <w:pPr>
              <w:pStyle w:val="TAL"/>
              <w:keepNext w:val="0"/>
              <w:keepLines w:val="0"/>
            </w:pPr>
          </w:p>
        </w:tc>
      </w:tr>
      <w:tr w:rsidR="00A07F82" w:rsidRPr="003B3B49" w14:paraId="2093F66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2C6AE3"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00D57EA"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5AF2707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1D26C5D" w14:textId="77777777" w:rsidR="00A07F82" w:rsidRPr="003B3B49" w:rsidRDefault="00A07F82" w:rsidP="00194164">
            <w:pPr>
              <w:pStyle w:val="TAL"/>
              <w:keepNext w:val="0"/>
              <w:keepLines w:val="0"/>
            </w:pPr>
          </w:p>
        </w:tc>
      </w:tr>
      <w:tr w:rsidR="00A07F82" w:rsidRPr="003B3B49" w14:paraId="442F9C1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61170C"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2BE1FB3"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22D2BE9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9E57E6C" w14:textId="77777777" w:rsidR="00A07F82" w:rsidRPr="003B3B49" w:rsidRDefault="00A07F82" w:rsidP="00194164">
            <w:pPr>
              <w:pStyle w:val="TAL"/>
              <w:keepNext w:val="0"/>
              <w:keepLines w:val="0"/>
            </w:pPr>
          </w:p>
        </w:tc>
      </w:tr>
      <w:tr w:rsidR="00A07F82" w:rsidRPr="003B3B49" w14:paraId="4A3F4F1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853583" w14:textId="77777777" w:rsidR="00A07F82" w:rsidRPr="003B3B49" w:rsidRDefault="00A07F82" w:rsidP="00194164">
            <w:pPr>
              <w:pStyle w:val="TAL"/>
              <w:keepNext w:val="0"/>
              <w:keepLines w:val="0"/>
            </w:pPr>
            <w:r w:rsidRPr="003B3B49">
              <w:rPr>
                <w:lang w:eastAsia="ja-JP"/>
              </w:rPr>
              <w:t xml:space="preserve">        </w:t>
            </w:r>
            <w:r w:rsidRPr="003B3B49">
              <w:rPr>
                <w:rFonts w:cs="Courier New"/>
                <w:szCs w:val="16"/>
                <w:lang w:eastAsia="ja-JP"/>
              </w:rPr>
              <w:t>NPRACH-Parameters-NB-r14[3]</w:t>
            </w:r>
            <w:r w:rsidRPr="003B3B49">
              <w:rPr>
                <w:lang w:eastAsia="ja-JP"/>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1E62E425"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52D7152A"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053CF2A" w14:textId="77777777" w:rsidR="00A07F82" w:rsidRPr="003B3B49" w:rsidRDefault="00A07F82" w:rsidP="00194164">
            <w:pPr>
              <w:pStyle w:val="TAL"/>
              <w:keepNext w:val="0"/>
              <w:keepLines w:val="0"/>
            </w:pPr>
          </w:p>
        </w:tc>
      </w:tr>
      <w:tr w:rsidR="00A07F82" w:rsidRPr="003B3B49" w14:paraId="570ACD24"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CA9845" w14:textId="77777777" w:rsidR="00A07F82" w:rsidRPr="003B3B49" w:rsidRDefault="00A07F82" w:rsidP="00194164">
            <w:pPr>
              <w:pStyle w:val="TAL"/>
              <w:keepNext w:val="0"/>
              <w:keepLines w:val="0"/>
            </w:pPr>
            <w:r w:rsidRPr="003B3B49">
              <w:rPr>
                <w:lang w:eastAsia="ja-JP"/>
              </w:rPr>
              <w:t xml:space="preserve">          nprach-Parameters-r14 SEQUENCE {</w:t>
            </w:r>
          </w:p>
        </w:tc>
        <w:tc>
          <w:tcPr>
            <w:tcW w:w="2267" w:type="dxa"/>
            <w:tcBorders>
              <w:top w:val="single" w:sz="4" w:space="0" w:color="000000"/>
              <w:left w:val="single" w:sz="4" w:space="0" w:color="000000"/>
              <w:bottom w:val="single" w:sz="4" w:space="0" w:color="000000"/>
              <w:right w:val="single" w:sz="4" w:space="0" w:color="000000"/>
            </w:tcBorders>
          </w:tcPr>
          <w:p w14:paraId="6C408A9F"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0312E3D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6BB35C7" w14:textId="77777777" w:rsidR="00A07F82" w:rsidRPr="003B3B49" w:rsidRDefault="00A07F82" w:rsidP="00194164">
            <w:pPr>
              <w:pStyle w:val="TAL"/>
              <w:keepNext w:val="0"/>
              <w:keepLines w:val="0"/>
            </w:pPr>
          </w:p>
        </w:tc>
      </w:tr>
      <w:tr w:rsidR="00A07F82" w:rsidRPr="003B3B49" w14:paraId="25FA69B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6CB13D" w14:textId="77777777" w:rsidR="00A07F82" w:rsidRPr="003B3B49" w:rsidRDefault="00A07F82" w:rsidP="00194164">
            <w:pPr>
              <w:pStyle w:val="TAL"/>
              <w:keepNext w:val="0"/>
              <w:keepLines w:val="0"/>
            </w:pPr>
            <w:r w:rsidRPr="003B3B49">
              <w:rPr>
                <w:lang w:eastAsia="ja-JP"/>
              </w:rPr>
              <w:t xml:space="preserve">            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68D8538A" w14:textId="77777777" w:rsidR="00A07F82" w:rsidRPr="003B3B49" w:rsidRDefault="00A07F82" w:rsidP="00194164">
            <w:pPr>
              <w:pStyle w:val="TAL"/>
              <w:keepNext w:val="0"/>
              <w:keepLines w:val="0"/>
            </w:pPr>
            <w:r w:rsidRPr="003B3B49">
              <w:rPr>
                <w:lang w:eastAsia="ja-JP"/>
              </w:rPr>
              <w:t>ms40</w:t>
            </w:r>
          </w:p>
        </w:tc>
        <w:tc>
          <w:tcPr>
            <w:tcW w:w="1946" w:type="dxa"/>
            <w:tcBorders>
              <w:top w:val="single" w:sz="4" w:space="0" w:color="000000"/>
              <w:left w:val="single" w:sz="4" w:space="0" w:color="000000"/>
              <w:bottom w:val="single" w:sz="4" w:space="0" w:color="000000"/>
              <w:right w:val="single" w:sz="4" w:space="0" w:color="000000"/>
            </w:tcBorders>
          </w:tcPr>
          <w:p w14:paraId="4E09C1E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7619768" w14:textId="77777777" w:rsidR="00A07F82" w:rsidRPr="003B3B49" w:rsidRDefault="00A07F82" w:rsidP="00194164">
            <w:pPr>
              <w:pStyle w:val="TAL"/>
              <w:keepNext w:val="0"/>
              <w:keepLines w:val="0"/>
            </w:pPr>
          </w:p>
        </w:tc>
      </w:tr>
      <w:tr w:rsidR="00A07F82" w:rsidRPr="003B3B49" w14:paraId="49BB245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B671C4" w14:textId="77777777" w:rsidR="00A07F82" w:rsidRPr="003B3B49" w:rsidRDefault="00A07F82" w:rsidP="00194164">
            <w:pPr>
              <w:pStyle w:val="TAL"/>
              <w:keepNext w:val="0"/>
              <w:keepLines w:val="0"/>
            </w:pPr>
            <w:r w:rsidRPr="003B3B49">
              <w:rPr>
                <w:lang w:eastAsia="ja-JP"/>
              </w:rPr>
              <w:t xml:space="preserve">            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7C372F56" w14:textId="77777777" w:rsidR="00A07F82" w:rsidRPr="003B3B49" w:rsidRDefault="00A07F82" w:rsidP="00194164">
            <w:pPr>
              <w:pStyle w:val="TAL"/>
              <w:keepNext w:val="0"/>
              <w:keepLines w:val="0"/>
            </w:pPr>
            <w:r w:rsidRPr="003B3B49">
              <w:rPr>
                <w:lang w:eastAsia="ja-JP"/>
              </w:rPr>
              <w:t>ms8</w:t>
            </w:r>
          </w:p>
        </w:tc>
        <w:tc>
          <w:tcPr>
            <w:tcW w:w="1946" w:type="dxa"/>
            <w:tcBorders>
              <w:top w:val="single" w:sz="4" w:space="0" w:color="000000"/>
              <w:left w:val="single" w:sz="4" w:space="0" w:color="000000"/>
              <w:bottom w:val="single" w:sz="4" w:space="0" w:color="000000"/>
              <w:right w:val="single" w:sz="4" w:space="0" w:color="000000"/>
            </w:tcBorders>
          </w:tcPr>
          <w:p w14:paraId="6C1FECDA"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FCE55B8" w14:textId="77777777" w:rsidR="00A07F82" w:rsidRPr="003B3B49" w:rsidRDefault="00A07F82" w:rsidP="00194164">
            <w:pPr>
              <w:pStyle w:val="TAL"/>
              <w:keepNext w:val="0"/>
              <w:keepLines w:val="0"/>
            </w:pPr>
          </w:p>
        </w:tc>
      </w:tr>
      <w:tr w:rsidR="00A07F82" w:rsidRPr="003B3B49" w14:paraId="4C411FA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6D4BA3" w14:textId="77777777" w:rsidR="00A07F82" w:rsidRPr="003B3B49" w:rsidRDefault="00A07F82" w:rsidP="00194164">
            <w:pPr>
              <w:pStyle w:val="TAL"/>
              <w:keepNext w:val="0"/>
              <w:keepLines w:val="0"/>
            </w:pPr>
            <w:r w:rsidRPr="003B3B49">
              <w:rPr>
                <w:lang w:eastAsia="ja-JP"/>
              </w:rPr>
              <w:t xml:space="preserve">            nprach-SubcarrierOffset-r14 </w:t>
            </w:r>
          </w:p>
        </w:tc>
        <w:tc>
          <w:tcPr>
            <w:tcW w:w="2267" w:type="dxa"/>
            <w:tcBorders>
              <w:top w:val="single" w:sz="4" w:space="0" w:color="000000"/>
              <w:left w:val="single" w:sz="4" w:space="0" w:color="000000"/>
              <w:bottom w:val="single" w:sz="4" w:space="0" w:color="000000"/>
              <w:right w:val="single" w:sz="4" w:space="0" w:color="000000"/>
            </w:tcBorders>
            <w:hideMark/>
          </w:tcPr>
          <w:p w14:paraId="1AFB6AA2" w14:textId="77777777" w:rsidR="00A07F82" w:rsidRPr="003B3B49" w:rsidRDefault="00A07F82" w:rsidP="00194164">
            <w:pPr>
              <w:pStyle w:val="TAL"/>
              <w:keepNext w:val="0"/>
              <w:keepLines w:val="0"/>
            </w:pPr>
            <w:r w:rsidRPr="003B3B49">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3A368817"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90FBFE2" w14:textId="77777777" w:rsidR="00A07F82" w:rsidRPr="003B3B49" w:rsidRDefault="00A07F82" w:rsidP="00194164">
            <w:pPr>
              <w:pStyle w:val="TAL"/>
              <w:keepNext w:val="0"/>
              <w:keepLines w:val="0"/>
            </w:pPr>
          </w:p>
        </w:tc>
      </w:tr>
      <w:tr w:rsidR="00A07F82" w:rsidRPr="003B3B49" w14:paraId="1763593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687912" w14:textId="77777777" w:rsidR="00A07F82" w:rsidRPr="003B3B49" w:rsidRDefault="00A07F82" w:rsidP="00194164">
            <w:pPr>
              <w:pStyle w:val="TAL"/>
              <w:keepNext w:val="0"/>
              <w:keepLines w:val="0"/>
            </w:pPr>
            <w:r w:rsidRPr="003B3B49">
              <w:rPr>
                <w:lang w:eastAsia="ja-JP"/>
              </w:rPr>
              <w:t xml:space="preserve">            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37F9B036" w14:textId="77777777" w:rsidR="00A07F82" w:rsidRPr="003B3B49" w:rsidRDefault="00A07F82" w:rsidP="00194164">
            <w:pPr>
              <w:pStyle w:val="TAL"/>
              <w:keepNext w:val="0"/>
              <w:keepLines w:val="0"/>
            </w:pPr>
            <w:r w:rsidRPr="003B3B49">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00E9C71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38744B3" w14:textId="77777777" w:rsidR="00A07F82" w:rsidRPr="003B3B49" w:rsidRDefault="00A07F82" w:rsidP="00194164">
            <w:pPr>
              <w:pStyle w:val="TAL"/>
              <w:keepNext w:val="0"/>
              <w:keepLines w:val="0"/>
            </w:pPr>
          </w:p>
        </w:tc>
      </w:tr>
      <w:tr w:rsidR="00A07F82" w:rsidRPr="003B3B49" w14:paraId="0C395A3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62CF03" w14:textId="77777777" w:rsidR="00A07F82" w:rsidRPr="003B3B49" w:rsidRDefault="00A07F82" w:rsidP="00194164">
            <w:pPr>
              <w:pStyle w:val="TAL"/>
              <w:keepNext w:val="0"/>
              <w:keepLines w:val="0"/>
            </w:pPr>
            <w:r w:rsidRPr="003B3B49">
              <w:rPr>
                <w:lang w:eastAsia="ja-JP"/>
              </w:rPr>
              <w:t xml:space="preserve">            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3EAC8C7B" w14:textId="77777777" w:rsidR="00A07F82" w:rsidRPr="003B3B49" w:rsidRDefault="00A07F82" w:rsidP="00194164">
            <w:pPr>
              <w:pStyle w:val="TAL"/>
              <w:keepNext w:val="0"/>
              <w:keepLines w:val="0"/>
            </w:pPr>
            <w:r w:rsidRPr="003B3B49">
              <w:rPr>
                <w:lang w:eastAsia="ja-JP"/>
              </w:rPr>
              <w:t>one</w:t>
            </w:r>
          </w:p>
        </w:tc>
        <w:tc>
          <w:tcPr>
            <w:tcW w:w="1946" w:type="dxa"/>
            <w:tcBorders>
              <w:top w:val="single" w:sz="4" w:space="0" w:color="000000"/>
              <w:left w:val="single" w:sz="4" w:space="0" w:color="000000"/>
              <w:bottom w:val="single" w:sz="4" w:space="0" w:color="000000"/>
              <w:right w:val="single" w:sz="4" w:space="0" w:color="000000"/>
            </w:tcBorders>
          </w:tcPr>
          <w:p w14:paraId="7C96198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55D6D5D" w14:textId="77777777" w:rsidR="00A07F82" w:rsidRPr="003B3B49" w:rsidRDefault="00A07F82" w:rsidP="00194164">
            <w:pPr>
              <w:pStyle w:val="TAL"/>
              <w:keepNext w:val="0"/>
              <w:keepLines w:val="0"/>
            </w:pPr>
          </w:p>
        </w:tc>
      </w:tr>
      <w:tr w:rsidR="00A07F82" w:rsidRPr="003B3B49" w14:paraId="4EEC7D9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477449" w14:textId="77777777" w:rsidR="00A07F82" w:rsidRPr="003B3B49" w:rsidRDefault="00A07F82" w:rsidP="00194164">
            <w:pPr>
              <w:pStyle w:val="TAL"/>
              <w:keepNext w:val="0"/>
              <w:keepLines w:val="0"/>
            </w:pPr>
            <w:r w:rsidRPr="003B3B49">
              <w:rPr>
                <w:lang w:eastAsia="ja-JP"/>
              </w:rPr>
              <w:t xml:space="preserve">            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4344C8BF" w14:textId="77777777" w:rsidR="00A07F82" w:rsidRPr="003B3B49" w:rsidRDefault="00A07F82" w:rsidP="00194164">
            <w:pPr>
              <w:pStyle w:val="TAL"/>
              <w:keepNext w:val="0"/>
              <w:keepLines w:val="0"/>
            </w:pPr>
            <w:r w:rsidRPr="003B3B49">
              <w:rPr>
                <w:lang w:eastAsia="ja-JP"/>
              </w:rPr>
              <w:t>r32</w:t>
            </w:r>
          </w:p>
        </w:tc>
        <w:tc>
          <w:tcPr>
            <w:tcW w:w="1946" w:type="dxa"/>
            <w:tcBorders>
              <w:top w:val="single" w:sz="4" w:space="0" w:color="000000"/>
              <w:left w:val="single" w:sz="4" w:space="0" w:color="000000"/>
              <w:bottom w:val="single" w:sz="4" w:space="0" w:color="000000"/>
              <w:right w:val="single" w:sz="4" w:space="0" w:color="000000"/>
            </w:tcBorders>
          </w:tcPr>
          <w:p w14:paraId="40D6120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F7DF9FE" w14:textId="77777777" w:rsidR="00A07F82" w:rsidRPr="003B3B49" w:rsidRDefault="00A07F82" w:rsidP="00194164">
            <w:pPr>
              <w:pStyle w:val="TAL"/>
              <w:keepNext w:val="0"/>
              <w:keepLines w:val="0"/>
            </w:pPr>
          </w:p>
        </w:tc>
      </w:tr>
      <w:tr w:rsidR="00A07F82" w:rsidRPr="003B3B49" w14:paraId="2E955C83"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9B98B8" w14:textId="77777777" w:rsidR="00A07F82" w:rsidRPr="003B3B49" w:rsidRDefault="00A07F82" w:rsidP="00194164">
            <w:pPr>
              <w:pStyle w:val="TAL"/>
              <w:keepNext w:val="0"/>
              <w:keepLines w:val="0"/>
            </w:pPr>
            <w:r w:rsidRPr="003B3B49">
              <w:rPr>
                <w:lang w:eastAsia="ja-JP"/>
              </w:rPr>
              <w:t xml:space="preserve">            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93EBCE3" w14:textId="77777777" w:rsidR="00A07F82" w:rsidRPr="003B3B49" w:rsidRDefault="00A07F82" w:rsidP="00194164">
            <w:pPr>
              <w:pStyle w:val="TAL"/>
              <w:keepNext w:val="0"/>
              <w:keepLines w:val="0"/>
            </w:pPr>
            <w:r w:rsidRPr="003B3B49">
              <w:rPr>
                <w:lang w:eastAsia="ja-JP"/>
              </w:rPr>
              <w:t>v2</w:t>
            </w:r>
          </w:p>
        </w:tc>
        <w:tc>
          <w:tcPr>
            <w:tcW w:w="1946" w:type="dxa"/>
            <w:tcBorders>
              <w:top w:val="single" w:sz="4" w:space="0" w:color="000000"/>
              <w:left w:val="single" w:sz="4" w:space="0" w:color="000000"/>
              <w:bottom w:val="single" w:sz="4" w:space="0" w:color="000000"/>
              <w:right w:val="single" w:sz="4" w:space="0" w:color="000000"/>
            </w:tcBorders>
          </w:tcPr>
          <w:p w14:paraId="66E11579"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401A7F5" w14:textId="77777777" w:rsidR="00A07F82" w:rsidRPr="003B3B49" w:rsidRDefault="00A07F82" w:rsidP="00194164">
            <w:pPr>
              <w:pStyle w:val="TAL"/>
              <w:keepNext w:val="0"/>
              <w:keepLines w:val="0"/>
            </w:pPr>
          </w:p>
        </w:tc>
      </w:tr>
      <w:tr w:rsidR="00A07F82" w:rsidRPr="003B3B49" w14:paraId="6870EF2E"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0AE6C1" w14:textId="77777777" w:rsidR="00A07F82" w:rsidRPr="003B3B49" w:rsidRDefault="00A07F82" w:rsidP="00194164">
            <w:pPr>
              <w:pStyle w:val="TAL"/>
              <w:keepNext w:val="0"/>
              <w:keepLines w:val="0"/>
            </w:pPr>
            <w:r w:rsidRPr="003B3B49">
              <w:rPr>
                <w:lang w:eastAsia="ja-JP"/>
              </w:rPr>
              <w:t xml:space="preserve">            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444359CC"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66D8BF39"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42CDEED" w14:textId="77777777" w:rsidR="00A07F82" w:rsidRPr="003B3B49" w:rsidRDefault="00A07F82" w:rsidP="00194164">
            <w:pPr>
              <w:pStyle w:val="TAL"/>
              <w:keepNext w:val="0"/>
              <w:keepLines w:val="0"/>
            </w:pPr>
          </w:p>
        </w:tc>
      </w:tr>
      <w:tr w:rsidR="00A07F82" w:rsidRPr="003B3B49" w14:paraId="535A751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94A3AF" w14:textId="77777777" w:rsidR="00A07F82" w:rsidRPr="003B3B49" w:rsidRDefault="00A07F82" w:rsidP="00194164">
            <w:pPr>
              <w:pStyle w:val="TAL"/>
              <w:keepNext w:val="0"/>
              <w:keepLines w:val="0"/>
            </w:pPr>
            <w:r w:rsidRPr="003B3B49">
              <w:rPr>
                <w:lang w:eastAsia="ja-JP"/>
              </w:rPr>
              <w:t xml:space="preserve">            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1458409A" w14:textId="77777777" w:rsidR="00A07F82" w:rsidRPr="003B3B49" w:rsidRDefault="00A07F82" w:rsidP="00194164">
            <w:pPr>
              <w:pStyle w:val="TAL"/>
              <w:keepNext w:val="0"/>
              <w:keepLines w:val="0"/>
            </w:pPr>
            <w:r w:rsidRPr="003B3B49">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18B30720"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7250C6D" w14:textId="77777777" w:rsidR="00A07F82" w:rsidRPr="003B3B49" w:rsidRDefault="00A07F82" w:rsidP="00194164">
            <w:pPr>
              <w:pStyle w:val="TAL"/>
              <w:keepNext w:val="0"/>
              <w:keepLines w:val="0"/>
            </w:pPr>
          </w:p>
        </w:tc>
      </w:tr>
      <w:tr w:rsidR="00A07F82" w:rsidRPr="003B3B49" w14:paraId="75B12950"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04B7FE6" w14:textId="77777777" w:rsidR="00A07F82" w:rsidRPr="003B3B49" w:rsidRDefault="00A07F82" w:rsidP="00194164">
            <w:pPr>
              <w:pStyle w:val="TAL"/>
              <w:keepNext w:val="0"/>
              <w:keepLines w:val="0"/>
            </w:pPr>
            <w:r w:rsidRPr="003B3B49">
              <w:rPr>
                <w:lang w:eastAsia="ja-JP"/>
              </w:rPr>
              <w:t xml:space="preserve">            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B767464" w14:textId="77777777" w:rsidR="00A07F82" w:rsidRPr="003B3B49" w:rsidRDefault="00A07F82" w:rsidP="00194164">
            <w:pPr>
              <w:pStyle w:val="TAL"/>
              <w:keepNext w:val="0"/>
              <w:keepLines w:val="0"/>
            </w:pPr>
            <w:r w:rsidRPr="003B3B49">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A5C185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A1F8154" w14:textId="77777777" w:rsidR="00A07F82" w:rsidRPr="003B3B49" w:rsidRDefault="00A07F82" w:rsidP="00194164">
            <w:pPr>
              <w:pStyle w:val="TAL"/>
              <w:keepNext w:val="0"/>
              <w:keepLines w:val="0"/>
            </w:pPr>
          </w:p>
        </w:tc>
      </w:tr>
      <w:tr w:rsidR="00A07F82" w:rsidRPr="003B3B49" w14:paraId="3152008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8ACBF0"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FBE82FD"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7AB404B7"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725D464" w14:textId="77777777" w:rsidR="00A07F82" w:rsidRPr="003B3B49" w:rsidRDefault="00A07F82" w:rsidP="00194164">
            <w:pPr>
              <w:pStyle w:val="TAL"/>
              <w:keepNext w:val="0"/>
              <w:keepLines w:val="0"/>
            </w:pPr>
          </w:p>
        </w:tc>
      </w:tr>
      <w:tr w:rsidR="00A07F82" w:rsidRPr="003B3B49" w14:paraId="231A52E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EB3314"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7135FA8"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2D497E4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77D75BA" w14:textId="77777777" w:rsidR="00A07F82" w:rsidRPr="003B3B49" w:rsidRDefault="00A07F82" w:rsidP="00194164">
            <w:pPr>
              <w:pStyle w:val="TAL"/>
              <w:keepNext w:val="0"/>
              <w:keepLines w:val="0"/>
            </w:pPr>
          </w:p>
        </w:tc>
      </w:tr>
      <w:tr w:rsidR="00A07F82" w:rsidRPr="003B3B49" w14:paraId="03C8495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EB95AD"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FD9F04E"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26E4ADB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DE9F77D" w14:textId="77777777" w:rsidR="00A07F82" w:rsidRPr="003B3B49" w:rsidRDefault="00A07F82" w:rsidP="00194164">
            <w:pPr>
              <w:pStyle w:val="TAL"/>
              <w:keepNext w:val="0"/>
              <w:keepLines w:val="0"/>
            </w:pPr>
          </w:p>
        </w:tc>
      </w:tr>
      <w:tr w:rsidR="00A07F82" w:rsidRPr="003B3B49" w14:paraId="3F7D34D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B304D2"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FCCC12F"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5D1BFA3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55A2D01" w14:textId="77777777" w:rsidR="00A07F82" w:rsidRPr="003B3B49" w:rsidRDefault="00A07F82" w:rsidP="00194164">
            <w:pPr>
              <w:pStyle w:val="TAL"/>
              <w:keepNext w:val="0"/>
              <w:keepLines w:val="0"/>
            </w:pPr>
          </w:p>
        </w:tc>
      </w:tr>
      <w:tr w:rsidR="00A07F82" w:rsidRPr="003B3B49" w14:paraId="5D84F885"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61D049"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0805DBB"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3798A74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656082F" w14:textId="77777777" w:rsidR="00A07F82" w:rsidRPr="003B3B49" w:rsidRDefault="00A07F82" w:rsidP="00194164">
            <w:pPr>
              <w:pStyle w:val="TAL"/>
              <w:keepNext w:val="0"/>
              <w:keepLines w:val="0"/>
            </w:pPr>
          </w:p>
        </w:tc>
      </w:tr>
      <w:tr w:rsidR="00A07F82" w:rsidRPr="003B3B49" w14:paraId="47F5546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3EF37C" w14:textId="77777777" w:rsidR="00A07F82" w:rsidRPr="003B3B49" w:rsidRDefault="00A07F82" w:rsidP="00194164">
            <w:pPr>
              <w:pStyle w:val="TAL"/>
              <w:keepNext w:val="0"/>
              <w:keepLines w:val="0"/>
            </w:pPr>
            <w:r w:rsidRPr="003B3B49">
              <w:rPr>
                <w:lang w:eastAsia="ja-JP"/>
              </w:rPr>
              <w:t xml:space="preserve">  nprach-ProbabilityAnchorList-r14 SEQUENCE (SIZE (1.. maxNPRACH-Resources-NB-r13)) OF NPRACH-ProbabilityAnchor-NB-r14 SEQUENCE {</w:t>
            </w:r>
          </w:p>
        </w:tc>
        <w:tc>
          <w:tcPr>
            <w:tcW w:w="2267" w:type="dxa"/>
            <w:tcBorders>
              <w:top w:val="single" w:sz="4" w:space="0" w:color="000000"/>
              <w:left w:val="single" w:sz="4" w:space="0" w:color="000000"/>
              <w:bottom w:val="single" w:sz="4" w:space="0" w:color="000000"/>
              <w:right w:val="single" w:sz="4" w:space="0" w:color="000000"/>
            </w:tcBorders>
          </w:tcPr>
          <w:p w14:paraId="770FCED5"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347ECC1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F67B0C4" w14:textId="77777777" w:rsidR="00A07F82" w:rsidRPr="003B3B49" w:rsidRDefault="00A07F82" w:rsidP="00194164">
            <w:pPr>
              <w:pStyle w:val="TAL"/>
              <w:keepNext w:val="0"/>
              <w:keepLines w:val="0"/>
            </w:pPr>
          </w:p>
        </w:tc>
      </w:tr>
      <w:tr w:rsidR="00A07F82" w:rsidRPr="003B3B49" w14:paraId="027C09C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B4B1F1" w14:textId="77777777" w:rsidR="00A07F82" w:rsidRPr="003B3B49" w:rsidRDefault="00A07F82" w:rsidP="00194164">
            <w:pPr>
              <w:pStyle w:val="TAL"/>
              <w:keepNext w:val="0"/>
              <w:keepLines w:val="0"/>
            </w:pPr>
            <w:r w:rsidRPr="003B3B49">
              <w:rPr>
                <w:lang w:eastAsia="ja-JP"/>
              </w:rPr>
              <w:t xml:space="preserve">    NPRACH-ProbabilityAnchor-NB-r14[1] SEQUENCE {</w:t>
            </w:r>
          </w:p>
        </w:tc>
        <w:tc>
          <w:tcPr>
            <w:tcW w:w="2267" w:type="dxa"/>
            <w:tcBorders>
              <w:top w:val="single" w:sz="4" w:space="0" w:color="000000"/>
              <w:left w:val="single" w:sz="4" w:space="0" w:color="000000"/>
              <w:bottom w:val="single" w:sz="4" w:space="0" w:color="000000"/>
              <w:right w:val="single" w:sz="4" w:space="0" w:color="000000"/>
            </w:tcBorders>
          </w:tcPr>
          <w:p w14:paraId="141B23F3"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703ED9FF"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63DF8BC" w14:textId="77777777" w:rsidR="00A07F82" w:rsidRPr="003B3B49" w:rsidRDefault="00A07F82" w:rsidP="00194164">
            <w:pPr>
              <w:pStyle w:val="TAL"/>
              <w:keepNext w:val="0"/>
              <w:keepLines w:val="0"/>
            </w:pPr>
          </w:p>
        </w:tc>
      </w:tr>
      <w:tr w:rsidR="00A07F82" w:rsidRPr="003B3B49" w14:paraId="00FC552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8F1990" w14:textId="77777777" w:rsidR="00A07F82" w:rsidRPr="003B3B49" w:rsidRDefault="00A07F82" w:rsidP="00194164">
            <w:pPr>
              <w:pStyle w:val="TAL"/>
              <w:keepNext w:val="0"/>
              <w:keepLines w:val="0"/>
            </w:pPr>
            <w:r w:rsidRPr="003B3B49">
              <w:rPr>
                <w:lang w:eastAsia="ja-JP"/>
              </w:rPr>
              <w:t xml:space="preserve">      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6BD48B18"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53E90A2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E36A247" w14:textId="77777777" w:rsidR="00A07F82" w:rsidRPr="003B3B49" w:rsidRDefault="00A07F82" w:rsidP="00194164">
            <w:pPr>
              <w:pStyle w:val="TAL"/>
              <w:keepNext w:val="0"/>
              <w:keepLines w:val="0"/>
            </w:pPr>
          </w:p>
        </w:tc>
      </w:tr>
      <w:tr w:rsidR="00A07F82" w:rsidRPr="003B3B49" w14:paraId="4A9D213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5BD7CA"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D724EAE"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6541369C"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1D8F0DE" w14:textId="77777777" w:rsidR="00A07F82" w:rsidRPr="003B3B49" w:rsidRDefault="00A07F82" w:rsidP="00194164">
            <w:pPr>
              <w:pStyle w:val="TAL"/>
              <w:keepNext w:val="0"/>
              <w:keepLines w:val="0"/>
            </w:pPr>
          </w:p>
        </w:tc>
      </w:tr>
      <w:tr w:rsidR="00A07F82" w:rsidRPr="003B3B49" w14:paraId="3B518F50"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10B133" w14:textId="77777777" w:rsidR="00A07F82" w:rsidRPr="003B3B49" w:rsidRDefault="00A07F82" w:rsidP="00194164">
            <w:pPr>
              <w:pStyle w:val="TAL"/>
              <w:keepNext w:val="0"/>
              <w:keepLines w:val="0"/>
            </w:pPr>
            <w:r w:rsidRPr="003B3B49">
              <w:rPr>
                <w:lang w:eastAsia="ja-JP"/>
              </w:rPr>
              <w:t xml:space="preserve">    NPRACH-ProbabilityAnchor-NB-r14[2] SEQUENCE {</w:t>
            </w:r>
          </w:p>
        </w:tc>
        <w:tc>
          <w:tcPr>
            <w:tcW w:w="2267" w:type="dxa"/>
            <w:tcBorders>
              <w:top w:val="single" w:sz="4" w:space="0" w:color="000000"/>
              <w:left w:val="single" w:sz="4" w:space="0" w:color="000000"/>
              <w:bottom w:val="single" w:sz="4" w:space="0" w:color="000000"/>
              <w:right w:val="single" w:sz="4" w:space="0" w:color="000000"/>
            </w:tcBorders>
          </w:tcPr>
          <w:p w14:paraId="606AA00E"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758B319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7F98ADF" w14:textId="77777777" w:rsidR="00A07F82" w:rsidRPr="003B3B49" w:rsidRDefault="00A07F82" w:rsidP="00194164">
            <w:pPr>
              <w:pStyle w:val="TAL"/>
              <w:keepNext w:val="0"/>
              <w:keepLines w:val="0"/>
            </w:pPr>
          </w:p>
        </w:tc>
      </w:tr>
      <w:tr w:rsidR="00A07F82" w:rsidRPr="003B3B49" w14:paraId="0FC23DA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F3C51B" w14:textId="77777777" w:rsidR="00A07F82" w:rsidRPr="003B3B49" w:rsidRDefault="00A07F82" w:rsidP="00194164">
            <w:pPr>
              <w:pStyle w:val="TAL"/>
              <w:keepNext w:val="0"/>
              <w:keepLines w:val="0"/>
            </w:pPr>
            <w:r w:rsidRPr="003B3B49">
              <w:rPr>
                <w:lang w:eastAsia="ja-JP"/>
              </w:rPr>
              <w:t xml:space="preserve">      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1CDD7CDE"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780C253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4FD9824" w14:textId="77777777" w:rsidR="00A07F82" w:rsidRPr="003B3B49" w:rsidRDefault="00A07F82" w:rsidP="00194164">
            <w:pPr>
              <w:pStyle w:val="TAL"/>
              <w:keepNext w:val="0"/>
              <w:keepLines w:val="0"/>
            </w:pPr>
          </w:p>
        </w:tc>
      </w:tr>
      <w:tr w:rsidR="00A07F82" w:rsidRPr="003B3B49" w14:paraId="3142F40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C4C9D9"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D8065EA"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41D2CB47"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ECD33A4" w14:textId="77777777" w:rsidR="00A07F82" w:rsidRPr="003B3B49" w:rsidRDefault="00A07F82" w:rsidP="00194164">
            <w:pPr>
              <w:pStyle w:val="TAL"/>
              <w:keepNext w:val="0"/>
              <w:keepLines w:val="0"/>
            </w:pPr>
          </w:p>
        </w:tc>
      </w:tr>
      <w:tr w:rsidR="00A07F82" w:rsidRPr="003B3B49" w14:paraId="0591818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991F30" w14:textId="77777777" w:rsidR="00A07F82" w:rsidRPr="003B3B49" w:rsidRDefault="00A07F82" w:rsidP="00194164">
            <w:pPr>
              <w:pStyle w:val="TAL"/>
              <w:keepNext w:val="0"/>
              <w:keepLines w:val="0"/>
            </w:pPr>
            <w:r w:rsidRPr="003B3B49">
              <w:rPr>
                <w:lang w:eastAsia="ja-JP"/>
              </w:rPr>
              <w:t xml:space="preserve">    NPRACH-ProbabilityAnchor-NB-r14[3] SEQUENCE {</w:t>
            </w:r>
          </w:p>
        </w:tc>
        <w:tc>
          <w:tcPr>
            <w:tcW w:w="2267" w:type="dxa"/>
            <w:tcBorders>
              <w:top w:val="single" w:sz="4" w:space="0" w:color="000000"/>
              <w:left w:val="single" w:sz="4" w:space="0" w:color="000000"/>
              <w:bottom w:val="single" w:sz="4" w:space="0" w:color="000000"/>
              <w:right w:val="single" w:sz="4" w:space="0" w:color="000000"/>
            </w:tcBorders>
          </w:tcPr>
          <w:p w14:paraId="3D4E626F"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032308A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210B235" w14:textId="77777777" w:rsidR="00A07F82" w:rsidRPr="003B3B49" w:rsidRDefault="00A07F82" w:rsidP="00194164">
            <w:pPr>
              <w:pStyle w:val="TAL"/>
              <w:keepNext w:val="0"/>
              <w:keepLines w:val="0"/>
            </w:pPr>
          </w:p>
        </w:tc>
      </w:tr>
      <w:tr w:rsidR="00A07F82" w:rsidRPr="003B3B49" w14:paraId="6A8784D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232CED" w14:textId="77777777" w:rsidR="00A07F82" w:rsidRPr="003B3B49" w:rsidRDefault="00A07F82" w:rsidP="00194164">
            <w:pPr>
              <w:pStyle w:val="TAL"/>
              <w:keepNext w:val="0"/>
              <w:keepLines w:val="0"/>
            </w:pPr>
            <w:r w:rsidRPr="003B3B49">
              <w:rPr>
                <w:lang w:eastAsia="ja-JP"/>
              </w:rPr>
              <w:t xml:space="preserve">      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727F56DD"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A34432A"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20164DE" w14:textId="77777777" w:rsidR="00A07F82" w:rsidRPr="003B3B49" w:rsidRDefault="00A07F82" w:rsidP="00194164">
            <w:pPr>
              <w:pStyle w:val="TAL"/>
              <w:keepNext w:val="0"/>
              <w:keepLines w:val="0"/>
            </w:pPr>
          </w:p>
        </w:tc>
      </w:tr>
      <w:tr w:rsidR="00A07F82" w:rsidRPr="003B3B49" w14:paraId="29359A97"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003765"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F5A113B"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1D53E1DF"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60CEEE5" w14:textId="77777777" w:rsidR="00A07F82" w:rsidRPr="003B3B49" w:rsidRDefault="00A07F82" w:rsidP="00194164">
            <w:pPr>
              <w:pStyle w:val="TAL"/>
              <w:keepNext w:val="0"/>
              <w:keepLines w:val="0"/>
            </w:pPr>
          </w:p>
        </w:tc>
      </w:tr>
      <w:tr w:rsidR="00A07F82" w:rsidRPr="003B3B49" w14:paraId="0F596F76"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784CB4"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A235190"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07FCAF5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3DEA480" w14:textId="77777777" w:rsidR="00A07F82" w:rsidRPr="003B3B49" w:rsidRDefault="00A07F82" w:rsidP="00194164">
            <w:pPr>
              <w:pStyle w:val="TAL"/>
              <w:keepNext w:val="0"/>
              <w:keepLines w:val="0"/>
            </w:pPr>
          </w:p>
        </w:tc>
      </w:tr>
      <w:tr w:rsidR="00A07F82" w:rsidRPr="003B3B49" w14:paraId="3189DC5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15B4BE" w14:textId="77777777" w:rsidR="00A07F82" w:rsidRPr="003B3B49" w:rsidRDefault="00A07F82" w:rsidP="00194164">
            <w:pPr>
              <w:pStyle w:val="TAL"/>
              <w:keepNext w:val="0"/>
              <w:keepLines w:val="0"/>
            </w:pPr>
            <w:r w:rsidRPr="003B3B49">
              <w:rPr>
                <w:lang w:eastAsia="ja-JP"/>
              </w:rPr>
              <w:t xml:space="preserve">  lateNonCriticalExtension</w:t>
            </w:r>
          </w:p>
        </w:tc>
        <w:tc>
          <w:tcPr>
            <w:tcW w:w="2267" w:type="dxa"/>
            <w:tcBorders>
              <w:top w:val="single" w:sz="4" w:space="0" w:color="000000"/>
              <w:left w:val="single" w:sz="4" w:space="0" w:color="000000"/>
              <w:bottom w:val="single" w:sz="4" w:space="0" w:color="000000"/>
              <w:right w:val="single" w:sz="4" w:space="0" w:color="000000"/>
            </w:tcBorders>
            <w:hideMark/>
          </w:tcPr>
          <w:p w14:paraId="5CC3C3AC" w14:textId="77777777" w:rsidR="00A07F82" w:rsidRPr="003B3B49" w:rsidRDefault="00A07F82" w:rsidP="00194164">
            <w:pPr>
              <w:pStyle w:val="TAL"/>
              <w:keepNext w:val="0"/>
              <w:keepLines w:val="0"/>
            </w:pPr>
            <w:r w:rsidRPr="003B3B49">
              <w:rPr>
                <w:lang w:eastAsia="ja-JP"/>
              </w:rPr>
              <w:t>Not present</w:t>
            </w:r>
          </w:p>
        </w:tc>
        <w:tc>
          <w:tcPr>
            <w:tcW w:w="1946" w:type="dxa"/>
            <w:tcBorders>
              <w:top w:val="single" w:sz="4" w:space="0" w:color="000000"/>
              <w:left w:val="single" w:sz="4" w:space="0" w:color="000000"/>
              <w:bottom w:val="single" w:sz="4" w:space="0" w:color="000000"/>
              <w:right w:val="single" w:sz="4" w:space="0" w:color="000000"/>
            </w:tcBorders>
          </w:tcPr>
          <w:p w14:paraId="5D3697F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271C471" w14:textId="77777777" w:rsidR="00A07F82" w:rsidRPr="003B3B49" w:rsidRDefault="00A07F82" w:rsidP="00194164">
            <w:pPr>
              <w:pStyle w:val="TAL"/>
              <w:keepNext w:val="0"/>
              <w:keepLines w:val="0"/>
            </w:pPr>
          </w:p>
        </w:tc>
      </w:tr>
      <w:tr w:rsidR="00A07F82" w:rsidRPr="003B3B49" w14:paraId="196D16B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D800A1" w14:textId="77777777" w:rsidR="00A07F82" w:rsidRPr="003B3B49" w:rsidRDefault="00A07F82" w:rsidP="00194164">
            <w:pPr>
              <w:pStyle w:val="TAL"/>
              <w:keepNext w:val="0"/>
              <w:keepLines w:val="0"/>
            </w:pPr>
            <w:r w:rsidRPr="003B3B49">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99CEB57"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23FD540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88E62B2" w14:textId="77777777" w:rsidR="00A07F82" w:rsidRPr="003B3B49" w:rsidRDefault="00A07F82" w:rsidP="00194164">
            <w:pPr>
              <w:pStyle w:val="TAL"/>
              <w:keepNext w:val="0"/>
              <w:keepLines w:val="0"/>
            </w:pPr>
          </w:p>
        </w:tc>
      </w:tr>
    </w:tbl>
    <w:p w14:paraId="090C377B" w14:textId="77777777" w:rsidR="00A07F82" w:rsidRPr="003B3B49" w:rsidRDefault="00A07F82" w:rsidP="00A07F82"/>
    <w:p w14:paraId="34B91F7C" w14:textId="77777777" w:rsidR="00A07F82" w:rsidRPr="003B3B49" w:rsidRDefault="00A07F82" w:rsidP="00A07F82">
      <w:pPr>
        <w:pStyle w:val="TH"/>
      </w:pPr>
      <w:r w:rsidRPr="003B3B49">
        <w:t>Table 13.6.2.4.4.3-3: NPUSCH-ConfigDedicated-NB-DEFAULT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A07F82" w:rsidRPr="003B3B49" w14:paraId="4ED189AD" w14:textId="77777777" w:rsidTr="00194164">
        <w:tc>
          <w:tcPr>
            <w:tcW w:w="9781" w:type="dxa"/>
            <w:gridSpan w:val="4"/>
          </w:tcPr>
          <w:p w14:paraId="3CF99B8F" w14:textId="77777777" w:rsidR="00A07F82" w:rsidRPr="003B3B49" w:rsidRDefault="00A07F82" w:rsidP="00194164">
            <w:pPr>
              <w:pStyle w:val="TAL"/>
            </w:pPr>
            <w:r w:rsidRPr="003B3B49">
              <w:t>Derivation Path: 36.508 clause Table 8.1.6.3-7</w:t>
            </w:r>
          </w:p>
        </w:tc>
      </w:tr>
      <w:tr w:rsidR="00A07F82" w:rsidRPr="003B3B49" w14:paraId="09852964" w14:textId="77777777" w:rsidTr="00194164">
        <w:tblPrEx>
          <w:tblCellMar>
            <w:left w:w="108" w:type="dxa"/>
            <w:right w:w="108" w:type="dxa"/>
          </w:tblCellMar>
        </w:tblPrEx>
        <w:tc>
          <w:tcPr>
            <w:tcW w:w="4537" w:type="dxa"/>
          </w:tcPr>
          <w:p w14:paraId="579B8BB0" w14:textId="77777777" w:rsidR="00A07F82" w:rsidRPr="003B3B49" w:rsidRDefault="00A07F82" w:rsidP="00194164">
            <w:pPr>
              <w:pStyle w:val="TAH"/>
            </w:pPr>
            <w:r w:rsidRPr="003B3B49">
              <w:t>Information Element</w:t>
            </w:r>
          </w:p>
        </w:tc>
        <w:tc>
          <w:tcPr>
            <w:tcW w:w="2268" w:type="dxa"/>
          </w:tcPr>
          <w:p w14:paraId="054AB09D" w14:textId="77777777" w:rsidR="00A07F82" w:rsidRPr="003B3B49" w:rsidRDefault="00A07F82" w:rsidP="00194164">
            <w:pPr>
              <w:pStyle w:val="TAH"/>
            </w:pPr>
            <w:r w:rsidRPr="003B3B49">
              <w:t>Value/remark</w:t>
            </w:r>
          </w:p>
        </w:tc>
        <w:tc>
          <w:tcPr>
            <w:tcW w:w="1701" w:type="dxa"/>
          </w:tcPr>
          <w:p w14:paraId="1D662A10" w14:textId="77777777" w:rsidR="00A07F82" w:rsidRPr="003B3B49" w:rsidRDefault="00A07F82" w:rsidP="00194164">
            <w:pPr>
              <w:pStyle w:val="TAH"/>
            </w:pPr>
            <w:r w:rsidRPr="003B3B49">
              <w:t>Comment</w:t>
            </w:r>
          </w:p>
        </w:tc>
        <w:tc>
          <w:tcPr>
            <w:tcW w:w="1275" w:type="dxa"/>
          </w:tcPr>
          <w:p w14:paraId="73687609" w14:textId="77777777" w:rsidR="00A07F82" w:rsidRPr="003B3B49" w:rsidRDefault="00A07F82" w:rsidP="00194164">
            <w:pPr>
              <w:pStyle w:val="TAH"/>
            </w:pPr>
            <w:r w:rsidRPr="003B3B49">
              <w:t>Condition</w:t>
            </w:r>
          </w:p>
        </w:tc>
      </w:tr>
      <w:tr w:rsidR="00A07F82" w:rsidRPr="003B3B49" w14:paraId="4B35C0DB"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4918704" w14:textId="77777777" w:rsidR="00A07F82" w:rsidRPr="003B3B49" w:rsidRDefault="00A07F82" w:rsidP="00194164">
            <w:pPr>
              <w:pStyle w:val="TAL"/>
            </w:pPr>
            <w:r w:rsidRPr="003B3B49">
              <w:t>NPUSCH-ConfigDedicated-NB-DEFAULT ::= SEQUENCE {</w:t>
            </w:r>
          </w:p>
        </w:tc>
        <w:tc>
          <w:tcPr>
            <w:tcW w:w="2268" w:type="dxa"/>
            <w:tcBorders>
              <w:top w:val="single" w:sz="4" w:space="0" w:color="auto"/>
              <w:left w:val="single" w:sz="4" w:space="0" w:color="auto"/>
              <w:bottom w:val="single" w:sz="4" w:space="0" w:color="auto"/>
              <w:right w:val="single" w:sz="4" w:space="0" w:color="auto"/>
            </w:tcBorders>
          </w:tcPr>
          <w:p w14:paraId="6DF58C4D" w14:textId="77777777" w:rsidR="00A07F82" w:rsidRPr="003B3B49" w:rsidRDefault="00A07F82" w:rsidP="00194164">
            <w:pPr>
              <w:pStyle w:val="TAL"/>
            </w:pPr>
          </w:p>
        </w:tc>
        <w:tc>
          <w:tcPr>
            <w:tcW w:w="1701" w:type="dxa"/>
            <w:tcBorders>
              <w:top w:val="single" w:sz="4" w:space="0" w:color="auto"/>
              <w:left w:val="single" w:sz="4" w:space="0" w:color="auto"/>
              <w:bottom w:val="single" w:sz="4" w:space="0" w:color="auto"/>
              <w:right w:val="single" w:sz="4" w:space="0" w:color="auto"/>
            </w:tcBorders>
          </w:tcPr>
          <w:p w14:paraId="00145CBD"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Pr>
          <w:p w14:paraId="28366E64" w14:textId="77777777" w:rsidR="00A07F82" w:rsidRPr="003B3B49" w:rsidRDefault="00A07F82" w:rsidP="00194164">
            <w:pPr>
              <w:pStyle w:val="TAL"/>
            </w:pPr>
          </w:p>
        </w:tc>
      </w:tr>
      <w:tr w:rsidR="00A07F82" w:rsidRPr="003B3B49" w14:paraId="325B3319"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8346075" w14:textId="77777777" w:rsidR="00A07F82" w:rsidRPr="003B3B49" w:rsidRDefault="00A07F82" w:rsidP="00194164">
            <w:pPr>
              <w:pStyle w:val="TAL"/>
            </w:pPr>
            <w:r w:rsidRPr="003B3B49">
              <w:t xml:space="preserve">  ack-NACK-NumRepetitions-r13</w:t>
            </w:r>
          </w:p>
        </w:tc>
        <w:tc>
          <w:tcPr>
            <w:tcW w:w="2268" w:type="dxa"/>
            <w:tcBorders>
              <w:top w:val="single" w:sz="4" w:space="0" w:color="auto"/>
              <w:left w:val="single" w:sz="4" w:space="0" w:color="auto"/>
              <w:bottom w:val="single" w:sz="4" w:space="0" w:color="auto"/>
              <w:right w:val="single" w:sz="4" w:space="0" w:color="auto"/>
            </w:tcBorders>
          </w:tcPr>
          <w:p w14:paraId="3C654C9C" w14:textId="77777777" w:rsidR="00A07F82" w:rsidRPr="003B3B49" w:rsidRDefault="00A07F82" w:rsidP="00194164">
            <w:pPr>
              <w:pStyle w:val="TAL"/>
            </w:pPr>
            <w:r w:rsidRPr="003B3B49">
              <w:t>r1</w:t>
            </w:r>
          </w:p>
        </w:tc>
        <w:tc>
          <w:tcPr>
            <w:tcW w:w="1701" w:type="dxa"/>
            <w:tcBorders>
              <w:top w:val="single" w:sz="4" w:space="0" w:color="auto"/>
              <w:left w:val="single" w:sz="4" w:space="0" w:color="auto"/>
              <w:bottom w:val="single" w:sz="4" w:space="0" w:color="auto"/>
              <w:right w:val="single" w:sz="4" w:space="0" w:color="auto"/>
            </w:tcBorders>
          </w:tcPr>
          <w:p w14:paraId="1538C9ED"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3EA746FD" w14:textId="77777777" w:rsidR="00A07F82" w:rsidRPr="003B3B49" w:rsidRDefault="00A07F82" w:rsidP="00194164">
            <w:pPr>
              <w:pStyle w:val="TAL"/>
            </w:pPr>
          </w:p>
        </w:tc>
      </w:tr>
      <w:tr w:rsidR="00A07F82" w:rsidRPr="003B3B49" w14:paraId="0A4921F7"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FC42217" w14:textId="77777777" w:rsidR="00A07F82" w:rsidRPr="003B3B49" w:rsidRDefault="00A07F82" w:rsidP="00194164">
            <w:pPr>
              <w:pStyle w:val="TAL"/>
            </w:pPr>
            <w:r w:rsidRPr="003B3B49">
              <w:t xml:space="preserve">  </w:t>
            </w:r>
            <w:r w:rsidRPr="003B3B49">
              <w:rPr>
                <w:rFonts w:cs="Arial"/>
                <w:szCs w:val="16"/>
              </w:rPr>
              <w:t>npusch-AllSymbols-r13</w:t>
            </w:r>
          </w:p>
        </w:tc>
        <w:tc>
          <w:tcPr>
            <w:tcW w:w="2268" w:type="dxa"/>
            <w:tcBorders>
              <w:top w:val="single" w:sz="4" w:space="0" w:color="auto"/>
              <w:left w:val="single" w:sz="4" w:space="0" w:color="auto"/>
              <w:bottom w:val="single" w:sz="4" w:space="0" w:color="auto"/>
              <w:right w:val="single" w:sz="4" w:space="0" w:color="auto"/>
            </w:tcBorders>
          </w:tcPr>
          <w:p w14:paraId="525CCEA8" w14:textId="77777777" w:rsidR="00A07F82" w:rsidRPr="003B3B49" w:rsidRDefault="00A07F82" w:rsidP="00194164">
            <w:pPr>
              <w:pStyle w:val="TAL"/>
            </w:pPr>
            <w:r w:rsidRPr="003B3B49">
              <w:t>TRUE</w:t>
            </w:r>
          </w:p>
        </w:tc>
        <w:tc>
          <w:tcPr>
            <w:tcW w:w="1701" w:type="dxa"/>
            <w:tcBorders>
              <w:top w:val="single" w:sz="4" w:space="0" w:color="auto"/>
              <w:left w:val="single" w:sz="4" w:space="0" w:color="auto"/>
              <w:bottom w:val="single" w:sz="4" w:space="0" w:color="auto"/>
              <w:right w:val="single" w:sz="4" w:space="0" w:color="auto"/>
            </w:tcBorders>
          </w:tcPr>
          <w:p w14:paraId="4D70D813"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7D1E30F5" w14:textId="77777777" w:rsidR="00A07F82" w:rsidRPr="003B3B49" w:rsidRDefault="00A07F82" w:rsidP="00194164">
            <w:pPr>
              <w:pStyle w:val="TAL"/>
            </w:pPr>
          </w:p>
        </w:tc>
      </w:tr>
      <w:tr w:rsidR="00A07F82" w:rsidRPr="003B3B49" w14:paraId="7190B8FD"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2A8B70E" w14:textId="77777777" w:rsidR="00A07F82" w:rsidRPr="003B3B49" w:rsidRDefault="00A07F82" w:rsidP="00194164">
            <w:pPr>
              <w:pStyle w:val="TAL"/>
            </w:pPr>
            <w:r w:rsidRPr="003B3B49">
              <w:t xml:space="preserve">  groupHoppingDisabled-r13</w:t>
            </w:r>
            <w:r w:rsidRPr="003B3B49">
              <w:tab/>
            </w:r>
          </w:p>
        </w:tc>
        <w:tc>
          <w:tcPr>
            <w:tcW w:w="2268" w:type="dxa"/>
            <w:tcBorders>
              <w:top w:val="single" w:sz="4" w:space="0" w:color="auto"/>
              <w:left w:val="single" w:sz="4" w:space="0" w:color="auto"/>
              <w:bottom w:val="single" w:sz="4" w:space="0" w:color="auto"/>
              <w:right w:val="single" w:sz="4" w:space="0" w:color="auto"/>
            </w:tcBorders>
          </w:tcPr>
          <w:p w14:paraId="0D836204" w14:textId="77777777" w:rsidR="00A07F82" w:rsidRPr="003B3B49" w:rsidRDefault="00A07F82" w:rsidP="00194164">
            <w:pPr>
              <w:pStyle w:val="TAL"/>
            </w:pPr>
            <w:r w:rsidRPr="003B3B49">
              <w:t>Not present</w:t>
            </w:r>
          </w:p>
        </w:tc>
        <w:tc>
          <w:tcPr>
            <w:tcW w:w="1701" w:type="dxa"/>
            <w:tcBorders>
              <w:top w:val="single" w:sz="4" w:space="0" w:color="auto"/>
              <w:left w:val="single" w:sz="4" w:space="0" w:color="auto"/>
              <w:bottom w:val="single" w:sz="4" w:space="0" w:color="auto"/>
              <w:right w:val="single" w:sz="4" w:space="0" w:color="auto"/>
            </w:tcBorders>
          </w:tcPr>
          <w:p w14:paraId="0453E356"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21451058" w14:textId="77777777" w:rsidR="00A07F82" w:rsidRPr="003B3B49" w:rsidRDefault="00A07F82" w:rsidP="00194164">
            <w:pPr>
              <w:pStyle w:val="TAL"/>
            </w:pPr>
          </w:p>
        </w:tc>
      </w:tr>
      <w:tr w:rsidR="00A07F82" w:rsidRPr="003B3B49" w14:paraId="1B25249F"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815A484" w14:textId="77777777" w:rsidR="00A07F82" w:rsidRPr="003B3B49" w:rsidRDefault="00A07F82" w:rsidP="00194164">
            <w:pPr>
              <w:pStyle w:val="TAL"/>
            </w:pPr>
            <w:r w:rsidRPr="003B3B49">
              <w:t>}</w:t>
            </w:r>
          </w:p>
        </w:tc>
        <w:tc>
          <w:tcPr>
            <w:tcW w:w="2268" w:type="dxa"/>
            <w:tcBorders>
              <w:top w:val="single" w:sz="4" w:space="0" w:color="auto"/>
              <w:left w:val="single" w:sz="4" w:space="0" w:color="auto"/>
              <w:bottom w:val="single" w:sz="4" w:space="0" w:color="auto"/>
              <w:right w:val="single" w:sz="4" w:space="0" w:color="auto"/>
            </w:tcBorders>
          </w:tcPr>
          <w:p w14:paraId="5155374A" w14:textId="77777777" w:rsidR="00A07F82" w:rsidRPr="003B3B49" w:rsidRDefault="00A07F82" w:rsidP="00194164">
            <w:pPr>
              <w:pStyle w:val="TAL"/>
            </w:pPr>
          </w:p>
        </w:tc>
        <w:tc>
          <w:tcPr>
            <w:tcW w:w="1701" w:type="dxa"/>
            <w:tcBorders>
              <w:top w:val="single" w:sz="4" w:space="0" w:color="auto"/>
              <w:left w:val="single" w:sz="4" w:space="0" w:color="auto"/>
              <w:bottom w:val="single" w:sz="4" w:space="0" w:color="auto"/>
              <w:right w:val="single" w:sz="4" w:space="0" w:color="auto"/>
            </w:tcBorders>
          </w:tcPr>
          <w:p w14:paraId="4D36FBD5"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Pr>
          <w:p w14:paraId="5167EE13" w14:textId="77777777" w:rsidR="00A07F82" w:rsidRPr="003B3B49" w:rsidRDefault="00A07F82" w:rsidP="00194164">
            <w:pPr>
              <w:pStyle w:val="TAL"/>
            </w:pPr>
          </w:p>
        </w:tc>
      </w:tr>
    </w:tbl>
    <w:p w14:paraId="7AFAB9CE" w14:textId="77777777" w:rsidR="00A07F82" w:rsidRPr="003B3B49" w:rsidRDefault="00A07F82" w:rsidP="00A07F82"/>
    <w:p w14:paraId="7FB71010" w14:textId="77777777" w:rsidR="00A07F82" w:rsidRPr="003B3B49" w:rsidRDefault="00A07F82" w:rsidP="00A07F82">
      <w:pPr>
        <w:pStyle w:val="TH"/>
      </w:pPr>
      <w:r w:rsidRPr="003B3B49">
        <w:t xml:space="preserve">Table 13.6.2.4.4.3-4: </w:t>
      </w:r>
      <w:r w:rsidRPr="003B3B49">
        <w:rPr>
          <w:i/>
        </w:rPr>
        <w:t>SystemInformationBlockType2-NB</w:t>
      </w:r>
    </w:p>
    <w:tbl>
      <w:tblPr>
        <w:tblW w:w="964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971"/>
        <w:gridCol w:w="1702"/>
        <w:gridCol w:w="2696"/>
        <w:gridCol w:w="1276"/>
      </w:tblGrid>
      <w:tr w:rsidR="00A07F82" w:rsidRPr="003B3B49" w14:paraId="17467E57" w14:textId="77777777" w:rsidTr="00194164">
        <w:tc>
          <w:tcPr>
            <w:tcW w:w="9639" w:type="dxa"/>
            <w:gridSpan w:val="4"/>
            <w:tcBorders>
              <w:top w:val="single" w:sz="4" w:space="0" w:color="auto"/>
              <w:left w:val="single" w:sz="4" w:space="0" w:color="auto"/>
              <w:bottom w:val="single" w:sz="4" w:space="0" w:color="auto"/>
              <w:right w:val="single" w:sz="4" w:space="0" w:color="auto"/>
            </w:tcBorders>
            <w:hideMark/>
          </w:tcPr>
          <w:p w14:paraId="2CF03C4F" w14:textId="77777777" w:rsidR="00A07F82" w:rsidRPr="003B3B49" w:rsidRDefault="00A07F82" w:rsidP="00194164">
            <w:pPr>
              <w:pStyle w:val="TAL"/>
            </w:pPr>
            <w:r w:rsidRPr="003B3B49">
              <w:t>Derivation Path: 36.508 Table 8.1.4.3.3-1</w:t>
            </w:r>
          </w:p>
        </w:tc>
      </w:tr>
      <w:tr w:rsidR="00A07F82" w:rsidRPr="003B3B49" w14:paraId="2674DE85"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988B4" w14:textId="77777777" w:rsidR="00A07F82" w:rsidRPr="003B3B49" w:rsidRDefault="00A07F82" w:rsidP="00194164">
            <w:pPr>
              <w:pStyle w:val="TAH"/>
            </w:pPr>
            <w:r w:rsidRPr="003B3B49">
              <w:t>Information Element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AE249B" w14:textId="77777777" w:rsidR="00A07F82" w:rsidRPr="003B3B49" w:rsidRDefault="00A07F82" w:rsidP="00194164">
            <w:pPr>
              <w:pStyle w:val="TAH"/>
            </w:pPr>
            <w:r w:rsidRPr="003B3B49">
              <w:t>Value/remark</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EFF29" w14:textId="77777777" w:rsidR="00A07F82" w:rsidRPr="003B3B49" w:rsidRDefault="00A07F82" w:rsidP="00194164">
            <w:pPr>
              <w:pStyle w:val="TAH"/>
            </w:pPr>
            <w:r w:rsidRPr="003B3B49">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FB237" w14:textId="77777777" w:rsidR="00A07F82" w:rsidRPr="003B3B49" w:rsidRDefault="00A07F82" w:rsidP="00194164">
            <w:pPr>
              <w:pStyle w:val="TAH"/>
            </w:pPr>
            <w:r w:rsidRPr="003B3B49">
              <w:t>Condition</w:t>
            </w:r>
          </w:p>
        </w:tc>
      </w:tr>
      <w:tr w:rsidR="00A07F82" w:rsidRPr="003B3B49" w14:paraId="15869576"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9556D" w14:textId="77777777" w:rsidR="00A07F82" w:rsidRPr="003B3B49" w:rsidRDefault="00A07F82" w:rsidP="00194164">
            <w:pPr>
              <w:pStyle w:val="TAL"/>
            </w:pPr>
            <w:r w:rsidRPr="003B3B49">
              <w:t>SystemInformationBlockType2-NB-r13 ::= SEQUENCE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F30E1" w14:textId="77777777" w:rsidR="00A07F82" w:rsidRPr="003B3B49" w:rsidRDefault="00A07F82" w:rsidP="00194164">
            <w:pPr>
              <w:pStyle w:val="TAL"/>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23125C"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843F8B" w14:textId="77777777" w:rsidR="00A07F82" w:rsidRPr="003B3B49" w:rsidRDefault="00A07F82" w:rsidP="00194164">
            <w:pPr>
              <w:pStyle w:val="TAL"/>
            </w:pPr>
          </w:p>
        </w:tc>
      </w:tr>
      <w:tr w:rsidR="00A07F82" w:rsidRPr="003B3B49" w14:paraId="4A18097A"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07ACD" w14:textId="77777777" w:rsidR="00A07F82" w:rsidRPr="003B3B49" w:rsidRDefault="00A07F82" w:rsidP="00194164">
            <w:pPr>
              <w:pStyle w:val="TAL"/>
            </w:pPr>
            <w:r w:rsidRPr="003B3B49">
              <w:t xml:space="preserve">  lateNonCriticalExtension SEQUENCE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13E762" w14:textId="77777777" w:rsidR="00A07F82" w:rsidRPr="003B3B49" w:rsidRDefault="00A07F82" w:rsidP="00194164">
            <w:pPr>
              <w:pStyle w:val="TAL"/>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07D6E"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8D535" w14:textId="77777777" w:rsidR="00A07F82" w:rsidRPr="003B3B49" w:rsidRDefault="00A07F82" w:rsidP="00194164">
            <w:pPr>
              <w:pStyle w:val="TAL"/>
            </w:pPr>
            <w:r w:rsidRPr="003B3B49">
              <w:t>FDD</w:t>
            </w:r>
          </w:p>
        </w:tc>
      </w:tr>
      <w:tr w:rsidR="00A07F82" w:rsidRPr="003B3B49" w14:paraId="1DE1A873"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06224" w14:textId="77777777" w:rsidR="00A07F82" w:rsidRPr="003B3B49" w:rsidRDefault="00A07F82" w:rsidP="00194164">
            <w:pPr>
              <w:pStyle w:val="TAL"/>
            </w:pPr>
            <w:r w:rsidRPr="003B3B49">
              <w:t xml:space="preserve">    cqi-Reporting-r14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1CA3B" w14:textId="77777777" w:rsidR="00A07F82" w:rsidRPr="003B3B49" w:rsidRDefault="00A07F82" w:rsidP="00194164">
            <w:pPr>
              <w:pStyle w:val="TAL"/>
            </w:pPr>
            <w:r w:rsidRPr="003B3B49">
              <w:rPr>
                <w:lang w:eastAsia="zh-CN"/>
              </w:rPr>
              <w:t>True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281A64"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8949D1" w14:textId="77777777" w:rsidR="00A07F82" w:rsidRPr="003B3B49" w:rsidRDefault="00A07F82" w:rsidP="00194164">
            <w:pPr>
              <w:pStyle w:val="TAL"/>
            </w:pPr>
          </w:p>
        </w:tc>
      </w:tr>
      <w:tr w:rsidR="00A07F82" w:rsidRPr="003B3B49" w14:paraId="268A5BA0"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080F3A" w14:textId="77777777" w:rsidR="00A07F82" w:rsidRPr="003B3B49" w:rsidRDefault="00A07F82" w:rsidP="00194164">
            <w:pPr>
              <w:pStyle w:val="TAL"/>
            </w:pPr>
            <w:r w:rsidRPr="003B3B49">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3D20E6" w14:textId="77777777" w:rsidR="00A07F82" w:rsidRPr="003B3B49" w:rsidRDefault="00A07F82" w:rsidP="00194164">
            <w:pPr>
              <w:pStyle w:val="TAL"/>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240913"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CD87F" w14:textId="77777777" w:rsidR="00A07F82" w:rsidRPr="003B3B49" w:rsidRDefault="00A07F82" w:rsidP="00194164">
            <w:pPr>
              <w:pStyle w:val="TAL"/>
            </w:pPr>
          </w:p>
        </w:tc>
      </w:tr>
      <w:tr w:rsidR="00A07F82" w:rsidRPr="003B3B49" w14:paraId="003A9965"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9DAA6" w14:textId="77777777" w:rsidR="00A07F82" w:rsidRPr="003B3B49" w:rsidRDefault="00A07F82" w:rsidP="00194164">
            <w:pPr>
              <w:pStyle w:val="TAL"/>
            </w:pPr>
            <w:r w:rsidRPr="003B3B49">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75DDC2" w14:textId="77777777" w:rsidR="00A07F82" w:rsidRPr="003B3B49" w:rsidRDefault="00A07F82" w:rsidP="00194164">
            <w:pPr>
              <w:pStyle w:val="TAL"/>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931F1"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DDBEA" w14:textId="77777777" w:rsidR="00A07F82" w:rsidRPr="003B3B49" w:rsidRDefault="00A07F82" w:rsidP="00194164">
            <w:pPr>
              <w:pStyle w:val="TAL"/>
            </w:pPr>
          </w:p>
        </w:tc>
      </w:tr>
    </w:tbl>
    <w:p w14:paraId="631B750E" w14:textId="77777777" w:rsidR="00A07F82" w:rsidRPr="003B3B49" w:rsidRDefault="00A07F82" w:rsidP="00A07F82"/>
    <w:p w14:paraId="2F66913A"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4.5</w:t>
      </w:r>
      <w:r w:rsidRPr="003B3B49">
        <w:tab/>
        <w:t>Test requirement</w:t>
      </w:r>
    </w:p>
    <w:p w14:paraId="0CDE1898" w14:textId="77777777" w:rsidR="00A07F82" w:rsidRPr="003B3B49" w:rsidRDefault="00A07F82" w:rsidP="00A07F82">
      <w:pPr>
        <w:rPr>
          <w:lang w:eastAsia="fr-FR"/>
        </w:rPr>
      </w:pPr>
      <w:r w:rsidRPr="003B3B49">
        <w:t>In this set of test cases all cells are on the same carrier frequency. The MSG3-based downlink channel quality reporting accuracy on non-anchor carrier is tested by using the parameters in Tables 13.6.2.4.5-1 and 13.6.2.4.5-2. This test is divided into two parts. Firstly, UE should report the correct R value to ensure the pm-dsg under 1%. Secondly, the pm-dsg should larger than 1% when R/4 or R/8 is used.</w:t>
      </w:r>
    </w:p>
    <w:p w14:paraId="3F622D60" w14:textId="77777777" w:rsidR="00A07F82" w:rsidRPr="003B3B49" w:rsidRDefault="00A07F82" w:rsidP="00A07F82">
      <w:pPr>
        <w:pStyle w:val="TH"/>
      </w:pPr>
      <w:r w:rsidRPr="003B3B49">
        <w:t>Table 13.6.2.4.5-1: General Test Parameters for Downlink channel quality reporting accuracy test on non-anchor carrier for E-UTRAN HD-FDD Category NB1 UE in Standalone mode under 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1"/>
        <w:gridCol w:w="2602"/>
        <w:gridCol w:w="811"/>
        <w:gridCol w:w="3615"/>
      </w:tblGrid>
      <w:tr w:rsidR="00A07F82" w:rsidRPr="003B3B49" w14:paraId="6A8994D1" w14:textId="77777777" w:rsidTr="00194164">
        <w:trPr>
          <w:cantSplit/>
          <w:jc w:val="center"/>
        </w:trPr>
        <w:tc>
          <w:tcPr>
            <w:tcW w:w="2702" w:type="pct"/>
            <w:gridSpan w:val="2"/>
          </w:tcPr>
          <w:p w14:paraId="34739185"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421" w:type="pct"/>
          </w:tcPr>
          <w:p w14:paraId="50A26665"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1877" w:type="pct"/>
          </w:tcPr>
          <w:p w14:paraId="013F0AAF"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r>
      <w:tr w:rsidR="00A07F82" w:rsidRPr="003B3B49" w14:paraId="79C663FE" w14:textId="77777777" w:rsidTr="00194164">
        <w:trPr>
          <w:cantSplit/>
          <w:trHeight w:val="430"/>
          <w:jc w:val="center"/>
        </w:trPr>
        <w:tc>
          <w:tcPr>
            <w:tcW w:w="2702" w:type="pct"/>
            <w:gridSpan w:val="2"/>
            <w:tcBorders>
              <w:bottom w:val="single" w:sz="4" w:space="0" w:color="auto"/>
            </w:tcBorders>
          </w:tcPr>
          <w:p w14:paraId="3B1F0D70"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NB-IoT operational mode</w:t>
            </w:r>
          </w:p>
        </w:tc>
        <w:tc>
          <w:tcPr>
            <w:tcW w:w="421" w:type="pct"/>
            <w:tcBorders>
              <w:bottom w:val="single" w:sz="4" w:space="0" w:color="auto"/>
            </w:tcBorders>
          </w:tcPr>
          <w:p w14:paraId="31535C21" w14:textId="77777777" w:rsidR="00A07F82" w:rsidRPr="003B3B49" w:rsidRDefault="00A07F82" w:rsidP="00194164">
            <w:pPr>
              <w:keepNext/>
              <w:keepLines/>
              <w:spacing w:after="0"/>
              <w:jc w:val="center"/>
              <w:rPr>
                <w:rFonts w:ascii="Arial" w:hAnsi="Arial" w:cs="Arial"/>
                <w:sz w:val="18"/>
                <w:lang w:eastAsia="ja-JP"/>
              </w:rPr>
            </w:pPr>
          </w:p>
        </w:tc>
        <w:tc>
          <w:tcPr>
            <w:tcW w:w="1877" w:type="pct"/>
            <w:tcBorders>
              <w:bottom w:val="single" w:sz="4" w:space="0" w:color="auto"/>
            </w:tcBorders>
          </w:tcPr>
          <w:p w14:paraId="66021AAE"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Standalone</w:t>
            </w:r>
          </w:p>
        </w:tc>
      </w:tr>
      <w:tr w:rsidR="00A07F82" w:rsidRPr="003B3B49" w14:paraId="311DA9AB" w14:textId="77777777" w:rsidTr="00194164">
        <w:trPr>
          <w:cantSplit/>
          <w:trHeight w:val="430"/>
          <w:jc w:val="center"/>
        </w:trPr>
        <w:tc>
          <w:tcPr>
            <w:tcW w:w="2702" w:type="pct"/>
            <w:gridSpan w:val="2"/>
            <w:tcBorders>
              <w:bottom w:val="single" w:sz="4" w:space="0" w:color="auto"/>
            </w:tcBorders>
          </w:tcPr>
          <w:p w14:paraId="4AF6FEDC"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CP Length</w:t>
            </w:r>
          </w:p>
        </w:tc>
        <w:tc>
          <w:tcPr>
            <w:tcW w:w="421" w:type="pct"/>
            <w:tcBorders>
              <w:bottom w:val="single" w:sz="4" w:space="0" w:color="auto"/>
            </w:tcBorders>
          </w:tcPr>
          <w:p w14:paraId="009C13DE" w14:textId="77777777" w:rsidR="00A07F82" w:rsidRPr="003B3B49" w:rsidRDefault="00A07F82" w:rsidP="00194164">
            <w:pPr>
              <w:keepNext/>
              <w:keepLines/>
              <w:spacing w:after="0"/>
              <w:jc w:val="center"/>
              <w:rPr>
                <w:rFonts w:ascii="Arial" w:hAnsi="Arial" w:cs="Arial"/>
                <w:sz w:val="18"/>
                <w:lang w:eastAsia="ja-JP"/>
              </w:rPr>
            </w:pPr>
          </w:p>
        </w:tc>
        <w:tc>
          <w:tcPr>
            <w:tcW w:w="1877" w:type="pct"/>
            <w:tcBorders>
              <w:bottom w:val="single" w:sz="4" w:space="0" w:color="auto"/>
            </w:tcBorders>
          </w:tcPr>
          <w:p w14:paraId="7EB2EC3C"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Normal</w:t>
            </w:r>
          </w:p>
        </w:tc>
      </w:tr>
      <w:tr w:rsidR="00A07F82" w:rsidRPr="003B3B49" w14:paraId="49AC51AF" w14:textId="77777777" w:rsidTr="00194164">
        <w:trPr>
          <w:cantSplit/>
          <w:jc w:val="center"/>
        </w:trPr>
        <w:tc>
          <w:tcPr>
            <w:tcW w:w="2702" w:type="pct"/>
            <w:gridSpan w:val="2"/>
          </w:tcPr>
          <w:p w14:paraId="5A02CB7A"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DRX</w:t>
            </w:r>
          </w:p>
        </w:tc>
        <w:tc>
          <w:tcPr>
            <w:tcW w:w="421" w:type="pct"/>
          </w:tcPr>
          <w:p w14:paraId="3844F6AA" w14:textId="77777777" w:rsidR="00A07F82" w:rsidRPr="003B3B49" w:rsidRDefault="00A07F82" w:rsidP="00194164">
            <w:pPr>
              <w:keepNext/>
              <w:keepLines/>
              <w:spacing w:after="0"/>
              <w:jc w:val="center"/>
              <w:rPr>
                <w:rFonts w:ascii="Arial" w:hAnsi="Arial" w:cs="Arial"/>
                <w:sz w:val="18"/>
                <w:lang w:eastAsia="ja-JP"/>
              </w:rPr>
            </w:pPr>
          </w:p>
        </w:tc>
        <w:tc>
          <w:tcPr>
            <w:tcW w:w="1877" w:type="pct"/>
          </w:tcPr>
          <w:p w14:paraId="48B7AE7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OFF</w:t>
            </w:r>
          </w:p>
        </w:tc>
      </w:tr>
      <w:tr w:rsidR="00A07F82" w:rsidRPr="003B3B49" w14:paraId="44148152" w14:textId="77777777" w:rsidTr="00194164">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72C69398"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NPRACH configuration</w:t>
            </w:r>
          </w:p>
        </w:tc>
        <w:tc>
          <w:tcPr>
            <w:tcW w:w="421" w:type="pct"/>
            <w:tcBorders>
              <w:top w:val="single" w:sz="4" w:space="0" w:color="auto"/>
              <w:left w:val="single" w:sz="4" w:space="0" w:color="auto"/>
              <w:bottom w:val="single" w:sz="4" w:space="0" w:color="auto"/>
              <w:right w:val="single" w:sz="4" w:space="0" w:color="auto"/>
            </w:tcBorders>
          </w:tcPr>
          <w:p w14:paraId="47191312" w14:textId="77777777" w:rsidR="00A07F82" w:rsidRPr="003B3B49" w:rsidRDefault="00A07F82" w:rsidP="00194164">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27FD864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As specified in A.3.18</w:t>
            </w:r>
          </w:p>
        </w:tc>
      </w:tr>
      <w:tr w:rsidR="00A07F82" w:rsidRPr="003B3B49" w14:paraId="5552DE3A" w14:textId="77777777" w:rsidTr="00194164">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61B1FD7B"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NPUSCH repetition level</w:t>
            </w:r>
          </w:p>
        </w:tc>
        <w:tc>
          <w:tcPr>
            <w:tcW w:w="421" w:type="pct"/>
            <w:tcBorders>
              <w:top w:val="single" w:sz="4" w:space="0" w:color="auto"/>
              <w:left w:val="single" w:sz="4" w:space="0" w:color="auto"/>
              <w:bottom w:val="single" w:sz="4" w:space="0" w:color="auto"/>
              <w:right w:val="single" w:sz="4" w:space="0" w:color="auto"/>
            </w:tcBorders>
          </w:tcPr>
          <w:p w14:paraId="04563799" w14:textId="77777777" w:rsidR="00A07F82" w:rsidRPr="003B3B49" w:rsidRDefault="00A07F82" w:rsidP="00194164">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7A9F88D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w:t>
            </w:r>
          </w:p>
        </w:tc>
      </w:tr>
      <w:tr w:rsidR="00A07F82" w:rsidRPr="003B3B49" w14:paraId="1B422B53" w14:textId="77777777" w:rsidTr="00194164">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672443CA"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NPDCCH carrier index (npdcch-CarrierIndex-r14)</w:t>
            </w:r>
          </w:p>
        </w:tc>
        <w:tc>
          <w:tcPr>
            <w:tcW w:w="421" w:type="pct"/>
            <w:tcBorders>
              <w:top w:val="single" w:sz="4" w:space="0" w:color="auto"/>
              <w:left w:val="single" w:sz="4" w:space="0" w:color="auto"/>
              <w:bottom w:val="single" w:sz="4" w:space="0" w:color="auto"/>
              <w:right w:val="single" w:sz="4" w:space="0" w:color="auto"/>
            </w:tcBorders>
          </w:tcPr>
          <w:p w14:paraId="75498BB9" w14:textId="77777777" w:rsidR="00A07F82" w:rsidRPr="003B3B49" w:rsidRDefault="00A07F82" w:rsidP="00194164">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2182354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 (Note 1)</w:t>
            </w:r>
          </w:p>
        </w:tc>
      </w:tr>
      <w:tr w:rsidR="00A07F82" w:rsidRPr="003B3B49" w14:paraId="50EB96EB" w14:textId="77777777" w:rsidTr="00194164">
        <w:trPr>
          <w:cantSplit/>
          <w:jc w:val="center"/>
        </w:trPr>
        <w:tc>
          <w:tcPr>
            <w:tcW w:w="1351" w:type="pct"/>
            <w:vMerge w:val="restart"/>
            <w:tcBorders>
              <w:top w:val="single" w:sz="4" w:space="0" w:color="auto"/>
              <w:left w:val="single" w:sz="4" w:space="0" w:color="auto"/>
              <w:right w:val="single" w:sz="4" w:space="0" w:color="auto"/>
            </w:tcBorders>
            <w:shd w:val="clear" w:color="auto" w:fill="auto"/>
          </w:tcPr>
          <w:p w14:paraId="5484DCC7"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Satellite information</w:t>
            </w:r>
          </w:p>
        </w:tc>
        <w:tc>
          <w:tcPr>
            <w:tcW w:w="1351" w:type="pct"/>
            <w:tcBorders>
              <w:top w:val="single" w:sz="4" w:space="0" w:color="auto"/>
              <w:left w:val="single" w:sz="4" w:space="0" w:color="auto"/>
              <w:right w:val="single" w:sz="4" w:space="0" w:color="auto"/>
            </w:tcBorders>
            <w:shd w:val="clear" w:color="auto" w:fill="auto"/>
          </w:tcPr>
          <w:p w14:paraId="08169F07"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Config 1</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66DF9620"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SSC.1</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2A8F278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GSO</w:t>
            </w:r>
          </w:p>
        </w:tc>
      </w:tr>
      <w:tr w:rsidR="00A07F82" w:rsidRPr="003B3B49" w14:paraId="34616ADC" w14:textId="77777777" w:rsidTr="00194164">
        <w:trPr>
          <w:cantSplit/>
          <w:jc w:val="center"/>
        </w:trPr>
        <w:tc>
          <w:tcPr>
            <w:tcW w:w="1351" w:type="pct"/>
            <w:vMerge/>
            <w:tcBorders>
              <w:left w:val="single" w:sz="4" w:space="0" w:color="auto"/>
              <w:bottom w:val="single" w:sz="4" w:space="0" w:color="auto"/>
              <w:right w:val="single" w:sz="4" w:space="0" w:color="auto"/>
            </w:tcBorders>
            <w:shd w:val="clear" w:color="auto" w:fill="auto"/>
          </w:tcPr>
          <w:p w14:paraId="79099666" w14:textId="77777777" w:rsidR="00A07F82" w:rsidRPr="003B3B49" w:rsidRDefault="00A07F82" w:rsidP="00194164">
            <w:pPr>
              <w:keepNext/>
              <w:keepLines/>
              <w:spacing w:after="0"/>
              <w:rPr>
                <w:rFonts w:ascii="Arial" w:hAnsi="Arial" w:cs="v3.7.0"/>
                <w:sz w:val="18"/>
                <w:lang w:eastAsia="ja-JP"/>
              </w:rPr>
            </w:pPr>
          </w:p>
        </w:tc>
        <w:tc>
          <w:tcPr>
            <w:tcW w:w="1351" w:type="pct"/>
            <w:tcBorders>
              <w:left w:val="single" w:sz="4" w:space="0" w:color="auto"/>
              <w:right w:val="single" w:sz="4" w:space="0" w:color="auto"/>
            </w:tcBorders>
            <w:shd w:val="clear" w:color="auto" w:fill="auto"/>
          </w:tcPr>
          <w:p w14:paraId="7FDBCFDF"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Config 2</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2EC291ED"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SSC.2</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79650AE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NGSO</w:t>
            </w:r>
          </w:p>
        </w:tc>
      </w:tr>
      <w:tr w:rsidR="00A07F82" w:rsidRPr="003B3B49" w14:paraId="6987B207" w14:textId="77777777" w:rsidTr="00194164">
        <w:trPr>
          <w:cantSplit/>
          <w:jc w:val="center"/>
        </w:trPr>
        <w:tc>
          <w:tcPr>
            <w:tcW w:w="5000" w:type="pct"/>
            <w:gridSpan w:val="4"/>
            <w:tcBorders>
              <w:left w:val="single" w:sz="4" w:space="0" w:color="auto"/>
              <w:bottom w:val="single" w:sz="4" w:space="0" w:color="auto"/>
              <w:right w:val="single" w:sz="4" w:space="0" w:color="auto"/>
            </w:tcBorders>
            <w:shd w:val="clear" w:color="auto" w:fill="auto"/>
          </w:tcPr>
          <w:p w14:paraId="184D5377" w14:textId="77777777" w:rsidR="00A07F82" w:rsidRPr="003B3B49" w:rsidRDefault="00A07F82" w:rsidP="00194164">
            <w:pPr>
              <w:keepNext/>
              <w:keepLines/>
              <w:spacing w:after="0"/>
              <w:rPr>
                <w:rFonts w:ascii="Arial" w:hAnsi="Arial"/>
                <w:sz w:val="18"/>
              </w:rPr>
            </w:pPr>
            <w:r w:rsidRPr="003B3B49">
              <w:rPr>
                <w:rFonts w:ascii="Arial" w:hAnsi="Arial"/>
                <w:sz w:val="18"/>
                <w:lang w:eastAsia="ja-JP"/>
              </w:rPr>
              <w:t>Note 1:</w:t>
            </w:r>
            <w:r w:rsidRPr="003B3B49">
              <w:rPr>
                <w:rFonts w:ascii="Arial" w:hAnsi="Arial"/>
                <w:sz w:val="18"/>
                <w:lang w:eastAsia="ja-JP"/>
              </w:rPr>
              <w:tab/>
              <w:t>Index of non-anchor carrier configured in SystemInformationBlockType22-NB (See TS 36.331 [2]).</w:t>
            </w:r>
          </w:p>
        </w:tc>
      </w:tr>
    </w:tbl>
    <w:p w14:paraId="15C5A06B" w14:textId="77777777" w:rsidR="00A07F82" w:rsidRPr="003B3B49" w:rsidRDefault="00A07F82" w:rsidP="00A07F82"/>
    <w:p w14:paraId="59A7F599" w14:textId="77777777" w:rsidR="00A07F82" w:rsidRPr="003B3B49" w:rsidRDefault="00A07F82" w:rsidP="00A07F82">
      <w:pPr>
        <w:pStyle w:val="TH"/>
        <w:rPr>
          <w:lang w:eastAsia="zh-CN"/>
        </w:rPr>
      </w:pPr>
      <w:r w:rsidRPr="003B3B49">
        <w:t>Table 13.6.2.4.5-2: nCell specific Test Parameters for Downlink channel quality reporting accuracy test on non-anchor carrier for E-UTRAN HD-FDD Category NB1 UE in Standalone mode under enhanced coverage</w:t>
      </w:r>
    </w:p>
    <w:tbl>
      <w:tblPr>
        <w:tblW w:w="6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5"/>
        <w:gridCol w:w="1170"/>
        <w:gridCol w:w="3234"/>
      </w:tblGrid>
      <w:tr w:rsidR="00A07F82" w:rsidRPr="003B3B49" w14:paraId="256285C9" w14:textId="77777777" w:rsidTr="00194164">
        <w:trPr>
          <w:trHeight w:val="20"/>
          <w:jc w:val="center"/>
        </w:trPr>
        <w:tc>
          <w:tcPr>
            <w:tcW w:w="2365" w:type="dxa"/>
            <w:vAlign w:val="center"/>
          </w:tcPr>
          <w:p w14:paraId="1B85C86C"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Parameter</w:t>
            </w:r>
          </w:p>
        </w:tc>
        <w:tc>
          <w:tcPr>
            <w:tcW w:w="1170" w:type="dxa"/>
            <w:vAlign w:val="center"/>
          </w:tcPr>
          <w:p w14:paraId="7666A8E7"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3234" w:type="dxa"/>
          </w:tcPr>
          <w:p w14:paraId="5B6AA5AB"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Arial"/>
                <w:b/>
                <w:sz w:val="18"/>
                <w:lang w:eastAsia="ja-JP"/>
              </w:rPr>
              <w:t>Test 1</w:t>
            </w:r>
          </w:p>
        </w:tc>
      </w:tr>
      <w:tr w:rsidR="00A07F82" w:rsidRPr="003B3B49" w14:paraId="6D63C9A2" w14:textId="77777777" w:rsidTr="00194164">
        <w:trPr>
          <w:trHeight w:val="20"/>
          <w:jc w:val="center"/>
        </w:trPr>
        <w:tc>
          <w:tcPr>
            <w:tcW w:w="2365" w:type="dxa"/>
            <w:vAlign w:val="center"/>
          </w:tcPr>
          <w:p w14:paraId="4FB342BD"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BW</w:t>
            </w:r>
            <w:r w:rsidRPr="003B3B49">
              <w:rPr>
                <w:rFonts w:ascii="Arial" w:hAnsi="Arial" w:cs="Arial"/>
                <w:sz w:val="18"/>
                <w:vertAlign w:val="subscript"/>
                <w:lang w:eastAsia="ja-JP"/>
              </w:rPr>
              <w:t>channel</w:t>
            </w:r>
          </w:p>
        </w:tc>
        <w:tc>
          <w:tcPr>
            <w:tcW w:w="1170" w:type="dxa"/>
            <w:vAlign w:val="center"/>
          </w:tcPr>
          <w:p w14:paraId="2B143AE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kHz</w:t>
            </w:r>
          </w:p>
        </w:tc>
        <w:tc>
          <w:tcPr>
            <w:tcW w:w="3234" w:type="dxa"/>
          </w:tcPr>
          <w:p w14:paraId="4223AAF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200</w:t>
            </w:r>
          </w:p>
        </w:tc>
      </w:tr>
      <w:tr w:rsidR="00A07F82" w:rsidRPr="003B3B49" w14:paraId="069EF4C4" w14:textId="77777777" w:rsidTr="00194164">
        <w:trPr>
          <w:trHeight w:val="20"/>
          <w:jc w:val="center"/>
        </w:trPr>
        <w:tc>
          <w:tcPr>
            <w:tcW w:w="2365" w:type="dxa"/>
            <w:vAlign w:val="center"/>
          </w:tcPr>
          <w:p w14:paraId="283B334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w:t>
            </w:r>
            <w:r w:rsidRPr="003B3B49">
              <w:rPr>
                <w:rFonts w:ascii="Arial" w:hAnsi="Arial" w:cs="Arial"/>
                <w:sz w:val="18"/>
              </w:rPr>
              <w:t>P</w:t>
            </w:r>
            <w:r w:rsidRPr="003B3B49">
              <w:rPr>
                <w:rFonts w:ascii="Arial" w:hAnsi="Arial" w:cs="Arial"/>
                <w:sz w:val="18"/>
                <w:lang w:eastAsia="ja-JP"/>
              </w:rPr>
              <w:t>D</w:t>
            </w:r>
            <w:r w:rsidRPr="003B3B49">
              <w:rPr>
                <w:rFonts w:ascii="Arial" w:hAnsi="Arial" w:cs="Arial"/>
                <w:sz w:val="18"/>
              </w:rPr>
              <w:t xml:space="preserve">CCH </w:t>
            </w:r>
            <w:r w:rsidRPr="003B3B49">
              <w:rPr>
                <w:rFonts w:ascii="Arial" w:hAnsi="Arial" w:cs="Arial"/>
                <w:sz w:val="18"/>
                <w:lang w:eastAsia="ja-JP"/>
              </w:rPr>
              <w:t>parameter</w:t>
            </w:r>
          </w:p>
        </w:tc>
        <w:tc>
          <w:tcPr>
            <w:tcW w:w="1170" w:type="dxa"/>
            <w:vAlign w:val="center"/>
          </w:tcPr>
          <w:p w14:paraId="022A1192"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22F0B00F"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ja-JP"/>
              </w:rPr>
              <w:t>R.30 HD-FDD</w:t>
            </w:r>
          </w:p>
        </w:tc>
      </w:tr>
      <w:tr w:rsidR="00A07F82" w:rsidRPr="003B3B49" w14:paraId="1F855542" w14:textId="77777777" w:rsidTr="00194164">
        <w:trPr>
          <w:trHeight w:val="20"/>
          <w:jc w:val="center"/>
        </w:trPr>
        <w:tc>
          <w:tcPr>
            <w:tcW w:w="2365" w:type="dxa"/>
            <w:vAlign w:val="center"/>
          </w:tcPr>
          <w:p w14:paraId="1B20A7FF"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NPDCCH repetition level for RAR on non-anchor</w:t>
            </w:r>
          </w:p>
        </w:tc>
        <w:tc>
          <w:tcPr>
            <w:tcW w:w="1170" w:type="dxa"/>
            <w:vAlign w:val="center"/>
          </w:tcPr>
          <w:p w14:paraId="4ED99C3B"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0D4B5EE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16</w:t>
            </w:r>
          </w:p>
        </w:tc>
      </w:tr>
      <w:tr w:rsidR="00A07F82" w:rsidRPr="003B3B49" w14:paraId="68FE76D3" w14:textId="77777777" w:rsidTr="00194164">
        <w:trPr>
          <w:trHeight w:val="20"/>
          <w:jc w:val="center"/>
        </w:trPr>
        <w:tc>
          <w:tcPr>
            <w:tcW w:w="2365" w:type="dxa"/>
            <w:vAlign w:val="center"/>
          </w:tcPr>
          <w:p w14:paraId="5924906E"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NPBCH_RB</w:t>
            </w:r>
          </w:p>
        </w:tc>
        <w:tc>
          <w:tcPr>
            <w:tcW w:w="1170" w:type="dxa"/>
            <w:vAlign w:val="center"/>
          </w:tcPr>
          <w:p w14:paraId="6AC5A26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val="restart"/>
            <w:vAlign w:val="center"/>
          </w:tcPr>
          <w:p w14:paraId="3AF520F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0</w:t>
            </w:r>
          </w:p>
        </w:tc>
      </w:tr>
      <w:tr w:rsidR="00A07F82" w:rsidRPr="003B3B49" w14:paraId="1352D9D6" w14:textId="77777777" w:rsidTr="00194164">
        <w:trPr>
          <w:trHeight w:val="20"/>
          <w:jc w:val="center"/>
        </w:trPr>
        <w:tc>
          <w:tcPr>
            <w:tcW w:w="2365" w:type="dxa"/>
            <w:vAlign w:val="center"/>
          </w:tcPr>
          <w:p w14:paraId="0521675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NPSS_RA</w:t>
            </w:r>
          </w:p>
        </w:tc>
        <w:tc>
          <w:tcPr>
            <w:tcW w:w="1170" w:type="dxa"/>
            <w:vAlign w:val="center"/>
          </w:tcPr>
          <w:p w14:paraId="6D86B458"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63C18D33"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0268B20E" w14:textId="77777777" w:rsidTr="00194164">
        <w:trPr>
          <w:trHeight w:val="20"/>
          <w:jc w:val="center"/>
        </w:trPr>
        <w:tc>
          <w:tcPr>
            <w:tcW w:w="2365" w:type="dxa"/>
            <w:vAlign w:val="center"/>
          </w:tcPr>
          <w:p w14:paraId="6C7BA75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NSSS_RA</w:t>
            </w:r>
          </w:p>
        </w:tc>
        <w:tc>
          <w:tcPr>
            <w:tcW w:w="1170" w:type="dxa"/>
            <w:vAlign w:val="center"/>
          </w:tcPr>
          <w:p w14:paraId="5ECF316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4DA65DC8"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143AB0C6" w14:textId="77777777" w:rsidTr="00194164">
        <w:trPr>
          <w:trHeight w:val="20"/>
          <w:jc w:val="center"/>
        </w:trPr>
        <w:tc>
          <w:tcPr>
            <w:tcW w:w="2365" w:type="dxa"/>
            <w:vAlign w:val="center"/>
          </w:tcPr>
          <w:p w14:paraId="058361E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PDCCH_RA</w:t>
            </w:r>
          </w:p>
        </w:tc>
        <w:tc>
          <w:tcPr>
            <w:tcW w:w="1170" w:type="dxa"/>
            <w:vAlign w:val="center"/>
          </w:tcPr>
          <w:p w14:paraId="1C4EE7A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1A1AE11C"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54D27750" w14:textId="77777777" w:rsidTr="00194164">
        <w:trPr>
          <w:trHeight w:val="20"/>
          <w:jc w:val="center"/>
        </w:trPr>
        <w:tc>
          <w:tcPr>
            <w:tcW w:w="2365" w:type="dxa"/>
            <w:vAlign w:val="center"/>
          </w:tcPr>
          <w:p w14:paraId="2A9C639A"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PDCCH_RB</w:t>
            </w:r>
          </w:p>
        </w:tc>
        <w:tc>
          <w:tcPr>
            <w:tcW w:w="1170" w:type="dxa"/>
            <w:vAlign w:val="center"/>
          </w:tcPr>
          <w:p w14:paraId="4CA5C79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0EE72711"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3994BF66" w14:textId="77777777" w:rsidTr="00194164">
        <w:trPr>
          <w:trHeight w:val="20"/>
          <w:jc w:val="center"/>
        </w:trPr>
        <w:tc>
          <w:tcPr>
            <w:tcW w:w="2365" w:type="dxa"/>
            <w:vAlign w:val="center"/>
          </w:tcPr>
          <w:p w14:paraId="2938247C"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NPDSCH_RA</w:t>
            </w:r>
          </w:p>
        </w:tc>
        <w:tc>
          <w:tcPr>
            <w:tcW w:w="1170" w:type="dxa"/>
            <w:vAlign w:val="center"/>
          </w:tcPr>
          <w:p w14:paraId="69DC7C8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4AA1BB21"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32BF7349" w14:textId="77777777" w:rsidTr="00194164">
        <w:trPr>
          <w:trHeight w:val="20"/>
          <w:jc w:val="center"/>
        </w:trPr>
        <w:tc>
          <w:tcPr>
            <w:tcW w:w="2365" w:type="dxa"/>
            <w:vAlign w:val="center"/>
          </w:tcPr>
          <w:p w14:paraId="1A7F80CD"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NPDSCH_RB</w:t>
            </w:r>
          </w:p>
        </w:tc>
        <w:tc>
          <w:tcPr>
            <w:tcW w:w="1170" w:type="dxa"/>
            <w:vAlign w:val="center"/>
          </w:tcPr>
          <w:p w14:paraId="287CFCA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5DF59E1C"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1013A53D" w14:textId="77777777" w:rsidTr="00194164">
        <w:trPr>
          <w:trHeight w:val="20"/>
          <w:jc w:val="center"/>
        </w:trPr>
        <w:tc>
          <w:tcPr>
            <w:tcW w:w="2365" w:type="dxa"/>
            <w:vAlign w:val="center"/>
          </w:tcPr>
          <w:p w14:paraId="75B68C8F"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OCNG_RA</w:t>
            </w:r>
            <w:r w:rsidRPr="003B3B49">
              <w:rPr>
                <w:rFonts w:ascii="Arial" w:hAnsi="Arial" w:cs="Arial"/>
                <w:sz w:val="18"/>
                <w:vertAlign w:val="superscript"/>
                <w:lang w:eastAsia="ja-JP"/>
              </w:rPr>
              <w:t>Note1</w:t>
            </w:r>
          </w:p>
        </w:tc>
        <w:tc>
          <w:tcPr>
            <w:tcW w:w="1170" w:type="dxa"/>
            <w:vAlign w:val="center"/>
          </w:tcPr>
          <w:p w14:paraId="773B505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39872142"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1647A00F" w14:textId="77777777" w:rsidTr="00194164">
        <w:trPr>
          <w:trHeight w:val="20"/>
          <w:jc w:val="center"/>
        </w:trPr>
        <w:tc>
          <w:tcPr>
            <w:tcW w:w="2365" w:type="dxa"/>
            <w:vAlign w:val="center"/>
          </w:tcPr>
          <w:p w14:paraId="5CB6DAD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OCNG_RB</w:t>
            </w:r>
            <w:r w:rsidRPr="003B3B49">
              <w:rPr>
                <w:rFonts w:ascii="Arial" w:hAnsi="Arial" w:cs="Arial"/>
                <w:sz w:val="18"/>
                <w:vertAlign w:val="superscript"/>
                <w:lang w:eastAsia="ja-JP"/>
              </w:rPr>
              <w:t xml:space="preserve">Note1 </w:t>
            </w:r>
          </w:p>
        </w:tc>
        <w:tc>
          <w:tcPr>
            <w:tcW w:w="1170" w:type="dxa"/>
            <w:vAlign w:val="center"/>
          </w:tcPr>
          <w:p w14:paraId="6DF66775"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20EBEF4A"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093A1418" w14:textId="77777777" w:rsidTr="00194164">
        <w:trPr>
          <w:trHeight w:val="20"/>
          <w:jc w:val="center"/>
        </w:trPr>
        <w:tc>
          <w:tcPr>
            <w:tcW w:w="2365" w:type="dxa"/>
            <w:vAlign w:val="center"/>
          </w:tcPr>
          <w:p w14:paraId="54D41F70" w14:textId="77777777" w:rsidR="00A07F82" w:rsidRPr="003B3B49" w:rsidRDefault="00A07F82" w:rsidP="00194164">
            <w:pPr>
              <w:keepNext/>
              <w:keepLines/>
              <w:spacing w:after="0"/>
              <w:rPr>
                <w:rFonts w:ascii="Arial" w:hAnsi="Arial" w:cs="Arial"/>
                <w:sz w:val="18"/>
                <w:lang w:eastAsia="ja-JP"/>
              </w:rPr>
            </w:pPr>
            <w:r w:rsidRPr="003B3B49">
              <w:rPr>
                <w:rFonts w:ascii="Arial" w:hAnsi="Arial" w:cs="v4.2.0"/>
                <w:position w:val="-12"/>
                <w:sz w:val="18"/>
                <w:lang w:eastAsia="ja-JP"/>
              </w:rPr>
              <w:object w:dxaOrig="400" w:dyaOrig="360" w14:anchorId="6D093256">
                <v:shape id="_x0000_i1077" type="#_x0000_t75" style="width:22pt;height:21.5pt" o:ole="" fillcolor="window">
                  <v:imagedata r:id="rId21" o:title=""/>
                </v:shape>
                <o:OLEObject Type="Embed" ProgID="Equation.3" ShapeID="_x0000_i1077" DrawAspect="Content" ObjectID="_1761719329" r:id="rId82"/>
              </w:object>
            </w:r>
            <w:r w:rsidRPr="003B3B49">
              <w:rPr>
                <w:rFonts w:ascii="Arial" w:hAnsi="Arial" w:cs="Arial"/>
                <w:sz w:val="18"/>
                <w:vertAlign w:val="superscript"/>
                <w:lang w:eastAsia="ja-JP"/>
              </w:rPr>
              <w:t>Note2</w:t>
            </w:r>
          </w:p>
        </w:tc>
        <w:tc>
          <w:tcPr>
            <w:tcW w:w="1170" w:type="dxa"/>
            <w:vAlign w:val="center"/>
          </w:tcPr>
          <w:p w14:paraId="68C6EA2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dBm/15 kHz</w:t>
            </w:r>
          </w:p>
        </w:tc>
        <w:tc>
          <w:tcPr>
            <w:tcW w:w="3234" w:type="dxa"/>
          </w:tcPr>
          <w:p w14:paraId="321275B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-98+TT</w:t>
            </w:r>
          </w:p>
        </w:tc>
      </w:tr>
      <w:tr w:rsidR="00A07F82" w:rsidRPr="003B3B49" w14:paraId="23E6AC02" w14:textId="77777777" w:rsidTr="00194164">
        <w:trPr>
          <w:trHeight w:val="20"/>
          <w:jc w:val="center"/>
        </w:trPr>
        <w:tc>
          <w:tcPr>
            <w:tcW w:w="2365" w:type="dxa"/>
            <w:vAlign w:val="center"/>
          </w:tcPr>
          <w:p w14:paraId="14219BD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kern w:val="2"/>
                <w:sz w:val="18"/>
                <w:lang w:eastAsia="ja-JP"/>
              </w:rPr>
              <w:t>NRS</w:t>
            </w:r>
            <w:r w:rsidRPr="003B3B49">
              <w:rPr>
                <w:rFonts w:cs="Arial"/>
                <w:lang w:eastAsia="ja-JP"/>
              </w:rPr>
              <w:t xml:space="preserve"> </w:t>
            </w:r>
            <w:r w:rsidRPr="003B3B49">
              <w:rPr>
                <w:rFonts w:cs="Arial"/>
                <w:position w:val="-12"/>
                <w:lang w:eastAsia="ja-JP"/>
              </w:rPr>
              <w:object w:dxaOrig="800" w:dyaOrig="380" w14:anchorId="14DD0ECC">
                <v:shape id="_x0000_i1078" type="#_x0000_t75" style="width:43pt;height:14.5pt" o:ole="" fillcolor="window">
                  <v:imagedata r:id="rId23" o:title=""/>
                </v:shape>
                <o:OLEObject Type="Embed" ProgID="Equation.DSMT4" ShapeID="_x0000_i1078" DrawAspect="Content" ObjectID="_1761719330" r:id="rId83"/>
              </w:object>
            </w:r>
          </w:p>
        </w:tc>
        <w:tc>
          <w:tcPr>
            <w:tcW w:w="1170" w:type="dxa"/>
            <w:vAlign w:val="center"/>
          </w:tcPr>
          <w:p w14:paraId="68632BC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tcPr>
          <w:p w14:paraId="3F93CB2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-12+TT</w:t>
            </w:r>
          </w:p>
        </w:tc>
      </w:tr>
      <w:tr w:rsidR="00A07F82" w:rsidRPr="003B3B49" w14:paraId="69AE2296" w14:textId="77777777" w:rsidTr="00194164">
        <w:trPr>
          <w:trHeight w:val="20"/>
          <w:jc w:val="center"/>
        </w:trPr>
        <w:tc>
          <w:tcPr>
            <w:tcW w:w="2365" w:type="dxa"/>
            <w:vAlign w:val="center"/>
          </w:tcPr>
          <w:p w14:paraId="63618BB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Propagation condition</w:t>
            </w:r>
          </w:p>
        </w:tc>
        <w:tc>
          <w:tcPr>
            <w:tcW w:w="1170" w:type="dxa"/>
            <w:vAlign w:val="center"/>
          </w:tcPr>
          <w:p w14:paraId="3039ADCB"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2FCD151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AWGN</w:t>
            </w:r>
          </w:p>
        </w:tc>
      </w:tr>
      <w:tr w:rsidR="00A07F82" w:rsidRPr="003B3B49" w14:paraId="35F03CC1" w14:textId="77777777" w:rsidTr="00194164">
        <w:trPr>
          <w:trHeight w:val="20"/>
          <w:jc w:val="center"/>
        </w:trPr>
        <w:tc>
          <w:tcPr>
            <w:tcW w:w="2365" w:type="dxa"/>
            <w:vAlign w:val="center"/>
          </w:tcPr>
          <w:p w14:paraId="5871C68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kern w:val="2"/>
                <w:sz w:val="18"/>
                <w:lang w:eastAsia="ja-JP"/>
              </w:rPr>
              <w:t>Antenna Configuration</w:t>
            </w:r>
          </w:p>
        </w:tc>
        <w:tc>
          <w:tcPr>
            <w:tcW w:w="1170" w:type="dxa"/>
            <w:vAlign w:val="center"/>
          </w:tcPr>
          <w:p w14:paraId="1FDA3AC8"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120DC94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Arial"/>
                <w:sz w:val="18"/>
                <w:lang w:eastAsia="ja-JP"/>
              </w:rPr>
              <w:t>1</w:t>
            </w:r>
            <w:r w:rsidRPr="003B3B49">
              <w:rPr>
                <w:rFonts w:ascii="Arial" w:hAnsi="Arial"/>
                <w:sz w:val="18"/>
                <w:lang w:eastAsia="ja-JP"/>
              </w:rPr>
              <w:t>x1</w:t>
            </w:r>
          </w:p>
        </w:tc>
      </w:tr>
      <w:tr w:rsidR="00A07F82" w:rsidRPr="003B3B49" w14:paraId="2C56E38B" w14:textId="77777777" w:rsidTr="00194164">
        <w:trPr>
          <w:trHeight w:val="20"/>
          <w:jc w:val="center"/>
        </w:trPr>
        <w:tc>
          <w:tcPr>
            <w:tcW w:w="2365" w:type="dxa"/>
            <w:vAlign w:val="center"/>
          </w:tcPr>
          <w:p w14:paraId="5C579147"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kern w:val="2"/>
                <w:sz w:val="18"/>
                <w:lang w:eastAsia="ja-JP"/>
              </w:rPr>
              <w:t>Scheduling delay in RAR (I</w:t>
            </w:r>
            <w:r w:rsidRPr="003B3B49">
              <w:rPr>
                <w:rFonts w:ascii="Arial" w:hAnsi="Arial" w:cs="Arial"/>
                <w:bCs/>
                <w:kern w:val="2"/>
                <w:sz w:val="18"/>
                <w:vertAlign w:val="subscript"/>
                <w:lang w:eastAsia="ja-JP"/>
              </w:rPr>
              <w:t>Delay</w:t>
            </w:r>
            <w:r w:rsidRPr="003B3B49">
              <w:rPr>
                <w:rFonts w:ascii="Arial" w:hAnsi="Arial" w:cs="Arial"/>
                <w:bCs/>
                <w:kern w:val="2"/>
                <w:sz w:val="18"/>
                <w:lang w:eastAsia="ja-JP"/>
              </w:rPr>
              <w:t>)</w:t>
            </w:r>
            <w:r w:rsidRPr="003B3B49">
              <w:rPr>
                <w:rFonts w:ascii="Arial" w:hAnsi="Arial"/>
                <w:sz w:val="18"/>
              </w:rPr>
              <w:t xml:space="preserve"> </w:t>
            </w:r>
            <w:r w:rsidRPr="003B3B49">
              <w:rPr>
                <w:rFonts w:ascii="Arial" w:hAnsi="Arial" w:cs="Arial"/>
                <w:sz w:val="18"/>
                <w:vertAlign w:val="superscript"/>
                <w:lang w:eastAsia="ja-JP"/>
              </w:rPr>
              <w:t>Note3</w:t>
            </w:r>
          </w:p>
        </w:tc>
        <w:tc>
          <w:tcPr>
            <w:tcW w:w="1170" w:type="dxa"/>
            <w:vAlign w:val="center"/>
          </w:tcPr>
          <w:p w14:paraId="266D307A"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45E99070"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0</w:t>
            </w:r>
          </w:p>
        </w:tc>
      </w:tr>
      <w:tr w:rsidR="00A07F82" w:rsidRPr="003B3B49" w14:paraId="5D9C5E1D" w14:textId="77777777" w:rsidTr="00194164">
        <w:trPr>
          <w:trHeight w:val="20"/>
          <w:jc w:val="center"/>
        </w:trPr>
        <w:tc>
          <w:tcPr>
            <w:tcW w:w="2365" w:type="dxa"/>
            <w:vAlign w:val="center"/>
          </w:tcPr>
          <w:p w14:paraId="1C641095" w14:textId="77777777" w:rsidR="00A07F82" w:rsidRPr="003B3B49" w:rsidRDefault="00A07F82" w:rsidP="00194164">
            <w:pPr>
              <w:keepNext/>
              <w:keepLines/>
              <w:spacing w:after="0"/>
              <w:rPr>
                <w:rFonts w:ascii="Arial" w:hAnsi="Arial" w:cs="Arial"/>
                <w:sz w:val="18"/>
                <w:lang w:eastAsia="ja-JP"/>
              </w:rPr>
            </w:pPr>
            <w:r w:rsidRPr="003B3B49">
              <w:rPr>
                <w:rFonts w:ascii="Arial" w:hAnsi="Arial"/>
                <w:sz w:val="18"/>
              </w:rPr>
              <w:t xml:space="preserve">Channel quality IE </w:t>
            </w:r>
            <w:r w:rsidRPr="003B3B49">
              <w:rPr>
                <w:rFonts w:ascii="Arial" w:hAnsi="Arial" w:cs="Arial"/>
                <w:sz w:val="18"/>
                <w:vertAlign w:val="superscript"/>
                <w:lang w:eastAsia="ja-JP"/>
              </w:rPr>
              <w:t>Note4</w:t>
            </w:r>
          </w:p>
        </w:tc>
        <w:tc>
          <w:tcPr>
            <w:tcW w:w="1170" w:type="dxa"/>
            <w:vAlign w:val="center"/>
          </w:tcPr>
          <w:p w14:paraId="45DCE9BD"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46FFC7A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CQI-NPDCCH-NB</w:t>
            </w:r>
          </w:p>
        </w:tc>
      </w:tr>
      <w:tr w:rsidR="00A07F82" w:rsidRPr="003B3B49" w14:paraId="50E82983" w14:textId="77777777" w:rsidTr="00194164">
        <w:trPr>
          <w:trHeight w:val="20"/>
          <w:jc w:val="center"/>
        </w:trPr>
        <w:tc>
          <w:tcPr>
            <w:tcW w:w="6769" w:type="dxa"/>
            <w:gridSpan w:val="3"/>
            <w:vAlign w:val="center"/>
          </w:tcPr>
          <w:p w14:paraId="52D35AB2"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lang w:eastAsia="ja-JP"/>
              </w:rPr>
              <w:t>Note 1:</w:t>
            </w:r>
            <w:r w:rsidRPr="003B3B49">
              <w:rPr>
                <w:rFonts w:ascii="Arial" w:hAnsi="Arial"/>
                <w:sz w:val="18"/>
                <w:lang w:eastAsia="ja-JP"/>
              </w:rPr>
              <w:tab/>
            </w:r>
            <w:r w:rsidRPr="003B3B49">
              <w:rPr>
                <w:rFonts w:ascii="Arial" w:hAnsi="Arial"/>
                <w:sz w:val="18"/>
              </w:rPr>
              <w:t>OCNG shall be used such that active cells are fully allocated and a constant total transmitted power spectral density is achieved for all OFDM symbols.</w:t>
            </w:r>
          </w:p>
          <w:p w14:paraId="114B488A"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lang w:eastAsia="ja-JP"/>
              </w:rPr>
              <w:t>Note 2:</w:t>
            </w:r>
            <w:r w:rsidRPr="003B3B49">
              <w:rPr>
                <w:rFonts w:ascii="Arial" w:hAnsi="Arial"/>
                <w:sz w:val="18"/>
                <w:lang w:eastAsia="ja-JP"/>
              </w:rPr>
              <w:tab/>
            </w:r>
            <w:r w:rsidRPr="003B3B49">
              <w:rPr>
                <w:rFonts w:ascii="Arial" w:hAnsi="Arial"/>
                <w:sz w:val="18"/>
              </w:rPr>
              <w:t xml:space="preserve">Interference from other cells and noise sources not specified in the test are assumed to be constant over subcarriers and time and shall be modelled as AWGN of appropriate power for </w:t>
            </w:r>
            <w:r w:rsidRPr="003B3B49">
              <w:rPr>
                <w:rFonts w:ascii="Arial" w:hAnsi="Arial"/>
                <w:position w:val="-12"/>
                <w:sz w:val="18"/>
              </w:rPr>
              <w:object w:dxaOrig="400" w:dyaOrig="360" w14:anchorId="7F8D5DD4">
                <v:shape id="_x0000_i1079" type="#_x0000_t75" style="width:22pt;height:21.5pt" o:ole="" fillcolor="window">
                  <v:imagedata r:id="rId21" o:title=""/>
                </v:shape>
                <o:OLEObject Type="Embed" ProgID="Equation.3" ShapeID="_x0000_i1079" DrawAspect="Content" ObjectID="_1761719331" r:id="rId84"/>
              </w:object>
            </w:r>
            <w:r w:rsidRPr="003B3B49">
              <w:rPr>
                <w:rFonts w:ascii="Arial" w:hAnsi="Arial"/>
                <w:sz w:val="18"/>
              </w:rPr>
              <w:t xml:space="preserve"> to be fulfilled.</w:t>
            </w:r>
          </w:p>
          <w:p w14:paraId="102AA2DD"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3:</w:t>
            </w:r>
            <w:r w:rsidRPr="003B3B49">
              <w:rPr>
                <w:rFonts w:ascii="Arial" w:hAnsi="Arial"/>
                <w:sz w:val="18"/>
                <w:lang w:eastAsia="ja-JP"/>
              </w:rPr>
              <w:tab/>
              <w:t>See section 16.3.3 in TS 36.213 [23].</w:t>
            </w:r>
          </w:p>
          <w:p w14:paraId="4EB6ABC3"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4:</w:t>
            </w:r>
            <w:r w:rsidRPr="003B3B49">
              <w:rPr>
                <w:rFonts w:ascii="Arial" w:hAnsi="Arial"/>
                <w:sz w:val="18"/>
                <w:lang w:eastAsia="ja-JP"/>
              </w:rPr>
              <w:tab/>
              <w:t>See TS 36.331 [2].</w:t>
            </w:r>
          </w:p>
        </w:tc>
      </w:tr>
    </w:tbl>
    <w:p w14:paraId="758D5FFA" w14:textId="77777777" w:rsidR="00A07F82" w:rsidRPr="003B3B49" w:rsidRDefault="00A07F82" w:rsidP="00A07F82">
      <w:pPr>
        <w:rPr>
          <w:lang w:eastAsia="fr-FR"/>
        </w:rPr>
      </w:pPr>
    </w:p>
    <w:p w14:paraId="4BA7EE69" w14:textId="77777777" w:rsidR="00A07F82" w:rsidRPr="003B3B49" w:rsidRDefault="00A07F82" w:rsidP="00A07F82">
      <w:pPr>
        <w:rPr>
          <w:lang w:eastAsia="fr-FR"/>
        </w:rPr>
      </w:pPr>
      <w:r w:rsidRPr="003B3B49">
        <w:rPr>
          <w:lang w:eastAsia="fr-FR"/>
        </w:rPr>
        <w:t>The pass/fail decision is as specified in the test procedure in clause 13.6.2.4.4.2.</w:t>
      </w:r>
    </w:p>
    <w:p w14:paraId="0471FDE7" w14:textId="77777777" w:rsidR="00A07F82" w:rsidRPr="003B3B49" w:rsidRDefault="00A07F82" w:rsidP="00A07F82">
      <w:pPr>
        <w:pStyle w:val="Heading4"/>
      </w:pPr>
      <w:r w:rsidRPr="003B3B49">
        <w:t>13.6.2.5</w:t>
      </w:r>
      <w:r w:rsidRPr="003B3B49">
        <w:tab/>
        <w:t>E-UTRAN HD-FDD Downlink channel quality reporting accuracy in RRC_CONNECTED for UE Category NB1 Standalone mode under normal coverage</w:t>
      </w:r>
    </w:p>
    <w:p w14:paraId="24262C89" w14:textId="77777777" w:rsidR="00A07F82" w:rsidRPr="003B3B49" w:rsidRDefault="00A07F82" w:rsidP="00A07F82">
      <w:pPr>
        <w:pStyle w:val="EditorsNote"/>
      </w:pPr>
      <w:r w:rsidRPr="003B3B49">
        <w:t>Editor’s Note: This clause is incomplete. The following aspects are either missing or not yet determined:</w:t>
      </w:r>
    </w:p>
    <w:p w14:paraId="67873E49" w14:textId="77777777" w:rsidR="00A07F82" w:rsidRPr="003B3B49" w:rsidRDefault="00A07F82" w:rsidP="00A07F82">
      <w:pPr>
        <w:pStyle w:val="EditorsNote"/>
      </w:pPr>
      <w:r w:rsidRPr="003B3B49">
        <w:t>- MU/TT is TBD</w:t>
      </w:r>
    </w:p>
    <w:p w14:paraId="4A6D7167" w14:textId="77777777" w:rsidR="00A07F82" w:rsidRPr="003B3B49" w:rsidRDefault="00A07F82" w:rsidP="00A07F82">
      <w:pPr>
        <w:pStyle w:val="EditorsNote"/>
        <w:rPr>
          <w:lang w:eastAsia="zh-CN"/>
        </w:rPr>
      </w:pPr>
      <w:r w:rsidRPr="003B3B49">
        <w:rPr>
          <w:rFonts w:hint="eastAsia"/>
          <w:lang w:eastAsia="zh-CN"/>
        </w:rPr>
        <w:t>-</w:t>
      </w:r>
      <w:r w:rsidRPr="003B3B49">
        <w:rPr>
          <w:lang w:eastAsia="zh-CN"/>
        </w:rPr>
        <w:t xml:space="preserve"> Initial condition and call setup procedure support satellite access are TBD</w:t>
      </w:r>
    </w:p>
    <w:p w14:paraId="63A4520F" w14:textId="77777777" w:rsidR="00A07F82" w:rsidRPr="003B3B49" w:rsidRDefault="00A07F82" w:rsidP="00A07F82">
      <w:pPr>
        <w:pStyle w:val="EditorsNote"/>
      </w:pPr>
      <w:r w:rsidRPr="003B3B49">
        <w:rPr>
          <w:rFonts w:hint="eastAsia"/>
          <w:lang w:eastAsia="zh-CN"/>
        </w:rPr>
        <w:t>-</w:t>
      </w:r>
      <w:r w:rsidRPr="003B3B49">
        <w:rPr>
          <w:lang w:eastAsia="zh-CN"/>
        </w:rPr>
        <w:t xml:space="preserve"> Different configuration between NGSO and GSO is FFS</w:t>
      </w:r>
    </w:p>
    <w:p w14:paraId="31ECFAE4" w14:textId="77777777" w:rsidR="00A07F82" w:rsidRPr="003B3B49" w:rsidRDefault="00A07F82" w:rsidP="00A07F82">
      <w:pPr>
        <w:pStyle w:val="Heading5"/>
      </w:pPr>
      <w:r w:rsidRPr="003B3B49">
        <w:t>13.6.2.5.1</w:t>
      </w:r>
      <w:r w:rsidRPr="003B3B49">
        <w:tab/>
        <w:t>Test purpose</w:t>
      </w:r>
    </w:p>
    <w:p w14:paraId="6B61D6D1" w14:textId="77777777" w:rsidR="00A07F82" w:rsidRPr="003B3B49" w:rsidRDefault="00A07F82" w:rsidP="00A07F82">
      <w:pPr>
        <w:spacing w:line="256" w:lineRule="auto"/>
      </w:pPr>
      <w:r w:rsidRPr="003B3B49">
        <w:t>The purpose of this test is to verify that the downlink channel quality reporting accuracy in connected mode is within the specified limits. This test will verify the requirements in TS36.133[4] Section 9.1.22.16 for NB-IoT SAN PCell.</w:t>
      </w:r>
    </w:p>
    <w:p w14:paraId="237AEF89" w14:textId="77777777" w:rsidR="00A07F82" w:rsidRPr="003B3B49" w:rsidRDefault="00A07F82" w:rsidP="00A07F82">
      <w:pPr>
        <w:pStyle w:val="Heading5"/>
        <w:rPr>
          <w:rStyle w:val="h4Char3"/>
          <w:rFonts w:eastAsia="Batang"/>
        </w:rPr>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5.2</w:t>
      </w:r>
      <w:r w:rsidRPr="003B3B49">
        <w:rPr>
          <w:rStyle w:val="h4Char3"/>
          <w:rFonts w:eastAsia="Batang"/>
        </w:rPr>
        <w:tab/>
        <w:t>Test applicability</w:t>
      </w:r>
    </w:p>
    <w:p w14:paraId="3E442BEB" w14:textId="77777777" w:rsidR="00A07F82" w:rsidRPr="003B3B49" w:rsidRDefault="00A07F82" w:rsidP="00A07F82">
      <w:r w:rsidRPr="003B3B49">
        <w:rPr>
          <w:rStyle w:val="ui-provider"/>
        </w:rPr>
        <w:t>This test case applies to all types of NB-IoT HD-FDD category NB1 UEs supporting GSO or NGSO or both from release 17 and forwards</w:t>
      </w:r>
      <w:r w:rsidRPr="003B3B49">
        <w:t>.</w:t>
      </w:r>
    </w:p>
    <w:p w14:paraId="5855A558" w14:textId="77777777" w:rsidR="00A07F82" w:rsidRPr="003B3B49" w:rsidRDefault="00A07F82" w:rsidP="00A07F82">
      <w:pPr>
        <w:pStyle w:val="Heading5"/>
      </w:pPr>
      <w:r w:rsidRPr="003B3B49">
        <w:t>13.6.2.5.3</w:t>
      </w:r>
      <w:r w:rsidRPr="003B3B49">
        <w:tab/>
        <w:t>Minimum conformance requirements</w:t>
      </w:r>
    </w:p>
    <w:p w14:paraId="68B50C0A" w14:textId="77777777" w:rsidR="00A07F82" w:rsidRPr="003B3B49" w:rsidRDefault="00A07F82" w:rsidP="00A07F82">
      <w:r w:rsidRPr="003B3B49">
        <w:t>The requirements for accuracy of downlink channel quality reporting in this clause apply to the serving cell on the anchor carrier and non-anchor carrier for UE Category NB1.</w:t>
      </w:r>
    </w:p>
    <w:p w14:paraId="049BCB21" w14:textId="77777777" w:rsidR="00A07F82" w:rsidRPr="003B3B49" w:rsidRDefault="00A07F82" w:rsidP="00A07F82">
      <w:r w:rsidRPr="003B3B49">
        <w:t>The accuracy requirements in Table 13.6.2.5.3-1 are valid under the following conditions:</w:t>
      </w:r>
    </w:p>
    <w:p w14:paraId="67CC6F40" w14:textId="77777777" w:rsidR="00A07F82" w:rsidRPr="003B3B49" w:rsidRDefault="00A07F82" w:rsidP="00A07F82">
      <w:pPr>
        <w:pStyle w:val="B1"/>
      </w:pPr>
      <w:r w:rsidRPr="003B3B49">
        <w:t>-</w:t>
      </w:r>
      <w:r w:rsidRPr="003B3B49">
        <w:tab/>
        <w:t>Cell specific reference signals are transmitted either from one port.</w:t>
      </w:r>
    </w:p>
    <w:p w14:paraId="28D4E848" w14:textId="77777777" w:rsidR="00A07F82" w:rsidRPr="003B3B49" w:rsidRDefault="00A07F82" w:rsidP="00A07F82">
      <w:pPr>
        <w:pStyle w:val="B1"/>
      </w:pPr>
      <w:r w:rsidRPr="003B3B49">
        <w:t>-</w:t>
      </w:r>
      <w:r w:rsidRPr="003B3B49">
        <w:tab/>
        <w:t>Conditions defined in TS 36.101[5] Clause 7.3 for reference sensitivity are fulfilled.</w:t>
      </w:r>
    </w:p>
    <w:p w14:paraId="0ADFD991" w14:textId="77777777" w:rsidR="00A07F82" w:rsidRPr="003B3B49" w:rsidRDefault="00A07F82" w:rsidP="00A07F82">
      <w:pPr>
        <w:pStyle w:val="B1"/>
      </w:pPr>
      <w:r w:rsidRPr="003B3B49">
        <w:t>-</w:t>
      </w:r>
      <w:r w:rsidRPr="003B3B49">
        <w:tab/>
        <w:t>NRSRP|dBm according to TS36.133 Annex B.3.25 for a corresponding Band.</w:t>
      </w:r>
    </w:p>
    <w:p w14:paraId="48AA471F" w14:textId="77777777" w:rsidR="00A07F82" w:rsidRPr="003B3B49" w:rsidRDefault="00A07F82" w:rsidP="00A07F82">
      <w:pPr>
        <w:pStyle w:val="TH"/>
      </w:pPr>
      <w:r w:rsidRPr="003B3B49">
        <w:t>Table 13.6.2.5.3-1: Downlink channel quality reporting accuracy for UE Category NB1</w:t>
      </w:r>
    </w:p>
    <w:tbl>
      <w:tblPr>
        <w:tblW w:w="9562" w:type="dxa"/>
        <w:jc w:val="center"/>
        <w:tblLook w:val="01E0" w:firstRow="1" w:lastRow="1" w:firstColumn="1" w:lastColumn="1" w:noHBand="0" w:noVBand="0"/>
      </w:tblPr>
      <w:tblGrid>
        <w:gridCol w:w="1165"/>
        <w:gridCol w:w="900"/>
        <w:gridCol w:w="1761"/>
        <w:gridCol w:w="1433"/>
        <w:gridCol w:w="1305"/>
        <w:gridCol w:w="1440"/>
        <w:gridCol w:w="1558"/>
      </w:tblGrid>
      <w:tr w:rsidR="00A07F82" w:rsidRPr="003B3B49" w14:paraId="74066917" w14:textId="77777777" w:rsidTr="00194164">
        <w:trPr>
          <w:jc w:val="center"/>
        </w:trPr>
        <w:tc>
          <w:tcPr>
            <w:tcW w:w="1165" w:type="dxa"/>
            <w:vMerge w:val="restart"/>
            <w:tcBorders>
              <w:top w:val="single" w:sz="4" w:space="0" w:color="auto"/>
              <w:left w:val="single" w:sz="4" w:space="0" w:color="auto"/>
              <w:right w:val="single" w:sz="6" w:space="0" w:color="auto"/>
            </w:tcBorders>
          </w:tcPr>
          <w:p w14:paraId="477759FC" w14:textId="77777777" w:rsidR="00A07F82" w:rsidRPr="003B3B49" w:rsidRDefault="00A07F82" w:rsidP="00194164">
            <w:pPr>
              <w:pStyle w:val="TAH"/>
            </w:pPr>
            <w:r w:rsidRPr="003B3B49">
              <w:t>NPDCCH Repetition</w:t>
            </w:r>
          </w:p>
        </w:tc>
        <w:tc>
          <w:tcPr>
            <w:tcW w:w="900" w:type="dxa"/>
            <w:vMerge w:val="restart"/>
            <w:tcBorders>
              <w:top w:val="single" w:sz="4" w:space="0" w:color="auto"/>
              <w:left w:val="single" w:sz="4" w:space="0" w:color="auto"/>
              <w:right w:val="single" w:sz="6" w:space="0" w:color="auto"/>
            </w:tcBorders>
            <w:vAlign w:val="center"/>
          </w:tcPr>
          <w:p w14:paraId="48C3FDB3" w14:textId="77777777" w:rsidR="00A07F82" w:rsidRPr="003B3B49" w:rsidRDefault="00A07F82" w:rsidP="00194164">
            <w:pPr>
              <w:pStyle w:val="TAH"/>
            </w:pPr>
            <w:r w:rsidRPr="003B3B49">
              <w:t>Pm-Dsg (%)</w:t>
            </w:r>
          </w:p>
        </w:tc>
        <w:tc>
          <w:tcPr>
            <w:tcW w:w="7497" w:type="dxa"/>
            <w:gridSpan w:val="5"/>
            <w:tcBorders>
              <w:top w:val="single" w:sz="4" w:space="0" w:color="auto"/>
              <w:left w:val="single" w:sz="6" w:space="0" w:color="auto"/>
              <w:bottom w:val="single" w:sz="6" w:space="0" w:color="auto"/>
              <w:right w:val="single" w:sz="4" w:space="0" w:color="auto"/>
            </w:tcBorders>
            <w:vAlign w:val="center"/>
          </w:tcPr>
          <w:p w14:paraId="21E89E1C" w14:textId="77777777" w:rsidR="00A07F82" w:rsidRPr="003B3B49" w:rsidRDefault="00A07F82" w:rsidP="00194164">
            <w:pPr>
              <w:pStyle w:val="TAH"/>
            </w:pPr>
            <w:r w:rsidRPr="003B3B49">
              <w:t>Conditions</w:t>
            </w:r>
          </w:p>
        </w:tc>
      </w:tr>
      <w:tr w:rsidR="00A07F82" w:rsidRPr="003B3B49" w14:paraId="1FDAEC1F" w14:textId="77777777" w:rsidTr="00194164">
        <w:trPr>
          <w:jc w:val="center"/>
        </w:trPr>
        <w:tc>
          <w:tcPr>
            <w:tcW w:w="1165" w:type="dxa"/>
            <w:vMerge/>
            <w:tcBorders>
              <w:left w:val="single" w:sz="4" w:space="0" w:color="auto"/>
              <w:right w:val="single" w:sz="6" w:space="0" w:color="auto"/>
            </w:tcBorders>
          </w:tcPr>
          <w:p w14:paraId="34FA9E27" w14:textId="77777777" w:rsidR="00A07F82" w:rsidRPr="003B3B49" w:rsidRDefault="00A07F82" w:rsidP="00194164">
            <w:pPr>
              <w:pStyle w:val="TAH"/>
            </w:pPr>
          </w:p>
        </w:tc>
        <w:tc>
          <w:tcPr>
            <w:tcW w:w="900" w:type="dxa"/>
            <w:vMerge/>
            <w:tcBorders>
              <w:left w:val="single" w:sz="4" w:space="0" w:color="auto"/>
              <w:right w:val="single" w:sz="6" w:space="0" w:color="auto"/>
            </w:tcBorders>
            <w:vAlign w:val="center"/>
          </w:tcPr>
          <w:p w14:paraId="0D920F52" w14:textId="77777777" w:rsidR="00A07F82" w:rsidRPr="003B3B49" w:rsidRDefault="00A07F82" w:rsidP="00194164">
            <w:pPr>
              <w:pStyle w:val="TAH"/>
            </w:pPr>
          </w:p>
        </w:tc>
        <w:tc>
          <w:tcPr>
            <w:tcW w:w="1761" w:type="dxa"/>
            <w:vMerge w:val="restart"/>
            <w:tcBorders>
              <w:top w:val="single" w:sz="6" w:space="0" w:color="auto"/>
              <w:left w:val="single" w:sz="6" w:space="0" w:color="auto"/>
              <w:bottom w:val="single" w:sz="6" w:space="0" w:color="auto"/>
              <w:right w:val="single" w:sz="6" w:space="0" w:color="auto"/>
            </w:tcBorders>
            <w:vAlign w:val="center"/>
          </w:tcPr>
          <w:p w14:paraId="37626567" w14:textId="77777777" w:rsidR="00A07F82" w:rsidRPr="003B3B49" w:rsidRDefault="00A07F82" w:rsidP="00194164">
            <w:pPr>
              <w:pStyle w:val="TAH"/>
            </w:pPr>
            <w:r w:rsidRPr="003B3B49">
              <w:t>Ês/Iot</w:t>
            </w:r>
          </w:p>
        </w:tc>
        <w:tc>
          <w:tcPr>
            <w:tcW w:w="57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54D8E520" w14:textId="77777777" w:rsidR="00A07F82" w:rsidRPr="003B3B49" w:rsidRDefault="00A07F82" w:rsidP="00194164">
            <w:pPr>
              <w:pStyle w:val="TAH"/>
            </w:pPr>
            <w:r w:rsidRPr="003B3B49">
              <w:t>Io</w:t>
            </w:r>
            <w:r w:rsidRPr="003B3B49">
              <w:rPr>
                <w:vertAlign w:val="superscript"/>
                <w:lang w:eastAsia="zh-CN"/>
              </w:rPr>
              <w:t xml:space="preserve"> NOTE 2</w:t>
            </w:r>
            <w:r w:rsidRPr="003B3B49">
              <w:t xml:space="preserve"> range</w:t>
            </w:r>
          </w:p>
        </w:tc>
      </w:tr>
      <w:tr w:rsidR="00A07F82" w:rsidRPr="003B3B49" w14:paraId="0644B4F3" w14:textId="77777777" w:rsidTr="00194164">
        <w:trPr>
          <w:jc w:val="center"/>
        </w:trPr>
        <w:tc>
          <w:tcPr>
            <w:tcW w:w="1165" w:type="dxa"/>
            <w:vMerge/>
            <w:tcBorders>
              <w:left w:val="single" w:sz="4" w:space="0" w:color="auto"/>
              <w:right w:val="single" w:sz="6" w:space="0" w:color="auto"/>
            </w:tcBorders>
          </w:tcPr>
          <w:p w14:paraId="2CA11F87" w14:textId="77777777" w:rsidR="00A07F82" w:rsidRPr="003B3B49" w:rsidRDefault="00A07F82" w:rsidP="00194164">
            <w:pPr>
              <w:pStyle w:val="TAH"/>
            </w:pPr>
          </w:p>
        </w:tc>
        <w:tc>
          <w:tcPr>
            <w:tcW w:w="900" w:type="dxa"/>
            <w:vMerge/>
            <w:tcBorders>
              <w:left w:val="single" w:sz="4" w:space="0" w:color="auto"/>
              <w:bottom w:val="single" w:sz="6" w:space="0" w:color="auto"/>
              <w:right w:val="single" w:sz="6" w:space="0" w:color="auto"/>
            </w:tcBorders>
            <w:vAlign w:val="center"/>
          </w:tcPr>
          <w:p w14:paraId="3C4355B6" w14:textId="77777777" w:rsidR="00A07F82" w:rsidRPr="003B3B49" w:rsidRDefault="00A07F82" w:rsidP="00194164">
            <w:pPr>
              <w:pStyle w:val="TAH"/>
            </w:pPr>
          </w:p>
        </w:tc>
        <w:tc>
          <w:tcPr>
            <w:tcW w:w="1761" w:type="dxa"/>
            <w:vMerge/>
            <w:tcBorders>
              <w:top w:val="single" w:sz="6" w:space="0" w:color="auto"/>
              <w:left w:val="single" w:sz="6" w:space="0" w:color="auto"/>
              <w:bottom w:val="single" w:sz="6" w:space="0" w:color="auto"/>
              <w:right w:val="single" w:sz="6" w:space="0" w:color="auto"/>
            </w:tcBorders>
          </w:tcPr>
          <w:p w14:paraId="7E3BEE85" w14:textId="77777777" w:rsidR="00A07F82" w:rsidRPr="003B3B49" w:rsidRDefault="00A07F82" w:rsidP="00194164">
            <w:pPr>
              <w:pStyle w:val="TAH"/>
            </w:pPr>
          </w:p>
        </w:tc>
        <w:tc>
          <w:tcPr>
            <w:tcW w:w="1433" w:type="dxa"/>
            <w:tcBorders>
              <w:top w:val="single" w:sz="6" w:space="0" w:color="auto"/>
              <w:left w:val="single" w:sz="6" w:space="0" w:color="auto"/>
              <w:bottom w:val="single" w:sz="6" w:space="0" w:color="auto"/>
              <w:right w:val="single" w:sz="4" w:space="0" w:color="auto"/>
            </w:tcBorders>
            <w:shd w:val="clear" w:color="auto" w:fill="auto"/>
            <w:vAlign w:val="center"/>
          </w:tcPr>
          <w:p w14:paraId="5C3A687D" w14:textId="77777777" w:rsidR="00A07F82" w:rsidRPr="003B3B49" w:rsidRDefault="00A07F82" w:rsidP="00194164">
            <w:pPr>
              <w:pStyle w:val="TAH"/>
            </w:pPr>
            <w:r w:rsidRPr="003B3B49">
              <w:t>E-UTRA/NR operating band groups</w:t>
            </w:r>
            <w:r w:rsidRPr="003B3B49">
              <w:rPr>
                <w:vertAlign w:val="superscript"/>
              </w:rPr>
              <w:t xml:space="preserve"> NOTE 3</w:t>
            </w:r>
          </w:p>
        </w:tc>
        <w:tc>
          <w:tcPr>
            <w:tcW w:w="2745" w:type="dxa"/>
            <w:gridSpan w:val="2"/>
            <w:tcBorders>
              <w:top w:val="single" w:sz="4" w:space="0" w:color="auto"/>
              <w:left w:val="single" w:sz="4" w:space="0" w:color="auto"/>
              <w:bottom w:val="single" w:sz="6" w:space="0" w:color="auto"/>
              <w:right w:val="single" w:sz="6" w:space="0" w:color="auto"/>
            </w:tcBorders>
            <w:vAlign w:val="center"/>
          </w:tcPr>
          <w:p w14:paraId="47C76D22" w14:textId="77777777" w:rsidR="00A07F82" w:rsidRPr="003B3B49" w:rsidRDefault="00A07F82" w:rsidP="00194164">
            <w:pPr>
              <w:pStyle w:val="TAH"/>
            </w:pPr>
            <w:r w:rsidRPr="003B3B49">
              <w:t>Minimum Io</w:t>
            </w:r>
          </w:p>
        </w:tc>
        <w:tc>
          <w:tcPr>
            <w:tcW w:w="1558" w:type="dxa"/>
            <w:tcBorders>
              <w:top w:val="single" w:sz="4" w:space="0" w:color="auto"/>
              <w:left w:val="single" w:sz="6" w:space="0" w:color="auto"/>
              <w:bottom w:val="single" w:sz="6" w:space="0" w:color="auto"/>
              <w:right w:val="single" w:sz="4" w:space="0" w:color="auto"/>
            </w:tcBorders>
            <w:vAlign w:val="center"/>
          </w:tcPr>
          <w:p w14:paraId="48B29681" w14:textId="77777777" w:rsidR="00A07F82" w:rsidRPr="003B3B49" w:rsidRDefault="00A07F82" w:rsidP="00194164">
            <w:pPr>
              <w:pStyle w:val="TAH"/>
            </w:pPr>
            <w:r w:rsidRPr="003B3B49">
              <w:t>Maximum Io</w:t>
            </w:r>
          </w:p>
        </w:tc>
      </w:tr>
      <w:tr w:rsidR="00A07F82" w:rsidRPr="003B3B49" w14:paraId="1F71FF64" w14:textId="77777777" w:rsidTr="00194164">
        <w:trPr>
          <w:jc w:val="center"/>
        </w:trPr>
        <w:tc>
          <w:tcPr>
            <w:tcW w:w="1165" w:type="dxa"/>
            <w:vMerge/>
            <w:tcBorders>
              <w:left w:val="single" w:sz="4" w:space="0" w:color="auto"/>
              <w:bottom w:val="single" w:sz="6" w:space="0" w:color="auto"/>
              <w:right w:val="single" w:sz="6" w:space="0" w:color="auto"/>
            </w:tcBorders>
          </w:tcPr>
          <w:p w14:paraId="14DE78D7" w14:textId="77777777" w:rsidR="00A07F82" w:rsidRPr="003B3B49" w:rsidRDefault="00A07F82" w:rsidP="00194164">
            <w:pPr>
              <w:pStyle w:val="TAH"/>
            </w:pPr>
          </w:p>
        </w:tc>
        <w:tc>
          <w:tcPr>
            <w:tcW w:w="900" w:type="dxa"/>
            <w:tcBorders>
              <w:top w:val="single" w:sz="6" w:space="0" w:color="auto"/>
              <w:left w:val="single" w:sz="4" w:space="0" w:color="auto"/>
              <w:bottom w:val="single" w:sz="6" w:space="0" w:color="auto"/>
              <w:right w:val="single" w:sz="6" w:space="0" w:color="auto"/>
            </w:tcBorders>
            <w:vAlign w:val="center"/>
          </w:tcPr>
          <w:p w14:paraId="35CE8A2D" w14:textId="77777777" w:rsidR="00A07F82" w:rsidRPr="003B3B49" w:rsidRDefault="00A07F82" w:rsidP="00194164">
            <w:pPr>
              <w:pStyle w:val="TAH"/>
            </w:pPr>
          </w:p>
        </w:tc>
        <w:tc>
          <w:tcPr>
            <w:tcW w:w="1761" w:type="dxa"/>
            <w:tcBorders>
              <w:top w:val="single" w:sz="6" w:space="0" w:color="auto"/>
              <w:left w:val="single" w:sz="6" w:space="0" w:color="auto"/>
              <w:bottom w:val="single" w:sz="6" w:space="0" w:color="auto"/>
              <w:right w:val="single" w:sz="6" w:space="0" w:color="auto"/>
            </w:tcBorders>
          </w:tcPr>
          <w:p w14:paraId="4F97B16B" w14:textId="77777777" w:rsidR="00A07F82" w:rsidRPr="003B3B49" w:rsidRDefault="00A07F82" w:rsidP="00194164">
            <w:pPr>
              <w:pStyle w:val="TAH"/>
            </w:pPr>
            <w:r w:rsidRPr="003B3B49">
              <w:t>dB</w:t>
            </w:r>
          </w:p>
        </w:tc>
        <w:tc>
          <w:tcPr>
            <w:tcW w:w="1433" w:type="dxa"/>
            <w:tcBorders>
              <w:top w:val="single" w:sz="6" w:space="0" w:color="auto"/>
              <w:left w:val="single" w:sz="6" w:space="0" w:color="auto"/>
              <w:bottom w:val="single" w:sz="6" w:space="0" w:color="auto"/>
              <w:right w:val="single" w:sz="4" w:space="0" w:color="auto"/>
            </w:tcBorders>
            <w:vAlign w:val="center"/>
          </w:tcPr>
          <w:p w14:paraId="097E443E" w14:textId="77777777" w:rsidR="00A07F82" w:rsidRPr="003B3B49" w:rsidRDefault="00A07F82" w:rsidP="00194164">
            <w:pPr>
              <w:pStyle w:val="TAH"/>
            </w:pPr>
          </w:p>
        </w:tc>
        <w:tc>
          <w:tcPr>
            <w:tcW w:w="1305" w:type="dxa"/>
            <w:tcBorders>
              <w:top w:val="single" w:sz="6" w:space="0" w:color="auto"/>
              <w:left w:val="single" w:sz="4" w:space="0" w:color="auto"/>
              <w:bottom w:val="single" w:sz="6" w:space="0" w:color="auto"/>
              <w:right w:val="single" w:sz="6" w:space="0" w:color="auto"/>
            </w:tcBorders>
            <w:vAlign w:val="center"/>
          </w:tcPr>
          <w:p w14:paraId="4C0CC75A" w14:textId="77777777" w:rsidR="00A07F82" w:rsidRPr="003B3B49" w:rsidRDefault="00A07F82" w:rsidP="00194164">
            <w:pPr>
              <w:pStyle w:val="TAH"/>
            </w:pPr>
            <w:r w:rsidRPr="003B3B49">
              <w:t>dBm/15kHz</w:t>
            </w:r>
            <w:r w:rsidRPr="003B3B49">
              <w:rPr>
                <w:sz w:val="22"/>
                <w:szCs w:val="22"/>
                <w:vertAlign w:val="superscript"/>
                <w:lang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2148B6D1" w14:textId="77777777" w:rsidR="00A07F82" w:rsidRPr="003B3B49" w:rsidRDefault="00A07F82" w:rsidP="00194164">
            <w:pPr>
              <w:pStyle w:val="TAH"/>
            </w:pPr>
            <w:r w:rsidRPr="003B3B49">
              <w:t>dBm/BW</w:t>
            </w:r>
            <w:r w:rsidRPr="003B3B49">
              <w:rPr>
                <w:vertAlign w:val="subscript"/>
              </w:rPr>
              <w:t>Channel</w:t>
            </w:r>
          </w:p>
        </w:tc>
        <w:tc>
          <w:tcPr>
            <w:tcW w:w="1558" w:type="dxa"/>
            <w:tcBorders>
              <w:top w:val="single" w:sz="6" w:space="0" w:color="auto"/>
              <w:left w:val="single" w:sz="6" w:space="0" w:color="auto"/>
              <w:bottom w:val="single" w:sz="6" w:space="0" w:color="auto"/>
              <w:right w:val="single" w:sz="4" w:space="0" w:color="auto"/>
            </w:tcBorders>
            <w:vAlign w:val="center"/>
          </w:tcPr>
          <w:p w14:paraId="7D9A31B6" w14:textId="77777777" w:rsidR="00A07F82" w:rsidRPr="003B3B49" w:rsidRDefault="00A07F82" w:rsidP="00194164">
            <w:pPr>
              <w:pStyle w:val="TAH"/>
            </w:pPr>
            <w:r w:rsidRPr="003B3B49">
              <w:t>dBm/BW</w:t>
            </w:r>
            <w:r w:rsidRPr="003B3B49">
              <w:rPr>
                <w:vertAlign w:val="subscript"/>
              </w:rPr>
              <w:t>Channel</w:t>
            </w:r>
          </w:p>
        </w:tc>
      </w:tr>
      <w:tr w:rsidR="00A07F82" w:rsidRPr="003B3B49" w14:paraId="15211016" w14:textId="77777777" w:rsidTr="00194164">
        <w:trPr>
          <w:jc w:val="center"/>
        </w:trPr>
        <w:tc>
          <w:tcPr>
            <w:tcW w:w="1165" w:type="dxa"/>
            <w:tcBorders>
              <w:top w:val="single" w:sz="6" w:space="0" w:color="auto"/>
              <w:left w:val="single" w:sz="4" w:space="0" w:color="auto"/>
              <w:right w:val="single" w:sz="6" w:space="0" w:color="auto"/>
            </w:tcBorders>
          </w:tcPr>
          <w:p w14:paraId="735F64EF" w14:textId="77777777" w:rsidR="00A07F82" w:rsidRPr="003B3B49" w:rsidRDefault="00A07F82" w:rsidP="00194164">
            <w:pPr>
              <w:pStyle w:val="TAC"/>
              <w:jc w:val="left"/>
              <w:rPr>
                <w:rFonts w:cs="Arial"/>
              </w:rPr>
            </w:pPr>
            <w:r w:rsidRPr="003B3B49">
              <w:rPr>
                <w:rFonts w:cs="Arial"/>
              </w:rPr>
              <w:t xml:space="preserve">R </w:t>
            </w:r>
            <w:r w:rsidRPr="003B3B49">
              <w:rPr>
                <w:rFonts w:cs="Arial"/>
                <w:vertAlign w:val="superscript"/>
              </w:rPr>
              <w:t>NOTE 1</w:t>
            </w:r>
          </w:p>
        </w:tc>
        <w:tc>
          <w:tcPr>
            <w:tcW w:w="900" w:type="dxa"/>
            <w:tcBorders>
              <w:top w:val="single" w:sz="6" w:space="0" w:color="auto"/>
              <w:left w:val="single" w:sz="4" w:space="0" w:color="auto"/>
              <w:right w:val="single" w:sz="6" w:space="0" w:color="auto"/>
            </w:tcBorders>
            <w:vAlign w:val="center"/>
          </w:tcPr>
          <w:p w14:paraId="2DB01B36" w14:textId="77777777" w:rsidR="00A07F82" w:rsidRPr="003B3B49" w:rsidRDefault="00A07F82" w:rsidP="00194164">
            <w:pPr>
              <w:pStyle w:val="TAC"/>
              <w:rPr>
                <w:rFonts w:cs="Arial"/>
                <w:lang w:eastAsia="zh-CN"/>
              </w:rPr>
            </w:pPr>
            <w:r w:rsidRPr="003B3B49">
              <w:rPr>
                <w:rFonts w:cs="Arial"/>
              </w:rPr>
              <w:t>≤1</w:t>
            </w:r>
          </w:p>
        </w:tc>
        <w:tc>
          <w:tcPr>
            <w:tcW w:w="1761" w:type="dxa"/>
            <w:tcBorders>
              <w:top w:val="single" w:sz="6" w:space="0" w:color="auto"/>
              <w:left w:val="single" w:sz="6" w:space="0" w:color="auto"/>
              <w:right w:val="single" w:sz="6" w:space="0" w:color="auto"/>
            </w:tcBorders>
            <w:vAlign w:val="center"/>
          </w:tcPr>
          <w:p w14:paraId="5810C028" w14:textId="77777777" w:rsidR="00A07F82" w:rsidRPr="003B3B49" w:rsidRDefault="00A07F82" w:rsidP="00194164">
            <w:pPr>
              <w:pStyle w:val="TAC"/>
              <w:rPr>
                <w:rFonts w:cs="Arial"/>
              </w:rPr>
            </w:pPr>
            <w:r w:rsidRPr="003B3B49">
              <w:rPr>
                <w:rFonts w:cs="Arial"/>
              </w:rPr>
              <w:sym w:font="Symbol" w:char="F0B3"/>
            </w:r>
            <w:r w:rsidRPr="003B3B4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14:paraId="15A89AB2" w14:textId="77777777" w:rsidR="00A07F82" w:rsidRPr="003B3B49" w:rsidRDefault="00A07F82" w:rsidP="00194164">
            <w:pPr>
              <w:pStyle w:val="TAC"/>
              <w:rPr>
                <w:rFonts w:cs="Arial"/>
              </w:rPr>
            </w:pPr>
            <w:r w:rsidRPr="003B3B49">
              <w:rPr>
                <w:rFonts w:cs="Arial" w:hint="eastAsia"/>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14:paraId="0043622E" w14:textId="77777777" w:rsidR="00A07F82" w:rsidRPr="003B3B49" w:rsidRDefault="00A07F82" w:rsidP="00194164">
            <w:pPr>
              <w:pStyle w:val="TAC"/>
              <w:rPr>
                <w:rFonts w:cs="Arial"/>
              </w:rPr>
            </w:pPr>
            <w:r w:rsidRPr="003B3B4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341A2513"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14:paraId="6A0D23BE" w14:textId="77777777" w:rsidR="00A07F82" w:rsidRPr="003B3B49" w:rsidRDefault="00A07F82" w:rsidP="00194164">
            <w:pPr>
              <w:pStyle w:val="TAC"/>
              <w:rPr>
                <w:rFonts w:cs="Arial"/>
              </w:rPr>
            </w:pPr>
            <w:r w:rsidRPr="003B3B49">
              <w:rPr>
                <w:rFonts w:cs="Arial"/>
              </w:rPr>
              <w:t>-70</w:t>
            </w:r>
          </w:p>
        </w:tc>
      </w:tr>
      <w:tr w:rsidR="00A07F82" w:rsidRPr="003B3B49" w14:paraId="2F17F1A2" w14:textId="77777777" w:rsidTr="00194164">
        <w:trPr>
          <w:jc w:val="center"/>
        </w:trPr>
        <w:tc>
          <w:tcPr>
            <w:tcW w:w="1165" w:type="dxa"/>
            <w:tcBorders>
              <w:top w:val="single" w:sz="6" w:space="0" w:color="auto"/>
              <w:left w:val="single" w:sz="4" w:space="0" w:color="auto"/>
              <w:right w:val="single" w:sz="6" w:space="0" w:color="auto"/>
            </w:tcBorders>
          </w:tcPr>
          <w:p w14:paraId="3072CA39" w14:textId="77777777" w:rsidR="00A07F82" w:rsidRPr="003B3B49" w:rsidRDefault="00A07F82" w:rsidP="00194164">
            <w:pPr>
              <w:pStyle w:val="TAC"/>
              <w:jc w:val="left"/>
              <w:rPr>
                <w:rFonts w:cs="Arial"/>
              </w:rPr>
            </w:pPr>
            <w:r w:rsidRPr="003B3B49">
              <w:rPr>
                <w:rFonts w:cs="Arial"/>
              </w:rPr>
              <w:t>R/4</w:t>
            </w:r>
            <w:r w:rsidRPr="003B3B49">
              <w:rPr>
                <w:rFonts w:cs="Arial"/>
                <w:vertAlign w:val="superscript"/>
              </w:rPr>
              <w:t xml:space="preserve"> NOTE 1</w:t>
            </w:r>
          </w:p>
        </w:tc>
        <w:tc>
          <w:tcPr>
            <w:tcW w:w="900" w:type="dxa"/>
            <w:tcBorders>
              <w:top w:val="single" w:sz="6" w:space="0" w:color="auto"/>
              <w:left w:val="single" w:sz="4" w:space="0" w:color="auto"/>
              <w:right w:val="single" w:sz="6" w:space="0" w:color="auto"/>
            </w:tcBorders>
            <w:vAlign w:val="center"/>
          </w:tcPr>
          <w:p w14:paraId="3EC4C952" w14:textId="77777777" w:rsidR="00A07F82" w:rsidRPr="003B3B49" w:rsidRDefault="00A07F82" w:rsidP="00194164">
            <w:pPr>
              <w:pStyle w:val="TAC"/>
              <w:rPr>
                <w:rFonts w:cs="Arial"/>
              </w:rPr>
            </w:pPr>
            <w:r w:rsidRPr="003B3B49">
              <w:rPr>
                <w:rFonts w:cs="Arial"/>
              </w:rPr>
              <w:t>&gt;1</w:t>
            </w:r>
          </w:p>
        </w:tc>
        <w:tc>
          <w:tcPr>
            <w:tcW w:w="1761" w:type="dxa"/>
            <w:tcBorders>
              <w:top w:val="single" w:sz="6" w:space="0" w:color="auto"/>
              <w:left w:val="single" w:sz="6" w:space="0" w:color="auto"/>
              <w:right w:val="single" w:sz="6" w:space="0" w:color="auto"/>
            </w:tcBorders>
            <w:vAlign w:val="center"/>
          </w:tcPr>
          <w:p w14:paraId="1E6C15C0" w14:textId="77777777" w:rsidR="00A07F82" w:rsidRPr="003B3B49" w:rsidRDefault="00A07F82" w:rsidP="00194164">
            <w:pPr>
              <w:pStyle w:val="TAC"/>
              <w:rPr>
                <w:rFonts w:cs="Arial"/>
              </w:rPr>
            </w:pPr>
            <w:r w:rsidRPr="003B3B49">
              <w:rPr>
                <w:rFonts w:cs="Arial"/>
              </w:rPr>
              <w:sym w:font="Symbol" w:char="F0B3"/>
            </w:r>
            <w:r w:rsidRPr="003B3B4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14:paraId="338B1AC0"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14:paraId="7A8E13D5" w14:textId="77777777" w:rsidR="00A07F82" w:rsidRPr="003B3B49" w:rsidRDefault="00A07F82" w:rsidP="00194164">
            <w:pPr>
              <w:pStyle w:val="TAC"/>
              <w:rPr>
                <w:rFonts w:cs="Arial"/>
              </w:rPr>
            </w:pPr>
            <w:r w:rsidRPr="003B3B4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379BDBA6"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14:paraId="71464026" w14:textId="77777777" w:rsidR="00A07F82" w:rsidRPr="003B3B49" w:rsidRDefault="00A07F82" w:rsidP="00194164">
            <w:pPr>
              <w:pStyle w:val="TAC"/>
              <w:rPr>
                <w:rFonts w:cs="Arial"/>
              </w:rPr>
            </w:pPr>
            <w:r w:rsidRPr="003B3B49">
              <w:rPr>
                <w:rFonts w:cs="Arial"/>
              </w:rPr>
              <w:t>-70</w:t>
            </w:r>
          </w:p>
        </w:tc>
      </w:tr>
      <w:tr w:rsidR="00A07F82" w:rsidRPr="003B3B49" w14:paraId="43ED5BE9" w14:textId="77777777" w:rsidTr="00194164">
        <w:trPr>
          <w:jc w:val="center"/>
        </w:trPr>
        <w:tc>
          <w:tcPr>
            <w:tcW w:w="1165" w:type="dxa"/>
            <w:tcBorders>
              <w:top w:val="single" w:sz="6" w:space="0" w:color="auto"/>
              <w:left w:val="single" w:sz="4" w:space="0" w:color="auto"/>
              <w:bottom w:val="single" w:sz="6" w:space="0" w:color="auto"/>
              <w:right w:val="single" w:sz="6" w:space="0" w:color="auto"/>
            </w:tcBorders>
          </w:tcPr>
          <w:p w14:paraId="449DA932" w14:textId="77777777" w:rsidR="00A07F82" w:rsidRPr="003B3B49" w:rsidRDefault="00A07F82" w:rsidP="00194164">
            <w:pPr>
              <w:pStyle w:val="TAC"/>
              <w:jc w:val="left"/>
              <w:rPr>
                <w:rFonts w:cs="Arial"/>
              </w:rPr>
            </w:pPr>
            <w:r w:rsidRPr="003B3B49">
              <w:rPr>
                <w:rFonts w:cs="Arial"/>
              </w:rPr>
              <w:t>R</w:t>
            </w:r>
            <w:r w:rsidRPr="003B3B4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6F70B8BB" w14:textId="77777777" w:rsidR="00A07F82" w:rsidRPr="003B3B49" w:rsidRDefault="00A07F82" w:rsidP="00194164">
            <w:pPr>
              <w:pStyle w:val="TAC"/>
              <w:rPr>
                <w:rFonts w:cs="Arial"/>
              </w:rPr>
            </w:pPr>
            <w:r w:rsidRPr="003B3B49">
              <w:rPr>
                <w:rFonts w:cs="Arial"/>
              </w:rPr>
              <w:t>≤1</w:t>
            </w:r>
          </w:p>
        </w:tc>
        <w:tc>
          <w:tcPr>
            <w:tcW w:w="1761" w:type="dxa"/>
            <w:tcBorders>
              <w:top w:val="single" w:sz="6" w:space="0" w:color="auto"/>
              <w:left w:val="single" w:sz="6" w:space="0" w:color="auto"/>
              <w:bottom w:val="single" w:sz="6" w:space="0" w:color="auto"/>
              <w:right w:val="single" w:sz="6" w:space="0" w:color="auto"/>
            </w:tcBorders>
            <w:vAlign w:val="center"/>
          </w:tcPr>
          <w:p w14:paraId="526BC868" w14:textId="77777777" w:rsidR="00A07F82" w:rsidRPr="003B3B49" w:rsidRDefault="00A07F82" w:rsidP="00194164">
            <w:pPr>
              <w:pStyle w:val="TAC"/>
              <w:rPr>
                <w:rFonts w:cs="Arial"/>
              </w:rPr>
            </w:pPr>
            <w:r w:rsidRPr="003B3B4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14:paraId="0BF41BF8"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14:paraId="2EE1B8EF" w14:textId="77777777" w:rsidR="00A07F82" w:rsidRPr="003B3B49" w:rsidRDefault="00A07F82" w:rsidP="00194164">
            <w:pPr>
              <w:pStyle w:val="TAC"/>
              <w:rPr>
                <w:rFonts w:cs="Arial"/>
              </w:rPr>
            </w:pPr>
            <w:r w:rsidRPr="003B3B49">
              <w:rPr>
                <w:rFonts w:cs="Arial"/>
                <w:lang w:eastAsia="ja-JP"/>
              </w:rPr>
              <w:t>-</w:t>
            </w:r>
            <w:r w:rsidRPr="003B3B4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24807960"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14:paraId="6FBD1577" w14:textId="77777777" w:rsidR="00A07F82" w:rsidRPr="003B3B49" w:rsidRDefault="00A07F82" w:rsidP="00194164">
            <w:pPr>
              <w:pStyle w:val="TAC"/>
              <w:rPr>
                <w:rFonts w:cs="Arial"/>
              </w:rPr>
            </w:pPr>
            <w:r w:rsidRPr="003B3B49">
              <w:rPr>
                <w:rFonts w:cs="Arial"/>
              </w:rPr>
              <w:t>-70</w:t>
            </w:r>
          </w:p>
        </w:tc>
      </w:tr>
      <w:tr w:rsidR="00A07F82" w:rsidRPr="003B3B49" w14:paraId="3A80D0BA" w14:textId="77777777" w:rsidTr="00194164">
        <w:trPr>
          <w:jc w:val="center"/>
        </w:trPr>
        <w:tc>
          <w:tcPr>
            <w:tcW w:w="1165" w:type="dxa"/>
            <w:tcBorders>
              <w:top w:val="single" w:sz="6" w:space="0" w:color="auto"/>
              <w:left w:val="single" w:sz="4" w:space="0" w:color="auto"/>
              <w:bottom w:val="single" w:sz="6" w:space="0" w:color="auto"/>
              <w:right w:val="single" w:sz="6" w:space="0" w:color="auto"/>
            </w:tcBorders>
          </w:tcPr>
          <w:p w14:paraId="03EBBFDB" w14:textId="77777777" w:rsidR="00A07F82" w:rsidRPr="003B3B49" w:rsidRDefault="00A07F82" w:rsidP="00194164">
            <w:pPr>
              <w:pStyle w:val="TAC"/>
              <w:jc w:val="left"/>
              <w:rPr>
                <w:rFonts w:cs="Arial"/>
              </w:rPr>
            </w:pPr>
            <w:r w:rsidRPr="003B3B49">
              <w:rPr>
                <w:rFonts w:cs="Arial"/>
              </w:rPr>
              <w:t>R/8</w:t>
            </w:r>
            <w:r w:rsidRPr="003B3B4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062BEF9B" w14:textId="77777777" w:rsidR="00A07F82" w:rsidRPr="003B3B49" w:rsidRDefault="00A07F82" w:rsidP="00194164">
            <w:pPr>
              <w:pStyle w:val="TAC"/>
              <w:rPr>
                <w:rFonts w:cs="Arial"/>
              </w:rPr>
            </w:pPr>
            <w:r w:rsidRPr="003B3B49">
              <w:rPr>
                <w:rFonts w:cs="Arial"/>
              </w:rPr>
              <w:t>&gt;1</w:t>
            </w:r>
          </w:p>
        </w:tc>
        <w:tc>
          <w:tcPr>
            <w:tcW w:w="1761" w:type="dxa"/>
            <w:tcBorders>
              <w:top w:val="single" w:sz="6" w:space="0" w:color="auto"/>
              <w:left w:val="single" w:sz="6" w:space="0" w:color="auto"/>
              <w:bottom w:val="single" w:sz="6" w:space="0" w:color="auto"/>
              <w:right w:val="single" w:sz="6" w:space="0" w:color="auto"/>
            </w:tcBorders>
            <w:vAlign w:val="center"/>
          </w:tcPr>
          <w:p w14:paraId="5E93C5E1" w14:textId="77777777" w:rsidR="00A07F82" w:rsidRPr="003B3B49" w:rsidRDefault="00A07F82" w:rsidP="00194164">
            <w:pPr>
              <w:pStyle w:val="TAC"/>
              <w:rPr>
                <w:rFonts w:cs="Arial"/>
              </w:rPr>
            </w:pPr>
            <w:r w:rsidRPr="003B3B4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14:paraId="661B27E5"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14:paraId="3AD67042" w14:textId="77777777" w:rsidR="00A07F82" w:rsidRPr="003B3B49" w:rsidRDefault="00A07F82" w:rsidP="00194164">
            <w:pPr>
              <w:pStyle w:val="TAC"/>
              <w:rPr>
                <w:rFonts w:cs="Arial"/>
                <w:lang w:eastAsia="ja-JP"/>
              </w:rPr>
            </w:pPr>
            <w:r w:rsidRPr="003B3B49">
              <w:rPr>
                <w:rFonts w:cs="Arial"/>
                <w:lang w:eastAsia="ja-JP"/>
              </w:rPr>
              <w:t>-</w:t>
            </w:r>
            <w:r w:rsidRPr="003B3B4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4F9D5550"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14:paraId="61DEC6E3" w14:textId="77777777" w:rsidR="00A07F82" w:rsidRPr="003B3B49" w:rsidRDefault="00A07F82" w:rsidP="00194164">
            <w:pPr>
              <w:pStyle w:val="TAC"/>
              <w:rPr>
                <w:rFonts w:cs="Arial"/>
              </w:rPr>
            </w:pPr>
            <w:r w:rsidRPr="003B3B49">
              <w:rPr>
                <w:rFonts w:cs="Arial"/>
              </w:rPr>
              <w:t>-70</w:t>
            </w:r>
          </w:p>
        </w:tc>
      </w:tr>
      <w:tr w:rsidR="00A07F82" w:rsidRPr="003B3B49" w14:paraId="3D801F26" w14:textId="77777777" w:rsidTr="00194164">
        <w:trPr>
          <w:jc w:val="center"/>
        </w:trPr>
        <w:tc>
          <w:tcPr>
            <w:tcW w:w="9562" w:type="dxa"/>
            <w:gridSpan w:val="7"/>
            <w:tcBorders>
              <w:top w:val="single" w:sz="6" w:space="0" w:color="auto"/>
              <w:left w:val="single" w:sz="4" w:space="0" w:color="auto"/>
              <w:bottom w:val="single" w:sz="4" w:space="0" w:color="auto"/>
              <w:right w:val="single" w:sz="4" w:space="0" w:color="auto"/>
            </w:tcBorders>
          </w:tcPr>
          <w:p w14:paraId="7AD43660" w14:textId="77777777" w:rsidR="00A07F82" w:rsidRPr="003B3B49" w:rsidRDefault="00A07F82" w:rsidP="00194164">
            <w:pPr>
              <w:pStyle w:val="TAN"/>
              <w:rPr>
                <w:rFonts w:cs="Arial"/>
              </w:rPr>
            </w:pPr>
            <w:r w:rsidRPr="003B3B49">
              <w:rPr>
                <w:rFonts w:cs="Arial"/>
              </w:rPr>
              <w:t>NOTE 1:</w:t>
            </w:r>
            <w:r w:rsidRPr="003B3B49">
              <w:rPr>
                <w:rFonts w:cs="Arial"/>
              </w:rPr>
              <w:tab/>
              <w:t xml:space="preserve">R is the reported NPDCCH repetition level that UE has reported in CQI-NPDCCH-NB or CQI-NPDCCH-Short-NB. </w:t>
            </w:r>
          </w:p>
          <w:p w14:paraId="3A36F3AA" w14:textId="77777777" w:rsidR="00A07F82" w:rsidRPr="003B3B49" w:rsidRDefault="00A07F82" w:rsidP="00194164">
            <w:pPr>
              <w:pStyle w:val="TAN"/>
              <w:rPr>
                <w:rFonts w:cs="Arial"/>
              </w:rPr>
            </w:pPr>
            <w:r w:rsidRPr="003B3B49">
              <w:rPr>
                <w:rFonts w:cs="Arial"/>
              </w:rPr>
              <w:t>NOTE 2:</w:t>
            </w:r>
            <w:r w:rsidRPr="003B3B49">
              <w:rPr>
                <w:rFonts w:cs="Arial"/>
              </w:rPr>
              <w:tab/>
              <w:t>Io is assumed to have constant EPRE across the bandwidth.</w:t>
            </w:r>
          </w:p>
          <w:p w14:paraId="692EA516" w14:textId="77777777" w:rsidR="00A07F82" w:rsidRPr="003B3B49" w:rsidRDefault="00A07F82" w:rsidP="00194164">
            <w:pPr>
              <w:pStyle w:val="TAN"/>
              <w:rPr>
                <w:rFonts w:cs="Arial"/>
              </w:rPr>
            </w:pPr>
            <w:r w:rsidRPr="003B3B49">
              <w:rPr>
                <w:rFonts w:cs="Arial"/>
              </w:rPr>
              <w:t>NOTE 3:</w:t>
            </w:r>
            <w:r w:rsidRPr="003B3B49">
              <w:rPr>
                <w:rFonts w:cs="Arial"/>
              </w:rPr>
              <w:tab/>
              <w:t>E-UTRA/NR operating band groups are as defined in TS36.133 Section 3.5.</w:t>
            </w:r>
          </w:p>
        </w:tc>
      </w:tr>
    </w:tbl>
    <w:p w14:paraId="7737CCB1" w14:textId="77777777" w:rsidR="00A07F82" w:rsidRPr="003B3B49" w:rsidRDefault="00A07F82" w:rsidP="00A07F82"/>
    <w:p w14:paraId="32B4A4FA" w14:textId="77777777" w:rsidR="00A07F82" w:rsidRPr="003B3B49" w:rsidRDefault="00A07F82" w:rsidP="00A07F82">
      <w:pPr>
        <w:keepLines/>
      </w:pPr>
      <w:r w:rsidRPr="003B3B49">
        <w:rPr>
          <w:lang w:eastAsia="fr-FR"/>
        </w:rPr>
        <w:t>The normative reference for this requirement is 3GPP TS 36.133 [4] clause A.13.6.2.5.</w:t>
      </w:r>
    </w:p>
    <w:p w14:paraId="5729DC44"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5.4</w:t>
      </w:r>
      <w:r w:rsidRPr="003B3B49">
        <w:tab/>
        <w:t>Test description</w:t>
      </w:r>
    </w:p>
    <w:p w14:paraId="7BF4078C" w14:textId="77777777" w:rsidR="00A07F82" w:rsidRPr="003B3B49" w:rsidRDefault="00A07F82" w:rsidP="00A07F82">
      <w:pPr>
        <w:pStyle w:val="H6"/>
      </w:pPr>
      <w:r w:rsidRPr="003B3B49">
        <w:t>13.6.2.5.4.1</w:t>
      </w:r>
      <w:r w:rsidRPr="003B3B49">
        <w:tab/>
        <w:t>Initial conditions</w:t>
      </w:r>
    </w:p>
    <w:p w14:paraId="5BD286CF" w14:textId="77777777" w:rsidR="00A07F82" w:rsidRPr="003B3B49" w:rsidRDefault="00A07F82" w:rsidP="00A07F82">
      <w:r w:rsidRPr="003B3B49">
        <w:t>Test Environment: Normal, as defined in 3GPP TS 36.508 [7] clause 8.1.1.</w:t>
      </w:r>
    </w:p>
    <w:p w14:paraId="368AA444" w14:textId="77777777" w:rsidR="00A07F82" w:rsidRPr="003B3B49" w:rsidRDefault="00A07F82" w:rsidP="00A07F82">
      <w:r w:rsidRPr="003B3B49">
        <w:t>Frequencies to be tested: According to Annex E table E-4 and 3GPP TS 36.508 [7] clauses 8.1.3 and 8.1.4.2.</w:t>
      </w:r>
    </w:p>
    <w:p w14:paraId="7FCCA236" w14:textId="77777777" w:rsidR="00A07F82" w:rsidRPr="003B3B49" w:rsidRDefault="00A07F82" w:rsidP="00A07F82">
      <w:r w:rsidRPr="003B3B49">
        <w:t>Channel Bandwidth to be tested: Ncell bandwidth is as specified in Table 13.6.2.5.5-2.</w:t>
      </w:r>
    </w:p>
    <w:p w14:paraId="6877E5D4" w14:textId="77777777" w:rsidR="00A07F82" w:rsidRPr="003B3B49" w:rsidRDefault="00A07F82" w:rsidP="00A07F82">
      <w:pPr>
        <w:pStyle w:val="B1"/>
      </w:pPr>
      <w:r w:rsidRPr="003B3B49">
        <w:t>1.</w:t>
      </w:r>
      <w:r w:rsidRPr="003B3B49">
        <w:tab/>
        <w:t>Connect the SS and AWGN noise source to the UE antenna connectors as shown in 3GPP TS 36.508 [7] Annex A Figure A.18 using only UE main Tx/Rx antenna.</w:t>
      </w:r>
    </w:p>
    <w:p w14:paraId="5AB8EBBA" w14:textId="77777777" w:rsidR="00A07F82" w:rsidRPr="003B3B49" w:rsidRDefault="00A07F82" w:rsidP="00A07F82">
      <w:pPr>
        <w:pStyle w:val="B1"/>
      </w:pPr>
      <w:r w:rsidRPr="003B3B49">
        <w:t>2.</w:t>
      </w:r>
      <w:r w:rsidRPr="003B3B49">
        <w:tab/>
        <w:t>Propagation conditions are set according to Annex B clause B.0.</w:t>
      </w:r>
    </w:p>
    <w:p w14:paraId="03382620" w14:textId="77777777" w:rsidR="00A07F82" w:rsidRPr="003B3B49" w:rsidRDefault="00A07F82" w:rsidP="00A07F82">
      <w:pPr>
        <w:pStyle w:val="B1"/>
      </w:pPr>
      <w:r w:rsidRPr="003B3B49">
        <w:t>3.</w:t>
      </w:r>
      <w:r w:rsidRPr="003B3B49">
        <w:tab/>
        <w:t>There is one NB-IoT cell specified in the test. Ncell 1 is the cell used for registration with the power level set according to Annex C.0 and C.1 for this test.</w:t>
      </w:r>
    </w:p>
    <w:p w14:paraId="1C1B4E27" w14:textId="4253E576" w:rsidR="00A07F82" w:rsidRPr="003B3B49" w:rsidRDefault="00A07F82" w:rsidP="00A07F82">
      <w:del w:id="346" w:author="Karajani Bledar (1CD2)" w:date="2023-11-03T17:34:00Z">
        <w:r w:rsidRPr="003B3B49" w:rsidDel="00A07F82">
          <w:delText xml:space="preserve">During the test defined for channel quality reporting accuracy for satellite access, the test system shall emulate and send the GNSS signal to the test UE by AT command. </w:delText>
        </w:r>
      </w:del>
      <w:r w:rsidRPr="003B3B49">
        <w:t>The UE shall be provided with the valid information about the SAN serving cells before the test.</w:t>
      </w:r>
    </w:p>
    <w:p w14:paraId="5E91EE4F" w14:textId="77777777" w:rsidR="00A07F82" w:rsidRPr="003B3B49" w:rsidRDefault="00A07F82" w:rsidP="00A07F82">
      <w:pPr>
        <w:pStyle w:val="TH"/>
      </w:pPr>
      <w:r w:rsidRPr="003B3B49">
        <w:t>Table 13.6.2.5.4.1-1: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4A207A86" w14:textId="77777777" w:rsidTr="00194164">
        <w:trPr>
          <w:trHeight w:val="187"/>
          <w:jc w:val="center"/>
        </w:trPr>
        <w:tc>
          <w:tcPr>
            <w:tcW w:w="2265" w:type="dxa"/>
            <w:shd w:val="clear" w:color="auto" w:fill="auto"/>
          </w:tcPr>
          <w:p w14:paraId="1F7029C3"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2CFEE83F"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397637BD" w14:textId="77777777" w:rsidTr="00194164">
        <w:trPr>
          <w:trHeight w:val="187"/>
          <w:jc w:val="center"/>
        </w:trPr>
        <w:tc>
          <w:tcPr>
            <w:tcW w:w="2265" w:type="dxa"/>
            <w:shd w:val="clear" w:color="auto" w:fill="auto"/>
          </w:tcPr>
          <w:p w14:paraId="5B094503"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0DA9783B"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07AC0A86" w14:textId="77777777" w:rsidTr="00194164">
        <w:trPr>
          <w:trHeight w:val="187"/>
          <w:jc w:val="center"/>
        </w:trPr>
        <w:tc>
          <w:tcPr>
            <w:tcW w:w="2265" w:type="dxa"/>
            <w:shd w:val="clear" w:color="auto" w:fill="auto"/>
          </w:tcPr>
          <w:p w14:paraId="0745325E"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shd w:val="clear" w:color="auto" w:fill="auto"/>
          </w:tcPr>
          <w:p w14:paraId="04A9F86C"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53C80AB4" w14:textId="77777777" w:rsidTr="00194164">
        <w:trPr>
          <w:trHeight w:val="187"/>
          <w:jc w:val="center"/>
        </w:trPr>
        <w:tc>
          <w:tcPr>
            <w:tcW w:w="9170" w:type="dxa"/>
            <w:gridSpan w:val="2"/>
            <w:shd w:val="clear" w:color="auto" w:fill="auto"/>
          </w:tcPr>
          <w:p w14:paraId="6E1C6E80"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3C4F6BF0" w14:textId="77777777" w:rsidR="00A07F82" w:rsidRPr="003B3B49" w:rsidRDefault="00A07F82" w:rsidP="00A07F82"/>
    <w:p w14:paraId="4DECBA24" w14:textId="77777777" w:rsidR="00A07F82" w:rsidRPr="003B3B49" w:rsidRDefault="00A07F82" w:rsidP="00A07F82">
      <w:pPr>
        <w:pStyle w:val="H6"/>
      </w:pPr>
      <w:r w:rsidRPr="003B3B49">
        <w:t>13.6.2.5.4.2</w:t>
      </w:r>
      <w:r w:rsidRPr="003B3B49">
        <w:tab/>
        <w:t>Test procedure</w:t>
      </w:r>
    </w:p>
    <w:p w14:paraId="0DADDCC2" w14:textId="77777777" w:rsidR="00A07F82" w:rsidRPr="003B3B49" w:rsidRDefault="00A07F82" w:rsidP="00A07F82">
      <w:r w:rsidRPr="003B3B49">
        <w:t xml:space="preserve">The test scenario comprises of one NB-IoT carrier with 1 Ncell. </w:t>
      </w:r>
    </w:p>
    <w:p w14:paraId="61FAC49C" w14:textId="77777777" w:rsidR="00A07F82" w:rsidRPr="003B3B49" w:rsidRDefault="00A07F82" w:rsidP="00A07F82">
      <w:pPr>
        <w:pStyle w:val="B1"/>
      </w:pPr>
      <w:r w:rsidRPr="003B3B49">
        <w:t>1.</w:t>
      </w:r>
      <w:r w:rsidRPr="003B3B49">
        <w:tab/>
        <w:t xml:space="preserve"> Ensure the UE is in State 2B-NB with CP CIoT Optimisation according to TS 36.508 [7] clause 8.1.5 in Ncell 1. </w:t>
      </w:r>
    </w:p>
    <w:p w14:paraId="6C556F1C" w14:textId="77777777" w:rsidR="00A07F82" w:rsidRPr="003B3B49" w:rsidRDefault="00A07F82" w:rsidP="00A07F82">
      <w:pPr>
        <w:pStyle w:val="B1"/>
      </w:pPr>
      <w:r w:rsidRPr="003B3B49">
        <w:t>2.</w:t>
      </w:r>
      <w:r w:rsidRPr="003B3B49">
        <w:tab/>
        <w:t xml:space="preserve"> Set the parameters according to Tables 13.6.2.5.5-1 and 13.6.2.5.5-2 T1. Propagation conditions are set according to Annex B clause B.1.1.</w:t>
      </w:r>
    </w:p>
    <w:p w14:paraId="2494683B" w14:textId="77777777" w:rsidR="00A07F82" w:rsidRPr="003B3B49" w:rsidRDefault="00A07F82" w:rsidP="00A07F82">
      <w:pPr>
        <w:pStyle w:val="B1"/>
      </w:pPr>
      <w:r w:rsidRPr="003B3B49">
        <w:t>3.</w:t>
      </w:r>
      <w:r w:rsidRPr="003B3B49">
        <w:tab/>
        <w:t>The SS triggers UE’s channel quality report measurement by the MAC-CE command as specified in TS36.321 clause 5.25.</w:t>
      </w:r>
    </w:p>
    <w:p w14:paraId="6C6F5801" w14:textId="77777777" w:rsidR="00A07F82" w:rsidRPr="003B3B49" w:rsidRDefault="00A07F82" w:rsidP="00A07F82">
      <w:pPr>
        <w:pStyle w:val="B1"/>
      </w:pPr>
      <w:r w:rsidRPr="003B3B49">
        <w:t>4.</w:t>
      </w:r>
      <w:r w:rsidRPr="003B3B49">
        <w:tab/>
        <w:t xml:space="preserve">Set the parameters according to Tables 13.6.2.5.5-1 and 13.6.2.5.5-2 T2. The SS start to transmit NPDCCH DCI format N0(NPDCCH repetition number=4) as specified in TS36.133 clause 8.14.4. </w:t>
      </w:r>
    </w:p>
    <w:p w14:paraId="068FFD87" w14:textId="77777777" w:rsidR="00A07F82" w:rsidRPr="003B3B49" w:rsidRDefault="00A07F82" w:rsidP="00A07F82">
      <w:pPr>
        <w:pStyle w:val="B1"/>
      </w:pPr>
      <w:r w:rsidRPr="003B3B49">
        <w:t>5.</w:t>
      </w:r>
      <w:r w:rsidRPr="003B3B49">
        <w:tab/>
        <w:t>The reported NPDCCH repetition level shall be derived from the channel quality measured over the NPDCCH period which carries the uplink grant of channel quality report for measurement of DL channel quality of the configured carrier. The UE report the NPDCCH repetition number R by NPUSCH.</w:t>
      </w:r>
    </w:p>
    <w:p w14:paraId="5CFDCB87" w14:textId="77777777" w:rsidR="00A07F82" w:rsidRPr="003B3B49" w:rsidRDefault="00A07F82" w:rsidP="00A07F82">
      <w:pPr>
        <w:pStyle w:val="B1"/>
      </w:pPr>
      <w:r w:rsidRPr="003B3B49">
        <w:t>6.</w:t>
      </w:r>
      <w:r w:rsidRPr="003B3B49">
        <w:tab/>
        <w:t>The SS transmits NPDSCH via NPDCCH DCI format N1 according to the UE reported NPDCCH repetition number R. The SS sends downlink MAC padding bits on the DL RMC.</w:t>
      </w:r>
    </w:p>
    <w:p w14:paraId="0F75EFAF" w14:textId="77777777" w:rsidR="00A07F82" w:rsidRPr="003B3B49" w:rsidRDefault="00A07F82" w:rsidP="00A07F82">
      <w:pPr>
        <w:pStyle w:val="B1"/>
      </w:pPr>
      <w:r w:rsidRPr="003B3B49">
        <w:t>7.</w:t>
      </w:r>
      <w:r w:rsidRPr="003B3B49">
        <w:tab/>
        <w:t xml:space="preserve">Measure the Pm-dsg for a duration sufficient to achieve statistical significance according to TS 36.521-1 Annex G clause G.4. The minimum test time use the value in Table G.4.6-7 Test 1. </w:t>
      </w:r>
      <w:r w:rsidRPr="003B3B49">
        <w:rPr>
          <w:rStyle w:val="B1Char"/>
        </w:rPr>
        <w:t>SS counts the number of NACKs, ACKs and statDTXs on the UL</w:t>
      </w:r>
      <w:r w:rsidRPr="003B3B49">
        <w:t xml:space="preserve"> </w:t>
      </w:r>
      <w:r w:rsidRPr="003B3B49">
        <w:rPr>
          <w:lang w:eastAsia="zh-CN"/>
        </w:rPr>
        <w:t>NPUSCH</w:t>
      </w:r>
      <w:r w:rsidRPr="003B3B49">
        <w:rPr>
          <w:rStyle w:val="B1Char"/>
        </w:rPr>
        <w:t xml:space="preserve">. Pm-dsg </w:t>
      </w:r>
      <w:r w:rsidRPr="003B3B49">
        <w:t xml:space="preserve">is the ratio </w:t>
      </w:r>
      <w:r w:rsidRPr="003B3B49">
        <w:rPr>
          <w:rStyle w:val="B1Char"/>
        </w:rPr>
        <w:t>according to the formula (statDTX)/(NACK+ACK+statDTX)</w:t>
      </w:r>
      <w:r w:rsidRPr="003B3B49">
        <w:t>. If Pm-dsg is ≤ 1%, continue with step 8. Otherwise fail the UE.</w:t>
      </w:r>
    </w:p>
    <w:p w14:paraId="3A78C6CB" w14:textId="77777777" w:rsidR="00A07F82" w:rsidRPr="003B3B49" w:rsidRDefault="00A07F82" w:rsidP="00A07F82">
      <w:pPr>
        <w:pStyle w:val="B1"/>
      </w:pPr>
      <w:r w:rsidRPr="003B3B49">
        <w:t>8.</w:t>
      </w:r>
      <w:r w:rsidRPr="003B3B49">
        <w:tab/>
        <w:t>The SS transmits NPDSCH via NPDCCH DCI format N1 according to NPDCCH repetition number R/4. The SS sends downlink MAC padding bits on the DL RMC.</w:t>
      </w:r>
    </w:p>
    <w:p w14:paraId="466F38C1" w14:textId="77777777" w:rsidR="00A07F82" w:rsidRPr="003B3B49" w:rsidRDefault="00A07F82" w:rsidP="00A07F82">
      <w:pPr>
        <w:pStyle w:val="B1"/>
      </w:pPr>
      <w:r w:rsidRPr="003B3B49">
        <w:t>9.</w:t>
      </w:r>
      <w:r w:rsidRPr="003B3B49">
        <w:tab/>
        <w:t xml:space="preserve">Measure the Pm-dsg for a duration sufficient to achieve statistical significance according to TS 36.521-1 Annex G clause G.4. The minimum test time use the value in Table G.4.6-7 Test 1. </w:t>
      </w:r>
      <w:r w:rsidRPr="003B3B49">
        <w:rPr>
          <w:rStyle w:val="B1Char"/>
        </w:rPr>
        <w:t>SS counts the number of NACKs, ACKs and statDTXs on the UL</w:t>
      </w:r>
      <w:r w:rsidRPr="003B3B49">
        <w:t xml:space="preserve"> </w:t>
      </w:r>
      <w:r w:rsidRPr="003B3B49">
        <w:rPr>
          <w:lang w:eastAsia="zh-CN"/>
        </w:rPr>
        <w:t>NPUSCH</w:t>
      </w:r>
      <w:r w:rsidRPr="003B3B49">
        <w:rPr>
          <w:rStyle w:val="B1Char"/>
        </w:rPr>
        <w:t xml:space="preserve">. Pm-dsg </w:t>
      </w:r>
      <w:r w:rsidRPr="003B3B49">
        <w:t xml:space="preserve">is the ratio </w:t>
      </w:r>
      <w:r w:rsidRPr="003B3B49">
        <w:rPr>
          <w:rStyle w:val="B1Char"/>
        </w:rPr>
        <w:t xml:space="preserve">according to the formula (statDTX)/(NACK+ACK+statDTX). </w:t>
      </w:r>
      <w:r w:rsidRPr="003B3B49">
        <w:t>If Pm-dsg is &gt; 1%, pass the UE. Otherwise fail the UE.</w:t>
      </w:r>
    </w:p>
    <w:p w14:paraId="33E12A3E" w14:textId="77777777" w:rsidR="00A07F82" w:rsidRPr="003B3B49" w:rsidRDefault="00A07F82" w:rsidP="00A07F82">
      <w:pPr>
        <w:pStyle w:val="H6"/>
      </w:pPr>
      <w:r w:rsidRPr="003B3B49">
        <w:t>13.6.2.5.4.3</w:t>
      </w:r>
      <w:r w:rsidRPr="003B3B49">
        <w:tab/>
        <w:t>Message contents</w:t>
      </w:r>
    </w:p>
    <w:p w14:paraId="601E561A" w14:textId="77777777" w:rsidR="00A07F82" w:rsidRPr="003B3B49" w:rsidRDefault="00A07F82" w:rsidP="00A07F82">
      <w:r w:rsidRPr="003B3B49">
        <w:t xml:space="preserve">Message contents are according to TS 36.508 [7] clause 8.1.5B </w:t>
      </w:r>
      <w:r w:rsidRPr="003B3B49">
        <w:rPr>
          <w:rFonts w:hint="eastAsia"/>
          <w:lang w:eastAsia="zh-CN"/>
        </w:rPr>
        <w:t>and</w:t>
      </w:r>
      <w:r w:rsidRPr="003B3B49">
        <w:t xml:space="preserve"> 8.1.6 with following exceptions.</w:t>
      </w:r>
    </w:p>
    <w:p w14:paraId="06DA0B86" w14:textId="77777777" w:rsidR="00A07F82" w:rsidRPr="003B3B49" w:rsidRDefault="00A07F82" w:rsidP="00A07F82">
      <w:pPr>
        <w:pStyle w:val="TH"/>
      </w:pPr>
      <w:r w:rsidRPr="003B3B49">
        <w:t>Table 13.6.2.5.4.3-1: Common Exception messages for NB1 test requirements</w:t>
      </w:r>
    </w:p>
    <w:tbl>
      <w:tblPr>
        <w:tblW w:w="8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86"/>
        <w:gridCol w:w="1843"/>
      </w:tblGrid>
      <w:tr w:rsidR="00A07F82" w:rsidRPr="003B3B49" w14:paraId="65B4E76A" w14:textId="77777777" w:rsidTr="00194164">
        <w:trPr>
          <w:cantSplit/>
          <w:jc w:val="center"/>
        </w:trPr>
        <w:tc>
          <w:tcPr>
            <w:tcW w:w="8029" w:type="dxa"/>
            <w:gridSpan w:val="2"/>
          </w:tcPr>
          <w:p w14:paraId="75F8D29E" w14:textId="77777777" w:rsidR="00A07F82" w:rsidRPr="003B3B49" w:rsidRDefault="00A07F82" w:rsidP="00194164">
            <w:pPr>
              <w:pStyle w:val="TAH"/>
              <w:keepNext w:val="0"/>
              <w:keepLines w:val="0"/>
              <w:rPr>
                <w:rFonts w:eastAsia="SimSun"/>
                <w:lang w:eastAsia="zh-CN"/>
              </w:rPr>
            </w:pPr>
            <w:r w:rsidRPr="003B3B49">
              <w:rPr>
                <w:rFonts w:eastAsia="SimSun"/>
                <w:lang w:eastAsia="zh-CN"/>
              </w:rPr>
              <w:t>Default Message Contents</w:t>
            </w:r>
          </w:p>
        </w:tc>
      </w:tr>
      <w:tr w:rsidR="00A07F82" w:rsidRPr="003B3B49" w14:paraId="25F71FB4" w14:textId="77777777" w:rsidTr="00194164">
        <w:trPr>
          <w:cantSplit/>
          <w:jc w:val="center"/>
        </w:trPr>
        <w:tc>
          <w:tcPr>
            <w:tcW w:w="6186" w:type="dxa"/>
          </w:tcPr>
          <w:p w14:paraId="681EBCA0" w14:textId="77777777" w:rsidR="00A07F82" w:rsidRPr="003B3B49" w:rsidRDefault="00A07F82" w:rsidP="00194164">
            <w:pPr>
              <w:pStyle w:val="TAL"/>
              <w:keepNext w:val="0"/>
              <w:keepLines w:val="0"/>
              <w:jc w:val="center"/>
              <w:rPr>
                <w:lang w:eastAsia="zh-CN"/>
              </w:rPr>
            </w:pPr>
            <w:r w:rsidRPr="003B3B49">
              <w:rPr>
                <w:rFonts w:hint="eastAsia"/>
                <w:lang w:eastAsia="zh-CN"/>
              </w:rPr>
              <w:t>N</w:t>
            </w:r>
            <w:r w:rsidRPr="003B3B49">
              <w:rPr>
                <w:lang w:eastAsia="zh-CN"/>
              </w:rPr>
              <w:t>PDCCH standalone message contents</w:t>
            </w:r>
          </w:p>
        </w:tc>
        <w:tc>
          <w:tcPr>
            <w:tcW w:w="1843" w:type="dxa"/>
          </w:tcPr>
          <w:p w14:paraId="7E372E46" w14:textId="77777777" w:rsidR="00A07F82" w:rsidRPr="003B3B49" w:rsidRDefault="00A07F82" w:rsidP="00194164">
            <w:pPr>
              <w:pStyle w:val="TAH"/>
              <w:keepNext w:val="0"/>
              <w:keepLines w:val="0"/>
              <w:jc w:val="both"/>
              <w:rPr>
                <w:b w:val="0"/>
                <w:lang w:eastAsia="ja-JP"/>
              </w:rPr>
            </w:pPr>
            <w:r w:rsidRPr="003B3B49">
              <w:rPr>
                <w:rFonts w:cs="Arial"/>
                <w:b w:val="0"/>
                <w:bCs/>
                <w:lang w:eastAsia="fr-FR"/>
              </w:rPr>
              <w:t>Table A.10.1.2-1</w:t>
            </w:r>
          </w:p>
        </w:tc>
      </w:tr>
      <w:tr w:rsidR="00A07F82" w:rsidRPr="003B3B49" w14:paraId="5BD8E1B8" w14:textId="77777777" w:rsidTr="00194164">
        <w:trPr>
          <w:cantSplit/>
          <w:jc w:val="center"/>
        </w:trPr>
        <w:tc>
          <w:tcPr>
            <w:tcW w:w="6186" w:type="dxa"/>
          </w:tcPr>
          <w:p w14:paraId="14880201" w14:textId="77777777" w:rsidR="00A07F82" w:rsidRPr="003B3B49" w:rsidRDefault="00A07F82" w:rsidP="00194164">
            <w:pPr>
              <w:pStyle w:val="TAL"/>
              <w:keepNext w:val="0"/>
              <w:keepLines w:val="0"/>
              <w:jc w:val="center"/>
              <w:rPr>
                <w:lang w:eastAsia="zh-CN"/>
              </w:rPr>
            </w:pPr>
            <w:r w:rsidRPr="003B3B49">
              <w:rPr>
                <w:rFonts w:hint="eastAsia"/>
                <w:lang w:eastAsia="zh-CN"/>
              </w:rPr>
              <w:t>N</w:t>
            </w:r>
            <w:r w:rsidRPr="003B3B49">
              <w:rPr>
                <w:lang w:eastAsia="zh-CN"/>
              </w:rPr>
              <w:t>PDSCH standalone message contents</w:t>
            </w:r>
          </w:p>
        </w:tc>
        <w:tc>
          <w:tcPr>
            <w:tcW w:w="1843" w:type="dxa"/>
          </w:tcPr>
          <w:p w14:paraId="40C18A06" w14:textId="77777777" w:rsidR="00A07F82" w:rsidRPr="003B3B49" w:rsidRDefault="00A07F82" w:rsidP="00194164">
            <w:pPr>
              <w:pStyle w:val="TAH"/>
              <w:keepNext w:val="0"/>
              <w:keepLines w:val="0"/>
              <w:jc w:val="both"/>
              <w:rPr>
                <w:rFonts w:cs="Arial"/>
                <w:b w:val="0"/>
                <w:bCs/>
                <w:lang w:eastAsia="fr-FR"/>
              </w:rPr>
            </w:pPr>
            <w:r w:rsidRPr="003B3B49">
              <w:rPr>
                <w:rFonts w:cs="Arial"/>
                <w:b w:val="0"/>
                <w:bCs/>
                <w:lang w:eastAsia="fr-FR"/>
              </w:rPr>
              <w:t>Table A.10.2.2-1</w:t>
            </w:r>
          </w:p>
        </w:tc>
      </w:tr>
    </w:tbl>
    <w:p w14:paraId="2A582C02" w14:textId="77777777" w:rsidR="00A07F82" w:rsidRPr="003B3B49" w:rsidRDefault="00A07F82" w:rsidP="00A07F82"/>
    <w:p w14:paraId="139D0C3D" w14:textId="77777777" w:rsidR="00A07F82" w:rsidRPr="003B3B49" w:rsidRDefault="00A07F82" w:rsidP="00A07F82">
      <w:pPr>
        <w:pStyle w:val="TH"/>
      </w:pPr>
      <w:r w:rsidRPr="003B3B49">
        <w:t>Table 13.6.2.5.4.3-2: NPUSCH-ConfigDedicated-NB-DEFAULT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A07F82" w:rsidRPr="003B3B49" w14:paraId="7FF17A4D" w14:textId="77777777" w:rsidTr="00194164">
        <w:tc>
          <w:tcPr>
            <w:tcW w:w="9781" w:type="dxa"/>
            <w:gridSpan w:val="4"/>
          </w:tcPr>
          <w:p w14:paraId="0AEB4CE4" w14:textId="77777777" w:rsidR="00A07F82" w:rsidRPr="003B3B49" w:rsidRDefault="00A07F82" w:rsidP="00194164">
            <w:pPr>
              <w:pStyle w:val="TAL"/>
            </w:pPr>
            <w:r w:rsidRPr="003B3B49">
              <w:t>Derivation Path: 36.508 clause Table 8.1.6.3-7</w:t>
            </w:r>
          </w:p>
        </w:tc>
      </w:tr>
      <w:tr w:rsidR="00A07F82" w:rsidRPr="003B3B49" w14:paraId="099E81AA" w14:textId="77777777" w:rsidTr="00194164">
        <w:tblPrEx>
          <w:tblCellMar>
            <w:left w:w="108" w:type="dxa"/>
            <w:right w:w="108" w:type="dxa"/>
          </w:tblCellMar>
        </w:tblPrEx>
        <w:tc>
          <w:tcPr>
            <w:tcW w:w="4537" w:type="dxa"/>
          </w:tcPr>
          <w:p w14:paraId="6DEDD401" w14:textId="77777777" w:rsidR="00A07F82" w:rsidRPr="003B3B49" w:rsidRDefault="00A07F82" w:rsidP="00194164">
            <w:pPr>
              <w:pStyle w:val="TAH"/>
            </w:pPr>
            <w:r w:rsidRPr="003B3B49">
              <w:t>Information Element</w:t>
            </w:r>
          </w:p>
        </w:tc>
        <w:tc>
          <w:tcPr>
            <w:tcW w:w="2268" w:type="dxa"/>
          </w:tcPr>
          <w:p w14:paraId="57EB2A44" w14:textId="77777777" w:rsidR="00A07F82" w:rsidRPr="003B3B49" w:rsidRDefault="00A07F82" w:rsidP="00194164">
            <w:pPr>
              <w:pStyle w:val="TAH"/>
            </w:pPr>
            <w:r w:rsidRPr="003B3B49">
              <w:t>Value/remark</w:t>
            </w:r>
          </w:p>
        </w:tc>
        <w:tc>
          <w:tcPr>
            <w:tcW w:w="1701" w:type="dxa"/>
          </w:tcPr>
          <w:p w14:paraId="73C14EF0" w14:textId="77777777" w:rsidR="00A07F82" w:rsidRPr="003B3B49" w:rsidRDefault="00A07F82" w:rsidP="00194164">
            <w:pPr>
              <w:pStyle w:val="TAH"/>
            </w:pPr>
            <w:r w:rsidRPr="003B3B49">
              <w:t>Comment</w:t>
            </w:r>
          </w:p>
        </w:tc>
        <w:tc>
          <w:tcPr>
            <w:tcW w:w="1275" w:type="dxa"/>
          </w:tcPr>
          <w:p w14:paraId="59FE3E07" w14:textId="77777777" w:rsidR="00A07F82" w:rsidRPr="003B3B49" w:rsidRDefault="00A07F82" w:rsidP="00194164">
            <w:pPr>
              <w:pStyle w:val="TAH"/>
            </w:pPr>
            <w:r w:rsidRPr="003B3B49">
              <w:t>Condition</w:t>
            </w:r>
          </w:p>
        </w:tc>
      </w:tr>
      <w:tr w:rsidR="00A07F82" w:rsidRPr="003B3B49" w14:paraId="7AAC7D28"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0E1188C" w14:textId="77777777" w:rsidR="00A07F82" w:rsidRPr="003B3B49" w:rsidRDefault="00A07F82" w:rsidP="00194164">
            <w:pPr>
              <w:pStyle w:val="TAL"/>
            </w:pPr>
            <w:r w:rsidRPr="003B3B49">
              <w:t>NPUSCH-ConfigDedicated-NB-DEFAULT ::= SEQUENCE {</w:t>
            </w:r>
          </w:p>
        </w:tc>
        <w:tc>
          <w:tcPr>
            <w:tcW w:w="2268" w:type="dxa"/>
            <w:tcBorders>
              <w:top w:val="single" w:sz="4" w:space="0" w:color="auto"/>
              <w:left w:val="single" w:sz="4" w:space="0" w:color="auto"/>
              <w:bottom w:val="single" w:sz="4" w:space="0" w:color="auto"/>
              <w:right w:val="single" w:sz="4" w:space="0" w:color="auto"/>
            </w:tcBorders>
          </w:tcPr>
          <w:p w14:paraId="767778C4" w14:textId="77777777" w:rsidR="00A07F82" w:rsidRPr="003B3B49" w:rsidRDefault="00A07F82" w:rsidP="00194164">
            <w:pPr>
              <w:pStyle w:val="TAL"/>
            </w:pPr>
          </w:p>
        </w:tc>
        <w:tc>
          <w:tcPr>
            <w:tcW w:w="1701" w:type="dxa"/>
            <w:tcBorders>
              <w:top w:val="single" w:sz="4" w:space="0" w:color="auto"/>
              <w:left w:val="single" w:sz="4" w:space="0" w:color="auto"/>
              <w:bottom w:val="single" w:sz="4" w:space="0" w:color="auto"/>
              <w:right w:val="single" w:sz="4" w:space="0" w:color="auto"/>
            </w:tcBorders>
          </w:tcPr>
          <w:p w14:paraId="6060E319"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Pr>
          <w:p w14:paraId="7FF5257F" w14:textId="77777777" w:rsidR="00A07F82" w:rsidRPr="003B3B49" w:rsidRDefault="00A07F82" w:rsidP="00194164">
            <w:pPr>
              <w:pStyle w:val="TAL"/>
            </w:pPr>
          </w:p>
        </w:tc>
      </w:tr>
      <w:tr w:rsidR="00A07F82" w:rsidRPr="003B3B49" w14:paraId="253381B8"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64A69D5" w14:textId="77777777" w:rsidR="00A07F82" w:rsidRPr="003B3B49" w:rsidRDefault="00A07F82" w:rsidP="00194164">
            <w:pPr>
              <w:pStyle w:val="TAL"/>
            </w:pPr>
            <w:r w:rsidRPr="003B3B49">
              <w:t xml:space="preserve">  ack-NACK-NumRepetitions-r13</w:t>
            </w:r>
          </w:p>
        </w:tc>
        <w:tc>
          <w:tcPr>
            <w:tcW w:w="2268" w:type="dxa"/>
            <w:tcBorders>
              <w:top w:val="single" w:sz="4" w:space="0" w:color="auto"/>
              <w:left w:val="single" w:sz="4" w:space="0" w:color="auto"/>
              <w:bottom w:val="single" w:sz="4" w:space="0" w:color="auto"/>
              <w:right w:val="single" w:sz="4" w:space="0" w:color="auto"/>
            </w:tcBorders>
          </w:tcPr>
          <w:p w14:paraId="2FCAE56D" w14:textId="77777777" w:rsidR="00A07F82" w:rsidRPr="003B3B49" w:rsidRDefault="00A07F82" w:rsidP="00194164">
            <w:pPr>
              <w:pStyle w:val="TAL"/>
            </w:pPr>
            <w:r w:rsidRPr="003B3B49">
              <w:t>r1</w:t>
            </w:r>
          </w:p>
        </w:tc>
        <w:tc>
          <w:tcPr>
            <w:tcW w:w="1701" w:type="dxa"/>
            <w:tcBorders>
              <w:top w:val="single" w:sz="4" w:space="0" w:color="auto"/>
              <w:left w:val="single" w:sz="4" w:space="0" w:color="auto"/>
              <w:bottom w:val="single" w:sz="4" w:space="0" w:color="auto"/>
              <w:right w:val="single" w:sz="4" w:space="0" w:color="auto"/>
            </w:tcBorders>
          </w:tcPr>
          <w:p w14:paraId="15D0404C"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713F51D6" w14:textId="77777777" w:rsidR="00A07F82" w:rsidRPr="003B3B49" w:rsidRDefault="00A07F82" w:rsidP="00194164">
            <w:pPr>
              <w:pStyle w:val="TAL"/>
            </w:pPr>
          </w:p>
        </w:tc>
      </w:tr>
      <w:tr w:rsidR="00A07F82" w:rsidRPr="003B3B49" w14:paraId="5088BE74"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40436CD" w14:textId="77777777" w:rsidR="00A07F82" w:rsidRPr="003B3B49" w:rsidRDefault="00A07F82" w:rsidP="00194164">
            <w:pPr>
              <w:pStyle w:val="TAL"/>
            </w:pPr>
            <w:r w:rsidRPr="003B3B49">
              <w:t xml:space="preserve">  </w:t>
            </w:r>
            <w:r w:rsidRPr="003B3B49">
              <w:rPr>
                <w:rFonts w:cs="Arial"/>
                <w:szCs w:val="16"/>
              </w:rPr>
              <w:t>npusch-AllSymbols-r13</w:t>
            </w:r>
          </w:p>
        </w:tc>
        <w:tc>
          <w:tcPr>
            <w:tcW w:w="2268" w:type="dxa"/>
            <w:tcBorders>
              <w:top w:val="single" w:sz="4" w:space="0" w:color="auto"/>
              <w:left w:val="single" w:sz="4" w:space="0" w:color="auto"/>
              <w:bottom w:val="single" w:sz="4" w:space="0" w:color="auto"/>
              <w:right w:val="single" w:sz="4" w:space="0" w:color="auto"/>
            </w:tcBorders>
          </w:tcPr>
          <w:p w14:paraId="70B730D5" w14:textId="77777777" w:rsidR="00A07F82" w:rsidRPr="003B3B49" w:rsidRDefault="00A07F82" w:rsidP="00194164">
            <w:pPr>
              <w:pStyle w:val="TAL"/>
            </w:pPr>
            <w:r w:rsidRPr="003B3B49">
              <w:t>TRUE</w:t>
            </w:r>
          </w:p>
        </w:tc>
        <w:tc>
          <w:tcPr>
            <w:tcW w:w="1701" w:type="dxa"/>
            <w:tcBorders>
              <w:top w:val="single" w:sz="4" w:space="0" w:color="auto"/>
              <w:left w:val="single" w:sz="4" w:space="0" w:color="auto"/>
              <w:bottom w:val="single" w:sz="4" w:space="0" w:color="auto"/>
              <w:right w:val="single" w:sz="4" w:space="0" w:color="auto"/>
            </w:tcBorders>
          </w:tcPr>
          <w:p w14:paraId="3ED95DD4"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33F170FF" w14:textId="77777777" w:rsidR="00A07F82" w:rsidRPr="003B3B49" w:rsidRDefault="00A07F82" w:rsidP="00194164">
            <w:pPr>
              <w:pStyle w:val="TAL"/>
            </w:pPr>
          </w:p>
        </w:tc>
      </w:tr>
      <w:tr w:rsidR="00A07F82" w:rsidRPr="003B3B49" w14:paraId="0372AF7B"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FF3D7C" w14:textId="77777777" w:rsidR="00A07F82" w:rsidRPr="003B3B49" w:rsidRDefault="00A07F82" w:rsidP="00194164">
            <w:pPr>
              <w:pStyle w:val="TAL"/>
            </w:pPr>
            <w:r w:rsidRPr="003B3B49">
              <w:t xml:space="preserve">  groupHoppingDisabled-r13</w:t>
            </w:r>
            <w:r w:rsidRPr="003B3B49">
              <w:tab/>
            </w:r>
          </w:p>
        </w:tc>
        <w:tc>
          <w:tcPr>
            <w:tcW w:w="2268" w:type="dxa"/>
            <w:tcBorders>
              <w:top w:val="single" w:sz="4" w:space="0" w:color="auto"/>
              <w:left w:val="single" w:sz="4" w:space="0" w:color="auto"/>
              <w:bottom w:val="single" w:sz="4" w:space="0" w:color="auto"/>
              <w:right w:val="single" w:sz="4" w:space="0" w:color="auto"/>
            </w:tcBorders>
          </w:tcPr>
          <w:p w14:paraId="62E6939D" w14:textId="77777777" w:rsidR="00A07F82" w:rsidRPr="003B3B49" w:rsidRDefault="00A07F82" w:rsidP="00194164">
            <w:pPr>
              <w:pStyle w:val="TAL"/>
            </w:pPr>
            <w:r w:rsidRPr="003B3B49">
              <w:t>Not present</w:t>
            </w:r>
          </w:p>
        </w:tc>
        <w:tc>
          <w:tcPr>
            <w:tcW w:w="1701" w:type="dxa"/>
            <w:tcBorders>
              <w:top w:val="single" w:sz="4" w:space="0" w:color="auto"/>
              <w:left w:val="single" w:sz="4" w:space="0" w:color="auto"/>
              <w:bottom w:val="single" w:sz="4" w:space="0" w:color="auto"/>
              <w:right w:val="single" w:sz="4" w:space="0" w:color="auto"/>
            </w:tcBorders>
          </w:tcPr>
          <w:p w14:paraId="42B9D882"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6EB3D155" w14:textId="77777777" w:rsidR="00A07F82" w:rsidRPr="003B3B49" w:rsidRDefault="00A07F82" w:rsidP="00194164">
            <w:pPr>
              <w:pStyle w:val="TAL"/>
            </w:pPr>
          </w:p>
        </w:tc>
      </w:tr>
      <w:tr w:rsidR="00A07F82" w:rsidRPr="003B3B49" w14:paraId="16147F15"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1C2B010" w14:textId="77777777" w:rsidR="00A07F82" w:rsidRPr="003B3B49" w:rsidRDefault="00A07F82" w:rsidP="00194164">
            <w:pPr>
              <w:pStyle w:val="TAL"/>
            </w:pPr>
            <w:r w:rsidRPr="003B3B49">
              <w:t>}</w:t>
            </w:r>
          </w:p>
        </w:tc>
        <w:tc>
          <w:tcPr>
            <w:tcW w:w="2268" w:type="dxa"/>
            <w:tcBorders>
              <w:top w:val="single" w:sz="4" w:space="0" w:color="auto"/>
              <w:left w:val="single" w:sz="4" w:space="0" w:color="auto"/>
              <w:bottom w:val="single" w:sz="4" w:space="0" w:color="auto"/>
              <w:right w:val="single" w:sz="4" w:space="0" w:color="auto"/>
            </w:tcBorders>
          </w:tcPr>
          <w:p w14:paraId="04E9405D" w14:textId="77777777" w:rsidR="00A07F82" w:rsidRPr="003B3B49" w:rsidRDefault="00A07F82" w:rsidP="00194164">
            <w:pPr>
              <w:pStyle w:val="TAL"/>
            </w:pPr>
          </w:p>
        </w:tc>
        <w:tc>
          <w:tcPr>
            <w:tcW w:w="1701" w:type="dxa"/>
            <w:tcBorders>
              <w:top w:val="single" w:sz="4" w:space="0" w:color="auto"/>
              <w:left w:val="single" w:sz="4" w:space="0" w:color="auto"/>
              <w:bottom w:val="single" w:sz="4" w:space="0" w:color="auto"/>
              <w:right w:val="single" w:sz="4" w:space="0" w:color="auto"/>
            </w:tcBorders>
          </w:tcPr>
          <w:p w14:paraId="0356EE81"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Pr>
          <w:p w14:paraId="39087F9D" w14:textId="77777777" w:rsidR="00A07F82" w:rsidRPr="003B3B49" w:rsidRDefault="00A07F82" w:rsidP="00194164">
            <w:pPr>
              <w:pStyle w:val="TAL"/>
            </w:pPr>
          </w:p>
        </w:tc>
      </w:tr>
    </w:tbl>
    <w:p w14:paraId="2B5C0253" w14:textId="77777777" w:rsidR="00A07F82" w:rsidRPr="00964A2F" w:rsidRDefault="00A07F82" w:rsidP="00A07F82">
      <w:pPr>
        <w:rPr>
          <w:rStyle w:val="h4Char3"/>
          <w:rFonts w:eastAsia="Batang"/>
          <w:sz w:val="22"/>
        </w:rPr>
      </w:pPr>
    </w:p>
    <w:p w14:paraId="03D1FEC0"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5.5</w:t>
      </w:r>
      <w:r w:rsidRPr="003B3B49">
        <w:tab/>
        <w:t>Test requirement</w:t>
      </w:r>
    </w:p>
    <w:p w14:paraId="2A26C200" w14:textId="77777777" w:rsidR="00A07F82" w:rsidRPr="003B3B49" w:rsidRDefault="00A07F82" w:rsidP="00A07F82">
      <w:pPr>
        <w:spacing w:line="256" w:lineRule="auto"/>
      </w:pPr>
      <w:r w:rsidRPr="003B3B49">
        <w:t>In this set of test cases all cells are on the same carrier frequency. The tests consist of two successive time periods of length T1 and T2, respectively, at different SNR levels. The start of T2 coincides with the start of the channel quality measurement period specified in section TS36.133 8.14.4. The MAC CE-based downlink channel quality reporting accuracy is tested by using the parameters in Tables 13.6.2.5.5-1 and 13.6.2.5.5-2. This test is divided into two parts. Firstly, UE should report the correct R value to ensure the pm-dsg under 1%. Secondly, the pm-dsg should larger than 1% when R/4 or R/8 is used.</w:t>
      </w:r>
    </w:p>
    <w:p w14:paraId="2BED40F5" w14:textId="77777777" w:rsidR="00A07F82" w:rsidRPr="003B3B49" w:rsidRDefault="00A07F82" w:rsidP="00A07F82">
      <w:pPr>
        <w:pStyle w:val="TH"/>
      </w:pPr>
      <w:r w:rsidRPr="003B3B49">
        <w:t>Table 13.6.2.5.5-1: General Test Parameters for Downlink channel quality reporting accuracy test in RRC_CONNECTED for E-UTRAN HD-FDD Category NB1 UE in Standalone mode under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4"/>
        <w:gridCol w:w="1855"/>
        <w:gridCol w:w="738"/>
        <w:gridCol w:w="2592"/>
        <w:gridCol w:w="2590"/>
      </w:tblGrid>
      <w:tr w:rsidR="00A07F82" w:rsidRPr="003B3B49" w14:paraId="201C9AA0" w14:textId="77777777" w:rsidTr="00194164">
        <w:trPr>
          <w:cantSplit/>
          <w:jc w:val="center"/>
        </w:trPr>
        <w:tc>
          <w:tcPr>
            <w:tcW w:w="1926" w:type="pct"/>
            <w:gridSpan w:val="2"/>
          </w:tcPr>
          <w:p w14:paraId="47E1D15E"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383" w:type="pct"/>
          </w:tcPr>
          <w:p w14:paraId="3D29DF3C"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1346" w:type="pct"/>
          </w:tcPr>
          <w:p w14:paraId="0A65E3B5"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c>
          <w:tcPr>
            <w:tcW w:w="1345" w:type="pct"/>
          </w:tcPr>
          <w:p w14:paraId="01DD413E"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Comment</w:t>
            </w:r>
          </w:p>
        </w:tc>
      </w:tr>
      <w:tr w:rsidR="00A07F82" w:rsidRPr="003B3B49" w14:paraId="7E3053B8" w14:textId="77777777" w:rsidTr="00194164">
        <w:trPr>
          <w:cantSplit/>
          <w:trHeight w:val="430"/>
          <w:jc w:val="center"/>
        </w:trPr>
        <w:tc>
          <w:tcPr>
            <w:tcW w:w="1926" w:type="pct"/>
            <w:gridSpan w:val="2"/>
            <w:tcBorders>
              <w:bottom w:val="single" w:sz="4" w:space="0" w:color="auto"/>
            </w:tcBorders>
          </w:tcPr>
          <w:p w14:paraId="0464C153"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NB-IoT operational mode</w:t>
            </w:r>
          </w:p>
        </w:tc>
        <w:tc>
          <w:tcPr>
            <w:tcW w:w="383" w:type="pct"/>
            <w:tcBorders>
              <w:bottom w:val="single" w:sz="4" w:space="0" w:color="auto"/>
            </w:tcBorders>
          </w:tcPr>
          <w:p w14:paraId="2859456D" w14:textId="77777777" w:rsidR="00A07F82" w:rsidRPr="003B3B49" w:rsidRDefault="00A07F82" w:rsidP="00194164">
            <w:pPr>
              <w:keepNext/>
              <w:keepLines/>
              <w:spacing w:after="0"/>
              <w:jc w:val="center"/>
              <w:rPr>
                <w:rFonts w:ascii="Arial" w:hAnsi="Arial" w:cs="Arial"/>
                <w:sz w:val="18"/>
                <w:lang w:eastAsia="ja-JP"/>
              </w:rPr>
            </w:pPr>
          </w:p>
        </w:tc>
        <w:tc>
          <w:tcPr>
            <w:tcW w:w="1346" w:type="pct"/>
            <w:tcBorders>
              <w:bottom w:val="single" w:sz="4" w:space="0" w:color="auto"/>
            </w:tcBorders>
          </w:tcPr>
          <w:p w14:paraId="03C929E3"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Standalone</w:t>
            </w:r>
          </w:p>
        </w:tc>
        <w:tc>
          <w:tcPr>
            <w:tcW w:w="1345" w:type="pct"/>
            <w:tcBorders>
              <w:bottom w:val="single" w:sz="4" w:space="0" w:color="auto"/>
            </w:tcBorders>
          </w:tcPr>
          <w:p w14:paraId="5758A149"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2E3304F2" w14:textId="77777777" w:rsidTr="00194164">
        <w:trPr>
          <w:cantSplit/>
          <w:trHeight w:val="430"/>
          <w:jc w:val="center"/>
        </w:trPr>
        <w:tc>
          <w:tcPr>
            <w:tcW w:w="1926" w:type="pct"/>
            <w:gridSpan w:val="2"/>
            <w:tcBorders>
              <w:bottom w:val="single" w:sz="4" w:space="0" w:color="auto"/>
            </w:tcBorders>
          </w:tcPr>
          <w:p w14:paraId="1F08B0C2"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CP Length</w:t>
            </w:r>
          </w:p>
        </w:tc>
        <w:tc>
          <w:tcPr>
            <w:tcW w:w="383" w:type="pct"/>
            <w:tcBorders>
              <w:bottom w:val="single" w:sz="4" w:space="0" w:color="auto"/>
            </w:tcBorders>
          </w:tcPr>
          <w:p w14:paraId="2B71C025" w14:textId="77777777" w:rsidR="00A07F82" w:rsidRPr="003B3B49" w:rsidRDefault="00A07F82" w:rsidP="00194164">
            <w:pPr>
              <w:keepNext/>
              <w:keepLines/>
              <w:spacing w:after="0"/>
              <w:jc w:val="center"/>
              <w:rPr>
                <w:rFonts w:ascii="Arial" w:hAnsi="Arial" w:cs="Arial"/>
                <w:sz w:val="18"/>
                <w:lang w:eastAsia="ja-JP"/>
              </w:rPr>
            </w:pPr>
          </w:p>
        </w:tc>
        <w:tc>
          <w:tcPr>
            <w:tcW w:w="1346" w:type="pct"/>
            <w:tcBorders>
              <w:bottom w:val="single" w:sz="4" w:space="0" w:color="auto"/>
            </w:tcBorders>
          </w:tcPr>
          <w:p w14:paraId="45E511B9"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Normal</w:t>
            </w:r>
          </w:p>
        </w:tc>
        <w:tc>
          <w:tcPr>
            <w:tcW w:w="1345" w:type="pct"/>
            <w:tcBorders>
              <w:bottom w:val="single" w:sz="4" w:space="0" w:color="auto"/>
            </w:tcBorders>
          </w:tcPr>
          <w:p w14:paraId="7FE5CE94"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4DCEFB2A" w14:textId="77777777" w:rsidTr="00194164">
        <w:trPr>
          <w:cantSplit/>
          <w:jc w:val="center"/>
        </w:trPr>
        <w:tc>
          <w:tcPr>
            <w:tcW w:w="1926" w:type="pct"/>
            <w:gridSpan w:val="2"/>
          </w:tcPr>
          <w:p w14:paraId="76517115"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DRX</w:t>
            </w:r>
          </w:p>
        </w:tc>
        <w:tc>
          <w:tcPr>
            <w:tcW w:w="383" w:type="pct"/>
          </w:tcPr>
          <w:p w14:paraId="2D6C232C" w14:textId="77777777" w:rsidR="00A07F82" w:rsidRPr="003B3B49" w:rsidRDefault="00A07F82" w:rsidP="00194164">
            <w:pPr>
              <w:keepNext/>
              <w:keepLines/>
              <w:spacing w:after="0"/>
              <w:jc w:val="center"/>
              <w:rPr>
                <w:rFonts w:ascii="Arial" w:hAnsi="Arial" w:cs="Arial"/>
                <w:sz w:val="18"/>
                <w:lang w:eastAsia="ja-JP"/>
              </w:rPr>
            </w:pPr>
          </w:p>
        </w:tc>
        <w:tc>
          <w:tcPr>
            <w:tcW w:w="1346" w:type="pct"/>
          </w:tcPr>
          <w:p w14:paraId="288E223B"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OFF</w:t>
            </w:r>
          </w:p>
        </w:tc>
        <w:tc>
          <w:tcPr>
            <w:tcW w:w="1345" w:type="pct"/>
          </w:tcPr>
          <w:p w14:paraId="6FC403B4" w14:textId="77777777" w:rsidR="00A07F82" w:rsidRPr="003B3B49" w:rsidRDefault="00A07F82" w:rsidP="00194164">
            <w:pPr>
              <w:keepNext/>
              <w:keepLines/>
              <w:spacing w:after="0"/>
              <w:jc w:val="center"/>
              <w:rPr>
                <w:rFonts w:ascii="Arial" w:hAnsi="Arial" w:cs="v3.7.0"/>
                <w:sz w:val="18"/>
                <w:lang w:eastAsia="ja-JP"/>
              </w:rPr>
            </w:pPr>
          </w:p>
        </w:tc>
      </w:tr>
      <w:tr w:rsidR="00A07F82" w:rsidRPr="003B3B49" w14:paraId="79F2E9B8" w14:textId="77777777" w:rsidTr="00194164">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18864DF5"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NPUSCH repetition level</w:t>
            </w:r>
          </w:p>
        </w:tc>
        <w:tc>
          <w:tcPr>
            <w:tcW w:w="383" w:type="pct"/>
            <w:tcBorders>
              <w:top w:val="single" w:sz="4" w:space="0" w:color="auto"/>
              <w:left w:val="single" w:sz="4" w:space="0" w:color="auto"/>
              <w:bottom w:val="single" w:sz="4" w:space="0" w:color="auto"/>
              <w:right w:val="single" w:sz="4" w:space="0" w:color="auto"/>
            </w:tcBorders>
          </w:tcPr>
          <w:p w14:paraId="73695F5B" w14:textId="77777777" w:rsidR="00A07F82" w:rsidRPr="003B3B49" w:rsidRDefault="00A07F82" w:rsidP="00194164">
            <w:pPr>
              <w:keepNext/>
              <w:keepLines/>
              <w:spacing w:after="0"/>
              <w:rPr>
                <w:rFonts w:ascii="Arial" w:hAnsi="Arial" w:cs="v3.7.0"/>
                <w:sz w:val="18"/>
                <w:lang w:eastAsia="ja-JP"/>
              </w:rPr>
            </w:pPr>
          </w:p>
        </w:tc>
        <w:tc>
          <w:tcPr>
            <w:tcW w:w="1346" w:type="pct"/>
            <w:tcBorders>
              <w:top w:val="single" w:sz="4" w:space="0" w:color="auto"/>
              <w:left w:val="single" w:sz="4" w:space="0" w:color="auto"/>
              <w:bottom w:val="single" w:sz="4" w:space="0" w:color="auto"/>
              <w:right w:val="single" w:sz="4" w:space="0" w:color="auto"/>
            </w:tcBorders>
          </w:tcPr>
          <w:p w14:paraId="2C7C1E78"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w:t>
            </w:r>
          </w:p>
        </w:tc>
        <w:tc>
          <w:tcPr>
            <w:tcW w:w="1345" w:type="pct"/>
            <w:tcBorders>
              <w:top w:val="single" w:sz="4" w:space="0" w:color="auto"/>
              <w:left w:val="single" w:sz="4" w:space="0" w:color="auto"/>
              <w:bottom w:val="single" w:sz="4" w:space="0" w:color="auto"/>
              <w:right w:val="single" w:sz="4" w:space="0" w:color="auto"/>
            </w:tcBorders>
          </w:tcPr>
          <w:p w14:paraId="30A9B78A"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1AB73826" w14:textId="77777777" w:rsidTr="00194164">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76FD27B5"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T1</w:t>
            </w:r>
          </w:p>
        </w:tc>
        <w:tc>
          <w:tcPr>
            <w:tcW w:w="383" w:type="pct"/>
            <w:tcBorders>
              <w:top w:val="single" w:sz="4" w:space="0" w:color="auto"/>
              <w:left w:val="single" w:sz="4" w:space="0" w:color="auto"/>
              <w:bottom w:val="single" w:sz="4" w:space="0" w:color="auto"/>
              <w:right w:val="single" w:sz="4" w:space="0" w:color="auto"/>
            </w:tcBorders>
          </w:tcPr>
          <w:p w14:paraId="68E9524C"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s</w:t>
            </w:r>
          </w:p>
        </w:tc>
        <w:tc>
          <w:tcPr>
            <w:tcW w:w="1346" w:type="pct"/>
            <w:tcBorders>
              <w:top w:val="single" w:sz="4" w:space="0" w:color="auto"/>
              <w:left w:val="single" w:sz="4" w:space="0" w:color="auto"/>
              <w:bottom w:val="single" w:sz="4" w:space="0" w:color="auto"/>
              <w:right w:val="single" w:sz="4" w:space="0" w:color="auto"/>
            </w:tcBorders>
          </w:tcPr>
          <w:p w14:paraId="5A071E1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w:t>
            </w:r>
          </w:p>
        </w:tc>
        <w:tc>
          <w:tcPr>
            <w:tcW w:w="1345" w:type="pct"/>
            <w:tcBorders>
              <w:top w:val="single" w:sz="4" w:space="0" w:color="auto"/>
              <w:left w:val="single" w:sz="4" w:space="0" w:color="auto"/>
              <w:bottom w:val="single" w:sz="4" w:space="0" w:color="auto"/>
              <w:right w:val="single" w:sz="4" w:space="0" w:color="auto"/>
            </w:tcBorders>
          </w:tcPr>
          <w:p w14:paraId="5E19B16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Initialization period</w:t>
            </w:r>
          </w:p>
        </w:tc>
      </w:tr>
      <w:tr w:rsidR="00A07F82" w:rsidRPr="003B3B49" w14:paraId="1C40BDEB" w14:textId="77777777" w:rsidTr="00194164">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01F1D616"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 xml:space="preserve">T2 </w:t>
            </w:r>
            <w:r w:rsidRPr="003B3B49">
              <w:rPr>
                <w:rFonts w:ascii="Arial" w:hAnsi="Arial" w:cs="v3.7.0"/>
                <w:sz w:val="18"/>
                <w:vertAlign w:val="superscript"/>
                <w:lang w:eastAsia="ja-JP"/>
              </w:rPr>
              <w:t>Note 1</w:t>
            </w:r>
          </w:p>
        </w:tc>
        <w:tc>
          <w:tcPr>
            <w:tcW w:w="383" w:type="pct"/>
            <w:tcBorders>
              <w:top w:val="single" w:sz="4" w:space="0" w:color="auto"/>
              <w:left w:val="single" w:sz="4" w:space="0" w:color="auto"/>
              <w:bottom w:val="single" w:sz="4" w:space="0" w:color="auto"/>
              <w:right w:val="single" w:sz="4" w:space="0" w:color="auto"/>
            </w:tcBorders>
          </w:tcPr>
          <w:p w14:paraId="35AEBA06"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s</w:t>
            </w:r>
          </w:p>
        </w:tc>
        <w:tc>
          <w:tcPr>
            <w:tcW w:w="1346" w:type="pct"/>
            <w:tcBorders>
              <w:top w:val="single" w:sz="4" w:space="0" w:color="auto"/>
              <w:left w:val="single" w:sz="4" w:space="0" w:color="auto"/>
              <w:bottom w:val="single" w:sz="4" w:space="0" w:color="auto"/>
              <w:right w:val="single" w:sz="4" w:space="0" w:color="auto"/>
            </w:tcBorders>
          </w:tcPr>
          <w:p w14:paraId="0B233C38"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w:t>
            </w:r>
          </w:p>
        </w:tc>
        <w:tc>
          <w:tcPr>
            <w:tcW w:w="1345" w:type="pct"/>
            <w:tcBorders>
              <w:top w:val="single" w:sz="4" w:space="0" w:color="auto"/>
              <w:left w:val="single" w:sz="4" w:space="0" w:color="auto"/>
              <w:bottom w:val="single" w:sz="4" w:space="0" w:color="auto"/>
              <w:right w:val="single" w:sz="4" w:space="0" w:color="auto"/>
            </w:tcBorders>
          </w:tcPr>
          <w:p w14:paraId="61C9F820"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Evaluation period</w:t>
            </w:r>
          </w:p>
        </w:tc>
      </w:tr>
      <w:tr w:rsidR="00A07F82" w:rsidRPr="003B3B49" w14:paraId="30B20A13" w14:textId="77777777" w:rsidTr="00194164">
        <w:trPr>
          <w:cantSplit/>
          <w:jc w:val="center"/>
        </w:trPr>
        <w:tc>
          <w:tcPr>
            <w:tcW w:w="963" w:type="pct"/>
            <w:vMerge w:val="restart"/>
            <w:tcBorders>
              <w:top w:val="single" w:sz="4" w:space="0" w:color="auto"/>
              <w:left w:val="single" w:sz="4" w:space="0" w:color="auto"/>
              <w:right w:val="single" w:sz="4" w:space="0" w:color="auto"/>
            </w:tcBorders>
            <w:shd w:val="clear" w:color="auto" w:fill="auto"/>
          </w:tcPr>
          <w:p w14:paraId="7AC28F20"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Satellite information</w:t>
            </w:r>
          </w:p>
        </w:tc>
        <w:tc>
          <w:tcPr>
            <w:tcW w:w="963" w:type="pct"/>
            <w:tcBorders>
              <w:top w:val="single" w:sz="4" w:space="0" w:color="auto"/>
              <w:left w:val="single" w:sz="4" w:space="0" w:color="auto"/>
              <w:right w:val="single" w:sz="4" w:space="0" w:color="auto"/>
            </w:tcBorders>
            <w:shd w:val="clear" w:color="auto" w:fill="auto"/>
          </w:tcPr>
          <w:p w14:paraId="14F9A5A8"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Config 1</w:t>
            </w:r>
          </w:p>
        </w:tc>
        <w:tc>
          <w:tcPr>
            <w:tcW w:w="383" w:type="pct"/>
            <w:tcBorders>
              <w:top w:val="single" w:sz="4" w:space="0" w:color="auto"/>
              <w:left w:val="single" w:sz="4" w:space="0" w:color="auto"/>
              <w:bottom w:val="single" w:sz="4" w:space="0" w:color="auto"/>
              <w:right w:val="single" w:sz="4" w:space="0" w:color="auto"/>
            </w:tcBorders>
            <w:shd w:val="clear" w:color="auto" w:fill="auto"/>
          </w:tcPr>
          <w:p w14:paraId="4854C837"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SSC.1</w:t>
            </w:r>
          </w:p>
        </w:tc>
        <w:tc>
          <w:tcPr>
            <w:tcW w:w="1346" w:type="pct"/>
            <w:tcBorders>
              <w:top w:val="single" w:sz="4" w:space="0" w:color="auto"/>
              <w:left w:val="single" w:sz="4" w:space="0" w:color="auto"/>
              <w:bottom w:val="single" w:sz="4" w:space="0" w:color="auto"/>
              <w:right w:val="single" w:sz="4" w:space="0" w:color="auto"/>
            </w:tcBorders>
            <w:shd w:val="clear" w:color="auto" w:fill="auto"/>
          </w:tcPr>
          <w:p w14:paraId="7791C9E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GSO</w:t>
            </w:r>
          </w:p>
        </w:tc>
        <w:tc>
          <w:tcPr>
            <w:tcW w:w="1345" w:type="pct"/>
            <w:tcBorders>
              <w:top w:val="single" w:sz="4" w:space="0" w:color="auto"/>
              <w:left w:val="single" w:sz="4" w:space="0" w:color="auto"/>
              <w:bottom w:val="single" w:sz="4" w:space="0" w:color="auto"/>
              <w:right w:val="single" w:sz="4" w:space="0" w:color="auto"/>
            </w:tcBorders>
          </w:tcPr>
          <w:p w14:paraId="2EFCBB81" w14:textId="77777777" w:rsidR="00A07F82" w:rsidRPr="003B3B49" w:rsidRDefault="00A07F82" w:rsidP="00194164">
            <w:pPr>
              <w:keepNext/>
              <w:keepLines/>
              <w:spacing w:after="0"/>
              <w:jc w:val="center"/>
              <w:rPr>
                <w:rFonts w:ascii="Arial" w:hAnsi="Arial"/>
                <w:sz w:val="18"/>
              </w:rPr>
            </w:pPr>
          </w:p>
        </w:tc>
      </w:tr>
      <w:tr w:rsidR="00A07F82" w:rsidRPr="003B3B49" w14:paraId="0CA4663B" w14:textId="77777777" w:rsidTr="00194164">
        <w:trPr>
          <w:cantSplit/>
          <w:jc w:val="center"/>
        </w:trPr>
        <w:tc>
          <w:tcPr>
            <w:tcW w:w="963" w:type="pct"/>
            <w:vMerge/>
            <w:tcBorders>
              <w:left w:val="single" w:sz="4" w:space="0" w:color="auto"/>
              <w:bottom w:val="single" w:sz="4" w:space="0" w:color="auto"/>
              <w:right w:val="single" w:sz="4" w:space="0" w:color="auto"/>
            </w:tcBorders>
            <w:shd w:val="clear" w:color="auto" w:fill="auto"/>
          </w:tcPr>
          <w:p w14:paraId="393935F2" w14:textId="77777777" w:rsidR="00A07F82" w:rsidRPr="003B3B49" w:rsidRDefault="00A07F82" w:rsidP="00194164">
            <w:pPr>
              <w:keepNext/>
              <w:keepLines/>
              <w:spacing w:after="0"/>
              <w:rPr>
                <w:rFonts w:ascii="Arial" w:hAnsi="Arial" w:cs="v3.7.0"/>
                <w:sz w:val="18"/>
                <w:lang w:eastAsia="ja-JP"/>
              </w:rPr>
            </w:pPr>
          </w:p>
        </w:tc>
        <w:tc>
          <w:tcPr>
            <w:tcW w:w="963" w:type="pct"/>
            <w:tcBorders>
              <w:left w:val="single" w:sz="4" w:space="0" w:color="auto"/>
              <w:right w:val="single" w:sz="4" w:space="0" w:color="auto"/>
            </w:tcBorders>
            <w:shd w:val="clear" w:color="auto" w:fill="auto"/>
          </w:tcPr>
          <w:p w14:paraId="62D763D9"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Config 2</w:t>
            </w:r>
          </w:p>
        </w:tc>
        <w:tc>
          <w:tcPr>
            <w:tcW w:w="383" w:type="pct"/>
            <w:tcBorders>
              <w:top w:val="single" w:sz="4" w:space="0" w:color="auto"/>
              <w:left w:val="single" w:sz="4" w:space="0" w:color="auto"/>
              <w:bottom w:val="single" w:sz="4" w:space="0" w:color="auto"/>
              <w:right w:val="single" w:sz="4" w:space="0" w:color="auto"/>
            </w:tcBorders>
            <w:shd w:val="clear" w:color="auto" w:fill="auto"/>
          </w:tcPr>
          <w:p w14:paraId="7C1E5AFD"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SSC.2</w:t>
            </w:r>
          </w:p>
        </w:tc>
        <w:tc>
          <w:tcPr>
            <w:tcW w:w="1346" w:type="pct"/>
            <w:tcBorders>
              <w:top w:val="single" w:sz="4" w:space="0" w:color="auto"/>
              <w:left w:val="single" w:sz="4" w:space="0" w:color="auto"/>
              <w:bottom w:val="single" w:sz="4" w:space="0" w:color="auto"/>
              <w:right w:val="single" w:sz="4" w:space="0" w:color="auto"/>
            </w:tcBorders>
            <w:shd w:val="clear" w:color="auto" w:fill="auto"/>
          </w:tcPr>
          <w:p w14:paraId="33958FF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NGSO</w:t>
            </w:r>
          </w:p>
        </w:tc>
        <w:tc>
          <w:tcPr>
            <w:tcW w:w="1345" w:type="pct"/>
            <w:tcBorders>
              <w:top w:val="single" w:sz="4" w:space="0" w:color="auto"/>
              <w:left w:val="single" w:sz="4" w:space="0" w:color="auto"/>
              <w:bottom w:val="single" w:sz="4" w:space="0" w:color="auto"/>
              <w:right w:val="single" w:sz="4" w:space="0" w:color="auto"/>
            </w:tcBorders>
          </w:tcPr>
          <w:p w14:paraId="0BC12B3C" w14:textId="77777777" w:rsidR="00A07F82" w:rsidRPr="003B3B49" w:rsidRDefault="00A07F82" w:rsidP="00194164">
            <w:pPr>
              <w:keepNext/>
              <w:keepLines/>
              <w:spacing w:after="0"/>
              <w:jc w:val="center"/>
              <w:rPr>
                <w:rFonts w:ascii="Arial" w:hAnsi="Arial"/>
                <w:sz w:val="18"/>
              </w:rPr>
            </w:pPr>
          </w:p>
        </w:tc>
      </w:tr>
      <w:tr w:rsidR="00A07F82" w:rsidRPr="003B3B49" w14:paraId="0AEC73CD" w14:textId="77777777" w:rsidTr="00194164">
        <w:trPr>
          <w:cantSplit/>
          <w:jc w:val="center"/>
        </w:trPr>
        <w:tc>
          <w:tcPr>
            <w:tcW w:w="5000" w:type="pct"/>
            <w:gridSpan w:val="5"/>
            <w:tcBorders>
              <w:left w:val="single" w:sz="4" w:space="0" w:color="auto"/>
              <w:bottom w:val="single" w:sz="4" w:space="0" w:color="auto"/>
              <w:right w:val="single" w:sz="4" w:space="0" w:color="auto"/>
            </w:tcBorders>
            <w:shd w:val="clear" w:color="auto" w:fill="auto"/>
          </w:tcPr>
          <w:p w14:paraId="19F29936" w14:textId="77777777" w:rsidR="00A07F82" w:rsidRPr="003B3B49" w:rsidRDefault="00A07F82" w:rsidP="00194164">
            <w:pPr>
              <w:pStyle w:val="TAN"/>
              <w:rPr>
                <w:lang w:eastAsia="ja-JP"/>
              </w:rPr>
            </w:pPr>
            <w:r w:rsidRPr="003B3B49">
              <w:rPr>
                <w:rFonts w:cs="v3.7.0"/>
                <w:lang w:eastAsia="ja-JP"/>
              </w:rPr>
              <w:t xml:space="preserve">Note 1: This time period starts </w:t>
            </w:r>
            <w:r w:rsidRPr="003B3B49">
              <w:t>at the beginning of the NPDCCH period that carries the uplink grant for the channel quality report (section 8.14.4).</w:t>
            </w:r>
          </w:p>
        </w:tc>
      </w:tr>
    </w:tbl>
    <w:p w14:paraId="2C234861" w14:textId="77777777" w:rsidR="00A07F82" w:rsidRPr="003B3B49" w:rsidRDefault="00A07F82" w:rsidP="00A07F82"/>
    <w:p w14:paraId="609C80F6" w14:textId="77777777" w:rsidR="00A07F82" w:rsidRPr="003B3B49" w:rsidRDefault="00A07F82" w:rsidP="00A07F82">
      <w:pPr>
        <w:pStyle w:val="TH"/>
        <w:rPr>
          <w:lang w:eastAsia="zh-CN"/>
        </w:rPr>
      </w:pPr>
      <w:r w:rsidRPr="003B3B49">
        <w:t>Table 13.6.2.5.5-2: nCell specific Test Parameters for Downlink channel quality reporting accuracy test in RRC_CONNECTED for E-UTRAN HD-FDD Category NB1 UE in Standalone mode under normal coverage</w:t>
      </w:r>
    </w:p>
    <w:tbl>
      <w:tblPr>
        <w:tblW w:w="6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4"/>
        <w:gridCol w:w="1169"/>
        <w:gridCol w:w="1616"/>
        <w:gridCol w:w="1616"/>
      </w:tblGrid>
      <w:tr w:rsidR="00A07F82" w:rsidRPr="003B3B49" w14:paraId="49CB12F4" w14:textId="77777777" w:rsidTr="00194164">
        <w:trPr>
          <w:trHeight w:val="20"/>
          <w:jc w:val="center"/>
        </w:trPr>
        <w:tc>
          <w:tcPr>
            <w:tcW w:w="2364" w:type="dxa"/>
            <w:vMerge w:val="restart"/>
            <w:tcBorders>
              <w:top w:val="single" w:sz="4" w:space="0" w:color="auto"/>
              <w:left w:val="single" w:sz="4" w:space="0" w:color="auto"/>
              <w:right w:val="single" w:sz="4" w:space="0" w:color="auto"/>
            </w:tcBorders>
            <w:hideMark/>
          </w:tcPr>
          <w:p w14:paraId="6F0C4165"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Parameter</w:t>
            </w:r>
          </w:p>
        </w:tc>
        <w:tc>
          <w:tcPr>
            <w:tcW w:w="1169" w:type="dxa"/>
            <w:vMerge w:val="restart"/>
            <w:tcBorders>
              <w:top w:val="single" w:sz="4" w:space="0" w:color="auto"/>
              <w:left w:val="single" w:sz="4" w:space="0" w:color="auto"/>
              <w:right w:val="single" w:sz="4" w:space="0" w:color="auto"/>
            </w:tcBorders>
            <w:hideMark/>
          </w:tcPr>
          <w:p w14:paraId="4435AC56"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3232" w:type="dxa"/>
            <w:gridSpan w:val="2"/>
            <w:tcBorders>
              <w:top w:val="single" w:sz="4" w:space="0" w:color="auto"/>
              <w:left w:val="single" w:sz="4" w:space="0" w:color="auto"/>
              <w:bottom w:val="single" w:sz="4" w:space="0" w:color="auto"/>
              <w:right w:val="single" w:sz="4" w:space="0" w:color="auto"/>
            </w:tcBorders>
            <w:hideMark/>
          </w:tcPr>
          <w:p w14:paraId="5A2147C4"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Arial"/>
                <w:b/>
                <w:sz w:val="18"/>
                <w:lang w:eastAsia="ja-JP"/>
              </w:rPr>
              <w:t>Test 1</w:t>
            </w:r>
          </w:p>
        </w:tc>
      </w:tr>
      <w:tr w:rsidR="00A07F82" w:rsidRPr="003B3B49" w14:paraId="173EC993" w14:textId="77777777" w:rsidTr="00194164">
        <w:trPr>
          <w:trHeight w:val="20"/>
          <w:jc w:val="center"/>
        </w:trPr>
        <w:tc>
          <w:tcPr>
            <w:tcW w:w="2364" w:type="dxa"/>
            <w:vMerge/>
            <w:tcBorders>
              <w:left w:val="single" w:sz="4" w:space="0" w:color="auto"/>
              <w:bottom w:val="single" w:sz="4" w:space="0" w:color="auto"/>
              <w:right w:val="single" w:sz="4" w:space="0" w:color="auto"/>
            </w:tcBorders>
            <w:vAlign w:val="center"/>
          </w:tcPr>
          <w:p w14:paraId="0EA2F1EF" w14:textId="77777777" w:rsidR="00A07F82" w:rsidRPr="003B3B49" w:rsidRDefault="00A07F82" w:rsidP="00194164">
            <w:pPr>
              <w:keepNext/>
              <w:keepLines/>
              <w:spacing w:after="0"/>
              <w:jc w:val="center"/>
              <w:rPr>
                <w:rFonts w:ascii="Arial" w:hAnsi="Arial"/>
                <w:b/>
                <w:sz w:val="18"/>
                <w:lang w:eastAsia="ja-JP"/>
              </w:rPr>
            </w:pPr>
          </w:p>
        </w:tc>
        <w:tc>
          <w:tcPr>
            <w:tcW w:w="1169" w:type="dxa"/>
            <w:vMerge/>
            <w:tcBorders>
              <w:left w:val="single" w:sz="4" w:space="0" w:color="auto"/>
              <w:bottom w:val="single" w:sz="4" w:space="0" w:color="auto"/>
              <w:right w:val="single" w:sz="4" w:space="0" w:color="auto"/>
            </w:tcBorders>
            <w:vAlign w:val="center"/>
          </w:tcPr>
          <w:p w14:paraId="1C2828C1" w14:textId="77777777" w:rsidR="00A07F82" w:rsidRPr="003B3B49" w:rsidRDefault="00A07F82" w:rsidP="00194164">
            <w:pPr>
              <w:keepNext/>
              <w:keepLines/>
              <w:spacing w:after="0"/>
              <w:jc w:val="center"/>
              <w:rPr>
                <w:rFonts w:ascii="Arial" w:hAnsi="Arial" w:cs="Arial"/>
                <w:b/>
                <w:sz w:val="18"/>
                <w:lang w:eastAsia="ja-JP"/>
              </w:rPr>
            </w:pPr>
          </w:p>
        </w:tc>
        <w:tc>
          <w:tcPr>
            <w:tcW w:w="1616" w:type="dxa"/>
            <w:tcBorders>
              <w:top w:val="single" w:sz="4" w:space="0" w:color="auto"/>
              <w:left w:val="single" w:sz="4" w:space="0" w:color="auto"/>
              <w:bottom w:val="single" w:sz="4" w:space="0" w:color="auto"/>
              <w:right w:val="single" w:sz="4" w:space="0" w:color="auto"/>
            </w:tcBorders>
          </w:tcPr>
          <w:p w14:paraId="4BB0402A"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T1</w:t>
            </w:r>
          </w:p>
        </w:tc>
        <w:tc>
          <w:tcPr>
            <w:tcW w:w="1616" w:type="dxa"/>
            <w:tcBorders>
              <w:top w:val="single" w:sz="4" w:space="0" w:color="auto"/>
              <w:left w:val="single" w:sz="4" w:space="0" w:color="auto"/>
              <w:bottom w:val="single" w:sz="4" w:space="0" w:color="auto"/>
              <w:right w:val="single" w:sz="4" w:space="0" w:color="auto"/>
            </w:tcBorders>
          </w:tcPr>
          <w:p w14:paraId="439A731C"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T2</w:t>
            </w:r>
          </w:p>
        </w:tc>
      </w:tr>
      <w:tr w:rsidR="00A07F82" w:rsidRPr="003B3B49" w14:paraId="483AC8A7"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5EC7BC0E"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BW</w:t>
            </w:r>
            <w:r w:rsidRPr="003B3B49">
              <w:rPr>
                <w:rFonts w:ascii="Arial" w:hAnsi="Arial" w:cs="Arial"/>
                <w:sz w:val="18"/>
                <w:vertAlign w:val="subscript"/>
                <w:lang w:eastAsia="ja-JP"/>
              </w:rPr>
              <w:t>channel</w:t>
            </w:r>
          </w:p>
        </w:tc>
        <w:tc>
          <w:tcPr>
            <w:tcW w:w="1169" w:type="dxa"/>
            <w:tcBorders>
              <w:top w:val="single" w:sz="4" w:space="0" w:color="auto"/>
              <w:left w:val="single" w:sz="4" w:space="0" w:color="auto"/>
              <w:bottom w:val="single" w:sz="4" w:space="0" w:color="auto"/>
              <w:right w:val="single" w:sz="4" w:space="0" w:color="auto"/>
            </w:tcBorders>
            <w:vAlign w:val="center"/>
            <w:hideMark/>
          </w:tcPr>
          <w:p w14:paraId="2F86530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kHz</w:t>
            </w:r>
          </w:p>
        </w:tc>
        <w:tc>
          <w:tcPr>
            <w:tcW w:w="3232" w:type="dxa"/>
            <w:gridSpan w:val="2"/>
            <w:tcBorders>
              <w:top w:val="single" w:sz="4" w:space="0" w:color="auto"/>
              <w:left w:val="single" w:sz="4" w:space="0" w:color="auto"/>
              <w:bottom w:val="single" w:sz="4" w:space="0" w:color="auto"/>
              <w:right w:val="single" w:sz="4" w:space="0" w:color="auto"/>
            </w:tcBorders>
            <w:hideMark/>
          </w:tcPr>
          <w:p w14:paraId="4F2B391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200</w:t>
            </w:r>
          </w:p>
        </w:tc>
      </w:tr>
      <w:tr w:rsidR="00A07F82" w:rsidRPr="003B3B49" w14:paraId="49E9E6EF"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1230949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w:t>
            </w:r>
            <w:r w:rsidRPr="003B3B49">
              <w:rPr>
                <w:rFonts w:ascii="Arial" w:hAnsi="Arial" w:cs="Arial"/>
                <w:sz w:val="18"/>
                <w:lang w:eastAsia="ko-KR"/>
              </w:rPr>
              <w:t>P</w:t>
            </w:r>
            <w:r w:rsidRPr="003B3B49">
              <w:rPr>
                <w:rFonts w:ascii="Arial" w:hAnsi="Arial" w:cs="Arial"/>
                <w:sz w:val="18"/>
                <w:lang w:eastAsia="ja-JP"/>
              </w:rPr>
              <w:t>D</w:t>
            </w:r>
            <w:r w:rsidRPr="003B3B49">
              <w:rPr>
                <w:rFonts w:ascii="Arial" w:hAnsi="Arial" w:cs="Arial"/>
                <w:sz w:val="18"/>
                <w:lang w:eastAsia="ko-KR"/>
              </w:rPr>
              <w:t xml:space="preserve">CCH </w:t>
            </w:r>
            <w:r w:rsidRPr="003B3B49">
              <w:rPr>
                <w:rFonts w:ascii="Arial" w:hAnsi="Arial" w:cs="Arial"/>
                <w:sz w:val="18"/>
                <w:lang w:eastAsia="ja-JP"/>
              </w:rPr>
              <w:t>parameter</w:t>
            </w:r>
          </w:p>
        </w:tc>
        <w:tc>
          <w:tcPr>
            <w:tcW w:w="1169" w:type="dxa"/>
            <w:tcBorders>
              <w:top w:val="single" w:sz="4" w:space="0" w:color="auto"/>
              <w:left w:val="single" w:sz="4" w:space="0" w:color="auto"/>
              <w:bottom w:val="single" w:sz="4" w:space="0" w:color="auto"/>
              <w:right w:val="single" w:sz="4" w:space="0" w:color="auto"/>
            </w:tcBorders>
            <w:vAlign w:val="center"/>
          </w:tcPr>
          <w:p w14:paraId="6CC08013" w14:textId="77777777" w:rsidR="00A07F82" w:rsidRPr="003B3B49" w:rsidRDefault="00A07F82" w:rsidP="00194164">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2FFE4D58"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ja-JP"/>
              </w:rPr>
              <w:t>R.30 HD-FDD</w:t>
            </w:r>
          </w:p>
        </w:tc>
      </w:tr>
      <w:tr w:rsidR="00A07F82" w:rsidRPr="003B3B49" w14:paraId="2728ED6E"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2D4D40F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 xml:space="preserve">NPDCCH repetition </w:t>
            </w:r>
            <w:r w:rsidRPr="003B3B49">
              <w:rPr>
                <w:rFonts w:ascii="Arial" w:hAnsi="Arial" w:cs="Arial"/>
                <w:sz w:val="18"/>
                <w:vertAlign w:val="superscript"/>
                <w:lang w:eastAsia="ja-JP"/>
              </w:rPr>
              <w:t>Note4</w:t>
            </w:r>
          </w:p>
        </w:tc>
        <w:tc>
          <w:tcPr>
            <w:tcW w:w="1169" w:type="dxa"/>
            <w:tcBorders>
              <w:top w:val="single" w:sz="4" w:space="0" w:color="auto"/>
              <w:left w:val="single" w:sz="4" w:space="0" w:color="auto"/>
              <w:bottom w:val="single" w:sz="4" w:space="0" w:color="auto"/>
              <w:right w:val="single" w:sz="4" w:space="0" w:color="auto"/>
            </w:tcBorders>
            <w:vAlign w:val="center"/>
          </w:tcPr>
          <w:p w14:paraId="07C2B514" w14:textId="77777777" w:rsidR="00A07F82" w:rsidRPr="003B3B49" w:rsidRDefault="00A07F82" w:rsidP="00194164">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tcPr>
          <w:p w14:paraId="53A9763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4</w:t>
            </w:r>
          </w:p>
        </w:tc>
      </w:tr>
      <w:tr w:rsidR="00A07F82" w:rsidRPr="003B3B49" w14:paraId="008E43D2"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6829597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NPBCH_RB</w:t>
            </w:r>
          </w:p>
        </w:tc>
        <w:tc>
          <w:tcPr>
            <w:tcW w:w="1169" w:type="dxa"/>
            <w:tcBorders>
              <w:top w:val="single" w:sz="4" w:space="0" w:color="auto"/>
              <w:left w:val="single" w:sz="4" w:space="0" w:color="auto"/>
              <w:bottom w:val="single" w:sz="4" w:space="0" w:color="auto"/>
              <w:right w:val="single" w:sz="4" w:space="0" w:color="auto"/>
            </w:tcBorders>
            <w:vAlign w:val="center"/>
            <w:hideMark/>
          </w:tcPr>
          <w:p w14:paraId="1559450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CB901F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0</w:t>
            </w:r>
          </w:p>
        </w:tc>
      </w:tr>
      <w:tr w:rsidR="00A07F82" w:rsidRPr="003B3B49" w14:paraId="5B51902A"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6CCC7AE5"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NPSS_RA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7B93987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684C89DB" w14:textId="77777777" w:rsidR="00A07F82" w:rsidRPr="003B3B49" w:rsidRDefault="00A07F82" w:rsidP="00194164">
            <w:pPr>
              <w:spacing w:after="0"/>
              <w:rPr>
                <w:rFonts w:ascii="Arial" w:hAnsi="Arial"/>
                <w:sz w:val="18"/>
                <w:lang w:eastAsia="ja-JP"/>
              </w:rPr>
            </w:pPr>
          </w:p>
        </w:tc>
      </w:tr>
      <w:tr w:rsidR="00A07F82" w:rsidRPr="003B3B49" w14:paraId="3C2ED06D"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631493E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NSSS_RA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277A7C9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210AF391" w14:textId="77777777" w:rsidR="00A07F82" w:rsidRPr="003B3B49" w:rsidRDefault="00A07F82" w:rsidP="00194164">
            <w:pPr>
              <w:spacing w:after="0"/>
              <w:rPr>
                <w:rFonts w:ascii="Arial" w:hAnsi="Arial"/>
                <w:sz w:val="18"/>
                <w:lang w:eastAsia="ja-JP"/>
              </w:rPr>
            </w:pPr>
          </w:p>
        </w:tc>
      </w:tr>
      <w:tr w:rsidR="00A07F82" w:rsidRPr="003B3B49" w14:paraId="5A6DFEB9"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6AFEBBC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497623B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5444473E" w14:textId="77777777" w:rsidR="00A07F82" w:rsidRPr="003B3B49" w:rsidRDefault="00A07F82" w:rsidP="00194164">
            <w:pPr>
              <w:spacing w:after="0"/>
              <w:rPr>
                <w:rFonts w:ascii="Arial" w:hAnsi="Arial"/>
                <w:sz w:val="18"/>
                <w:lang w:eastAsia="ja-JP"/>
              </w:rPr>
            </w:pPr>
          </w:p>
        </w:tc>
      </w:tr>
      <w:tr w:rsidR="00A07F82" w:rsidRPr="003B3B49" w14:paraId="504F9B44"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48D1D9F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PDCCH_RB</w:t>
            </w:r>
          </w:p>
        </w:tc>
        <w:tc>
          <w:tcPr>
            <w:tcW w:w="1169" w:type="dxa"/>
            <w:tcBorders>
              <w:top w:val="single" w:sz="4" w:space="0" w:color="auto"/>
              <w:left w:val="single" w:sz="4" w:space="0" w:color="auto"/>
              <w:bottom w:val="single" w:sz="4" w:space="0" w:color="auto"/>
              <w:right w:val="single" w:sz="4" w:space="0" w:color="auto"/>
            </w:tcBorders>
            <w:vAlign w:val="center"/>
            <w:hideMark/>
          </w:tcPr>
          <w:p w14:paraId="35A2F17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4716C9FC" w14:textId="77777777" w:rsidR="00A07F82" w:rsidRPr="003B3B49" w:rsidRDefault="00A07F82" w:rsidP="00194164">
            <w:pPr>
              <w:spacing w:after="0"/>
              <w:rPr>
                <w:rFonts w:ascii="Arial" w:hAnsi="Arial"/>
                <w:sz w:val="18"/>
                <w:lang w:eastAsia="ja-JP"/>
              </w:rPr>
            </w:pPr>
          </w:p>
        </w:tc>
      </w:tr>
      <w:tr w:rsidR="00A07F82" w:rsidRPr="003B3B49" w14:paraId="0BDDCA79"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19046DED"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59F9D7F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60DFFC45" w14:textId="77777777" w:rsidR="00A07F82" w:rsidRPr="003B3B49" w:rsidRDefault="00A07F82" w:rsidP="00194164">
            <w:pPr>
              <w:spacing w:after="0"/>
              <w:rPr>
                <w:rFonts w:ascii="Arial" w:hAnsi="Arial"/>
                <w:sz w:val="18"/>
                <w:lang w:eastAsia="ja-JP"/>
              </w:rPr>
            </w:pPr>
          </w:p>
        </w:tc>
      </w:tr>
      <w:tr w:rsidR="00A07F82" w:rsidRPr="003B3B49" w14:paraId="081525E5"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56AD2A8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NPDSCH_RB</w:t>
            </w:r>
          </w:p>
        </w:tc>
        <w:tc>
          <w:tcPr>
            <w:tcW w:w="1169" w:type="dxa"/>
            <w:tcBorders>
              <w:top w:val="single" w:sz="4" w:space="0" w:color="auto"/>
              <w:left w:val="single" w:sz="4" w:space="0" w:color="auto"/>
              <w:bottom w:val="single" w:sz="4" w:space="0" w:color="auto"/>
              <w:right w:val="single" w:sz="4" w:space="0" w:color="auto"/>
            </w:tcBorders>
            <w:vAlign w:val="center"/>
            <w:hideMark/>
          </w:tcPr>
          <w:p w14:paraId="4C46053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3543E0D5" w14:textId="77777777" w:rsidR="00A07F82" w:rsidRPr="003B3B49" w:rsidRDefault="00A07F82" w:rsidP="00194164">
            <w:pPr>
              <w:spacing w:after="0"/>
              <w:rPr>
                <w:rFonts w:ascii="Arial" w:hAnsi="Arial"/>
                <w:sz w:val="18"/>
                <w:lang w:eastAsia="ja-JP"/>
              </w:rPr>
            </w:pPr>
          </w:p>
        </w:tc>
      </w:tr>
      <w:tr w:rsidR="00A07F82" w:rsidRPr="003B3B49" w14:paraId="7A38CBBC"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2E5B85DA"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OCNG_RA</w:t>
            </w:r>
            <w:r w:rsidRPr="003B3B49">
              <w:rPr>
                <w:rFonts w:ascii="Arial" w:hAnsi="Arial" w:cs="Arial"/>
                <w:sz w:val="18"/>
                <w:vertAlign w:val="superscript"/>
                <w:lang w:eastAsia="ja-JP"/>
              </w:rPr>
              <w:t>Note1</w:t>
            </w:r>
          </w:p>
        </w:tc>
        <w:tc>
          <w:tcPr>
            <w:tcW w:w="1169" w:type="dxa"/>
            <w:tcBorders>
              <w:top w:val="single" w:sz="4" w:space="0" w:color="auto"/>
              <w:left w:val="single" w:sz="4" w:space="0" w:color="auto"/>
              <w:bottom w:val="single" w:sz="4" w:space="0" w:color="auto"/>
              <w:right w:val="single" w:sz="4" w:space="0" w:color="auto"/>
            </w:tcBorders>
            <w:vAlign w:val="center"/>
            <w:hideMark/>
          </w:tcPr>
          <w:p w14:paraId="082AD6D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6E818784" w14:textId="77777777" w:rsidR="00A07F82" w:rsidRPr="003B3B49" w:rsidRDefault="00A07F82" w:rsidP="00194164">
            <w:pPr>
              <w:spacing w:after="0"/>
              <w:rPr>
                <w:rFonts w:ascii="Arial" w:hAnsi="Arial"/>
                <w:sz w:val="18"/>
                <w:lang w:eastAsia="ja-JP"/>
              </w:rPr>
            </w:pPr>
          </w:p>
        </w:tc>
      </w:tr>
      <w:tr w:rsidR="00A07F82" w:rsidRPr="003B3B49" w14:paraId="5CC3CAA9"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6FECE40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OCNG_RB</w:t>
            </w:r>
            <w:r w:rsidRPr="003B3B49">
              <w:rPr>
                <w:rFonts w:ascii="Arial" w:hAnsi="Arial" w:cs="Arial"/>
                <w:sz w:val="18"/>
                <w:vertAlign w:val="superscript"/>
                <w:lang w:eastAsia="ja-JP"/>
              </w:rPr>
              <w:t xml:space="preserve">Note1 </w:t>
            </w:r>
          </w:p>
        </w:tc>
        <w:tc>
          <w:tcPr>
            <w:tcW w:w="1169" w:type="dxa"/>
            <w:tcBorders>
              <w:top w:val="single" w:sz="4" w:space="0" w:color="auto"/>
              <w:left w:val="single" w:sz="4" w:space="0" w:color="auto"/>
              <w:bottom w:val="single" w:sz="4" w:space="0" w:color="auto"/>
              <w:right w:val="single" w:sz="4" w:space="0" w:color="auto"/>
            </w:tcBorders>
            <w:vAlign w:val="center"/>
            <w:hideMark/>
          </w:tcPr>
          <w:p w14:paraId="6DF3EC2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41B87741" w14:textId="77777777" w:rsidR="00A07F82" w:rsidRPr="003B3B49" w:rsidRDefault="00A07F82" w:rsidP="00194164">
            <w:pPr>
              <w:spacing w:after="0"/>
              <w:rPr>
                <w:rFonts w:ascii="Arial" w:hAnsi="Arial"/>
                <w:sz w:val="18"/>
                <w:lang w:eastAsia="ja-JP"/>
              </w:rPr>
            </w:pPr>
          </w:p>
        </w:tc>
      </w:tr>
      <w:tr w:rsidR="00A07F82" w:rsidRPr="003B3B49" w14:paraId="5D084D06"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5E428B43" w14:textId="77777777" w:rsidR="00A07F82" w:rsidRPr="003B3B49" w:rsidRDefault="00A07F82" w:rsidP="00194164">
            <w:pPr>
              <w:keepNext/>
              <w:keepLines/>
              <w:spacing w:after="0"/>
              <w:rPr>
                <w:rFonts w:ascii="Arial" w:hAnsi="Arial" w:cs="Arial"/>
                <w:sz w:val="18"/>
                <w:lang w:eastAsia="ja-JP"/>
              </w:rPr>
            </w:pPr>
            <w:r w:rsidRPr="003B3B49">
              <w:rPr>
                <w:rFonts w:ascii="Arial" w:hAnsi="Arial" w:cs="v4.2.0"/>
                <w:position w:val="-12"/>
                <w:sz w:val="18"/>
                <w:lang w:eastAsia="ja-JP"/>
              </w:rPr>
              <w:object w:dxaOrig="405" w:dyaOrig="405" w14:anchorId="6D559748">
                <v:shape id="_x0000_i1080" type="#_x0000_t75" style="width:21.5pt;height:21.5pt" o:ole="" fillcolor="window">
                  <v:imagedata r:id="rId21" o:title=""/>
                </v:shape>
                <o:OLEObject Type="Embed" ProgID="Equation.3" ShapeID="_x0000_i1080" DrawAspect="Content" ObjectID="_1761719332" r:id="rId85"/>
              </w:object>
            </w:r>
            <w:r w:rsidRPr="003B3B49">
              <w:rPr>
                <w:rFonts w:ascii="Arial" w:hAnsi="Arial" w:cs="Arial"/>
                <w:sz w:val="18"/>
                <w:vertAlign w:val="superscript"/>
                <w:lang w:eastAsia="ja-JP"/>
              </w:rPr>
              <w:t>Note2</w:t>
            </w:r>
          </w:p>
        </w:tc>
        <w:tc>
          <w:tcPr>
            <w:tcW w:w="1169" w:type="dxa"/>
            <w:tcBorders>
              <w:top w:val="single" w:sz="4" w:space="0" w:color="auto"/>
              <w:left w:val="single" w:sz="4" w:space="0" w:color="auto"/>
              <w:bottom w:val="single" w:sz="4" w:space="0" w:color="auto"/>
              <w:right w:val="single" w:sz="4" w:space="0" w:color="auto"/>
            </w:tcBorders>
            <w:vAlign w:val="center"/>
            <w:hideMark/>
          </w:tcPr>
          <w:p w14:paraId="39E5695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dBm/15 kHz</w:t>
            </w:r>
          </w:p>
        </w:tc>
        <w:tc>
          <w:tcPr>
            <w:tcW w:w="3232" w:type="dxa"/>
            <w:gridSpan w:val="2"/>
            <w:tcBorders>
              <w:top w:val="single" w:sz="4" w:space="0" w:color="auto"/>
              <w:left w:val="single" w:sz="4" w:space="0" w:color="auto"/>
              <w:bottom w:val="single" w:sz="4" w:space="0" w:color="auto"/>
              <w:right w:val="single" w:sz="4" w:space="0" w:color="auto"/>
            </w:tcBorders>
            <w:hideMark/>
          </w:tcPr>
          <w:p w14:paraId="310662C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-98+TT</w:t>
            </w:r>
          </w:p>
        </w:tc>
      </w:tr>
      <w:tr w:rsidR="00A07F82" w:rsidRPr="003B3B49" w14:paraId="6361E5DF"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227FCC2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kern w:val="2"/>
                <w:sz w:val="18"/>
                <w:lang w:eastAsia="ja-JP"/>
              </w:rPr>
              <w:t>NRS</w:t>
            </w:r>
            <w:r w:rsidRPr="003B3B49">
              <w:rPr>
                <w:rFonts w:cs="Arial"/>
                <w:lang w:eastAsia="ja-JP"/>
              </w:rPr>
              <w:t xml:space="preserve"> </w:t>
            </w:r>
            <w:r w:rsidRPr="003B3B49">
              <w:rPr>
                <w:rFonts w:cs="Arial"/>
                <w:position w:val="-12"/>
                <w:lang w:eastAsia="ja-JP"/>
              </w:rPr>
              <w:object w:dxaOrig="825" w:dyaOrig="315" w14:anchorId="07999C5F">
                <v:shape id="_x0000_i1081" type="#_x0000_t75" style="width:44.5pt;height:14.5pt" o:ole="" fillcolor="window">
                  <v:imagedata r:id="rId23" o:title=""/>
                </v:shape>
                <o:OLEObject Type="Embed" ProgID="Equation.DSMT4" ShapeID="_x0000_i1081" DrawAspect="Content" ObjectID="_1761719333" r:id="rId86"/>
              </w:object>
            </w:r>
          </w:p>
        </w:tc>
        <w:tc>
          <w:tcPr>
            <w:tcW w:w="1169" w:type="dxa"/>
            <w:tcBorders>
              <w:top w:val="single" w:sz="4" w:space="0" w:color="auto"/>
              <w:left w:val="single" w:sz="4" w:space="0" w:color="auto"/>
              <w:bottom w:val="single" w:sz="4" w:space="0" w:color="auto"/>
              <w:right w:val="single" w:sz="4" w:space="0" w:color="auto"/>
            </w:tcBorders>
            <w:vAlign w:val="center"/>
            <w:hideMark/>
          </w:tcPr>
          <w:p w14:paraId="1BC6C58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1616" w:type="dxa"/>
            <w:tcBorders>
              <w:top w:val="single" w:sz="4" w:space="0" w:color="auto"/>
              <w:left w:val="single" w:sz="4" w:space="0" w:color="auto"/>
              <w:bottom w:val="single" w:sz="4" w:space="0" w:color="auto"/>
              <w:right w:val="single" w:sz="4" w:space="0" w:color="auto"/>
            </w:tcBorders>
            <w:hideMark/>
          </w:tcPr>
          <w:p w14:paraId="3393FCE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3+TT</w:t>
            </w:r>
          </w:p>
        </w:tc>
        <w:tc>
          <w:tcPr>
            <w:tcW w:w="1616" w:type="dxa"/>
            <w:tcBorders>
              <w:top w:val="single" w:sz="4" w:space="0" w:color="auto"/>
              <w:left w:val="single" w:sz="4" w:space="0" w:color="auto"/>
              <w:bottom w:val="single" w:sz="4" w:space="0" w:color="auto"/>
              <w:right w:val="single" w:sz="4" w:space="0" w:color="auto"/>
            </w:tcBorders>
          </w:tcPr>
          <w:p w14:paraId="4F5AA46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-6+TT</w:t>
            </w:r>
          </w:p>
        </w:tc>
      </w:tr>
      <w:tr w:rsidR="00A07F82" w:rsidRPr="003B3B49" w14:paraId="16C03F05"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3DBC8FC7"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Propagation condition</w:t>
            </w:r>
          </w:p>
        </w:tc>
        <w:tc>
          <w:tcPr>
            <w:tcW w:w="1169" w:type="dxa"/>
            <w:tcBorders>
              <w:top w:val="single" w:sz="4" w:space="0" w:color="auto"/>
              <w:left w:val="single" w:sz="4" w:space="0" w:color="auto"/>
              <w:bottom w:val="single" w:sz="4" w:space="0" w:color="auto"/>
              <w:right w:val="single" w:sz="4" w:space="0" w:color="auto"/>
            </w:tcBorders>
            <w:vAlign w:val="center"/>
          </w:tcPr>
          <w:p w14:paraId="05E49120" w14:textId="77777777" w:rsidR="00A07F82" w:rsidRPr="003B3B49" w:rsidRDefault="00A07F82" w:rsidP="00194164">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2CA02535"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AWGN</w:t>
            </w:r>
          </w:p>
        </w:tc>
      </w:tr>
      <w:tr w:rsidR="00A07F82" w:rsidRPr="003B3B49" w14:paraId="5CF3D5AE"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683E515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kern w:val="2"/>
                <w:sz w:val="18"/>
                <w:lang w:eastAsia="ja-JP"/>
              </w:rPr>
              <w:t>Antenna Configuration</w:t>
            </w:r>
          </w:p>
        </w:tc>
        <w:tc>
          <w:tcPr>
            <w:tcW w:w="1169" w:type="dxa"/>
            <w:tcBorders>
              <w:top w:val="single" w:sz="4" w:space="0" w:color="auto"/>
              <w:left w:val="single" w:sz="4" w:space="0" w:color="auto"/>
              <w:bottom w:val="single" w:sz="4" w:space="0" w:color="auto"/>
              <w:right w:val="single" w:sz="4" w:space="0" w:color="auto"/>
            </w:tcBorders>
            <w:vAlign w:val="center"/>
          </w:tcPr>
          <w:p w14:paraId="39C39574" w14:textId="77777777" w:rsidR="00A07F82" w:rsidRPr="003B3B49" w:rsidRDefault="00A07F82" w:rsidP="00194164">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1F495FF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Arial"/>
                <w:sz w:val="18"/>
                <w:lang w:eastAsia="ja-JP"/>
              </w:rPr>
              <w:t>1</w:t>
            </w:r>
            <w:r w:rsidRPr="003B3B49">
              <w:rPr>
                <w:rFonts w:ascii="Arial" w:hAnsi="Arial"/>
                <w:sz w:val="18"/>
                <w:lang w:eastAsia="ja-JP"/>
              </w:rPr>
              <w:t>x1</w:t>
            </w:r>
          </w:p>
        </w:tc>
      </w:tr>
      <w:tr w:rsidR="00A07F82" w:rsidRPr="003B3B49" w14:paraId="7223D1A1"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11596894" w14:textId="77777777" w:rsidR="00A07F82" w:rsidRPr="003B3B49" w:rsidRDefault="00A07F82" w:rsidP="00194164">
            <w:pPr>
              <w:keepNext/>
              <w:keepLines/>
              <w:spacing w:after="0"/>
              <w:rPr>
                <w:rFonts w:ascii="Arial" w:hAnsi="Arial" w:cs="Arial"/>
                <w:sz w:val="18"/>
                <w:lang w:eastAsia="ja-JP"/>
              </w:rPr>
            </w:pPr>
            <w:r w:rsidRPr="003B3B49">
              <w:rPr>
                <w:rFonts w:ascii="Arial" w:hAnsi="Arial"/>
                <w:sz w:val="18"/>
                <w:lang w:eastAsia="ko-KR"/>
              </w:rPr>
              <w:t xml:space="preserve">Channel quality IE </w:t>
            </w:r>
            <w:r w:rsidRPr="003B3B49">
              <w:rPr>
                <w:rFonts w:ascii="Arial" w:hAnsi="Arial" w:cs="Arial"/>
                <w:sz w:val="18"/>
                <w:vertAlign w:val="superscript"/>
                <w:lang w:eastAsia="ja-JP"/>
              </w:rPr>
              <w:t>Note3</w:t>
            </w:r>
          </w:p>
        </w:tc>
        <w:tc>
          <w:tcPr>
            <w:tcW w:w="1169" w:type="dxa"/>
            <w:tcBorders>
              <w:top w:val="single" w:sz="4" w:space="0" w:color="auto"/>
              <w:left w:val="single" w:sz="4" w:space="0" w:color="auto"/>
              <w:bottom w:val="single" w:sz="4" w:space="0" w:color="auto"/>
              <w:right w:val="single" w:sz="4" w:space="0" w:color="auto"/>
            </w:tcBorders>
            <w:vAlign w:val="center"/>
          </w:tcPr>
          <w:p w14:paraId="2E0DAC9D" w14:textId="77777777" w:rsidR="00A07F82" w:rsidRPr="003B3B49" w:rsidRDefault="00A07F82" w:rsidP="00194164">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5DA3DB60"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CQI-NPDCCH-NB</w:t>
            </w:r>
          </w:p>
        </w:tc>
      </w:tr>
      <w:tr w:rsidR="00A07F82" w:rsidRPr="003B3B49" w14:paraId="1A56E73D" w14:textId="77777777" w:rsidTr="00194164">
        <w:trPr>
          <w:trHeight w:val="20"/>
          <w:jc w:val="center"/>
        </w:trPr>
        <w:tc>
          <w:tcPr>
            <w:tcW w:w="6765" w:type="dxa"/>
            <w:gridSpan w:val="4"/>
            <w:tcBorders>
              <w:top w:val="single" w:sz="4" w:space="0" w:color="auto"/>
              <w:left w:val="single" w:sz="4" w:space="0" w:color="auto"/>
              <w:bottom w:val="single" w:sz="4" w:space="0" w:color="auto"/>
              <w:right w:val="single" w:sz="4" w:space="0" w:color="auto"/>
            </w:tcBorders>
            <w:vAlign w:val="center"/>
            <w:hideMark/>
          </w:tcPr>
          <w:p w14:paraId="632E12EF" w14:textId="77777777" w:rsidR="00A07F82" w:rsidRPr="003B3B49" w:rsidRDefault="00A07F82" w:rsidP="00194164">
            <w:pPr>
              <w:keepNext/>
              <w:keepLines/>
              <w:spacing w:after="0"/>
              <w:ind w:left="851" w:hanging="851"/>
              <w:rPr>
                <w:rFonts w:ascii="Arial" w:hAnsi="Arial"/>
                <w:sz w:val="18"/>
                <w:lang w:eastAsia="ko-KR"/>
              </w:rPr>
            </w:pPr>
            <w:r w:rsidRPr="003B3B49">
              <w:rPr>
                <w:rFonts w:ascii="Arial" w:hAnsi="Arial"/>
                <w:sz w:val="18"/>
                <w:lang w:eastAsia="ja-JP"/>
              </w:rPr>
              <w:t>Note 1:</w:t>
            </w:r>
            <w:r w:rsidRPr="003B3B49">
              <w:rPr>
                <w:rFonts w:ascii="Arial" w:hAnsi="Arial"/>
                <w:sz w:val="18"/>
                <w:lang w:eastAsia="ja-JP"/>
              </w:rPr>
              <w:tab/>
            </w:r>
            <w:r w:rsidRPr="003B3B49">
              <w:rPr>
                <w:rFonts w:ascii="Arial" w:hAnsi="Arial"/>
                <w:sz w:val="18"/>
                <w:lang w:eastAsia="ko-KR"/>
              </w:rPr>
              <w:t>OCNG shall be used such that active cells are fully allocated and a constant total transmitted power spectral density is achieved for all OFDM symbols.</w:t>
            </w:r>
          </w:p>
          <w:p w14:paraId="799947FE" w14:textId="77777777" w:rsidR="00A07F82" w:rsidRPr="003B3B49" w:rsidRDefault="00A07F82" w:rsidP="00194164">
            <w:pPr>
              <w:keepNext/>
              <w:keepLines/>
              <w:spacing w:after="0"/>
              <w:ind w:left="851" w:hanging="851"/>
              <w:rPr>
                <w:rFonts w:ascii="Arial" w:hAnsi="Arial"/>
                <w:sz w:val="18"/>
                <w:lang w:eastAsia="ko-KR"/>
              </w:rPr>
            </w:pPr>
            <w:r w:rsidRPr="003B3B49">
              <w:rPr>
                <w:rFonts w:ascii="Arial" w:hAnsi="Arial"/>
                <w:sz w:val="18"/>
                <w:lang w:eastAsia="ja-JP"/>
              </w:rPr>
              <w:t>Note 2:</w:t>
            </w:r>
            <w:r w:rsidRPr="003B3B49">
              <w:rPr>
                <w:rFonts w:ascii="Arial" w:hAnsi="Arial"/>
                <w:sz w:val="18"/>
                <w:lang w:eastAsia="ja-JP"/>
              </w:rPr>
              <w:tab/>
            </w:r>
            <w:r w:rsidRPr="003B3B49">
              <w:rPr>
                <w:rFonts w:ascii="Arial" w:hAnsi="Arial"/>
                <w:sz w:val="18"/>
                <w:lang w:eastAsia="ko-KR"/>
              </w:rPr>
              <w:t xml:space="preserve">Interference from other cells and noise sources not specified in the test are assumed to be constant over subcarriers and time and shall be modelled as AWGN of appropriate power for </w:t>
            </w:r>
            <w:r w:rsidRPr="003B3B49">
              <w:rPr>
                <w:rFonts w:ascii="Arial" w:hAnsi="Arial"/>
                <w:position w:val="-12"/>
                <w:sz w:val="18"/>
                <w:lang w:eastAsia="ko-KR"/>
              </w:rPr>
              <w:object w:dxaOrig="405" w:dyaOrig="405" w14:anchorId="2B109BB0">
                <v:shape id="_x0000_i1082" type="#_x0000_t75" style="width:21.5pt;height:21.5pt" o:ole="" fillcolor="window">
                  <v:imagedata r:id="rId21" o:title=""/>
                </v:shape>
                <o:OLEObject Type="Embed" ProgID="Equation.3" ShapeID="_x0000_i1082" DrawAspect="Content" ObjectID="_1761719334" r:id="rId87"/>
              </w:object>
            </w:r>
            <w:r w:rsidRPr="003B3B49">
              <w:rPr>
                <w:rFonts w:ascii="Arial" w:hAnsi="Arial"/>
                <w:sz w:val="18"/>
                <w:lang w:eastAsia="ko-KR"/>
              </w:rPr>
              <w:t xml:space="preserve"> to be fulfilled.</w:t>
            </w:r>
          </w:p>
          <w:p w14:paraId="086BCE11"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3:</w:t>
            </w:r>
            <w:r w:rsidRPr="003B3B49">
              <w:rPr>
                <w:rFonts w:ascii="Arial" w:hAnsi="Arial"/>
                <w:sz w:val="18"/>
                <w:lang w:eastAsia="ja-JP"/>
              </w:rPr>
              <w:tab/>
              <w:t>See TS 36.331 [2].</w:t>
            </w:r>
          </w:p>
          <w:p w14:paraId="2ACD2025"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4:</w:t>
            </w:r>
            <w:r w:rsidRPr="003B3B49">
              <w:rPr>
                <w:rFonts w:ascii="Arial" w:hAnsi="Arial"/>
                <w:sz w:val="18"/>
                <w:lang w:eastAsia="ja-JP"/>
              </w:rPr>
              <w:tab/>
              <w:t>The NPDCCH repetition level shall be adjusted during T2 based on the DL channel quality report so that the requirements in TS36.133 Table 9.1.22.16-1 can be verified.</w:t>
            </w:r>
          </w:p>
        </w:tc>
      </w:tr>
    </w:tbl>
    <w:p w14:paraId="12F1C0B1" w14:textId="77777777" w:rsidR="00A07F82" w:rsidRDefault="00A07F82" w:rsidP="00A07F82">
      <w:pPr>
        <w:rPr>
          <w:lang w:eastAsia="fr-FR"/>
        </w:rPr>
      </w:pPr>
    </w:p>
    <w:p w14:paraId="5F79FC3F" w14:textId="77777777" w:rsidR="00A07F82" w:rsidRPr="003B3B49" w:rsidRDefault="00A07F82" w:rsidP="00A07F82">
      <w:pPr>
        <w:rPr>
          <w:lang w:eastAsia="fr-FR"/>
        </w:rPr>
      </w:pPr>
      <w:r w:rsidRPr="003B3B49">
        <w:rPr>
          <w:lang w:eastAsia="fr-FR"/>
        </w:rPr>
        <w:t>The pass/fail decision is as specified in the test procedure in clause 13.6.2.5.4.2.</w:t>
      </w:r>
    </w:p>
    <w:p w14:paraId="65CEF4B2" w14:textId="77777777" w:rsidR="00A07F82" w:rsidRPr="003B3B49" w:rsidRDefault="00A07F82" w:rsidP="00A07F82">
      <w:pPr>
        <w:pStyle w:val="Heading4"/>
      </w:pPr>
      <w:r w:rsidRPr="003B3B49">
        <w:t>13.6.2.6</w:t>
      </w:r>
      <w:r w:rsidRPr="003B3B49">
        <w:tab/>
        <w:t>E-UTRAN HD-FDD Downlink channel quality reporting accuracy in RRC_CONNECTED for UE Category NB1 Standalone mode under enhanced coverage</w:t>
      </w:r>
    </w:p>
    <w:p w14:paraId="4F8E3B83" w14:textId="77777777" w:rsidR="00A07F82" w:rsidRPr="003B3B49" w:rsidRDefault="00A07F82" w:rsidP="00A07F82">
      <w:pPr>
        <w:pStyle w:val="EditorsNote"/>
      </w:pPr>
      <w:bookmarkStart w:id="347" w:name="_Hlk126672194"/>
      <w:r w:rsidRPr="003B3B49">
        <w:t>Editor’s Note: This clause is incomplete. The following aspects are either missing or not yet determined:</w:t>
      </w:r>
    </w:p>
    <w:p w14:paraId="1E8DEB2E" w14:textId="77777777" w:rsidR="00A07F82" w:rsidRPr="003B3B49" w:rsidRDefault="00A07F82" w:rsidP="00A07F82">
      <w:pPr>
        <w:pStyle w:val="EditorsNote"/>
      </w:pPr>
      <w:r w:rsidRPr="003B3B49">
        <w:t>- MU/TT is TBD</w:t>
      </w:r>
    </w:p>
    <w:p w14:paraId="45840E57" w14:textId="77777777" w:rsidR="00A07F82" w:rsidRPr="003B3B49" w:rsidRDefault="00A07F82" w:rsidP="00A07F82">
      <w:pPr>
        <w:pStyle w:val="EditorsNote"/>
        <w:rPr>
          <w:lang w:eastAsia="zh-CN"/>
        </w:rPr>
      </w:pPr>
      <w:r w:rsidRPr="003B3B49">
        <w:rPr>
          <w:rFonts w:hint="eastAsia"/>
          <w:lang w:eastAsia="zh-CN"/>
        </w:rPr>
        <w:t>-</w:t>
      </w:r>
      <w:r w:rsidRPr="003B3B49">
        <w:rPr>
          <w:lang w:eastAsia="zh-CN"/>
        </w:rPr>
        <w:t xml:space="preserve"> Initial condition and call setup procedure support satellite access are TBD</w:t>
      </w:r>
    </w:p>
    <w:p w14:paraId="7626F625" w14:textId="77777777" w:rsidR="00A07F82" w:rsidRPr="003B3B49" w:rsidRDefault="00A07F82" w:rsidP="00A07F82">
      <w:pPr>
        <w:pStyle w:val="EditorsNote"/>
      </w:pPr>
      <w:r w:rsidRPr="003B3B49">
        <w:rPr>
          <w:rFonts w:hint="eastAsia"/>
          <w:lang w:eastAsia="zh-CN"/>
        </w:rPr>
        <w:t>-</w:t>
      </w:r>
      <w:r w:rsidRPr="003B3B49">
        <w:rPr>
          <w:lang w:eastAsia="zh-CN"/>
        </w:rPr>
        <w:t xml:space="preserve"> Different configuration between NGSO and GSO is FFS</w:t>
      </w:r>
    </w:p>
    <w:bookmarkEnd w:id="347"/>
    <w:p w14:paraId="4FBDE1C7" w14:textId="77777777" w:rsidR="00A07F82" w:rsidRPr="003B3B49" w:rsidRDefault="00A07F82" w:rsidP="00A07F82">
      <w:pPr>
        <w:pStyle w:val="Heading5"/>
      </w:pPr>
      <w:r w:rsidRPr="003B3B49">
        <w:t>13.6.2.6.1</w:t>
      </w:r>
      <w:r w:rsidRPr="003B3B49">
        <w:tab/>
        <w:t>Test purpose</w:t>
      </w:r>
    </w:p>
    <w:p w14:paraId="428B5E58" w14:textId="77777777" w:rsidR="00A07F82" w:rsidRPr="003B3B49" w:rsidRDefault="00A07F82" w:rsidP="00A07F82">
      <w:pPr>
        <w:spacing w:line="256" w:lineRule="auto"/>
      </w:pPr>
      <w:r w:rsidRPr="003B3B49">
        <w:t>The purpose of this test is to verify that the downlink channel quality reporting accuracy in connected mode is within the specified limits. This test will verify the requirements in TS36.133[4] Section 9.1.22.16 for NB-IoT SAN PCell.</w:t>
      </w:r>
    </w:p>
    <w:p w14:paraId="77AF21A5" w14:textId="77777777" w:rsidR="00A07F82" w:rsidRPr="003B3B49" w:rsidRDefault="00A07F82" w:rsidP="00A07F82">
      <w:pPr>
        <w:pStyle w:val="Heading5"/>
        <w:rPr>
          <w:rStyle w:val="h4Char3"/>
          <w:rFonts w:eastAsia="Batang"/>
        </w:rPr>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6.2</w:t>
      </w:r>
      <w:r w:rsidRPr="003B3B49">
        <w:rPr>
          <w:rStyle w:val="h4Char3"/>
          <w:rFonts w:eastAsia="Batang"/>
        </w:rPr>
        <w:tab/>
        <w:t>Test applicability</w:t>
      </w:r>
    </w:p>
    <w:p w14:paraId="14AAA251" w14:textId="77777777" w:rsidR="00A07F82" w:rsidRPr="003B3B49" w:rsidRDefault="00A07F82" w:rsidP="00A07F82">
      <w:bookmarkStart w:id="348" w:name="_Hlk134213790"/>
      <w:r w:rsidRPr="003B3B49">
        <w:rPr>
          <w:rStyle w:val="ui-provider"/>
        </w:rPr>
        <w:t>This test case applies to all types of NB-IoT HD-FDD category NB1 UEs supporting GSO or NGSO or both from release 17 and forwards</w:t>
      </w:r>
      <w:r w:rsidRPr="003B3B49">
        <w:t>.</w:t>
      </w:r>
    </w:p>
    <w:bookmarkEnd w:id="348"/>
    <w:p w14:paraId="7121BC23" w14:textId="77777777" w:rsidR="00A07F82" w:rsidRPr="003B3B49" w:rsidRDefault="00A07F82" w:rsidP="00A07F82">
      <w:pPr>
        <w:pStyle w:val="Heading5"/>
      </w:pPr>
      <w:r w:rsidRPr="003B3B49">
        <w:t>13.6.2.6.3</w:t>
      </w:r>
      <w:r w:rsidRPr="003B3B49">
        <w:tab/>
        <w:t>Minimum conformance requirements</w:t>
      </w:r>
    </w:p>
    <w:p w14:paraId="363B8C31" w14:textId="77777777" w:rsidR="00A07F82" w:rsidRPr="003B3B49" w:rsidRDefault="00A07F82" w:rsidP="00A07F82">
      <w:r w:rsidRPr="003B3B49">
        <w:t>The requirements for accuracy of downlink channel quality reporting in this clause apply to the serving cell on the anchor carrier and non-anchor carrier for UE Category NB1.</w:t>
      </w:r>
    </w:p>
    <w:p w14:paraId="257E08D9" w14:textId="77777777" w:rsidR="00A07F82" w:rsidRPr="003B3B49" w:rsidRDefault="00A07F82" w:rsidP="00A07F82">
      <w:r w:rsidRPr="003B3B49">
        <w:t>The accuracy requirements in Table 13.6.2.6.3-1 are valid under the following conditions:</w:t>
      </w:r>
    </w:p>
    <w:p w14:paraId="6F262686" w14:textId="77777777" w:rsidR="00A07F82" w:rsidRPr="003B3B49" w:rsidRDefault="00A07F82" w:rsidP="00A07F82">
      <w:pPr>
        <w:pStyle w:val="B1"/>
      </w:pPr>
      <w:r w:rsidRPr="003B3B49">
        <w:t>-</w:t>
      </w:r>
      <w:r w:rsidRPr="003B3B49">
        <w:tab/>
        <w:t>Cell specific reference signals are transmitted either from one port.</w:t>
      </w:r>
    </w:p>
    <w:p w14:paraId="25A0DDA4" w14:textId="77777777" w:rsidR="00A07F82" w:rsidRPr="003B3B49" w:rsidRDefault="00A07F82" w:rsidP="00A07F82">
      <w:pPr>
        <w:pStyle w:val="B1"/>
      </w:pPr>
      <w:r w:rsidRPr="003B3B49">
        <w:t>-</w:t>
      </w:r>
      <w:r w:rsidRPr="003B3B49">
        <w:tab/>
        <w:t>Conditions defined in TS 36.101[5] Clause 7.3 for reference sensitivity are fulfilled.</w:t>
      </w:r>
    </w:p>
    <w:p w14:paraId="276392E7" w14:textId="77777777" w:rsidR="00A07F82" w:rsidRPr="003B3B49" w:rsidRDefault="00A07F82" w:rsidP="00A07F82">
      <w:pPr>
        <w:pStyle w:val="B1"/>
      </w:pPr>
      <w:r w:rsidRPr="003B3B49">
        <w:t>-</w:t>
      </w:r>
      <w:r w:rsidRPr="003B3B49">
        <w:tab/>
        <w:t>NRSRP|dBm according to TS36.133 Annex B.3.25 for a corresponding Band.</w:t>
      </w:r>
    </w:p>
    <w:p w14:paraId="320775D8" w14:textId="77777777" w:rsidR="00A07F82" w:rsidRPr="003B3B49" w:rsidRDefault="00A07F82" w:rsidP="00A07F82">
      <w:pPr>
        <w:pStyle w:val="TH"/>
      </w:pPr>
      <w:r w:rsidRPr="003B3B49">
        <w:t>Table 13.6.2.6.3-1: Downlink channel quality reporting accuracy for UE Category NB1</w:t>
      </w:r>
    </w:p>
    <w:tbl>
      <w:tblPr>
        <w:tblW w:w="9562" w:type="dxa"/>
        <w:jc w:val="center"/>
        <w:tblLook w:val="01E0" w:firstRow="1" w:lastRow="1" w:firstColumn="1" w:lastColumn="1" w:noHBand="0" w:noVBand="0"/>
      </w:tblPr>
      <w:tblGrid>
        <w:gridCol w:w="1165"/>
        <w:gridCol w:w="900"/>
        <w:gridCol w:w="1761"/>
        <w:gridCol w:w="1433"/>
        <w:gridCol w:w="1305"/>
        <w:gridCol w:w="1440"/>
        <w:gridCol w:w="1558"/>
      </w:tblGrid>
      <w:tr w:rsidR="00A07F82" w:rsidRPr="003B3B49" w14:paraId="29048869" w14:textId="77777777" w:rsidTr="00194164">
        <w:trPr>
          <w:jc w:val="center"/>
        </w:trPr>
        <w:tc>
          <w:tcPr>
            <w:tcW w:w="1165" w:type="dxa"/>
            <w:vMerge w:val="restart"/>
            <w:tcBorders>
              <w:top w:val="single" w:sz="4" w:space="0" w:color="auto"/>
              <w:left w:val="single" w:sz="4" w:space="0" w:color="auto"/>
              <w:right w:val="single" w:sz="6" w:space="0" w:color="auto"/>
            </w:tcBorders>
          </w:tcPr>
          <w:p w14:paraId="6340B5B6" w14:textId="77777777" w:rsidR="00A07F82" w:rsidRPr="003B3B49" w:rsidRDefault="00A07F82" w:rsidP="00194164">
            <w:pPr>
              <w:pStyle w:val="TAH"/>
            </w:pPr>
            <w:r w:rsidRPr="003B3B49">
              <w:t>NPDCCH Repetition</w:t>
            </w:r>
          </w:p>
        </w:tc>
        <w:tc>
          <w:tcPr>
            <w:tcW w:w="900" w:type="dxa"/>
            <w:vMerge w:val="restart"/>
            <w:tcBorders>
              <w:top w:val="single" w:sz="4" w:space="0" w:color="auto"/>
              <w:left w:val="single" w:sz="4" w:space="0" w:color="auto"/>
              <w:right w:val="single" w:sz="6" w:space="0" w:color="auto"/>
            </w:tcBorders>
            <w:vAlign w:val="center"/>
          </w:tcPr>
          <w:p w14:paraId="4487E394" w14:textId="77777777" w:rsidR="00A07F82" w:rsidRPr="003B3B49" w:rsidRDefault="00A07F82" w:rsidP="00194164">
            <w:pPr>
              <w:pStyle w:val="TAH"/>
            </w:pPr>
            <w:r w:rsidRPr="003B3B49">
              <w:t>Pm-Dsg (%)</w:t>
            </w:r>
          </w:p>
        </w:tc>
        <w:tc>
          <w:tcPr>
            <w:tcW w:w="7497" w:type="dxa"/>
            <w:gridSpan w:val="5"/>
            <w:tcBorders>
              <w:top w:val="single" w:sz="4" w:space="0" w:color="auto"/>
              <w:left w:val="single" w:sz="6" w:space="0" w:color="auto"/>
              <w:bottom w:val="single" w:sz="6" w:space="0" w:color="auto"/>
              <w:right w:val="single" w:sz="4" w:space="0" w:color="auto"/>
            </w:tcBorders>
            <w:vAlign w:val="center"/>
          </w:tcPr>
          <w:p w14:paraId="2C328427" w14:textId="77777777" w:rsidR="00A07F82" w:rsidRPr="003B3B49" w:rsidRDefault="00A07F82" w:rsidP="00194164">
            <w:pPr>
              <w:pStyle w:val="TAH"/>
            </w:pPr>
            <w:r w:rsidRPr="003B3B49">
              <w:t>Conditions</w:t>
            </w:r>
          </w:p>
        </w:tc>
      </w:tr>
      <w:tr w:rsidR="00A07F82" w:rsidRPr="003B3B49" w14:paraId="6225E0CF" w14:textId="77777777" w:rsidTr="00194164">
        <w:trPr>
          <w:jc w:val="center"/>
        </w:trPr>
        <w:tc>
          <w:tcPr>
            <w:tcW w:w="1165" w:type="dxa"/>
            <w:vMerge/>
            <w:tcBorders>
              <w:left w:val="single" w:sz="4" w:space="0" w:color="auto"/>
              <w:right w:val="single" w:sz="6" w:space="0" w:color="auto"/>
            </w:tcBorders>
          </w:tcPr>
          <w:p w14:paraId="2DF1FF7C" w14:textId="77777777" w:rsidR="00A07F82" w:rsidRPr="003B3B49" w:rsidRDefault="00A07F82" w:rsidP="00194164">
            <w:pPr>
              <w:pStyle w:val="TAH"/>
            </w:pPr>
          </w:p>
        </w:tc>
        <w:tc>
          <w:tcPr>
            <w:tcW w:w="900" w:type="dxa"/>
            <w:vMerge/>
            <w:tcBorders>
              <w:left w:val="single" w:sz="4" w:space="0" w:color="auto"/>
              <w:right w:val="single" w:sz="6" w:space="0" w:color="auto"/>
            </w:tcBorders>
            <w:vAlign w:val="center"/>
          </w:tcPr>
          <w:p w14:paraId="37E2FBA2" w14:textId="77777777" w:rsidR="00A07F82" w:rsidRPr="003B3B49" w:rsidRDefault="00A07F82" w:rsidP="00194164">
            <w:pPr>
              <w:pStyle w:val="TAH"/>
            </w:pPr>
          </w:p>
        </w:tc>
        <w:tc>
          <w:tcPr>
            <w:tcW w:w="1761" w:type="dxa"/>
            <w:vMerge w:val="restart"/>
            <w:tcBorders>
              <w:top w:val="single" w:sz="6" w:space="0" w:color="auto"/>
              <w:left w:val="single" w:sz="6" w:space="0" w:color="auto"/>
              <w:bottom w:val="single" w:sz="6" w:space="0" w:color="auto"/>
              <w:right w:val="single" w:sz="6" w:space="0" w:color="auto"/>
            </w:tcBorders>
            <w:vAlign w:val="center"/>
          </w:tcPr>
          <w:p w14:paraId="19DC498D" w14:textId="77777777" w:rsidR="00A07F82" w:rsidRPr="003B3B49" w:rsidRDefault="00A07F82" w:rsidP="00194164">
            <w:pPr>
              <w:pStyle w:val="TAH"/>
            </w:pPr>
            <w:r w:rsidRPr="003B3B49">
              <w:t>Ês/Iot</w:t>
            </w:r>
          </w:p>
        </w:tc>
        <w:tc>
          <w:tcPr>
            <w:tcW w:w="57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32FE5594" w14:textId="77777777" w:rsidR="00A07F82" w:rsidRPr="003B3B49" w:rsidRDefault="00A07F82" w:rsidP="00194164">
            <w:pPr>
              <w:pStyle w:val="TAH"/>
            </w:pPr>
            <w:r w:rsidRPr="003B3B49">
              <w:t>Io</w:t>
            </w:r>
            <w:r w:rsidRPr="003B3B49">
              <w:rPr>
                <w:vertAlign w:val="superscript"/>
                <w:lang w:eastAsia="zh-CN"/>
              </w:rPr>
              <w:t xml:space="preserve"> NOTE 2</w:t>
            </w:r>
            <w:r w:rsidRPr="003B3B49">
              <w:t xml:space="preserve"> range</w:t>
            </w:r>
          </w:p>
        </w:tc>
      </w:tr>
      <w:tr w:rsidR="00A07F82" w:rsidRPr="003B3B49" w14:paraId="3BF5D71E" w14:textId="77777777" w:rsidTr="00194164">
        <w:trPr>
          <w:jc w:val="center"/>
        </w:trPr>
        <w:tc>
          <w:tcPr>
            <w:tcW w:w="1165" w:type="dxa"/>
            <w:vMerge/>
            <w:tcBorders>
              <w:left w:val="single" w:sz="4" w:space="0" w:color="auto"/>
              <w:right w:val="single" w:sz="6" w:space="0" w:color="auto"/>
            </w:tcBorders>
          </w:tcPr>
          <w:p w14:paraId="622E616E" w14:textId="77777777" w:rsidR="00A07F82" w:rsidRPr="003B3B49" w:rsidRDefault="00A07F82" w:rsidP="00194164">
            <w:pPr>
              <w:pStyle w:val="TAH"/>
            </w:pPr>
          </w:p>
        </w:tc>
        <w:tc>
          <w:tcPr>
            <w:tcW w:w="900" w:type="dxa"/>
            <w:vMerge/>
            <w:tcBorders>
              <w:left w:val="single" w:sz="4" w:space="0" w:color="auto"/>
              <w:bottom w:val="single" w:sz="6" w:space="0" w:color="auto"/>
              <w:right w:val="single" w:sz="6" w:space="0" w:color="auto"/>
            </w:tcBorders>
            <w:vAlign w:val="center"/>
          </w:tcPr>
          <w:p w14:paraId="285C98F2" w14:textId="77777777" w:rsidR="00A07F82" w:rsidRPr="003B3B49" w:rsidRDefault="00A07F82" w:rsidP="00194164">
            <w:pPr>
              <w:pStyle w:val="TAH"/>
            </w:pPr>
          </w:p>
        </w:tc>
        <w:tc>
          <w:tcPr>
            <w:tcW w:w="1761" w:type="dxa"/>
            <w:vMerge/>
            <w:tcBorders>
              <w:top w:val="single" w:sz="6" w:space="0" w:color="auto"/>
              <w:left w:val="single" w:sz="6" w:space="0" w:color="auto"/>
              <w:bottom w:val="single" w:sz="6" w:space="0" w:color="auto"/>
              <w:right w:val="single" w:sz="6" w:space="0" w:color="auto"/>
            </w:tcBorders>
          </w:tcPr>
          <w:p w14:paraId="0364498B" w14:textId="77777777" w:rsidR="00A07F82" w:rsidRPr="003B3B49" w:rsidRDefault="00A07F82" w:rsidP="00194164">
            <w:pPr>
              <w:pStyle w:val="TAH"/>
            </w:pPr>
          </w:p>
        </w:tc>
        <w:tc>
          <w:tcPr>
            <w:tcW w:w="1433" w:type="dxa"/>
            <w:tcBorders>
              <w:top w:val="single" w:sz="6" w:space="0" w:color="auto"/>
              <w:left w:val="single" w:sz="6" w:space="0" w:color="auto"/>
              <w:bottom w:val="single" w:sz="6" w:space="0" w:color="auto"/>
              <w:right w:val="single" w:sz="4" w:space="0" w:color="auto"/>
            </w:tcBorders>
            <w:shd w:val="clear" w:color="auto" w:fill="auto"/>
            <w:vAlign w:val="center"/>
          </w:tcPr>
          <w:p w14:paraId="396613DE" w14:textId="77777777" w:rsidR="00A07F82" w:rsidRPr="003B3B49" w:rsidRDefault="00A07F82" w:rsidP="00194164">
            <w:pPr>
              <w:pStyle w:val="TAH"/>
            </w:pPr>
            <w:r w:rsidRPr="003B3B49">
              <w:t>E-UTRA/NR operating band groups</w:t>
            </w:r>
            <w:r w:rsidRPr="003B3B49">
              <w:rPr>
                <w:vertAlign w:val="superscript"/>
              </w:rPr>
              <w:t xml:space="preserve"> NOTE 3</w:t>
            </w:r>
          </w:p>
        </w:tc>
        <w:tc>
          <w:tcPr>
            <w:tcW w:w="2745" w:type="dxa"/>
            <w:gridSpan w:val="2"/>
            <w:tcBorders>
              <w:top w:val="single" w:sz="4" w:space="0" w:color="auto"/>
              <w:left w:val="single" w:sz="4" w:space="0" w:color="auto"/>
              <w:bottom w:val="single" w:sz="6" w:space="0" w:color="auto"/>
              <w:right w:val="single" w:sz="6" w:space="0" w:color="auto"/>
            </w:tcBorders>
            <w:vAlign w:val="center"/>
          </w:tcPr>
          <w:p w14:paraId="1C14F23C" w14:textId="77777777" w:rsidR="00A07F82" w:rsidRPr="003B3B49" w:rsidRDefault="00A07F82" w:rsidP="00194164">
            <w:pPr>
              <w:pStyle w:val="TAH"/>
            </w:pPr>
            <w:r w:rsidRPr="003B3B49">
              <w:t>Minimum Io</w:t>
            </w:r>
          </w:p>
        </w:tc>
        <w:tc>
          <w:tcPr>
            <w:tcW w:w="1558" w:type="dxa"/>
            <w:tcBorders>
              <w:top w:val="single" w:sz="4" w:space="0" w:color="auto"/>
              <w:left w:val="single" w:sz="6" w:space="0" w:color="auto"/>
              <w:bottom w:val="single" w:sz="6" w:space="0" w:color="auto"/>
              <w:right w:val="single" w:sz="4" w:space="0" w:color="auto"/>
            </w:tcBorders>
            <w:vAlign w:val="center"/>
          </w:tcPr>
          <w:p w14:paraId="6A9D9F51" w14:textId="77777777" w:rsidR="00A07F82" w:rsidRPr="003B3B49" w:rsidRDefault="00A07F82" w:rsidP="00194164">
            <w:pPr>
              <w:pStyle w:val="TAH"/>
            </w:pPr>
            <w:r w:rsidRPr="003B3B49">
              <w:t>Maximum Io</w:t>
            </w:r>
          </w:p>
        </w:tc>
      </w:tr>
      <w:tr w:rsidR="00A07F82" w:rsidRPr="003B3B49" w14:paraId="098923AD" w14:textId="77777777" w:rsidTr="00194164">
        <w:trPr>
          <w:jc w:val="center"/>
        </w:trPr>
        <w:tc>
          <w:tcPr>
            <w:tcW w:w="1165" w:type="dxa"/>
            <w:vMerge/>
            <w:tcBorders>
              <w:left w:val="single" w:sz="4" w:space="0" w:color="auto"/>
              <w:bottom w:val="single" w:sz="6" w:space="0" w:color="auto"/>
              <w:right w:val="single" w:sz="6" w:space="0" w:color="auto"/>
            </w:tcBorders>
          </w:tcPr>
          <w:p w14:paraId="614A7AEE" w14:textId="77777777" w:rsidR="00A07F82" w:rsidRPr="003B3B49" w:rsidRDefault="00A07F82" w:rsidP="00194164">
            <w:pPr>
              <w:pStyle w:val="TAH"/>
            </w:pPr>
          </w:p>
        </w:tc>
        <w:tc>
          <w:tcPr>
            <w:tcW w:w="900" w:type="dxa"/>
            <w:tcBorders>
              <w:top w:val="single" w:sz="6" w:space="0" w:color="auto"/>
              <w:left w:val="single" w:sz="4" w:space="0" w:color="auto"/>
              <w:bottom w:val="single" w:sz="6" w:space="0" w:color="auto"/>
              <w:right w:val="single" w:sz="6" w:space="0" w:color="auto"/>
            </w:tcBorders>
            <w:vAlign w:val="center"/>
          </w:tcPr>
          <w:p w14:paraId="015ADEEC" w14:textId="77777777" w:rsidR="00A07F82" w:rsidRPr="003B3B49" w:rsidRDefault="00A07F82" w:rsidP="00194164">
            <w:pPr>
              <w:pStyle w:val="TAH"/>
            </w:pPr>
          </w:p>
        </w:tc>
        <w:tc>
          <w:tcPr>
            <w:tcW w:w="1761" w:type="dxa"/>
            <w:tcBorders>
              <w:top w:val="single" w:sz="6" w:space="0" w:color="auto"/>
              <w:left w:val="single" w:sz="6" w:space="0" w:color="auto"/>
              <w:bottom w:val="single" w:sz="6" w:space="0" w:color="auto"/>
              <w:right w:val="single" w:sz="6" w:space="0" w:color="auto"/>
            </w:tcBorders>
          </w:tcPr>
          <w:p w14:paraId="1626AAC6" w14:textId="77777777" w:rsidR="00A07F82" w:rsidRPr="003B3B49" w:rsidRDefault="00A07F82" w:rsidP="00194164">
            <w:pPr>
              <w:pStyle w:val="TAH"/>
            </w:pPr>
            <w:r w:rsidRPr="003B3B49">
              <w:t>dB</w:t>
            </w:r>
          </w:p>
        </w:tc>
        <w:tc>
          <w:tcPr>
            <w:tcW w:w="1433" w:type="dxa"/>
            <w:tcBorders>
              <w:top w:val="single" w:sz="6" w:space="0" w:color="auto"/>
              <w:left w:val="single" w:sz="6" w:space="0" w:color="auto"/>
              <w:bottom w:val="single" w:sz="6" w:space="0" w:color="auto"/>
              <w:right w:val="single" w:sz="4" w:space="0" w:color="auto"/>
            </w:tcBorders>
            <w:vAlign w:val="center"/>
          </w:tcPr>
          <w:p w14:paraId="647239C2" w14:textId="77777777" w:rsidR="00A07F82" w:rsidRPr="003B3B49" w:rsidRDefault="00A07F82" w:rsidP="00194164">
            <w:pPr>
              <w:pStyle w:val="TAH"/>
            </w:pPr>
          </w:p>
        </w:tc>
        <w:tc>
          <w:tcPr>
            <w:tcW w:w="1305" w:type="dxa"/>
            <w:tcBorders>
              <w:top w:val="single" w:sz="6" w:space="0" w:color="auto"/>
              <w:left w:val="single" w:sz="4" w:space="0" w:color="auto"/>
              <w:bottom w:val="single" w:sz="6" w:space="0" w:color="auto"/>
              <w:right w:val="single" w:sz="6" w:space="0" w:color="auto"/>
            </w:tcBorders>
            <w:vAlign w:val="center"/>
          </w:tcPr>
          <w:p w14:paraId="0D1EA5ED" w14:textId="77777777" w:rsidR="00A07F82" w:rsidRPr="003B3B49" w:rsidRDefault="00A07F82" w:rsidP="00194164">
            <w:pPr>
              <w:pStyle w:val="TAH"/>
            </w:pPr>
            <w:r w:rsidRPr="003B3B49">
              <w:t>dBm/15kHz</w:t>
            </w:r>
            <w:r w:rsidRPr="003B3B49">
              <w:rPr>
                <w:sz w:val="22"/>
                <w:szCs w:val="22"/>
                <w:vertAlign w:val="superscript"/>
                <w:lang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6BD03A2E" w14:textId="77777777" w:rsidR="00A07F82" w:rsidRPr="003B3B49" w:rsidRDefault="00A07F82" w:rsidP="00194164">
            <w:pPr>
              <w:pStyle w:val="TAH"/>
            </w:pPr>
            <w:r w:rsidRPr="003B3B49">
              <w:t>dBm/BW</w:t>
            </w:r>
            <w:r w:rsidRPr="003B3B49">
              <w:rPr>
                <w:vertAlign w:val="subscript"/>
              </w:rPr>
              <w:t>Channel</w:t>
            </w:r>
          </w:p>
        </w:tc>
        <w:tc>
          <w:tcPr>
            <w:tcW w:w="1558" w:type="dxa"/>
            <w:tcBorders>
              <w:top w:val="single" w:sz="6" w:space="0" w:color="auto"/>
              <w:left w:val="single" w:sz="6" w:space="0" w:color="auto"/>
              <w:bottom w:val="single" w:sz="6" w:space="0" w:color="auto"/>
              <w:right w:val="single" w:sz="4" w:space="0" w:color="auto"/>
            </w:tcBorders>
            <w:vAlign w:val="center"/>
          </w:tcPr>
          <w:p w14:paraId="2E54E2AF" w14:textId="77777777" w:rsidR="00A07F82" w:rsidRPr="003B3B49" w:rsidRDefault="00A07F82" w:rsidP="00194164">
            <w:pPr>
              <w:pStyle w:val="TAH"/>
            </w:pPr>
            <w:r w:rsidRPr="003B3B49">
              <w:t>dBm/BW</w:t>
            </w:r>
            <w:r w:rsidRPr="003B3B49">
              <w:rPr>
                <w:vertAlign w:val="subscript"/>
              </w:rPr>
              <w:t>Channel</w:t>
            </w:r>
          </w:p>
        </w:tc>
      </w:tr>
      <w:tr w:rsidR="00A07F82" w:rsidRPr="003B3B49" w14:paraId="3B4DF5AF" w14:textId="77777777" w:rsidTr="00194164">
        <w:trPr>
          <w:jc w:val="center"/>
        </w:trPr>
        <w:tc>
          <w:tcPr>
            <w:tcW w:w="1165" w:type="dxa"/>
            <w:tcBorders>
              <w:top w:val="single" w:sz="6" w:space="0" w:color="auto"/>
              <w:left w:val="single" w:sz="4" w:space="0" w:color="auto"/>
              <w:right w:val="single" w:sz="6" w:space="0" w:color="auto"/>
            </w:tcBorders>
          </w:tcPr>
          <w:p w14:paraId="6D2A5DFD" w14:textId="77777777" w:rsidR="00A07F82" w:rsidRPr="003B3B49" w:rsidRDefault="00A07F82" w:rsidP="00194164">
            <w:pPr>
              <w:pStyle w:val="TAC"/>
              <w:jc w:val="left"/>
              <w:rPr>
                <w:rFonts w:cs="Arial"/>
              </w:rPr>
            </w:pPr>
            <w:r w:rsidRPr="003B3B49">
              <w:rPr>
                <w:rFonts w:cs="Arial"/>
              </w:rPr>
              <w:t xml:space="preserve">R </w:t>
            </w:r>
            <w:r w:rsidRPr="003B3B49">
              <w:rPr>
                <w:rFonts w:cs="Arial"/>
                <w:vertAlign w:val="superscript"/>
              </w:rPr>
              <w:t>NOTE 1</w:t>
            </w:r>
          </w:p>
        </w:tc>
        <w:tc>
          <w:tcPr>
            <w:tcW w:w="900" w:type="dxa"/>
            <w:tcBorders>
              <w:top w:val="single" w:sz="6" w:space="0" w:color="auto"/>
              <w:left w:val="single" w:sz="4" w:space="0" w:color="auto"/>
              <w:right w:val="single" w:sz="6" w:space="0" w:color="auto"/>
            </w:tcBorders>
            <w:vAlign w:val="center"/>
          </w:tcPr>
          <w:p w14:paraId="0D64B151" w14:textId="77777777" w:rsidR="00A07F82" w:rsidRPr="003B3B49" w:rsidRDefault="00A07F82" w:rsidP="00194164">
            <w:pPr>
              <w:pStyle w:val="TAC"/>
              <w:rPr>
                <w:rFonts w:cs="Arial"/>
                <w:lang w:eastAsia="zh-CN"/>
              </w:rPr>
            </w:pPr>
            <w:r w:rsidRPr="003B3B49">
              <w:rPr>
                <w:rFonts w:cs="Arial"/>
              </w:rPr>
              <w:t>≤1</w:t>
            </w:r>
          </w:p>
        </w:tc>
        <w:tc>
          <w:tcPr>
            <w:tcW w:w="1761" w:type="dxa"/>
            <w:tcBorders>
              <w:top w:val="single" w:sz="6" w:space="0" w:color="auto"/>
              <w:left w:val="single" w:sz="6" w:space="0" w:color="auto"/>
              <w:right w:val="single" w:sz="6" w:space="0" w:color="auto"/>
            </w:tcBorders>
            <w:vAlign w:val="center"/>
          </w:tcPr>
          <w:p w14:paraId="6AF33462" w14:textId="77777777" w:rsidR="00A07F82" w:rsidRPr="003B3B49" w:rsidRDefault="00A07F82" w:rsidP="00194164">
            <w:pPr>
              <w:pStyle w:val="TAC"/>
              <w:rPr>
                <w:rFonts w:cs="Arial"/>
              </w:rPr>
            </w:pPr>
            <w:r w:rsidRPr="003B3B49">
              <w:rPr>
                <w:rFonts w:cs="Arial"/>
              </w:rPr>
              <w:sym w:font="Symbol" w:char="F0B3"/>
            </w:r>
            <w:r w:rsidRPr="003B3B4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14:paraId="0F2D8A24" w14:textId="77777777" w:rsidR="00A07F82" w:rsidRPr="003B3B49" w:rsidRDefault="00A07F82" w:rsidP="00194164">
            <w:pPr>
              <w:pStyle w:val="TAC"/>
              <w:rPr>
                <w:rFonts w:cs="Arial"/>
              </w:rPr>
            </w:pPr>
            <w:r w:rsidRPr="003B3B49">
              <w:rPr>
                <w:rFonts w:cs="Arial" w:hint="eastAsia"/>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14:paraId="61194857" w14:textId="77777777" w:rsidR="00A07F82" w:rsidRPr="003B3B49" w:rsidRDefault="00A07F82" w:rsidP="00194164">
            <w:pPr>
              <w:pStyle w:val="TAC"/>
              <w:rPr>
                <w:rFonts w:cs="Arial"/>
              </w:rPr>
            </w:pPr>
            <w:r w:rsidRPr="003B3B4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21F91377"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14:paraId="6B6C783F" w14:textId="77777777" w:rsidR="00A07F82" w:rsidRPr="003B3B49" w:rsidRDefault="00A07F82" w:rsidP="00194164">
            <w:pPr>
              <w:pStyle w:val="TAC"/>
              <w:rPr>
                <w:rFonts w:cs="Arial"/>
              </w:rPr>
            </w:pPr>
            <w:r w:rsidRPr="003B3B49">
              <w:rPr>
                <w:rFonts w:cs="Arial"/>
              </w:rPr>
              <w:t>-70</w:t>
            </w:r>
          </w:p>
        </w:tc>
      </w:tr>
      <w:tr w:rsidR="00A07F82" w:rsidRPr="003B3B49" w14:paraId="5DCC6640" w14:textId="77777777" w:rsidTr="00194164">
        <w:trPr>
          <w:jc w:val="center"/>
        </w:trPr>
        <w:tc>
          <w:tcPr>
            <w:tcW w:w="1165" w:type="dxa"/>
            <w:tcBorders>
              <w:top w:val="single" w:sz="6" w:space="0" w:color="auto"/>
              <w:left w:val="single" w:sz="4" w:space="0" w:color="auto"/>
              <w:right w:val="single" w:sz="6" w:space="0" w:color="auto"/>
            </w:tcBorders>
          </w:tcPr>
          <w:p w14:paraId="38D70A86" w14:textId="77777777" w:rsidR="00A07F82" w:rsidRPr="003B3B49" w:rsidRDefault="00A07F82" w:rsidP="00194164">
            <w:pPr>
              <w:pStyle w:val="TAC"/>
              <w:jc w:val="left"/>
              <w:rPr>
                <w:rFonts w:cs="Arial"/>
              </w:rPr>
            </w:pPr>
            <w:r w:rsidRPr="003B3B49">
              <w:rPr>
                <w:rFonts w:cs="Arial"/>
              </w:rPr>
              <w:t>R/4</w:t>
            </w:r>
            <w:r w:rsidRPr="003B3B49">
              <w:rPr>
                <w:rFonts w:cs="Arial"/>
                <w:vertAlign w:val="superscript"/>
              </w:rPr>
              <w:t xml:space="preserve"> NOTE 1</w:t>
            </w:r>
          </w:p>
        </w:tc>
        <w:tc>
          <w:tcPr>
            <w:tcW w:w="900" w:type="dxa"/>
            <w:tcBorders>
              <w:top w:val="single" w:sz="6" w:space="0" w:color="auto"/>
              <w:left w:val="single" w:sz="4" w:space="0" w:color="auto"/>
              <w:right w:val="single" w:sz="6" w:space="0" w:color="auto"/>
            </w:tcBorders>
            <w:vAlign w:val="center"/>
          </w:tcPr>
          <w:p w14:paraId="2CBB8941" w14:textId="77777777" w:rsidR="00A07F82" w:rsidRPr="003B3B49" w:rsidRDefault="00A07F82" w:rsidP="00194164">
            <w:pPr>
              <w:pStyle w:val="TAC"/>
              <w:rPr>
                <w:rFonts w:cs="Arial"/>
              </w:rPr>
            </w:pPr>
            <w:r w:rsidRPr="003B3B49">
              <w:rPr>
                <w:rFonts w:cs="Arial"/>
              </w:rPr>
              <w:t>&gt;1</w:t>
            </w:r>
          </w:p>
        </w:tc>
        <w:tc>
          <w:tcPr>
            <w:tcW w:w="1761" w:type="dxa"/>
            <w:tcBorders>
              <w:top w:val="single" w:sz="6" w:space="0" w:color="auto"/>
              <w:left w:val="single" w:sz="6" w:space="0" w:color="auto"/>
              <w:right w:val="single" w:sz="6" w:space="0" w:color="auto"/>
            </w:tcBorders>
            <w:vAlign w:val="center"/>
          </w:tcPr>
          <w:p w14:paraId="318D3C89" w14:textId="77777777" w:rsidR="00A07F82" w:rsidRPr="003B3B49" w:rsidRDefault="00A07F82" w:rsidP="00194164">
            <w:pPr>
              <w:pStyle w:val="TAC"/>
              <w:rPr>
                <w:rFonts w:cs="Arial"/>
              </w:rPr>
            </w:pPr>
            <w:r w:rsidRPr="003B3B49">
              <w:rPr>
                <w:rFonts w:cs="Arial"/>
              </w:rPr>
              <w:sym w:font="Symbol" w:char="F0B3"/>
            </w:r>
            <w:r w:rsidRPr="003B3B4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14:paraId="125816E9"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14:paraId="58739287" w14:textId="77777777" w:rsidR="00A07F82" w:rsidRPr="003B3B49" w:rsidRDefault="00A07F82" w:rsidP="00194164">
            <w:pPr>
              <w:pStyle w:val="TAC"/>
              <w:rPr>
                <w:rFonts w:cs="Arial"/>
              </w:rPr>
            </w:pPr>
            <w:r w:rsidRPr="003B3B4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64C9337C"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14:paraId="15C91236" w14:textId="77777777" w:rsidR="00A07F82" w:rsidRPr="003B3B49" w:rsidRDefault="00A07F82" w:rsidP="00194164">
            <w:pPr>
              <w:pStyle w:val="TAC"/>
              <w:rPr>
                <w:rFonts w:cs="Arial"/>
              </w:rPr>
            </w:pPr>
            <w:r w:rsidRPr="003B3B49">
              <w:rPr>
                <w:rFonts w:cs="Arial"/>
              </w:rPr>
              <w:t>-70</w:t>
            </w:r>
          </w:p>
        </w:tc>
      </w:tr>
      <w:tr w:rsidR="00A07F82" w:rsidRPr="003B3B49" w14:paraId="226DCF76" w14:textId="77777777" w:rsidTr="00194164">
        <w:trPr>
          <w:jc w:val="center"/>
        </w:trPr>
        <w:tc>
          <w:tcPr>
            <w:tcW w:w="1165" w:type="dxa"/>
            <w:tcBorders>
              <w:top w:val="single" w:sz="6" w:space="0" w:color="auto"/>
              <w:left w:val="single" w:sz="4" w:space="0" w:color="auto"/>
              <w:bottom w:val="single" w:sz="6" w:space="0" w:color="auto"/>
              <w:right w:val="single" w:sz="6" w:space="0" w:color="auto"/>
            </w:tcBorders>
          </w:tcPr>
          <w:p w14:paraId="057B8DC7" w14:textId="77777777" w:rsidR="00A07F82" w:rsidRPr="003B3B49" w:rsidRDefault="00A07F82" w:rsidP="00194164">
            <w:pPr>
              <w:pStyle w:val="TAC"/>
              <w:jc w:val="left"/>
              <w:rPr>
                <w:rFonts w:cs="Arial"/>
              </w:rPr>
            </w:pPr>
            <w:r w:rsidRPr="003B3B49">
              <w:rPr>
                <w:rFonts w:cs="Arial"/>
              </w:rPr>
              <w:t>R</w:t>
            </w:r>
            <w:r w:rsidRPr="003B3B4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6FFACDAD" w14:textId="77777777" w:rsidR="00A07F82" w:rsidRPr="003B3B49" w:rsidRDefault="00A07F82" w:rsidP="00194164">
            <w:pPr>
              <w:pStyle w:val="TAC"/>
              <w:rPr>
                <w:rFonts w:cs="Arial"/>
              </w:rPr>
            </w:pPr>
            <w:r w:rsidRPr="003B3B49">
              <w:rPr>
                <w:rFonts w:cs="Arial"/>
              </w:rPr>
              <w:t>≤1</w:t>
            </w:r>
          </w:p>
        </w:tc>
        <w:tc>
          <w:tcPr>
            <w:tcW w:w="1761" w:type="dxa"/>
            <w:tcBorders>
              <w:top w:val="single" w:sz="6" w:space="0" w:color="auto"/>
              <w:left w:val="single" w:sz="6" w:space="0" w:color="auto"/>
              <w:bottom w:val="single" w:sz="6" w:space="0" w:color="auto"/>
              <w:right w:val="single" w:sz="6" w:space="0" w:color="auto"/>
            </w:tcBorders>
            <w:vAlign w:val="center"/>
          </w:tcPr>
          <w:p w14:paraId="03B16382" w14:textId="77777777" w:rsidR="00A07F82" w:rsidRPr="003B3B49" w:rsidRDefault="00A07F82" w:rsidP="00194164">
            <w:pPr>
              <w:pStyle w:val="TAC"/>
              <w:rPr>
                <w:rFonts w:cs="Arial"/>
              </w:rPr>
            </w:pPr>
            <w:r w:rsidRPr="003B3B4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14:paraId="474316DE"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14:paraId="73D115AB" w14:textId="77777777" w:rsidR="00A07F82" w:rsidRPr="003B3B49" w:rsidRDefault="00A07F82" w:rsidP="00194164">
            <w:pPr>
              <w:pStyle w:val="TAC"/>
              <w:rPr>
                <w:rFonts w:cs="Arial"/>
              </w:rPr>
            </w:pPr>
            <w:r w:rsidRPr="003B3B49">
              <w:rPr>
                <w:rFonts w:cs="Arial"/>
                <w:lang w:eastAsia="ja-JP"/>
              </w:rPr>
              <w:t>-</w:t>
            </w:r>
            <w:r w:rsidRPr="003B3B4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373924DA"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14:paraId="2647900B" w14:textId="77777777" w:rsidR="00A07F82" w:rsidRPr="003B3B49" w:rsidRDefault="00A07F82" w:rsidP="00194164">
            <w:pPr>
              <w:pStyle w:val="TAC"/>
              <w:rPr>
                <w:rFonts w:cs="Arial"/>
              </w:rPr>
            </w:pPr>
            <w:r w:rsidRPr="003B3B49">
              <w:rPr>
                <w:rFonts w:cs="Arial"/>
              </w:rPr>
              <w:t>-70</w:t>
            </w:r>
          </w:p>
        </w:tc>
      </w:tr>
      <w:tr w:rsidR="00A07F82" w:rsidRPr="003B3B49" w14:paraId="6E0C8D05" w14:textId="77777777" w:rsidTr="00194164">
        <w:trPr>
          <w:jc w:val="center"/>
        </w:trPr>
        <w:tc>
          <w:tcPr>
            <w:tcW w:w="1165" w:type="dxa"/>
            <w:tcBorders>
              <w:top w:val="single" w:sz="6" w:space="0" w:color="auto"/>
              <w:left w:val="single" w:sz="4" w:space="0" w:color="auto"/>
              <w:bottom w:val="single" w:sz="6" w:space="0" w:color="auto"/>
              <w:right w:val="single" w:sz="6" w:space="0" w:color="auto"/>
            </w:tcBorders>
          </w:tcPr>
          <w:p w14:paraId="69BCB70F" w14:textId="77777777" w:rsidR="00A07F82" w:rsidRPr="003B3B49" w:rsidRDefault="00A07F82" w:rsidP="00194164">
            <w:pPr>
              <w:pStyle w:val="TAC"/>
              <w:jc w:val="left"/>
              <w:rPr>
                <w:rFonts w:cs="Arial"/>
              </w:rPr>
            </w:pPr>
            <w:r w:rsidRPr="003B3B49">
              <w:rPr>
                <w:rFonts w:cs="Arial"/>
              </w:rPr>
              <w:t>R/8</w:t>
            </w:r>
            <w:r w:rsidRPr="003B3B4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07C7A873" w14:textId="77777777" w:rsidR="00A07F82" w:rsidRPr="003B3B49" w:rsidRDefault="00A07F82" w:rsidP="00194164">
            <w:pPr>
              <w:pStyle w:val="TAC"/>
              <w:rPr>
                <w:rFonts w:cs="Arial"/>
              </w:rPr>
            </w:pPr>
            <w:r w:rsidRPr="003B3B49">
              <w:rPr>
                <w:rFonts w:cs="Arial"/>
              </w:rPr>
              <w:t>&gt;1</w:t>
            </w:r>
          </w:p>
        </w:tc>
        <w:tc>
          <w:tcPr>
            <w:tcW w:w="1761" w:type="dxa"/>
            <w:tcBorders>
              <w:top w:val="single" w:sz="6" w:space="0" w:color="auto"/>
              <w:left w:val="single" w:sz="6" w:space="0" w:color="auto"/>
              <w:bottom w:val="single" w:sz="6" w:space="0" w:color="auto"/>
              <w:right w:val="single" w:sz="6" w:space="0" w:color="auto"/>
            </w:tcBorders>
            <w:vAlign w:val="center"/>
          </w:tcPr>
          <w:p w14:paraId="1195E9C5" w14:textId="77777777" w:rsidR="00A07F82" w:rsidRPr="003B3B49" w:rsidRDefault="00A07F82" w:rsidP="00194164">
            <w:pPr>
              <w:pStyle w:val="TAC"/>
              <w:rPr>
                <w:rFonts w:cs="Arial"/>
              </w:rPr>
            </w:pPr>
            <w:r w:rsidRPr="003B3B4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14:paraId="3F35E190"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14:paraId="111B3798" w14:textId="77777777" w:rsidR="00A07F82" w:rsidRPr="003B3B49" w:rsidRDefault="00A07F82" w:rsidP="00194164">
            <w:pPr>
              <w:pStyle w:val="TAC"/>
              <w:rPr>
                <w:rFonts w:cs="Arial"/>
                <w:lang w:eastAsia="ja-JP"/>
              </w:rPr>
            </w:pPr>
            <w:r w:rsidRPr="003B3B49">
              <w:rPr>
                <w:rFonts w:cs="Arial"/>
                <w:lang w:eastAsia="ja-JP"/>
              </w:rPr>
              <w:t>-</w:t>
            </w:r>
            <w:r w:rsidRPr="003B3B4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5C30735F"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14:paraId="49C6E358" w14:textId="77777777" w:rsidR="00A07F82" w:rsidRPr="003B3B49" w:rsidRDefault="00A07F82" w:rsidP="00194164">
            <w:pPr>
              <w:pStyle w:val="TAC"/>
              <w:rPr>
                <w:rFonts w:cs="Arial"/>
              </w:rPr>
            </w:pPr>
            <w:r w:rsidRPr="003B3B49">
              <w:rPr>
                <w:rFonts w:cs="Arial"/>
              </w:rPr>
              <w:t>-70</w:t>
            </w:r>
          </w:p>
        </w:tc>
      </w:tr>
      <w:tr w:rsidR="00A07F82" w:rsidRPr="003B3B49" w14:paraId="106F2B9B" w14:textId="77777777" w:rsidTr="00194164">
        <w:trPr>
          <w:jc w:val="center"/>
        </w:trPr>
        <w:tc>
          <w:tcPr>
            <w:tcW w:w="9562" w:type="dxa"/>
            <w:gridSpan w:val="7"/>
            <w:tcBorders>
              <w:top w:val="single" w:sz="6" w:space="0" w:color="auto"/>
              <w:left w:val="single" w:sz="4" w:space="0" w:color="auto"/>
              <w:bottom w:val="single" w:sz="4" w:space="0" w:color="auto"/>
              <w:right w:val="single" w:sz="4" w:space="0" w:color="auto"/>
            </w:tcBorders>
          </w:tcPr>
          <w:p w14:paraId="728AE1CA" w14:textId="77777777" w:rsidR="00A07F82" w:rsidRPr="003B3B49" w:rsidRDefault="00A07F82" w:rsidP="00194164">
            <w:pPr>
              <w:pStyle w:val="TAN"/>
              <w:rPr>
                <w:rFonts w:cs="Arial"/>
              </w:rPr>
            </w:pPr>
            <w:r w:rsidRPr="003B3B49">
              <w:rPr>
                <w:rFonts w:cs="Arial"/>
              </w:rPr>
              <w:t>NOTE 1:</w:t>
            </w:r>
            <w:r w:rsidRPr="003B3B49">
              <w:rPr>
                <w:rFonts w:cs="Arial"/>
              </w:rPr>
              <w:tab/>
              <w:t xml:space="preserve">R is the reported NPDCCH repetition level that UE has reported in CQI-NPDCCH-NB or CQI-NPDCCH-Short-NB. </w:t>
            </w:r>
          </w:p>
          <w:p w14:paraId="5504EEA7" w14:textId="77777777" w:rsidR="00A07F82" w:rsidRPr="003B3B49" w:rsidRDefault="00A07F82" w:rsidP="00194164">
            <w:pPr>
              <w:pStyle w:val="TAN"/>
              <w:rPr>
                <w:rFonts w:cs="Arial"/>
              </w:rPr>
            </w:pPr>
            <w:r w:rsidRPr="003B3B49">
              <w:rPr>
                <w:rFonts w:cs="Arial"/>
              </w:rPr>
              <w:t>NOTE 2:</w:t>
            </w:r>
            <w:r w:rsidRPr="003B3B49">
              <w:rPr>
                <w:rFonts w:cs="Arial"/>
              </w:rPr>
              <w:tab/>
              <w:t>Io is assumed to have constant EPRE across the bandwidth.</w:t>
            </w:r>
          </w:p>
          <w:p w14:paraId="394468A4" w14:textId="77777777" w:rsidR="00A07F82" w:rsidRPr="003B3B49" w:rsidRDefault="00A07F82" w:rsidP="00194164">
            <w:pPr>
              <w:pStyle w:val="TAN"/>
              <w:rPr>
                <w:rFonts w:cs="Arial"/>
              </w:rPr>
            </w:pPr>
            <w:r w:rsidRPr="003B3B49">
              <w:rPr>
                <w:rFonts w:cs="Arial"/>
              </w:rPr>
              <w:t>NOTE 3:</w:t>
            </w:r>
            <w:r w:rsidRPr="003B3B49">
              <w:rPr>
                <w:rFonts w:cs="Arial"/>
              </w:rPr>
              <w:tab/>
              <w:t>E-UTRA/NR operating band groups are as defined in TS36.133 Section 3.5.</w:t>
            </w:r>
          </w:p>
        </w:tc>
      </w:tr>
    </w:tbl>
    <w:p w14:paraId="13E88C7D" w14:textId="77777777" w:rsidR="00A07F82" w:rsidRPr="003B3B49" w:rsidRDefault="00A07F82" w:rsidP="00A07F82">
      <w:pPr>
        <w:keepLines/>
        <w:rPr>
          <w:lang w:eastAsia="fr-FR"/>
        </w:rPr>
      </w:pPr>
    </w:p>
    <w:p w14:paraId="5B624D35" w14:textId="77777777" w:rsidR="00A07F82" w:rsidRPr="003B3B49" w:rsidRDefault="00A07F82" w:rsidP="00A07F82">
      <w:pPr>
        <w:keepLines/>
      </w:pPr>
      <w:r w:rsidRPr="003B3B49">
        <w:rPr>
          <w:lang w:eastAsia="fr-FR"/>
        </w:rPr>
        <w:t>The normative reference for this requirement is 3GPP TS 36.133 [4] clause A.13.6.2.6.</w:t>
      </w:r>
    </w:p>
    <w:p w14:paraId="6538D420"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6.4</w:t>
      </w:r>
      <w:r w:rsidRPr="003B3B49">
        <w:tab/>
        <w:t>Test description</w:t>
      </w:r>
    </w:p>
    <w:p w14:paraId="502EC2B7" w14:textId="77777777" w:rsidR="00A07F82" w:rsidRPr="003B3B49" w:rsidRDefault="00A07F82" w:rsidP="00A07F82">
      <w:pPr>
        <w:pStyle w:val="H6"/>
      </w:pPr>
      <w:r w:rsidRPr="003B3B49">
        <w:t>13.6.2.6.4.1</w:t>
      </w:r>
      <w:r w:rsidRPr="003B3B49">
        <w:tab/>
        <w:t>Initial conditions</w:t>
      </w:r>
    </w:p>
    <w:p w14:paraId="2CF0C052" w14:textId="77777777" w:rsidR="00A07F82" w:rsidRPr="003B3B49" w:rsidRDefault="00A07F82" w:rsidP="00A07F82">
      <w:r w:rsidRPr="003B3B49">
        <w:t>Test Environment: Normal, as defined in 3GPP TS 36.508 [7] clause 8.1.1.</w:t>
      </w:r>
    </w:p>
    <w:p w14:paraId="2B0EDB76" w14:textId="77777777" w:rsidR="00A07F82" w:rsidRPr="003B3B49" w:rsidRDefault="00A07F82" w:rsidP="00A07F82">
      <w:r w:rsidRPr="003B3B49">
        <w:t>Frequencies to be tested: According to Annex E table E-4 and 3GPP TS 36.508 [7] clauses 8.1.3 and 8.1.4.2.</w:t>
      </w:r>
    </w:p>
    <w:p w14:paraId="74061741" w14:textId="77777777" w:rsidR="00A07F82" w:rsidRPr="003B3B49" w:rsidRDefault="00A07F82" w:rsidP="00A07F82">
      <w:r w:rsidRPr="003B3B49">
        <w:t>Channel Bandwidth to be tested: Ncell bandwidth is as specified in Table 13.6.2.6.5-2.</w:t>
      </w:r>
    </w:p>
    <w:p w14:paraId="28B70D34" w14:textId="77777777" w:rsidR="00A07F82" w:rsidRPr="003B3B49" w:rsidRDefault="00A07F82" w:rsidP="00A07F82">
      <w:pPr>
        <w:pStyle w:val="B1"/>
      </w:pPr>
      <w:r w:rsidRPr="003B3B49">
        <w:t>1.</w:t>
      </w:r>
      <w:r w:rsidRPr="003B3B49">
        <w:tab/>
        <w:t>Connect the SS and AWGN noise source to the UE antenna connectors as shown in 3GPP TS 36.508 [7] Annex A Figure A.18 using only UE main Tx/Rx antenna.</w:t>
      </w:r>
    </w:p>
    <w:p w14:paraId="11824FA5" w14:textId="77777777" w:rsidR="00A07F82" w:rsidRPr="003B3B49" w:rsidRDefault="00A07F82" w:rsidP="00A07F82">
      <w:pPr>
        <w:pStyle w:val="B1"/>
      </w:pPr>
      <w:r w:rsidRPr="003B3B49">
        <w:t>2.</w:t>
      </w:r>
      <w:r w:rsidRPr="003B3B49">
        <w:tab/>
        <w:t>Propagation conditions are set according to Annex B clause B.0.</w:t>
      </w:r>
    </w:p>
    <w:p w14:paraId="4F3638EB" w14:textId="77777777" w:rsidR="00A07F82" w:rsidRPr="003B3B49" w:rsidRDefault="00A07F82" w:rsidP="00A07F82">
      <w:pPr>
        <w:pStyle w:val="B1"/>
      </w:pPr>
      <w:r w:rsidRPr="003B3B49">
        <w:t>3.</w:t>
      </w:r>
      <w:r w:rsidRPr="003B3B49">
        <w:tab/>
        <w:t>There is one NB-IoT cell specified in the test. Ncell 1 is the cell used for registration with the power level set according to Annex C.0 and C.1 for this test.</w:t>
      </w:r>
    </w:p>
    <w:p w14:paraId="6E327040" w14:textId="2796BEE1" w:rsidR="00A07F82" w:rsidRPr="003B3B49" w:rsidRDefault="00A07F82" w:rsidP="00A07F82">
      <w:del w:id="349" w:author="Karajani Bledar (1CD2)" w:date="2023-11-03T17:34:00Z">
        <w:r w:rsidRPr="003B3B49" w:rsidDel="00A07F82">
          <w:delText xml:space="preserve">During the test defined for channel quality reporting accuracy for satellite access, the test system shall emulate and send the GNSS signal to the test UE by AT command. </w:delText>
        </w:r>
      </w:del>
      <w:r w:rsidRPr="003B3B49">
        <w:t>The UE shall be provided with the valid information about the SAN serving cells before the test.</w:t>
      </w:r>
    </w:p>
    <w:p w14:paraId="20094222" w14:textId="77777777" w:rsidR="00A07F82" w:rsidRPr="003B3B49" w:rsidRDefault="00A07F82" w:rsidP="00A07F82">
      <w:pPr>
        <w:pStyle w:val="TH"/>
      </w:pPr>
      <w:r w:rsidRPr="003B3B49">
        <w:t>Table 13.6.2.6.4.1-1: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20A00279" w14:textId="77777777" w:rsidTr="00194164">
        <w:trPr>
          <w:trHeight w:val="187"/>
          <w:jc w:val="center"/>
        </w:trPr>
        <w:tc>
          <w:tcPr>
            <w:tcW w:w="2265" w:type="dxa"/>
            <w:shd w:val="clear" w:color="auto" w:fill="auto"/>
          </w:tcPr>
          <w:p w14:paraId="1E3AE7FF"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54E2ECB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434BF79B" w14:textId="77777777" w:rsidTr="00194164">
        <w:trPr>
          <w:trHeight w:val="187"/>
          <w:jc w:val="center"/>
        </w:trPr>
        <w:tc>
          <w:tcPr>
            <w:tcW w:w="2265" w:type="dxa"/>
            <w:shd w:val="clear" w:color="auto" w:fill="auto"/>
          </w:tcPr>
          <w:p w14:paraId="358B9534"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46E7BD0A"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60196290" w14:textId="77777777" w:rsidTr="00194164">
        <w:trPr>
          <w:trHeight w:val="187"/>
          <w:jc w:val="center"/>
        </w:trPr>
        <w:tc>
          <w:tcPr>
            <w:tcW w:w="2265" w:type="dxa"/>
            <w:shd w:val="clear" w:color="auto" w:fill="auto"/>
          </w:tcPr>
          <w:p w14:paraId="5466E061"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shd w:val="clear" w:color="auto" w:fill="auto"/>
          </w:tcPr>
          <w:p w14:paraId="09BAD8BC"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61DD3597" w14:textId="77777777" w:rsidTr="00194164">
        <w:trPr>
          <w:trHeight w:val="187"/>
          <w:jc w:val="center"/>
        </w:trPr>
        <w:tc>
          <w:tcPr>
            <w:tcW w:w="9170" w:type="dxa"/>
            <w:gridSpan w:val="2"/>
            <w:shd w:val="clear" w:color="auto" w:fill="auto"/>
          </w:tcPr>
          <w:p w14:paraId="48E705FA"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7E5DBFAA" w14:textId="77777777" w:rsidR="00A07F82" w:rsidRPr="003B3B49" w:rsidRDefault="00A07F82" w:rsidP="00A07F82"/>
    <w:p w14:paraId="6D8EC67B" w14:textId="77777777" w:rsidR="00A07F82" w:rsidRPr="003B3B49" w:rsidRDefault="00A07F82" w:rsidP="00A07F82">
      <w:pPr>
        <w:pStyle w:val="H6"/>
      </w:pPr>
      <w:r w:rsidRPr="003B3B49">
        <w:t>13.6.2.6.4.2</w:t>
      </w:r>
      <w:r w:rsidRPr="003B3B49">
        <w:tab/>
        <w:t>Test procedure</w:t>
      </w:r>
    </w:p>
    <w:p w14:paraId="196141EA" w14:textId="77777777" w:rsidR="00A07F82" w:rsidRPr="003B3B49" w:rsidRDefault="00A07F82" w:rsidP="00A07F82">
      <w:r w:rsidRPr="003B3B49">
        <w:t xml:space="preserve">The test scenario comprises of one NB-IoT carrier with 1 Ncell. </w:t>
      </w:r>
    </w:p>
    <w:p w14:paraId="432A70C5" w14:textId="77777777" w:rsidR="00A07F82" w:rsidRPr="003B3B49" w:rsidRDefault="00A07F82" w:rsidP="00A07F82">
      <w:r w:rsidRPr="003B3B49">
        <w:rPr>
          <w:lang w:eastAsia="fr-FR"/>
        </w:rPr>
        <w:t>The test procedures are the same as test procedures defined in 13.6.2.5.4.2.</w:t>
      </w:r>
    </w:p>
    <w:p w14:paraId="4E350956" w14:textId="77777777" w:rsidR="00A07F82" w:rsidRPr="003B3B49" w:rsidRDefault="00A07F82" w:rsidP="00A07F82">
      <w:pPr>
        <w:pStyle w:val="H6"/>
      </w:pPr>
      <w:r w:rsidRPr="003B3B49">
        <w:t>13.6.2.6.4.3</w:t>
      </w:r>
      <w:r w:rsidRPr="003B3B49">
        <w:tab/>
        <w:t>Message contents</w:t>
      </w:r>
    </w:p>
    <w:p w14:paraId="63B404ED" w14:textId="77777777" w:rsidR="00A07F82" w:rsidRPr="003B3B49" w:rsidRDefault="00A07F82" w:rsidP="00A07F82">
      <w:r w:rsidRPr="003B3B49">
        <w:t xml:space="preserve">Message contents are according to TS 36.508 [7] clause 8.1.5B </w:t>
      </w:r>
      <w:r w:rsidRPr="003B3B49">
        <w:rPr>
          <w:rFonts w:hint="eastAsia"/>
          <w:lang w:eastAsia="zh-CN"/>
        </w:rPr>
        <w:t>and</w:t>
      </w:r>
      <w:r w:rsidRPr="003B3B49">
        <w:t xml:space="preserve"> 8.1.6 with following exceptions.</w:t>
      </w:r>
    </w:p>
    <w:p w14:paraId="0C2DEC64" w14:textId="77777777" w:rsidR="00A07F82" w:rsidRPr="003B3B49" w:rsidRDefault="00A07F82" w:rsidP="00A07F82">
      <w:pPr>
        <w:pStyle w:val="TH"/>
      </w:pPr>
      <w:r w:rsidRPr="003B3B49">
        <w:t>Table 13.6.2.6.4.3-1: Common Exception messages for NB1 test requirements</w:t>
      </w:r>
    </w:p>
    <w:tbl>
      <w:tblPr>
        <w:tblW w:w="8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86"/>
        <w:gridCol w:w="1843"/>
      </w:tblGrid>
      <w:tr w:rsidR="00A07F82" w:rsidRPr="003B3B49" w14:paraId="1AF495B8" w14:textId="77777777" w:rsidTr="00194164">
        <w:trPr>
          <w:cantSplit/>
          <w:jc w:val="center"/>
        </w:trPr>
        <w:tc>
          <w:tcPr>
            <w:tcW w:w="8029" w:type="dxa"/>
            <w:gridSpan w:val="2"/>
          </w:tcPr>
          <w:p w14:paraId="58D26835" w14:textId="77777777" w:rsidR="00A07F82" w:rsidRPr="003B3B49" w:rsidRDefault="00A07F82" w:rsidP="00194164">
            <w:pPr>
              <w:pStyle w:val="TAH"/>
              <w:keepNext w:val="0"/>
              <w:keepLines w:val="0"/>
              <w:rPr>
                <w:rFonts w:eastAsia="SimSun"/>
                <w:lang w:eastAsia="zh-CN"/>
              </w:rPr>
            </w:pPr>
            <w:r w:rsidRPr="003B3B49">
              <w:rPr>
                <w:rFonts w:eastAsia="SimSun"/>
                <w:lang w:eastAsia="zh-CN"/>
              </w:rPr>
              <w:t>Default Message Contents</w:t>
            </w:r>
          </w:p>
        </w:tc>
      </w:tr>
      <w:tr w:rsidR="00A07F82" w:rsidRPr="003B3B49" w14:paraId="4015D22B" w14:textId="77777777" w:rsidTr="00194164">
        <w:trPr>
          <w:cantSplit/>
          <w:jc w:val="center"/>
        </w:trPr>
        <w:tc>
          <w:tcPr>
            <w:tcW w:w="6186" w:type="dxa"/>
          </w:tcPr>
          <w:p w14:paraId="34206CDD" w14:textId="77777777" w:rsidR="00A07F82" w:rsidRPr="003B3B49" w:rsidRDefault="00A07F82" w:rsidP="00194164">
            <w:pPr>
              <w:pStyle w:val="TAL"/>
              <w:keepNext w:val="0"/>
              <w:keepLines w:val="0"/>
              <w:jc w:val="center"/>
              <w:rPr>
                <w:lang w:eastAsia="zh-CN"/>
              </w:rPr>
            </w:pPr>
            <w:r w:rsidRPr="003B3B49">
              <w:rPr>
                <w:rFonts w:hint="eastAsia"/>
                <w:lang w:eastAsia="zh-CN"/>
              </w:rPr>
              <w:t>N</w:t>
            </w:r>
            <w:r w:rsidRPr="003B3B49">
              <w:rPr>
                <w:lang w:eastAsia="zh-CN"/>
              </w:rPr>
              <w:t>PDCCH standalone message contents</w:t>
            </w:r>
          </w:p>
        </w:tc>
        <w:tc>
          <w:tcPr>
            <w:tcW w:w="1843" w:type="dxa"/>
          </w:tcPr>
          <w:p w14:paraId="5AFD3CE4" w14:textId="77777777" w:rsidR="00A07F82" w:rsidRPr="003B3B49" w:rsidRDefault="00A07F82" w:rsidP="00194164">
            <w:pPr>
              <w:pStyle w:val="TAH"/>
              <w:keepNext w:val="0"/>
              <w:keepLines w:val="0"/>
              <w:jc w:val="both"/>
              <w:rPr>
                <w:b w:val="0"/>
                <w:lang w:eastAsia="ja-JP"/>
              </w:rPr>
            </w:pPr>
            <w:r w:rsidRPr="003B3B49">
              <w:rPr>
                <w:rFonts w:cs="Arial"/>
                <w:b w:val="0"/>
                <w:bCs/>
                <w:lang w:eastAsia="fr-FR"/>
              </w:rPr>
              <w:t>Table A.10.1.2-1</w:t>
            </w:r>
          </w:p>
        </w:tc>
      </w:tr>
      <w:tr w:rsidR="00A07F82" w:rsidRPr="003B3B49" w14:paraId="64872AFE" w14:textId="77777777" w:rsidTr="00194164">
        <w:trPr>
          <w:cantSplit/>
          <w:jc w:val="center"/>
        </w:trPr>
        <w:tc>
          <w:tcPr>
            <w:tcW w:w="6186" w:type="dxa"/>
          </w:tcPr>
          <w:p w14:paraId="202C7F35" w14:textId="77777777" w:rsidR="00A07F82" w:rsidRPr="003B3B49" w:rsidRDefault="00A07F82" w:rsidP="00194164">
            <w:pPr>
              <w:pStyle w:val="TAL"/>
              <w:keepNext w:val="0"/>
              <w:keepLines w:val="0"/>
              <w:jc w:val="center"/>
              <w:rPr>
                <w:lang w:eastAsia="zh-CN"/>
              </w:rPr>
            </w:pPr>
            <w:r w:rsidRPr="003B3B49">
              <w:rPr>
                <w:rFonts w:hint="eastAsia"/>
                <w:lang w:eastAsia="zh-CN"/>
              </w:rPr>
              <w:t>N</w:t>
            </w:r>
            <w:r w:rsidRPr="003B3B49">
              <w:rPr>
                <w:lang w:eastAsia="zh-CN"/>
              </w:rPr>
              <w:t>PDSCH standalone message contents</w:t>
            </w:r>
          </w:p>
        </w:tc>
        <w:tc>
          <w:tcPr>
            <w:tcW w:w="1843" w:type="dxa"/>
          </w:tcPr>
          <w:p w14:paraId="6618E7F2" w14:textId="77777777" w:rsidR="00A07F82" w:rsidRPr="003B3B49" w:rsidRDefault="00A07F82" w:rsidP="00194164">
            <w:pPr>
              <w:pStyle w:val="TAH"/>
              <w:keepNext w:val="0"/>
              <w:keepLines w:val="0"/>
              <w:jc w:val="both"/>
              <w:rPr>
                <w:rFonts w:cs="Arial"/>
                <w:b w:val="0"/>
                <w:bCs/>
                <w:lang w:eastAsia="fr-FR"/>
              </w:rPr>
            </w:pPr>
            <w:r w:rsidRPr="003B3B49">
              <w:rPr>
                <w:rFonts w:cs="Arial"/>
                <w:b w:val="0"/>
                <w:bCs/>
                <w:lang w:eastAsia="fr-FR"/>
              </w:rPr>
              <w:t>Table A.10.2.2-1</w:t>
            </w:r>
          </w:p>
        </w:tc>
      </w:tr>
    </w:tbl>
    <w:p w14:paraId="30894AAF" w14:textId="77777777" w:rsidR="00A07F82" w:rsidRPr="003B3B49" w:rsidRDefault="00A07F82" w:rsidP="00A07F82"/>
    <w:p w14:paraId="1E02F172" w14:textId="77777777" w:rsidR="00A07F82" w:rsidRPr="003B3B49" w:rsidRDefault="00A07F82" w:rsidP="00A07F82">
      <w:pPr>
        <w:pStyle w:val="TH"/>
      </w:pPr>
      <w:bookmarkStart w:id="350" w:name="_Hlk134632791"/>
      <w:r w:rsidRPr="003B3B49">
        <w:t>Table 13.6.2.6.4.3-2: NPUSCH-ConfigDedicated-NB-DEFAULT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A07F82" w:rsidRPr="003B3B49" w14:paraId="6CD892E5" w14:textId="77777777" w:rsidTr="00194164">
        <w:tc>
          <w:tcPr>
            <w:tcW w:w="9781" w:type="dxa"/>
            <w:gridSpan w:val="4"/>
          </w:tcPr>
          <w:p w14:paraId="71F55C08" w14:textId="77777777" w:rsidR="00A07F82" w:rsidRPr="003B3B49" w:rsidRDefault="00A07F82" w:rsidP="00194164">
            <w:pPr>
              <w:pStyle w:val="TAL"/>
            </w:pPr>
            <w:r w:rsidRPr="003B3B49">
              <w:t>Derivation Path: 36.508 clause Table 8.1.6.3-7</w:t>
            </w:r>
          </w:p>
        </w:tc>
      </w:tr>
      <w:tr w:rsidR="00A07F82" w:rsidRPr="003B3B49" w14:paraId="61F78861" w14:textId="77777777" w:rsidTr="00194164">
        <w:tblPrEx>
          <w:tblCellMar>
            <w:left w:w="108" w:type="dxa"/>
            <w:right w:w="108" w:type="dxa"/>
          </w:tblCellMar>
        </w:tblPrEx>
        <w:tc>
          <w:tcPr>
            <w:tcW w:w="4537" w:type="dxa"/>
          </w:tcPr>
          <w:p w14:paraId="4B883BEC" w14:textId="77777777" w:rsidR="00A07F82" w:rsidRPr="003B3B49" w:rsidRDefault="00A07F82" w:rsidP="00194164">
            <w:pPr>
              <w:pStyle w:val="TAH"/>
            </w:pPr>
            <w:r w:rsidRPr="003B3B49">
              <w:t>Information Element</w:t>
            </w:r>
          </w:p>
        </w:tc>
        <w:tc>
          <w:tcPr>
            <w:tcW w:w="2268" w:type="dxa"/>
          </w:tcPr>
          <w:p w14:paraId="446FB9C1" w14:textId="77777777" w:rsidR="00A07F82" w:rsidRPr="003B3B49" w:rsidRDefault="00A07F82" w:rsidP="00194164">
            <w:pPr>
              <w:pStyle w:val="TAH"/>
            </w:pPr>
            <w:r w:rsidRPr="003B3B49">
              <w:t>Value/remark</w:t>
            </w:r>
          </w:p>
        </w:tc>
        <w:tc>
          <w:tcPr>
            <w:tcW w:w="1701" w:type="dxa"/>
          </w:tcPr>
          <w:p w14:paraId="0D3605F8" w14:textId="77777777" w:rsidR="00A07F82" w:rsidRPr="003B3B49" w:rsidRDefault="00A07F82" w:rsidP="00194164">
            <w:pPr>
              <w:pStyle w:val="TAH"/>
            </w:pPr>
            <w:r w:rsidRPr="003B3B49">
              <w:t>Comment</w:t>
            </w:r>
          </w:p>
        </w:tc>
        <w:tc>
          <w:tcPr>
            <w:tcW w:w="1275" w:type="dxa"/>
          </w:tcPr>
          <w:p w14:paraId="6C8FC14D" w14:textId="77777777" w:rsidR="00A07F82" w:rsidRPr="003B3B49" w:rsidRDefault="00A07F82" w:rsidP="00194164">
            <w:pPr>
              <w:pStyle w:val="TAH"/>
            </w:pPr>
            <w:r w:rsidRPr="003B3B49">
              <w:t>Condition</w:t>
            </w:r>
          </w:p>
        </w:tc>
      </w:tr>
      <w:tr w:rsidR="00A07F82" w:rsidRPr="003B3B49" w14:paraId="1C5C2EE7"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37D02B" w14:textId="77777777" w:rsidR="00A07F82" w:rsidRPr="003B3B49" w:rsidRDefault="00A07F82" w:rsidP="00194164">
            <w:pPr>
              <w:pStyle w:val="TAL"/>
            </w:pPr>
            <w:r w:rsidRPr="003B3B49">
              <w:t>NPUSCH-ConfigDedicated-NB-DEFAULT ::= SEQUENCE {</w:t>
            </w:r>
          </w:p>
        </w:tc>
        <w:tc>
          <w:tcPr>
            <w:tcW w:w="2268" w:type="dxa"/>
            <w:tcBorders>
              <w:top w:val="single" w:sz="4" w:space="0" w:color="auto"/>
              <w:left w:val="single" w:sz="4" w:space="0" w:color="auto"/>
              <w:bottom w:val="single" w:sz="4" w:space="0" w:color="auto"/>
              <w:right w:val="single" w:sz="4" w:space="0" w:color="auto"/>
            </w:tcBorders>
          </w:tcPr>
          <w:p w14:paraId="283A0725" w14:textId="77777777" w:rsidR="00A07F82" w:rsidRPr="003B3B49" w:rsidRDefault="00A07F82" w:rsidP="00194164">
            <w:pPr>
              <w:pStyle w:val="TAL"/>
            </w:pPr>
          </w:p>
        </w:tc>
        <w:tc>
          <w:tcPr>
            <w:tcW w:w="1701" w:type="dxa"/>
            <w:tcBorders>
              <w:top w:val="single" w:sz="4" w:space="0" w:color="auto"/>
              <w:left w:val="single" w:sz="4" w:space="0" w:color="auto"/>
              <w:bottom w:val="single" w:sz="4" w:space="0" w:color="auto"/>
              <w:right w:val="single" w:sz="4" w:space="0" w:color="auto"/>
            </w:tcBorders>
          </w:tcPr>
          <w:p w14:paraId="5530E44A"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Pr>
          <w:p w14:paraId="4FB2E085" w14:textId="77777777" w:rsidR="00A07F82" w:rsidRPr="003B3B49" w:rsidRDefault="00A07F82" w:rsidP="00194164">
            <w:pPr>
              <w:pStyle w:val="TAL"/>
            </w:pPr>
          </w:p>
        </w:tc>
      </w:tr>
      <w:tr w:rsidR="00A07F82" w:rsidRPr="003B3B49" w14:paraId="334E079E"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7800C91" w14:textId="77777777" w:rsidR="00A07F82" w:rsidRPr="003B3B49" w:rsidRDefault="00A07F82" w:rsidP="00194164">
            <w:pPr>
              <w:pStyle w:val="TAL"/>
            </w:pPr>
            <w:r w:rsidRPr="003B3B49">
              <w:t xml:space="preserve">  ack-NACK-NumRepetitions-r13</w:t>
            </w:r>
          </w:p>
        </w:tc>
        <w:tc>
          <w:tcPr>
            <w:tcW w:w="2268" w:type="dxa"/>
            <w:tcBorders>
              <w:top w:val="single" w:sz="4" w:space="0" w:color="auto"/>
              <w:left w:val="single" w:sz="4" w:space="0" w:color="auto"/>
              <w:bottom w:val="single" w:sz="4" w:space="0" w:color="auto"/>
              <w:right w:val="single" w:sz="4" w:space="0" w:color="auto"/>
            </w:tcBorders>
          </w:tcPr>
          <w:p w14:paraId="266ED671" w14:textId="77777777" w:rsidR="00A07F82" w:rsidRPr="003B3B49" w:rsidRDefault="00A07F82" w:rsidP="00194164">
            <w:pPr>
              <w:pStyle w:val="TAL"/>
            </w:pPr>
            <w:r w:rsidRPr="003B3B49">
              <w:t>r1</w:t>
            </w:r>
          </w:p>
        </w:tc>
        <w:tc>
          <w:tcPr>
            <w:tcW w:w="1701" w:type="dxa"/>
            <w:tcBorders>
              <w:top w:val="single" w:sz="4" w:space="0" w:color="auto"/>
              <w:left w:val="single" w:sz="4" w:space="0" w:color="auto"/>
              <w:bottom w:val="single" w:sz="4" w:space="0" w:color="auto"/>
              <w:right w:val="single" w:sz="4" w:space="0" w:color="auto"/>
            </w:tcBorders>
          </w:tcPr>
          <w:p w14:paraId="052576A2"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0944E691" w14:textId="77777777" w:rsidR="00A07F82" w:rsidRPr="003B3B49" w:rsidRDefault="00A07F82" w:rsidP="00194164">
            <w:pPr>
              <w:pStyle w:val="TAL"/>
            </w:pPr>
          </w:p>
        </w:tc>
      </w:tr>
      <w:tr w:rsidR="00A07F82" w:rsidRPr="003B3B49" w14:paraId="305DE5AB"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387020D" w14:textId="77777777" w:rsidR="00A07F82" w:rsidRPr="003B3B49" w:rsidRDefault="00A07F82" w:rsidP="00194164">
            <w:pPr>
              <w:pStyle w:val="TAL"/>
            </w:pPr>
            <w:r w:rsidRPr="003B3B49">
              <w:t xml:space="preserve">  </w:t>
            </w:r>
            <w:r w:rsidRPr="003B3B49">
              <w:rPr>
                <w:rFonts w:cs="Arial"/>
                <w:szCs w:val="16"/>
              </w:rPr>
              <w:t>npusch-AllSymbols-r13</w:t>
            </w:r>
          </w:p>
        </w:tc>
        <w:tc>
          <w:tcPr>
            <w:tcW w:w="2268" w:type="dxa"/>
            <w:tcBorders>
              <w:top w:val="single" w:sz="4" w:space="0" w:color="auto"/>
              <w:left w:val="single" w:sz="4" w:space="0" w:color="auto"/>
              <w:bottom w:val="single" w:sz="4" w:space="0" w:color="auto"/>
              <w:right w:val="single" w:sz="4" w:space="0" w:color="auto"/>
            </w:tcBorders>
          </w:tcPr>
          <w:p w14:paraId="7D669BC3" w14:textId="77777777" w:rsidR="00A07F82" w:rsidRPr="003B3B49" w:rsidRDefault="00A07F82" w:rsidP="00194164">
            <w:pPr>
              <w:pStyle w:val="TAL"/>
            </w:pPr>
            <w:r w:rsidRPr="003B3B49">
              <w:t>TRUE</w:t>
            </w:r>
          </w:p>
        </w:tc>
        <w:tc>
          <w:tcPr>
            <w:tcW w:w="1701" w:type="dxa"/>
            <w:tcBorders>
              <w:top w:val="single" w:sz="4" w:space="0" w:color="auto"/>
              <w:left w:val="single" w:sz="4" w:space="0" w:color="auto"/>
              <w:bottom w:val="single" w:sz="4" w:space="0" w:color="auto"/>
              <w:right w:val="single" w:sz="4" w:space="0" w:color="auto"/>
            </w:tcBorders>
          </w:tcPr>
          <w:p w14:paraId="64728F62"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19F39312" w14:textId="77777777" w:rsidR="00A07F82" w:rsidRPr="003B3B49" w:rsidRDefault="00A07F82" w:rsidP="00194164">
            <w:pPr>
              <w:pStyle w:val="TAL"/>
            </w:pPr>
          </w:p>
        </w:tc>
      </w:tr>
      <w:tr w:rsidR="00A07F82" w:rsidRPr="003B3B49" w14:paraId="6EE5ADED"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D409994" w14:textId="77777777" w:rsidR="00A07F82" w:rsidRPr="003B3B49" w:rsidRDefault="00A07F82" w:rsidP="00194164">
            <w:pPr>
              <w:pStyle w:val="TAL"/>
            </w:pPr>
            <w:r w:rsidRPr="003B3B49">
              <w:t xml:space="preserve">  groupHoppingDisabled-r13</w:t>
            </w:r>
            <w:r w:rsidRPr="003B3B49">
              <w:tab/>
            </w:r>
          </w:p>
        </w:tc>
        <w:tc>
          <w:tcPr>
            <w:tcW w:w="2268" w:type="dxa"/>
            <w:tcBorders>
              <w:top w:val="single" w:sz="4" w:space="0" w:color="auto"/>
              <w:left w:val="single" w:sz="4" w:space="0" w:color="auto"/>
              <w:bottom w:val="single" w:sz="4" w:space="0" w:color="auto"/>
              <w:right w:val="single" w:sz="4" w:space="0" w:color="auto"/>
            </w:tcBorders>
          </w:tcPr>
          <w:p w14:paraId="52508F0B" w14:textId="77777777" w:rsidR="00A07F82" w:rsidRPr="003B3B49" w:rsidRDefault="00A07F82" w:rsidP="00194164">
            <w:pPr>
              <w:pStyle w:val="TAL"/>
            </w:pPr>
            <w:r w:rsidRPr="003B3B49">
              <w:t>Not present</w:t>
            </w:r>
          </w:p>
        </w:tc>
        <w:tc>
          <w:tcPr>
            <w:tcW w:w="1701" w:type="dxa"/>
            <w:tcBorders>
              <w:top w:val="single" w:sz="4" w:space="0" w:color="auto"/>
              <w:left w:val="single" w:sz="4" w:space="0" w:color="auto"/>
              <w:bottom w:val="single" w:sz="4" w:space="0" w:color="auto"/>
              <w:right w:val="single" w:sz="4" w:space="0" w:color="auto"/>
            </w:tcBorders>
          </w:tcPr>
          <w:p w14:paraId="778C6F63"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619A135C" w14:textId="77777777" w:rsidR="00A07F82" w:rsidRPr="003B3B49" w:rsidRDefault="00A07F82" w:rsidP="00194164">
            <w:pPr>
              <w:pStyle w:val="TAL"/>
            </w:pPr>
          </w:p>
        </w:tc>
      </w:tr>
      <w:tr w:rsidR="00A07F82" w:rsidRPr="003B3B49" w14:paraId="28F39ACC"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C4E4073" w14:textId="77777777" w:rsidR="00A07F82" w:rsidRPr="003B3B49" w:rsidRDefault="00A07F82" w:rsidP="00194164">
            <w:pPr>
              <w:pStyle w:val="TAL"/>
            </w:pPr>
            <w:r w:rsidRPr="003B3B49">
              <w:t>}</w:t>
            </w:r>
          </w:p>
        </w:tc>
        <w:tc>
          <w:tcPr>
            <w:tcW w:w="2268" w:type="dxa"/>
            <w:tcBorders>
              <w:top w:val="single" w:sz="4" w:space="0" w:color="auto"/>
              <w:left w:val="single" w:sz="4" w:space="0" w:color="auto"/>
              <w:bottom w:val="single" w:sz="4" w:space="0" w:color="auto"/>
              <w:right w:val="single" w:sz="4" w:space="0" w:color="auto"/>
            </w:tcBorders>
          </w:tcPr>
          <w:p w14:paraId="610B7695" w14:textId="77777777" w:rsidR="00A07F82" w:rsidRPr="003B3B49" w:rsidRDefault="00A07F82" w:rsidP="00194164">
            <w:pPr>
              <w:pStyle w:val="TAL"/>
            </w:pPr>
          </w:p>
        </w:tc>
        <w:tc>
          <w:tcPr>
            <w:tcW w:w="1701" w:type="dxa"/>
            <w:tcBorders>
              <w:top w:val="single" w:sz="4" w:space="0" w:color="auto"/>
              <w:left w:val="single" w:sz="4" w:space="0" w:color="auto"/>
              <w:bottom w:val="single" w:sz="4" w:space="0" w:color="auto"/>
              <w:right w:val="single" w:sz="4" w:space="0" w:color="auto"/>
            </w:tcBorders>
          </w:tcPr>
          <w:p w14:paraId="0FD1273F"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Pr>
          <w:p w14:paraId="65DB4BB0" w14:textId="77777777" w:rsidR="00A07F82" w:rsidRPr="003B3B49" w:rsidRDefault="00A07F82" w:rsidP="00194164">
            <w:pPr>
              <w:pStyle w:val="TAL"/>
            </w:pPr>
          </w:p>
        </w:tc>
      </w:tr>
      <w:bookmarkEnd w:id="350"/>
    </w:tbl>
    <w:p w14:paraId="24864141" w14:textId="77777777" w:rsidR="00A07F82" w:rsidRPr="003B3B49" w:rsidRDefault="00A07F82" w:rsidP="00A07F82"/>
    <w:p w14:paraId="4D82167B"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6.5</w:t>
      </w:r>
      <w:r w:rsidRPr="003B3B49">
        <w:tab/>
        <w:t>Test requirement</w:t>
      </w:r>
    </w:p>
    <w:p w14:paraId="12A54B8C" w14:textId="77777777" w:rsidR="00A07F82" w:rsidRPr="003B3B49" w:rsidRDefault="00A07F82" w:rsidP="00A07F82">
      <w:pPr>
        <w:spacing w:line="256" w:lineRule="auto"/>
      </w:pPr>
      <w:r w:rsidRPr="003B3B49">
        <w:t>In this set of test cases all cells are on the same carrier frequency. The tests consist of two successive time periods of length T1 and T2, respectively, at different SNR levels. The start of T2 coincides with the start of the channel quality measurement period specified in section TS36.133 8.14.4. The MAC CE-based downlink channel quality reporting accuracy is tested by using the parameters in Tables 13.6.2.6.5-1 and 13.6.2.6.5-2. This test is divided into two parts. Firstly, UE should report the correct R value to ensure the pm-dsg under 1%. Secondly, the pm-dsg should larger than 1% when R/4 or R/8 is used.</w:t>
      </w:r>
    </w:p>
    <w:p w14:paraId="6A4FEBAF" w14:textId="77777777" w:rsidR="00A07F82" w:rsidRPr="003B3B49" w:rsidRDefault="00A07F82" w:rsidP="00A07F82">
      <w:pPr>
        <w:pStyle w:val="TH"/>
      </w:pPr>
      <w:r w:rsidRPr="003B3B49">
        <w:t>Table 13.6.2.6.5-1: General Test Parameters for Downlink channel quality reporting accuracy test in RRC_CONNECTED for E-UTRAN HD-FDD Category NB1 UE in Standalone mode under 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4"/>
        <w:gridCol w:w="1855"/>
        <w:gridCol w:w="738"/>
        <w:gridCol w:w="2592"/>
        <w:gridCol w:w="2590"/>
      </w:tblGrid>
      <w:tr w:rsidR="00A07F82" w:rsidRPr="003B3B49" w14:paraId="695015AE" w14:textId="77777777" w:rsidTr="00194164">
        <w:trPr>
          <w:cantSplit/>
          <w:jc w:val="center"/>
        </w:trPr>
        <w:tc>
          <w:tcPr>
            <w:tcW w:w="1926" w:type="pct"/>
            <w:gridSpan w:val="2"/>
          </w:tcPr>
          <w:p w14:paraId="171190C3"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383" w:type="pct"/>
          </w:tcPr>
          <w:p w14:paraId="17EB49CE"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1346" w:type="pct"/>
          </w:tcPr>
          <w:p w14:paraId="387B29D2"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c>
          <w:tcPr>
            <w:tcW w:w="1345" w:type="pct"/>
          </w:tcPr>
          <w:p w14:paraId="680029CA"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Comment</w:t>
            </w:r>
          </w:p>
        </w:tc>
      </w:tr>
      <w:tr w:rsidR="00A07F82" w:rsidRPr="003B3B49" w14:paraId="5C5A9EF9" w14:textId="77777777" w:rsidTr="00194164">
        <w:trPr>
          <w:cantSplit/>
          <w:trHeight w:val="430"/>
          <w:jc w:val="center"/>
        </w:trPr>
        <w:tc>
          <w:tcPr>
            <w:tcW w:w="1926" w:type="pct"/>
            <w:gridSpan w:val="2"/>
            <w:tcBorders>
              <w:bottom w:val="single" w:sz="4" w:space="0" w:color="auto"/>
            </w:tcBorders>
          </w:tcPr>
          <w:p w14:paraId="405C923F"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NB-IoT operational mode</w:t>
            </w:r>
          </w:p>
        </w:tc>
        <w:tc>
          <w:tcPr>
            <w:tcW w:w="383" w:type="pct"/>
            <w:tcBorders>
              <w:bottom w:val="single" w:sz="4" w:space="0" w:color="auto"/>
            </w:tcBorders>
          </w:tcPr>
          <w:p w14:paraId="3A635327" w14:textId="77777777" w:rsidR="00A07F82" w:rsidRPr="003B3B49" w:rsidRDefault="00A07F82" w:rsidP="00194164">
            <w:pPr>
              <w:keepNext/>
              <w:keepLines/>
              <w:spacing w:after="0"/>
              <w:jc w:val="center"/>
              <w:rPr>
                <w:rFonts w:ascii="Arial" w:hAnsi="Arial" w:cs="Arial"/>
                <w:sz w:val="18"/>
                <w:lang w:eastAsia="ja-JP"/>
              </w:rPr>
            </w:pPr>
          </w:p>
        </w:tc>
        <w:tc>
          <w:tcPr>
            <w:tcW w:w="1346" w:type="pct"/>
            <w:tcBorders>
              <w:bottom w:val="single" w:sz="4" w:space="0" w:color="auto"/>
            </w:tcBorders>
          </w:tcPr>
          <w:p w14:paraId="0F79D7F6"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Standalone</w:t>
            </w:r>
          </w:p>
        </w:tc>
        <w:tc>
          <w:tcPr>
            <w:tcW w:w="1345" w:type="pct"/>
            <w:tcBorders>
              <w:bottom w:val="single" w:sz="4" w:space="0" w:color="auto"/>
            </w:tcBorders>
          </w:tcPr>
          <w:p w14:paraId="505EB535"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710B23A5" w14:textId="77777777" w:rsidTr="00194164">
        <w:trPr>
          <w:cantSplit/>
          <w:trHeight w:val="430"/>
          <w:jc w:val="center"/>
        </w:trPr>
        <w:tc>
          <w:tcPr>
            <w:tcW w:w="1926" w:type="pct"/>
            <w:gridSpan w:val="2"/>
            <w:tcBorders>
              <w:bottom w:val="single" w:sz="4" w:space="0" w:color="auto"/>
            </w:tcBorders>
          </w:tcPr>
          <w:p w14:paraId="1B91A5CE"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CP Length</w:t>
            </w:r>
          </w:p>
        </w:tc>
        <w:tc>
          <w:tcPr>
            <w:tcW w:w="383" w:type="pct"/>
            <w:tcBorders>
              <w:bottom w:val="single" w:sz="4" w:space="0" w:color="auto"/>
            </w:tcBorders>
          </w:tcPr>
          <w:p w14:paraId="3D92802A" w14:textId="77777777" w:rsidR="00A07F82" w:rsidRPr="003B3B49" w:rsidRDefault="00A07F82" w:rsidP="00194164">
            <w:pPr>
              <w:keepNext/>
              <w:keepLines/>
              <w:spacing w:after="0"/>
              <w:jc w:val="center"/>
              <w:rPr>
                <w:rFonts w:ascii="Arial" w:hAnsi="Arial" w:cs="Arial"/>
                <w:sz w:val="18"/>
                <w:lang w:eastAsia="ja-JP"/>
              </w:rPr>
            </w:pPr>
          </w:p>
        </w:tc>
        <w:tc>
          <w:tcPr>
            <w:tcW w:w="1346" w:type="pct"/>
            <w:tcBorders>
              <w:bottom w:val="single" w:sz="4" w:space="0" w:color="auto"/>
            </w:tcBorders>
          </w:tcPr>
          <w:p w14:paraId="384BAB2B"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Normal</w:t>
            </w:r>
          </w:p>
        </w:tc>
        <w:tc>
          <w:tcPr>
            <w:tcW w:w="1345" w:type="pct"/>
            <w:tcBorders>
              <w:bottom w:val="single" w:sz="4" w:space="0" w:color="auto"/>
            </w:tcBorders>
          </w:tcPr>
          <w:p w14:paraId="49F25747"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20D9766F" w14:textId="77777777" w:rsidTr="00194164">
        <w:trPr>
          <w:cantSplit/>
          <w:jc w:val="center"/>
        </w:trPr>
        <w:tc>
          <w:tcPr>
            <w:tcW w:w="1926" w:type="pct"/>
            <w:gridSpan w:val="2"/>
          </w:tcPr>
          <w:p w14:paraId="53635D83"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DRX</w:t>
            </w:r>
          </w:p>
        </w:tc>
        <w:tc>
          <w:tcPr>
            <w:tcW w:w="383" w:type="pct"/>
          </w:tcPr>
          <w:p w14:paraId="26074C13" w14:textId="77777777" w:rsidR="00A07F82" w:rsidRPr="003B3B49" w:rsidRDefault="00A07F82" w:rsidP="00194164">
            <w:pPr>
              <w:keepNext/>
              <w:keepLines/>
              <w:spacing w:after="0"/>
              <w:jc w:val="center"/>
              <w:rPr>
                <w:rFonts w:ascii="Arial" w:hAnsi="Arial" w:cs="Arial"/>
                <w:sz w:val="18"/>
                <w:lang w:eastAsia="ja-JP"/>
              </w:rPr>
            </w:pPr>
          </w:p>
        </w:tc>
        <w:tc>
          <w:tcPr>
            <w:tcW w:w="1346" w:type="pct"/>
          </w:tcPr>
          <w:p w14:paraId="00FE347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OFF</w:t>
            </w:r>
          </w:p>
        </w:tc>
        <w:tc>
          <w:tcPr>
            <w:tcW w:w="1345" w:type="pct"/>
          </w:tcPr>
          <w:p w14:paraId="332EAE17" w14:textId="77777777" w:rsidR="00A07F82" w:rsidRPr="003B3B49" w:rsidRDefault="00A07F82" w:rsidP="00194164">
            <w:pPr>
              <w:keepNext/>
              <w:keepLines/>
              <w:spacing w:after="0"/>
              <w:jc w:val="center"/>
              <w:rPr>
                <w:rFonts w:ascii="Arial" w:hAnsi="Arial" w:cs="v3.7.0"/>
                <w:sz w:val="18"/>
                <w:lang w:eastAsia="ja-JP"/>
              </w:rPr>
            </w:pPr>
          </w:p>
        </w:tc>
      </w:tr>
      <w:tr w:rsidR="00A07F82" w:rsidRPr="003B3B49" w14:paraId="0DE91B2E" w14:textId="77777777" w:rsidTr="00194164">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51A149A4"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NPUSCH repetition level</w:t>
            </w:r>
          </w:p>
        </w:tc>
        <w:tc>
          <w:tcPr>
            <w:tcW w:w="383" w:type="pct"/>
            <w:tcBorders>
              <w:top w:val="single" w:sz="4" w:space="0" w:color="auto"/>
              <w:left w:val="single" w:sz="4" w:space="0" w:color="auto"/>
              <w:bottom w:val="single" w:sz="4" w:space="0" w:color="auto"/>
              <w:right w:val="single" w:sz="4" w:space="0" w:color="auto"/>
            </w:tcBorders>
          </w:tcPr>
          <w:p w14:paraId="3392FB72" w14:textId="77777777" w:rsidR="00A07F82" w:rsidRPr="003B3B49" w:rsidRDefault="00A07F82" w:rsidP="00194164">
            <w:pPr>
              <w:keepNext/>
              <w:keepLines/>
              <w:spacing w:after="0"/>
              <w:rPr>
                <w:rFonts w:ascii="Arial" w:hAnsi="Arial" w:cs="v3.7.0"/>
                <w:sz w:val="18"/>
                <w:lang w:eastAsia="ja-JP"/>
              </w:rPr>
            </w:pPr>
          </w:p>
        </w:tc>
        <w:tc>
          <w:tcPr>
            <w:tcW w:w="1346" w:type="pct"/>
            <w:tcBorders>
              <w:top w:val="single" w:sz="4" w:space="0" w:color="auto"/>
              <w:left w:val="single" w:sz="4" w:space="0" w:color="auto"/>
              <w:bottom w:val="single" w:sz="4" w:space="0" w:color="auto"/>
              <w:right w:val="single" w:sz="4" w:space="0" w:color="auto"/>
            </w:tcBorders>
          </w:tcPr>
          <w:p w14:paraId="28C524E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w:t>
            </w:r>
          </w:p>
        </w:tc>
        <w:tc>
          <w:tcPr>
            <w:tcW w:w="1345" w:type="pct"/>
            <w:tcBorders>
              <w:top w:val="single" w:sz="4" w:space="0" w:color="auto"/>
              <w:left w:val="single" w:sz="4" w:space="0" w:color="auto"/>
              <w:bottom w:val="single" w:sz="4" w:space="0" w:color="auto"/>
              <w:right w:val="single" w:sz="4" w:space="0" w:color="auto"/>
            </w:tcBorders>
          </w:tcPr>
          <w:p w14:paraId="2E2649C7"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2864D5E5" w14:textId="77777777" w:rsidTr="00194164">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42C47CEB"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T1</w:t>
            </w:r>
          </w:p>
        </w:tc>
        <w:tc>
          <w:tcPr>
            <w:tcW w:w="383" w:type="pct"/>
            <w:tcBorders>
              <w:top w:val="single" w:sz="4" w:space="0" w:color="auto"/>
              <w:left w:val="single" w:sz="4" w:space="0" w:color="auto"/>
              <w:bottom w:val="single" w:sz="4" w:space="0" w:color="auto"/>
              <w:right w:val="single" w:sz="4" w:space="0" w:color="auto"/>
            </w:tcBorders>
          </w:tcPr>
          <w:p w14:paraId="06F9089C"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s</w:t>
            </w:r>
          </w:p>
        </w:tc>
        <w:tc>
          <w:tcPr>
            <w:tcW w:w="1346" w:type="pct"/>
            <w:tcBorders>
              <w:top w:val="single" w:sz="4" w:space="0" w:color="auto"/>
              <w:left w:val="single" w:sz="4" w:space="0" w:color="auto"/>
              <w:bottom w:val="single" w:sz="4" w:space="0" w:color="auto"/>
              <w:right w:val="single" w:sz="4" w:space="0" w:color="auto"/>
            </w:tcBorders>
          </w:tcPr>
          <w:p w14:paraId="1ACBF5D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w:t>
            </w:r>
          </w:p>
        </w:tc>
        <w:tc>
          <w:tcPr>
            <w:tcW w:w="1345" w:type="pct"/>
            <w:tcBorders>
              <w:top w:val="single" w:sz="4" w:space="0" w:color="auto"/>
              <w:left w:val="single" w:sz="4" w:space="0" w:color="auto"/>
              <w:bottom w:val="single" w:sz="4" w:space="0" w:color="auto"/>
              <w:right w:val="single" w:sz="4" w:space="0" w:color="auto"/>
            </w:tcBorders>
          </w:tcPr>
          <w:p w14:paraId="1DA39A58"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Initialization period</w:t>
            </w:r>
          </w:p>
        </w:tc>
      </w:tr>
      <w:tr w:rsidR="00A07F82" w:rsidRPr="003B3B49" w14:paraId="0756D8FC" w14:textId="77777777" w:rsidTr="00194164">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3F6E874F"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 xml:space="preserve">T2 </w:t>
            </w:r>
            <w:r w:rsidRPr="003B3B49">
              <w:rPr>
                <w:rFonts w:ascii="Arial" w:hAnsi="Arial" w:cs="v3.7.0"/>
                <w:sz w:val="18"/>
                <w:vertAlign w:val="superscript"/>
                <w:lang w:eastAsia="ja-JP"/>
              </w:rPr>
              <w:t>Note 1</w:t>
            </w:r>
          </w:p>
        </w:tc>
        <w:tc>
          <w:tcPr>
            <w:tcW w:w="383" w:type="pct"/>
            <w:tcBorders>
              <w:top w:val="single" w:sz="4" w:space="0" w:color="auto"/>
              <w:left w:val="single" w:sz="4" w:space="0" w:color="auto"/>
              <w:bottom w:val="single" w:sz="4" w:space="0" w:color="auto"/>
              <w:right w:val="single" w:sz="4" w:space="0" w:color="auto"/>
            </w:tcBorders>
          </w:tcPr>
          <w:p w14:paraId="0E49C8BB"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s</w:t>
            </w:r>
          </w:p>
        </w:tc>
        <w:tc>
          <w:tcPr>
            <w:tcW w:w="1346" w:type="pct"/>
            <w:tcBorders>
              <w:top w:val="single" w:sz="4" w:space="0" w:color="auto"/>
              <w:left w:val="single" w:sz="4" w:space="0" w:color="auto"/>
              <w:bottom w:val="single" w:sz="4" w:space="0" w:color="auto"/>
              <w:right w:val="single" w:sz="4" w:space="0" w:color="auto"/>
            </w:tcBorders>
          </w:tcPr>
          <w:p w14:paraId="3FA6580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w:t>
            </w:r>
          </w:p>
        </w:tc>
        <w:tc>
          <w:tcPr>
            <w:tcW w:w="1345" w:type="pct"/>
            <w:tcBorders>
              <w:top w:val="single" w:sz="4" w:space="0" w:color="auto"/>
              <w:left w:val="single" w:sz="4" w:space="0" w:color="auto"/>
              <w:bottom w:val="single" w:sz="4" w:space="0" w:color="auto"/>
              <w:right w:val="single" w:sz="4" w:space="0" w:color="auto"/>
            </w:tcBorders>
          </w:tcPr>
          <w:p w14:paraId="6B8C7AF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Evaluation period</w:t>
            </w:r>
          </w:p>
        </w:tc>
      </w:tr>
      <w:tr w:rsidR="00A07F82" w:rsidRPr="003B3B49" w14:paraId="07036ABC" w14:textId="77777777" w:rsidTr="00194164">
        <w:trPr>
          <w:cantSplit/>
          <w:jc w:val="center"/>
        </w:trPr>
        <w:tc>
          <w:tcPr>
            <w:tcW w:w="963" w:type="pct"/>
            <w:vMerge w:val="restart"/>
            <w:tcBorders>
              <w:top w:val="single" w:sz="4" w:space="0" w:color="auto"/>
              <w:left w:val="single" w:sz="4" w:space="0" w:color="auto"/>
              <w:right w:val="single" w:sz="4" w:space="0" w:color="auto"/>
            </w:tcBorders>
            <w:shd w:val="clear" w:color="auto" w:fill="auto"/>
          </w:tcPr>
          <w:p w14:paraId="29CF014F"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Satellite information</w:t>
            </w:r>
          </w:p>
        </w:tc>
        <w:tc>
          <w:tcPr>
            <w:tcW w:w="963" w:type="pct"/>
            <w:tcBorders>
              <w:top w:val="single" w:sz="4" w:space="0" w:color="auto"/>
              <w:left w:val="single" w:sz="4" w:space="0" w:color="auto"/>
              <w:right w:val="single" w:sz="4" w:space="0" w:color="auto"/>
            </w:tcBorders>
            <w:shd w:val="clear" w:color="auto" w:fill="auto"/>
          </w:tcPr>
          <w:p w14:paraId="0571EB4D"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Config 1</w:t>
            </w:r>
          </w:p>
        </w:tc>
        <w:tc>
          <w:tcPr>
            <w:tcW w:w="383" w:type="pct"/>
            <w:tcBorders>
              <w:top w:val="single" w:sz="4" w:space="0" w:color="auto"/>
              <w:left w:val="single" w:sz="4" w:space="0" w:color="auto"/>
              <w:bottom w:val="single" w:sz="4" w:space="0" w:color="auto"/>
              <w:right w:val="single" w:sz="4" w:space="0" w:color="auto"/>
            </w:tcBorders>
            <w:shd w:val="clear" w:color="auto" w:fill="auto"/>
          </w:tcPr>
          <w:p w14:paraId="7E5C93E7"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SSC.1</w:t>
            </w:r>
          </w:p>
        </w:tc>
        <w:tc>
          <w:tcPr>
            <w:tcW w:w="1346" w:type="pct"/>
            <w:tcBorders>
              <w:top w:val="single" w:sz="4" w:space="0" w:color="auto"/>
              <w:left w:val="single" w:sz="4" w:space="0" w:color="auto"/>
              <w:bottom w:val="single" w:sz="4" w:space="0" w:color="auto"/>
              <w:right w:val="single" w:sz="4" w:space="0" w:color="auto"/>
            </w:tcBorders>
            <w:shd w:val="clear" w:color="auto" w:fill="auto"/>
          </w:tcPr>
          <w:p w14:paraId="40A3083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GSO</w:t>
            </w:r>
          </w:p>
        </w:tc>
        <w:tc>
          <w:tcPr>
            <w:tcW w:w="1345" w:type="pct"/>
            <w:tcBorders>
              <w:top w:val="single" w:sz="4" w:space="0" w:color="auto"/>
              <w:left w:val="single" w:sz="4" w:space="0" w:color="auto"/>
              <w:bottom w:val="single" w:sz="4" w:space="0" w:color="auto"/>
              <w:right w:val="single" w:sz="4" w:space="0" w:color="auto"/>
            </w:tcBorders>
          </w:tcPr>
          <w:p w14:paraId="497E22A2" w14:textId="77777777" w:rsidR="00A07F82" w:rsidRPr="003B3B49" w:rsidRDefault="00A07F82" w:rsidP="00194164">
            <w:pPr>
              <w:keepNext/>
              <w:keepLines/>
              <w:spacing w:after="0"/>
              <w:jc w:val="center"/>
              <w:rPr>
                <w:rFonts w:ascii="Arial" w:hAnsi="Arial"/>
                <w:sz w:val="18"/>
              </w:rPr>
            </w:pPr>
          </w:p>
        </w:tc>
      </w:tr>
      <w:tr w:rsidR="00A07F82" w:rsidRPr="003B3B49" w14:paraId="108AF2A2" w14:textId="77777777" w:rsidTr="00194164">
        <w:trPr>
          <w:cantSplit/>
          <w:jc w:val="center"/>
        </w:trPr>
        <w:tc>
          <w:tcPr>
            <w:tcW w:w="963" w:type="pct"/>
            <w:vMerge/>
            <w:tcBorders>
              <w:left w:val="single" w:sz="4" w:space="0" w:color="auto"/>
              <w:bottom w:val="single" w:sz="4" w:space="0" w:color="auto"/>
              <w:right w:val="single" w:sz="4" w:space="0" w:color="auto"/>
            </w:tcBorders>
            <w:shd w:val="clear" w:color="auto" w:fill="auto"/>
          </w:tcPr>
          <w:p w14:paraId="29226585" w14:textId="77777777" w:rsidR="00A07F82" w:rsidRPr="003B3B49" w:rsidRDefault="00A07F82" w:rsidP="00194164">
            <w:pPr>
              <w:keepNext/>
              <w:keepLines/>
              <w:spacing w:after="0"/>
              <w:rPr>
                <w:rFonts w:ascii="Arial" w:hAnsi="Arial" w:cs="v3.7.0"/>
                <w:sz w:val="18"/>
                <w:lang w:eastAsia="ja-JP"/>
              </w:rPr>
            </w:pPr>
          </w:p>
        </w:tc>
        <w:tc>
          <w:tcPr>
            <w:tcW w:w="963" w:type="pct"/>
            <w:tcBorders>
              <w:left w:val="single" w:sz="4" w:space="0" w:color="auto"/>
              <w:right w:val="single" w:sz="4" w:space="0" w:color="auto"/>
            </w:tcBorders>
            <w:shd w:val="clear" w:color="auto" w:fill="auto"/>
          </w:tcPr>
          <w:p w14:paraId="279D7423"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Config 2</w:t>
            </w:r>
          </w:p>
        </w:tc>
        <w:tc>
          <w:tcPr>
            <w:tcW w:w="383" w:type="pct"/>
            <w:tcBorders>
              <w:top w:val="single" w:sz="4" w:space="0" w:color="auto"/>
              <w:left w:val="single" w:sz="4" w:space="0" w:color="auto"/>
              <w:bottom w:val="single" w:sz="4" w:space="0" w:color="auto"/>
              <w:right w:val="single" w:sz="4" w:space="0" w:color="auto"/>
            </w:tcBorders>
            <w:shd w:val="clear" w:color="auto" w:fill="auto"/>
          </w:tcPr>
          <w:p w14:paraId="5E7D2DDE"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SSC.2</w:t>
            </w:r>
          </w:p>
        </w:tc>
        <w:tc>
          <w:tcPr>
            <w:tcW w:w="1346" w:type="pct"/>
            <w:tcBorders>
              <w:top w:val="single" w:sz="4" w:space="0" w:color="auto"/>
              <w:left w:val="single" w:sz="4" w:space="0" w:color="auto"/>
              <w:bottom w:val="single" w:sz="4" w:space="0" w:color="auto"/>
              <w:right w:val="single" w:sz="4" w:space="0" w:color="auto"/>
            </w:tcBorders>
            <w:shd w:val="clear" w:color="auto" w:fill="auto"/>
          </w:tcPr>
          <w:p w14:paraId="03557E9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NGSO</w:t>
            </w:r>
          </w:p>
        </w:tc>
        <w:tc>
          <w:tcPr>
            <w:tcW w:w="1345" w:type="pct"/>
            <w:tcBorders>
              <w:top w:val="single" w:sz="4" w:space="0" w:color="auto"/>
              <w:left w:val="single" w:sz="4" w:space="0" w:color="auto"/>
              <w:bottom w:val="single" w:sz="4" w:space="0" w:color="auto"/>
              <w:right w:val="single" w:sz="4" w:space="0" w:color="auto"/>
            </w:tcBorders>
          </w:tcPr>
          <w:p w14:paraId="01E6DBCD" w14:textId="77777777" w:rsidR="00A07F82" w:rsidRPr="003B3B49" w:rsidRDefault="00A07F82" w:rsidP="00194164">
            <w:pPr>
              <w:keepNext/>
              <w:keepLines/>
              <w:spacing w:after="0"/>
              <w:jc w:val="center"/>
              <w:rPr>
                <w:rFonts w:ascii="Arial" w:hAnsi="Arial"/>
                <w:sz w:val="18"/>
              </w:rPr>
            </w:pPr>
          </w:p>
        </w:tc>
      </w:tr>
      <w:tr w:rsidR="00A07F82" w:rsidRPr="003B3B49" w14:paraId="17FE29CF" w14:textId="77777777" w:rsidTr="00194164">
        <w:trPr>
          <w:cantSplit/>
          <w:jc w:val="center"/>
        </w:trPr>
        <w:tc>
          <w:tcPr>
            <w:tcW w:w="5000" w:type="pct"/>
            <w:gridSpan w:val="5"/>
            <w:tcBorders>
              <w:left w:val="single" w:sz="4" w:space="0" w:color="auto"/>
              <w:bottom w:val="single" w:sz="4" w:space="0" w:color="auto"/>
              <w:right w:val="single" w:sz="4" w:space="0" w:color="auto"/>
            </w:tcBorders>
            <w:shd w:val="clear" w:color="auto" w:fill="auto"/>
          </w:tcPr>
          <w:p w14:paraId="3D8AFC4F" w14:textId="77777777" w:rsidR="00A07F82" w:rsidRPr="003B3B49" w:rsidRDefault="00A07F82" w:rsidP="00194164">
            <w:pPr>
              <w:pStyle w:val="TAN"/>
              <w:rPr>
                <w:lang w:eastAsia="ja-JP"/>
              </w:rPr>
            </w:pPr>
            <w:r w:rsidRPr="003B3B49">
              <w:rPr>
                <w:rFonts w:cs="v3.7.0"/>
                <w:lang w:eastAsia="ja-JP"/>
              </w:rPr>
              <w:t xml:space="preserve">Note 1: This time period starts </w:t>
            </w:r>
            <w:r w:rsidRPr="003B3B49">
              <w:t>at the beginning of the NPDCCH period that carries the uplink grant for the channel quality report (section 8.14.4).</w:t>
            </w:r>
          </w:p>
        </w:tc>
      </w:tr>
    </w:tbl>
    <w:p w14:paraId="0C96AC24" w14:textId="77777777" w:rsidR="00A07F82" w:rsidRPr="003B3B49" w:rsidRDefault="00A07F82" w:rsidP="00A07F82"/>
    <w:p w14:paraId="0B568E90" w14:textId="77777777" w:rsidR="00A07F82" w:rsidRPr="003B3B49" w:rsidRDefault="00A07F82" w:rsidP="00A07F82">
      <w:pPr>
        <w:pStyle w:val="TH"/>
        <w:rPr>
          <w:lang w:eastAsia="zh-CN"/>
        </w:rPr>
      </w:pPr>
      <w:r w:rsidRPr="003B3B49">
        <w:t>Table 13.6.2.6.5-2: nCell specific Test Parameters for Downlink channel quality reporting accuracy test in RRC_CONNECTED for E-UTRAN HD-FDD Category NB1 UE in Standalone mode under enhanced coverage</w:t>
      </w:r>
    </w:p>
    <w:tbl>
      <w:tblPr>
        <w:tblW w:w="6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4"/>
        <w:gridCol w:w="1169"/>
        <w:gridCol w:w="1616"/>
        <w:gridCol w:w="1616"/>
      </w:tblGrid>
      <w:tr w:rsidR="00A07F82" w:rsidRPr="003B3B49" w14:paraId="4E456B1B" w14:textId="77777777" w:rsidTr="00194164">
        <w:trPr>
          <w:trHeight w:val="20"/>
          <w:jc w:val="center"/>
        </w:trPr>
        <w:tc>
          <w:tcPr>
            <w:tcW w:w="2364" w:type="dxa"/>
            <w:vMerge w:val="restart"/>
            <w:tcBorders>
              <w:top w:val="single" w:sz="4" w:space="0" w:color="auto"/>
              <w:left w:val="single" w:sz="4" w:space="0" w:color="auto"/>
              <w:right w:val="single" w:sz="4" w:space="0" w:color="auto"/>
            </w:tcBorders>
            <w:hideMark/>
          </w:tcPr>
          <w:p w14:paraId="12A7E79B"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Parameter</w:t>
            </w:r>
          </w:p>
        </w:tc>
        <w:tc>
          <w:tcPr>
            <w:tcW w:w="1169" w:type="dxa"/>
            <w:vMerge w:val="restart"/>
            <w:tcBorders>
              <w:top w:val="single" w:sz="4" w:space="0" w:color="auto"/>
              <w:left w:val="single" w:sz="4" w:space="0" w:color="auto"/>
              <w:right w:val="single" w:sz="4" w:space="0" w:color="auto"/>
            </w:tcBorders>
            <w:hideMark/>
          </w:tcPr>
          <w:p w14:paraId="4E6CEF1D"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3232" w:type="dxa"/>
            <w:gridSpan w:val="2"/>
            <w:tcBorders>
              <w:top w:val="single" w:sz="4" w:space="0" w:color="auto"/>
              <w:left w:val="single" w:sz="4" w:space="0" w:color="auto"/>
              <w:bottom w:val="single" w:sz="4" w:space="0" w:color="auto"/>
              <w:right w:val="single" w:sz="4" w:space="0" w:color="auto"/>
            </w:tcBorders>
            <w:hideMark/>
          </w:tcPr>
          <w:p w14:paraId="441E0227"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Arial"/>
                <w:b/>
                <w:sz w:val="18"/>
                <w:lang w:eastAsia="ja-JP"/>
              </w:rPr>
              <w:t>Test 1</w:t>
            </w:r>
          </w:p>
        </w:tc>
      </w:tr>
      <w:tr w:rsidR="00A07F82" w:rsidRPr="003B3B49" w14:paraId="558347FA" w14:textId="77777777" w:rsidTr="00194164">
        <w:trPr>
          <w:trHeight w:val="20"/>
          <w:jc w:val="center"/>
        </w:trPr>
        <w:tc>
          <w:tcPr>
            <w:tcW w:w="2364" w:type="dxa"/>
            <w:vMerge/>
            <w:tcBorders>
              <w:left w:val="single" w:sz="4" w:space="0" w:color="auto"/>
              <w:bottom w:val="single" w:sz="4" w:space="0" w:color="auto"/>
              <w:right w:val="single" w:sz="4" w:space="0" w:color="auto"/>
            </w:tcBorders>
            <w:vAlign w:val="center"/>
          </w:tcPr>
          <w:p w14:paraId="582ADBF3" w14:textId="77777777" w:rsidR="00A07F82" w:rsidRPr="003B3B49" w:rsidRDefault="00A07F82" w:rsidP="00194164">
            <w:pPr>
              <w:keepNext/>
              <w:keepLines/>
              <w:spacing w:after="0"/>
              <w:jc w:val="center"/>
              <w:rPr>
                <w:rFonts w:ascii="Arial" w:hAnsi="Arial"/>
                <w:b/>
                <w:sz w:val="18"/>
                <w:lang w:eastAsia="ja-JP"/>
              </w:rPr>
            </w:pPr>
          </w:p>
        </w:tc>
        <w:tc>
          <w:tcPr>
            <w:tcW w:w="1169" w:type="dxa"/>
            <w:vMerge/>
            <w:tcBorders>
              <w:left w:val="single" w:sz="4" w:space="0" w:color="auto"/>
              <w:bottom w:val="single" w:sz="4" w:space="0" w:color="auto"/>
              <w:right w:val="single" w:sz="4" w:space="0" w:color="auto"/>
            </w:tcBorders>
            <w:vAlign w:val="center"/>
          </w:tcPr>
          <w:p w14:paraId="7F44DDC1" w14:textId="77777777" w:rsidR="00A07F82" w:rsidRPr="003B3B49" w:rsidRDefault="00A07F82" w:rsidP="00194164">
            <w:pPr>
              <w:keepNext/>
              <w:keepLines/>
              <w:spacing w:after="0"/>
              <w:jc w:val="center"/>
              <w:rPr>
                <w:rFonts w:ascii="Arial" w:hAnsi="Arial" w:cs="Arial"/>
                <w:b/>
                <w:sz w:val="18"/>
                <w:lang w:eastAsia="ja-JP"/>
              </w:rPr>
            </w:pPr>
          </w:p>
        </w:tc>
        <w:tc>
          <w:tcPr>
            <w:tcW w:w="1616" w:type="dxa"/>
            <w:tcBorders>
              <w:top w:val="single" w:sz="4" w:space="0" w:color="auto"/>
              <w:left w:val="single" w:sz="4" w:space="0" w:color="auto"/>
              <w:bottom w:val="single" w:sz="4" w:space="0" w:color="auto"/>
              <w:right w:val="single" w:sz="4" w:space="0" w:color="auto"/>
            </w:tcBorders>
          </w:tcPr>
          <w:p w14:paraId="0FFC2536"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T1</w:t>
            </w:r>
          </w:p>
        </w:tc>
        <w:tc>
          <w:tcPr>
            <w:tcW w:w="1616" w:type="dxa"/>
            <w:tcBorders>
              <w:top w:val="single" w:sz="4" w:space="0" w:color="auto"/>
              <w:left w:val="single" w:sz="4" w:space="0" w:color="auto"/>
              <w:bottom w:val="single" w:sz="4" w:space="0" w:color="auto"/>
              <w:right w:val="single" w:sz="4" w:space="0" w:color="auto"/>
            </w:tcBorders>
          </w:tcPr>
          <w:p w14:paraId="572C31E7"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T2</w:t>
            </w:r>
          </w:p>
        </w:tc>
      </w:tr>
      <w:tr w:rsidR="00A07F82" w:rsidRPr="003B3B49" w14:paraId="076DABF4"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286D3297"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BW</w:t>
            </w:r>
            <w:r w:rsidRPr="003B3B49">
              <w:rPr>
                <w:rFonts w:ascii="Arial" w:hAnsi="Arial" w:cs="Arial"/>
                <w:sz w:val="18"/>
                <w:vertAlign w:val="subscript"/>
                <w:lang w:eastAsia="ja-JP"/>
              </w:rPr>
              <w:t>channel</w:t>
            </w:r>
          </w:p>
        </w:tc>
        <w:tc>
          <w:tcPr>
            <w:tcW w:w="1169" w:type="dxa"/>
            <w:tcBorders>
              <w:top w:val="single" w:sz="4" w:space="0" w:color="auto"/>
              <w:left w:val="single" w:sz="4" w:space="0" w:color="auto"/>
              <w:bottom w:val="single" w:sz="4" w:space="0" w:color="auto"/>
              <w:right w:val="single" w:sz="4" w:space="0" w:color="auto"/>
            </w:tcBorders>
            <w:vAlign w:val="center"/>
            <w:hideMark/>
          </w:tcPr>
          <w:p w14:paraId="003A8C7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kHz</w:t>
            </w:r>
          </w:p>
        </w:tc>
        <w:tc>
          <w:tcPr>
            <w:tcW w:w="3232" w:type="dxa"/>
            <w:gridSpan w:val="2"/>
            <w:tcBorders>
              <w:top w:val="single" w:sz="4" w:space="0" w:color="auto"/>
              <w:left w:val="single" w:sz="4" w:space="0" w:color="auto"/>
              <w:bottom w:val="single" w:sz="4" w:space="0" w:color="auto"/>
              <w:right w:val="single" w:sz="4" w:space="0" w:color="auto"/>
            </w:tcBorders>
            <w:hideMark/>
          </w:tcPr>
          <w:p w14:paraId="612C9C1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200</w:t>
            </w:r>
          </w:p>
        </w:tc>
      </w:tr>
      <w:tr w:rsidR="00A07F82" w:rsidRPr="003B3B49" w14:paraId="6DE572AB"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156A5FF9"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w:t>
            </w:r>
            <w:r w:rsidRPr="003B3B49">
              <w:rPr>
                <w:rFonts w:ascii="Arial" w:hAnsi="Arial" w:cs="Arial"/>
                <w:sz w:val="18"/>
                <w:lang w:eastAsia="ko-KR"/>
              </w:rPr>
              <w:t>P</w:t>
            </w:r>
            <w:r w:rsidRPr="003B3B49">
              <w:rPr>
                <w:rFonts w:ascii="Arial" w:hAnsi="Arial" w:cs="Arial"/>
                <w:sz w:val="18"/>
                <w:lang w:eastAsia="ja-JP"/>
              </w:rPr>
              <w:t>D</w:t>
            </w:r>
            <w:r w:rsidRPr="003B3B49">
              <w:rPr>
                <w:rFonts w:ascii="Arial" w:hAnsi="Arial" w:cs="Arial"/>
                <w:sz w:val="18"/>
                <w:lang w:eastAsia="ko-KR"/>
              </w:rPr>
              <w:t xml:space="preserve">CCH </w:t>
            </w:r>
            <w:r w:rsidRPr="003B3B49">
              <w:rPr>
                <w:rFonts w:ascii="Arial" w:hAnsi="Arial" w:cs="Arial"/>
                <w:sz w:val="18"/>
                <w:lang w:eastAsia="ja-JP"/>
              </w:rPr>
              <w:t>parameter</w:t>
            </w:r>
          </w:p>
        </w:tc>
        <w:tc>
          <w:tcPr>
            <w:tcW w:w="1169" w:type="dxa"/>
            <w:tcBorders>
              <w:top w:val="single" w:sz="4" w:space="0" w:color="auto"/>
              <w:left w:val="single" w:sz="4" w:space="0" w:color="auto"/>
              <w:bottom w:val="single" w:sz="4" w:space="0" w:color="auto"/>
              <w:right w:val="single" w:sz="4" w:space="0" w:color="auto"/>
            </w:tcBorders>
            <w:vAlign w:val="center"/>
          </w:tcPr>
          <w:p w14:paraId="2CF08D01" w14:textId="77777777" w:rsidR="00A07F82" w:rsidRPr="003B3B49" w:rsidRDefault="00A07F82" w:rsidP="00194164">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235E2606"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ja-JP"/>
              </w:rPr>
              <w:t>R.30 HD-FDD</w:t>
            </w:r>
          </w:p>
        </w:tc>
      </w:tr>
      <w:tr w:rsidR="00A07F82" w:rsidRPr="003B3B49" w14:paraId="6AF49BFC"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166CF6B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 xml:space="preserve">NPDCCH repetition </w:t>
            </w:r>
            <w:r w:rsidRPr="003B3B49">
              <w:rPr>
                <w:rFonts w:ascii="Arial" w:hAnsi="Arial" w:cs="Arial"/>
                <w:sz w:val="18"/>
                <w:vertAlign w:val="superscript"/>
                <w:lang w:eastAsia="ja-JP"/>
              </w:rPr>
              <w:t>Note4</w:t>
            </w:r>
          </w:p>
        </w:tc>
        <w:tc>
          <w:tcPr>
            <w:tcW w:w="1169" w:type="dxa"/>
            <w:tcBorders>
              <w:top w:val="single" w:sz="4" w:space="0" w:color="auto"/>
              <w:left w:val="single" w:sz="4" w:space="0" w:color="auto"/>
              <w:bottom w:val="single" w:sz="4" w:space="0" w:color="auto"/>
              <w:right w:val="single" w:sz="4" w:space="0" w:color="auto"/>
            </w:tcBorders>
            <w:vAlign w:val="center"/>
          </w:tcPr>
          <w:p w14:paraId="6D40C5C8" w14:textId="77777777" w:rsidR="00A07F82" w:rsidRPr="003B3B49" w:rsidRDefault="00A07F82" w:rsidP="00194164">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tcPr>
          <w:p w14:paraId="68F06F8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16</w:t>
            </w:r>
          </w:p>
        </w:tc>
      </w:tr>
      <w:tr w:rsidR="00A07F82" w:rsidRPr="003B3B49" w14:paraId="51283D4C"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451106FC"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NPBCH_RB</w:t>
            </w:r>
          </w:p>
        </w:tc>
        <w:tc>
          <w:tcPr>
            <w:tcW w:w="1169" w:type="dxa"/>
            <w:tcBorders>
              <w:top w:val="single" w:sz="4" w:space="0" w:color="auto"/>
              <w:left w:val="single" w:sz="4" w:space="0" w:color="auto"/>
              <w:bottom w:val="single" w:sz="4" w:space="0" w:color="auto"/>
              <w:right w:val="single" w:sz="4" w:space="0" w:color="auto"/>
            </w:tcBorders>
            <w:vAlign w:val="center"/>
            <w:hideMark/>
          </w:tcPr>
          <w:p w14:paraId="3945D5E0"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72AD488"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0</w:t>
            </w:r>
          </w:p>
        </w:tc>
      </w:tr>
      <w:tr w:rsidR="00A07F82" w:rsidRPr="003B3B49" w14:paraId="56AC6AB0"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0FC468ED"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NPSS_RA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7CF9F72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1C8C8A90" w14:textId="77777777" w:rsidR="00A07F82" w:rsidRPr="003B3B49" w:rsidRDefault="00A07F82" w:rsidP="00194164">
            <w:pPr>
              <w:spacing w:after="0"/>
              <w:rPr>
                <w:rFonts w:ascii="Arial" w:hAnsi="Arial"/>
                <w:sz w:val="18"/>
                <w:lang w:eastAsia="ja-JP"/>
              </w:rPr>
            </w:pPr>
          </w:p>
        </w:tc>
      </w:tr>
      <w:tr w:rsidR="00A07F82" w:rsidRPr="003B3B49" w14:paraId="1F710B0B"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2F85BA8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NSSS_RA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3850B52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0B42DEFB" w14:textId="77777777" w:rsidR="00A07F82" w:rsidRPr="003B3B49" w:rsidRDefault="00A07F82" w:rsidP="00194164">
            <w:pPr>
              <w:spacing w:after="0"/>
              <w:rPr>
                <w:rFonts w:ascii="Arial" w:hAnsi="Arial"/>
                <w:sz w:val="18"/>
                <w:lang w:eastAsia="ja-JP"/>
              </w:rPr>
            </w:pPr>
          </w:p>
        </w:tc>
      </w:tr>
      <w:tr w:rsidR="00A07F82" w:rsidRPr="003B3B49" w14:paraId="4B508209"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4EC15FE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6B887ED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6E764C0D" w14:textId="77777777" w:rsidR="00A07F82" w:rsidRPr="003B3B49" w:rsidRDefault="00A07F82" w:rsidP="00194164">
            <w:pPr>
              <w:spacing w:after="0"/>
              <w:rPr>
                <w:rFonts w:ascii="Arial" w:hAnsi="Arial"/>
                <w:sz w:val="18"/>
                <w:lang w:eastAsia="ja-JP"/>
              </w:rPr>
            </w:pPr>
          </w:p>
        </w:tc>
      </w:tr>
      <w:tr w:rsidR="00A07F82" w:rsidRPr="003B3B49" w14:paraId="21F5F5EC"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6A99821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PDCCH_RB</w:t>
            </w:r>
          </w:p>
        </w:tc>
        <w:tc>
          <w:tcPr>
            <w:tcW w:w="1169" w:type="dxa"/>
            <w:tcBorders>
              <w:top w:val="single" w:sz="4" w:space="0" w:color="auto"/>
              <w:left w:val="single" w:sz="4" w:space="0" w:color="auto"/>
              <w:bottom w:val="single" w:sz="4" w:space="0" w:color="auto"/>
              <w:right w:val="single" w:sz="4" w:space="0" w:color="auto"/>
            </w:tcBorders>
            <w:vAlign w:val="center"/>
            <w:hideMark/>
          </w:tcPr>
          <w:p w14:paraId="1E2078A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5EC0B53E" w14:textId="77777777" w:rsidR="00A07F82" w:rsidRPr="003B3B49" w:rsidRDefault="00A07F82" w:rsidP="00194164">
            <w:pPr>
              <w:spacing w:after="0"/>
              <w:rPr>
                <w:rFonts w:ascii="Arial" w:hAnsi="Arial"/>
                <w:sz w:val="18"/>
                <w:lang w:eastAsia="ja-JP"/>
              </w:rPr>
            </w:pPr>
          </w:p>
        </w:tc>
      </w:tr>
      <w:tr w:rsidR="00A07F82" w:rsidRPr="003B3B49" w14:paraId="145CA6EA"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73E835E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2E67B5B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5BB39B60" w14:textId="77777777" w:rsidR="00A07F82" w:rsidRPr="003B3B49" w:rsidRDefault="00A07F82" w:rsidP="00194164">
            <w:pPr>
              <w:spacing w:after="0"/>
              <w:rPr>
                <w:rFonts w:ascii="Arial" w:hAnsi="Arial"/>
                <w:sz w:val="18"/>
                <w:lang w:eastAsia="ja-JP"/>
              </w:rPr>
            </w:pPr>
          </w:p>
        </w:tc>
      </w:tr>
      <w:tr w:rsidR="00A07F82" w:rsidRPr="003B3B49" w14:paraId="5C8A630B"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417C2E35"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NPDSCH_RB</w:t>
            </w:r>
          </w:p>
        </w:tc>
        <w:tc>
          <w:tcPr>
            <w:tcW w:w="1169" w:type="dxa"/>
            <w:tcBorders>
              <w:top w:val="single" w:sz="4" w:space="0" w:color="auto"/>
              <w:left w:val="single" w:sz="4" w:space="0" w:color="auto"/>
              <w:bottom w:val="single" w:sz="4" w:space="0" w:color="auto"/>
              <w:right w:val="single" w:sz="4" w:space="0" w:color="auto"/>
            </w:tcBorders>
            <w:vAlign w:val="center"/>
            <w:hideMark/>
          </w:tcPr>
          <w:p w14:paraId="540580D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722DA7C7" w14:textId="77777777" w:rsidR="00A07F82" w:rsidRPr="003B3B49" w:rsidRDefault="00A07F82" w:rsidP="00194164">
            <w:pPr>
              <w:spacing w:after="0"/>
              <w:rPr>
                <w:rFonts w:ascii="Arial" w:hAnsi="Arial"/>
                <w:sz w:val="18"/>
                <w:lang w:eastAsia="ja-JP"/>
              </w:rPr>
            </w:pPr>
          </w:p>
        </w:tc>
      </w:tr>
      <w:tr w:rsidR="00A07F82" w:rsidRPr="003B3B49" w14:paraId="20128389"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4406909C"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OCNG_RA</w:t>
            </w:r>
            <w:r w:rsidRPr="003B3B49">
              <w:rPr>
                <w:rFonts w:ascii="Arial" w:hAnsi="Arial" w:cs="Arial"/>
                <w:sz w:val="18"/>
                <w:vertAlign w:val="superscript"/>
                <w:lang w:eastAsia="ja-JP"/>
              </w:rPr>
              <w:t>Note1</w:t>
            </w:r>
          </w:p>
        </w:tc>
        <w:tc>
          <w:tcPr>
            <w:tcW w:w="1169" w:type="dxa"/>
            <w:tcBorders>
              <w:top w:val="single" w:sz="4" w:space="0" w:color="auto"/>
              <w:left w:val="single" w:sz="4" w:space="0" w:color="auto"/>
              <w:bottom w:val="single" w:sz="4" w:space="0" w:color="auto"/>
              <w:right w:val="single" w:sz="4" w:space="0" w:color="auto"/>
            </w:tcBorders>
            <w:vAlign w:val="center"/>
            <w:hideMark/>
          </w:tcPr>
          <w:p w14:paraId="4AE694E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0AEC234A" w14:textId="77777777" w:rsidR="00A07F82" w:rsidRPr="003B3B49" w:rsidRDefault="00A07F82" w:rsidP="00194164">
            <w:pPr>
              <w:spacing w:after="0"/>
              <w:rPr>
                <w:rFonts w:ascii="Arial" w:hAnsi="Arial"/>
                <w:sz w:val="18"/>
                <w:lang w:eastAsia="ja-JP"/>
              </w:rPr>
            </w:pPr>
          </w:p>
        </w:tc>
      </w:tr>
      <w:tr w:rsidR="00A07F82" w:rsidRPr="003B3B49" w14:paraId="7B34601E"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014CD459"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OCNG_RB</w:t>
            </w:r>
            <w:r w:rsidRPr="003B3B49">
              <w:rPr>
                <w:rFonts w:ascii="Arial" w:hAnsi="Arial" w:cs="Arial"/>
                <w:sz w:val="18"/>
                <w:vertAlign w:val="superscript"/>
                <w:lang w:eastAsia="ja-JP"/>
              </w:rPr>
              <w:t xml:space="preserve">Note1 </w:t>
            </w:r>
          </w:p>
        </w:tc>
        <w:tc>
          <w:tcPr>
            <w:tcW w:w="1169" w:type="dxa"/>
            <w:tcBorders>
              <w:top w:val="single" w:sz="4" w:space="0" w:color="auto"/>
              <w:left w:val="single" w:sz="4" w:space="0" w:color="auto"/>
              <w:bottom w:val="single" w:sz="4" w:space="0" w:color="auto"/>
              <w:right w:val="single" w:sz="4" w:space="0" w:color="auto"/>
            </w:tcBorders>
            <w:vAlign w:val="center"/>
            <w:hideMark/>
          </w:tcPr>
          <w:p w14:paraId="7B7B08E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3A12B847" w14:textId="77777777" w:rsidR="00A07F82" w:rsidRPr="003B3B49" w:rsidRDefault="00A07F82" w:rsidP="00194164">
            <w:pPr>
              <w:spacing w:after="0"/>
              <w:rPr>
                <w:rFonts w:ascii="Arial" w:hAnsi="Arial"/>
                <w:sz w:val="18"/>
                <w:lang w:eastAsia="ja-JP"/>
              </w:rPr>
            </w:pPr>
          </w:p>
        </w:tc>
      </w:tr>
      <w:tr w:rsidR="00A07F82" w:rsidRPr="003B3B49" w14:paraId="76450165"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2358676B" w14:textId="77777777" w:rsidR="00A07F82" w:rsidRPr="003B3B49" w:rsidRDefault="00A07F82" w:rsidP="00194164">
            <w:pPr>
              <w:keepNext/>
              <w:keepLines/>
              <w:spacing w:after="0"/>
              <w:rPr>
                <w:rFonts w:ascii="Arial" w:hAnsi="Arial" w:cs="Arial"/>
                <w:sz w:val="18"/>
                <w:lang w:eastAsia="ja-JP"/>
              </w:rPr>
            </w:pPr>
            <w:r w:rsidRPr="003B3B49">
              <w:rPr>
                <w:rFonts w:ascii="Arial" w:hAnsi="Arial" w:cs="v4.2.0"/>
                <w:position w:val="-12"/>
                <w:sz w:val="18"/>
                <w:lang w:eastAsia="ja-JP"/>
              </w:rPr>
              <w:object w:dxaOrig="405" w:dyaOrig="405" w14:anchorId="37318B1A">
                <v:shape id="_x0000_i1083" type="#_x0000_t75" style="width:21.5pt;height:21.5pt" o:ole="" fillcolor="window">
                  <v:imagedata r:id="rId21" o:title=""/>
                </v:shape>
                <o:OLEObject Type="Embed" ProgID="Equation.3" ShapeID="_x0000_i1083" DrawAspect="Content" ObjectID="_1761719335" r:id="rId88"/>
              </w:object>
            </w:r>
            <w:r w:rsidRPr="003B3B49">
              <w:rPr>
                <w:rFonts w:ascii="Arial" w:hAnsi="Arial" w:cs="Arial"/>
                <w:sz w:val="18"/>
                <w:vertAlign w:val="superscript"/>
                <w:lang w:eastAsia="ja-JP"/>
              </w:rPr>
              <w:t>Note2</w:t>
            </w:r>
          </w:p>
        </w:tc>
        <w:tc>
          <w:tcPr>
            <w:tcW w:w="1169" w:type="dxa"/>
            <w:tcBorders>
              <w:top w:val="single" w:sz="4" w:space="0" w:color="auto"/>
              <w:left w:val="single" w:sz="4" w:space="0" w:color="auto"/>
              <w:bottom w:val="single" w:sz="4" w:space="0" w:color="auto"/>
              <w:right w:val="single" w:sz="4" w:space="0" w:color="auto"/>
            </w:tcBorders>
            <w:vAlign w:val="center"/>
            <w:hideMark/>
          </w:tcPr>
          <w:p w14:paraId="11844BE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dBm/15 kHz</w:t>
            </w:r>
          </w:p>
        </w:tc>
        <w:tc>
          <w:tcPr>
            <w:tcW w:w="3232" w:type="dxa"/>
            <w:gridSpan w:val="2"/>
            <w:tcBorders>
              <w:top w:val="single" w:sz="4" w:space="0" w:color="auto"/>
              <w:left w:val="single" w:sz="4" w:space="0" w:color="auto"/>
              <w:bottom w:val="single" w:sz="4" w:space="0" w:color="auto"/>
              <w:right w:val="single" w:sz="4" w:space="0" w:color="auto"/>
            </w:tcBorders>
            <w:hideMark/>
          </w:tcPr>
          <w:p w14:paraId="1B6113E5"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-98+TT</w:t>
            </w:r>
          </w:p>
        </w:tc>
      </w:tr>
      <w:tr w:rsidR="00A07F82" w:rsidRPr="003B3B49" w14:paraId="154D8142"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50536B4A"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kern w:val="2"/>
                <w:sz w:val="18"/>
                <w:lang w:eastAsia="ja-JP"/>
              </w:rPr>
              <w:t>NRS</w:t>
            </w:r>
            <w:r w:rsidRPr="003B3B49">
              <w:rPr>
                <w:rFonts w:cs="Arial"/>
                <w:lang w:eastAsia="ja-JP"/>
              </w:rPr>
              <w:t xml:space="preserve"> </w:t>
            </w:r>
            <w:r w:rsidRPr="003B3B49">
              <w:rPr>
                <w:rFonts w:cs="Arial"/>
                <w:position w:val="-12"/>
                <w:lang w:eastAsia="ja-JP"/>
              </w:rPr>
              <w:object w:dxaOrig="825" w:dyaOrig="315" w14:anchorId="02B227F6">
                <v:shape id="_x0000_i1084" type="#_x0000_t75" style="width:44.5pt;height:14.5pt" o:ole="" fillcolor="window">
                  <v:imagedata r:id="rId23" o:title=""/>
                </v:shape>
                <o:OLEObject Type="Embed" ProgID="Equation.DSMT4" ShapeID="_x0000_i1084" DrawAspect="Content" ObjectID="_1761719336" r:id="rId89"/>
              </w:object>
            </w:r>
          </w:p>
        </w:tc>
        <w:tc>
          <w:tcPr>
            <w:tcW w:w="1169" w:type="dxa"/>
            <w:tcBorders>
              <w:top w:val="single" w:sz="4" w:space="0" w:color="auto"/>
              <w:left w:val="single" w:sz="4" w:space="0" w:color="auto"/>
              <w:bottom w:val="single" w:sz="4" w:space="0" w:color="auto"/>
              <w:right w:val="single" w:sz="4" w:space="0" w:color="auto"/>
            </w:tcBorders>
            <w:vAlign w:val="center"/>
            <w:hideMark/>
          </w:tcPr>
          <w:p w14:paraId="2B47C96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1616" w:type="dxa"/>
            <w:tcBorders>
              <w:top w:val="single" w:sz="4" w:space="0" w:color="auto"/>
              <w:left w:val="single" w:sz="4" w:space="0" w:color="auto"/>
              <w:bottom w:val="single" w:sz="4" w:space="0" w:color="auto"/>
              <w:right w:val="single" w:sz="4" w:space="0" w:color="auto"/>
            </w:tcBorders>
            <w:hideMark/>
          </w:tcPr>
          <w:p w14:paraId="7C0748B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0+TT</w:t>
            </w:r>
          </w:p>
        </w:tc>
        <w:tc>
          <w:tcPr>
            <w:tcW w:w="1616" w:type="dxa"/>
            <w:tcBorders>
              <w:top w:val="single" w:sz="4" w:space="0" w:color="auto"/>
              <w:left w:val="single" w:sz="4" w:space="0" w:color="auto"/>
              <w:bottom w:val="single" w:sz="4" w:space="0" w:color="auto"/>
              <w:right w:val="single" w:sz="4" w:space="0" w:color="auto"/>
            </w:tcBorders>
          </w:tcPr>
          <w:p w14:paraId="3E7E7B50"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-12+TT</w:t>
            </w:r>
          </w:p>
        </w:tc>
      </w:tr>
      <w:tr w:rsidR="00A07F82" w:rsidRPr="003B3B49" w14:paraId="72EA6869"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5964889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Propagation condition</w:t>
            </w:r>
          </w:p>
        </w:tc>
        <w:tc>
          <w:tcPr>
            <w:tcW w:w="1169" w:type="dxa"/>
            <w:tcBorders>
              <w:top w:val="single" w:sz="4" w:space="0" w:color="auto"/>
              <w:left w:val="single" w:sz="4" w:space="0" w:color="auto"/>
              <w:bottom w:val="single" w:sz="4" w:space="0" w:color="auto"/>
              <w:right w:val="single" w:sz="4" w:space="0" w:color="auto"/>
            </w:tcBorders>
            <w:vAlign w:val="center"/>
          </w:tcPr>
          <w:p w14:paraId="00D99507" w14:textId="77777777" w:rsidR="00A07F82" w:rsidRPr="003B3B49" w:rsidRDefault="00A07F82" w:rsidP="00194164">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3636E48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AWGN</w:t>
            </w:r>
          </w:p>
        </w:tc>
      </w:tr>
      <w:tr w:rsidR="00A07F82" w:rsidRPr="003B3B49" w14:paraId="43789426"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25B4672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kern w:val="2"/>
                <w:sz w:val="18"/>
                <w:lang w:eastAsia="ja-JP"/>
              </w:rPr>
              <w:t>Antenna Configuration</w:t>
            </w:r>
          </w:p>
        </w:tc>
        <w:tc>
          <w:tcPr>
            <w:tcW w:w="1169" w:type="dxa"/>
            <w:tcBorders>
              <w:top w:val="single" w:sz="4" w:space="0" w:color="auto"/>
              <w:left w:val="single" w:sz="4" w:space="0" w:color="auto"/>
              <w:bottom w:val="single" w:sz="4" w:space="0" w:color="auto"/>
              <w:right w:val="single" w:sz="4" w:space="0" w:color="auto"/>
            </w:tcBorders>
            <w:vAlign w:val="center"/>
          </w:tcPr>
          <w:p w14:paraId="14E50E85" w14:textId="77777777" w:rsidR="00A07F82" w:rsidRPr="003B3B49" w:rsidRDefault="00A07F82" w:rsidP="00194164">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326ABA4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Arial"/>
                <w:sz w:val="18"/>
                <w:lang w:eastAsia="ja-JP"/>
              </w:rPr>
              <w:t>1</w:t>
            </w:r>
            <w:r w:rsidRPr="003B3B49">
              <w:rPr>
                <w:rFonts w:ascii="Arial" w:hAnsi="Arial"/>
                <w:sz w:val="18"/>
                <w:lang w:eastAsia="ja-JP"/>
              </w:rPr>
              <w:t>x1</w:t>
            </w:r>
          </w:p>
        </w:tc>
      </w:tr>
      <w:tr w:rsidR="00A07F82" w:rsidRPr="003B3B49" w14:paraId="3549CFDA"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03D860A8" w14:textId="77777777" w:rsidR="00A07F82" w:rsidRPr="003B3B49" w:rsidRDefault="00A07F82" w:rsidP="00194164">
            <w:pPr>
              <w:keepNext/>
              <w:keepLines/>
              <w:spacing w:after="0"/>
              <w:rPr>
                <w:rFonts w:ascii="Arial" w:hAnsi="Arial" w:cs="Arial"/>
                <w:sz w:val="18"/>
                <w:lang w:eastAsia="ja-JP"/>
              </w:rPr>
            </w:pPr>
            <w:r w:rsidRPr="003B3B49">
              <w:rPr>
                <w:rFonts w:ascii="Arial" w:hAnsi="Arial"/>
                <w:sz w:val="18"/>
                <w:lang w:eastAsia="ko-KR"/>
              </w:rPr>
              <w:t xml:space="preserve">Channel quality IE </w:t>
            </w:r>
            <w:r w:rsidRPr="003B3B49">
              <w:rPr>
                <w:rFonts w:ascii="Arial" w:hAnsi="Arial" w:cs="Arial"/>
                <w:sz w:val="18"/>
                <w:vertAlign w:val="superscript"/>
                <w:lang w:eastAsia="ja-JP"/>
              </w:rPr>
              <w:t>Note3</w:t>
            </w:r>
          </w:p>
        </w:tc>
        <w:tc>
          <w:tcPr>
            <w:tcW w:w="1169" w:type="dxa"/>
            <w:tcBorders>
              <w:top w:val="single" w:sz="4" w:space="0" w:color="auto"/>
              <w:left w:val="single" w:sz="4" w:space="0" w:color="auto"/>
              <w:bottom w:val="single" w:sz="4" w:space="0" w:color="auto"/>
              <w:right w:val="single" w:sz="4" w:space="0" w:color="auto"/>
            </w:tcBorders>
            <w:vAlign w:val="center"/>
          </w:tcPr>
          <w:p w14:paraId="1F00C142" w14:textId="77777777" w:rsidR="00A07F82" w:rsidRPr="003B3B49" w:rsidRDefault="00A07F82" w:rsidP="00194164">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7B02CB9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CQI-NPDCCH-NB</w:t>
            </w:r>
          </w:p>
        </w:tc>
      </w:tr>
      <w:tr w:rsidR="00A07F82" w:rsidRPr="003B3B49" w14:paraId="05328DEB" w14:textId="77777777" w:rsidTr="00194164">
        <w:trPr>
          <w:trHeight w:val="20"/>
          <w:jc w:val="center"/>
        </w:trPr>
        <w:tc>
          <w:tcPr>
            <w:tcW w:w="6765" w:type="dxa"/>
            <w:gridSpan w:val="4"/>
            <w:tcBorders>
              <w:top w:val="single" w:sz="4" w:space="0" w:color="auto"/>
              <w:left w:val="single" w:sz="4" w:space="0" w:color="auto"/>
              <w:bottom w:val="single" w:sz="4" w:space="0" w:color="auto"/>
              <w:right w:val="single" w:sz="4" w:space="0" w:color="auto"/>
            </w:tcBorders>
            <w:vAlign w:val="center"/>
            <w:hideMark/>
          </w:tcPr>
          <w:p w14:paraId="6BB7B03D" w14:textId="77777777" w:rsidR="00A07F82" w:rsidRPr="003B3B49" w:rsidRDefault="00A07F82" w:rsidP="00194164">
            <w:pPr>
              <w:keepNext/>
              <w:keepLines/>
              <w:spacing w:after="0"/>
              <w:ind w:left="851" w:hanging="851"/>
              <w:rPr>
                <w:rFonts w:ascii="Arial" w:hAnsi="Arial"/>
                <w:sz w:val="18"/>
                <w:lang w:eastAsia="ko-KR"/>
              </w:rPr>
            </w:pPr>
            <w:r w:rsidRPr="003B3B49">
              <w:rPr>
                <w:rFonts w:ascii="Arial" w:hAnsi="Arial"/>
                <w:sz w:val="18"/>
                <w:lang w:eastAsia="ja-JP"/>
              </w:rPr>
              <w:t>Note 1:</w:t>
            </w:r>
            <w:r w:rsidRPr="003B3B49">
              <w:rPr>
                <w:rFonts w:ascii="Arial" w:hAnsi="Arial"/>
                <w:sz w:val="18"/>
                <w:lang w:eastAsia="ja-JP"/>
              </w:rPr>
              <w:tab/>
            </w:r>
            <w:r w:rsidRPr="003B3B49">
              <w:rPr>
                <w:rFonts w:ascii="Arial" w:hAnsi="Arial"/>
                <w:sz w:val="18"/>
                <w:lang w:eastAsia="ko-KR"/>
              </w:rPr>
              <w:t>OCNG shall be used such that active cells are fully allocated and a constant total transmitted power spectral density is achieved for all OFDM symbols.</w:t>
            </w:r>
          </w:p>
          <w:p w14:paraId="00F11065" w14:textId="77777777" w:rsidR="00A07F82" w:rsidRPr="003B3B49" w:rsidRDefault="00A07F82" w:rsidP="00194164">
            <w:pPr>
              <w:keepNext/>
              <w:keepLines/>
              <w:spacing w:after="0"/>
              <w:ind w:left="851" w:hanging="851"/>
              <w:rPr>
                <w:rFonts w:ascii="Arial" w:hAnsi="Arial"/>
                <w:sz w:val="18"/>
                <w:lang w:eastAsia="ko-KR"/>
              </w:rPr>
            </w:pPr>
            <w:r w:rsidRPr="003B3B49">
              <w:rPr>
                <w:rFonts w:ascii="Arial" w:hAnsi="Arial"/>
                <w:sz w:val="18"/>
                <w:lang w:eastAsia="ja-JP"/>
              </w:rPr>
              <w:t>Note 2:</w:t>
            </w:r>
            <w:r w:rsidRPr="003B3B49">
              <w:rPr>
                <w:rFonts w:ascii="Arial" w:hAnsi="Arial"/>
                <w:sz w:val="18"/>
                <w:lang w:eastAsia="ja-JP"/>
              </w:rPr>
              <w:tab/>
            </w:r>
            <w:r w:rsidRPr="003B3B49">
              <w:rPr>
                <w:rFonts w:ascii="Arial" w:hAnsi="Arial"/>
                <w:sz w:val="18"/>
                <w:lang w:eastAsia="ko-KR"/>
              </w:rPr>
              <w:t xml:space="preserve">Interference from other cells and noise sources not specified in the test are assumed to be constant over subcarriers and time and shall be modelled as AWGN of appropriate power for </w:t>
            </w:r>
            <w:r w:rsidRPr="003B3B49">
              <w:rPr>
                <w:rFonts w:ascii="Arial" w:hAnsi="Arial"/>
                <w:position w:val="-12"/>
                <w:sz w:val="18"/>
                <w:lang w:eastAsia="ko-KR"/>
              </w:rPr>
              <w:object w:dxaOrig="405" w:dyaOrig="405" w14:anchorId="07B3AEBC">
                <v:shape id="_x0000_i1085" type="#_x0000_t75" style="width:21.5pt;height:21.5pt" o:ole="" fillcolor="window">
                  <v:imagedata r:id="rId21" o:title=""/>
                </v:shape>
                <o:OLEObject Type="Embed" ProgID="Equation.3" ShapeID="_x0000_i1085" DrawAspect="Content" ObjectID="_1761719337" r:id="rId90"/>
              </w:object>
            </w:r>
            <w:r w:rsidRPr="003B3B49">
              <w:rPr>
                <w:rFonts w:ascii="Arial" w:hAnsi="Arial"/>
                <w:sz w:val="18"/>
                <w:lang w:eastAsia="ko-KR"/>
              </w:rPr>
              <w:t xml:space="preserve"> to be fulfilled.</w:t>
            </w:r>
          </w:p>
          <w:p w14:paraId="3B0EAC76"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3:</w:t>
            </w:r>
            <w:r w:rsidRPr="003B3B49">
              <w:rPr>
                <w:rFonts w:ascii="Arial" w:hAnsi="Arial"/>
                <w:sz w:val="18"/>
                <w:lang w:eastAsia="ja-JP"/>
              </w:rPr>
              <w:tab/>
              <w:t>See TS 36.331 [2].</w:t>
            </w:r>
          </w:p>
          <w:p w14:paraId="3CFB066E"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4:</w:t>
            </w:r>
            <w:r w:rsidRPr="003B3B49">
              <w:rPr>
                <w:rFonts w:ascii="Arial" w:hAnsi="Arial"/>
                <w:sz w:val="18"/>
                <w:lang w:eastAsia="ja-JP"/>
              </w:rPr>
              <w:tab/>
              <w:t>The NPDCCH repetition level shall be adjusted during T2 based on the DL channel quality report so that the requirements in Table 9.1.22.16-1 can be verified.</w:t>
            </w:r>
          </w:p>
        </w:tc>
      </w:tr>
    </w:tbl>
    <w:p w14:paraId="7F7B2FAF" w14:textId="77777777" w:rsidR="00A07F82" w:rsidRPr="003B3B49" w:rsidRDefault="00A07F82" w:rsidP="00A07F82">
      <w:pPr>
        <w:rPr>
          <w:lang w:eastAsia="fr-FR"/>
        </w:rPr>
      </w:pPr>
    </w:p>
    <w:p w14:paraId="33E13912" w14:textId="77777777" w:rsidR="00A07F82" w:rsidRPr="003B3B49" w:rsidRDefault="00A07F82" w:rsidP="00A07F82">
      <w:pPr>
        <w:rPr>
          <w:lang w:eastAsia="fr-FR"/>
        </w:rPr>
      </w:pPr>
      <w:r w:rsidRPr="003B3B49">
        <w:rPr>
          <w:lang w:eastAsia="fr-FR"/>
        </w:rPr>
        <w:t>The pass/fail decision is as specified in the test procedure in clause 13.6.2.5.4.2.</w:t>
      </w:r>
    </w:p>
    <w:p w14:paraId="2015869C" w14:textId="77777777" w:rsidR="008318DB" w:rsidRDefault="008318DB" w:rsidP="008318DB">
      <w:pPr>
        <w:keepNext/>
        <w:keepLines/>
        <w:spacing w:before="240"/>
        <w:ind w:left="1134" w:hanging="1134"/>
        <w:outlineLvl w:val="0"/>
        <w:rPr>
          <w:rFonts w:ascii="Arial" w:hAnsi="Arial"/>
          <w:b/>
          <w:color w:val="0000FF"/>
          <w:sz w:val="36"/>
        </w:rPr>
      </w:pPr>
    </w:p>
    <w:p w14:paraId="74D9D314" w14:textId="77777777" w:rsidR="008318DB" w:rsidRDefault="008318DB" w:rsidP="008318DB">
      <w:pPr>
        <w:keepNext/>
        <w:keepLines/>
        <w:spacing w:before="240"/>
        <w:ind w:left="1134" w:hanging="1134"/>
        <w:outlineLvl w:val="0"/>
        <w:rPr>
          <w:rFonts w:ascii="Arial" w:hAnsi="Arial"/>
          <w:b/>
          <w:color w:val="0000FF"/>
          <w:sz w:val="36"/>
        </w:rPr>
      </w:pPr>
      <w:r w:rsidRPr="00F52998">
        <w:rPr>
          <w:rFonts w:ascii="Arial" w:hAnsi="Arial"/>
          <w:b/>
          <w:color w:val="0000FF"/>
          <w:sz w:val="36"/>
        </w:rPr>
        <w:t>&lt; Unchanged sections omitted &gt;</w:t>
      </w:r>
    </w:p>
    <w:p w14:paraId="5813A5E7" w14:textId="77777777" w:rsidR="008318DB" w:rsidRDefault="008318DB" w:rsidP="00715C4E">
      <w:pPr>
        <w:keepNext/>
        <w:keepLines/>
        <w:spacing w:before="240"/>
        <w:ind w:left="1134" w:hanging="1134"/>
        <w:outlineLvl w:val="0"/>
        <w:rPr>
          <w:rFonts w:ascii="Arial" w:hAnsi="Arial"/>
          <w:b/>
          <w:color w:val="0000FF"/>
          <w:sz w:val="36"/>
        </w:rPr>
      </w:pPr>
    </w:p>
    <w:p w14:paraId="1C4260B2" w14:textId="77777777" w:rsidR="00E05473" w:rsidRDefault="00E05473" w:rsidP="00E05473">
      <w:pPr>
        <w:pStyle w:val="Heading1"/>
      </w:pPr>
      <w:bookmarkStart w:id="351" w:name="_Hlk150343886"/>
      <w:r>
        <w:t>I.8</w:t>
      </w:r>
      <w:r>
        <w:tab/>
      </w:r>
      <w:r>
        <w:rPr>
          <w:lang w:eastAsia="zh-CN"/>
        </w:rPr>
        <w:t>High level test procedure</w:t>
      </w:r>
      <w:r>
        <w:t xml:space="preserve"> for SAN RRM tests</w:t>
      </w:r>
    </w:p>
    <w:p w14:paraId="39844097" w14:textId="77777777" w:rsidR="00E05473" w:rsidRDefault="00E05473" w:rsidP="00E05473">
      <w:pPr>
        <w:spacing w:before="120" w:after="120"/>
      </w:pPr>
      <w:r>
        <w:t>The following high-level steps are conducted for test cases for SAN defined in clauses 13 and 14.</w:t>
      </w:r>
    </w:p>
    <w:p w14:paraId="21AEB5FA" w14:textId="77777777" w:rsidR="00E05473" w:rsidRDefault="00E05473" w:rsidP="00E05473">
      <w:pPr>
        <w:pStyle w:val="B1"/>
      </w:pPr>
      <w:r>
        <w:t>-</w:t>
      </w:r>
      <w:r>
        <w:tab/>
        <w:t xml:space="preserve">A set of ephemeris information are pre-defined for each satellite corresponding to different epoch times in [TS TBD]. </w:t>
      </w:r>
    </w:p>
    <w:p w14:paraId="4687F87C" w14:textId="77777777" w:rsidR="00E05473" w:rsidRDefault="00E05473" w:rsidP="00E05473">
      <w:pPr>
        <w:pStyle w:val="B2"/>
      </w:pPr>
      <w:r>
        <w:t>-</w:t>
      </w:r>
      <w:r>
        <w:tab/>
        <w:t>For GEO an altitude of 35,786km is considered. an elevation angle relative to a UE position shall not be smaller than 30 deg during entire test time.</w:t>
      </w:r>
    </w:p>
    <w:p w14:paraId="69547D85" w14:textId="77777777" w:rsidR="00E05473" w:rsidRDefault="00E05473" w:rsidP="00E05473">
      <w:pPr>
        <w:pStyle w:val="B2"/>
      </w:pPr>
      <w:r>
        <w:t>-</w:t>
      </w:r>
      <w:r>
        <w:tab/>
        <w:t>For LEO an altitude of 600km on a circular orbit is considered.</w:t>
      </w:r>
    </w:p>
    <w:p w14:paraId="6960344D" w14:textId="77777777" w:rsidR="00E05473" w:rsidRDefault="00E05473" w:rsidP="00E05473">
      <w:pPr>
        <w:pStyle w:val="B1"/>
      </w:pPr>
      <w:r>
        <w:t>-</w:t>
      </w:r>
      <w:r>
        <w:tab/>
        <w:t>A motion trajectory is generated for each satellite based on the ephemeris using Eckstein-Hechler model.</w:t>
      </w:r>
    </w:p>
    <w:p w14:paraId="7231A825" w14:textId="77777777" w:rsidR="009C5277" w:rsidRPr="009C5277" w:rsidRDefault="00E05473" w:rsidP="00E05473">
      <w:pPr>
        <w:pStyle w:val="B1"/>
        <w:rPr>
          <w:ins w:id="352" w:author="Coroescu Liviu (1CD2)" w:date="2023-11-08T15:26:00Z"/>
          <w:highlight w:val="yellow"/>
        </w:rPr>
      </w:pPr>
      <w:r>
        <w:t>-</w:t>
      </w:r>
      <w:r>
        <w:tab/>
        <w:t xml:space="preserve">UE location is determined for the test. </w:t>
      </w:r>
      <w:ins w:id="353" w:author="Coroescu Liviu (1CD2)" w:date="2023-11-08T13:52:00Z">
        <w:r w:rsidRPr="00E05473">
          <w:rPr>
            <w:highlight w:val="yellow"/>
          </w:rPr>
          <w:t>During the test, the test system shall provide the UE location to the DUT using AT commands</w:t>
        </w:r>
        <w:r w:rsidRPr="009C5277">
          <w:rPr>
            <w:highlight w:val="yellow"/>
          </w:rPr>
          <w:t xml:space="preserve">. </w:t>
        </w:r>
      </w:ins>
    </w:p>
    <w:p w14:paraId="2AC357C6" w14:textId="549CEE97" w:rsidR="00E05473" w:rsidRDefault="009C5277" w:rsidP="00E05473">
      <w:pPr>
        <w:pStyle w:val="B1"/>
      </w:pPr>
      <w:ins w:id="354" w:author="Coroescu Liviu (1CD2)" w:date="2023-11-08T15:26:00Z">
        <w:r w:rsidRPr="009C5277">
          <w:rPr>
            <w:highlight w:val="yellow"/>
          </w:rPr>
          <w:t>-</w:t>
        </w:r>
      </w:ins>
      <w:ins w:id="355" w:author="Coroescu Liviu (1CD2)" w:date="2023-11-08T15:27:00Z">
        <w:r>
          <w:tab/>
        </w:r>
      </w:ins>
      <w:r w:rsidR="00E05473">
        <w:t xml:space="preserve">The ephemeris and the UE location should be designed such that </w:t>
      </w:r>
      <w:r w:rsidR="00E05473">
        <w:rPr>
          <w:rFonts w:eastAsia="SimSun"/>
          <w:kern w:val="2"/>
          <w:szCs w:val="24"/>
          <w:lang w:eastAsia="zh-CN"/>
        </w:rPr>
        <w:t>elevation angle relative to the UE position shall not be smaller than 30 deg during entire test time.</w:t>
      </w:r>
    </w:p>
    <w:p w14:paraId="230B0CB1" w14:textId="77777777" w:rsidR="00E05473" w:rsidRDefault="00E05473" w:rsidP="00E05473">
      <w:pPr>
        <w:pStyle w:val="B1"/>
      </w:pPr>
      <w:r>
        <w:t>-</w:t>
      </w:r>
      <w:r>
        <w:tab/>
        <w:t>Test equipment adjusts the time and frequency of transmission based on the satellite motion trajectory and UE location during test time to emulate the position and velocity change of the satellite relative to the UE.</w:t>
      </w:r>
    </w:p>
    <w:p w14:paraId="79F299E5" w14:textId="77777777" w:rsidR="00E05473" w:rsidRDefault="00E05473" w:rsidP="00E05473">
      <w:pPr>
        <w:pStyle w:val="Heading8"/>
        <w:keepNext w:val="0"/>
        <w:keepLines w:val="0"/>
      </w:pPr>
      <w:r>
        <w:rPr>
          <w:highlight w:val="cyan"/>
        </w:rPr>
        <w:br w:type="page"/>
      </w:r>
      <w:r>
        <w:t>Annex J (informative):</w:t>
      </w:r>
      <w:r>
        <w:br/>
        <w:t>Handling requirements and tests for different releases and UE capabilities</w:t>
      </w:r>
    </w:p>
    <w:p w14:paraId="6B06DDD9" w14:textId="77777777" w:rsidR="00E05473" w:rsidRDefault="00E05473" w:rsidP="00E05473">
      <w:r>
        <w:t>This annex gives guidance on how minimum requirements in different releases of 3GPP TS 36.133 [4] and different UE capabilities are handled in the specification 3GPP TS 36.521-3.</w:t>
      </w:r>
      <w:bookmarkEnd w:id="351"/>
    </w:p>
    <w:p w14:paraId="50337B95" w14:textId="77777777" w:rsidR="00E05473" w:rsidRDefault="00E05473" w:rsidP="00E05473">
      <w:pPr>
        <w:keepNext/>
        <w:keepLines/>
        <w:spacing w:before="240"/>
        <w:ind w:left="1134" w:hanging="1134"/>
        <w:outlineLvl w:val="0"/>
        <w:rPr>
          <w:rFonts w:ascii="Arial" w:hAnsi="Arial"/>
          <w:b/>
          <w:color w:val="0000FF"/>
          <w:sz w:val="36"/>
        </w:rPr>
      </w:pPr>
    </w:p>
    <w:p w14:paraId="74CC842A" w14:textId="64F73B1D" w:rsidR="008318DB" w:rsidRPr="008318DB" w:rsidRDefault="00715C4E" w:rsidP="008318DB">
      <w:pPr>
        <w:pStyle w:val="Separation"/>
      </w:pPr>
      <w:r>
        <w:t>&lt; End of changes &gt;</w:t>
      </w:r>
    </w:p>
    <w:p w14:paraId="68C9CD36" w14:textId="77777777" w:rsidR="001E41F3" w:rsidRDefault="001E41F3">
      <w:pPr>
        <w:rPr>
          <w:noProof/>
        </w:rPr>
      </w:pPr>
    </w:p>
    <w:sectPr w:rsidR="001E41F3" w:rsidSect="000B7FED">
      <w:headerReference w:type="even" r:id="rId91"/>
      <w:headerReference w:type="default" r:id="rId92"/>
      <w:headerReference w:type="first" r:id="rId9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9D5287" w14:textId="77777777" w:rsidR="00C51769" w:rsidRDefault="00C51769">
      <w:r>
        <w:separator/>
      </w:r>
    </w:p>
  </w:endnote>
  <w:endnote w:type="continuationSeparator" w:id="0">
    <w:p w14:paraId="4C071AA2" w14:textId="77777777" w:rsidR="00C51769" w:rsidRDefault="00C517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panose1 w:val="02070309020205020404"/>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Osaka">
    <w:charset w:val="80"/>
    <w:family w:val="auto"/>
    <w:pitch w:val="variable"/>
    <w:sig w:usb0="00000000"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v4.2.0">
    <w:charset w:val="00"/>
    <w:family w:val="auto"/>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Verdana">
    <w:panose1 w:val="020B0604030504040204"/>
    <w:charset w:val="00"/>
    <w:family w:val="swiss"/>
    <w:pitch w:val="variable"/>
    <w:sig w:usb0="A0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v3.7.0">
    <w:altName w:val="Times New Roman"/>
    <w:charset w:val="00"/>
    <w:family w:val="roman"/>
    <w:pitch w:val="default"/>
  </w:font>
  <w:font w:name="??">
    <w:altName w:val="Yu Gothic"/>
    <w:charset w:val="80"/>
    <w:family w:val="roma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 ??">
    <w:altName w:val="Yu Gothic"/>
    <w:panose1 w:val="00000000000000000000"/>
    <w:charset w:val="80"/>
    <w:family w:val="roman"/>
    <w:notTrueType/>
    <w:pitch w:val="fixed"/>
    <w:sig w:usb0="00000001" w:usb1="08070000" w:usb2="00000010" w:usb3="00000000" w:csb0="00020000" w:csb1="00000000"/>
  </w:font>
  <w:font w:name="v5.0.0">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73532F" w14:textId="77777777" w:rsidR="005D1634" w:rsidRDefault="005D163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84D120" w14:textId="77777777" w:rsidR="005D1634" w:rsidRDefault="005D163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F9611F" w14:textId="77777777" w:rsidR="005D1634" w:rsidRDefault="005D163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7929B8" w14:textId="77777777" w:rsidR="00C51769" w:rsidRDefault="00C51769">
      <w:r>
        <w:separator/>
      </w:r>
    </w:p>
  </w:footnote>
  <w:footnote w:type="continuationSeparator" w:id="0">
    <w:p w14:paraId="218389E5" w14:textId="77777777" w:rsidR="00C51769" w:rsidRDefault="00C5176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483D13E1" w:rsidR="002F1F9D" w:rsidRDefault="002F1F9D">
    <w:r>
      <w:t xml:space="preserve">Page </w:t>
    </w:r>
    <w:r>
      <w:fldChar w:fldCharType="begin"/>
    </w:r>
    <w:r>
      <w:instrText>PAGE</w:instrText>
    </w:r>
    <w:r>
      <w:fldChar w:fldCharType="separate"/>
    </w:r>
    <w:r>
      <w:rPr>
        <w:noProof/>
      </w:rPr>
      <w:t>1</w:t>
    </w:r>
    <w:r>
      <w:rPr>
        <w:noProof/>
      </w:rPr>
      <w:fldChar w:fldCharType="end"/>
    </w:r>
    <w:r>
      <w:br/>
    </w:r>
    <w:r w:rsidR="003713BC" w:rsidRPr="002D3E8C">
      <w:rPr>
        <w:noProof/>
        <w:lang w:val="de-DE"/>
      </w:rPr>
      <mc:AlternateContent>
        <mc:Choice Requires="wps">
          <w:drawing>
            <wp:anchor distT="0" distB="0" distL="114300" distR="114300" simplePos="0" relativeHeight="251663360" behindDoc="0" locked="1" layoutInCell="1" allowOverlap="1" wp14:anchorId="6A307B59" wp14:editId="60F8F2A7">
              <wp:simplePos x="0" y="0"/>
              <wp:positionH relativeFrom="margin">
                <wp:align>left</wp:align>
              </wp:positionH>
              <wp:positionV relativeFrom="page">
                <wp:posOffset>180340</wp:posOffset>
              </wp:positionV>
              <wp:extent cx="5767200" cy="327600"/>
              <wp:effectExtent l="0" t="0" r="15240" b="8890"/>
              <wp:wrapNone/>
              <wp:docPr id="2"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rStyle w:val="Classification"/>
                            </w:rPr>
                            <w:alias w:val="Classification"/>
                            <w:tag w:val="RS_Classification_Standard"/>
                            <w:id w:val="-1110038224"/>
                          </w:sdtPr>
                          <w:sdtEndPr>
                            <w:rPr>
                              <w:rStyle w:val="DefaultParagraphFont"/>
                              <w:b w:val="0"/>
                              <w:bCs w:val="0"/>
                              <w:caps w:val="0"/>
                              <w:color w:val="auto"/>
                              <w:spacing w:val="0"/>
                            </w:rPr>
                          </w:sdtEndPr>
                          <w:sdtContent>
                            <w:p w14:paraId="37A0D426" w14:textId="20BDFD10" w:rsidR="003713BC" w:rsidRPr="00A11327" w:rsidRDefault="003713BC" w:rsidP="00BA3B3E">
                              <w:pPr>
                                <w:pStyle w:val="NoSpacing"/>
                                <w:rPr>
                                  <w:lang w:val="fr-CH"/>
                                </w:rPr>
                              </w:pPr>
                              <w:r>
                                <w:rPr>
                                  <w:rStyle w:val="Classification"/>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6A307B59"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" filled="f" stroked="f" strokeweight=".5pt">
              <v:textbox style="mso-fit-shape-to-text:t" inset="0,0,0,0">
                <w:txbxContent>
                  <w:sdt>
                    <w:sdtPr>
                      <w:rPr>
                        <w:rStyle w:val="Classification"/>
                      </w:rPr>
                      <w:alias w:val="Classification"/>
                      <w:tag w:val="RS_Classification_Standard"/>
                      <w:id w:val="-1110038224"/>
                    </w:sdtPr>
                    <w:sdtEndPr>
                      <w:rPr>
                        <w:rStyle w:val="DefaultParagraphFont"/>
                        <w:b w:val="0"/>
                        <w:bCs w:val="0"/>
                        <w:caps w:val="0"/>
                        <w:color w:val="auto"/>
                        <w:spacing w:val="0"/>
                      </w:rPr>
                    </w:sdtEndPr>
                    <w:sdtContent>
                      <w:p w14:paraId="37A0D426" w14:textId="20BDFD10" w:rsidR="003713BC" w:rsidRPr="00A11327" w:rsidRDefault="003713BC" w:rsidP="00BA3B3E">
                        <w:pPr>
                          <w:pStyle w:val="NoSpacing"/>
                          <w:rPr>
                            <w:lang w:val="fr-CH"/>
                          </w:rPr>
                        </w:pPr>
                        <w:r>
                          <w:rPr>
                            <w:rStyle w:val="Classification"/>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E88B20" w14:textId="0173EB17" w:rsidR="003713BC" w:rsidRDefault="003713BC">
    <w:pPr>
      <w:pStyle w:val="Header"/>
    </w:pPr>
    <w:r w:rsidRPr="002D3E8C">
      <w:rPr>
        <w:lang w:val="de-DE"/>
      </w:rPr>
      <mc:AlternateContent>
        <mc:Choice Requires="wps">
          <w:drawing>
            <wp:anchor distT="0" distB="0" distL="114300" distR="114300" simplePos="0" relativeHeight="251659264" behindDoc="0" locked="1" layoutInCell="1" allowOverlap="1" wp14:anchorId="570E84D5" wp14:editId="630AB10D">
              <wp:simplePos x="0" y="0"/>
              <wp:positionH relativeFrom="margin">
                <wp:align>left</wp:align>
              </wp:positionH>
              <wp:positionV relativeFrom="page">
                <wp:posOffset>180340</wp:posOffset>
              </wp:positionV>
              <wp:extent cx="5767200" cy="327600"/>
              <wp:effectExtent l="0" t="0" r="15240" b="8890"/>
              <wp:wrapNone/>
              <wp:docPr id="4"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rStyle w:val="Classification"/>
                            </w:rPr>
                            <w:alias w:val="Classification"/>
                            <w:tag w:val="RS_Classification_Standard"/>
                            <w:id w:val="-486555038"/>
                          </w:sdtPr>
                          <w:sdtEndPr>
                            <w:rPr>
                              <w:rStyle w:val="DefaultParagraphFont"/>
                              <w:b w:val="0"/>
                              <w:bCs w:val="0"/>
                              <w:caps w:val="0"/>
                              <w:color w:val="auto"/>
                              <w:spacing w:val="0"/>
                            </w:rPr>
                          </w:sdtEndPr>
                          <w:sdtContent>
                            <w:p w14:paraId="58EFF61C" w14:textId="525D6883" w:rsidR="003713BC" w:rsidRPr="00A11327" w:rsidRDefault="003713BC" w:rsidP="00BA3B3E">
                              <w:pPr>
                                <w:pStyle w:val="NoSpacing"/>
                                <w:rPr>
                                  <w:lang w:val="fr-CH"/>
                                </w:rPr>
                              </w:pPr>
                              <w:r>
                                <w:rPr>
                                  <w:rStyle w:val="Classification"/>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570E84D5" id="_x0000_t202" coordsize="21600,21600" o:spt="202" path="m,l,21600r21600,l21600,xe">
              <v:stroke joinstyle="miter"/>
              <v:path gradientshapeok="t" o:connecttype="rect"/>
            </v:shapetype>
            <v:shape id="_x0000_s1027" type="#_x0000_t202" alt="Classification" style="position:absolute;margin-left:0;margin-top:14.2pt;width:454.1pt;height:25.8pt;z-index:25165926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kcLDA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" filled="f" stroked="f" strokeweight=".5pt">
              <v:textbox style="mso-fit-shape-to-text:t" inset="0,0,0,0">
                <w:txbxContent>
                  <w:sdt>
                    <w:sdtPr>
                      <w:rPr>
                        <w:rStyle w:val="Classification"/>
                      </w:rPr>
                      <w:alias w:val="Classification"/>
                      <w:tag w:val="RS_Classification_Standard"/>
                      <w:id w:val="-486555038"/>
                    </w:sdtPr>
                    <w:sdtEndPr>
                      <w:rPr>
                        <w:rStyle w:val="DefaultParagraphFont"/>
                        <w:b w:val="0"/>
                        <w:bCs w:val="0"/>
                        <w:caps w:val="0"/>
                        <w:color w:val="auto"/>
                        <w:spacing w:val="0"/>
                      </w:rPr>
                    </w:sdtEndPr>
                    <w:sdtContent>
                      <w:p w14:paraId="58EFF61C" w14:textId="525D6883" w:rsidR="003713BC" w:rsidRPr="00A11327" w:rsidRDefault="003713BC" w:rsidP="00BA3B3E">
                        <w:pPr>
                          <w:pStyle w:val="NoSpacing"/>
                          <w:rPr>
                            <w:lang w:val="fr-CH"/>
                          </w:rPr>
                        </w:pPr>
                        <w:r>
                          <w:rPr>
                            <w:rStyle w:val="Classification"/>
                          </w:rPr>
                          <w:t xml:space="preserve"> </w:t>
                        </w:r>
                      </w:p>
                    </w:sdtContent>
                  </w:sdt>
                </w:txbxContent>
              </v:textbox>
              <w10:wrap anchorx="margin"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E4CC67" w14:textId="2CF4C894" w:rsidR="003713BC" w:rsidRDefault="003713BC">
    <w:pPr>
      <w:pStyle w:val="Header"/>
    </w:pPr>
    <w:r w:rsidRPr="002D3E8C">
      <w:rPr>
        <w:lang w:val="de-DE"/>
      </w:rPr>
      <mc:AlternateContent>
        <mc:Choice Requires="wps">
          <w:drawing>
            <wp:anchor distT="0" distB="0" distL="114300" distR="114300" simplePos="0" relativeHeight="251661312" behindDoc="0" locked="1" layoutInCell="1" allowOverlap="1" wp14:anchorId="45BFAA82" wp14:editId="64FD27C6">
              <wp:simplePos x="0" y="0"/>
              <wp:positionH relativeFrom="margin">
                <wp:align>left</wp:align>
              </wp:positionH>
              <wp:positionV relativeFrom="page">
                <wp:posOffset>180340</wp:posOffset>
              </wp:positionV>
              <wp:extent cx="5767200" cy="327600"/>
              <wp:effectExtent l="0" t="0" r="15240" b="8890"/>
              <wp:wrapNone/>
              <wp:docPr id="1"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rStyle w:val="Classification"/>
                            </w:rPr>
                            <w:alias w:val="Classification"/>
                            <w:tag w:val="RS_Classification_Standard"/>
                            <w:id w:val="1483584773"/>
                          </w:sdtPr>
                          <w:sdtEndPr>
                            <w:rPr>
                              <w:rStyle w:val="DefaultParagraphFont"/>
                              <w:b w:val="0"/>
                              <w:bCs w:val="0"/>
                              <w:caps w:val="0"/>
                              <w:color w:val="auto"/>
                              <w:spacing w:val="0"/>
                            </w:rPr>
                          </w:sdtEndPr>
                          <w:sdtContent>
                            <w:p w14:paraId="6FD5BCDC" w14:textId="37BAD4BF" w:rsidR="003713BC" w:rsidRPr="00A11327" w:rsidRDefault="003713BC" w:rsidP="00BA3B3E">
                              <w:pPr>
                                <w:pStyle w:val="NoSpacing"/>
                                <w:rPr>
                                  <w:lang w:val="fr-CH"/>
                                </w:rPr>
                              </w:pPr>
                              <w:r>
                                <w:rPr>
                                  <w:rStyle w:val="Classification"/>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45BFAA82" id="_x0000_t202" coordsize="21600,21600" o:spt="202" path="m,l,21600r21600,l21600,xe">
              <v:stroke joinstyle="miter"/>
              <v:path gradientshapeok="t" o:connecttype="rect"/>
            </v:shapetype>
            <v:shape id="_x0000_s1028" type="#_x0000_t202" alt="Classification" style="position:absolute;margin-left:0;margin-top:14.2pt;width:454.1pt;height:25.8pt;z-index:251661312;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VmZDg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" filled="f" stroked="f" strokeweight=".5pt">
              <v:textbox style="mso-fit-shape-to-text:t" inset="0,0,0,0">
                <w:txbxContent>
                  <w:sdt>
                    <w:sdtPr>
                      <w:rPr>
                        <w:rStyle w:val="Classification"/>
                      </w:rPr>
                      <w:alias w:val="Classification"/>
                      <w:tag w:val="RS_Classification_Standard"/>
                      <w:id w:val="1483584773"/>
                    </w:sdtPr>
                    <w:sdtEndPr>
                      <w:rPr>
                        <w:rStyle w:val="DefaultParagraphFont"/>
                        <w:b w:val="0"/>
                        <w:bCs w:val="0"/>
                        <w:caps w:val="0"/>
                        <w:color w:val="auto"/>
                        <w:spacing w:val="0"/>
                      </w:rPr>
                    </w:sdtEndPr>
                    <w:sdtContent>
                      <w:p w14:paraId="6FD5BCDC" w14:textId="37BAD4BF" w:rsidR="003713BC" w:rsidRPr="00A11327" w:rsidRDefault="003713BC" w:rsidP="00BA3B3E">
                        <w:pPr>
                          <w:pStyle w:val="NoSpacing"/>
                          <w:rPr>
                            <w:lang w:val="fr-CH"/>
                          </w:rPr>
                        </w:pPr>
                        <w:r>
                          <w:rPr>
                            <w:rStyle w:val="Classification"/>
                          </w:rPr>
                          <w:t xml:space="preserve"> </w:t>
                        </w:r>
                      </w:p>
                    </w:sdtContent>
                  </w:sdt>
                </w:txbxContent>
              </v:textbox>
              <w10:wrap anchorx="margin" anchory="page"/>
              <w10:anchorlock/>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2FE64A91" w:rsidR="002F1F9D" w:rsidRDefault="003713BC">
    <w:pPr>
      <w:pStyle w:val="Header"/>
    </w:pPr>
    <w:r w:rsidRPr="002D3E8C">
      <w:rPr>
        <w:lang w:val="de-DE"/>
      </w:rPr>
      <mc:AlternateContent>
        <mc:Choice Requires="wps">
          <w:drawing>
            <wp:anchor distT="0" distB="0" distL="114300" distR="114300" simplePos="0" relativeHeight="251669504" behindDoc="0" locked="1" layoutInCell="1" allowOverlap="1" wp14:anchorId="30C77AA3" wp14:editId="6FB89082">
              <wp:simplePos x="0" y="0"/>
              <wp:positionH relativeFrom="margin">
                <wp:align>left</wp:align>
              </wp:positionH>
              <wp:positionV relativeFrom="page">
                <wp:posOffset>180340</wp:posOffset>
              </wp:positionV>
              <wp:extent cx="5767200" cy="327600"/>
              <wp:effectExtent l="0" t="0" r="15240" b="8890"/>
              <wp:wrapNone/>
              <wp:docPr id="6"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rStyle w:val="Classification"/>
                            </w:rPr>
                            <w:alias w:val="Classification"/>
                            <w:tag w:val="RS_Classification_Standard"/>
                            <w:id w:val="1802192076"/>
                          </w:sdtPr>
                          <w:sdtEndPr>
                            <w:rPr>
                              <w:rStyle w:val="DefaultParagraphFont"/>
                              <w:b w:val="0"/>
                              <w:bCs w:val="0"/>
                              <w:caps w:val="0"/>
                              <w:color w:val="auto"/>
                              <w:spacing w:val="0"/>
                            </w:rPr>
                          </w:sdtEndPr>
                          <w:sdtContent>
                            <w:p w14:paraId="49E5DFA6" w14:textId="1D284536" w:rsidR="003713BC" w:rsidRPr="00A11327" w:rsidRDefault="003713BC" w:rsidP="00BA3B3E">
                              <w:pPr>
                                <w:pStyle w:val="NoSpacing"/>
                                <w:rPr>
                                  <w:lang w:val="fr-CH"/>
                                </w:rPr>
                              </w:pPr>
                              <w:r>
                                <w:rPr>
                                  <w:rStyle w:val="Classification"/>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30C77AA3" id="_x0000_t202" coordsize="21600,21600" o:spt="202" path="m,l,21600r21600,l21600,xe">
              <v:stroke joinstyle="miter"/>
              <v:path gradientshapeok="t" o:connecttype="rect"/>
            </v:shapetype>
            <v:shape id="_x0000_s1029" type="#_x0000_t202" alt="Classification" style="position:absolute;margin-left:0;margin-top:14.2pt;width:454.1pt;height:25.8pt;z-index:25166950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KzoDQ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" filled="f" stroked="f" strokeweight=".5pt">
              <v:textbox style="mso-fit-shape-to-text:t" inset="0,0,0,0">
                <w:txbxContent>
                  <w:sdt>
                    <w:sdtPr>
                      <w:rPr>
                        <w:rStyle w:val="Classification"/>
                      </w:rPr>
                      <w:alias w:val="Classification"/>
                      <w:tag w:val="RS_Classification_Standard"/>
                      <w:id w:val="1802192076"/>
                    </w:sdtPr>
                    <w:sdtEndPr>
                      <w:rPr>
                        <w:rStyle w:val="DefaultParagraphFont"/>
                        <w:b w:val="0"/>
                        <w:bCs w:val="0"/>
                        <w:caps w:val="0"/>
                        <w:color w:val="auto"/>
                        <w:spacing w:val="0"/>
                      </w:rPr>
                    </w:sdtEndPr>
                    <w:sdtContent>
                      <w:p w14:paraId="49E5DFA6" w14:textId="1D284536" w:rsidR="003713BC" w:rsidRPr="00A11327" w:rsidRDefault="003713BC" w:rsidP="00BA3B3E">
                        <w:pPr>
                          <w:pStyle w:val="NoSpacing"/>
                          <w:rPr>
                            <w:lang w:val="fr-CH"/>
                          </w:rPr>
                        </w:pPr>
                        <w:r>
                          <w:rPr>
                            <w:rStyle w:val="Classification"/>
                          </w:rPr>
                          <w:t xml:space="preserve"> </w:t>
                        </w:r>
                      </w:p>
                    </w:sdtContent>
                  </w:sdt>
                </w:txbxContent>
              </v:textbox>
              <w10:wrap anchorx="margin" anchory="page"/>
              <w10:anchorlock/>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4B6AD46A" w:rsidR="002F1F9D" w:rsidRDefault="002F1F9D">
    <w:pPr>
      <w:pStyle w:val="Header"/>
      <w:tabs>
        <w:tab w:val="right" w:pos="9639"/>
      </w:tabs>
    </w:pPr>
    <w:r>
      <w:tab/>
    </w:r>
    <w:r w:rsidR="003713BC" w:rsidRPr="002D3E8C">
      <w:rPr>
        <w:lang w:val="de-DE"/>
      </w:rPr>
      <mc:AlternateContent>
        <mc:Choice Requires="wps">
          <w:drawing>
            <wp:anchor distT="0" distB="0" distL="114300" distR="114300" simplePos="0" relativeHeight="251665408" behindDoc="0" locked="1" layoutInCell="1" allowOverlap="1" wp14:anchorId="5C63BBB3" wp14:editId="7924B005">
              <wp:simplePos x="0" y="0"/>
              <wp:positionH relativeFrom="margin">
                <wp:align>left</wp:align>
              </wp:positionH>
              <wp:positionV relativeFrom="page">
                <wp:posOffset>180340</wp:posOffset>
              </wp:positionV>
              <wp:extent cx="5767200" cy="327600"/>
              <wp:effectExtent l="0" t="0" r="15240" b="8890"/>
              <wp:wrapNone/>
              <wp:docPr id="3"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rStyle w:val="Classification"/>
                            </w:rPr>
                            <w:alias w:val="Classification"/>
                            <w:tag w:val="RS_Classification_Standard"/>
                            <w:id w:val="-1828510035"/>
                          </w:sdtPr>
                          <w:sdtEndPr>
                            <w:rPr>
                              <w:rStyle w:val="DefaultParagraphFont"/>
                              <w:b w:val="0"/>
                              <w:bCs w:val="0"/>
                              <w:caps w:val="0"/>
                              <w:color w:val="auto"/>
                              <w:spacing w:val="0"/>
                            </w:rPr>
                          </w:sdtEndPr>
                          <w:sdtContent>
                            <w:p w14:paraId="04296C2F" w14:textId="18A8B713" w:rsidR="003713BC" w:rsidRPr="00A11327" w:rsidRDefault="003713BC" w:rsidP="00BA3B3E">
                              <w:pPr>
                                <w:pStyle w:val="NoSpacing"/>
                                <w:rPr>
                                  <w:lang w:val="fr-CH"/>
                                </w:rPr>
                              </w:pPr>
                              <w:r>
                                <w:rPr>
                                  <w:rStyle w:val="Classification"/>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5C63BBB3" id="_x0000_t202" coordsize="21600,21600" o:spt="202" path="m,l,21600r21600,l21600,xe">
              <v:stroke joinstyle="miter"/>
              <v:path gradientshapeok="t" o:connecttype="rect"/>
            </v:shapetype>
            <v:shape id="_x0000_s1030" type="#_x0000_t202" alt="Classification" style="position:absolute;margin-left:0;margin-top:14.2pt;width:454.1pt;height:25.8pt;z-index:251665408;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" filled="f" stroked="f" strokeweight=".5pt">
              <v:textbox style="mso-fit-shape-to-text:t" inset="0,0,0,0">
                <w:txbxContent>
                  <w:sdt>
                    <w:sdtPr>
                      <w:rPr>
                        <w:rStyle w:val="Classification"/>
                      </w:rPr>
                      <w:alias w:val="Classification"/>
                      <w:tag w:val="RS_Classification_Standard"/>
                      <w:id w:val="-1828510035"/>
                    </w:sdtPr>
                    <w:sdtEndPr>
                      <w:rPr>
                        <w:rStyle w:val="DefaultParagraphFont"/>
                        <w:b w:val="0"/>
                        <w:bCs w:val="0"/>
                        <w:caps w:val="0"/>
                        <w:color w:val="auto"/>
                        <w:spacing w:val="0"/>
                      </w:rPr>
                    </w:sdtEndPr>
                    <w:sdtContent>
                      <w:p w14:paraId="04296C2F" w14:textId="18A8B713" w:rsidR="003713BC" w:rsidRPr="00A11327" w:rsidRDefault="003713BC" w:rsidP="00BA3B3E">
                        <w:pPr>
                          <w:pStyle w:val="NoSpacing"/>
                          <w:rPr>
                            <w:lang w:val="fr-CH"/>
                          </w:rPr>
                        </w:pPr>
                        <w:r>
                          <w:rPr>
                            <w:rStyle w:val="Classification"/>
                          </w:rPr>
                          <w:t xml:space="preserve"> </w:t>
                        </w:r>
                      </w:p>
                    </w:sdtContent>
                  </w:sdt>
                </w:txbxContent>
              </v:textbox>
              <w10:wrap anchorx="margin" anchory="page"/>
              <w10:anchorlock/>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4C61A74E" w:rsidR="002F1F9D" w:rsidRDefault="003713BC">
    <w:pPr>
      <w:pStyle w:val="Header"/>
    </w:pPr>
    <w:r w:rsidRPr="002D3E8C">
      <w:rPr>
        <w:lang w:val="de-DE"/>
      </w:rPr>
      <mc:AlternateContent>
        <mc:Choice Requires="wps">
          <w:drawing>
            <wp:anchor distT="0" distB="0" distL="114300" distR="114300" simplePos="0" relativeHeight="251667456" behindDoc="0" locked="1" layoutInCell="1" allowOverlap="1" wp14:anchorId="595C35A0" wp14:editId="4182103E">
              <wp:simplePos x="0" y="0"/>
              <wp:positionH relativeFrom="margin">
                <wp:align>left</wp:align>
              </wp:positionH>
              <wp:positionV relativeFrom="page">
                <wp:posOffset>180340</wp:posOffset>
              </wp:positionV>
              <wp:extent cx="5767200" cy="327600"/>
              <wp:effectExtent l="0" t="0" r="15240" b="8890"/>
              <wp:wrapNone/>
              <wp:docPr id="5"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rStyle w:val="Classification"/>
                            </w:rPr>
                            <w:alias w:val="Classification"/>
                            <w:tag w:val="RS_Classification_Standard"/>
                            <w:id w:val="520353417"/>
                          </w:sdtPr>
                          <w:sdtEndPr>
                            <w:rPr>
                              <w:rStyle w:val="DefaultParagraphFont"/>
                              <w:b w:val="0"/>
                              <w:bCs w:val="0"/>
                              <w:caps w:val="0"/>
                              <w:color w:val="auto"/>
                              <w:spacing w:val="0"/>
                            </w:rPr>
                          </w:sdtEndPr>
                          <w:sdtContent>
                            <w:p w14:paraId="24D6DD5A" w14:textId="572092D2" w:rsidR="003713BC" w:rsidRPr="00A11327" w:rsidRDefault="003713BC" w:rsidP="00BA3B3E">
                              <w:pPr>
                                <w:pStyle w:val="NoSpacing"/>
                                <w:rPr>
                                  <w:lang w:val="fr-CH"/>
                                </w:rPr>
                              </w:pPr>
                              <w:r>
                                <w:rPr>
                                  <w:rStyle w:val="Classification"/>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595C35A0" id="_x0000_t202" coordsize="21600,21600" o:spt="202" path="m,l,21600r21600,l21600,xe">
              <v:stroke joinstyle="miter"/>
              <v:path gradientshapeok="t" o:connecttype="rect"/>
            </v:shapetype>
            <v:shape id="_x0000_s1031" type="#_x0000_t202" alt="Classification" style="position:absolute;margin-left:0;margin-top:14.2pt;width:454.1pt;height:25.8pt;z-index:251667456;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OEXDQ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" filled="f" stroked="f" strokeweight=".5pt">
              <v:textbox style="mso-fit-shape-to-text:t" inset="0,0,0,0">
                <w:txbxContent>
                  <w:sdt>
                    <w:sdtPr>
                      <w:rPr>
                        <w:rStyle w:val="Classification"/>
                      </w:rPr>
                      <w:alias w:val="Classification"/>
                      <w:tag w:val="RS_Classification_Standard"/>
                      <w:id w:val="520353417"/>
                    </w:sdtPr>
                    <w:sdtEndPr>
                      <w:rPr>
                        <w:rStyle w:val="DefaultParagraphFont"/>
                        <w:b w:val="0"/>
                        <w:bCs w:val="0"/>
                        <w:caps w:val="0"/>
                        <w:color w:val="auto"/>
                        <w:spacing w:val="0"/>
                      </w:rPr>
                    </w:sdtEndPr>
                    <w:sdtContent>
                      <w:p w14:paraId="24D6DD5A" w14:textId="572092D2" w:rsidR="003713BC" w:rsidRPr="00A11327" w:rsidRDefault="003713BC" w:rsidP="00BA3B3E">
                        <w:pPr>
                          <w:pStyle w:val="NoSpacing"/>
                          <w:rPr>
                            <w:lang w:val="fr-CH"/>
                          </w:rPr>
                        </w:pPr>
                        <w:r>
                          <w:rPr>
                            <w:rStyle w:val="Classification"/>
                          </w:rPr>
                          <w:t xml:space="preserve"> </w:t>
                        </w:r>
                      </w:p>
                    </w:sdtContent>
                  </w:sdt>
                </w:txbxContent>
              </v:textbox>
              <w10:wrap anchorx="margin"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pPr>
        <w:ind w:left="0" w:firstLine="0"/>
      </w:pPr>
    </w:lvl>
  </w:abstractNum>
  <w:abstractNum w:abstractNumId="8" w15:restartNumberingAfterBreak="0">
    <w:nsid w:val="099C5443"/>
    <w:multiLevelType w:val="hybridMultilevel"/>
    <w:tmpl w:val="BEB235FE"/>
    <w:lvl w:ilvl="0" w:tplc="041D0001">
      <w:start w:val="19"/>
      <w:numFmt w:val="bullet"/>
      <w:lvlText w:val=""/>
      <w:lvlJc w:val="left"/>
      <w:pPr>
        <w:tabs>
          <w:tab w:val="num" w:pos="460"/>
        </w:tabs>
        <w:ind w:left="412" w:hanging="312"/>
      </w:pPr>
      <w:rPr>
        <w:rFonts w:ascii="Symbol" w:hAnsi="Symbol" w:cs="Times New Roman" w:hint="default"/>
        <w:color w:val="auto"/>
        <w:sz w:val="16"/>
      </w:rPr>
    </w:lvl>
    <w:lvl w:ilvl="1" w:tplc="041D0003" w:tentative="1">
      <w:start w:val="1"/>
      <w:numFmt w:val="bullet"/>
      <w:lvlText w:val="o"/>
      <w:lvlJc w:val="left"/>
      <w:pPr>
        <w:tabs>
          <w:tab w:val="num" w:pos="1540"/>
        </w:tabs>
        <w:ind w:left="1540" w:hanging="360"/>
      </w:pPr>
      <w:rPr>
        <w:rFonts w:ascii="Courier New" w:hAnsi="Courier New" w:cs="Courier New" w:hint="default"/>
      </w:rPr>
    </w:lvl>
    <w:lvl w:ilvl="2" w:tplc="041D0005" w:tentative="1">
      <w:start w:val="1"/>
      <w:numFmt w:val="bullet"/>
      <w:lvlText w:val=""/>
      <w:lvlJc w:val="left"/>
      <w:pPr>
        <w:tabs>
          <w:tab w:val="num" w:pos="2260"/>
        </w:tabs>
        <w:ind w:left="2260" w:hanging="360"/>
      </w:pPr>
      <w:rPr>
        <w:rFonts w:ascii="Wingdings" w:hAnsi="Wingdings" w:hint="default"/>
      </w:rPr>
    </w:lvl>
    <w:lvl w:ilvl="3" w:tplc="041D0001" w:tentative="1">
      <w:start w:val="1"/>
      <w:numFmt w:val="bullet"/>
      <w:lvlText w:val=""/>
      <w:lvlJc w:val="left"/>
      <w:pPr>
        <w:tabs>
          <w:tab w:val="num" w:pos="2980"/>
        </w:tabs>
        <w:ind w:left="2980" w:hanging="360"/>
      </w:pPr>
      <w:rPr>
        <w:rFonts w:ascii="Symbol" w:hAnsi="Symbol" w:hint="default"/>
      </w:rPr>
    </w:lvl>
    <w:lvl w:ilvl="4" w:tplc="041D0003" w:tentative="1">
      <w:start w:val="1"/>
      <w:numFmt w:val="bullet"/>
      <w:lvlText w:val="o"/>
      <w:lvlJc w:val="left"/>
      <w:pPr>
        <w:tabs>
          <w:tab w:val="num" w:pos="3700"/>
        </w:tabs>
        <w:ind w:left="3700" w:hanging="360"/>
      </w:pPr>
      <w:rPr>
        <w:rFonts w:ascii="Courier New" w:hAnsi="Courier New" w:cs="Courier New" w:hint="default"/>
      </w:rPr>
    </w:lvl>
    <w:lvl w:ilvl="5" w:tplc="041D0005" w:tentative="1">
      <w:start w:val="1"/>
      <w:numFmt w:val="bullet"/>
      <w:lvlText w:val=""/>
      <w:lvlJc w:val="left"/>
      <w:pPr>
        <w:tabs>
          <w:tab w:val="num" w:pos="4420"/>
        </w:tabs>
        <w:ind w:left="4420" w:hanging="360"/>
      </w:pPr>
      <w:rPr>
        <w:rFonts w:ascii="Wingdings" w:hAnsi="Wingdings" w:hint="default"/>
      </w:rPr>
    </w:lvl>
    <w:lvl w:ilvl="6" w:tplc="041D0001" w:tentative="1">
      <w:start w:val="1"/>
      <w:numFmt w:val="bullet"/>
      <w:lvlText w:val=""/>
      <w:lvlJc w:val="left"/>
      <w:pPr>
        <w:tabs>
          <w:tab w:val="num" w:pos="5140"/>
        </w:tabs>
        <w:ind w:left="5140" w:hanging="360"/>
      </w:pPr>
      <w:rPr>
        <w:rFonts w:ascii="Symbol" w:hAnsi="Symbol" w:hint="default"/>
      </w:rPr>
    </w:lvl>
    <w:lvl w:ilvl="7" w:tplc="041D0003" w:tentative="1">
      <w:start w:val="1"/>
      <w:numFmt w:val="bullet"/>
      <w:lvlText w:val="o"/>
      <w:lvlJc w:val="left"/>
      <w:pPr>
        <w:tabs>
          <w:tab w:val="num" w:pos="5860"/>
        </w:tabs>
        <w:ind w:left="5860" w:hanging="360"/>
      </w:pPr>
      <w:rPr>
        <w:rFonts w:ascii="Courier New" w:hAnsi="Courier New" w:cs="Courier New" w:hint="default"/>
      </w:rPr>
    </w:lvl>
    <w:lvl w:ilvl="8" w:tplc="041D0005" w:tentative="1">
      <w:start w:val="1"/>
      <w:numFmt w:val="bullet"/>
      <w:lvlText w:val=""/>
      <w:lvlJc w:val="left"/>
      <w:pPr>
        <w:tabs>
          <w:tab w:val="num" w:pos="6580"/>
        </w:tabs>
        <w:ind w:left="6580" w:hanging="360"/>
      </w:pPr>
      <w:rPr>
        <w:rFonts w:ascii="Wingdings" w:hAnsi="Wingdings" w:hint="default"/>
      </w:rPr>
    </w:lvl>
  </w:abstractNum>
  <w:abstractNum w:abstractNumId="9" w15:restartNumberingAfterBreak="0">
    <w:nsid w:val="0E383F0D"/>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174576A3"/>
    <w:multiLevelType w:val="hybridMultilevel"/>
    <w:tmpl w:val="F7DAF0E4"/>
    <w:lvl w:ilvl="0" w:tplc="4614F3F8">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20CD0E09"/>
    <w:multiLevelType w:val="hybridMultilevel"/>
    <w:tmpl w:val="2E6A0BB6"/>
    <w:lvl w:ilvl="0" w:tplc="AB8C9454">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 w15:restartNumberingAfterBreak="0">
    <w:nsid w:val="2FB01FD2"/>
    <w:multiLevelType w:val="hybridMultilevel"/>
    <w:tmpl w:val="E8F228B2"/>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 w15:restartNumberingAfterBreak="0">
    <w:nsid w:val="39424BCB"/>
    <w:multiLevelType w:val="hybridMultilevel"/>
    <w:tmpl w:val="28D84840"/>
    <w:lvl w:ilvl="0" w:tplc="14902CD4">
      <w:start w:val="1"/>
      <w:numFmt w:val="bullet"/>
      <w:lvlText w:val="-"/>
      <w:lvlJc w:val="left"/>
      <w:pPr>
        <w:ind w:left="460" w:hanging="360"/>
      </w:pPr>
      <w:rPr>
        <w:rFonts w:ascii="Arial" w:eastAsia="Times New Roman" w:hAnsi="Arial" w:cs="Arial" w:hint="default"/>
      </w:rPr>
    </w:lvl>
    <w:lvl w:ilvl="1" w:tplc="04070003" w:tentative="1">
      <w:start w:val="1"/>
      <w:numFmt w:val="bullet"/>
      <w:lvlText w:val="o"/>
      <w:lvlJc w:val="left"/>
      <w:pPr>
        <w:ind w:left="1180" w:hanging="360"/>
      </w:pPr>
      <w:rPr>
        <w:rFonts w:ascii="Courier New" w:hAnsi="Courier New" w:cs="Courier New" w:hint="default"/>
      </w:rPr>
    </w:lvl>
    <w:lvl w:ilvl="2" w:tplc="04070005" w:tentative="1">
      <w:start w:val="1"/>
      <w:numFmt w:val="bullet"/>
      <w:lvlText w:val=""/>
      <w:lvlJc w:val="left"/>
      <w:pPr>
        <w:ind w:left="1900" w:hanging="360"/>
      </w:pPr>
      <w:rPr>
        <w:rFonts w:ascii="Wingdings" w:hAnsi="Wingdings" w:hint="default"/>
      </w:rPr>
    </w:lvl>
    <w:lvl w:ilvl="3" w:tplc="04070001" w:tentative="1">
      <w:start w:val="1"/>
      <w:numFmt w:val="bullet"/>
      <w:lvlText w:val=""/>
      <w:lvlJc w:val="left"/>
      <w:pPr>
        <w:ind w:left="2620" w:hanging="360"/>
      </w:pPr>
      <w:rPr>
        <w:rFonts w:ascii="Symbol" w:hAnsi="Symbol" w:hint="default"/>
      </w:rPr>
    </w:lvl>
    <w:lvl w:ilvl="4" w:tplc="04070003" w:tentative="1">
      <w:start w:val="1"/>
      <w:numFmt w:val="bullet"/>
      <w:lvlText w:val="o"/>
      <w:lvlJc w:val="left"/>
      <w:pPr>
        <w:ind w:left="3340" w:hanging="360"/>
      </w:pPr>
      <w:rPr>
        <w:rFonts w:ascii="Courier New" w:hAnsi="Courier New" w:cs="Courier New" w:hint="default"/>
      </w:rPr>
    </w:lvl>
    <w:lvl w:ilvl="5" w:tplc="04070005" w:tentative="1">
      <w:start w:val="1"/>
      <w:numFmt w:val="bullet"/>
      <w:lvlText w:val=""/>
      <w:lvlJc w:val="left"/>
      <w:pPr>
        <w:ind w:left="4060" w:hanging="360"/>
      </w:pPr>
      <w:rPr>
        <w:rFonts w:ascii="Wingdings" w:hAnsi="Wingdings" w:hint="default"/>
      </w:rPr>
    </w:lvl>
    <w:lvl w:ilvl="6" w:tplc="04070001" w:tentative="1">
      <w:start w:val="1"/>
      <w:numFmt w:val="bullet"/>
      <w:lvlText w:val=""/>
      <w:lvlJc w:val="left"/>
      <w:pPr>
        <w:ind w:left="4780" w:hanging="360"/>
      </w:pPr>
      <w:rPr>
        <w:rFonts w:ascii="Symbol" w:hAnsi="Symbol" w:hint="default"/>
      </w:rPr>
    </w:lvl>
    <w:lvl w:ilvl="7" w:tplc="04070003" w:tentative="1">
      <w:start w:val="1"/>
      <w:numFmt w:val="bullet"/>
      <w:lvlText w:val="o"/>
      <w:lvlJc w:val="left"/>
      <w:pPr>
        <w:ind w:left="5500" w:hanging="360"/>
      </w:pPr>
      <w:rPr>
        <w:rFonts w:ascii="Courier New" w:hAnsi="Courier New" w:cs="Courier New" w:hint="default"/>
      </w:rPr>
    </w:lvl>
    <w:lvl w:ilvl="8" w:tplc="04070005" w:tentative="1">
      <w:start w:val="1"/>
      <w:numFmt w:val="bullet"/>
      <w:lvlText w:val=""/>
      <w:lvlJc w:val="left"/>
      <w:pPr>
        <w:ind w:left="6220" w:hanging="360"/>
      </w:pPr>
      <w:rPr>
        <w:rFonts w:ascii="Wingdings" w:hAnsi="Wingdings" w:hint="default"/>
      </w:rPr>
    </w:lvl>
  </w:abstractNum>
  <w:abstractNum w:abstractNumId="15"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6" w15:restartNumberingAfterBreak="0">
    <w:nsid w:val="43A3040E"/>
    <w:multiLevelType w:val="hybridMultilevel"/>
    <w:tmpl w:val="41B8C03A"/>
    <w:lvl w:ilvl="0" w:tplc="FFFFFFFF">
      <w:numFmt w:val="bullet"/>
      <w:lvlText w:val="-"/>
      <w:lvlJc w:val="left"/>
      <w:pPr>
        <w:ind w:left="460" w:hanging="360"/>
      </w:pPr>
      <w:rPr>
        <w:rFonts w:ascii="Arial" w:eastAsia="Times New Roman" w:hAnsi="Arial" w:cs="Arial" w:hint="default"/>
      </w:rPr>
    </w:lvl>
    <w:lvl w:ilvl="1" w:tplc="FFFFFFFF">
      <w:start w:val="1"/>
      <w:numFmt w:val="bullet"/>
      <w:lvlText w:val="o"/>
      <w:lvlJc w:val="left"/>
      <w:pPr>
        <w:ind w:left="1180" w:hanging="360"/>
      </w:pPr>
      <w:rPr>
        <w:rFonts w:ascii="Courier New" w:hAnsi="Courier New" w:cs="Courier New" w:hint="default"/>
      </w:rPr>
    </w:lvl>
    <w:lvl w:ilvl="2" w:tplc="FFFFFFFF">
      <w:start w:val="1"/>
      <w:numFmt w:val="bullet"/>
      <w:lvlText w:val=""/>
      <w:lvlJc w:val="left"/>
      <w:pPr>
        <w:ind w:left="1900" w:hanging="360"/>
      </w:pPr>
      <w:rPr>
        <w:rFonts w:ascii="Wingdings" w:hAnsi="Wingdings" w:hint="default"/>
      </w:rPr>
    </w:lvl>
    <w:lvl w:ilvl="3" w:tplc="FFFFFFFF">
      <w:start w:val="1"/>
      <w:numFmt w:val="bullet"/>
      <w:lvlText w:val=""/>
      <w:lvlJc w:val="left"/>
      <w:pPr>
        <w:ind w:left="2620" w:hanging="360"/>
      </w:pPr>
      <w:rPr>
        <w:rFonts w:ascii="Symbol" w:hAnsi="Symbol" w:hint="default"/>
      </w:rPr>
    </w:lvl>
    <w:lvl w:ilvl="4" w:tplc="FFFFFFFF">
      <w:start w:val="1"/>
      <w:numFmt w:val="bullet"/>
      <w:lvlText w:val="o"/>
      <w:lvlJc w:val="left"/>
      <w:pPr>
        <w:ind w:left="3340" w:hanging="360"/>
      </w:pPr>
      <w:rPr>
        <w:rFonts w:ascii="Courier New" w:hAnsi="Courier New" w:cs="Courier New" w:hint="default"/>
      </w:rPr>
    </w:lvl>
    <w:lvl w:ilvl="5" w:tplc="FFFFFFFF">
      <w:start w:val="1"/>
      <w:numFmt w:val="bullet"/>
      <w:lvlText w:val=""/>
      <w:lvlJc w:val="left"/>
      <w:pPr>
        <w:ind w:left="4060" w:hanging="360"/>
      </w:pPr>
      <w:rPr>
        <w:rFonts w:ascii="Wingdings" w:hAnsi="Wingdings" w:hint="default"/>
      </w:rPr>
    </w:lvl>
    <w:lvl w:ilvl="6" w:tplc="FFFFFFFF">
      <w:start w:val="1"/>
      <w:numFmt w:val="bullet"/>
      <w:lvlText w:val=""/>
      <w:lvlJc w:val="left"/>
      <w:pPr>
        <w:ind w:left="4780" w:hanging="360"/>
      </w:pPr>
      <w:rPr>
        <w:rFonts w:ascii="Symbol" w:hAnsi="Symbol" w:hint="default"/>
      </w:rPr>
    </w:lvl>
    <w:lvl w:ilvl="7" w:tplc="FFFFFFFF">
      <w:start w:val="1"/>
      <w:numFmt w:val="bullet"/>
      <w:lvlText w:val="o"/>
      <w:lvlJc w:val="left"/>
      <w:pPr>
        <w:ind w:left="5500" w:hanging="360"/>
      </w:pPr>
      <w:rPr>
        <w:rFonts w:ascii="Courier New" w:hAnsi="Courier New" w:cs="Courier New" w:hint="default"/>
      </w:rPr>
    </w:lvl>
    <w:lvl w:ilvl="8" w:tplc="FFFFFFFF">
      <w:start w:val="1"/>
      <w:numFmt w:val="bullet"/>
      <w:lvlText w:val=""/>
      <w:lvlJc w:val="left"/>
      <w:pPr>
        <w:ind w:left="6220" w:hanging="360"/>
      </w:pPr>
      <w:rPr>
        <w:rFonts w:ascii="Wingdings" w:hAnsi="Wingdings" w:hint="default"/>
      </w:rPr>
    </w:lvl>
  </w:abstractNum>
  <w:abstractNum w:abstractNumId="17" w15:restartNumberingAfterBreak="0">
    <w:nsid w:val="4DA4647B"/>
    <w:multiLevelType w:val="hybridMultilevel"/>
    <w:tmpl w:val="B3044B40"/>
    <w:lvl w:ilvl="0" w:tplc="C7DE32FE">
      <w:start w:val="2"/>
      <w:numFmt w:val="bullet"/>
      <w:lvlText w:val="-"/>
      <w:lvlJc w:val="left"/>
      <w:pPr>
        <w:ind w:left="460" w:hanging="360"/>
      </w:pPr>
      <w:rPr>
        <w:rFonts w:ascii="Arial" w:eastAsia="Times New Roman" w:hAnsi="Arial" w:cs="Arial" w:hint="default"/>
      </w:rPr>
    </w:lvl>
    <w:lvl w:ilvl="1" w:tplc="04070003" w:tentative="1">
      <w:start w:val="1"/>
      <w:numFmt w:val="bullet"/>
      <w:lvlText w:val="o"/>
      <w:lvlJc w:val="left"/>
      <w:pPr>
        <w:ind w:left="1180" w:hanging="360"/>
      </w:pPr>
      <w:rPr>
        <w:rFonts w:ascii="Courier New" w:hAnsi="Courier New" w:cs="Courier New" w:hint="default"/>
      </w:rPr>
    </w:lvl>
    <w:lvl w:ilvl="2" w:tplc="04070005" w:tentative="1">
      <w:start w:val="1"/>
      <w:numFmt w:val="bullet"/>
      <w:lvlText w:val=""/>
      <w:lvlJc w:val="left"/>
      <w:pPr>
        <w:ind w:left="1900" w:hanging="360"/>
      </w:pPr>
      <w:rPr>
        <w:rFonts w:ascii="Wingdings" w:hAnsi="Wingdings" w:hint="default"/>
      </w:rPr>
    </w:lvl>
    <w:lvl w:ilvl="3" w:tplc="04070001" w:tentative="1">
      <w:start w:val="1"/>
      <w:numFmt w:val="bullet"/>
      <w:lvlText w:val=""/>
      <w:lvlJc w:val="left"/>
      <w:pPr>
        <w:ind w:left="2620" w:hanging="360"/>
      </w:pPr>
      <w:rPr>
        <w:rFonts w:ascii="Symbol" w:hAnsi="Symbol" w:hint="default"/>
      </w:rPr>
    </w:lvl>
    <w:lvl w:ilvl="4" w:tplc="04070003" w:tentative="1">
      <w:start w:val="1"/>
      <w:numFmt w:val="bullet"/>
      <w:lvlText w:val="o"/>
      <w:lvlJc w:val="left"/>
      <w:pPr>
        <w:ind w:left="3340" w:hanging="360"/>
      </w:pPr>
      <w:rPr>
        <w:rFonts w:ascii="Courier New" w:hAnsi="Courier New" w:cs="Courier New" w:hint="default"/>
      </w:rPr>
    </w:lvl>
    <w:lvl w:ilvl="5" w:tplc="04070005" w:tentative="1">
      <w:start w:val="1"/>
      <w:numFmt w:val="bullet"/>
      <w:lvlText w:val=""/>
      <w:lvlJc w:val="left"/>
      <w:pPr>
        <w:ind w:left="4060" w:hanging="360"/>
      </w:pPr>
      <w:rPr>
        <w:rFonts w:ascii="Wingdings" w:hAnsi="Wingdings" w:hint="default"/>
      </w:rPr>
    </w:lvl>
    <w:lvl w:ilvl="6" w:tplc="04070001" w:tentative="1">
      <w:start w:val="1"/>
      <w:numFmt w:val="bullet"/>
      <w:lvlText w:val=""/>
      <w:lvlJc w:val="left"/>
      <w:pPr>
        <w:ind w:left="4780" w:hanging="360"/>
      </w:pPr>
      <w:rPr>
        <w:rFonts w:ascii="Symbol" w:hAnsi="Symbol" w:hint="default"/>
      </w:rPr>
    </w:lvl>
    <w:lvl w:ilvl="7" w:tplc="04070003" w:tentative="1">
      <w:start w:val="1"/>
      <w:numFmt w:val="bullet"/>
      <w:lvlText w:val="o"/>
      <w:lvlJc w:val="left"/>
      <w:pPr>
        <w:ind w:left="5500" w:hanging="360"/>
      </w:pPr>
      <w:rPr>
        <w:rFonts w:ascii="Courier New" w:hAnsi="Courier New" w:cs="Courier New" w:hint="default"/>
      </w:rPr>
    </w:lvl>
    <w:lvl w:ilvl="8" w:tplc="04070005" w:tentative="1">
      <w:start w:val="1"/>
      <w:numFmt w:val="bullet"/>
      <w:lvlText w:val=""/>
      <w:lvlJc w:val="left"/>
      <w:pPr>
        <w:ind w:left="6220" w:hanging="360"/>
      </w:pPr>
      <w:rPr>
        <w:rFonts w:ascii="Wingdings" w:hAnsi="Wingdings" w:hint="default"/>
      </w:rPr>
    </w:lvl>
  </w:abstractNum>
  <w:abstractNum w:abstractNumId="18" w15:restartNumberingAfterBreak="0">
    <w:nsid w:val="4EE55E3B"/>
    <w:multiLevelType w:val="hybridMultilevel"/>
    <w:tmpl w:val="81A28D1A"/>
    <w:lvl w:ilvl="0" w:tplc="FFFFFFFF">
      <w:start w:val="1"/>
      <w:numFmt w:val="bullet"/>
      <w:lvlText w:val="-"/>
      <w:lvlJc w:val="left"/>
      <w:pPr>
        <w:ind w:left="704" w:hanging="420"/>
      </w:pPr>
      <w:rPr>
        <w:rFont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4F2D3CBA"/>
    <w:multiLevelType w:val="hybridMultilevel"/>
    <w:tmpl w:val="E770663C"/>
    <w:lvl w:ilvl="0" w:tplc="4CEA1EC6">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F45571B"/>
    <w:multiLevelType w:val="hybridMultilevel"/>
    <w:tmpl w:val="71567EEA"/>
    <w:lvl w:ilvl="0" w:tplc="A5A63C56">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2" w15:restartNumberingAfterBreak="0">
    <w:nsid w:val="57C02C6B"/>
    <w:multiLevelType w:val="hybridMultilevel"/>
    <w:tmpl w:val="6F7C47C0"/>
    <w:lvl w:ilvl="0" w:tplc="7CF41E96">
      <w:start w:val="3"/>
      <w:numFmt w:val="bullet"/>
      <w:lvlText w:val="-"/>
      <w:lvlJc w:val="left"/>
      <w:pPr>
        <w:ind w:left="644" w:hanging="360"/>
      </w:pPr>
      <w:rPr>
        <w:rFonts w:ascii="Times New Roman" w:eastAsia="MS Mincho" w:hAnsi="Times New Roman" w:cs="Times New Roman" w:hint="default"/>
      </w:rPr>
    </w:lvl>
    <w:lvl w:ilvl="1" w:tplc="AFD06482" w:tentative="1">
      <w:start w:val="1"/>
      <w:numFmt w:val="bullet"/>
      <w:lvlText w:val=""/>
      <w:lvlJc w:val="left"/>
      <w:pPr>
        <w:ind w:left="1124" w:hanging="420"/>
      </w:pPr>
      <w:rPr>
        <w:rFonts w:ascii="Wingdings" w:hAnsi="Wingdings" w:hint="default"/>
      </w:rPr>
    </w:lvl>
    <w:lvl w:ilvl="2" w:tplc="587CEAE6" w:tentative="1">
      <w:start w:val="1"/>
      <w:numFmt w:val="bullet"/>
      <w:lvlText w:val=""/>
      <w:lvlJc w:val="left"/>
      <w:pPr>
        <w:ind w:left="1544" w:hanging="420"/>
      </w:pPr>
      <w:rPr>
        <w:rFonts w:ascii="Wingdings" w:hAnsi="Wingdings" w:hint="default"/>
      </w:rPr>
    </w:lvl>
    <w:lvl w:ilvl="3" w:tplc="20C48818" w:tentative="1">
      <w:start w:val="1"/>
      <w:numFmt w:val="bullet"/>
      <w:lvlText w:val=""/>
      <w:lvlJc w:val="left"/>
      <w:pPr>
        <w:ind w:left="1964" w:hanging="420"/>
      </w:pPr>
      <w:rPr>
        <w:rFonts w:ascii="Wingdings" w:hAnsi="Wingdings" w:hint="default"/>
      </w:rPr>
    </w:lvl>
    <w:lvl w:ilvl="4" w:tplc="7376158E" w:tentative="1">
      <w:start w:val="1"/>
      <w:numFmt w:val="bullet"/>
      <w:lvlText w:val=""/>
      <w:lvlJc w:val="left"/>
      <w:pPr>
        <w:ind w:left="2384" w:hanging="420"/>
      </w:pPr>
      <w:rPr>
        <w:rFonts w:ascii="Wingdings" w:hAnsi="Wingdings" w:hint="default"/>
      </w:rPr>
    </w:lvl>
    <w:lvl w:ilvl="5" w:tplc="2D08F8BC" w:tentative="1">
      <w:start w:val="1"/>
      <w:numFmt w:val="bullet"/>
      <w:lvlText w:val=""/>
      <w:lvlJc w:val="left"/>
      <w:pPr>
        <w:ind w:left="2804" w:hanging="420"/>
      </w:pPr>
      <w:rPr>
        <w:rFonts w:ascii="Wingdings" w:hAnsi="Wingdings" w:hint="default"/>
      </w:rPr>
    </w:lvl>
    <w:lvl w:ilvl="6" w:tplc="E05E3056" w:tentative="1">
      <w:start w:val="1"/>
      <w:numFmt w:val="bullet"/>
      <w:lvlText w:val=""/>
      <w:lvlJc w:val="left"/>
      <w:pPr>
        <w:ind w:left="3224" w:hanging="420"/>
      </w:pPr>
      <w:rPr>
        <w:rFonts w:ascii="Wingdings" w:hAnsi="Wingdings" w:hint="default"/>
      </w:rPr>
    </w:lvl>
    <w:lvl w:ilvl="7" w:tplc="B58C28E2" w:tentative="1">
      <w:start w:val="1"/>
      <w:numFmt w:val="bullet"/>
      <w:lvlText w:val=""/>
      <w:lvlJc w:val="left"/>
      <w:pPr>
        <w:ind w:left="3644" w:hanging="420"/>
      </w:pPr>
      <w:rPr>
        <w:rFonts w:ascii="Wingdings" w:hAnsi="Wingdings" w:hint="default"/>
      </w:rPr>
    </w:lvl>
    <w:lvl w:ilvl="8" w:tplc="D194B3D4" w:tentative="1">
      <w:start w:val="1"/>
      <w:numFmt w:val="bullet"/>
      <w:lvlText w:val=""/>
      <w:lvlJc w:val="left"/>
      <w:pPr>
        <w:ind w:left="4064" w:hanging="420"/>
      </w:pPr>
      <w:rPr>
        <w:rFonts w:ascii="Wingdings" w:hAnsi="Wingdings" w:hint="default"/>
      </w:rPr>
    </w:lvl>
  </w:abstractNum>
  <w:abstractNum w:abstractNumId="23" w15:restartNumberingAfterBreak="0">
    <w:nsid w:val="57C588E2"/>
    <w:multiLevelType w:val="singleLevel"/>
    <w:tmpl w:val="57C588E2"/>
    <w:lvl w:ilvl="0">
      <w:start w:val="1"/>
      <w:numFmt w:val="decimal"/>
      <w:lvlText w:val="%1."/>
      <w:lvlJc w:val="left"/>
      <w:pPr>
        <w:ind w:left="0" w:firstLine="0"/>
      </w:pPr>
    </w:lvl>
  </w:abstractNum>
  <w:abstractNum w:abstractNumId="24" w15:restartNumberingAfterBreak="0">
    <w:nsid w:val="57CCEBA9"/>
    <w:multiLevelType w:val="singleLevel"/>
    <w:tmpl w:val="57CCEBA9"/>
    <w:lvl w:ilvl="0">
      <w:start w:val="1"/>
      <w:numFmt w:val="decimal"/>
      <w:lvlText w:val="%1."/>
      <w:lvlJc w:val="left"/>
    </w:lvl>
  </w:abstractNum>
  <w:abstractNum w:abstractNumId="2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3EC126A"/>
    <w:multiLevelType w:val="hybridMultilevel"/>
    <w:tmpl w:val="A45CCA84"/>
    <w:lvl w:ilvl="0" w:tplc="FFFFFFFF">
      <w:start w:val="1"/>
      <w:numFmt w:val="decimal"/>
      <w:lvlText w:val="%1."/>
      <w:lvlJc w:val="left"/>
      <w:pPr>
        <w:ind w:left="644" w:hanging="360"/>
      </w:pPr>
    </w:lvl>
    <w:lvl w:ilvl="1" w:tplc="0409000B">
      <w:start w:val="1"/>
      <w:numFmt w:val="lowerLetter"/>
      <w:lvlText w:val="%2."/>
      <w:lvlJc w:val="left"/>
      <w:pPr>
        <w:ind w:left="1364" w:hanging="360"/>
      </w:pPr>
    </w:lvl>
    <w:lvl w:ilvl="2" w:tplc="0409000D">
      <w:start w:val="1"/>
      <w:numFmt w:val="lowerRoman"/>
      <w:lvlText w:val="%3."/>
      <w:lvlJc w:val="right"/>
      <w:pPr>
        <w:ind w:left="2084" w:hanging="180"/>
      </w:pPr>
    </w:lvl>
    <w:lvl w:ilvl="3" w:tplc="04090001">
      <w:start w:val="1"/>
      <w:numFmt w:val="decimal"/>
      <w:lvlText w:val="%4."/>
      <w:lvlJc w:val="left"/>
      <w:pPr>
        <w:ind w:left="2804" w:hanging="360"/>
      </w:pPr>
    </w:lvl>
    <w:lvl w:ilvl="4" w:tplc="0409000B">
      <w:start w:val="1"/>
      <w:numFmt w:val="lowerLetter"/>
      <w:lvlText w:val="%5."/>
      <w:lvlJc w:val="left"/>
      <w:pPr>
        <w:ind w:left="3524" w:hanging="360"/>
      </w:pPr>
    </w:lvl>
    <w:lvl w:ilvl="5" w:tplc="0409000D">
      <w:start w:val="1"/>
      <w:numFmt w:val="lowerRoman"/>
      <w:lvlText w:val="%6."/>
      <w:lvlJc w:val="right"/>
      <w:pPr>
        <w:ind w:left="4244" w:hanging="180"/>
      </w:pPr>
    </w:lvl>
    <w:lvl w:ilvl="6" w:tplc="04090001">
      <w:start w:val="1"/>
      <w:numFmt w:val="decimal"/>
      <w:lvlText w:val="%7."/>
      <w:lvlJc w:val="left"/>
      <w:pPr>
        <w:ind w:left="4964" w:hanging="360"/>
      </w:pPr>
    </w:lvl>
    <w:lvl w:ilvl="7" w:tplc="0409000B">
      <w:start w:val="1"/>
      <w:numFmt w:val="lowerLetter"/>
      <w:lvlText w:val="%8."/>
      <w:lvlJc w:val="left"/>
      <w:pPr>
        <w:ind w:left="5684" w:hanging="360"/>
      </w:pPr>
    </w:lvl>
    <w:lvl w:ilvl="8" w:tplc="0409000D">
      <w:start w:val="1"/>
      <w:numFmt w:val="lowerRoman"/>
      <w:lvlText w:val="%9."/>
      <w:lvlJc w:val="right"/>
      <w:pPr>
        <w:ind w:left="6404" w:hanging="180"/>
      </w:pPr>
    </w:lvl>
  </w:abstractNum>
  <w:abstractNum w:abstractNumId="28"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9"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0" w15:restartNumberingAfterBreak="0">
    <w:nsid w:val="6DB46329"/>
    <w:multiLevelType w:val="hybridMultilevel"/>
    <w:tmpl w:val="9120EAAA"/>
    <w:lvl w:ilvl="0" w:tplc="8B640CC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1" w15:restartNumberingAfterBreak="0">
    <w:nsid w:val="70D15105"/>
    <w:multiLevelType w:val="hybridMultilevel"/>
    <w:tmpl w:val="79F64A5A"/>
    <w:lvl w:ilvl="0" w:tplc="D5FA7D6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55C1997"/>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79156C54"/>
    <w:multiLevelType w:val="hybridMultilevel"/>
    <w:tmpl w:val="EAFC6A0C"/>
    <w:lvl w:ilvl="0" w:tplc="8996B7DC">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452936915">
    <w:abstractNumId w:val="14"/>
  </w:num>
  <w:num w:numId="2" w16cid:durableId="762530844">
    <w:abstractNumId w:val="21"/>
  </w:num>
  <w:num w:numId="3" w16cid:durableId="345786987">
    <w:abstractNumId w:val="15"/>
  </w:num>
  <w:num w:numId="4" w16cid:durableId="356006186">
    <w:abstractNumId w:val="22"/>
  </w:num>
  <w:num w:numId="5" w16cid:durableId="546531767">
    <w:abstractNumId w:val="11"/>
  </w:num>
  <w:num w:numId="6" w16cid:durableId="843320622">
    <w:abstractNumId w:val="20"/>
  </w:num>
  <w:num w:numId="7" w16cid:durableId="295450538">
    <w:abstractNumId w:val="8"/>
  </w:num>
  <w:num w:numId="8" w16cid:durableId="1274248757">
    <w:abstractNumId w:val="33"/>
  </w:num>
  <w:num w:numId="9" w16cid:durableId="548078360">
    <w:abstractNumId w:val="19"/>
  </w:num>
  <w:num w:numId="10" w16cid:durableId="781195278">
    <w:abstractNumId w:val="29"/>
  </w:num>
  <w:num w:numId="11" w16cid:durableId="87654017">
    <w:abstractNumId w:val="31"/>
  </w:num>
  <w:num w:numId="12" w16cid:durableId="1204172723">
    <w:abstractNumId w:val="12"/>
  </w:num>
  <w:num w:numId="13" w16cid:durableId="1128746231">
    <w:abstractNumId w:val="32"/>
  </w:num>
  <w:num w:numId="14" w16cid:durableId="115763225">
    <w:abstractNumId w:val="9"/>
  </w:num>
  <w:num w:numId="15" w16cid:durableId="1379672164">
    <w:abstractNumId w:val="16"/>
  </w:num>
  <w:num w:numId="16" w16cid:durableId="1667711866">
    <w:abstractNumId w:val="27"/>
  </w:num>
  <w:num w:numId="17" w16cid:durableId="922103949">
    <w:abstractNumId w:val="6"/>
  </w:num>
  <w:num w:numId="18" w16cid:durableId="499933646">
    <w:abstractNumId w:val="4"/>
  </w:num>
  <w:num w:numId="19" w16cid:durableId="1969046773">
    <w:abstractNumId w:val="3"/>
  </w:num>
  <w:num w:numId="20" w16cid:durableId="729578639">
    <w:abstractNumId w:val="2"/>
  </w:num>
  <w:num w:numId="21" w16cid:durableId="452409513">
    <w:abstractNumId w:val="1"/>
  </w:num>
  <w:num w:numId="22" w16cid:durableId="1437824479">
    <w:abstractNumId w:val="5"/>
  </w:num>
  <w:num w:numId="23" w16cid:durableId="1168134886">
    <w:abstractNumId w:val="0"/>
  </w:num>
  <w:num w:numId="24" w16cid:durableId="1662267665">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833793025">
    <w:abstractNumId w:val="18"/>
  </w:num>
  <w:num w:numId="26" w16cid:durableId="1310282351">
    <w:abstractNumId w:val="23"/>
    <w:lvlOverride w:ilvl="0">
      <w:startOverride w:val="1"/>
    </w:lvlOverride>
  </w:num>
  <w:num w:numId="27" w16cid:durableId="1158765916">
    <w:abstractNumId w:val="7"/>
    <w:lvlOverride w:ilvl="0">
      <w:lvl w:ilvl="0">
        <w:numFmt w:val="bullet"/>
        <w:lvlText w:val=""/>
        <w:legacy w:legacy="1" w:legacySpace="0" w:legacyIndent="283"/>
        <w:lvlJc w:val="left"/>
        <w:pPr>
          <w:ind w:left="567" w:hanging="283"/>
        </w:pPr>
        <w:rPr>
          <w:rFonts w:ascii="Symbol" w:hAnsi="Symbol" w:hint="default"/>
        </w:rPr>
      </w:lvl>
    </w:lvlOverride>
  </w:num>
  <w:num w:numId="28" w16cid:durableId="609164680">
    <w:abstractNumId w:val="30"/>
  </w:num>
  <w:num w:numId="29" w16cid:durableId="1606965535">
    <w:abstractNumId w:val="13"/>
  </w:num>
  <w:num w:numId="30" w16cid:durableId="773207938">
    <w:abstractNumId w:val="10"/>
  </w:num>
  <w:num w:numId="31" w16cid:durableId="1529637799">
    <w:abstractNumId w:val="26"/>
  </w:num>
  <w:num w:numId="32" w16cid:durableId="525487942">
    <w:abstractNumId w:val="25"/>
  </w:num>
  <w:num w:numId="33" w16cid:durableId="578640531">
    <w:abstractNumId w:val="24"/>
  </w:num>
  <w:num w:numId="34" w16cid:durableId="514227756">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arajani Bledar (1CD2)">
    <w15:presenceInfo w15:providerId="AD" w15:userId="S-1-5-21-2192267283-3503987877-2706462575-78883"/>
  </w15:person>
  <w15:person w15:author="Coroescu Liviu (1CD2)">
    <w15:presenceInfo w15:providerId="AD" w15:userId="S::liviu.coroescu@rohde-schwarz.com::08a50820-6ca6-4f44-9c62-513a9b9d7d7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232ED"/>
    <w:rsid w:val="000303F0"/>
    <w:rsid w:val="000A6394"/>
    <w:rsid w:val="000B6F51"/>
    <w:rsid w:val="000B7FED"/>
    <w:rsid w:val="000C038A"/>
    <w:rsid w:val="000C6598"/>
    <w:rsid w:val="000D44B3"/>
    <w:rsid w:val="000D4E26"/>
    <w:rsid w:val="001054FF"/>
    <w:rsid w:val="00145D43"/>
    <w:rsid w:val="001734CB"/>
    <w:rsid w:val="00192C46"/>
    <w:rsid w:val="001A08B3"/>
    <w:rsid w:val="001A7B60"/>
    <w:rsid w:val="001B07C4"/>
    <w:rsid w:val="001B52F0"/>
    <w:rsid w:val="001B7A65"/>
    <w:rsid w:val="001C181A"/>
    <w:rsid w:val="001E41F3"/>
    <w:rsid w:val="001E55AF"/>
    <w:rsid w:val="00207F56"/>
    <w:rsid w:val="00245289"/>
    <w:rsid w:val="00256FCD"/>
    <w:rsid w:val="0026004D"/>
    <w:rsid w:val="002640DD"/>
    <w:rsid w:val="00275D12"/>
    <w:rsid w:val="00284FEB"/>
    <w:rsid w:val="002860C4"/>
    <w:rsid w:val="002905BD"/>
    <w:rsid w:val="002B31B2"/>
    <w:rsid w:val="002B5741"/>
    <w:rsid w:val="002D7996"/>
    <w:rsid w:val="002E472E"/>
    <w:rsid w:val="002E62FA"/>
    <w:rsid w:val="002F1F9D"/>
    <w:rsid w:val="003033F9"/>
    <w:rsid w:val="00305409"/>
    <w:rsid w:val="003609EF"/>
    <w:rsid w:val="0036231A"/>
    <w:rsid w:val="003713BC"/>
    <w:rsid w:val="00374DD4"/>
    <w:rsid w:val="00384DEA"/>
    <w:rsid w:val="00390C9D"/>
    <w:rsid w:val="003A6CB6"/>
    <w:rsid w:val="003D5BEA"/>
    <w:rsid w:val="003E1A36"/>
    <w:rsid w:val="00410371"/>
    <w:rsid w:val="00410402"/>
    <w:rsid w:val="0042386B"/>
    <w:rsid w:val="004242F1"/>
    <w:rsid w:val="00434529"/>
    <w:rsid w:val="004528E0"/>
    <w:rsid w:val="004935C2"/>
    <w:rsid w:val="004A2E09"/>
    <w:rsid w:val="004B75B7"/>
    <w:rsid w:val="0051580D"/>
    <w:rsid w:val="00547111"/>
    <w:rsid w:val="00566ED5"/>
    <w:rsid w:val="005868D7"/>
    <w:rsid w:val="00592D74"/>
    <w:rsid w:val="005D1634"/>
    <w:rsid w:val="005E2C44"/>
    <w:rsid w:val="00615231"/>
    <w:rsid w:val="0061728C"/>
    <w:rsid w:val="00621188"/>
    <w:rsid w:val="006257ED"/>
    <w:rsid w:val="00665C47"/>
    <w:rsid w:val="00694C77"/>
    <w:rsid w:val="00695272"/>
    <w:rsid w:val="00695808"/>
    <w:rsid w:val="00696C0A"/>
    <w:rsid w:val="006A1445"/>
    <w:rsid w:val="006A536F"/>
    <w:rsid w:val="006B46FB"/>
    <w:rsid w:val="006E21FB"/>
    <w:rsid w:val="006E3DAF"/>
    <w:rsid w:val="007072CE"/>
    <w:rsid w:val="00715C4E"/>
    <w:rsid w:val="00717D5B"/>
    <w:rsid w:val="00766358"/>
    <w:rsid w:val="00772139"/>
    <w:rsid w:val="007763B9"/>
    <w:rsid w:val="00783633"/>
    <w:rsid w:val="00791F0A"/>
    <w:rsid w:val="00792342"/>
    <w:rsid w:val="007977A8"/>
    <w:rsid w:val="007B512A"/>
    <w:rsid w:val="007C0D0B"/>
    <w:rsid w:val="007C2097"/>
    <w:rsid w:val="007D6A07"/>
    <w:rsid w:val="007E7FE8"/>
    <w:rsid w:val="007F7259"/>
    <w:rsid w:val="0080201D"/>
    <w:rsid w:val="008040A8"/>
    <w:rsid w:val="008279FA"/>
    <w:rsid w:val="008318DB"/>
    <w:rsid w:val="008626E7"/>
    <w:rsid w:val="008656C1"/>
    <w:rsid w:val="00870EE7"/>
    <w:rsid w:val="008863B9"/>
    <w:rsid w:val="008A45A6"/>
    <w:rsid w:val="008B25B3"/>
    <w:rsid w:val="008B4B56"/>
    <w:rsid w:val="008F247C"/>
    <w:rsid w:val="008F3789"/>
    <w:rsid w:val="008F686C"/>
    <w:rsid w:val="00902FD8"/>
    <w:rsid w:val="0090342B"/>
    <w:rsid w:val="009148DE"/>
    <w:rsid w:val="00927388"/>
    <w:rsid w:val="00941E30"/>
    <w:rsid w:val="009777D9"/>
    <w:rsid w:val="00991B88"/>
    <w:rsid w:val="009A5753"/>
    <w:rsid w:val="009A579D"/>
    <w:rsid w:val="009C5277"/>
    <w:rsid w:val="009E3297"/>
    <w:rsid w:val="009F5DF2"/>
    <w:rsid w:val="009F734F"/>
    <w:rsid w:val="00A07F82"/>
    <w:rsid w:val="00A218D2"/>
    <w:rsid w:val="00A246B6"/>
    <w:rsid w:val="00A40A73"/>
    <w:rsid w:val="00A47E70"/>
    <w:rsid w:val="00A50CF0"/>
    <w:rsid w:val="00A53E3C"/>
    <w:rsid w:val="00A74EA2"/>
    <w:rsid w:val="00A7671C"/>
    <w:rsid w:val="00AA2CBC"/>
    <w:rsid w:val="00AA696E"/>
    <w:rsid w:val="00AC5820"/>
    <w:rsid w:val="00AC657C"/>
    <w:rsid w:val="00AD1CD8"/>
    <w:rsid w:val="00AD4418"/>
    <w:rsid w:val="00AF7FDC"/>
    <w:rsid w:val="00B258BB"/>
    <w:rsid w:val="00B67B97"/>
    <w:rsid w:val="00B968C8"/>
    <w:rsid w:val="00BA3EC5"/>
    <w:rsid w:val="00BA51D9"/>
    <w:rsid w:val="00BB47F5"/>
    <w:rsid w:val="00BB5DFC"/>
    <w:rsid w:val="00BD279D"/>
    <w:rsid w:val="00BD6BB8"/>
    <w:rsid w:val="00C071BB"/>
    <w:rsid w:val="00C51054"/>
    <w:rsid w:val="00C51769"/>
    <w:rsid w:val="00C54B45"/>
    <w:rsid w:val="00C66BA2"/>
    <w:rsid w:val="00C95985"/>
    <w:rsid w:val="00CA01DC"/>
    <w:rsid w:val="00CC195F"/>
    <w:rsid w:val="00CC5026"/>
    <w:rsid w:val="00CC68D0"/>
    <w:rsid w:val="00CD36E9"/>
    <w:rsid w:val="00D03F9A"/>
    <w:rsid w:val="00D06D51"/>
    <w:rsid w:val="00D24991"/>
    <w:rsid w:val="00D50255"/>
    <w:rsid w:val="00D66520"/>
    <w:rsid w:val="00D91817"/>
    <w:rsid w:val="00DA4AAB"/>
    <w:rsid w:val="00DA51A4"/>
    <w:rsid w:val="00DE0AE6"/>
    <w:rsid w:val="00DE16E9"/>
    <w:rsid w:val="00DE34CF"/>
    <w:rsid w:val="00DE6965"/>
    <w:rsid w:val="00E05473"/>
    <w:rsid w:val="00E13F3D"/>
    <w:rsid w:val="00E22FD1"/>
    <w:rsid w:val="00E34898"/>
    <w:rsid w:val="00E3586F"/>
    <w:rsid w:val="00E44363"/>
    <w:rsid w:val="00E6486D"/>
    <w:rsid w:val="00E756A2"/>
    <w:rsid w:val="00E8021A"/>
    <w:rsid w:val="00E824EA"/>
    <w:rsid w:val="00EB09B7"/>
    <w:rsid w:val="00EE7D7C"/>
    <w:rsid w:val="00EF7493"/>
    <w:rsid w:val="00F20407"/>
    <w:rsid w:val="00F25D98"/>
    <w:rsid w:val="00F300FB"/>
    <w:rsid w:val="00F50BCC"/>
    <w:rsid w:val="00F574E4"/>
    <w:rsid w:val="00F61675"/>
    <w:rsid w:val="00F703E7"/>
    <w:rsid w:val="00F93328"/>
    <w:rsid w:val="00FA5E23"/>
    <w:rsid w:val="00FB2143"/>
    <w:rsid w:val="00FB6386"/>
    <w:rsid w:val="00FC6A21"/>
    <w:rsid w:val="00FD5918"/>
    <w:rsid w:val="00FF199C"/>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qFormat="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5473"/>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Memo Heading 4,H4,H41,h41,H42,h42,H43,h43,H411,h411,H421,h421,H44,h44,H412,h412,H422,h422,H431,h431,H45,h45,H413,h413,H423,h423,H432,h432,H46,h46,H47,h47,4H,Memo Heading 5,Testliste4,Head4,4,heading 4,41,42,43,411,421,44,412,422,45,413,423"/>
    <w:basedOn w:val="Heading3"/>
    <w:next w:val="Normal"/>
    <w:link w:val="Heading4Char"/>
    <w:qFormat/>
    <w:rsid w:val="000B7FED"/>
    <w:pPr>
      <w:ind w:left="1418" w:hanging="1418"/>
      <w:outlineLvl w:val="3"/>
    </w:pPr>
    <w:rPr>
      <w:sz w:val="24"/>
    </w:rPr>
  </w:style>
  <w:style w:type="paragraph" w:styleId="Heading5">
    <w:name w:val="heading 5"/>
    <w:aliases w:val="M5,mh2,Module heading 2,heading 8,Numbered Sub-list,Heading5,Head5,H5,Heading 81,5,标题 81,Heading 811,Level_2,标题 811,Heading 8111,Heading 81111,标题 8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aliases w:val="lb2"/>
    <w:basedOn w:val="ListBullet"/>
    <w:link w:val="ListBullet2Char"/>
    <w:rsid w:val="000B7FED"/>
    <w:pPr>
      <w:ind w:left="851"/>
    </w:pPr>
  </w:style>
  <w:style w:type="paragraph" w:styleId="ListBullet3">
    <w:name w:val="List Bullet 3"/>
    <w:basedOn w:val="ListBullet2"/>
    <w:link w:val="ListBullet3Char"/>
    <w:rsid w:val="000B7FED"/>
    <w:pPr>
      <w:ind w:left="1135"/>
    </w:pPr>
  </w:style>
  <w:style w:type="paragraph" w:styleId="ListNumber">
    <w:name w:val="List Number"/>
    <w:basedOn w:val="List"/>
    <w:rsid w:val="000B7FED"/>
  </w:style>
  <w:style w:type="paragraph" w:customStyle="1" w:styleId="EQ">
    <w:name w:val="EQ"/>
    <w:basedOn w:val="Normal"/>
    <w:next w:val="Normal"/>
    <w:link w:val="EQChar"/>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2"/>
    <w:rsid w:val="000B7FED"/>
    <w:rPr>
      <w:color w:val="FF0000"/>
    </w:rPr>
  </w:style>
  <w:style w:type="paragraph" w:styleId="List">
    <w:name w:val="List"/>
    <w:basedOn w:val="Normal"/>
    <w:link w:val="ListChar3"/>
    <w:rsid w:val="000B7FED"/>
    <w:pPr>
      <w:ind w:left="568" w:hanging="284"/>
    </w:pPr>
  </w:style>
  <w:style w:type="paragraph" w:styleId="ListBullet">
    <w:name w:val="List Bullet"/>
    <w:aliases w:val="UL"/>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link w:val="B2Char"/>
    <w:rsid w:val="000B7FED"/>
  </w:style>
  <w:style w:type="paragraph" w:customStyle="1" w:styleId="B3">
    <w:name w:val="B3"/>
    <w:basedOn w:val="List3"/>
    <w:link w:val="B3Char"/>
    <w:rsid w:val="000B7FED"/>
  </w:style>
  <w:style w:type="paragraph" w:customStyle="1" w:styleId="B4">
    <w:name w:val="B4"/>
    <w:basedOn w:val="List4"/>
    <w:link w:val="B4Char"/>
    <w:rsid w:val="000B7FED"/>
  </w:style>
  <w:style w:type="paragraph" w:customStyle="1" w:styleId="B5">
    <w:name w:val="B5"/>
    <w:basedOn w:val="List5"/>
    <w:link w:val="B5Char"/>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qFormat/>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uiPriority w:val="99"/>
    <w:qFormat/>
    <w:rsid w:val="000B7FED"/>
    <w:rPr>
      <w:color w:val="800080"/>
      <w:u w:val="single"/>
    </w:rPr>
  </w:style>
  <w:style w:type="paragraph" w:styleId="BalloonText">
    <w:name w:val="Balloon Text"/>
    <w:basedOn w:val="Normal"/>
    <w:link w:val="BalloonTextChar"/>
    <w:qFormat/>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character" w:customStyle="1" w:styleId="CRCoverPageChar">
    <w:name w:val="CR Cover Page Char"/>
    <w:basedOn w:val="DefaultParagraphFont"/>
    <w:link w:val="CRCoverPage"/>
    <w:qFormat/>
    <w:locked/>
    <w:rsid w:val="003A6CB6"/>
    <w:rPr>
      <w:rFonts w:ascii="Arial" w:hAnsi="Arial"/>
      <w:lang w:val="en-GB" w:eastAsia="en-US"/>
    </w:rPr>
  </w:style>
  <w:style w:type="paragraph" w:customStyle="1" w:styleId="Separation">
    <w:name w:val="Separation"/>
    <w:basedOn w:val="Heading1"/>
    <w:next w:val="Normal"/>
    <w:rsid w:val="00715C4E"/>
    <w:pPr>
      <w:pBdr>
        <w:top w:val="none" w:sz="0" w:space="0" w:color="auto"/>
      </w:pBdr>
    </w:pPr>
    <w:rPr>
      <w:rFonts w:eastAsia="SimSun"/>
      <w:b/>
      <w:color w:val="0000FF"/>
    </w:rPr>
  </w:style>
  <w:style w:type="character" w:customStyle="1" w:styleId="PlaceholderClassification">
    <w:name w:val="Placeholder Classification"/>
    <w:basedOn w:val="DefaultParagraphFont"/>
    <w:uiPriority w:val="99"/>
    <w:unhideWhenUsed/>
    <w:rsid w:val="003713BC"/>
    <w:rPr>
      <w:rFonts w:asciiTheme="minorHAnsi" w:eastAsiaTheme="minorEastAsia" w:hAnsiTheme="minorHAnsi" w:cstheme="minorBidi"/>
      <w:b/>
      <w:bCs/>
      <w:vanish w:val="0"/>
      <w:color w:val="FF0000"/>
      <w:sz w:val="24"/>
      <w:szCs w:val="24"/>
      <w:bdr w:val="none" w:sz="0" w:space="0" w:color="auto"/>
      <w:shd w:val="clear" w:color="auto" w:fill="FFFF00"/>
    </w:rPr>
  </w:style>
  <w:style w:type="character" w:customStyle="1" w:styleId="Classification">
    <w:name w:val="Classification"/>
    <w:basedOn w:val="DefaultParagraphFont"/>
    <w:uiPriority w:val="99"/>
    <w:qFormat/>
    <w:rsid w:val="003713BC"/>
    <w:rPr>
      <w:rFonts w:asciiTheme="minorHAnsi" w:eastAsiaTheme="minorEastAsia" w:hAnsiTheme="minorHAnsi" w:cstheme="minorBidi"/>
      <w:b/>
      <w:bCs/>
      <w:iCs w:val="0"/>
      <w:caps/>
      <w:smallCaps w:val="0"/>
      <w:color w:val="000000"/>
      <w:spacing w:val="20"/>
      <w:sz w:val="20"/>
      <w:szCs w:val="20"/>
    </w:rPr>
  </w:style>
  <w:style w:type="character" w:styleId="PlaceholderText">
    <w:name w:val="Placeholder Text"/>
    <w:basedOn w:val="DefaultParagraphFont"/>
    <w:uiPriority w:val="99"/>
    <w:unhideWhenUsed/>
    <w:rsid w:val="003713BC"/>
    <w:rPr>
      <w:vanish/>
      <w:color w:val="AEB5BB"/>
    </w:rPr>
  </w:style>
  <w:style w:type="paragraph" w:styleId="NoSpacing">
    <w:name w:val="No Spacing"/>
    <w:basedOn w:val="Normal"/>
    <w:link w:val="NoSpacingChar"/>
    <w:uiPriority w:val="1"/>
    <w:qFormat/>
    <w:rsid w:val="003713BC"/>
    <w:pPr>
      <w:spacing w:after="0"/>
    </w:pPr>
    <w:rPr>
      <w:rFonts w:asciiTheme="minorHAnsi" w:eastAsiaTheme="minorEastAsia" w:hAnsiTheme="minorHAnsi" w:cstheme="minorBidi"/>
      <w:lang w:val="en-US" w:eastAsia="zh-CN"/>
    </w:rPr>
  </w:style>
  <w:style w:type="character" w:customStyle="1" w:styleId="NoSpacingChar">
    <w:name w:val="No Spacing Char"/>
    <w:basedOn w:val="DefaultParagraphFont"/>
    <w:link w:val="NoSpacing"/>
    <w:uiPriority w:val="1"/>
    <w:rsid w:val="003713BC"/>
    <w:rPr>
      <w:rFonts w:asciiTheme="minorHAnsi" w:eastAsiaTheme="minorEastAsia" w:hAnsiTheme="minorHAnsi" w:cstheme="minorBidi"/>
      <w:lang w:val="en-US" w:eastAsia="zh-CN"/>
    </w:rPr>
  </w:style>
  <w:style w:type="character" w:customStyle="1" w:styleId="B1Char">
    <w:name w:val="B1 Char"/>
    <w:link w:val="B1"/>
    <w:qFormat/>
    <w:rsid w:val="008318DB"/>
    <w:rPr>
      <w:rFonts w:ascii="Times New Roman" w:hAnsi="Times New Roman"/>
      <w:lang w:val="en-GB" w:eastAsia="en-US"/>
    </w:rPr>
  </w:style>
  <w:style w:type="character" w:customStyle="1" w:styleId="B2Char">
    <w:name w:val="B2 Char"/>
    <w:link w:val="B2"/>
    <w:qFormat/>
    <w:locked/>
    <w:rsid w:val="008318DB"/>
    <w:rPr>
      <w:rFonts w:ascii="Times New Roman" w:hAnsi="Times New Roman"/>
      <w:lang w:val="en-GB" w:eastAsia="en-US"/>
    </w:rPr>
  </w:style>
  <w:style w:type="character" w:customStyle="1" w:styleId="Heading1Char">
    <w:name w:val="Heading 1 Char"/>
    <w:basedOn w:val="DefaultParagraphFont"/>
    <w:link w:val="Heading1"/>
    <w:qFormat/>
    <w:rsid w:val="00A07F82"/>
    <w:rPr>
      <w:rFonts w:ascii="Arial" w:hAnsi="Arial"/>
      <w:sz w:val="36"/>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A07F82"/>
    <w:rPr>
      <w:rFonts w:ascii="Arial" w:hAnsi="Arial"/>
      <w:sz w:val="32"/>
      <w:lang w:val="en-GB" w:eastAsia="en-US"/>
    </w:rPr>
  </w:style>
  <w:style w:type="character" w:customStyle="1" w:styleId="Heading3Char">
    <w:name w:val="Heading 3 Char"/>
    <w:basedOn w:val="DefaultParagraphFont"/>
    <w:link w:val="Heading3"/>
    <w:rsid w:val="00A07F82"/>
    <w:rPr>
      <w:rFonts w:ascii="Arial" w:hAnsi="Arial"/>
      <w:sz w:val="28"/>
      <w:lang w:val="en-GB" w:eastAsia="en-US"/>
    </w:rPr>
  </w:style>
  <w:style w:type="character" w:customStyle="1" w:styleId="Heading4Char">
    <w:name w:val="Heading 4 Char"/>
    <w:aliases w:val="Memo Heading 4 Char1,H4 Char1,H41 Char1,h41 Char1,H42 Char1,h42 Char1,H43 Char1,h43 Char1,H411 Char1,h411 Char1,H421 Char1,h421 Char1,H44 Char1,h44 Char1,H412 Char1,h412 Char1,H422 Char1,h422 Char1,H431 Char1,h431 Char1,H45 Char1,h46 Char"/>
    <w:basedOn w:val="DefaultParagraphFont"/>
    <w:link w:val="Heading4"/>
    <w:rsid w:val="00A07F82"/>
    <w:rPr>
      <w:rFonts w:ascii="Arial" w:hAnsi="Arial"/>
      <w:sz w:val="24"/>
      <w:lang w:val="en-GB" w:eastAsia="en-US"/>
    </w:rPr>
  </w:style>
  <w:style w:type="character" w:customStyle="1" w:styleId="Heading5Char">
    <w:name w:val="Heading 5 Char"/>
    <w:aliases w:val="M5 Char1,mh2 Char1,Module heading 2 Char1,heading 8 Char1,Numbered Sub-list Char3,Heading5 Char1,Head5 Char1,H5 Char1,Heading 81 Char1,5 Char1,标题 81 Char2,Heading 811 Char2,Level_2 Char1,标题 811 Char1,Heading 8111 Char1,Heading 81111 Char1"/>
    <w:basedOn w:val="DefaultParagraphFont"/>
    <w:link w:val="Heading5"/>
    <w:rsid w:val="00A07F82"/>
    <w:rPr>
      <w:rFonts w:ascii="Arial" w:hAnsi="Arial"/>
      <w:sz w:val="22"/>
      <w:lang w:val="en-GB" w:eastAsia="en-US"/>
    </w:rPr>
  </w:style>
  <w:style w:type="character" w:customStyle="1" w:styleId="Heading6Char">
    <w:name w:val="Heading 6 Char"/>
    <w:aliases w:val="T1 Char,Header 6 Char"/>
    <w:basedOn w:val="DefaultParagraphFont"/>
    <w:link w:val="Heading6"/>
    <w:rsid w:val="00A07F82"/>
    <w:rPr>
      <w:rFonts w:ascii="Arial" w:hAnsi="Arial"/>
      <w:lang w:val="en-GB" w:eastAsia="en-US"/>
    </w:rPr>
  </w:style>
  <w:style w:type="character" w:customStyle="1" w:styleId="Heading7Char">
    <w:name w:val="Heading 7 Char"/>
    <w:basedOn w:val="DefaultParagraphFont"/>
    <w:link w:val="Heading7"/>
    <w:rsid w:val="00A07F82"/>
    <w:rPr>
      <w:rFonts w:ascii="Arial" w:hAnsi="Arial"/>
      <w:lang w:val="en-GB" w:eastAsia="en-US"/>
    </w:rPr>
  </w:style>
  <w:style w:type="character" w:customStyle="1" w:styleId="Heading8Char">
    <w:name w:val="Heading 8 Char"/>
    <w:basedOn w:val="DefaultParagraphFont"/>
    <w:link w:val="Heading8"/>
    <w:rsid w:val="00A07F82"/>
    <w:rPr>
      <w:rFonts w:ascii="Arial" w:hAnsi="Arial"/>
      <w:sz w:val="36"/>
      <w:lang w:val="en-GB" w:eastAsia="en-US"/>
    </w:rPr>
  </w:style>
  <w:style w:type="character" w:customStyle="1" w:styleId="Heading9Char">
    <w:name w:val="Heading 9 Char"/>
    <w:basedOn w:val="DefaultParagraphFont"/>
    <w:link w:val="Heading9"/>
    <w:rsid w:val="00A07F82"/>
    <w:rPr>
      <w:rFonts w:ascii="Arial" w:hAnsi="Arial"/>
      <w:sz w:val="36"/>
      <w:lang w:val="en-GB" w:eastAsia="en-US"/>
    </w:rPr>
  </w:style>
  <w:style w:type="character" w:customStyle="1" w:styleId="H6Char">
    <w:name w:val="H6 Char"/>
    <w:link w:val="H6"/>
    <w:qFormat/>
    <w:rsid w:val="00A07F82"/>
    <w:rPr>
      <w:rFonts w:ascii="Arial" w:hAnsi="Arial"/>
      <w:lang w:val="en-GB" w:eastAsia="en-US"/>
    </w:rPr>
  </w:style>
  <w:style w:type="character" w:customStyle="1" w:styleId="HeaderChar">
    <w:name w:val="Header Char"/>
    <w:aliases w:val="header odd Char2,header odd1 Char2,header odd2 Char2,header odd3 Char2,header odd4 Char2,header odd5 Char2,header odd6 Char2,header Char2,header1 Char2,header2 Char2,header3 Char2,header odd11 Char2,header odd21 Char2,header odd7 Char2"/>
    <w:basedOn w:val="DefaultParagraphFont"/>
    <w:link w:val="Header"/>
    <w:rsid w:val="00A07F82"/>
    <w:rPr>
      <w:rFonts w:ascii="Arial" w:hAnsi="Arial"/>
      <w:b/>
      <w:noProof/>
      <w:sz w:val="18"/>
      <w:lang w:val="en-GB" w:eastAsia="en-US"/>
    </w:rPr>
  </w:style>
  <w:style w:type="character" w:customStyle="1" w:styleId="FooterChar">
    <w:name w:val="Footer Char"/>
    <w:basedOn w:val="DefaultParagraphFont"/>
    <w:link w:val="Footer"/>
    <w:rsid w:val="00A07F82"/>
    <w:rPr>
      <w:rFonts w:ascii="Arial" w:hAnsi="Arial"/>
      <w:b/>
      <w:i/>
      <w:noProof/>
      <w:sz w:val="18"/>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07F82"/>
    <w:rPr>
      <w:rFonts w:ascii="Times New Roman" w:hAnsi="Times New Roman"/>
      <w:sz w:val="16"/>
      <w:lang w:val="en-GB" w:eastAsia="en-US"/>
    </w:rPr>
  </w:style>
  <w:style w:type="character" w:customStyle="1" w:styleId="NOChar">
    <w:name w:val="NO Char"/>
    <w:link w:val="NO"/>
    <w:qFormat/>
    <w:rsid w:val="00A07F82"/>
    <w:rPr>
      <w:rFonts w:ascii="Times New Roman" w:hAnsi="Times New Roman"/>
      <w:lang w:val="en-GB" w:eastAsia="en-US"/>
    </w:rPr>
  </w:style>
  <w:style w:type="character" w:customStyle="1" w:styleId="TALChar">
    <w:name w:val="TAL Char"/>
    <w:link w:val="TAL"/>
    <w:qFormat/>
    <w:rsid w:val="00A07F82"/>
    <w:rPr>
      <w:rFonts w:ascii="Arial" w:hAnsi="Arial"/>
      <w:sz w:val="18"/>
      <w:lang w:val="en-GB" w:eastAsia="en-US"/>
    </w:rPr>
  </w:style>
  <w:style w:type="character" w:customStyle="1" w:styleId="TACChar">
    <w:name w:val="TAC Char"/>
    <w:link w:val="TAC"/>
    <w:qFormat/>
    <w:rsid w:val="00A07F82"/>
    <w:rPr>
      <w:rFonts w:ascii="Arial" w:hAnsi="Arial"/>
      <w:sz w:val="18"/>
      <w:lang w:val="en-GB" w:eastAsia="en-US"/>
    </w:rPr>
  </w:style>
  <w:style w:type="character" w:customStyle="1" w:styleId="TAHCar">
    <w:name w:val="TAH Car"/>
    <w:link w:val="TAH"/>
    <w:qFormat/>
    <w:rsid w:val="00A07F82"/>
    <w:rPr>
      <w:rFonts w:ascii="Arial" w:hAnsi="Arial"/>
      <w:b/>
      <w:sz w:val="18"/>
      <w:lang w:val="en-GB" w:eastAsia="en-US"/>
    </w:rPr>
  </w:style>
  <w:style w:type="character" w:customStyle="1" w:styleId="EXChar">
    <w:name w:val="EX Char"/>
    <w:link w:val="EX"/>
    <w:qFormat/>
    <w:rsid w:val="00A07F82"/>
    <w:rPr>
      <w:rFonts w:ascii="Times New Roman" w:hAnsi="Times New Roman"/>
      <w:lang w:val="en-GB" w:eastAsia="en-US"/>
    </w:rPr>
  </w:style>
  <w:style w:type="character" w:customStyle="1" w:styleId="EditorsNoteChar2">
    <w:name w:val="Editor's Note Char2"/>
    <w:aliases w:val="EN Char1"/>
    <w:link w:val="EditorsNote"/>
    <w:rsid w:val="00A07F82"/>
    <w:rPr>
      <w:rFonts w:ascii="Times New Roman" w:hAnsi="Times New Roman"/>
      <w:color w:val="FF0000"/>
      <w:lang w:val="en-GB" w:eastAsia="en-US"/>
    </w:rPr>
  </w:style>
  <w:style w:type="character" w:customStyle="1" w:styleId="THChar">
    <w:name w:val="TH Char"/>
    <w:link w:val="TH"/>
    <w:qFormat/>
    <w:rsid w:val="00A07F82"/>
    <w:rPr>
      <w:rFonts w:ascii="Arial" w:hAnsi="Arial"/>
      <w:b/>
      <w:lang w:val="en-GB" w:eastAsia="en-US"/>
    </w:rPr>
  </w:style>
  <w:style w:type="character" w:customStyle="1" w:styleId="TANChar">
    <w:name w:val="TAN Char"/>
    <w:link w:val="TAN"/>
    <w:qFormat/>
    <w:rsid w:val="00A07F82"/>
    <w:rPr>
      <w:rFonts w:ascii="Arial" w:hAnsi="Arial"/>
      <w:sz w:val="18"/>
      <w:lang w:val="en-GB" w:eastAsia="en-US"/>
    </w:rPr>
  </w:style>
  <w:style w:type="character" w:customStyle="1" w:styleId="TFChar">
    <w:name w:val="TF Char"/>
    <w:link w:val="TF"/>
    <w:qFormat/>
    <w:rsid w:val="00A07F82"/>
    <w:rPr>
      <w:rFonts w:ascii="Arial" w:hAnsi="Arial"/>
      <w:b/>
      <w:lang w:val="en-GB" w:eastAsia="en-US"/>
    </w:rPr>
  </w:style>
  <w:style w:type="character" w:customStyle="1" w:styleId="B3Char">
    <w:name w:val="B3 Char"/>
    <w:link w:val="B3"/>
    <w:qFormat/>
    <w:rsid w:val="00A07F82"/>
    <w:rPr>
      <w:rFonts w:ascii="Times New Roman" w:hAnsi="Times New Roman"/>
      <w:lang w:val="en-GB" w:eastAsia="en-US"/>
    </w:rPr>
  </w:style>
  <w:style w:type="character" w:customStyle="1" w:styleId="B4Char">
    <w:name w:val="B4 Char"/>
    <w:link w:val="B4"/>
    <w:qFormat/>
    <w:rsid w:val="00A07F82"/>
    <w:rPr>
      <w:rFonts w:ascii="Times New Roman" w:hAnsi="Times New Roman"/>
      <w:lang w:val="en-GB" w:eastAsia="en-US"/>
    </w:rPr>
  </w:style>
  <w:style w:type="character" w:customStyle="1" w:styleId="B5Char">
    <w:name w:val="B5 Char"/>
    <w:link w:val="B5"/>
    <w:qFormat/>
    <w:rsid w:val="00A07F82"/>
    <w:rPr>
      <w:rFonts w:ascii="Times New Roman" w:hAnsi="Times New Roman"/>
      <w:lang w:val="en-GB" w:eastAsia="en-US"/>
    </w:rPr>
  </w:style>
  <w:style w:type="character" w:customStyle="1" w:styleId="DocumentMapChar">
    <w:name w:val="Document Map Char"/>
    <w:basedOn w:val="DefaultParagraphFont"/>
    <w:link w:val="DocumentMap"/>
    <w:rsid w:val="00A07F82"/>
    <w:rPr>
      <w:rFonts w:ascii="Tahoma" w:hAnsi="Tahoma" w:cs="Tahoma"/>
      <w:shd w:val="clear" w:color="auto" w:fill="000080"/>
      <w:lang w:val="en-GB" w:eastAsia="en-US"/>
    </w:rPr>
  </w:style>
  <w:style w:type="character" w:customStyle="1" w:styleId="CommentTextChar">
    <w:name w:val="Comment Text Char"/>
    <w:basedOn w:val="DefaultParagraphFont"/>
    <w:link w:val="CommentText"/>
    <w:qFormat/>
    <w:rsid w:val="00A07F82"/>
    <w:rPr>
      <w:rFonts w:ascii="Times New Roman" w:hAnsi="Times New Roman"/>
      <w:lang w:val="en-GB" w:eastAsia="en-US"/>
    </w:rPr>
  </w:style>
  <w:style w:type="character" w:customStyle="1" w:styleId="TALCar">
    <w:name w:val="TAL Car"/>
    <w:qFormat/>
    <w:rsid w:val="00A07F82"/>
    <w:rPr>
      <w:rFonts w:ascii="Arial" w:hAnsi="Arial"/>
      <w:sz w:val="18"/>
      <w:lang w:val="en-GB" w:eastAsia="en-US" w:bidi="ar-SA"/>
    </w:rPr>
  </w:style>
  <w:style w:type="character" w:customStyle="1" w:styleId="CommentSubjectChar">
    <w:name w:val="Comment Subject Char"/>
    <w:basedOn w:val="CommentTextChar"/>
    <w:link w:val="CommentSubject"/>
    <w:rsid w:val="00A07F82"/>
    <w:rPr>
      <w:rFonts w:ascii="Times New Roman" w:hAnsi="Times New Roman"/>
      <w:b/>
      <w:bCs/>
      <w:lang w:val="en-GB" w:eastAsia="en-US"/>
    </w:rPr>
  </w:style>
  <w:style w:type="character" w:customStyle="1" w:styleId="CharChar21">
    <w:name w:val="Char Char21"/>
    <w:rsid w:val="00A07F82"/>
    <w:rPr>
      <w:rFonts w:ascii="Times New Roman" w:hAnsi="Times New Roman"/>
      <w:lang w:val="en-GB" w:eastAsia="en-US"/>
    </w:rPr>
  </w:style>
  <w:style w:type="paragraph" w:customStyle="1" w:styleId="FL">
    <w:name w:val="FL"/>
    <w:basedOn w:val="Normal"/>
    <w:rsid w:val="00A07F82"/>
    <w:pPr>
      <w:keepNext/>
      <w:keepLines/>
      <w:overflowPunct w:val="0"/>
      <w:autoSpaceDE w:val="0"/>
      <w:autoSpaceDN w:val="0"/>
      <w:adjustRightInd w:val="0"/>
      <w:spacing w:before="60"/>
      <w:jc w:val="center"/>
      <w:textAlignment w:val="baseline"/>
    </w:pPr>
    <w:rPr>
      <w:rFonts w:ascii="Arial" w:hAnsi="Arial"/>
      <w:b/>
      <w:lang w:eastAsia="en-GB"/>
    </w:rPr>
  </w:style>
  <w:style w:type="character" w:customStyle="1" w:styleId="TACCar">
    <w:name w:val="TAC Car"/>
    <w:qFormat/>
    <w:rsid w:val="00A07F82"/>
    <w:rPr>
      <w:rFonts w:ascii="Arial" w:eastAsia="MS Mincho" w:hAnsi="Arial"/>
      <w:sz w:val="18"/>
      <w:lang w:val="en-GB" w:eastAsia="en-US" w:bidi="ar-SA"/>
    </w:rPr>
  </w:style>
  <w:style w:type="character" w:customStyle="1" w:styleId="ListParagraphChar">
    <w:name w:val="List Paragraph Char"/>
    <w:aliases w:val="- Bullets Char,목록 단락 Char,リスト段落 Char,?? ?? Char,????? Char,???? Char,Lista1 Char,?? ?목록 단락 Char Char,¥ê¥¹¥È¶ÎÂä Char Char,¥¨º¥¹¥È¶ÎÂä Char Char,清單段落1 Char"/>
    <w:link w:val="ListParagraph"/>
    <w:uiPriority w:val="34"/>
    <w:qFormat/>
    <w:locked/>
    <w:rsid w:val="00A07F82"/>
    <w:rPr>
      <w:lang w:eastAsia="en-US"/>
    </w:rPr>
  </w:style>
  <w:style w:type="character" w:customStyle="1" w:styleId="h4Char">
    <w:name w:val="h4 Char"/>
    <w:aliases w:val="Memo Heading 4 Char,H4 Char,H41 Char,h41 Char,H42 Char,h42 Char,H43 Char,h43 Char,H411 Char,h411 Char,H421 Char,h421 Char,H44 Char,h44 Char,H412 Char,h412 Char,H422 Char,h422 Char,H431 Char,h431 Char,H45 Char,h45 Char,H413 Char,h413 Char,4H Char"/>
    <w:rsid w:val="00A07F82"/>
    <w:rPr>
      <w:rFonts w:ascii="Arial" w:hAnsi="Arial"/>
      <w:sz w:val="24"/>
      <w:szCs w:val="28"/>
      <w:lang w:val="en-GB" w:eastAsia="en-US"/>
    </w:rPr>
  </w:style>
  <w:style w:type="character" w:customStyle="1" w:styleId="CharChar8">
    <w:name w:val="Char Char8"/>
    <w:semiHidden/>
    <w:rsid w:val="00A07F82"/>
    <w:rPr>
      <w:rFonts w:ascii="Times New Roman" w:hAnsi="Times New Roman"/>
      <w:b/>
      <w:bCs/>
      <w:lang w:val="en-GB" w:eastAsia="en-US"/>
    </w:rPr>
  </w:style>
  <w:style w:type="character" w:customStyle="1" w:styleId="CharChar13">
    <w:name w:val="Char Char13"/>
    <w:semiHidden/>
    <w:rsid w:val="00A07F82"/>
    <w:rPr>
      <w:rFonts w:eastAsia="SimSun"/>
      <w:lang w:val="en-GB" w:eastAsia="en-US" w:bidi="ar-SA"/>
    </w:rPr>
  </w:style>
  <w:style w:type="character" w:customStyle="1" w:styleId="CharChar7">
    <w:name w:val="Char Char7"/>
    <w:rsid w:val="00A07F82"/>
    <w:rPr>
      <w:rFonts w:ascii="Arial" w:eastAsia="SimSun" w:hAnsi="Arial"/>
      <w:sz w:val="36"/>
      <w:lang w:val="en-GB" w:eastAsia="en-US" w:bidi="ar-SA"/>
    </w:rPr>
  </w:style>
  <w:style w:type="character" w:customStyle="1" w:styleId="CharChar6">
    <w:name w:val="Char Char6"/>
    <w:rsid w:val="00A07F82"/>
    <w:rPr>
      <w:rFonts w:ascii="Arial" w:eastAsia="SimSun" w:hAnsi="Arial"/>
      <w:sz w:val="32"/>
      <w:lang w:val="en-GB" w:eastAsia="en-US" w:bidi="ar-SA"/>
    </w:rPr>
  </w:style>
  <w:style w:type="character" w:customStyle="1" w:styleId="CharChar5">
    <w:name w:val="Char Char5"/>
    <w:rsid w:val="00A07F82"/>
    <w:rPr>
      <w:rFonts w:ascii="Arial" w:eastAsia="SimSun" w:hAnsi="Arial"/>
      <w:sz w:val="28"/>
      <w:lang w:val="en-GB" w:eastAsia="en-US" w:bidi="ar-SA"/>
    </w:rPr>
  </w:style>
  <w:style w:type="character" w:customStyle="1" w:styleId="CharChar16">
    <w:name w:val="Char Char16"/>
    <w:rsid w:val="00A07F82"/>
    <w:rPr>
      <w:rFonts w:ascii="Arial" w:eastAsia="SimSun" w:hAnsi="Arial"/>
      <w:lang w:val="en-GB" w:eastAsia="en-US" w:bidi="ar-SA"/>
    </w:rPr>
  </w:style>
  <w:style w:type="character" w:customStyle="1" w:styleId="CharChar14">
    <w:name w:val="Char Char14"/>
    <w:rsid w:val="00A07F82"/>
    <w:rPr>
      <w:rFonts w:ascii="Arial" w:eastAsia="SimSun" w:hAnsi="Arial"/>
      <w:sz w:val="36"/>
      <w:lang w:val="en-GB" w:eastAsia="en-US" w:bidi="ar-SA"/>
    </w:rPr>
  </w:style>
  <w:style w:type="character" w:customStyle="1" w:styleId="CharChar11">
    <w:name w:val="Char Char11"/>
    <w:rsid w:val="00A07F82"/>
    <w:rPr>
      <w:rFonts w:ascii="Tahoma" w:eastAsia="SimSun" w:hAnsi="Tahoma" w:cs="Tahoma"/>
      <w:lang w:val="en-GB" w:eastAsia="en-US" w:bidi="ar-SA"/>
    </w:rPr>
  </w:style>
  <w:style w:type="paragraph" w:styleId="Revision">
    <w:name w:val="Revision"/>
    <w:hidden/>
    <w:rsid w:val="00A07F82"/>
    <w:rPr>
      <w:rFonts w:ascii="Times New Roman" w:eastAsia="Batang" w:hAnsi="Times New Roman"/>
      <w:lang w:val="en-GB" w:eastAsia="en-US"/>
    </w:rPr>
  </w:style>
  <w:style w:type="paragraph" w:customStyle="1" w:styleId="a">
    <w:name w:val="修订"/>
    <w:hidden/>
    <w:semiHidden/>
    <w:rsid w:val="00A07F82"/>
    <w:rPr>
      <w:rFonts w:ascii="Times New Roman" w:eastAsia="Batang" w:hAnsi="Times New Roman"/>
      <w:lang w:val="en-GB" w:eastAsia="en-US"/>
    </w:rPr>
  </w:style>
  <w:style w:type="paragraph" w:customStyle="1" w:styleId="a0">
    <w:name w:val="変更箇所"/>
    <w:hidden/>
    <w:semiHidden/>
    <w:rsid w:val="00A07F82"/>
    <w:rPr>
      <w:rFonts w:ascii="Times New Roman" w:eastAsia="MS Mincho" w:hAnsi="Times New Roman"/>
      <w:lang w:val="en-GB" w:eastAsia="en-US"/>
    </w:rPr>
  </w:style>
  <w:style w:type="character" w:styleId="PageNumber">
    <w:name w:val="page number"/>
    <w:basedOn w:val="DefaultParagraphFont"/>
    <w:rsid w:val="00A07F82"/>
  </w:style>
  <w:style w:type="character" w:customStyle="1" w:styleId="CharChar">
    <w:name w:val="Char Char"/>
    <w:rsid w:val="00A07F82"/>
    <w:rPr>
      <w:rFonts w:ascii="Tahoma" w:hAnsi="Tahoma" w:cs="Tahoma"/>
      <w:sz w:val="16"/>
      <w:szCs w:val="16"/>
      <w:lang w:val="en-GB" w:eastAsia="en-US" w:bidi="ar-SA"/>
    </w:rPr>
  </w:style>
  <w:style w:type="paragraph" w:styleId="NoteHeading">
    <w:name w:val="Note Heading"/>
    <w:basedOn w:val="Normal"/>
    <w:next w:val="Normal"/>
    <w:link w:val="NoteHeadingChar"/>
    <w:rsid w:val="00A07F82"/>
    <w:pPr>
      <w:overflowPunct w:val="0"/>
      <w:autoSpaceDE w:val="0"/>
      <w:autoSpaceDN w:val="0"/>
      <w:adjustRightInd w:val="0"/>
      <w:textAlignment w:val="baseline"/>
    </w:pPr>
    <w:rPr>
      <w:rFonts w:eastAsia="MS Mincho"/>
      <w:lang w:val="x-none" w:eastAsia="x-none"/>
    </w:rPr>
  </w:style>
  <w:style w:type="character" w:customStyle="1" w:styleId="NoteHeadingChar">
    <w:name w:val="Note Heading Char"/>
    <w:basedOn w:val="DefaultParagraphFont"/>
    <w:link w:val="NoteHeading"/>
    <w:rsid w:val="00A07F82"/>
    <w:rPr>
      <w:rFonts w:ascii="Times New Roman" w:eastAsia="MS Mincho" w:hAnsi="Times New Roman"/>
      <w:lang w:val="x-none" w:eastAsia="x-none"/>
    </w:rPr>
  </w:style>
  <w:style w:type="character" w:customStyle="1" w:styleId="EditorsNoteChar">
    <w:name w:val="Editor's Note Char"/>
    <w:qFormat/>
    <w:rsid w:val="00A07F82"/>
    <w:rPr>
      <w:rFonts w:ascii="Times New Roman" w:hAnsi="Times New Roman"/>
      <w:color w:val="FF0000"/>
      <w:lang w:val="en-GB" w:eastAsia="en-US"/>
    </w:rPr>
  </w:style>
  <w:style w:type="character" w:customStyle="1" w:styleId="PLChar">
    <w:name w:val="PL Char"/>
    <w:link w:val="PL"/>
    <w:qFormat/>
    <w:rsid w:val="00A07F82"/>
    <w:rPr>
      <w:rFonts w:ascii="Courier New" w:hAnsi="Courier New"/>
      <w:noProof/>
      <w:sz w:val="16"/>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A07F82"/>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A07F82"/>
    <w:rPr>
      <w:rFonts w:ascii="Arial" w:hAnsi="Arial"/>
      <w:b/>
      <w:noProof/>
      <w:sz w:val="18"/>
      <w:lang w:val="en-GB" w:eastAsia="en-US" w:bidi="ar-SA"/>
    </w:rPr>
  </w:style>
  <w:style w:type="paragraph" w:styleId="PlainText">
    <w:name w:val="Plain Text"/>
    <w:basedOn w:val="Normal"/>
    <w:link w:val="PlainTextChar"/>
    <w:rsid w:val="00A07F82"/>
    <w:pPr>
      <w:overflowPunct w:val="0"/>
      <w:autoSpaceDE w:val="0"/>
      <w:autoSpaceDN w:val="0"/>
      <w:adjustRightInd w:val="0"/>
      <w:textAlignment w:val="baseline"/>
    </w:pPr>
    <w:rPr>
      <w:rFonts w:ascii="Courier New" w:eastAsia="SimSun" w:hAnsi="Courier New"/>
      <w:lang w:val="nb-NO" w:eastAsia="en-GB"/>
    </w:rPr>
  </w:style>
  <w:style w:type="character" w:customStyle="1" w:styleId="PlainTextChar">
    <w:name w:val="Plain Text Char"/>
    <w:basedOn w:val="DefaultParagraphFont"/>
    <w:link w:val="PlainText"/>
    <w:rsid w:val="00A07F82"/>
    <w:rPr>
      <w:rFonts w:ascii="Courier New" w:eastAsia="SimSun" w:hAnsi="Courier New"/>
      <w:lang w:val="nb-NO" w:eastAsia="en-GB"/>
    </w:rPr>
  </w:style>
  <w:style w:type="character" w:customStyle="1" w:styleId="CharChar25">
    <w:name w:val="Char Char25"/>
    <w:rsid w:val="00A07F82"/>
    <w:rPr>
      <w:rFonts w:ascii="Arial" w:hAnsi="Arial"/>
      <w:lang w:val="en-GB" w:eastAsia="en-US"/>
    </w:rPr>
  </w:style>
  <w:style w:type="character" w:customStyle="1" w:styleId="CharChar24">
    <w:name w:val="Char Char24"/>
    <w:rsid w:val="00A07F82"/>
    <w:rPr>
      <w:rFonts w:ascii="Arial" w:hAnsi="Arial"/>
      <w:sz w:val="36"/>
      <w:lang w:val="en-GB" w:eastAsia="en-US"/>
    </w:rPr>
  </w:style>
  <w:style w:type="character" w:customStyle="1" w:styleId="CharChar17">
    <w:name w:val="Char Char17"/>
    <w:rsid w:val="00A07F82"/>
    <w:rPr>
      <w:rFonts w:ascii="Tahoma" w:hAnsi="Tahoma" w:cs="Tahoma"/>
      <w:shd w:val="clear" w:color="auto" w:fill="000080"/>
      <w:lang w:val="en-GB" w:eastAsia="en-US"/>
    </w:rPr>
  </w:style>
  <w:style w:type="character" w:customStyle="1" w:styleId="CharChar19">
    <w:name w:val="Char Char19"/>
    <w:rsid w:val="00A07F82"/>
    <w:rPr>
      <w:rFonts w:ascii="Times New Roman" w:hAnsi="Times New Roman"/>
      <w:lang w:val="en-GB"/>
    </w:rPr>
  </w:style>
  <w:style w:type="character" w:customStyle="1" w:styleId="CharChar20">
    <w:name w:val="Char Char20"/>
    <w:rsid w:val="00A07F82"/>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A07F82"/>
    <w:rPr>
      <w:rFonts w:ascii="Arial" w:hAnsi="Arial"/>
      <w:sz w:val="36"/>
      <w:lang w:val="en-GB" w:eastAsia="en-US" w:bidi="ar-SA"/>
    </w:rPr>
  </w:style>
  <w:style w:type="paragraph" w:customStyle="1" w:styleId="a1">
    <w:name w:val="수정"/>
    <w:hidden/>
    <w:semiHidden/>
    <w:rsid w:val="00A07F82"/>
    <w:rPr>
      <w:rFonts w:ascii="Times New Roman" w:eastAsia="Batang"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A07F82"/>
    <w:rPr>
      <w:rFonts w:ascii="Arial" w:hAnsi="Arial"/>
      <w:sz w:val="24"/>
      <w:lang w:val="en-GB" w:eastAsia="en-US" w:bidi="ar-SA"/>
    </w:rPr>
  </w:style>
  <w:style w:type="character" w:customStyle="1" w:styleId="CharChar30">
    <w:name w:val="Char Char30"/>
    <w:rsid w:val="00A07F82"/>
    <w:rPr>
      <w:rFonts w:ascii="Arial" w:hAnsi="Arial"/>
      <w:lang w:val="en-GB" w:eastAsia="en-US"/>
    </w:rPr>
  </w:style>
  <w:style w:type="character" w:customStyle="1" w:styleId="CharChar29">
    <w:name w:val="Char Char29"/>
    <w:rsid w:val="00A07F82"/>
    <w:rPr>
      <w:rFonts w:ascii="Arial" w:hAnsi="Arial"/>
      <w:sz w:val="36"/>
      <w:lang w:val="en-GB" w:eastAsia="en-US"/>
    </w:rPr>
  </w:style>
  <w:style w:type="character" w:customStyle="1" w:styleId="CharChar26">
    <w:name w:val="Char Char26"/>
    <w:rsid w:val="00A07F82"/>
    <w:rPr>
      <w:rFonts w:ascii="Times New Roman" w:hAnsi="Times New Roman"/>
      <w:lang w:val="en-GB" w:eastAsia="en-US"/>
    </w:rPr>
  </w:style>
  <w:style w:type="character" w:customStyle="1" w:styleId="CharChar28">
    <w:name w:val="Char Char28"/>
    <w:rsid w:val="00A07F82"/>
    <w:rPr>
      <w:rFonts w:ascii="Arial" w:hAnsi="Arial"/>
      <w:sz w:val="36"/>
      <w:lang w:val="en-GB" w:eastAsia="en-US"/>
    </w:rPr>
  </w:style>
  <w:style w:type="character" w:customStyle="1" w:styleId="CharChar27">
    <w:name w:val="Char Char27"/>
    <w:rsid w:val="00A07F82"/>
    <w:rPr>
      <w:rFonts w:ascii="Arial" w:hAnsi="Arial"/>
      <w:b/>
      <w:i/>
      <w:noProof/>
      <w:sz w:val="18"/>
      <w:lang w:val="en-GB" w:eastAsia="en-US"/>
    </w:rPr>
  </w:style>
  <w:style w:type="character" w:customStyle="1" w:styleId="BalloonTextChar">
    <w:name w:val="Balloon Text Char"/>
    <w:basedOn w:val="DefaultParagraphFont"/>
    <w:link w:val="BalloonText"/>
    <w:rsid w:val="00A07F82"/>
    <w:rPr>
      <w:rFonts w:ascii="Tahoma" w:hAnsi="Tahoma" w:cs="Tahoma"/>
      <w:sz w:val="16"/>
      <w:szCs w:val="16"/>
      <w:lang w:val="en-GB" w:eastAsia="en-US"/>
    </w:rPr>
  </w:style>
  <w:style w:type="character" w:customStyle="1" w:styleId="Heading3Char1">
    <w:name w:val="Heading 3 Char1"/>
    <w:aliases w:val="Underrubrik2 Char1,H3 Char1,h3 Char1,0H Char1,Memo Heading 3 Char1,no break Char1,l3 Char1,3 Char1,list 3 Char1,Head 3 Char1,1.1.1 Char1,3rd level Char1,Major Section Sub Section Char1,PA Minor Section Char1,Head3 Char1,31 Char1,32 Char1"/>
    <w:rsid w:val="00A07F82"/>
    <w:rPr>
      <w:rFonts w:ascii="Cambria" w:eastAsia="MS Gothic" w:hAnsi="Cambria" w:cs="Times New Roman"/>
      <w:b/>
      <w:bCs/>
      <w:color w:val="4F81BD"/>
      <w:lang w:eastAsia="en-US"/>
    </w:rPr>
  </w:style>
  <w:style w:type="character" w:customStyle="1" w:styleId="Heading6Char1">
    <w:name w:val="Heading 6 Char1"/>
    <w:aliases w:val="T1 Char1,Header 6 Char1,Header 6 Char Char1,Heading 6 Char3,T1 Char10"/>
    <w:rsid w:val="00A07F82"/>
    <w:rPr>
      <w:rFonts w:ascii="Cambria" w:eastAsia="MS Gothic" w:hAnsi="Cambria" w:cs="Times New Roman"/>
      <w:i/>
      <w:iCs/>
      <w:color w:val="243F60"/>
      <w:lang w:eastAsia="en-US"/>
    </w:rPr>
  </w:style>
  <w:style w:type="character" w:customStyle="1" w:styleId="EXCar">
    <w:name w:val="EX Car"/>
    <w:rsid w:val="00A07F82"/>
    <w:rPr>
      <w:rFonts w:eastAsia="Times New Roman"/>
      <w:color w:val="000000"/>
      <w:lang w:val="en-GB"/>
    </w:rPr>
  </w:style>
  <w:style w:type="character" w:customStyle="1" w:styleId="B2Char1">
    <w:name w:val="B2 Char1"/>
    <w:rsid w:val="00A07F82"/>
    <w:rPr>
      <w:color w:val="000000"/>
      <w:lang w:val="en-GB" w:eastAsia="ja-JP" w:bidi="ar-SA"/>
    </w:rPr>
  </w:style>
  <w:style w:type="paragraph" w:styleId="IndexHeading">
    <w:name w:val="index heading"/>
    <w:basedOn w:val="Normal"/>
    <w:next w:val="Normal"/>
    <w:rsid w:val="00A07F82"/>
    <w:pPr>
      <w:pBdr>
        <w:top w:val="single" w:sz="12" w:space="0" w:color="auto"/>
      </w:pBdr>
      <w:spacing w:before="360" w:after="240"/>
    </w:pPr>
    <w:rPr>
      <w:rFonts w:eastAsia="Batang"/>
      <w:b/>
      <w:i/>
      <w:sz w:val="26"/>
      <w:lang w:eastAsia="en-GB"/>
    </w:rPr>
  </w:style>
  <w:style w:type="paragraph" w:customStyle="1" w:styleId="Revision1">
    <w:name w:val="Revision1"/>
    <w:hidden/>
    <w:semiHidden/>
    <w:rsid w:val="00A07F82"/>
    <w:rPr>
      <w:rFonts w:ascii="Times New Roman" w:eastAsia="Batang" w:hAnsi="Times New Roman"/>
      <w:lang w:val="en-GB" w:eastAsia="en-US"/>
    </w:rPr>
  </w:style>
  <w:style w:type="character" w:customStyle="1" w:styleId="T1Char3">
    <w:name w:val="T1 Char3"/>
    <w:aliases w:val="Header 6 Char Char3"/>
    <w:rsid w:val="00A07F82"/>
    <w:rPr>
      <w:rFonts w:ascii="Arial" w:eastAsia="Times New Roman" w:hAnsi="Arial" w:cs="Times New Roman"/>
      <w:sz w:val="20"/>
      <w:szCs w:val="20"/>
      <w:lang w:val="en-GB" w:eastAsia="ja-JP"/>
    </w:rPr>
  </w:style>
  <w:style w:type="character" w:customStyle="1" w:styleId="CharChar9">
    <w:name w:val="Char Char9"/>
    <w:rsid w:val="00A07F82"/>
    <w:rPr>
      <w:rFonts w:ascii="Arial" w:eastAsia="MS Mincho" w:hAnsi="Arial" w:cs="CG Times (WN)"/>
      <w:kern w:val="0"/>
      <w:sz w:val="22"/>
      <w:szCs w:val="20"/>
      <w:lang w:val="en-GB" w:eastAsia="ar-SA"/>
    </w:rPr>
  </w:style>
  <w:style w:type="character" w:customStyle="1" w:styleId="CharChar3">
    <w:name w:val="Char Char3"/>
    <w:rsid w:val="00A07F82"/>
    <w:rPr>
      <w:rFonts w:ascii="Arial" w:hAnsi="Arial"/>
      <w:sz w:val="22"/>
      <w:lang w:val="en-GB" w:eastAsia="en-US" w:bidi="ar-SA"/>
    </w:rPr>
  </w:style>
  <w:style w:type="character" w:customStyle="1" w:styleId="CharChar1">
    <w:name w:val="Char Char1"/>
    <w:rsid w:val="00A07F82"/>
    <w:rPr>
      <w:lang w:val="en-GB" w:eastAsia="ja-JP" w:bidi="ar-SA"/>
    </w:rPr>
  </w:style>
  <w:style w:type="paragraph" w:styleId="ListParagraph">
    <w:name w:val="List Paragraph"/>
    <w:aliases w:val="- Bullets,목록 단락,リスト段落,?? ??,?????,????,Lista1,?? ?목록 단락 Char,¥ê¥¹¥È¶ÎÂä Char,¥¨º¥¹¥È¶ÎÂä Char,清單段落1"/>
    <w:basedOn w:val="Normal"/>
    <w:link w:val="ListParagraphChar"/>
    <w:uiPriority w:val="34"/>
    <w:qFormat/>
    <w:rsid w:val="00A07F82"/>
    <w:pPr>
      <w:overflowPunct w:val="0"/>
      <w:autoSpaceDE w:val="0"/>
      <w:autoSpaceDN w:val="0"/>
      <w:adjustRightInd w:val="0"/>
      <w:ind w:left="720"/>
      <w:contextualSpacing/>
      <w:textAlignment w:val="baseline"/>
    </w:pPr>
    <w:rPr>
      <w:rFonts w:ascii="CG Times (WN)" w:hAnsi="CG Times (WN)"/>
      <w:lang w:val="fr-FR"/>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07F82"/>
    <w:rPr>
      <w:rFonts w:ascii="Arial" w:hAnsi="Arial"/>
      <w:sz w:val="32"/>
      <w:lang w:val="en-GB" w:eastAsia="ja-JP" w:bidi="ar-SA"/>
    </w:rPr>
  </w:style>
  <w:style w:type="character" w:customStyle="1" w:styleId="CharChar4">
    <w:name w:val="Char Char4"/>
    <w:rsid w:val="00A07F82"/>
    <w:rPr>
      <w:rFonts w:ascii="Courier New" w:hAnsi="Courier New"/>
      <w:lang w:val="nb-NO" w:eastAsia="ja-JP" w:bidi="ar-SA"/>
    </w:rPr>
  </w:style>
  <w:style w:type="character" w:customStyle="1" w:styleId="NOCharChar">
    <w:name w:val="NO Char Char"/>
    <w:rsid w:val="00A07F82"/>
    <w:rPr>
      <w:lang w:val="en-GB" w:eastAsia="en-US" w:bidi="ar-SA"/>
    </w:rPr>
  </w:style>
  <w:style w:type="character" w:customStyle="1" w:styleId="NOZchn">
    <w:name w:val="NO Zchn"/>
    <w:rsid w:val="00A07F82"/>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07F82"/>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07F82"/>
    <w:rPr>
      <w:rFonts w:ascii="Arial" w:hAnsi="Arial"/>
      <w:sz w:val="32"/>
      <w:lang w:val="en-GB" w:eastAsia="en-US" w:bidi="ar-SA"/>
    </w:rPr>
  </w:style>
  <w:style w:type="character" w:customStyle="1" w:styleId="T1Char2">
    <w:name w:val="T1 Char2"/>
    <w:aliases w:val="Header 6 Char Char2"/>
    <w:rsid w:val="00A07F82"/>
    <w:rPr>
      <w:rFonts w:ascii="Arial" w:hAnsi="Arial"/>
      <w:lang w:val="en-GB" w:eastAsia="en-US"/>
    </w:rPr>
  </w:style>
  <w:style w:type="paragraph" w:styleId="ListNumber5">
    <w:name w:val="List Number 5"/>
    <w:basedOn w:val="Normal"/>
    <w:rsid w:val="00A07F82"/>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A07F82"/>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ListNumber4">
    <w:name w:val="List Number 4"/>
    <w:basedOn w:val="Normal"/>
    <w:rsid w:val="00A07F82"/>
    <w:pPr>
      <w:tabs>
        <w:tab w:val="num" w:pos="720"/>
        <w:tab w:val="num" w:pos="1209"/>
      </w:tabs>
      <w:overflowPunct w:val="0"/>
      <w:autoSpaceDE w:val="0"/>
      <w:autoSpaceDN w:val="0"/>
      <w:adjustRightInd w:val="0"/>
      <w:ind w:left="1209" w:hanging="360"/>
      <w:textAlignment w:val="baseline"/>
    </w:pPr>
    <w:rPr>
      <w:rFonts w:eastAsia="MS Mincho"/>
      <w:lang w:eastAsia="en-GB"/>
    </w:rPr>
  </w:style>
  <w:style w:type="character" w:customStyle="1" w:styleId="CharChar10">
    <w:name w:val="Char Char10"/>
    <w:semiHidden/>
    <w:rsid w:val="00A07F82"/>
    <w:rPr>
      <w:rFonts w:ascii="Times New Roman" w:hAnsi="Times New Roman"/>
      <w:lang w:val="en-GB" w:eastAsia="en-US"/>
    </w:rPr>
  </w:style>
  <w:style w:type="paragraph" w:styleId="EndnoteText">
    <w:name w:val="endnote text"/>
    <w:basedOn w:val="Normal"/>
    <w:link w:val="EndnoteTextChar"/>
    <w:rsid w:val="00A07F82"/>
    <w:pPr>
      <w:snapToGrid w:val="0"/>
    </w:pPr>
    <w:rPr>
      <w:rFonts w:eastAsia="SimSun"/>
      <w:lang w:val="x-none" w:eastAsia="en-GB"/>
    </w:rPr>
  </w:style>
  <w:style w:type="character" w:customStyle="1" w:styleId="EndnoteTextChar">
    <w:name w:val="Endnote Text Char"/>
    <w:basedOn w:val="DefaultParagraphFont"/>
    <w:link w:val="EndnoteText"/>
    <w:rsid w:val="00A07F82"/>
    <w:rPr>
      <w:rFonts w:ascii="Times New Roman" w:eastAsia="SimSun" w:hAnsi="Times New Roman"/>
      <w:lang w:val="x-none" w:eastAsia="en-GB"/>
    </w:rPr>
  </w:style>
  <w:style w:type="character" w:styleId="EndnoteReference">
    <w:name w:val="endnote reference"/>
    <w:rsid w:val="00A07F82"/>
    <w:rPr>
      <w:vertAlign w:val="superscript"/>
    </w:rPr>
  </w:style>
  <w:style w:type="paragraph" w:customStyle="1" w:styleId="1">
    <w:name w:val="修订1"/>
    <w:hidden/>
    <w:semiHidden/>
    <w:rsid w:val="00A07F82"/>
    <w:rPr>
      <w:rFonts w:ascii="Times New Roman" w:eastAsia="Batang" w:hAnsi="Times New Roman"/>
      <w:lang w:val="en-GB" w:eastAsia="en-US"/>
    </w:rPr>
  </w:style>
  <w:style w:type="character" w:customStyle="1" w:styleId="Heading1Char2">
    <w:name w:val="Heading 1 Char2"/>
    <w:rsid w:val="00A07F82"/>
    <w:rPr>
      <w:rFonts w:ascii="Arial" w:hAnsi="Arial"/>
      <w:sz w:val="36"/>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A07F82"/>
    <w:pPr>
      <w:overflowPunct w:val="0"/>
      <w:autoSpaceDE w:val="0"/>
      <w:autoSpaceDN w:val="0"/>
      <w:adjustRightInd w:val="0"/>
      <w:textAlignment w:val="baseline"/>
    </w:pPr>
    <w:rPr>
      <w:lang w:eastAsia="en-GB"/>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har4"/>
    <w:basedOn w:val="DefaultParagraphFont"/>
    <w:rsid w:val="00A07F82"/>
    <w:rPr>
      <w:rFonts w:ascii="Times New Roman" w:hAnsi="Times New Roman"/>
      <w:lang w:val="en-GB" w:eastAsia="en-US"/>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rsid w:val="00A07F82"/>
    <w:rPr>
      <w:rFonts w:ascii="Times New Roman" w:hAnsi="Times New Roman"/>
      <w:lang w:val="en-GB" w:eastAsia="en-GB"/>
    </w:rPr>
  </w:style>
  <w:style w:type="paragraph" w:styleId="BodyTextIndent">
    <w:name w:val="Body Text Indent"/>
    <w:basedOn w:val="Normal"/>
    <w:link w:val="BodyTextIndentChar"/>
    <w:rsid w:val="00A07F82"/>
    <w:pPr>
      <w:spacing w:after="120"/>
      <w:ind w:left="283"/>
    </w:pPr>
    <w:rPr>
      <w:rFonts w:eastAsia="Batang"/>
      <w:lang w:val="x-none" w:eastAsia="en-GB"/>
    </w:rPr>
  </w:style>
  <w:style w:type="character" w:customStyle="1" w:styleId="BodyTextIndentChar">
    <w:name w:val="Body Text Indent Char"/>
    <w:basedOn w:val="DefaultParagraphFont"/>
    <w:link w:val="BodyTextIndent"/>
    <w:rsid w:val="00A07F82"/>
    <w:rPr>
      <w:rFonts w:ascii="Times New Roman" w:eastAsia="Batang" w:hAnsi="Times New Roman"/>
      <w:lang w:val="x-none" w:eastAsia="en-GB"/>
    </w:rPr>
  </w:style>
  <w:style w:type="character" w:customStyle="1" w:styleId="CharChar15">
    <w:name w:val="Char Char15"/>
    <w:rsid w:val="00A07F82"/>
    <w:rPr>
      <w:rFonts w:ascii="Arial" w:hAnsi="Arial"/>
      <w:sz w:val="36"/>
      <w:lang w:val="en-GB"/>
    </w:rPr>
  </w:style>
  <w:style w:type="character" w:customStyle="1" w:styleId="TAL0">
    <w:name w:val="TAL (文字)"/>
    <w:rsid w:val="00A07F82"/>
    <w:rPr>
      <w:rFonts w:ascii="Arial" w:eastAsia="Times New Roman" w:hAnsi="Arial"/>
      <w:sz w:val="18"/>
      <w:lang w:val="en-GB"/>
    </w:rPr>
  </w:style>
  <w:style w:type="table" w:styleId="TableGrid">
    <w:name w:val="Table Grid"/>
    <w:aliases w:val="TableGrid,SGS Table Basic 1"/>
    <w:basedOn w:val="TableNormal"/>
    <w:qFormat/>
    <w:rsid w:val="00A07F82"/>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A07F82"/>
    <w:rPr>
      <w:rFonts w:ascii="Arial" w:hAnsi="Arial"/>
      <w:lang w:val="en-GB" w:eastAsia="en-US" w:bidi="ar-SA"/>
    </w:rPr>
  </w:style>
  <w:style w:type="character" w:customStyle="1" w:styleId="B1Char1">
    <w:name w:val="B1 Char1"/>
    <w:rsid w:val="00A07F82"/>
    <w:rPr>
      <w:rFonts w:ascii="Times New Roman" w:hAnsi="Times New Roman"/>
      <w:lang w:val="en-GB"/>
    </w:rPr>
  </w:style>
  <w:style w:type="character" w:customStyle="1" w:styleId="msoins0">
    <w:name w:val="msoins0"/>
    <w:rsid w:val="00A07F82"/>
  </w:style>
  <w:style w:type="paragraph" w:customStyle="1" w:styleId="10">
    <w:name w:val="수정1"/>
    <w:hidden/>
    <w:semiHidden/>
    <w:rsid w:val="00A07F82"/>
    <w:rPr>
      <w:rFonts w:ascii="Times New Roman" w:eastAsia="Batang" w:hAnsi="Times New Roman"/>
      <w:lang w:val="en-GB" w:eastAsia="en-US"/>
    </w:rPr>
  </w:style>
  <w:style w:type="paragraph" w:customStyle="1" w:styleId="11">
    <w:name w:val="変更箇所1"/>
    <w:hidden/>
    <w:semiHidden/>
    <w:rsid w:val="00A07F82"/>
    <w:rPr>
      <w:rFonts w:ascii="Times New Roman" w:eastAsia="MS Mincho" w:hAnsi="Times New Roman"/>
      <w:lang w:val="en-GB" w:eastAsia="en-US"/>
    </w:rPr>
  </w:style>
  <w:style w:type="character" w:customStyle="1" w:styleId="hps">
    <w:name w:val="hps"/>
    <w:rsid w:val="00A07F82"/>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
    <w:basedOn w:val="Normal"/>
    <w:next w:val="Normal"/>
    <w:link w:val="CaptionChar"/>
    <w:qFormat/>
    <w:rsid w:val="00A07F82"/>
    <w:pPr>
      <w:overflowPunct w:val="0"/>
      <w:autoSpaceDE w:val="0"/>
      <w:autoSpaceDN w:val="0"/>
      <w:adjustRightInd w:val="0"/>
      <w:spacing w:before="120" w:after="120"/>
      <w:textAlignment w:val="baseline"/>
    </w:pPr>
    <w:rPr>
      <w:b/>
      <w:lang w:eastAsia="en-GB"/>
    </w:rPr>
  </w:style>
  <w:style w:type="character" w:styleId="HTMLTypewriter">
    <w:name w:val="HTML Typewriter"/>
    <w:rsid w:val="00A07F82"/>
    <w:rPr>
      <w:rFonts w:ascii="Courier New" w:eastAsia="Times New Roman" w:hAnsi="Courier New" w:cs="Courier New"/>
      <w:sz w:val="20"/>
      <w:szCs w:val="20"/>
    </w:rPr>
  </w:style>
  <w:style w:type="character" w:customStyle="1" w:styleId="Heading4Char1">
    <w:name w:val="Heading 4 Char1"/>
    <w:rsid w:val="00A07F82"/>
    <w:rPr>
      <w:rFonts w:ascii="Arial" w:hAnsi="Arial"/>
      <w:sz w:val="24"/>
      <w:lang w:val="en-GB" w:eastAsia="en-GB" w:bidi="ar-SA"/>
    </w:rPr>
  </w:style>
  <w:style w:type="character" w:customStyle="1" w:styleId="CaptionChar">
    <w:name w:val="Caption Char"/>
    <w:aliases w:val="cap Char9,cap Char Char9,Caption Char1 Char Char8,cap Char Char1 Char8,Caption Char Char1 Char Char8,cap Char2 Char Char4,Ca Char4,Caption Char C... Char4,cap1 Char3,cap2 Char3,cap11 Char3,Légende-figure Char4,Légende-figure Char Char"/>
    <w:link w:val="Caption"/>
    <w:rsid w:val="00A07F82"/>
    <w:rPr>
      <w:rFonts w:ascii="Times New Roman" w:hAnsi="Times New Roman"/>
      <w:b/>
      <w:lang w:val="en-GB" w:eastAsia="en-GB"/>
    </w:rPr>
  </w:style>
  <w:style w:type="character" w:customStyle="1" w:styleId="msoins1">
    <w:name w:val="msoins"/>
    <w:basedOn w:val="DefaultParagraphFont"/>
    <w:rsid w:val="00A07F82"/>
  </w:style>
  <w:style w:type="paragraph" w:styleId="BodyText2">
    <w:name w:val="Body Text 2"/>
    <w:basedOn w:val="Normal"/>
    <w:link w:val="BodyText2Char"/>
    <w:rsid w:val="00A07F82"/>
    <w:pPr>
      <w:overflowPunct w:val="0"/>
      <w:autoSpaceDE w:val="0"/>
      <w:autoSpaceDN w:val="0"/>
      <w:adjustRightInd w:val="0"/>
      <w:textAlignment w:val="baseline"/>
    </w:pPr>
    <w:rPr>
      <w:rFonts w:ascii="CG Times (WN)" w:eastAsia="Malgun Gothic" w:hAnsi="CG Times (WN)"/>
      <w:i/>
      <w:lang w:val="x-none" w:eastAsia="ko-KR"/>
    </w:rPr>
  </w:style>
  <w:style w:type="character" w:customStyle="1" w:styleId="BodyText2Char">
    <w:name w:val="Body Text 2 Char"/>
    <w:basedOn w:val="DefaultParagraphFont"/>
    <w:link w:val="BodyText2"/>
    <w:rsid w:val="00A07F82"/>
    <w:rPr>
      <w:rFonts w:eastAsia="Malgun Gothic"/>
      <w:i/>
      <w:lang w:val="x-none" w:eastAsia="ko-KR"/>
    </w:rPr>
  </w:style>
  <w:style w:type="paragraph" w:styleId="BodyText3">
    <w:name w:val="Body Text 3"/>
    <w:basedOn w:val="Normal"/>
    <w:link w:val="BodyText3Char"/>
    <w:rsid w:val="00A07F82"/>
    <w:pPr>
      <w:keepNext/>
      <w:keepLines/>
      <w:overflowPunct w:val="0"/>
      <w:autoSpaceDE w:val="0"/>
      <w:autoSpaceDN w:val="0"/>
      <w:adjustRightInd w:val="0"/>
      <w:textAlignment w:val="baseline"/>
    </w:pPr>
    <w:rPr>
      <w:rFonts w:ascii="CG Times (WN)" w:eastAsia="Osaka" w:hAnsi="CG Times (WN)"/>
      <w:color w:val="000000"/>
      <w:lang w:val="x-none" w:eastAsia="ko-KR"/>
    </w:rPr>
  </w:style>
  <w:style w:type="character" w:customStyle="1" w:styleId="BodyText3Char">
    <w:name w:val="Body Text 3 Char"/>
    <w:basedOn w:val="DefaultParagraphFont"/>
    <w:link w:val="BodyText3"/>
    <w:rsid w:val="00A07F82"/>
    <w:rPr>
      <w:rFonts w:eastAsia="Osaka"/>
      <w:color w:val="000000"/>
      <w:lang w:val="x-none" w:eastAsia="ko-KR"/>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sid w:val="00A07F82"/>
    <w:rPr>
      <w:b/>
      <w:lang w:val="en-GB" w:eastAsia="en-US" w:bidi="ar-SA"/>
    </w:rPr>
  </w:style>
  <w:style w:type="paragraph" w:styleId="BodyTextIndent2">
    <w:name w:val="Body Text Indent 2"/>
    <w:basedOn w:val="Normal"/>
    <w:link w:val="BodyTextIndent2Char"/>
    <w:rsid w:val="00A07F82"/>
    <w:pPr>
      <w:overflowPunct w:val="0"/>
      <w:autoSpaceDE w:val="0"/>
      <w:autoSpaceDN w:val="0"/>
      <w:adjustRightInd w:val="0"/>
      <w:ind w:leftChars="100" w:left="400" w:hangingChars="100" w:hanging="200"/>
      <w:textAlignment w:val="baseline"/>
    </w:pPr>
    <w:rPr>
      <w:rFonts w:ascii="CG Times (WN)" w:eastAsia="MS Mincho" w:hAnsi="CG Times (WN)"/>
      <w:lang w:val="x-none" w:eastAsia="x-none"/>
    </w:rPr>
  </w:style>
  <w:style w:type="character" w:customStyle="1" w:styleId="BodyTextIndent2Char">
    <w:name w:val="Body Text Indent 2 Char"/>
    <w:basedOn w:val="DefaultParagraphFont"/>
    <w:link w:val="BodyTextIndent2"/>
    <w:rsid w:val="00A07F82"/>
    <w:rPr>
      <w:rFonts w:eastAsia="MS Mincho"/>
      <w:lang w:val="x-none" w:eastAsia="x-none"/>
    </w:rPr>
  </w:style>
  <w:style w:type="paragraph" w:styleId="NormalIndent">
    <w:name w:val="Normal Indent"/>
    <w:aliases w:val="d"/>
    <w:basedOn w:val="Normal"/>
    <w:rsid w:val="00A07F82"/>
    <w:pPr>
      <w:spacing w:after="0"/>
      <w:ind w:left="851"/>
    </w:pPr>
    <w:rPr>
      <w:rFonts w:eastAsia="MS Mincho"/>
      <w:lang w:val="it-IT" w:eastAsia="en-GB"/>
    </w:rPr>
  </w:style>
  <w:style w:type="paragraph" w:styleId="HTMLPreformatted">
    <w:name w:val="HTML Preformatted"/>
    <w:basedOn w:val="Normal"/>
    <w:link w:val="HTMLPreformattedChar"/>
    <w:rsid w:val="00A07F82"/>
    <w:pPr>
      <w:overflowPunct w:val="0"/>
      <w:autoSpaceDE w:val="0"/>
      <w:autoSpaceDN w:val="0"/>
      <w:adjustRightInd w:val="0"/>
      <w:textAlignment w:val="baseline"/>
    </w:pPr>
    <w:rPr>
      <w:rFonts w:ascii="Courier New" w:eastAsia="MS Mincho" w:hAnsi="Courier New"/>
      <w:lang w:val="x-none" w:eastAsia="x-none"/>
    </w:rPr>
  </w:style>
  <w:style w:type="character" w:customStyle="1" w:styleId="HTMLPreformattedChar">
    <w:name w:val="HTML Preformatted Char"/>
    <w:basedOn w:val="DefaultParagraphFont"/>
    <w:link w:val="HTMLPreformatted"/>
    <w:rsid w:val="00A07F82"/>
    <w:rPr>
      <w:rFonts w:ascii="Courier New" w:eastAsia="MS Mincho" w:hAnsi="Courier New"/>
      <w:lang w:val="x-none" w:eastAsia="x-none"/>
    </w:rPr>
  </w:style>
  <w:style w:type="character" w:customStyle="1" w:styleId="Char">
    <w:name w:val="批注主题 Char"/>
    <w:rsid w:val="00A07F82"/>
    <w:rPr>
      <w:b/>
      <w:bCs/>
      <w:lang w:val="en-GB" w:eastAsia="en-US" w:bidi="ar-SA"/>
    </w:rPr>
  </w:style>
  <w:style w:type="character" w:customStyle="1" w:styleId="im-content1">
    <w:name w:val="im-content1"/>
    <w:rsid w:val="00A07F82"/>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A07F82"/>
  </w:style>
  <w:style w:type="character" w:customStyle="1" w:styleId="B3Char2">
    <w:name w:val="B3 Char2"/>
    <w:rsid w:val="00A07F82"/>
    <w:rPr>
      <w:rFonts w:ascii="Times New Roman" w:hAnsi="Times New Roman"/>
      <w:lang w:val="en-GB" w:eastAsia="en-US"/>
    </w:rPr>
  </w:style>
  <w:style w:type="paragraph" w:styleId="NormalWeb">
    <w:name w:val="Normal (Web)"/>
    <w:basedOn w:val="Normal"/>
    <w:unhideWhenUsed/>
    <w:rsid w:val="00A07F82"/>
    <w:pPr>
      <w:spacing w:before="100" w:beforeAutospacing="1" w:after="100" w:afterAutospacing="1"/>
    </w:pPr>
    <w:rPr>
      <w:rFonts w:ascii="MS PGothic" w:eastAsia="MS PGothic" w:hAnsi="MS PGothic" w:cs="MS PGothic"/>
      <w:sz w:val="24"/>
      <w:szCs w:val="24"/>
      <w:lang w:val="en-US" w:eastAsia="en-GB"/>
    </w:rPr>
  </w:style>
  <w:style w:type="character" w:customStyle="1" w:styleId="EditorsNoteChar1">
    <w:name w:val="Editor's Note Char1"/>
    <w:locked/>
    <w:rsid w:val="00A07F82"/>
    <w:rPr>
      <w:color w:val="FF0000"/>
      <w:lang w:eastAsia="en-US"/>
    </w:rPr>
  </w:style>
  <w:style w:type="character" w:customStyle="1" w:styleId="PlainTextChar1">
    <w:name w:val="Plain Text Char1"/>
    <w:locked/>
    <w:rsid w:val="00A07F82"/>
    <w:rPr>
      <w:rFonts w:ascii="Courier New" w:hAnsi="Courier New"/>
      <w:lang w:val="nb-NO"/>
    </w:rPr>
  </w:style>
  <w:style w:type="character" w:customStyle="1" w:styleId="12">
    <w:name w:val="書式なし (文字)1"/>
    <w:rsid w:val="00A07F82"/>
    <w:rPr>
      <w:rFonts w:ascii="MS Mincho" w:eastAsia="MS Mincho" w:hAnsi="Courier New" w:cs="Courier New" w:hint="eastAsia"/>
      <w:sz w:val="21"/>
      <w:szCs w:val="21"/>
      <w:lang w:val="en-GB" w:eastAsia="en-US"/>
    </w:rPr>
  </w:style>
  <w:style w:type="character" w:customStyle="1" w:styleId="EndnoteTextChar1">
    <w:name w:val="Endnote Text Char1"/>
    <w:locked/>
    <w:rsid w:val="00A07F82"/>
    <w:rPr>
      <w:rFonts w:eastAsia="SimSun"/>
    </w:rPr>
  </w:style>
  <w:style w:type="character" w:customStyle="1" w:styleId="13">
    <w:name w:val="文末脚注文字列 (文字)1"/>
    <w:rsid w:val="00A07F82"/>
    <w:rPr>
      <w:rFonts w:ascii="Times New Roman" w:hAnsi="Times New Roman" w:cs="Times New Roman" w:hint="default"/>
      <w:lang w:val="en-GB" w:eastAsia="en-US"/>
    </w:rPr>
  </w:style>
  <w:style w:type="paragraph" w:customStyle="1" w:styleId="2">
    <w:name w:val="変更箇所2"/>
    <w:hidden/>
    <w:semiHidden/>
    <w:rsid w:val="00A07F82"/>
    <w:rPr>
      <w:rFonts w:ascii="Times New Roman" w:eastAsia="MS Mincho" w:hAnsi="Times New Roman"/>
      <w:lang w:val="en-GB" w:eastAsia="en-US"/>
    </w:rPr>
  </w:style>
  <w:style w:type="character" w:customStyle="1" w:styleId="textbodybold1">
    <w:name w:val="textbodybold1"/>
    <w:rsid w:val="00A07F82"/>
    <w:rPr>
      <w:rFonts w:ascii="Arial" w:hAnsi="Arial" w:cs="Arial" w:hint="default"/>
      <w:b/>
      <w:bCs/>
      <w:color w:val="902630"/>
      <w:sz w:val="18"/>
      <w:szCs w:val="18"/>
      <w:bdr w:val="none" w:sz="0" w:space="0" w:color="auto" w:frame="1"/>
    </w:rPr>
  </w:style>
  <w:style w:type="paragraph" w:customStyle="1" w:styleId="3">
    <w:name w:val="変更箇所3"/>
    <w:hidden/>
    <w:semiHidden/>
    <w:rsid w:val="00A07F82"/>
    <w:rPr>
      <w:rFonts w:ascii="Times New Roman" w:eastAsia="MS Mincho" w:hAnsi="Times New Roman"/>
      <w:lang w:val="en-GB" w:eastAsia="en-US"/>
    </w:rPr>
  </w:style>
  <w:style w:type="paragraph" w:customStyle="1" w:styleId="20">
    <w:name w:val="수정2"/>
    <w:hidden/>
    <w:semiHidden/>
    <w:rsid w:val="00A07F82"/>
    <w:rPr>
      <w:rFonts w:ascii="Times New Roman" w:eastAsia="Batang" w:hAnsi="Times New Roman"/>
      <w:lang w:val="en-GB" w:eastAsia="en-US"/>
    </w:rPr>
  </w:style>
  <w:style w:type="paragraph" w:customStyle="1" w:styleId="21">
    <w:name w:val="修订2"/>
    <w:hidden/>
    <w:semiHidden/>
    <w:rsid w:val="00A07F82"/>
    <w:rPr>
      <w:rFonts w:ascii="Times New Roman" w:eastAsia="Batang" w:hAnsi="Times New Roman"/>
      <w:lang w:val="en-GB" w:eastAsia="en-US"/>
    </w:rPr>
  </w:style>
  <w:style w:type="character" w:customStyle="1" w:styleId="B2Car">
    <w:name w:val="B2 Car"/>
    <w:rsid w:val="00A07F82"/>
    <w:rPr>
      <w:rFonts w:eastAsia="Batang"/>
      <w:lang w:val="en-GB" w:eastAsia="en-US" w:bidi="ar-SA"/>
    </w:rPr>
  </w:style>
  <w:style w:type="character" w:customStyle="1" w:styleId="TFZchn">
    <w:name w:val="TF Zchn"/>
    <w:locked/>
    <w:rsid w:val="00A07F82"/>
    <w:rPr>
      <w:rFonts w:ascii="Arial" w:hAnsi="Arial"/>
      <w:b/>
      <w:lang w:val="en-GB" w:eastAsia="en-US"/>
    </w:rPr>
  </w:style>
  <w:style w:type="character" w:styleId="Strong">
    <w:name w:val="Strong"/>
    <w:qFormat/>
    <w:rsid w:val="00A07F82"/>
    <w:rPr>
      <w:b/>
      <w:bC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A07F82"/>
    <w:rPr>
      <w:rFonts w:ascii="Arial" w:hAnsi="Arial"/>
      <w:sz w:val="28"/>
      <w:lang w:val="en-GB" w:eastAsia="en-US" w:bidi="ar-SA"/>
    </w:rPr>
  </w:style>
  <w:style w:type="character" w:customStyle="1" w:styleId="BodyTextChar2">
    <w:name w:val="Body Text Char2"/>
    <w:locked/>
    <w:rsid w:val="00A07F82"/>
    <w:rPr>
      <w:sz w:val="24"/>
      <w:lang w:val="en-US" w:eastAsia="en-US"/>
    </w:rPr>
  </w:style>
  <w:style w:type="character" w:customStyle="1" w:styleId="fontstyle01">
    <w:name w:val="fontstyle01"/>
    <w:rsid w:val="00A07F82"/>
    <w:rPr>
      <w:rFonts w:ascii="Times-Roman" w:hAnsi="Times-Roman" w:hint="default"/>
      <w:b w:val="0"/>
      <w:bCs w:val="0"/>
      <w:i w:val="0"/>
      <w:iCs w:val="0"/>
      <w:color w:val="000000"/>
      <w:sz w:val="20"/>
      <w:szCs w:val="20"/>
    </w:rPr>
  </w:style>
  <w:style w:type="character" w:customStyle="1" w:styleId="h5Char2">
    <w:name w:val="h5 Char2"/>
    <w:aliases w:val="Heading5 Char2,Head5 Char2,H5 Char2,M5 Char2,mh2 Char2,Module heading 2 Char2,heading 8 Char2,Numbered Sub-list Char2,标题 81 Char1,Heading 811 Char1,Numbered Sub-list Char1,Heading 81 Char Char1,h5 Char4,Heading5 Char3,Head5 Char3"/>
    <w:rsid w:val="00A07F82"/>
    <w:rPr>
      <w:rFonts w:ascii="Cambria" w:eastAsia="Times New Roman" w:hAnsi="Cambria" w:cs="Times New Roman"/>
      <w:color w:val="243F60"/>
      <w:sz w:val="20"/>
      <w:szCs w:val="20"/>
      <w:lang w:val="en-GB"/>
    </w:rPr>
  </w:style>
  <w:style w:type="paragraph" w:customStyle="1" w:styleId="4">
    <w:name w:val="修订4"/>
    <w:hidden/>
    <w:semiHidden/>
    <w:rsid w:val="00A07F82"/>
    <w:rPr>
      <w:rFonts w:ascii="Times New Roman" w:eastAsia="Batang" w:hAnsi="Times New Roman"/>
      <w:lang w:val="en-GB" w:eastAsia="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A07F82"/>
    <w:rPr>
      <w:rFonts w:ascii="Arial" w:hAnsi="Arial"/>
      <w:sz w:val="36"/>
      <w:szCs w:val="36"/>
      <w:lang w:val="en-GB" w:bidi="ar-SA"/>
    </w:rPr>
  </w:style>
  <w:style w:type="character" w:customStyle="1" w:styleId="capChar2">
    <w:name w:val="cap Char2"/>
    <w:aliases w:val="cap Char Char2,Caption Char Char1,Caption Char1 Char Char1,cap Char Char1 Char1,Caption Char Char1 Char Char1,cap Char2 Char Char Char1"/>
    <w:rsid w:val="00A07F82"/>
    <w:rPr>
      <w:b/>
      <w:lang w:val="en-GB" w:eastAsia="en-GB" w:bidi="ar-SA"/>
    </w:rPr>
  </w:style>
  <w:style w:type="character" w:customStyle="1" w:styleId="ZchnZchn5">
    <w:name w:val="Zchn Zchn5"/>
    <w:rsid w:val="00A07F82"/>
    <w:rPr>
      <w:rFonts w:ascii="Courier New" w:eastAsia="Batang" w:hAnsi="Courier New"/>
      <w:lang w:val="nb-NO" w:eastAsia="en-US" w:bidi="ar-SA"/>
    </w:rPr>
  </w:style>
  <w:style w:type="character" w:customStyle="1" w:styleId="btChar3">
    <w:name w:val="bt Char3"/>
    <w:aliases w:val="bt Car Char Char3"/>
    <w:rsid w:val="00A07F82"/>
    <w:rPr>
      <w:lang w:val="en-GB" w:eastAsia="ja-JP" w:bidi="ar-SA"/>
    </w:rPr>
  </w:style>
  <w:style w:type="paragraph" w:styleId="Title">
    <w:name w:val="Title"/>
    <w:basedOn w:val="Normal"/>
    <w:next w:val="Normal"/>
    <w:link w:val="TitleChar"/>
    <w:qFormat/>
    <w:rsid w:val="00A07F82"/>
    <w:pPr>
      <w:overflowPunct w:val="0"/>
      <w:autoSpaceDE w:val="0"/>
      <w:autoSpaceDN w:val="0"/>
      <w:adjustRightInd w:val="0"/>
      <w:spacing w:before="240" w:after="60"/>
      <w:textAlignment w:val="baseline"/>
      <w:outlineLvl w:val="0"/>
    </w:pPr>
    <w:rPr>
      <w:rFonts w:ascii="Courier New" w:hAnsi="Courier New"/>
      <w:lang w:val="nb-NO" w:eastAsia="x-none"/>
    </w:rPr>
  </w:style>
  <w:style w:type="character" w:customStyle="1" w:styleId="TitleChar">
    <w:name w:val="Title Char"/>
    <w:basedOn w:val="DefaultParagraphFont"/>
    <w:link w:val="Title"/>
    <w:rsid w:val="00A07F82"/>
    <w:rPr>
      <w:rFonts w:ascii="Courier New" w:hAnsi="Courier New"/>
      <w:lang w:val="nb-NO" w:eastAsia="x-none"/>
    </w:rPr>
  </w:style>
  <w:style w:type="paragraph" w:styleId="Date">
    <w:name w:val="Date"/>
    <w:basedOn w:val="Normal"/>
    <w:next w:val="Normal"/>
    <w:link w:val="DateChar"/>
    <w:rsid w:val="00A07F82"/>
    <w:pPr>
      <w:overflowPunct w:val="0"/>
      <w:autoSpaceDE w:val="0"/>
      <w:autoSpaceDN w:val="0"/>
      <w:adjustRightInd w:val="0"/>
      <w:textAlignment w:val="baseline"/>
    </w:pPr>
    <w:rPr>
      <w:lang w:val="x-none" w:eastAsia="x-none"/>
    </w:rPr>
  </w:style>
  <w:style w:type="character" w:customStyle="1" w:styleId="DateChar">
    <w:name w:val="Date Char"/>
    <w:basedOn w:val="DefaultParagraphFont"/>
    <w:link w:val="Date"/>
    <w:rsid w:val="00A07F82"/>
    <w:rPr>
      <w:rFonts w:ascii="Times New Roman" w:hAnsi="Times New Roman"/>
      <w:lang w:val="x-none" w:eastAsia="x-none"/>
    </w:rPr>
  </w:style>
  <w:style w:type="character" w:styleId="Emphasis">
    <w:name w:val="Emphasis"/>
    <w:qFormat/>
    <w:rsid w:val="00A07F82"/>
    <w:rPr>
      <w:i/>
      <w:iCs/>
    </w:rPr>
  </w:style>
  <w:style w:type="character" w:customStyle="1" w:styleId="searchcontent1">
    <w:name w:val="search_content1"/>
    <w:rsid w:val="00A07F82"/>
    <w:rPr>
      <w:sz w:val="13"/>
      <w:szCs w:val="13"/>
    </w:rPr>
  </w:style>
  <w:style w:type="character" w:customStyle="1" w:styleId="AndreaLeonardi">
    <w:name w:val="Andrea Leonardi"/>
    <w:semiHidden/>
    <w:rsid w:val="00A07F82"/>
    <w:rPr>
      <w:rFonts w:ascii="Arial" w:hAnsi="Arial" w:cs="Arial"/>
      <w:color w:val="auto"/>
      <w:sz w:val="20"/>
      <w:szCs w:val="20"/>
    </w:rPr>
  </w:style>
  <w:style w:type="character" w:customStyle="1" w:styleId="h4Char3">
    <w:name w:val="h4 Char3"/>
    <w:aliases w:val="Heading 4 Char3,Memo Heading 4 Char2,H4 Char3,H41 Char3,h41 Char3,H42 Char3,h42 Char3,H43 Char3,h43 Char3,H411 Char3,h411 Char3,H421 Char3,h421 Char3,H44 Char3,h44 Char3,H412 Char3,h412 Char3,H422 Char3,h422 Char3,H431 Char3,h431 Char3,H46 Char"/>
    <w:qFormat/>
    <w:rsid w:val="00A07F82"/>
    <w:rPr>
      <w:rFonts w:ascii="Arial" w:hAnsi="Arial"/>
      <w:sz w:val="24"/>
      <w:lang w:val="en-GB" w:eastAsia="en-GB" w:bidi="ar-SA"/>
    </w:rPr>
  </w:style>
  <w:style w:type="character" w:customStyle="1" w:styleId="EQChar">
    <w:name w:val="EQ Char"/>
    <w:link w:val="EQ"/>
    <w:qFormat/>
    <w:rsid w:val="00A07F82"/>
    <w:rPr>
      <w:rFonts w:ascii="Times New Roman" w:hAnsi="Times New Roman"/>
      <w:noProof/>
      <w:lang w:val="en-GB" w:eastAsia="en-US"/>
    </w:rPr>
  </w:style>
  <w:style w:type="character" w:customStyle="1" w:styleId="14">
    <w:name w:val="純文字 字元1"/>
    <w:rsid w:val="00A07F82"/>
    <w:rPr>
      <w:rFonts w:ascii="MingLiU" w:eastAsia="MingLiU" w:hAnsi="Courier New" w:cs="Courier New"/>
      <w:sz w:val="24"/>
      <w:szCs w:val="24"/>
      <w:lang w:val="en-GB" w:eastAsia="en-US"/>
    </w:rPr>
  </w:style>
  <w:style w:type="character" w:customStyle="1" w:styleId="15">
    <w:name w:val="章節附註文字 字元1"/>
    <w:rsid w:val="00A07F82"/>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A07F82"/>
    <w:rPr>
      <w:rFonts w:ascii="Arial" w:eastAsia="Times New Roman" w:hAnsi="Arial"/>
      <w:sz w:val="36"/>
      <w:lang w:val="en-GB" w:eastAsia="ja-JP" w:bidi="ar-SA"/>
    </w:rPr>
  </w:style>
  <w:style w:type="character" w:customStyle="1" w:styleId="salin1c">
    <w:name w:val="salin1c"/>
    <w:semiHidden/>
    <w:rsid w:val="00A07F82"/>
    <w:rPr>
      <w:rFonts w:ascii="Arial" w:hAnsi="Arial" w:cs="Arial"/>
      <w:color w:val="auto"/>
      <w:sz w:val="20"/>
      <w:szCs w:val="20"/>
    </w:rPr>
  </w:style>
  <w:style w:type="character" w:customStyle="1" w:styleId="FooterChar2">
    <w:name w:val="Footer Char2"/>
    <w:rsid w:val="00A07F82"/>
    <w:rPr>
      <w:sz w:val="18"/>
      <w:szCs w:val="18"/>
    </w:rPr>
  </w:style>
  <w:style w:type="character" w:customStyle="1" w:styleId="Heading7Char3">
    <w:name w:val="Heading 7 Char3"/>
    <w:rsid w:val="00A07F82"/>
    <w:rPr>
      <w:rFonts w:ascii="Arial" w:eastAsia="SimSun" w:hAnsi="Arial" w:cs="Times New Roman"/>
      <w:kern w:val="0"/>
      <w:sz w:val="20"/>
      <w:szCs w:val="20"/>
      <w:lang w:val="en-GB" w:eastAsia="en-US"/>
    </w:rPr>
  </w:style>
  <w:style w:type="character" w:customStyle="1" w:styleId="Heading8Char3">
    <w:name w:val="Heading 8 Char3"/>
    <w:rsid w:val="00A07F82"/>
    <w:rPr>
      <w:rFonts w:ascii="Arial" w:eastAsia="SimSun" w:hAnsi="Arial" w:cs="Times New Roman"/>
      <w:kern w:val="0"/>
      <w:sz w:val="36"/>
      <w:szCs w:val="20"/>
      <w:lang w:val="en-GB" w:eastAsia="en-US"/>
    </w:rPr>
  </w:style>
  <w:style w:type="character" w:customStyle="1" w:styleId="Heading9Char2">
    <w:name w:val="Heading 9 Char2"/>
    <w:rsid w:val="00A07F82"/>
    <w:rPr>
      <w:rFonts w:ascii="Arial" w:eastAsia="SimSun" w:hAnsi="Arial" w:cs="Times New Roman"/>
      <w:kern w:val="0"/>
      <w:sz w:val="36"/>
      <w:szCs w:val="20"/>
      <w:lang w:val="en-GB" w:eastAsia="en-US"/>
    </w:rPr>
  </w:style>
  <w:style w:type="character" w:customStyle="1" w:styleId="BalloonTextChar1">
    <w:name w:val="Balloon Text Char1"/>
    <w:uiPriority w:val="99"/>
    <w:rsid w:val="00A07F82"/>
    <w:rPr>
      <w:rFonts w:ascii="Tahoma" w:eastAsia="SimSun" w:hAnsi="Tahoma" w:cs="Times New Roman"/>
      <w:kern w:val="0"/>
      <w:sz w:val="16"/>
      <w:szCs w:val="16"/>
      <w:lang w:val="en-GB" w:eastAsia="ja-JP"/>
    </w:rPr>
  </w:style>
  <w:style w:type="character" w:customStyle="1" w:styleId="CommentSubjectChar1">
    <w:name w:val="Comment Subject Char1"/>
    <w:uiPriority w:val="99"/>
    <w:rsid w:val="00A07F82"/>
    <w:rPr>
      <w:rFonts w:ascii="Times New Roman" w:eastAsia="MS Mincho" w:hAnsi="Times New Roman"/>
      <w:lang w:val="en-GB" w:eastAsia="en-US"/>
    </w:rPr>
  </w:style>
  <w:style w:type="character" w:customStyle="1" w:styleId="DocumentMapChar1">
    <w:name w:val="Document Map Char1"/>
    <w:uiPriority w:val="99"/>
    <w:semiHidden/>
    <w:rsid w:val="00A07F82"/>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A07F82"/>
    <w:rPr>
      <w:rFonts w:ascii="Courier New" w:eastAsia="SimSun" w:hAnsi="Courier New" w:cs="Times New Roman"/>
      <w:kern w:val="0"/>
      <w:sz w:val="20"/>
      <w:szCs w:val="20"/>
      <w:lang w:val="nb-NO" w:eastAsia="ja-JP"/>
    </w:rPr>
  </w:style>
  <w:style w:type="character" w:customStyle="1" w:styleId="Titre3Car">
    <w:name w:val="Titre 3 Car"/>
    <w:rsid w:val="00A07F82"/>
    <w:rPr>
      <w:rFonts w:ascii="Arial" w:hAnsi="Arial"/>
      <w:sz w:val="28"/>
      <w:szCs w:val="28"/>
      <w:lang w:val="en-GB" w:eastAsia="en-GB"/>
    </w:rPr>
  </w:style>
  <w:style w:type="character" w:customStyle="1" w:styleId="H6Car">
    <w:name w:val="H6 Car"/>
    <w:rsid w:val="00A07F82"/>
    <w:rPr>
      <w:rFonts w:ascii="Arial" w:hAnsi="Arial"/>
      <w:sz w:val="22"/>
      <w:lang w:val="en-GB"/>
    </w:rPr>
  </w:style>
  <w:style w:type="character" w:customStyle="1" w:styleId="NOChar1">
    <w:name w:val="NO Char1"/>
    <w:rsid w:val="00A07F82"/>
    <w:rPr>
      <w:rFonts w:eastAsia="MS Mincho"/>
      <w:lang w:val="en-GB" w:eastAsia="en-US" w:bidi="ar-SA"/>
    </w:rPr>
  </w:style>
  <w:style w:type="character" w:customStyle="1" w:styleId="TALZchn">
    <w:name w:val="TAL Zchn"/>
    <w:rsid w:val="00A07F82"/>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A07F82"/>
    <w:rPr>
      <w:rFonts w:ascii="Arial" w:eastAsia="SimSun" w:hAnsi="Arial" w:cs="Arial"/>
      <w:color w:val="0000FF"/>
      <w:kern w:val="2"/>
      <w:sz w:val="24"/>
      <w:szCs w:val="28"/>
      <w:lang w:val="en-GB" w:eastAsia="en-GB"/>
    </w:rPr>
  </w:style>
  <w:style w:type="character" w:customStyle="1" w:styleId="B1Zchn">
    <w:name w:val="B1 Zchn"/>
    <w:qFormat/>
    <w:rsid w:val="00A07F82"/>
    <w:rPr>
      <w:rFonts w:eastAsia="MS Mincho"/>
      <w:lang w:val="en-GB" w:eastAsia="en-US" w:bidi="ar-SA"/>
    </w:rPr>
  </w:style>
  <w:style w:type="character" w:customStyle="1" w:styleId="BodyText2Char3">
    <w:name w:val="Body Text 2 Char3"/>
    <w:rsid w:val="00A07F82"/>
    <w:rPr>
      <w:rFonts w:ascii="Times New Roman" w:eastAsia="SimSun" w:hAnsi="Times New Roman" w:cs="Times New Roman"/>
      <w:kern w:val="0"/>
      <w:sz w:val="20"/>
      <w:szCs w:val="20"/>
      <w:lang w:val="en-GB" w:eastAsia="ja-JP"/>
    </w:rPr>
  </w:style>
  <w:style w:type="character" w:customStyle="1" w:styleId="BodyText3Char3">
    <w:name w:val="Body Text 3 Char3"/>
    <w:rsid w:val="00A07F82"/>
    <w:rPr>
      <w:rFonts w:ascii="Times New Roman" w:eastAsia="SimSun" w:hAnsi="Times New Roman" w:cs="Times New Roman"/>
      <w:kern w:val="0"/>
      <w:sz w:val="20"/>
      <w:szCs w:val="20"/>
      <w:lang w:val="en-GB" w:eastAsia="ja-JP"/>
    </w:rPr>
  </w:style>
  <w:style w:type="character" w:customStyle="1" w:styleId="a2">
    <w:name w:val="+"/>
    <w:aliases w:val="superscript"/>
    <w:rsid w:val="00A07F82"/>
    <w:rPr>
      <w:vertAlign w:val="superscript"/>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07F82"/>
    <w:rPr>
      <w:rFonts w:ascii="Arial" w:hAnsi="Arial"/>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07F82"/>
    <w:rPr>
      <w:rFonts w:ascii="Arial" w:hAnsi="Arial"/>
      <w:sz w:val="28"/>
      <w:lang w:val="en-GB" w:eastAsia="en-US" w:bidi="ar-SA"/>
    </w:rPr>
  </w:style>
  <w:style w:type="character" w:customStyle="1" w:styleId="apple-style-span">
    <w:name w:val="apple-style-span"/>
    <w:rsid w:val="00A07F82"/>
  </w:style>
  <w:style w:type="character" w:customStyle="1" w:styleId="apple-converted-space">
    <w:name w:val="apple-converted-space"/>
    <w:rsid w:val="00A07F82"/>
  </w:style>
  <w:style w:type="character" w:customStyle="1" w:styleId="ENChar">
    <w:name w:val="EN Char"/>
    <w:rsid w:val="00A07F82"/>
    <w:rPr>
      <w:color w:val="FF0000"/>
      <w:lang w:val="en-GB" w:eastAsia="en-US"/>
    </w:rPr>
  </w:style>
  <w:style w:type="character" w:customStyle="1" w:styleId="ListChar3">
    <w:name w:val="List Char3"/>
    <w:link w:val="List"/>
    <w:rsid w:val="00A07F82"/>
    <w:rPr>
      <w:rFonts w:ascii="Times New Roman" w:hAnsi="Times New Roman"/>
      <w:lang w:val="en-GB" w:eastAsia="en-US"/>
    </w:rPr>
  </w:style>
  <w:style w:type="character" w:customStyle="1" w:styleId="BodyTextIndentChar3">
    <w:name w:val="Body Text Indent Char3"/>
    <w:rsid w:val="00A07F82"/>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A07F82"/>
    <w:rPr>
      <w:rFonts w:ascii="Arial" w:eastAsia="MS Mincho" w:hAnsi="Arial" w:cs="Times New Roman"/>
      <w:kern w:val="0"/>
      <w:sz w:val="20"/>
      <w:szCs w:val="20"/>
      <w:lang w:val="en-GB" w:eastAsia="ja-JP"/>
    </w:rPr>
  </w:style>
  <w:style w:type="character" w:customStyle="1" w:styleId="EditorsNoteCharCharChar">
    <w:name w:val="Editor's Note Char Char Char"/>
    <w:rsid w:val="00A07F82"/>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A07F82"/>
    <w:rPr>
      <w:rFonts w:ascii="Arial" w:hAnsi="Arial"/>
      <w:sz w:val="24"/>
      <w:lang w:val="en-GB" w:eastAsia="en-US" w:bidi="ar-SA"/>
    </w:rPr>
  </w:style>
  <w:style w:type="character" w:customStyle="1" w:styleId="mediumtext1">
    <w:name w:val="medium_text1"/>
    <w:rsid w:val="00A07F82"/>
    <w:rPr>
      <w:sz w:val="18"/>
      <w:szCs w:val="18"/>
    </w:rPr>
  </w:style>
  <w:style w:type="character" w:customStyle="1" w:styleId="shorttext1">
    <w:name w:val="short_text1"/>
    <w:rsid w:val="00A07F82"/>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07F82"/>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07F82"/>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A07F82"/>
    <w:rPr>
      <w:rFonts w:ascii="Arial" w:hAnsi="Arial"/>
      <w:sz w:val="24"/>
      <w:szCs w:val="28"/>
      <w:lang w:val="en-GB" w:eastAsia="en-US"/>
    </w:rPr>
  </w:style>
  <w:style w:type="character" w:customStyle="1" w:styleId="CharChar18">
    <w:name w:val="Char Char18"/>
    <w:rsid w:val="00A07F82"/>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07F82"/>
    <w:rPr>
      <w:rFonts w:eastAsia="MS Mincho"/>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A07F82"/>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A07F82"/>
    <w:rPr>
      <w:rFonts w:ascii="Arial" w:hAnsi="Arial"/>
      <w:sz w:val="24"/>
      <w:szCs w:val="28"/>
      <w:lang w:val="en-GB" w:eastAsia="en-GB" w:bidi="ar-SA"/>
    </w:rPr>
  </w:style>
  <w:style w:type="character" w:customStyle="1" w:styleId="Heading7Char2">
    <w:name w:val="Heading 7 Char2"/>
    <w:rsid w:val="00A07F82"/>
    <w:rPr>
      <w:rFonts w:ascii="Arial" w:hAnsi="Arial"/>
      <w:lang w:val="en-GB" w:eastAsia="en-GB" w:bidi="ar-SA"/>
    </w:rPr>
  </w:style>
  <w:style w:type="character" w:customStyle="1" w:styleId="Heading8Char2">
    <w:name w:val="Heading 8 Char2"/>
    <w:rsid w:val="00A07F82"/>
    <w:rPr>
      <w:rFonts w:ascii="Arial" w:hAnsi="Arial"/>
      <w:sz w:val="36"/>
      <w:lang w:val="en-GB" w:eastAsia="en-GB" w:bidi="ar-SA"/>
    </w:rPr>
  </w:style>
  <w:style w:type="character" w:customStyle="1" w:styleId="ListChar2">
    <w:name w:val="List Char2"/>
    <w:rsid w:val="00A07F82"/>
    <w:rPr>
      <w:lang w:val="en-GB" w:eastAsia="en-GB" w:bidi="ar-SA"/>
    </w:rPr>
  </w:style>
  <w:style w:type="character" w:customStyle="1" w:styleId="PlainTextChar2">
    <w:name w:val="Plain Text Char2"/>
    <w:rsid w:val="00A07F82"/>
    <w:rPr>
      <w:rFonts w:ascii="Courier New" w:hAnsi="Courier New"/>
      <w:lang w:val="nb-NO" w:eastAsia="en-US" w:bidi="ar-SA"/>
    </w:rPr>
  </w:style>
  <w:style w:type="character" w:customStyle="1" w:styleId="CommentTextChar2">
    <w:name w:val="Comment Text Char2"/>
    <w:semiHidden/>
    <w:rsid w:val="00A07F82"/>
    <w:rPr>
      <w:lang w:val="en-GB" w:eastAsia="en-US" w:bidi="ar-SA"/>
    </w:rPr>
  </w:style>
  <w:style w:type="character" w:customStyle="1" w:styleId="BodyText2Char2">
    <w:name w:val="Body Text 2 Char2"/>
    <w:rsid w:val="00A07F82"/>
    <w:rPr>
      <w:lang w:val="en-GB" w:eastAsia="ja-JP" w:bidi="ar-SA"/>
    </w:rPr>
  </w:style>
  <w:style w:type="character" w:customStyle="1" w:styleId="BodyText3Char2">
    <w:name w:val="Body Text 3 Char2"/>
    <w:rsid w:val="00A07F8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07F82"/>
    <w:rPr>
      <w:rFonts w:ascii="Arial" w:eastAsia="SimSun" w:hAnsi="Arial"/>
      <w:sz w:val="32"/>
      <w:lang w:val="en-GB" w:eastAsia="en-US" w:bidi="ar-SA"/>
    </w:rPr>
  </w:style>
  <w:style w:type="character" w:customStyle="1" w:styleId="BodyTextIndentChar2">
    <w:name w:val="Body Text Indent Char2"/>
    <w:rsid w:val="00A07F82"/>
    <w:rPr>
      <w:lang w:val="en-GB" w:eastAsia="en-US" w:bidi="ar-SA"/>
    </w:rPr>
  </w:style>
  <w:style w:type="character" w:customStyle="1" w:styleId="BodyTextIndent2Char2">
    <w:name w:val="Body Text Indent 2 Char2"/>
    <w:rsid w:val="00A07F82"/>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A07F82"/>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A07F82"/>
    <w:rPr>
      <w:rFonts w:ascii="Arial" w:hAnsi="Arial"/>
      <w:sz w:val="28"/>
      <w:lang w:val="en-GB" w:eastAsia="en-GB" w:bidi="ar-SA"/>
    </w:rPr>
  </w:style>
  <w:style w:type="character" w:customStyle="1" w:styleId="CarCar9">
    <w:name w:val="Car Car9"/>
    <w:rsid w:val="00A07F82"/>
    <w:rPr>
      <w:rFonts w:ascii="Arial" w:hAnsi="Arial"/>
      <w:lang w:val="en-GB" w:eastAsia="ja-JP" w:bidi="ar-SA"/>
    </w:rPr>
  </w:style>
  <w:style w:type="character" w:customStyle="1" w:styleId="Heading9Char1">
    <w:name w:val="Heading 9 Char1"/>
    <w:rsid w:val="00A07F82"/>
    <w:rPr>
      <w:rFonts w:ascii="Arial" w:hAnsi="Arial"/>
      <w:sz w:val="36"/>
      <w:lang w:val="en-GB" w:eastAsia="en-GB" w:bidi="ar-SA"/>
    </w:rPr>
  </w:style>
  <w:style w:type="character" w:customStyle="1" w:styleId="FooterChar1">
    <w:name w:val="Footer Char1"/>
    <w:rsid w:val="00A07F82"/>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A07F82"/>
    <w:rPr>
      <w:rFonts w:ascii="Arial" w:hAnsi="Arial"/>
      <w:sz w:val="32"/>
      <w:lang w:val="en-GB" w:eastAsia="ja-JP" w:bidi="ar-SA"/>
    </w:rPr>
  </w:style>
  <w:style w:type="character" w:customStyle="1" w:styleId="Heading7Char1">
    <w:name w:val="Heading 7 Char1"/>
    <w:rsid w:val="00A07F82"/>
    <w:rPr>
      <w:rFonts w:ascii="Arial" w:hAnsi="Arial"/>
      <w:lang w:val="en-GB" w:eastAsia="ja-JP" w:bidi="ar-SA"/>
    </w:rPr>
  </w:style>
  <w:style w:type="character" w:customStyle="1" w:styleId="Heading8Char1">
    <w:name w:val="Heading 8 Char1"/>
    <w:rsid w:val="00A07F82"/>
    <w:rPr>
      <w:rFonts w:ascii="Arial" w:hAnsi="Arial"/>
      <w:sz w:val="36"/>
      <w:lang w:val="en-GB" w:eastAsia="ja-JP" w:bidi="ar-SA"/>
    </w:rPr>
  </w:style>
  <w:style w:type="character" w:customStyle="1" w:styleId="ListChar1">
    <w:name w:val="List Char1"/>
    <w:rsid w:val="00A07F82"/>
    <w:rPr>
      <w:lang w:val="en-GB" w:eastAsia="ja-JP" w:bidi="ar-SA"/>
    </w:rPr>
  </w:style>
  <w:style w:type="character" w:customStyle="1" w:styleId="CommentTextChar1">
    <w:name w:val="Comment Text Char1"/>
    <w:semiHidden/>
    <w:rsid w:val="00A07F82"/>
    <w:rPr>
      <w:lang w:val="en-GB" w:eastAsia="en-US" w:bidi="ar-SA"/>
    </w:rPr>
  </w:style>
  <w:style w:type="character" w:customStyle="1" w:styleId="BodyText2Char1">
    <w:name w:val="Body Text 2 Char1"/>
    <w:rsid w:val="00A07F82"/>
    <w:rPr>
      <w:lang w:val="en-GB" w:eastAsia="ja-JP" w:bidi="ar-SA"/>
    </w:rPr>
  </w:style>
  <w:style w:type="character" w:customStyle="1" w:styleId="BodyText3Char1">
    <w:name w:val="Body Text 3 Char1"/>
    <w:rsid w:val="00A07F82"/>
    <w:rPr>
      <w:lang w:val="en-GB" w:eastAsia="ja-JP" w:bidi="ar-SA"/>
    </w:rPr>
  </w:style>
  <w:style w:type="character" w:customStyle="1" w:styleId="BodyTextIndentChar1">
    <w:name w:val="Body Text Indent Char1"/>
    <w:rsid w:val="00A07F82"/>
    <w:rPr>
      <w:lang w:val="en-GB" w:eastAsia="en-US" w:bidi="ar-SA"/>
    </w:rPr>
  </w:style>
  <w:style w:type="character" w:customStyle="1" w:styleId="BodyTextIndent2Char1">
    <w:name w:val="Body Text Indent 2 Char1"/>
    <w:rsid w:val="00A07F82"/>
    <w:rPr>
      <w:rFonts w:ascii="Arial" w:eastAsia="MS Mincho" w:hAnsi="Arial" w:cs="Arial"/>
      <w:lang w:val="en-GB" w:eastAsia="ja-JP" w:bidi="ar-SA"/>
    </w:rPr>
  </w:style>
  <w:style w:type="character" w:customStyle="1" w:styleId="Absatz-Standardschriftart">
    <w:name w:val="Absatz-Standardschriftart"/>
    <w:rsid w:val="00A07F82"/>
  </w:style>
  <w:style w:type="character" w:customStyle="1" w:styleId="WW-Absatz-Standardschriftart">
    <w:name w:val="WW-Absatz-Standardschriftart"/>
    <w:rsid w:val="00A07F82"/>
  </w:style>
  <w:style w:type="character" w:customStyle="1" w:styleId="WW8Num1z0">
    <w:name w:val="WW8Num1z0"/>
    <w:rsid w:val="00A07F82"/>
    <w:rPr>
      <w:rFonts w:ascii="Symbol" w:hAnsi="Symbol"/>
    </w:rPr>
  </w:style>
  <w:style w:type="character" w:customStyle="1" w:styleId="WW8Num5z0">
    <w:name w:val="WW8Num5z0"/>
    <w:rsid w:val="00A07F82"/>
    <w:rPr>
      <w:rFonts w:ascii="Times New Roman" w:eastAsia="MS Mincho" w:hAnsi="Times New Roman" w:cs="Times New Roman"/>
    </w:rPr>
  </w:style>
  <w:style w:type="character" w:customStyle="1" w:styleId="WW8Num5z1">
    <w:name w:val="WW8Num5z1"/>
    <w:rsid w:val="00A07F82"/>
    <w:rPr>
      <w:rFonts w:ascii="Courier New" w:hAnsi="Courier New" w:cs="Courier New"/>
    </w:rPr>
  </w:style>
  <w:style w:type="character" w:customStyle="1" w:styleId="WW8Num5z2">
    <w:name w:val="WW8Num5z2"/>
    <w:rsid w:val="00A07F82"/>
    <w:rPr>
      <w:rFonts w:ascii="Wingdings" w:hAnsi="Wingdings"/>
    </w:rPr>
  </w:style>
  <w:style w:type="character" w:customStyle="1" w:styleId="WW8Num5z3">
    <w:name w:val="WW8Num5z3"/>
    <w:rsid w:val="00A07F82"/>
    <w:rPr>
      <w:rFonts w:ascii="Symbol" w:hAnsi="Symbol"/>
    </w:rPr>
  </w:style>
  <w:style w:type="character" w:customStyle="1" w:styleId="WW8Num6z0">
    <w:name w:val="WW8Num6z0"/>
    <w:rsid w:val="00A07F82"/>
    <w:rPr>
      <w:rFonts w:ascii="Arial" w:eastAsia="MS Mincho" w:hAnsi="Arial" w:cs="Arial"/>
    </w:rPr>
  </w:style>
  <w:style w:type="character" w:customStyle="1" w:styleId="WW8Num6z1">
    <w:name w:val="WW8Num6z1"/>
    <w:rsid w:val="00A07F82"/>
    <w:rPr>
      <w:rFonts w:ascii="Courier New" w:hAnsi="Courier New" w:cs="Courier New"/>
    </w:rPr>
  </w:style>
  <w:style w:type="character" w:customStyle="1" w:styleId="WW8Num6z2">
    <w:name w:val="WW8Num6z2"/>
    <w:rsid w:val="00A07F82"/>
    <w:rPr>
      <w:rFonts w:ascii="Wingdings" w:hAnsi="Wingdings"/>
    </w:rPr>
  </w:style>
  <w:style w:type="character" w:customStyle="1" w:styleId="WW8Num6z3">
    <w:name w:val="WW8Num6z3"/>
    <w:rsid w:val="00A07F82"/>
    <w:rPr>
      <w:rFonts w:ascii="Symbol" w:hAnsi="Symbol"/>
    </w:rPr>
  </w:style>
  <w:style w:type="character" w:customStyle="1" w:styleId="WW8Num9z0">
    <w:name w:val="WW8Num9z0"/>
    <w:rsid w:val="00A07F82"/>
    <w:rPr>
      <w:rFonts w:ascii="Times New Roman" w:eastAsia="MS Mincho" w:hAnsi="Times New Roman" w:cs="Times New Roman"/>
    </w:rPr>
  </w:style>
  <w:style w:type="character" w:customStyle="1" w:styleId="WW8Num9z1">
    <w:name w:val="WW8Num9z1"/>
    <w:rsid w:val="00A07F82"/>
    <w:rPr>
      <w:rFonts w:ascii="Courier New" w:hAnsi="Courier New" w:cs="Courier New"/>
    </w:rPr>
  </w:style>
  <w:style w:type="character" w:customStyle="1" w:styleId="WW8Num9z2">
    <w:name w:val="WW8Num9z2"/>
    <w:rsid w:val="00A07F82"/>
    <w:rPr>
      <w:rFonts w:ascii="Wingdings" w:hAnsi="Wingdings"/>
    </w:rPr>
  </w:style>
  <w:style w:type="character" w:customStyle="1" w:styleId="WW8Num9z3">
    <w:name w:val="WW8Num9z3"/>
    <w:rsid w:val="00A07F82"/>
    <w:rPr>
      <w:rFonts w:ascii="Symbol" w:hAnsi="Symbol"/>
    </w:rPr>
  </w:style>
  <w:style w:type="character" w:customStyle="1" w:styleId="WW8Num11z0">
    <w:name w:val="WW8Num11z0"/>
    <w:rsid w:val="00A07F82"/>
    <w:rPr>
      <w:rFonts w:ascii="Times New Roman" w:eastAsia="MS Mincho" w:hAnsi="Times New Roman" w:cs="Times New Roman"/>
    </w:rPr>
  </w:style>
  <w:style w:type="character" w:customStyle="1" w:styleId="WW8Num11z1">
    <w:name w:val="WW8Num11z1"/>
    <w:rsid w:val="00A07F82"/>
    <w:rPr>
      <w:rFonts w:ascii="Courier New" w:hAnsi="Courier New" w:cs="Courier New"/>
    </w:rPr>
  </w:style>
  <w:style w:type="character" w:customStyle="1" w:styleId="WW8Num11z2">
    <w:name w:val="WW8Num11z2"/>
    <w:rsid w:val="00A07F82"/>
    <w:rPr>
      <w:rFonts w:ascii="Wingdings" w:hAnsi="Wingdings"/>
    </w:rPr>
  </w:style>
  <w:style w:type="character" w:customStyle="1" w:styleId="WW8Num11z3">
    <w:name w:val="WW8Num11z3"/>
    <w:rsid w:val="00A07F82"/>
    <w:rPr>
      <w:rFonts w:ascii="Symbol" w:hAnsi="Symbol"/>
    </w:rPr>
  </w:style>
  <w:style w:type="character" w:customStyle="1" w:styleId="WW8Num15z0">
    <w:name w:val="WW8Num15z0"/>
    <w:rsid w:val="00A07F82"/>
    <w:rPr>
      <w:rFonts w:ascii="Times New Roman" w:eastAsia="Times New Roman" w:hAnsi="Times New Roman" w:cs="Times New Roman"/>
    </w:rPr>
  </w:style>
  <w:style w:type="character" w:customStyle="1" w:styleId="WW8Num15z1">
    <w:name w:val="WW8Num15z1"/>
    <w:rsid w:val="00A07F82"/>
    <w:rPr>
      <w:rFonts w:ascii="Courier New" w:hAnsi="Courier New" w:cs="Courier New"/>
    </w:rPr>
  </w:style>
  <w:style w:type="character" w:customStyle="1" w:styleId="WW8Num15z2">
    <w:name w:val="WW8Num15z2"/>
    <w:rsid w:val="00A07F82"/>
    <w:rPr>
      <w:rFonts w:ascii="Wingdings" w:hAnsi="Wingdings"/>
    </w:rPr>
  </w:style>
  <w:style w:type="character" w:customStyle="1" w:styleId="WW8Num15z3">
    <w:name w:val="WW8Num15z3"/>
    <w:rsid w:val="00A07F82"/>
    <w:rPr>
      <w:rFonts w:ascii="Symbol" w:hAnsi="Symbol"/>
    </w:rPr>
  </w:style>
  <w:style w:type="character" w:customStyle="1" w:styleId="WW8Num16z0">
    <w:name w:val="WW8Num16z0"/>
    <w:rsid w:val="00A07F82"/>
    <w:rPr>
      <w:rFonts w:ascii="Times New Roman" w:eastAsia="MS Mincho" w:hAnsi="Times New Roman" w:cs="Times New Roman"/>
    </w:rPr>
  </w:style>
  <w:style w:type="character" w:customStyle="1" w:styleId="WW8Num16z1">
    <w:name w:val="WW8Num16z1"/>
    <w:rsid w:val="00A07F82"/>
    <w:rPr>
      <w:rFonts w:ascii="Courier New" w:hAnsi="Courier New" w:cs="Courier New"/>
    </w:rPr>
  </w:style>
  <w:style w:type="character" w:customStyle="1" w:styleId="WW8Num16z2">
    <w:name w:val="WW8Num16z2"/>
    <w:rsid w:val="00A07F82"/>
    <w:rPr>
      <w:rFonts w:ascii="Wingdings" w:hAnsi="Wingdings"/>
    </w:rPr>
  </w:style>
  <w:style w:type="character" w:customStyle="1" w:styleId="WW8Num16z3">
    <w:name w:val="WW8Num16z3"/>
    <w:rsid w:val="00A07F82"/>
    <w:rPr>
      <w:rFonts w:ascii="Symbol" w:hAnsi="Symbol"/>
    </w:rPr>
  </w:style>
  <w:style w:type="character" w:customStyle="1" w:styleId="WW8Num18z0">
    <w:name w:val="WW8Num18z0"/>
    <w:rsid w:val="00A07F82"/>
    <w:rPr>
      <w:rFonts w:ascii="Times New Roman" w:eastAsia="Times New Roman" w:hAnsi="Times New Roman" w:cs="Times New Roman"/>
    </w:rPr>
  </w:style>
  <w:style w:type="character" w:customStyle="1" w:styleId="WW8Num18z1">
    <w:name w:val="WW8Num18z1"/>
    <w:rsid w:val="00A07F82"/>
    <w:rPr>
      <w:rFonts w:ascii="Courier New" w:hAnsi="Courier New" w:cs="Courier New"/>
    </w:rPr>
  </w:style>
  <w:style w:type="character" w:customStyle="1" w:styleId="WW8Num18z2">
    <w:name w:val="WW8Num18z2"/>
    <w:rsid w:val="00A07F82"/>
    <w:rPr>
      <w:rFonts w:ascii="Wingdings" w:hAnsi="Wingdings"/>
    </w:rPr>
  </w:style>
  <w:style w:type="character" w:customStyle="1" w:styleId="WW8Num18z3">
    <w:name w:val="WW8Num18z3"/>
    <w:rsid w:val="00A07F82"/>
    <w:rPr>
      <w:rFonts w:ascii="Symbol" w:hAnsi="Symbol"/>
    </w:rPr>
  </w:style>
  <w:style w:type="character" w:customStyle="1" w:styleId="WW8Num19z0">
    <w:name w:val="WW8Num19z0"/>
    <w:rsid w:val="00A07F82"/>
    <w:rPr>
      <w:rFonts w:ascii="Times New Roman" w:eastAsia="MS Mincho" w:hAnsi="Times New Roman" w:cs="Times New Roman"/>
    </w:rPr>
  </w:style>
  <w:style w:type="character" w:customStyle="1" w:styleId="WW8Num19z1">
    <w:name w:val="WW8Num19z1"/>
    <w:rsid w:val="00A07F82"/>
    <w:rPr>
      <w:rFonts w:ascii="Wingdings" w:hAnsi="Wingdings"/>
    </w:rPr>
  </w:style>
  <w:style w:type="character" w:customStyle="1" w:styleId="WW8Num25z0">
    <w:name w:val="WW8Num25z0"/>
    <w:rsid w:val="00A07F82"/>
    <w:rPr>
      <w:rFonts w:ascii="Arial" w:eastAsia="SimSun" w:hAnsi="Arial" w:cs="Arial"/>
    </w:rPr>
  </w:style>
  <w:style w:type="character" w:customStyle="1" w:styleId="WW8Num25z1">
    <w:name w:val="WW8Num25z1"/>
    <w:rsid w:val="00A07F82"/>
    <w:rPr>
      <w:rFonts w:ascii="Wingdings" w:hAnsi="Wingdings"/>
    </w:rPr>
  </w:style>
  <w:style w:type="character" w:customStyle="1" w:styleId="WW8Num28z0">
    <w:name w:val="WW8Num28z0"/>
    <w:rsid w:val="00A07F82"/>
    <w:rPr>
      <w:rFonts w:ascii="Times New Roman" w:eastAsia="MS Mincho" w:hAnsi="Times New Roman" w:cs="Times New Roman"/>
    </w:rPr>
  </w:style>
  <w:style w:type="character" w:customStyle="1" w:styleId="WW8Num28z1">
    <w:name w:val="WW8Num28z1"/>
    <w:rsid w:val="00A07F82"/>
    <w:rPr>
      <w:rFonts w:ascii="Courier New" w:hAnsi="Courier New" w:cs="Courier New"/>
    </w:rPr>
  </w:style>
  <w:style w:type="character" w:customStyle="1" w:styleId="WW8Num28z2">
    <w:name w:val="WW8Num28z2"/>
    <w:rsid w:val="00A07F82"/>
    <w:rPr>
      <w:rFonts w:ascii="Wingdings" w:hAnsi="Wingdings"/>
    </w:rPr>
  </w:style>
  <w:style w:type="character" w:customStyle="1" w:styleId="WW8Num28z3">
    <w:name w:val="WW8Num28z3"/>
    <w:rsid w:val="00A07F82"/>
    <w:rPr>
      <w:rFonts w:ascii="Symbol" w:hAnsi="Symbol"/>
    </w:rPr>
  </w:style>
  <w:style w:type="character" w:customStyle="1" w:styleId="WW8Num32z0">
    <w:name w:val="WW8Num32z0"/>
    <w:rsid w:val="00A07F82"/>
    <w:rPr>
      <w:rFonts w:ascii="Times New Roman" w:eastAsia="Times New Roman" w:hAnsi="Times New Roman" w:cs="Times New Roman"/>
    </w:rPr>
  </w:style>
  <w:style w:type="character" w:customStyle="1" w:styleId="WW8Num32z1">
    <w:name w:val="WW8Num32z1"/>
    <w:rsid w:val="00A07F82"/>
    <w:rPr>
      <w:rFonts w:ascii="Courier New" w:hAnsi="Courier New" w:cs="Courier New"/>
    </w:rPr>
  </w:style>
  <w:style w:type="character" w:customStyle="1" w:styleId="WW8Num32z2">
    <w:name w:val="WW8Num32z2"/>
    <w:rsid w:val="00A07F82"/>
    <w:rPr>
      <w:rFonts w:ascii="Wingdings" w:hAnsi="Wingdings"/>
    </w:rPr>
  </w:style>
  <w:style w:type="character" w:customStyle="1" w:styleId="WW8Num32z3">
    <w:name w:val="WW8Num32z3"/>
    <w:rsid w:val="00A07F82"/>
    <w:rPr>
      <w:rFonts w:ascii="Symbol" w:hAnsi="Symbol"/>
    </w:rPr>
  </w:style>
  <w:style w:type="character" w:customStyle="1" w:styleId="WW8Num34z0">
    <w:name w:val="WW8Num34z0"/>
    <w:rsid w:val="00A07F82"/>
    <w:rPr>
      <w:rFonts w:ascii="Times New Roman" w:eastAsia="SimSun" w:hAnsi="Times New Roman" w:cs="Times New Roman"/>
    </w:rPr>
  </w:style>
  <w:style w:type="character" w:customStyle="1" w:styleId="WW8Num34z1">
    <w:name w:val="WW8Num34z1"/>
    <w:rsid w:val="00A07F82"/>
    <w:rPr>
      <w:rFonts w:ascii="Wingdings" w:hAnsi="Wingdings"/>
    </w:rPr>
  </w:style>
  <w:style w:type="character" w:customStyle="1" w:styleId="WW8Num35z0">
    <w:name w:val="WW8Num35z0"/>
    <w:rsid w:val="00A07F82"/>
    <w:rPr>
      <w:rFonts w:ascii="Times New Roman" w:eastAsia="SimSun" w:hAnsi="Times New Roman" w:cs="Times New Roman"/>
    </w:rPr>
  </w:style>
  <w:style w:type="character" w:customStyle="1" w:styleId="WW8Num35z1">
    <w:name w:val="WW8Num35z1"/>
    <w:rsid w:val="00A07F82"/>
    <w:rPr>
      <w:rFonts w:ascii="Wingdings" w:hAnsi="Wingdings"/>
    </w:rPr>
  </w:style>
  <w:style w:type="character" w:customStyle="1" w:styleId="WW8Num36z0">
    <w:name w:val="WW8Num36z0"/>
    <w:rsid w:val="00A07F82"/>
    <w:rPr>
      <w:rFonts w:ascii="Times New Roman" w:eastAsia="SimSun" w:hAnsi="Times New Roman" w:cs="Times New Roman"/>
    </w:rPr>
  </w:style>
  <w:style w:type="character" w:customStyle="1" w:styleId="WW8Num36z1">
    <w:name w:val="WW8Num36z1"/>
    <w:rsid w:val="00A07F82"/>
    <w:rPr>
      <w:rFonts w:ascii="Wingdings" w:hAnsi="Wingdings"/>
    </w:rPr>
  </w:style>
  <w:style w:type="character" w:customStyle="1" w:styleId="WW8Num39z0">
    <w:name w:val="WW8Num39z0"/>
    <w:rsid w:val="00A07F82"/>
    <w:rPr>
      <w:rFonts w:ascii="Times New Roman" w:eastAsia="SimSun" w:hAnsi="Times New Roman" w:cs="Times New Roman"/>
    </w:rPr>
  </w:style>
  <w:style w:type="character" w:customStyle="1" w:styleId="WW8Num39z1">
    <w:name w:val="WW8Num39z1"/>
    <w:rsid w:val="00A07F82"/>
    <w:rPr>
      <w:rFonts w:ascii="Wingdings" w:hAnsi="Wingdings"/>
    </w:rPr>
  </w:style>
  <w:style w:type="character" w:customStyle="1" w:styleId="WW8NumSt1z0">
    <w:name w:val="WW8NumSt1z0"/>
    <w:rsid w:val="00A07F82"/>
    <w:rPr>
      <w:rFonts w:ascii="Symbol" w:hAnsi="Symbol"/>
    </w:rPr>
  </w:style>
  <w:style w:type="character" w:customStyle="1" w:styleId="WW8NumSt18z0">
    <w:name w:val="WW8NumSt18z0"/>
    <w:rsid w:val="00A07F82"/>
    <w:rPr>
      <w:rFonts w:ascii="Geneva" w:hAnsi="Geneva"/>
    </w:rPr>
  </w:style>
  <w:style w:type="character" w:customStyle="1" w:styleId="a3">
    <w:name w:val="段落フォント"/>
    <w:rsid w:val="00A07F82"/>
  </w:style>
  <w:style w:type="character" w:customStyle="1" w:styleId="a4">
    <w:name w:val="脚注番号"/>
    <w:rsid w:val="00A07F82"/>
    <w:rPr>
      <w:b/>
      <w:position w:val="3"/>
      <w:sz w:val="16"/>
    </w:rPr>
  </w:style>
  <w:style w:type="character" w:customStyle="1" w:styleId="a5">
    <w:name w:val="コメント参照"/>
    <w:rsid w:val="00A07F82"/>
    <w:rPr>
      <w:sz w:val="16"/>
    </w:rPr>
  </w:style>
  <w:style w:type="character" w:customStyle="1" w:styleId="H1">
    <w:name w:val="H1 (文字)"/>
    <w:rsid w:val="00A07F82"/>
    <w:rPr>
      <w:rFonts w:ascii="Arial" w:eastAsia="MS Mincho" w:hAnsi="Arial"/>
      <w:sz w:val="36"/>
      <w:lang w:val="en-GB" w:eastAsia="ar-SA" w:bidi="ar-SA"/>
    </w:rPr>
  </w:style>
  <w:style w:type="character" w:customStyle="1" w:styleId="Head2A">
    <w:name w:val="Head2A (文字)"/>
    <w:rsid w:val="00A07F82"/>
    <w:rPr>
      <w:rFonts w:ascii="Arial" w:eastAsia="MS Mincho" w:hAnsi="Arial"/>
      <w:sz w:val="32"/>
      <w:lang w:val="en-GB" w:eastAsia="ar-SA" w:bidi="ar-SA"/>
    </w:rPr>
  </w:style>
  <w:style w:type="character" w:customStyle="1" w:styleId="Underrubrik2">
    <w:name w:val="Underrubrik2 (文字)"/>
    <w:rsid w:val="00A07F82"/>
    <w:rPr>
      <w:rFonts w:ascii="Arial" w:eastAsia="MS Mincho" w:hAnsi="Arial"/>
      <w:sz w:val="28"/>
      <w:lang w:val="en-GB" w:eastAsia="ar-SA" w:bidi="ar-SA"/>
    </w:rPr>
  </w:style>
  <w:style w:type="character" w:customStyle="1" w:styleId="h4">
    <w:name w:val="h4 (文字)"/>
    <w:rsid w:val="00A07F82"/>
    <w:rPr>
      <w:rFonts w:ascii="Arial" w:eastAsia="MS Mincho" w:hAnsi="Arial" w:cs="Arial"/>
      <w:color w:val="0000FF"/>
      <w:kern w:val="2"/>
      <w:sz w:val="24"/>
      <w:szCs w:val="28"/>
      <w:lang w:val="en-GB" w:eastAsia="ar-SA" w:bidi="ar-SA"/>
    </w:rPr>
  </w:style>
  <w:style w:type="character" w:customStyle="1" w:styleId="M5">
    <w:name w:val="M5 (文字)"/>
    <w:rsid w:val="00A07F82"/>
    <w:rPr>
      <w:rFonts w:ascii="Arial" w:eastAsia="MS Mincho" w:hAnsi="Arial"/>
      <w:sz w:val="22"/>
      <w:lang w:val="en-GB" w:eastAsia="ar-SA" w:bidi="ar-SA"/>
    </w:rPr>
  </w:style>
  <w:style w:type="character" w:customStyle="1" w:styleId="T1">
    <w:name w:val="T1 (文字)"/>
    <w:rsid w:val="00A07F82"/>
    <w:rPr>
      <w:rFonts w:ascii="Arial" w:eastAsia="MS Mincho" w:hAnsi="Arial"/>
      <w:lang w:val="en-GB" w:eastAsia="ar-SA" w:bidi="ar-SA"/>
    </w:rPr>
  </w:style>
  <w:style w:type="character" w:customStyle="1" w:styleId="8">
    <w:name w:val="(文字) (文字)8"/>
    <w:rsid w:val="00A07F82"/>
    <w:rPr>
      <w:rFonts w:ascii="Arial" w:eastAsia="MS Mincho" w:hAnsi="Arial"/>
      <w:lang w:val="en-GB" w:eastAsia="ar-SA" w:bidi="ar-SA"/>
    </w:rPr>
  </w:style>
  <w:style w:type="character" w:customStyle="1" w:styleId="7">
    <w:name w:val="(文字) (文字)7"/>
    <w:rsid w:val="00A07F82"/>
    <w:rPr>
      <w:rFonts w:ascii="Arial" w:eastAsia="MS Mincho" w:hAnsi="Arial"/>
      <w:sz w:val="36"/>
      <w:lang w:val="en-GB" w:eastAsia="ar-SA" w:bidi="ar-SA"/>
    </w:rPr>
  </w:style>
  <w:style w:type="character" w:customStyle="1" w:styleId="headerodd">
    <w:name w:val="header odd (文字)"/>
    <w:rsid w:val="00A07F82"/>
    <w:rPr>
      <w:rFonts w:ascii="Arial" w:eastAsia="MS Mincho" w:hAnsi="Arial"/>
      <w:b/>
      <w:sz w:val="18"/>
      <w:lang w:val="en-GB" w:eastAsia="ar-SA" w:bidi="ar-SA"/>
    </w:rPr>
  </w:style>
  <w:style w:type="character" w:customStyle="1" w:styleId="footnotetext1">
    <w:name w:val="footnote text1 (文字)"/>
    <w:rsid w:val="00A07F82"/>
    <w:rPr>
      <w:rFonts w:eastAsia="MS Mincho"/>
      <w:sz w:val="16"/>
      <w:lang w:val="en-GB" w:eastAsia="ar-SA" w:bidi="ar-SA"/>
    </w:rPr>
  </w:style>
  <w:style w:type="character" w:customStyle="1" w:styleId="6">
    <w:name w:val="(文字) (文字)6"/>
    <w:rsid w:val="00A07F82"/>
    <w:rPr>
      <w:rFonts w:eastAsia="MS Mincho"/>
      <w:lang w:val="en-GB" w:eastAsia="ar-SA" w:bidi="ar-SA"/>
    </w:rPr>
  </w:style>
  <w:style w:type="character" w:customStyle="1" w:styleId="cap">
    <w:name w:val="cap (文字)"/>
    <w:rsid w:val="00A07F82"/>
    <w:rPr>
      <w:rFonts w:eastAsia="MS Mincho"/>
      <w:b/>
      <w:lang w:val="en-GB" w:eastAsia="ar-SA" w:bidi="ar-SA"/>
    </w:rPr>
  </w:style>
  <w:style w:type="character" w:customStyle="1" w:styleId="5">
    <w:name w:val="(文字) (文字)5"/>
    <w:rsid w:val="00A07F82"/>
    <w:rPr>
      <w:rFonts w:ascii="Courier New" w:eastAsia="MS Mincho" w:hAnsi="Courier New"/>
      <w:lang w:val="nb-NO" w:eastAsia="ar-SA" w:bidi="ar-SA"/>
    </w:rPr>
  </w:style>
  <w:style w:type="character" w:customStyle="1" w:styleId="bt">
    <w:name w:val="bt (文字)"/>
    <w:rsid w:val="00A07F82"/>
    <w:rPr>
      <w:rFonts w:eastAsia="MS Mincho"/>
      <w:lang w:val="en-GB" w:eastAsia="ar-SA" w:bidi="ar-SA"/>
    </w:rPr>
  </w:style>
  <w:style w:type="character" w:customStyle="1" w:styleId="a6">
    <w:name w:val="番号付け記号"/>
    <w:rsid w:val="00A07F82"/>
  </w:style>
  <w:style w:type="character" w:customStyle="1" w:styleId="WW8Num27z0">
    <w:name w:val="WW8Num27z0"/>
    <w:rsid w:val="00A07F82"/>
    <w:rPr>
      <w:rFonts w:ascii="Arial" w:eastAsia="Times New Roman" w:hAnsi="Arial" w:cs="Arial"/>
    </w:rPr>
  </w:style>
  <w:style w:type="character" w:customStyle="1" w:styleId="WW8Num27z1">
    <w:name w:val="WW8Num27z1"/>
    <w:rsid w:val="00A07F82"/>
    <w:rPr>
      <w:rFonts w:ascii="Courier New" w:hAnsi="Courier New" w:cs="Courier New"/>
    </w:rPr>
  </w:style>
  <w:style w:type="character" w:customStyle="1" w:styleId="WW8Num27z2">
    <w:name w:val="WW8Num27z2"/>
    <w:rsid w:val="00A07F82"/>
    <w:rPr>
      <w:rFonts w:ascii="Wingdings" w:hAnsi="Wingdings"/>
    </w:rPr>
  </w:style>
  <w:style w:type="character" w:customStyle="1" w:styleId="WW8Num27z3">
    <w:name w:val="WW8Num27z3"/>
    <w:rsid w:val="00A07F82"/>
    <w:rPr>
      <w:rFonts w:ascii="Symbol" w:hAnsi="Symbol"/>
    </w:rPr>
  </w:style>
  <w:style w:type="character" w:customStyle="1" w:styleId="WW8Num29z0">
    <w:name w:val="WW8Num29z0"/>
    <w:rsid w:val="00A07F82"/>
    <w:rPr>
      <w:rFonts w:ascii="Times New Roman" w:eastAsia="MS Mincho" w:hAnsi="Times New Roman" w:cs="Times New Roman"/>
    </w:rPr>
  </w:style>
  <w:style w:type="character" w:customStyle="1" w:styleId="WW8Num29z1">
    <w:name w:val="WW8Num29z1"/>
    <w:rsid w:val="00A07F82"/>
    <w:rPr>
      <w:rFonts w:ascii="Courier New" w:hAnsi="Courier New" w:cs="Courier New"/>
    </w:rPr>
  </w:style>
  <w:style w:type="character" w:customStyle="1" w:styleId="WW8Num29z2">
    <w:name w:val="WW8Num29z2"/>
    <w:rsid w:val="00A07F82"/>
    <w:rPr>
      <w:rFonts w:ascii="Wingdings" w:hAnsi="Wingdings"/>
    </w:rPr>
  </w:style>
  <w:style w:type="character" w:customStyle="1" w:styleId="WW8Num29z3">
    <w:name w:val="WW8Num29z3"/>
    <w:rsid w:val="00A07F82"/>
    <w:rPr>
      <w:rFonts w:ascii="Symbol" w:hAnsi="Symbol"/>
    </w:rPr>
  </w:style>
  <w:style w:type="character" w:customStyle="1" w:styleId="WW8Num31z0">
    <w:name w:val="WW8Num31z0"/>
    <w:rsid w:val="00A07F82"/>
    <w:rPr>
      <w:rFonts w:ascii="Symbol" w:hAnsi="Symbol"/>
    </w:rPr>
  </w:style>
  <w:style w:type="character" w:customStyle="1" w:styleId="WW8Num31z1">
    <w:name w:val="WW8Num31z1"/>
    <w:rsid w:val="00A07F82"/>
    <w:rPr>
      <w:rFonts w:ascii="Courier New" w:hAnsi="Courier New" w:cs="Courier New"/>
    </w:rPr>
  </w:style>
  <w:style w:type="character" w:customStyle="1" w:styleId="WW8Num31z2">
    <w:name w:val="WW8Num31z2"/>
    <w:rsid w:val="00A07F82"/>
    <w:rPr>
      <w:rFonts w:ascii="Wingdings" w:hAnsi="Wingdings"/>
    </w:rPr>
  </w:style>
  <w:style w:type="character" w:customStyle="1" w:styleId="WW8Num34z2">
    <w:name w:val="WW8Num34z2"/>
    <w:rsid w:val="00A07F82"/>
    <w:rPr>
      <w:rFonts w:ascii="Wingdings" w:hAnsi="Wingdings"/>
    </w:rPr>
  </w:style>
  <w:style w:type="character" w:customStyle="1" w:styleId="WW8Num34z3">
    <w:name w:val="WW8Num34z3"/>
    <w:rsid w:val="00A07F82"/>
    <w:rPr>
      <w:rFonts w:ascii="Symbol" w:hAnsi="Symbol"/>
    </w:rPr>
  </w:style>
  <w:style w:type="character" w:customStyle="1" w:styleId="WW8Num37z0">
    <w:name w:val="WW8Num37z0"/>
    <w:rsid w:val="00A07F82"/>
    <w:rPr>
      <w:rFonts w:ascii="Times New Roman" w:eastAsia="SimSun" w:hAnsi="Times New Roman" w:cs="Times New Roman"/>
    </w:rPr>
  </w:style>
  <w:style w:type="character" w:customStyle="1" w:styleId="WW8Num37z1">
    <w:name w:val="WW8Num37z1"/>
    <w:rsid w:val="00A07F82"/>
    <w:rPr>
      <w:rFonts w:ascii="Wingdings" w:hAnsi="Wingdings"/>
    </w:rPr>
  </w:style>
  <w:style w:type="character" w:customStyle="1" w:styleId="WW8Num38z0">
    <w:name w:val="WW8Num38z0"/>
    <w:rsid w:val="00A07F82"/>
    <w:rPr>
      <w:rFonts w:ascii="Times New Roman" w:eastAsia="SimSun" w:hAnsi="Times New Roman" w:cs="Times New Roman"/>
    </w:rPr>
  </w:style>
  <w:style w:type="character" w:customStyle="1" w:styleId="WW8Num38z1">
    <w:name w:val="WW8Num38z1"/>
    <w:rsid w:val="00A07F82"/>
    <w:rPr>
      <w:rFonts w:ascii="Wingdings" w:hAnsi="Wingdings"/>
    </w:rPr>
  </w:style>
  <w:style w:type="character" w:customStyle="1" w:styleId="WW8Num41z0">
    <w:name w:val="WW8Num41z0"/>
    <w:rsid w:val="00A07F82"/>
    <w:rPr>
      <w:rFonts w:ascii="Times New Roman" w:eastAsia="SimSun" w:hAnsi="Times New Roman" w:cs="Times New Roman"/>
    </w:rPr>
  </w:style>
  <w:style w:type="character" w:customStyle="1" w:styleId="WW8Num41z1">
    <w:name w:val="WW8Num41z1"/>
    <w:rsid w:val="00A07F82"/>
    <w:rPr>
      <w:rFonts w:ascii="Wingdings" w:hAnsi="Wingdings"/>
    </w:rPr>
  </w:style>
  <w:style w:type="character" w:customStyle="1" w:styleId="WW8NumSt20z0">
    <w:name w:val="WW8NumSt20z0"/>
    <w:rsid w:val="00A07F82"/>
    <w:rPr>
      <w:rFonts w:ascii="Geneva" w:hAnsi="Geneva"/>
    </w:rPr>
  </w:style>
  <w:style w:type="character" w:customStyle="1" w:styleId="DefaultParagraphFont1">
    <w:name w:val="Default Paragraph Font1"/>
    <w:rsid w:val="00A07F82"/>
  </w:style>
  <w:style w:type="character" w:customStyle="1" w:styleId="CommentReference1">
    <w:name w:val="Comment Reference1"/>
    <w:rsid w:val="00A07F82"/>
    <w:rPr>
      <w:sz w:val="16"/>
    </w:rPr>
  </w:style>
  <w:style w:type="character" w:customStyle="1" w:styleId="CharChar22">
    <w:name w:val="Char Char22"/>
    <w:rsid w:val="00A07F82"/>
    <w:rPr>
      <w:rFonts w:ascii="Arial" w:hAnsi="Arial"/>
      <w:lang w:val="en-GB"/>
    </w:rPr>
  </w:style>
  <w:style w:type="paragraph" w:styleId="BodyTextIndent3">
    <w:name w:val="Body Text Indent 3"/>
    <w:basedOn w:val="Normal"/>
    <w:link w:val="BodyTextIndent3Char"/>
    <w:rsid w:val="00A07F82"/>
    <w:pPr>
      <w:spacing w:after="0"/>
      <w:ind w:left="1080"/>
    </w:pPr>
    <w:rPr>
      <w:rFonts w:eastAsia="SimSun"/>
      <w:lang w:val="x-none" w:eastAsia="x-none"/>
    </w:rPr>
  </w:style>
  <w:style w:type="character" w:customStyle="1" w:styleId="BodyTextIndent3Char">
    <w:name w:val="Body Text Indent 3 Char"/>
    <w:basedOn w:val="DefaultParagraphFont"/>
    <w:link w:val="BodyTextIndent3"/>
    <w:rsid w:val="00A07F82"/>
    <w:rPr>
      <w:rFonts w:ascii="Times New Roman" w:eastAsia="SimSun" w:hAnsi="Times New Roman"/>
      <w:lang w:val="x-none" w:eastAsia="x-none"/>
    </w:rPr>
  </w:style>
  <w:style w:type="character" w:customStyle="1" w:styleId="h4CharChar">
    <w:name w:val="h4 Char Char"/>
    <w:rsid w:val="00A07F82"/>
    <w:rPr>
      <w:rFonts w:ascii="Arial" w:hAnsi="Arial"/>
      <w:sz w:val="24"/>
      <w:lang w:val="en-GB" w:eastAsia="ja-JP" w:bidi="ar-SA"/>
    </w:rPr>
  </w:style>
  <w:style w:type="character" w:customStyle="1" w:styleId="FigureCaption1">
    <w:name w:val="Figure Caption1"/>
    <w:aliases w:val="fc Char1,Figure Caption Char Char"/>
    <w:rsid w:val="00A07F82"/>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07F82"/>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A07F82"/>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07F82"/>
    <w:rPr>
      <w:lang w:val="en-GB" w:eastAsia="ja-JP" w:bidi="ar-SA"/>
    </w:rPr>
  </w:style>
  <w:style w:type="character" w:customStyle="1" w:styleId="CarCar10">
    <w:name w:val="Car Car10"/>
    <w:rsid w:val="00A07F82"/>
    <w:rPr>
      <w:rFonts w:ascii="Arial" w:hAnsi="Arial"/>
      <w:lang w:val="en-GB" w:eastAsia="ja-JP" w:bidi="ar-SA"/>
    </w:rPr>
  </w:style>
  <w:style w:type="paragraph" w:customStyle="1" w:styleId="Revision2">
    <w:name w:val="Revision2"/>
    <w:hidden/>
    <w:semiHidden/>
    <w:rsid w:val="00A07F82"/>
    <w:rPr>
      <w:rFonts w:ascii="Times New Roman" w:eastAsia="MS Mincho" w:hAnsi="Times New Roman"/>
      <w:lang w:val="en-GB" w:eastAsia="en-US"/>
    </w:rPr>
  </w:style>
  <w:style w:type="character" w:customStyle="1" w:styleId="16">
    <w:name w:val="段落フォント1"/>
    <w:rsid w:val="00A07F82"/>
  </w:style>
  <w:style w:type="character" w:customStyle="1" w:styleId="17">
    <w:name w:val="コメント参照1"/>
    <w:rsid w:val="00A07F82"/>
    <w:rPr>
      <w:sz w:val="16"/>
    </w:rPr>
  </w:style>
  <w:style w:type="character" w:customStyle="1" w:styleId="CharChar23">
    <w:name w:val="Char Char23"/>
    <w:rsid w:val="00A07F82"/>
    <w:rPr>
      <w:rFonts w:ascii="Arial" w:hAnsi="Arial"/>
      <w:lang w:val="en-GB" w:eastAsia="en-US"/>
    </w:rPr>
  </w:style>
  <w:style w:type="character" w:customStyle="1" w:styleId="EmailStyle97">
    <w:name w:val="EmailStyle97"/>
    <w:semiHidden/>
    <w:rsid w:val="00A07F82"/>
    <w:rPr>
      <w:rFonts w:ascii="Arial" w:hAnsi="Arial" w:cs="Arial"/>
      <w:color w:val="auto"/>
      <w:sz w:val="20"/>
      <w:szCs w:val="20"/>
    </w:rPr>
  </w:style>
  <w:style w:type="character" w:customStyle="1" w:styleId="THC">
    <w:name w:val="TH C"/>
    <w:rsid w:val="00A07F82"/>
    <w:rPr>
      <w:rFonts w:ascii="Arial" w:eastAsia="MS Mincho" w:hAnsi="Arial" w:cs="Arial"/>
      <w:b/>
      <w:bCs/>
      <w:lang w:val="en-GB" w:eastAsia="ja-JP"/>
    </w:rPr>
  </w:style>
  <w:style w:type="character" w:customStyle="1" w:styleId="B1C">
    <w:name w:val="B1 C"/>
    <w:rsid w:val="00A07F82"/>
    <w:rPr>
      <w:lang w:val="en-GB" w:eastAsia="en-US" w:bidi="ar-SA"/>
    </w:rPr>
  </w:style>
  <w:style w:type="character" w:customStyle="1" w:styleId="Heading4C">
    <w:name w:val="Heading 4 C"/>
    <w:rsid w:val="00A07F82"/>
    <w:rPr>
      <w:rFonts w:ascii="Arial" w:hAnsi="Arial"/>
      <w:sz w:val="24"/>
      <w:szCs w:val="28"/>
      <w:lang w:val="en-GB" w:eastAsia="en-US" w:bidi="ar-SA"/>
    </w:rPr>
  </w:style>
  <w:style w:type="character" w:customStyle="1" w:styleId="Titre3">
    <w:name w:val="Titre 3"/>
    <w:rsid w:val="00A07F82"/>
    <w:rPr>
      <w:rFonts w:ascii="Arial" w:hAnsi="Arial"/>
      <w:sz w:val="28"/>
      <w:szCs w:val="28"/>
      <w:lang w:val="en-GB" w:eastAsia="en-GB"/>
    </w:rPr>
  </w:style>
  <w:style w:type="character" w:customStyle="1" w:styleId="B3c">
    <w:name w:val="B3 c"/>
    <w:rsid w:val="00A07F82"/>
    <w:rPr>
      <w:lang w:val="en-GB" w:eastAsia="en-GB"/>
    </w:rPr>
  </w:style>
  <w:style w:type="character" w:customStyle="1" w:styleId="B2C">
    <w:name w:val="B2 C"/>
    <w:rsid w:val="00A07F82"/>
    <w:rPr>
      <w:lang w:val="en-GB" w:eastAsia="en-GB"/>
    </w:rPr>
  </w:style>
  <w:style w:type="character" w:customStyle="1" w:styleId="H6C">
    <w:name w:val="H6 C"/>
    <w:rsid w:val="00A07F82"/>
    <w:rPr>
      <w:rFonts w:ascii="Arial" w:eastAsia="Times New Roman" w:hAnsi="Arial"/>
      <w:sz w:val="22"/>
      <w:lang w:eastAsia="en-US"/>
    </w:rPr>
  </w:style>
  <w:style w:type="character" w:customStyle="1" w:styleId="h51">
    <w:name w:val="h5 1"/>
    <w:rsid w:val="00A07F82"/>
    <w:rPr>
      <w:rFonts w:ascii="Arial" w:eastAsia="MS Mincho" w:hAnsi="Arial"/>
      <w:sz w:val="22"/>
      <w:lang w:val="en-GB" w:eastAsia="en-US" w:bidi="ar-SA"/>
    </w:rPr>
  </w:style>
  <w:style w:type="character" w:customStyle="1" w:styleId="st1">
    <w:name w:val="st1"/>
    <w:rsid w:val="00A07F82"/>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07F82"/>
    <w:rPr>
      <w:rFonts w:ascii="Arial" w:hAnsi="Arial"/>
      <w:sz w:val="24"/>
      <w:szCs w:val="28"/>
      <w:lang w:val="en-GB" w:eastAsia="en-US"/>
    </w:rPr>
  </w:style>
  <w:style w:type="character" w:customStyle="1" w:styleId="T1Char5">
    <w:name w:val="T1 Char5"/>
    <w:aliases w:val="Header 6 Char Char5"/>
    <w:rsid w:val="00A07F82"/>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07F82"/>
    <w:rPr>
      <w:rFonts w:ascii="Times New Roman" w:eastAsia="Times New Roman" w:hAnsi="Times New Roman"/>
    </w:rPr>
  </w:style>
  <w:style w:type="character" w:customStyle="1" w:styleId="ListChar">
    <w:name w:val="List Char"/>
    <w:rsid w:val="00A07F82"/>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07F82"/>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07F82"/>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07F82"/>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07F82"/>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07F82"/>
    <w:rPr>
      <w:rFonts w:ascii="Arial" w:eastAsia="MS Mincho" w:hAnsi="Arial"/>
      <w:sz w:val="22"/>
      <w:lang w:val="en-GB" w:eastAsia="en-US" w:bidi="ar-SA"/>
    </w:rPr>
  </w:style>
  <w:style w:type="character" w:customStyle="1" w:styleId="T1Car">
    <w:name w:val="T1 Car"/>
    <w:aliases w:val="Header 6 Car Car"/>
    <w:rsid w:val="00A07F82"/>
    <w:rPr>
      <w:rFonts w:ascii="Arial" w:eastAsia="MS Mincho" w:hAnsi="Arial"/>
      <w:lang w:val="en-GB" w:eastAsia="en-US" w:bidi="ar-SA"/>
    </w:rPr>
  </w:style>
  <w:style w:type="character" w:customStyle="1" w:styleId="CarCar4">
    <w:name w:val="Car Car4"/>
    <w:rsid w:val="00A07F82"/>
    <w:rPr>
      <w:rFonts w:ascii="Arial" w:eastAsia="MS Mincho" w:hAnsi="Arial"/>
      <w:lang w:val="en-GB" w:eastAsia="en-US" w:bidi="ar-SA"/>
    </w:rPr>
  </w:style>
  <w:style w:type="character" w:customStyle="1" w:styleId="CarCar8">
    <w:name w:val="Car Car8"/>
    <w:rsid w:val="00A07F82"/>
    <w:rPr>
      <w:rFonts w:ascii="Arial" w:eastAsia="MS Mincho" w:hAnsi="Arial"/>
      <w:sz w:val="36"/>
      <w:lang w:val="en-GB" w:eastAsia="en-US" w:bidi="ar-SA"/>
    </w:rPr>
  </w:style>
  <w:style w:type="character" w:customStyle="1" w:styleId="CarCar3">
    <w:name w:val="Car Car3"/>
    <w:rsid w:val="00A07F82"/>
    <w:rPr>
      <w:rFonts w:ascii="Arial" w:eastAsia="MS Mincho" w:hAnsi="Arial"/>
      <w:sz w:val="36"/>
      <w:lang w:val="en-GB" w:eastAsia="en-US" w:bidi="ar-SA"/>
    </w:rPr>
  </w:style>
  <w:style w:type="character" w:customStyle="1" w:styleId="CarCar7">
    <w:name w:val="Car Car7"/>
    <w:rsid w:val="00A07F82"/>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07F82"/>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A07F82"/>
    <w:rPr>
      <w:b/>
      <w:lang w:val="en-GB" w:eastAsia="ja-JP" w:bidi="ar-SA"/>
    </w:rPr>
  </w:style>
  <w:style w:type="character" w:customStyle="1" w:styleId="CarCar6">
    <w:name w:val="Car Car6"/>
    <w:rsid w:val="00A07F82"/>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07F82"/>
    <w:rPr>
      <w:lang w:val="en-GB" w:eastAsia="ja-JP" w:bidi="ar-SA"/>
    </w:rPr>
  </w:style>
  <w:style w:type="character" w:customStyle="1" w:styleId="T1Char6">
    <w:name w:val="T1 Char6"/>
    <w:aliases w:val="Header 6 Char Char6"/>
    <w:rsid w:val="00A07F82"/>
  </w:style>
  <w:style w:type="character" w:customStyle="1" w:styleId="capChar5">
    <w:name w:val="cap Char5"/>
    <w:aliases w:val="cap Char Char5,Caption Char Char4,Caption Char1 Char Char4,cap Char Char1 Char4,Caption Char Char1 Char Char4,cap Char2 Char Char Char4"/>
    <w:rsid w:val="00A07F82"/>
    <w:rPr>
      <w:b/>
      <w:lang w:val="en-GB" w:eastAsia="en-US" w:bidi="ar-SA"/>
    </w:rPr>
  </w:style>
  <w:style w:type="character" w:customStyle="1" w:styleId="Head2AZchn">
    <w:name w:val="Head2A Zchn"/>
    <w:aliases w:val="2 Zchn,H2 Zchn,h2 Zchn,DO NOT USE_h2 Zchn,h21 Zchn,UNDERRUBRIK 1-2 Zchn Zchn"/>
    <w:rsid w:val="00A07F82"/>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07F82"/>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07F82"/>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A07F82"/>
    <w:rPr>
      <w:rFonts w:ascii="Arial" w:hAnsi="Arial"/>
      <w:sz w:val="22"/>
      <w:lang w:val="en-GB" w:eastAsia="en-GB" w:bidi="ar-SA"/>
    </w:rPr>
  </w:style>
  <w:style w:type="character" w:customStyle="1" w:styleId="T1Zchn">
    <w:name w:val="T1 Zchn"/>
    <w:aliases w:val="Header 6 Zchn Zchn"/>
    <w:rsid w:val="00A07F82"/>
  </w:style>
  <w:style w:type="character" w:customStyle="1" w:styleId="capChar3">
    <w:name w:val="cap Char3"/>
    <w:aliases w:val="cap Char Char3,Caption Char Char2,Caption Char1 Char Char2,cap Char Char1 Char2,Caption Char Char1 Char Char2,cap Char2 Char Char Char2"/>
    <w:rsid w:val="00A07F82"/>
    <w:rPr>
      <w:rFonts w:ascii="Times New Roman" w:eastAsia="Batang" w:hAnsi="Times New Roman"/>
      <w:b/>
      <w:lang w:val="en-GB"/>
    </w:rPr>
  </w:style>
  <w:style w:type="character" w:customStyle="1" w:styleId="Heading6Char2">
    <w:name w:val="Heading 6 Char2"/>
    <w:rsid w:val="00A07F82"/>
  </w:style>
  <w:style w:type="character" w:customStyle="1" w:styleId="capChar4">
    <w:name w:val="cap Char4"/>
    <w:aliases w:val="cap Char Char4,Caption Char Char3,Caption Char1 Char Char3,cap Char Char1 Char3,Caption Char Char1 Char Char3,cap Char2 Char Char Char3"/>
    <w:rsid w:val="00A07F82"/>
    <w:rPr>
      <w:rFonts w:ascii="Times New Roman" w:eastAsia="MS Mincho" w:hAnsi="Times New Roman"/>
      <w:b/>
      <w:lang w:val="en-GB"/>
    </w:rPr>
  </w:style>
  <w:style w:type="character" w:customStyle="1" w:styleId="T1Char8">
    <w:name w:val="T1 Char8"/>
    <w:aliases w:val="Header 6 Char Char7"/>
    <w:rsid w:val="00A07F82"/>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07F82"/>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07F82"/>
    <w:rPr>
      <w:rFonts w:ascii="Arial" w:hAnsi="Arial"/>
      <w:sz w:val="24"/>
      <w:szCs w:val="28"/>
      <w:lang w:val="en-GB" w:eastAsia="en-US"/>
    </w:rPr>
  </w:style>
  <w:style w:type="character" w:customStyle="1" w:styleId="T1Char7">
    <w:name w:val="T1 Char7"/>
    <w:aliases w:val="Header 6 Char Char8"/>
    <w:rsid w:val="00A07F82"/>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07F82"/>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07F82"/>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07F82"/>
    <w:rPr>
      <w:rFonts w:ascii="Arial" w:hAnsi="Arial" w:cs="Arial"/>
      <w:sz w:val="24"/>
      <w:szCs w:val="24"/>
      <w:lang w:val="en-GB" w:eastAsia="en-US" w:bidi="he-IL"/>
    </w:rPr>
  </w:style>
  <w:style w:type="character" w:customStyle="1" w:styleId="T1Char9">
    <w:name w:val="T1 Char9"/>
    <w:aliases w:val="Header 6 Char Char9"/>
    <w:rsid w:val="00A07F82"/>
    <w:rPr>
      <w:rFonts w:ascii="Arial" w:hAnsi="Arial" w:cs="Arial"/>
      <w:lang w:val="en-GB" w:eastAsia="en-US" w:bidi="he-IL"/>
    </w:rPr>
  </w:style>
  <w:style w:type="character" w:customStyle="1" w:styleId="List2Char">
    <w:name w:val="List 2 Char"/>
    <w:link w:val="List2"/>
    <w:rsid w:val="00A07F82"/>
    <w:rPr>
      <w:rFonts w:ascii="Times New Roman" w:hAnsi="Times New Roman"/>
      <w:lang w:val="en-GB" w:eastAsia="en-US"/>
    </w:rPr>
  </w:style>
  <w:style w:type="character" w:customStyle="1" w:styleId="List3Char">
    <w:name w:val="List 3 Char"/>
    <w:link w:val="List3"/>
    <w:rsid w:val="00A07F82"/>
    <w:rPr>
      <w:rFonts w:ascii="Times New Roman" w:hAnsi="Times New Roman"/>
      <w:lang w:val="en-GB" w:eastAsia="en-US"/>
    </w:rPr>
  </w:style>
  <w:style w:type="character" w:customStyle="1" w:styleId="CommentSubjectChar2">
    <w:name w:val="Comment Subject Char2"/>
    <w:rsid w:val="00A07F82"/>
    <w:rPr>
      <w:rFonts w:eastAsia="Times New Roman"/>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A07F82"/>
    <w:rPr>
      <w:rFonts w:ascii="CG Times (WN)" w:eastAsia="Malgun Gothic" w:hAnsi="CG Times (WN)"/>
      <w:b/>
      <w:lang w:val="en-GB" w:eastAsia="en-US"/>
    </w:rPr>
  </w:style>
  <w:style w:type="character" w:customStyle="1" w:styleId="22">
    <w:name w:val="段落フォント2"/>
    <w:rsid w:val="00A07F82"/>
  </w:style>
  <w:style w:type="character" w:customStyle="1" w:styleId="23">
    <w:name w:val="コメント参照2"/>
    <w:rsid w:val="00A07F82"/>
    <w:rPr>
      <w:sz w:val="16"/>
    </w:rPr>
  </w:style>
  <w:style w:type="character" w:customStyle="1" w:styleId="Char1">
    <w:name w:val="纯文本 Char1"/>
    <w:rsid w:val="00A07F82"/>
    <w:rPr>
      <w:rFonts w:ascii="SimSun" w:hAnsi="Courier New" w:cs="Courier New"/>
      <w:sz w:val="21"/>
      <w:szCs w:val="21"/>
      <w:lang w:val="en-GB" w:eastAsia="en-US"/>
    </w:rPr>
  </w:style>
  <w:style w:type="paragraph" w:customStyle="1" w:styleId="30">
    <w:name w:val="修订3"/>
    <w:hidden/>
    <w:semiHidden/>
    <w:rsid w:val="00A07F82"/>
    <w:rPr>
      <w:rFonts w:ascii="Times New Roman" w:eastAsia="Batang" w:hAnsi="Times New Roman"/>
      <w:lang w:val="en-GB" w:eastAsia="en-US"/>
    </w:rPr>
  </w:style>
  <w:style w:type="character" w:customStyle="1" w:styleId="Char10">
    <w:name w:val="尾注文本 Char1"/>
    <w:rsid w:val="00A07F82"/>
    <w:rPr>
      <w:rFonts w:ascii="Times New Roman" w:hAnsi="Times New Roman"/>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A07F82"/>
    <w:rPr>
      <w:rFonts w:ascii="Arial" w:eastAsia="Times New Roman" w:hAnsi="Arial"/>
      <w:sz w:val="36"/>
      <w:lang w:val="en-GB"/>
    </w:rPr>
  </w:style>
  <w:style w:type="character" w:customStyle="1" w:styleId="Absatz-Standardschriftart1">
    <w:name w:val="Absatz-Standardschriftart1"/>
    <w:rsid w:val="00A07F82"/>
  </w:style>
  <w:style w:type="paragraph" w:styleId="Subtitle">
    <w:name w:val="Subtitle"/>
    <w:basedOn w:val="Normal"/>
    <w:next w:val="Normal"/>
    <w:link w:val="SubtitleChar"/>
    <w:qFormat/>
    <w:rsid w:val="00A07F82"/>
    <w:pPr>
      <w:spacing w:after="60"/>
      <w:jc w:val="center"/>
      <w:outlineLvl w:val="1"/>
    </w:pPr>
    <w:rPr>
      <w:rFonts w:ascii="Cambria" w:eastAsia="PMingLiU" w:hAnsi="Cambria"/>
      <w:i/>
      <w:iCs/>
      <w:sz w:val="24"/>
      <w:szCs w:val="24"/>
      <w:lang w:val="x-none" w:eastAsia="en-GB"/>
    </w:rPr>
  </w:style>
  <w:style w:type="character" w:customStyle="1" w:styleId="SubtitleChar">
    <w:name w:val="Subtitle Char"/>
    <w:basedOn w:val="DefaultParagraphFont"/>
    <w:link w:val="Subtitle"/>
    <w:rsid w:val="00A07F82"/>
    <w:rPr>
      <w:rFonts w:ascii="Cambria" w:eastAsia="PMingLiU" w:hAnsi="Cambria"/>
      <w:i/>
      <w:iCs/>
      <w:sz w:val="24"/>
      <w:szCs w:val="24"/>
      <w:lang w:val="x-none" w:eastAsia="en-GB"/>
    </w:rPr>
  </w:style>
  <w:style w:type="paragraph" w:styleId="Quote">
    <w:name w:val="Quote"/>
    <w:basedOn w:val="Normal"/>
    <w:next w:val="Normal"/>
    <w:link w:val="QuoteChar"/>
    <w:uiPriority w:val="29"/>
    <w:qFormat/>
    <w:rsid w:val="00A07F82"/>
    <w:pPr>
      <w:jc w:val="both"/>
    </w:pPr>
    <w:rPr>
      <w:rFonts w:ascii="Arial" w:eastAsia="PMingLiU" w:hAnsi="Arial"/>
      <w:i/>
      <w:iCs/>
      <w:color w:val="000000"/>
      <w:lang w:val="x-none" w:eastAsia="en-GB"/>
    </w:rPr>
  </w:style>
  <w:style w:type="character" w:customStyle="1" w:styleId="QuoteChar">
    <w:name w:val="Quote Char"/>
    <w:basedOn w:val="DefaultParagraphFont"/>
    <w:link w:val="Quote"/>
    <w:uiPriority w:val="29"/>
    <w:rsid w:val="00A07F82"/>
    <w:rPr>
      <w:rFonts w:ascii="Arial" w:eastAsia="PMingLiU" w:hAnsi="Arial"/>
      <w:i/>
      <w:iCs/>
      <w:color w:val="000000"/>
      <w:lang w:val="x-none" w:eastAsia="en-GB"/>
    </w:rPr>
  </w:style>
  <w:style w:type="paragraph" w:styleId="IntenseQuote">
    <w:name w:val="Intense Quote"/>
    <w:basedOn w:val="Normal"/>
    <w:next w:val="Normal"/>
    <w:link w:val="IntenseQuoteChar"/>
    <w:uiPriority w:val="30"/>
    <w:qFormat/>
    <w:rsid w:val="00A07F82"/>
    <w:pPr>
      <w:pBdr>
        <w:bottom w:val="single" w:sz="4" w:space="4" w:color="4F81BD"/>
      </w:pBdr>
      <w:spacing w:before="200" w:after="280"/>
      <w:ind w:left="936" w:right="936"/>
      <w:jc w:val="both"/>
    </w:pPr>
    <w:rPr>
      <w:rFonts w:ascii="Arial" w:eastAsia="PMingLiU" w:hAnsi="Arial"/>
      <w:b/>
      <w:bCs/>
      <w:i/>
      <w:iCs/>
      <w:color w:val="4F81BD"/>
      <w:lang w:val="x-none" w:eastAsia="en-GB"/>
    </w:rPr>
  </w:style>
  <w:style w:type="character" w:customStyle="1" w:styleId="IntenseQuoteChar">
    <w:name w:val="Intense Quote Char"/>
    <w:basedOn w:val="DefaultParagraphFont"/>
    <w:link w:val="IntenseQuote"/>
    <w:uiPriority w:val="30"/>
    <w:rsid w:val="00A07F82"/>
    <w:rPr>
      <w:rFonts w:ascii="Arial" w:eastAsia="PMingLiU" w:hAnsi="Arial"/>
      <w:b/>
      <w:bCs/>
      <w:i/>
      <w:iCs/>
      <w:color w:val="4F81BD"/>
      <w:lang w:val="x-none" w:eastAsia="en-GB"/>
    </w:rPr>
  </w:style>
  <w:style w:type="character" w:styleId="SubtleEmphasis">
    <w:name w:val="Subtle Emphasis"/>
    <w:uiPriority w:val="19"/>
    <w:qFormat/>
    <w:rsid w:val="00A07F82"/>
    <w:rPr>
      <w:i/>
      <w:iCs/>
      <w:color w:val="808080"/>
    </w:rPr>
  </w:style>
  <w:style w:type="character" w:styleId="IntenseEmphasis">
    <w:name w:val="Intense Emphasis"/>
    <w:uiPriority w:val="21"/>
    <w:qFormat/>
    <w:rsid w:val="00A07F82"/>
    <w:rPr>
      <w:b/>
      <w:bCs/>
      <w:i/>
      <w:iCs/>
      <w:color w:val="4F81BD"/>
    </w:rPr>
  </w:style>
  <w:style w:type="character" w:styleId="SubtleReference">
    <w:name w:val="Subtle Reference"/>
    <w:uiPriority w:val="31"/>
    <w:qFormat/>
    <w:rsid w:val="00A07F82"/>
    <w:rPr>
      <w:smallCaps/>
      <w:color w:val="C0504D"/>
      <w:u w:val="single"/>
    </w:rPr>
  </w:style>
  <w:style w:type="character" w:styleId="IntenseReference">
    <w:name w:val="Intense Reference"/>
    <w:uiPriority w:val="32"/>
    <w:qFormat/>
    <w:rsid w:val="00A07F82"/>
    <w:rPr>
      <w:b/>
      <w:bCs/>
      <w:smallCaps/>
      <w:color w:val="C0504D"/>
      <w:spacing w:val="5"/>
      <w:u w:val="single"/>
    </w:rPr>
  </w:style>
  <w:style w:type="character" w:styleId="BookTitle">
    <w:name w:val="Book Title"/>
    <w:uiPriority w:val="33"/>
    <w:qFormat/>
    <w:rsid w:val="00A07F82"/>
    <w:rPr>
      <w:b/>
      <w:bCs/>
      <w:smallCaps/>
      <w:spacing w:val="5"/>
    </w:rPr>
  </w:style>
  <w:style w:type="paragraph" w:styleId="TOCHeading">
    <w:name w:val="TOC Heading"/>
    <w:basedOn w:val="Heading1"/>
    <w:next w:val="Normal"/>
    <w:uiPriority w:val="39"/>
    <w:unhideWhenUsed/>
    <w:qFormat/>
    <w:rsid w:val="00A07F82"/>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table" w:styleId="TableClassic2">
    <w:name w:val="Table Classic 2"/>
    <w:basedOn w:val="TableNormal"/>
    <w:rsid w:val="00A07F82"/>
    <w:rPr>
      <w:rFonts w:ascii="Times New Roman" w:eastAsia="PMingLiU" w:hAnsi="Times New Roman"/>
      <w:lang w:val="en-GB" w:eastAsia="en-GB"/>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A07F82"/>
    <w:rPr>
      <w:rFonts w:ascii="Times New Roman" w:eastAsia="PMingLiU" w:hAnsi="Times New Roman"/>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A07F82"/>
    <w:rPr>
      <w:rFonts w:ascii="Times New Roman" w:eastAsia="PMingLiU" w:hAnsi="Times New Roman"/>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A07F82"/>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60">
    <w:name w:val="修订6"/>
    <w:hidden/>
    <w:semiHidden/>
    <w:rsid w:val="00A07F82"/>
    <w:rPr>
      <w:rFonts w:ascii="Times New Roman" w:eastAsia="Batang" w:hAnsi="Times New Roman"/>
      <w:lang w:val="en-GB" w:eastAsia="en-US"/>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A07F82"/>
    <w:rPr>
      <w:rFonts w:ascii="Arial" w:hAnsi="Arial"/>
      <w:sz w:val="36"/>
      <w:lang w:val="en-GB" w:eastAsia="en-US"/>
    </w:rPr>
  </w:style>
  <w:style w:type="character" w:customStyle="1" w:styleId="Absatz-Standardschriftart3">
    <w:name w:val="Absatz-Standardschriftart3"/>
    <w:rsid w:val="00A07F82"/>
  </w:style>
  <w:style w:type="character" w:customStyle="1" w:styleId="Absatz-Standardschriftart2">
    <w:name w:val="Absatz-Standardschriftart2"/>
    <w:rsid w:val="00A07F82"/>
  </w:style>
  <w:style w:type="character" w:customStyle="1" w:styleId="31">
    <w:name w:val="段落フォント3"/>
    <w:rsid w:val="00A07F82"/>
  </w:style>
  <w:style w:type="character" w:customStyle="1" w:styleId="32">
    <w:name w:val="コメント参照3"/>
    <w:rsid w:val="00A07F82"/>
    <w:rPr>
      <w:sz w:val="16"/>
    </w:rPr>
  </w:style>
  <w:style w:type="character" w:customStyle="1" w:styleId="CommentSubjectChar3">
    <w:name w:val="Comment Subject Char3"/>
    <w:rsid w:val="00A07F82"/>
    <w:rPr>
      <w:rFonts w:ascii="Times New Roman" w:hAnsi="Times New Roman"/>
      <w:b/>
      <w:bCs/>
      <w:lang w:val="en-GB" w:eastAsia="en-US"/>
    </w:rPr>
  </w:style>
  <w:style w:type="character" w:customStyle="1" w:styleId="18">
    <w:name w:val="吹き出し (文字)1"/>
    <w:uiPriority w:val="99"/>
    <w:semiHidden/>
    <w:rsid w:val="00A07F82"/>
    <w:rPr>
      <w:rFonts w:ascii="MS Mincho" w:eastAsia="MS Mincho" w:hAnsi="Times New Roman"/>
      <w:sz w:val="18"/>
      <w:szCs w:val="18"/>
      <w:lang w:val="en-GB" w:eastAsia="en-US"/>
    </w:rPr>
  </w:style>
  <w:style w:type="character" w:customStyle="1" w:styleId="19">
    <w:name w:val="見出しマップ (文字)1"/>
    <w:uiPriority w:val="99"/>
    <w:semiHidden/>
    <w:rsid w:val="00A07F82"/>
    <w:rPr>
      <w:rFonts w:ascii="MS Mincho" w:eastAsia="MS Mincho" w:hAnsi="Times New Roman"/>
      <w:sz w:val="24"/>
      <w:szCs w:val="24"/>
      <w:lang w:val="en-GB" w:eastAsia="en-US"/>
    </w:rPr>
  </w:style>
  <w:style w:type="character" w:customStyle="1" w:styleId="1a">
    <w:name w:val="脚注文字列 (文字)1"/>
    <w:uiPriority w:val="99"/>
    <w:semiHidden/>
    <w:rsid w:val="00A07F82"/>
    <w:rPr>
      <w:rFonts w:ascii="Times New Roman" w:eastAsia="Times New Roman" w:hAnsi="Times New Roman"/>
      <w:lang w:val="en-GB" w:eastAsia="en-US"/>
    </w:rPr>
  </w:style>
  <w:style w:type="character" w:customStyle="1" w:styleId="1b">
    <w:name w:val="コメント文字列 (文字)1"/>
    <w:uiPriority w:val="99"/>
    <w:semiHidden/>
    <w:rsid w:val="00A07F82"/>
    <w:rPr>
      <w:rFonts w:ascii="Times New Roman" w:eastAsia="Times New Roman" w:hAnsi="Times New Roman"/>
      <w:lang w:val="en-GB" w:eastAsia="en-US"/>
    </w:rPr>
  </w:style>
  <w:style w:type="character" w:customStyle="1" w:styleId="1c">
    <w:name w:val="コメント内容 (文字)1"/>
    <w:uiPriority w:val="99"/>
    <w:semiHidden/>
    <w:rsid w:val="00A07F82"/>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A07F82"/>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A07F82"/>
    <w:rPr>
      <w:rFonts w:ascii="Arial" w:eastAsia="PMingLiU" w:hAnsi="Arial"/>
      <w:b/>
      <w:bCs/>
      <w:i/>
      <w:iCs/>
      <w:color w:val="4F81BD"/>
      <w:lang w:val="en-GB" w:eastAsia="en-US"/>
    </w:rPr>
  </w:style>
  <w:style w:type="character" w:customStyle="1" w:styleId="PlainTable31">
    <w:name w:val="Plain Table 31"/>
    <w:uiPriority w:val="19"/>
    <w:qFormat/>
    <w:rsid w:val="00A07F82"/>
    <w:rPr>
      <w:i/>
      <w:iCs/>
      <w:color w:val="808080"/>
    </w:rPr>
  </w:style>
  <w:style w:type="character" w:customStyle="1" w:styleId="PlainTable41">
    <w:name w:val="Plain Table 41"/>
    <w:uiPriority w:val="21"/>
    <w:qFormat/>
    <w:rsid w:val="00A07F82"/>
    <w:rPr>
      <w:b/>
      <w:bCs/>
      <w:i/>
      <w:iCs/>
      <w:color w:val="4F81BD"/>
    </w:rPr>
  </w:style>
  <w:style w:type="character" w:customStyle="1" w:styleId="PlainTable51">
    <w:name w:val="Plain Table 51"/>
    <w:uiPriority w:val="31"/>
    <w:qFormat/>
    <w:rsid w:val="00A07F82"/>
    <w:rPr>
      <w:smallCaps/>
      <w:color w:val="C0504D"/>
      <w:u w:val="single"/>
    </w:rPr>
  </w:style>
  <w:style w:type="character" w:customStyle="1" w:styleId="TableGridLight1">
    <w:name w:val="Table Grid Light1"/>
    <w:uiPriority w:val="32"/>
    <w:qFormat/>
    <w:rsid w:val="00A07F82"/>
    <w:rPr>
      <w:b/>
      <w:bCs/>
      <w:smallCaps/>
      <w:color w:val="C0504D"/>
      <w:spacing w:val="5"/>
      <w:u w:val="single"/>
    </w:rPr>
  </w:style>
  <w:style w:type="character" w:customStyle="1" w:styleId="GridTable1Light1">
    <w:name w:val="Grid Table 1 Light1"/>
    <w:uiPriority w:val="33"/>
    <w:qFormat/>
    <w:rsid w:val="00A07F82"/>
    <w:rPr>
      <w:b/>
      <w:bCs/>
      <w:smallCaps/>
      <w:spacing w:val="5"/>
    </w:rPr>
  </w:style>
  <w:style w:type="table" w:styleId="ColorfulGrid-Accent1">
    <w:name w:val="Colorful Grid Accent 1"/>
    <w:basedOn w:val="TableNormal"/>
    <w:link w:val="ColorfulGrid-Accent1Char"/>
    <w:uiPriority w:val="29"/>
    <w:unhideWhenUsed/>
    <w:rsid w:val="00A07F82"/>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A07F82"/>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7">
    <w:name w:val="註解文字 字元"/>
    <w:rsid w:val="00A07F82"/>
    <w:rPr>
      <w:rFonts w:ascii="Times New Roman" w:eastAsia="Times New Roman" w:hAnsi="Times New Roman"/>
      <w:lang w:val="en-GB"/>
    </w:rPr>
  </w:style>
  <w:style w:type="character" w:customStyle="1" w:styleId="1d">
    <w:name w:val="註解主旨 字元1"/>
    <w:rsid w:val="00A07F82"/>
    <w:rPr>
      <w:b/>
      <w:bCs/>
      <w:lang w:val="en-GB" w:eastAsia="sv-SE"/>
    </w:rPr>
  </w:style>
  <w:style w:type="character" w:customStyle="1" w:styleId="NurTextZchn1">
    <w:name w:val="Nur Text Zchn1"/>
    <w:rsid w:val="00A07F82"/>
    <w:rPr>
      <w:rFonts w:ascii="Courier New" w:hAnsi="Courier New" w:cs="Courier New"/>
      <w:lang w:val="en-GB" w:eastAsia="en-US"/>
    </w:rPr>
  </w:style>
  <w:style w:type="character" w:customStyle="1" w:styleId="EndnotentextZchn1">
    <w:name w:val="Endnotentext Zchn1"/>
    <w:rsid w:val="00A07F82"/>
    <w:rPr>
      <w:rFonts w:ascii="Times New Roman" w:hAnsi="Times New Roman"/>
      <w:lang w:val="en-GB" w:eastAsia="en-US"/>
    </w:rPr>
  </w:style>
  <w:style w:type="character" w:customStyle="1" w:styleId="h40">
    <w:name w:val="h4"/>
    <w:rsid w:val="00A07F82"/>
    <w:rPr>
      <w:rFonts w:ascii="Arial" w:hAnsi="Arial"/>
      <w:sz w:val="24"/>
      <w:lang w:val="en-GB"/>
    </w:rPr>
  </w:style>
  <w:style w:type="character" w:customStyle="1" w:styleId="h5">
    <w:name w:val="h5"/>
    <w:rsid w:val="00A07F82"/>
    <w:rPr>
      <w:rFonts w:ascii="Arial" w:eastAsia="SimSun" w:hAnsi="Arial"/>
      <w:sz w:val="22"/>
      <w:lang w:val="en-GB" w:eastAsia="en-US" w:bidi="ar-SA"/>
    </w:rPr>
  </w:style>
  <w:style w:type="paragraph" w:customStyle="1" w:styleId="50">
    <w:name w:val="修订5"/>
    <w:hidden/>
    <w:semiHidden/>
    <w:rsid w:val="00A07F82"/>
    <w:rPr>
      <w:rFonts w:ascii="Times New Roman" w:eastAsia="Batang" w:hAnsi="Times New Roman"/>
      <w:lang w:val="en-GB" w:eastAsia="en-US"/>
    </w:rPr>
  </w:style>
  <w:style w:type="character" w:customStyle="1" w:styleId="Char0">
    <w:name w:val="메모 주제 Char"/>
    <w:rsid w:val="00A07F82"/>
    <w:rPr>
      <w:rFonts w:ascii="Times New Roman" w:hAnsi="Times New Roman"/>
      <w:b/>
      <w:bCs/>
      <w:lang w:val="en-GB" w:eastAsia="en-US"/>
    </w:rPr>
  </w:style>
  <w:style w:type="paragraph" w:customStyle="1" w:styleId="40">
    <w:name w:val="変更箇所4"/>
    <w:hidden/>
    <w:semiHidden/>
    <w:rsid w:val="00A07F82"/>
    <w:rPr>
      <w:rFonts w:ascii="Times New Roman" w:eastAsia="MS Mincho" w:hAnsi="Times New Roman"/>
      <w:lang w:val="en-GB" w:eastAsia="en-US"/>
    </w:rPr>
  </w:style>
  <w:style w:type="character" w:customStyle="1" w:styleId="41">
    <w:name w:val="段落フォント4"/>
    <w:rsid w:val="00A07F82"/>
  </w:style>
  <w:style w:type="character" w:customStyle="1" w:styleId="42">
    <w:name w:val="コメント参照4"/>
    <w:rsid w:val="00A07F82"/>
    <w:rPr>
      <w:sz w:val="16"/>
    </w:rPr>
  </w:style>
  <w:style w:type="character" w:customStyle="1" w:styleId="Char11">
    <w:name w:val="글자만 Char1"/>
    <w:uiPriority w:val="99"/>
    <w:semiHidden/>
    <w:rsid w:val="00A07F82"/>
    <w:rPr>
      <w:rFonts w:ascii="Malgun Gothic" w:hAnsi="Courier New" w:cs="Courier New"/>
      <w:lang w:val="en-GB" w:eastAsia="en-US"/>
    </w:rPr>
  </w:style>
  <w:style w:type="character" w:customStyle="1" w:styleId="Char12">
    <w:name w:val="미주 텍스트 Char1"/>
    <w:uiPriority w:val="99"/>
    <w:semiHidden/>
    <w:rsid w:val="00A07F82"/>
    <w:rPr>
      <w:rFonts w:ascii="Times New Roman" w:eastAsia="Times New Roman" w:hAnsi="Times New Roman"/>
      <w:lang w:val="en-GB" w:eastAsia="en-US"/>
    </w:rPr>
  </w:style>
  <w:style w:type="character" w:customStyle="1" w:styleId="Char13">
    <w:name w:val="풍선 도움말 텍스트 Char1"/>
    <w:uiPriority w:val="99"/>
    <w:semiHidden/>
    <w:rsid w:val="00A07F82"/>
    <w:rPr>
      <w:rFonts w:ascii="Malgun Gothic" w:eastAsia="Malgun Gothic" w:hAnsi="Malgun Gothic" w:cs="Times New Roman"/>
      <w:sz w:val="18"/>
      <w:szCs w:val="18"/>
      <w:lang w:val="en-GB" w:eastAsia="en-US"/>
    </w:rPr>
  </w:style>
  <w:style w:type="character" w:customStyle="1" w:styleId="Char14">
    <w:name w:val="문서 구조 Char1"/>
    <w:uiPriority w:val="99"/>
    <w:semiHidden/>
    <w:rsid w:val="00A07F82"/>
    <w:rPr>
      <w:rFonts w:ascii="Malgun Gothic" w:eastAsia="Malgun Gothic" w:hAnsi="Times New Roman"/>
      <w:sz w:val="18"/>
      <w:szCs w:val="18"/>
      <w:lang w:val="en-GB" w:eastAsia="en-US"/>
    </w:rPr>
  </w:style>
  <w:style w:type="character" w:customStyle="1" w:styleId="Char15">
    <w:name w:val="각주 텍스트 Char1"/>
    <w:uiPriority w:val="99"/>
    <w:semiHidden/>
    <w:rsid w:val="00A07F82"/>
    <w:rPr>
      <w:rFonts w:ascii="Times New Roman" w:eastAsia="Times New Roman" w:hAnsi="Times New Roman"/>
      <w:lang w:val="en-GB" w:eastAsia="en-US"/>
    </w:rPr>
  </w:style>
  <w:style w:type="character" w:customStyle="1" w:styleId="Char16">
    <w:name w:val="메모 텍스트 Char1"/>
    <w:uiPriority w:val="99"/>
    <w:semiHidden/>
    <w:rsid w:val="00A07F82"/>
    <w:rPr>
      <w:rFonts w:ascii="Times New Roman" w:eastAsia="Times New Roman" w:hAnsi="Times New Roman"/>
      <w:lang w:val="en-GB" w:eastAsia="en-US"/>
    </w:rPr>
  </w:style>
  <w:style w:type="character" w:customStyle="1" w:styleId="Char17">
    <w:name w:val="메모 주제 Char1"/>
    <w:uiPriority w:val="99"/>
    <w:semiHidden/>
    <w:rsid w:val="00A07F82"/>
    <w:rPr>
      <w:rFonts w:ascii="Times New Roman" w:eastAsia="Times New Roman" w:hAnsi="Times New Roman"/>
      <w:b/>
      <w:bCs/>
      <w:lang w:val="en-GB" w:eastAsia="en-US"/>
    </w:rPr>
  </w:style>
  <w:style w:type="paragraph" w:customStyle="1" w:styleId="33">
    <w:name w:val="수정3"/>
    <w:hidden/>
    <w:semiHidden/>
    <w:rsid w:val="00A07F82"/>
    <w:rPr>
      <w:rFonts w:ascii="Times New Roman" w:eastAsia="Batang" w:hAnsi="Times New Roman"/>
      <w:lang w:val="en-GB" w:eastAsia="en-US"/>
    </w:rPr>
  </w:style>
  <w:style w:type="character" w:customStyle="1" w:styleId="Absatz-Standardschriftart4">
    <w:name w:val="Absatz-Standardschriftart4"/>
    <w:rsid w:val="00A07F82"/>
  </w:style>
  <w:style w:type="paragraph" w:customStyle="1" w:styleId="70">
    <w:name w:val="修订7"/>
    <w:hidden/>
    <w:semiHidden/>
    <w:rsid w:val="00A07F82"/>
    <w:rPr>
      <w:rFonts w:ascii="Times New Roman" w:eastAsia="Batang" w:hAnsi="Times New Roman"/>
      <w:lang w:val="en-GB" w:eastAsia="en-US"/>
    </w:rPr>
  </w:style>
  <w:style w:type="character" w:customStyle="1" w:styleId="TitleChar1">
    <w:name w:val="Title Char1"/>
    <w:rsid w:val="00A07F82"/>
    <w:rPr>
      <w:rFonts w:ascii="Calibri Light" w:eastAsia="Times New Roman" w:hAnsi="Calibri Light" w:cs="Times New Roman"/>
      <w:spacing w:val="-10"/>
      <w:kern w:val="28"/>
      <w:sz w:val="56"/>
      <w:szCs w:val="56"/>
      <w:lang w:eastAsia="en-US"/>
    </w:rPr>
  </w:style>
  <w:style w:type="character" w:customStyle="1" w:styleId="h48">
    <w:name w:val="h48"/>
    <w:rsid w:val="00A07F82"/>
    <w:rPr>
      <w:rFonts w:ascii="Arial" w:hAnsi="Arial" w:cs="Arial" w:hint="default"/>
      <w:sz w:val="24"/>
      <w:lang w:val="en-GB"/>
    </w:rPr>
  </w:style>
  <w:style w:type="character" w:customStyle="1" w:styleId="h510">
    <w:name w:val="h51"/>
    <w:rsid w:val="00A07F82"/>
    <w:rPr>
      <w:rFonts w:ascii="Arial" w:eastAsia="SimSun" w:hAnsi="Arial" w:cs="Arial" w:hint="default"/>
      <w:sz w:val="22"/>
      <w:lang w:val="en-GB" w:eastAsia="en-US" w:bidi="ar-SA"/>
    </w:rPr>
  </w:style>
  <w:style w:type="character" w:customStyle="1" w:styleId="NMPHeading1Char2">
    <w:name w:val="NMP Heading 1 Char2"/>
    <w:rsid w:val="00A07F82"/>
    <w:rPr>
      <w:rFonts w:ascii="Arial" w:hAnsi="Arial" w:cs="Arial" w:hint="default"/>
      <w:sz w:val="36"/>
      <w:lang w:val="en-GB" w:eastAsia="en-US" w:bidi="ar-SA"/>
    </w:rPr>
  </w:style>
  <w:style w:type="character" w:customStyle="1" w:styleId="Underrubrik2Char3">
    <w:name w:val="Underrubrik2 Char3"/>
    <w:rsid w:val="00A07F82"/>
    <w:rPr>
      <w:sz w:val="28"/>
      <w:lang w:val="en-GB" w:eastAsia="en-US"/>
    </w:rPr>
  </w:style>
  <w:style w:type="character" w:customStyle="1" w:styleId="310">
    <w:name w:val="(文字) (文字)31"/>
    <w:rsid w:val="00A07F82"/>
    <w:rPr>
      <w:rFonts w:ascii="MS Mincho" w:eastAsia="MS Mincho" w:hAnsi="MS Mincho" w:hint="eastAsia"/>
      <w:lang w:val="en-GB" w:eastAsia="ar-SA" w:bidi="ar-SA"/>
    </w:rPr>
  </w:style>
  <w:style w:type="character" w:customStyle="1" w:styleId="110">
    <w:name w:val="(文字) (文字)11"/>
    <w:rsid w:val="00A07F82"/>
    <w:rPr>
      <w:rFonts w:ascii="MS Mincho" w:eastAsia="MS Mincho" w:hAnsi="MS Mincho" w:hint="eastAsia"/>
      <w:lang w:val="en-GB" w:eastAsia="ar-SA" w:bidi="ar-SA"/>
    </w:rPr>
  </w:style>
  <w:style w:type="character" w:customStyle="1" w:styleId="PlainTable33">
    <w:name w:val="Plain Table 33"/>
    <w:uiPriority w:val="19"/>
    <w:qFormat/>
    <w:rsid w:val="00A07F82"/>
    <w:rPr>
      <w:i/>
      <w:iCs/>
      <w:color w:val="808080"/>
    </w:rPr>
  </w:style>
  <w:style w:type="character" w:customStyle="1" w:styleId="PlainTable43">
    <w:name w:val="Plain Table 43"/>
    <w:uiPriority w:val="21"/>
    <w:qFormat/>
    <w:rsid w:val="00A07F82"/>
    <w:rPr>
      <w:b/>
      <w:bCs/>
      <w:i/>
      <w:iCs/>
      <w:color w:val="4F81BD"/>
    </w:rPr>
  </w:style>
  <w:style w:type="character" w:customStyle="1" w:styleId="PlainTable53">
    <w:name w:val="Plain Table 53"/>
    <w:uiPriority w:val="31"/>
    <w:qFormat/>
    <w:rsid w:val="00A07F82"/>
    <w:rPr>
      <w:smallCaps/>
      <w:color w:val="C0504D"/>
      <w:u w:val="single"/>
    </w:rPr>
  </w:style>
  <w:style w:type="character" w:customStyle="1" w:styleId="TableGridLight3">
    <w:name w:val="Table Grid Light3"/>
    <w:uiPriority w:val="32"/>
    <w:qFormat/>
    <w:rsid w:val="00A07F82"/>
    <w:rPr>
      <w:b/>
      <w:bCs/>
      <w:smallCaps/>
      <w:color w:val="C0504D"/>
      <w:spacing w:val="5"/>
      <w:u w:val="single"/>
    </w:rPr>
  </w:style>
  <w:style w:type="character" w:customStyle="1" w:styleId="GridTable1Light3">
    <w:name w:val="Grid Table 1 Light3"/>
    <w:uiPriority w:val="33"/>
    <w:qFormat/>
    <w:rsid w:val="00A07F82"/>
    <w:rPr>
      <w:b/>
      <w:bCs/>
      <w:smallCaps/>
      <w:spacing w:val="5"/>
    </w:rPr>
  </w:style>
  <w:style w:type="character" w:customStyle="1" w:styleId="Char18">
    <w:name w:val="日期 Char1"/>
    <w:rsid w:val="00A07F82"/>
    <w:rPr>
      <w:rFonts w:ascii="Times New Roman" w:eastAsia="Times New Roman" w:hAnsi="Times New Roman" w:cs="Times New Roman" w:hint="default"/>
      <w:lang w:val="en-GB"/>
    </w:rPr>
  </w:style>
  <w:style w:type="character" w:customStyle="1" w:styleId="a8">
    <w:name w:val="コメント内容 (文字)"/>
    <w:rsid w:val="00A07F82"/>
    <w:rPr>
      <w:b/>
      <w:bCs/>
      <w:lang w:val="en-GB" w:eastAsia="en-US" w:bidi="ar-SA"/>
    </w:rPr>
  </w:style>
  <w:style w:type="character" w:customStyle="1" w:styleId="Heading1Char6">
    <w:name w:val="Heading 1 Char6"/>
    <w:rsid w:val="00A07F82"/>
    <w:rPr>
      <w:rFonts w:ascii="Arial" w:hAnsi="Arial" w:cs="Arial" w:hint="default"/>
      <w:sz w:val="36"/>
      <w:lang w:val="en-GB" w:eastAsia="en-US"/>
    </w:rPr>
  </w:style>
  <w:style w:type="character" w:customStyle="1" w:styleId="8Char1">
    <w:name w:val="标题 8 Char1"/>
    <w:rsid w:val="00A07F82"/>
    <w:rPr>
      <w:rFonts w:ascii="Arial" w:hAnsi="Arial" w:cs="Arial" w:hint="default"/>
      <w:sz w:val="36"/>
      <w:lang w:val="en-GB" w:eastAsia="en-US" w:bidi="ar-SA"/>
    </w:rPr>
  </w:style>
  <w:style w:type="character" w:customStyle="1" w:styleId="Char19">
    <w:name w:val="批注文字 Char1"/>
    <w:uiPriority w:val="99"/>
    <w:rsid w:val="00A07F82"/>
    <w:rPr>
      <w:rFonts w:ascii="SimSun" w:eastAsia="SimSun" w:hAnsi="SimSun" w:hint="eastAsia"/>
      <w:lang w:eastAsia="en-US"/>
    </w:rPr>
  </w:style>
  <w:style w:type="character" w:customStyle="1" w:styleId="Char2">
    <w:name w:val="批注主题 Char2"/>
    <w:rsid w:val="00A07F82"/>
    <w:rPr>
      <w:rFonts w:ascii="SimSun" w:eastAsia="SimSun" w:hAnsi="SimSun" w:hint="eastAsia"/>
      <w:b/>
      <w:bCs/>
      <w:lang w:eastAsia="en-US"/>
    </w:rPr>
  </w:style>
  <w:style w:type="character" w:customStyle="1" w:styleId="Char1a">
    <w:name w:val="注释标题 Char1"/>
    <w:rsid w:val="00A07F82"/>
    <w:rPr>
      <w:rFonts w:ascii="MS Mincho" w:eastAsia="MS Mincho" w:hint="eastAsia"/>
      <w:lang w:eastAsia="en-US"/>
    </w:rPr>
  </w:style>
  <w:style w:type="character" w:customStyle="1" w:styleId="9Char1">
    <w:name w:val="标题 9 Char1"/>
    <w:rsid w:val="00A07F82"/>
    <w:rPr>
      <w:rFonts w:ascii="Arial" w:hAnsi="Arial" w:cs="Arial" w:hint="default"/>
      <w:sz w:val="36"/>
      <w:lang w:val="en-GB"/>
    </w:rPr>
  </w:style>
  <w:style w:type="character" w:customStyle="1" w:styleId="Char1b">
    <w:name w:val="页脚 Char1"/>
    <w:uiPriority w:val="99"/>
    <w:rsid w:val="00A07F82"/>
    <w:rPr>
      <w:rFonts w:ascii="Arial" w:hAnsi="Arial" w:cs="Arial" w:hint="default"/>
      <w:b/>
      <w:bCs w:val="0"/>
      <w:i/>
      <w:iCs w:val="0"/>
      <w:noProof/>
      <w:sz w:val="18"/>
      <w:lang w:val="en-GB"/>
    </w:rPr>
  </w:style>
  <w:style w:type="character" w:customStyle="1" w:styleId="Char1c">
    <w:name w:val="文档结构图 Char1"/>
    <w:uiPriority w:val="99"/>
    <w:semiHidden/>
    <w:rsid w:val="00A07F82"/>
    <w:rPr>
      <w:rFonts w:ascii="Tahoma" w:hAnsi="Tahoma" w:cs="Tahoma" w:hint="default"/>
      <w:shd w:val="clear" w:color="auto" w:fill="000080"/>
      <w:lang w:val="en-GB"/>
    </w:rPr>
  </w:style>
  <w:style w:type="character" w:customStyle="1" w:styleId="Char1d">
    <w:name w:val="批注框文本 Char1"/>
    <w:uiPriority w:val="99"/>
    <w:rsid w:val="00A07F82"/>
    <w:rPr>
      <w:rFonts w:ascii="Tahoma" w:hAnsi="Tahoma" w:cs="Tahoma" w:hint="default"/>
      <w:sz w:val="16"/>
      <w:szCs w:val="16"/>
      <w:lang w:val="en-GB"/>
    </w:rPr>
  </w:style>
  <w:style w:type="character" w:customStyle="1" w:styleId="Char1e">
    <w:name w:val="正文文本缩进 Char1"/>
    <w:rsid w:val="00A07F82"/>
    <w:rPr>
      <w:rFonts w:ascii="Batang" w:eastAsia="Batang" w:hint="eastAsia"/>
      <w:lang w:val="en-GB"/>
    </w:rPr>
  </w:style>
  <w:style w:type="character" w:customStyle="1" w:styleId="2Char1">
    <w:name w:val="正文文本 2 Char1"/>
    <w:rsid w:val="00A07F82"/>
    <w:rPr>
      <w:rFonts w:ascii="CG Times (WN)" w:eastAsia="Malgun Gothic" w:hAnsi="CG Times (WN)" w:hint="default"/>
      <w:i/>
      <w:iCs w:val="0"/>
      <w:lang w:val="en-GB" w:eastAsia="ko-KR"/>
    </w:rPr>
  </w:style>
  <w:style w:type="character" w:customStyle="1" w:styleId="3Char1">
    <w:name w:val="正文文本 3 Char1"/>
    <w:rsid w:val="00A07F82"/>
    <w:rPr>
      <w:rFonts w:ascii="CG Times (WN)" w:eastAsia="Osaka" w:hAnsi="CG Times (WN)" w:hint="default"/>
      <w:color w:val="000000"/>
      <w:lang w:val="en-GB" w:eastAsia="ko-KR"/>
    </w:rPr>
  </w:style>
  <w:style w:type="character" w:customStyle="1" w:styleId="2Char10">
    <w:name w:val="正文文本缩进 2 Char1"/>
    <w:rsid w:val="00A07F82"/>
    <w:rPr>
      <w:rFonts w:ascii="CG Times (WN)" w:eastAsia="MS Mincho" w:hAnsi="CG Times (WN)" w:hint="default"/>
      <w:lang w:val="en-GB"/>
    </w:rPr>
  </w:style>
  <w:style w:type="character" w:customStyle="1" w:styleId="HTMLChar1">
    <w:name w:val="HTML 预设格式 Char1"/>
    <w:rsid w:val="00A07F82"/>
    <w:rPr>
      <w:rFonts w:ascii="Courier New" w:eastAsia="MS Mincho" w:hAnsi="Courier New" w:cs="Courier New" w:hint="default"/>
      <w:lang w:val="en-GB" w:eastAsia="x-none"/>
    </w:rPr>
  </w:style>
  <w:style w:type="character" w:customStyle="1" w:styleId="gt-baf-word-clickable1">
    <w:name w:val="gt-baf-word-clickable1"/>
    <w:rsid w:val="00A07F82"/>
    <w:rPr>
      <w:color w:val="000000"/>
    </w:rPr>
  </w:style>
  <w:style w:type="character" w:customStyle="1" w:styleId="a9">
    <w:name w:val="页眉 字符"/>
    <w:rsid w:val="00A07F82"/>
    <w:rPr>
      <w:rFonts w:ascii="Arial" w:hAnsi="Arial" w:cs="Arial" w:hint="default"/>
      <w:b/>
      <w:bCs w:val="0"/>
      <w:sz w:val="18"/>
      <w:lang w:val="en-GB" w:eastAsia="en-US"/>
    </w:rPr>
  </w:style>
  <w:style w:type="character" w:customStyle="1" w:styleId="Absatz-Standardschriftart5">
    <w:name w:val="Absatz-Standardschriftart5"/>
    <w:rsid w:val="00A07F82"/>
  </w:style>
  <w:style w:type="character" w:customStyle="1" w:styleId="Absatz-Standardschriftart6">
    <w:name w:val="Absatz-Standardschriftart6"/>
    <w:rsid w:val="00A07F82"/>
  </w:style>
  <w:style w:type="character" w:customStyle="1" w:styleId="Heading1Char7">
    <w:name w:val="Heading 1 Char7"/>
    <w:rsid w:val="00A07F82"/>
    <w:rPr>
      <w:rFonts w:ascii="Arial" w:hAnsi="Arial" w:cs="Arial" w:hint="default"/>
      <w:sz w:val="36"/>
      <w:lang w:val="en-GB" w:eastAsia="en-US"/>
    </w:rPr>
  </w:style>
  <w:style w:type="character" w:customStyle="1" w:styleId="Absatz-Standardschriftart7">
    <w:name w:val="Absatz-Standardschriftart7"/>
    <w:rsid w:val="00A07F82"/>
  </w:style>
  <w:style w:type="character" w:customStyle="1" w:styleId="51">
    <w:name w:val="段落フォント5"/>
    <w:rsid w:val="00A07F82"/>
  </w:style>
  <w:style w:type="character" w:customStyle="1" w:styleId="52">
    <w:name w:val="コメント参照5"/>
    <w:rsid w:val="00A07F82"/>
    <w:rPr>
      <w:sz w:val="16"/>
    </w:rPr>
  </w:style>
  <w:style w:type="character" w:customStyle="1" w:styleId="Char20">
    <w:name w:val="메모 주제 Char2"/>
    <w:rsid w:val="00A07F82"/>
    <w:rPr>
      <w:rFonts w:ascii="Times New Roman" w:eastAsia="Times New Roman" w:hAnsi="Times New Roman" w:cs="Times New Roman" w:hint="default"/>
      <w:b/>
      <w:bCs/>
      <w:lang w:val="en-GB" w:eastAsia="en-US"/>
    </w:rPr>
  </w:style>
  <w:style w:type="character" w:customStyle="1" w:styleId="Char1f">
    <w:name w:val="脚注文本 Char1"/>
    <w:uiPriority w:val="99"/>
    <w:semiHidden/>
    <w:rsid w:val="00A07F82"/>
    <w:rPr>
      <w:rFonts w:ascii="Times New Roman" w:eastAsia="Times New Roman" w:hAnsi="Times New Roman" w:cs="Times New Roman" w:hint="default"/>
      <w:kern w:val="0"/>
      <w:sz w:val="18"/>
      <w:szCs w:val="18"/>
      <w:lang w:val="en-GB" w:eastAsia="en-US"/>
    </w:rPr>
  </w:style>
  <w:style w:type="character" w:customStyle="1" w:styleId="KommentarthemaZchn">
    <w:name w:val="Kommentarthema Zchn"/>
    <w:rsid w:val="00A07F82"/>
    <w:rPr>
      <w:b/>
      <w:bCs/>
      <w:lang w:val="en-GB" w:eastAsia="en-US" w:bidi="ar-SA"/>
    </w:rPr>
  </w:style>
  <w:style w:type="character" w:customStyle="1" w:styleId="PlainTable32">
    <w:name w:val="Plain Table 32"/>
    <w:uiPriority w:val="19"/>
    <w:qFormat/>
    <w:rsid w:val="00A07F82"/>
    <w:rPr>
      <w:i/>
      <w:iCs/>
      <w:color w:val="808080"/>
    </w:rPr>
  </w:style>
  <w:style w:type="character" w:customStyle="1" w:styleId="PlainTable42">
    <w:name w:val="Plain Table 42"/>
    <w:uiPriority w:val="21"/>
    <w:qFormat/>
    <w:rsid w:val="00A07F82"/>
    <w:rPr>
      <w:b/>
      <w:bCs/>
      <w:i/>
      <w:iCs/>
      <w:color w:val="4F81BD"/>
    </w:rPr>
  </w:style>
  <w:style w:type="character" w:customStyle="1" w:styleId="PlainTable52">
    <w:name w:val="Plain Table 52"/>
    <w:uiPriority w:val="31"/>
    <w:qFormat/>
    <w:rsid w:val="00A07F82"/>
    <w:rPr>
      <w:smallCaps/>
      <w:color w:val="C0504D"/>
      <w:u w:val="single"/>
    </w:rPr>
  </w:style>
  <w:style w:type="character" w:customStyle="1" w:styleId="TableGridLight2">
    <w:name w:val="Table Grid Light2"/>
    <w:uiPriority w:val="32"/>
    <w:qFormat/>
    <w:rsid w:val="00A07F82"/>
    <w:rPr>
      <w:b/>
      <w:bCs/>
      <w:smallCaps/>
      <w:color w:val="C0504D"/>
      <w:spacing w:val="5"/>
      <w:u w:val="single"/>
    </w:rPr>
  </w:style>
  <w:style w:type="character" w:customStyle="1" w:styleId="GridTable1Light2">
    <w:name w:val="Grid Table 1 Light2"/>
    <w:uiPriority w:val="33"/>
    <w:qFormat/>
    <w:rsid w:val="00A07F82"/>
    <w:rPr>
      <w:b/>
      <w:bCs/>
      <w:smallCaps/>
      <w:spacing w:val="5"/>
    </w:rPr>
  </w:style>
  <w:style w:type="character" w:customStyle="1" w:styleId="CommentSubjectChar4">
    <w:name w:val="Comment Subject Char4"/>
    <w:rsid w:val="00A07F82"/>
    <w:rPr>
      <w:rFonts w:ascii="Times New Roman" w:eastAsia="Times New Roman" w:hAnsi="Times New Roman" w:cs="Times New Roman" w:hint="default"/>
      <w:b/>
      <w:bCs/>
      <w:lang w:val="en-GB" w:eastAsia="en-US"/>
    </w:rPr>
  </w:style>
  <w:style w:type="character" w:customStyle="1" w:styleId="CaptionChar6">
    <w:name w:val="Caption Char6"/>
    <w:rsid w:val="00A07F82"/>
    <w:rPr>
      <w:rFonts w:ascii="Times New Roman" w:eastAsia="Times New Roman" w:hAnsi="Times New Roman" w:cs="Times New Roman" w:hint="default"/>
      <w:b/>
      <w:bCs w:val="0"/>
      <w:lang w:val="en-GB" w:eastAsia="x-none"/>
    </w:rPr>
  </w:style>
  <w:style w:type="character" w:customStyle="1" w:styleId="510">
    <w:name w:val="見出し 5 (文字)1"/>
    <w:semiHidden/>
    <w:rsid w:val="00A07F82"/>
    <w:rPr>
      <w:rFonts w:ascii="Arial" w:eastAsia="MS Gothic" w:hAnsi="Arial" w:cs="Times New Roman" w:hint="default"/>
      <w:lang w:val="en-GB" w:eastAsia="en-US"/>
    </w:rPr>
  </w:style>
  <w:style w:type="character" w:customStyle="1" w:styleId="111">
    <w:name w:val="標題 1 字元1"/>
    <w:rsid w:val="00A07F82"/>
    <w:rPr>
      <w:rFonts w:ascii="Cambria" w:eastAsia="PMingLiU" w:hAnsi="Cambria" w:cs="Times New Roman" w:hint="default"/>
      <w:b/>
      <w:bCs/>
      <w:kern w:val="52"/>
      <w:sz w:val="52"/>
      <w:szCs w:val="52"/>
      <w:lang w:val="en-GB" w:eastAsia="ko-KR"/>
    </w:rPr>
  </w:style>
  <w:style w:type="character" w:customStyle="1" w:styleId="210">
    <w:name w:val="標題 2 字元1"/>
    <w:semiHidden/>
    <w:rsid w:val="00A07F82"/>
    <w:rPr>
      <w:rFonts w:ascii="Cambria" w:eastAsia="PMingLiU" w:hAnsi="Cambria" w:cs="Times New Roman" w:hint="default"/>
      <w:b/>
      <w:bCs/>
      <w:sz w:val="48"/>
      <w:szCs w:val="48"/>
      <w:lang w:val="en-GB" w:eastAsia="ko-KR"/>
    </w:rPr>
  </w:style>
  <w:style w:type="character" w:customStyle="1" w:styleId="311">
    <w:name w:val="標題 3 字元1"/>
    <w:semiHidden/>
    <w:rsid w:val="00A07F82"/>
    <w:rPr>
      <w:rFonts w:ascii="Cambria" w:eastAsia="PMingLiU" w:hAnsi="Cambria" w:cs="Times New Roman" w:hint="default"/>
      <w:b/>
      <w:bCs/>
      <w:sz w:val="36"/>
      <w:szCs w:val="36"/>
      <w:lang w:val="en-GB" w:eastAsia="ko-KR"/>
    </w:rPr>
  </w:style>
  <w:style w:type="character" w:customStyle="1" w:styleId="410">
    <w:name w:val="標題 4 字元1"/>
    <w:semiHidden/>
    <w:rsid w:val="00A07F82"/>
    <w:rPr>
      <w:rFonts w:ascii="Cambria" w:eastAsia="PMingLiU" w:hAnsi="Cambria" w:cs="Times New Roman" w:hint="default"/>
      <w:sz w:val="36"/>
      <w:szCs w:val="36"/>
      <w:lang w:val="en-GB" w:eastAsia="ko-KR"/>
    </w:rPr>
  </w:style>
  <w:style w:type="character" w:customStyle="1" w:styleId="511">
    <w:name w:val="標題 5 字元1"/>
    <w:semiHidden/>
    <w:rsid w:val="00A07F82"/>
    <w:rPr>
      <w:rFonts w:ascii="Cambria" w:eastAsia="PMingLiU" w:hAnsi="Cambria" w:cs="Times New Roman" w:hint="default"/>
      <w:b/>
      <w:bCs/>
      <w:sz w:val="36"/>
      <w:szCs w:val="36"/>
      <w:lang w:val="en-GB" w:eastAsia="ko-KR"/>
    </w:rPr>
  </w:style>
  <w:style w:type="character" w:customStyle="1" w:styleId="1e">
    <w:name w:val="註腳文字 字元1"/>
    <w:semiHidden/>
    <w:rsid w:val="00A07F82"/>
    <w:rPr>
      <w:rFonts w:ascii="Times New Roman" w:eastAsia="Times New Roman" w:hAnsi="Times New Roman" w:cs="Times New Roman" w:hint="default"/>
      <w:lang w:val="en-GB" w:eastAsia="ko-KR"/>
    </w:rPr>
  </w:style>
  <w:style w:type="character" w:customStyle="1" w:styleId="1f">
    <w:name w:val="頁首 字元1"/>
    <w:semiHidden/>
    <w:rsid w:val="00A07F82"/>
    <w:rPr>
      <w:rFonts w:ascii="Times New Roman" w:eastAsia="Times New Roman" w:hAnsi="Times New Roman" w:cs="Times New Roman" w:hint="default"/>
      <w:lang w:val="en-GB" w:eastAsia="ko-KR"/>
    </w:rPr>
  </w:style>
  <w:style w:type="character" w:customStyle="1" w:styleId="1f0">
    <w:name w:val="本文 字元1"/>
    <w:semiHidden/>
    <w:rsid w:val="00A07F82"/>
    <w:rPr>
      <w:rFonts w:ascii="Times New Roman" w:eastAsia="Times New Roman" w:hAnsi="Times New Roman" w:cs="Times New Roman" w:hint="default"/>
      <w:lang w:val="en-GB" w:eastAsia="ko-KR"/>
    </w:rPr>
  </w:style>
  <w:style w:type="character" w:customStyle="1" w:styleId="1f1">
    <w:name w:val="註解文字 字元1"/>
    <w:rsid w:val="00A07F82"/>
    <w:rPr>
      <w:rFonts w:ascii="Times New Roman" w:eastAsia="Times New Roman" w:hAnsi="Times New Roman" w:cs="Times New Roman" w:hint="default"/>
      <w:lang w:val="en-GB"/>
    </w:rPr>
  </w:style>
  <w:style w:type="character" w:customStyle="1" w:styleId="EditorsNoteCarCar">
    <w:name w:val="Editor's Note Car Car"/>
    <w:qFormat/>
    <w:rsid w:val="00A07F82"/>
    <w:rPr>
      <w:rFonts w:ascii="Times New Roman" w:hAnsi="Times New Roman"/>
      <w:color w:val="FF0000"/>
      <w:lang w:val="en-GB" w:eastAsia="en-US"/>
    </w:rPr>
  </w:style>
  <w:style w:type="character" w:customStyle="1" w:styleId="ColorfulList-Accent1Char">
    <w:name w:val="Colorful List - Accent 1 Char"/>
    <w:link w:val="ColorfulList-Accent1"/>
    <w:uiPriority w:val="34"/>
    <w:locked/>
    <w:rsid w:val="00A07F82"/>
    <w:rPr>
      <w:rFonts w:ascii="Calibri" w:eastAsia="Calibri" w:hAnsi="Calibri"/>
      <w:sz w:val="22"/>
      <w:szCs w:val="22"/>
      <w:lang w:eastAsia="en-GB"/>
    </w:rPr>
  </w:style>
  <w:style w:type="table" w:styleId="ColorfulList-Accent1">
    <w:name w:val="Colorful List Accent 1"/>
    <w:basedOn w:val="TableNormal"/>
    <w:link w:val="ColorfulList-Accent1Char"/>
    <w:uiPriority w:val="34"/>
    <w:unhideWhenUsed/>
    <w:rsid w:val="00A07F82"/>
    <w:rPr>
      <w:rFonts w:ascii="Calibri" w:eastAsia="Calibri" w:hAnsi="Calibri"/>
      <w:sz w:val="22"/>
      <w:szCs w:val="22"/>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character" w:customStyle="1" w:styleId="ui-provider">
    <w:name w:val="ui-provider"/>
    <w:basedOn w:val="DefaultParagraphFont"/>
    <w:rsid w:val="00A07F82"/>
  </w:style>
  <w:style w:type="character" w:customStyle="1" w:styleId="Heading5Char1">
    <w:name w:val="Heading 5 Char1"/>
    <w:aliases w:val="M5 Char,mh2 Char,Module heading 2 Char,heading 8 Char,Numbered Sub-list Char,h5 Char,Heading5 Char,Head5 Char,H5 Char,Heading 81 Char,5 Char,标题 81 Char,Heading 811 Char,Level_2 Char,标题 811 Char,Heading 8111 Char,Heading 81111 Char"/>
    <w:qFormat/>
    <w:rsid w:val="00A07F82"/>
    <w:rPr>
      <w:rFonts w:ascii="Arial" w:hAnsi="Arial"/>
      <w:sz w:val="22"/>
      <w:lang w:val="en-GB" w:eastAsia="en-US"/>
    </w:rPr>
  </w:style>
  <w:style w:type="paragraph" w:customStyle="1" w:styleId="TAJ">
    <w:name w:val="TAJ"/>
    <w:basedOn w:val="TH"/>
    <w:rsid w:val="00A07F82"/>
    <w:rPr>
      <w:rFonts w:eastAsia="Batang"/>
      <w:lang w:eastAsia="en-GB"/>
    </w:rPr>
  </w:style>
  <w:style w:type="paragraph" w:customStyle="1" w:styleId="ZK">
    <w:name w:val="ZK"/>
    <w:rsid w:val="00A07F82"/>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A07F82"/>
    <w:pPr>
      <w:spacing w:line="360" w:lineRule="atLeast"/>
      <w:jc w:val="center"/>
    </w:pPr>
    <w:rPr>
      <w:rFonts w:ascii="Times New Roman" w:eastAsia="MS Mincho" w:hAnsi="Times New Roman"/>
      <w:lang w:val="en-GB" w:eastAsia="en-US"/>
    </w:rPr>
  </w:style>
  <w:style w:type="paragraph" w:customStyle="1" w:styleId="TableText">
    <w:name w:val="TableText"/>
    <w:basedOn w:val="BodyTextIndent"/>
    <w:rsid w:val="00A07F82"/>
    <w:pPr>
      <w:widowControl w:val="0"/>
      <w:overflowPunct w:val="0"/>
      <w:autoSpaceDE w:val="0"/>
      <w:autoSpaceDN w:val="0"/>
      <w:adjustRightInd w:val="0"/>
      <w:spacing w:after="180"/>
      <w:ind w:left="210"/>
      <w:jc w:val="both"/>
      <w:textAlignment w:val="baseline"/>
    </w:pPr>
    <w:rPr>
      <w:rFonts w:eastAsia="Times New Roman"/>
      <w:snapToGrid w:val="0"/>
      <w:kern w:val="2"/>
      <w:sz w:val="21"/>
      <w:lang w:val="en-GB"/>
    </w:rPr>
  </w:style>
  <w:style w:type="paragraph" w:customStyle="1" w:styleId="AutoCorrect">
    <w:name w:val="AutoCorrect"/>
    <w:rsid w:val="00A07F82"/>
    <w:rPr>
      <w:rFonts w:ascii="Times New Roman" w:hAnsi="Times New Roman"/>
      <w:sz w:val="24"/>
      <w:szCs w:val="24"/>
      <w:lang w:val="en-GB" w:eastAsia="ko-KR"/>
    </w:rPr>
  </w:style>
  <w:style w:type="paragraph" w:customStyle="1" w:styleId="-PAGE-">
    <w:name w:val="- PAGE -"/>
    <w:rsid w:val="00A07F82"/>
    <w:rPr>
      <w:rFonts w:ascii="Times New Roman" w:hAnsi="Times New Roman"/>
      <w:sz w:val="24"/>
      <w:szCs w:val="24"/>
      <w:lang w:val="en-GB" w:eastAsia="ko-KR"/>
    </w:rPr>
  </w:style>
  <w:style w:type="paragraph" w:customStyle="1" w:styleId="Lastprinted">
    <w:name w:val="Last printed"/>
    <w:rsid w:val="00A07F82"/>
    <w:rPr>
      <w:rFonts w:ascii="Times New Roman" w:hAnsi="Times New Roman"/>
      <w:sz w:val="24"/>
      <w:szCs w:val="24"/>
      <w:lang w:val="en-GB" w:eastAsia="ko-KR"/>
    </w:rPr>
  </w:style>
  <w:style w:type="paragraph" w:customStyle="1" w:styleId="Lastsavedby">
    <w:name w:val="Last saved by"/>
    <w:rsid w:val="00A07F82"/>
    <w:rPr>
      <w:rFonts w:ascii="Times New Roman" w:hAnsi="Times New Roman"/>
      <w:sz w:val="24"/>
      <w:szCs w:val="24"/>
      <w:lang w:val="en-GB" w:eastAsia="ko-KR"/>
    </w:rPr>
  </w:style>
  <w:style w:type="paragraph" w:customStyle="1" w:styleId="AuthorPageDate">
    <w:name w:val="Author  Page #  Date"/>
    <w:rsid w:val="00A07F82"/>
    <w:rPr>
      <w:rFonts w:ascii="Times New Roman" w:hAnsi="Times New Roman"/>
      <w:sz w:val="24"/>
      <w:szCs w:val="24"/>
      <w:lang w:val="en-GB" w:eastAsia="ko-KR"/>
    </w:rPr>
  </w:style>
  <w:style w:type="paragraph" w:customStyle="1" w:styleId="INDENT1">
    <w:name w:val="INDENT1"/>
    <w:basedOn w:val="Normal"/>
    <w:rsid w:val="00A07F82"/>
    <w:pPr>
      <w:overflowPunct w:val="0"/>
      <w:autoSpaceDE w:val="0"/>
      <w:autoSpaceDN w:val="0"/>
      <w:adjustRightInd w:val="0"/>
      <w:ind w:left="851"/>
      <w:textAlignment w:val="baseline"/>
    </w:pPr>
    <w:rPr>
      <w:lang w:eastAsia="en-GB"/>
    </w:rPr>
  </w:style>
  <w:style w:type="paragraph" w:customStyle="1" w:styleId="INDENT2">
    <w:name w:val="INDENT2"/>
    <w:basedOn w:val="Normal"/>
    <w:rsid w:val="00A07F82"/>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A07F82"/>
    <w:pPr>
      <w:overflowPunct w:val="0"/>
      <w:autoSpaceDE w:val="0"/>
      <w:autoSpaceDN w:val="0"/>
      <w:adjustRightInd w:val="0"/>
      <w:ind w:left="1701" w:hanging="567"/>
      <w:textAlignment w:val="baseline"/>
    </w:pPr>
    <w:rPr>
      <w:lang w:eastAsia="en-GB"/>
    </w:rPr>
  </w:style>
  <w:style w:type="paragraph" w:customStyle="1" w:styleId="Guidance">
    <w:name w:val="Guidance"/>
    <w:basedOn w:val="Normal"/>
    <w:link w:val="GuidanceChar"/>
    <w:rsid w:val="00A07F82"/>
    <w:pPr>
      <w:overflowPunct w:val="0"/>
      <w:autoSpaceDE w:val="0"/>
      <w:autoSpaceDN w:val="0"/>
      <w:adjustRightInd w:val="0"/>
      <w:textAlignment w:val="baseline"/>
    </w:pPr>
    <w:rPr>
      <w:i/>
      <w:color w:val="0000FF"/>
      <w:lang w:eastAsia="en-GB"/>
    </w:rPr>
  </w:style>
  <w:style w:type="paragraph" w:customStyle="1" w:styleId="Data">
    <w:name w:val="Data"/>
    <w:basedOn w:val="Normal"/>
    <w:rsid w:val="00A07F82"/>
    <w:pPr>
      <w:tabs>
        <w:tab w:val="left" w:pos="1418"/>
      </w:tabs>
      <w:overflowPunct w:val="0"/>
      <w:autoSpaceDE w:val="0"/>
      <w:autoSpaceDN w:val="0"/>
      <w:adjustRightInd w:val="0"/>
      <w:spacing w:after="120"/>
      <w:textAlignment w:val="baseline"/>
    </w:pPr>
    <w:rPr>
      <w:rFonts w:ascii="Arial" w:eastAsia="MS Mincho" w:hAnsi="Arial"/>
      <w:sz w:val="24"/>
      <w:lang w:val="fr-FR" w:eastAsia="en-GB"/>
    </w:rPr>
  </w:style>
  <w:style w:type="paragraph" w:customStyle="1" w:styleId="ATC">
    <w:name w:val="ATC"/>
    <w:basedOn w:val="Normal"/>
    <w:rsid w:val="00A07F82"/>
    <w:pPr>
      <w:overflowPunct w:val="0"/>
      <w:autoSpaceDE w:val="0"/>
      <w:autoSpaceDN w:val="0"/>
      <w:adjustRightInd w:val="0"/>
      <w:textAlignment w:val="baseline"/>
    </w:pPr>
    <w:rPr>
      <w:lang w:eastAsia="en-GB"/>
    </w:rPr>
  </w:style>
  <w:style w:type="paragraph" w:customStyle="1" w:styleId="Bullet">
    <w:name w:val="Bullet"/>
    <w:basedOn w:val="Normal"/>
    <w:rsid w:val="00A07F82"/>
    <w:pPr>
      <w:tabs>
        <w:tab w:val="num" w:pos="928"/>
      </w:tabs>
      <w:ind w:left="928" w:hanging="360"/>
    </w:pPr>
    <w:rPr>
      <w:rFonts w:eastAsia="Batang"/>
      <w:lang w:eastAsia="en-GB"/>
    </w:rPr>
  </w:style>
  <w:style w:type="paragraph" w:customStyle="1" w:styleId="JK-text-simpledoc">
    <w:name w:val="JK - text - simple doc"/>
    <w:basedOn w:val="Normal"/>
    <w:autoRedefine/>
    <w:rsid w:val="00A07F82"/>
    <w:pPr>
      <w:tabs>
        <w:tab w:val="num" w:pos="928"/>
        <w:tab w:val="num" w:pos="1097"/>
      </w:tabs>
      <w:spacing w:after="120" w:line="288" w:lineRule="auto"/>
      <w:ind w:left="1097" w:hanging="360"/>
    </w:pPr>
    <w:rPr>
      <w:rFonts w:ascii="Arial" w:eastAsia="SimSun" w:hAnsi="Arial" w:cs="Arial"/>
      <w:lang w:val="en-US" w:eastAsia="en-GB"/>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A07F82"/>
    <w:rPr>
      <w:rFonts w:ascii="Arial" w:hAnsi="Arial"/>
      <w:b/>
      <w:noProof/>
      <w:sz w:val="18"/>
      <w:lang w:val="en-GB" w:eastAsia="en-US" w:bidi="ar-SA"/>
    </w:rPr>
  </w:style>
  <w:style w:type="paragraph" w:customStyle="1" w:styleId="tabletext0">
    <w:name w:val="table text"/>
    <w:basedOn w:val="Normal"/>
    <w:next w:val="Normal"/>
    <w:rsid w:val="00A07F82"/>
    <w:pPr>
      <w:overflowPunct w:val="0"/>
      <w:autoSpaceDE w:val="0"/>
      <w:autoSpaceDN w:val="0"/>
      <w:adjustRightInd w:val="0"/>
      <w:textAlignment w:val="baseline"/>
    </w:pPr>
    <w:rPr>
      <w:rFonts w:eastAsia="MS Mincho"/>
      <w:i/>
      <w:lang w:eastAsia="en-GB"/>
    </w:rPr>
  </w:style>
  <w:style w:type="paragraph" w:customStyle="1" w:styleId="HE">
    <w:name w:val="HE"/>
    <w:basedOn w:val="Normal"/>
    <w:rsid w:val="00A07F82"/>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A07F82"/>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A07F82"/>
    <w:pPr>
      <w:overflowPunct w:val="0"/>
      <w:autoSpaceDE w:val="0"/>
      <w:autoSpaceDN w:val="0"/>
      <w:adjustRightInd w:val="0"/>
      <w:spacing w:after="0"/>
      <w:jc w:val="both"/>
      <w:textAlignment w:val="baseline"/>
    </w:pPr>
    <w:rPr>
      <w:rFonts w:eastAsia="MS Mincho"/>
      <w:lang w:eastAsia="en-GB"/>
    </w:rPr>
  </w:style>
  <w:style w:type="paragraph" w:customStyle="1" w:styleId="TableTitle">
    <w:name w:val="TableTitle"/>
    <w:basedOn w:val="Normal"/>
    <w:next w:val="Normal"/>
    <w:rsid w:val="00A07F82"/>
    <w:pPr>
      <w:keepNext/>
      <w:keepLines/>
      <w:overflowPunct w:val="0"/>
      <w:autoSpaceDE w:val="0"/>
      <w:autoSpaceDN w:val="0"/>
      <w:adjustRightInd w:val="0"/>
      <w:spacing w:after="60"/>
      <w:ind w:left="210"/>
      <w:jc w:val="center"/>
      <w:textAlignment w:val="baseline"/>
    </w:pPr>
    <w:rPr>
      <w:rFonts w:eastAsia="MS Mincho"/>
      <w:b/>
      <w:lang w:eastAsia="en-GB"/>
    </w:rPr>
  </w:style>
  <w:style w:type="paragraph" w:customStyle="1" w:styleId="Copyright">
    <w:name w:val="Copyright"/>
    <w:basedOn w:val="Normal"/>
    <w:rsid w:val="00A07F82"/>
    <w:pPr>
      <w:overflowPunct w:val="0"/>
      <w:autoSpaceDE w:val="0"/>
      <w:autoSpaceDN w:val="0"/>
      <w:adjustRightInd w:val="0"/>
      <w:spacing w:after="0"/>
      <w:jc w:val="center"/>
      <w:textAlignment w:val="baseline"/>
    </w:pPr>
    <w:rPr>
      <w:rFonts w:ascii="Arial" w:eastAsia="MS Mincho" w:hAnsi="Arial"/>
      <w:b/>
      <w:sz w:val="16"/>
      <w:lang w:eastAsia="en-GB"/>
    </w:rPr>
  </w:style>
  <w:style w:type="paragraph" w:customStyle="1" w:styleId="Bullets">
    <w:name w:val="Bullets"/>
    <w:basedOn w:val="Normal"/>
    <w:rsid w:val="00A07F82"/>
    <w:pPr>
      <w:widowControl w:val="0"/>
      <w:overflowPunct w:val="0"/>
      <w:autoSpaceDE w:val="0"/>
      <w:autoSpaceDN w:val="0"/>
      <w:adjustRightInd w:val="0"/>
      <w:spacing w:after="120"/>
      <w:ind w:left="283" w:hanging="283"/>
      <w:textAlignment w:val="baseline"/>
    </w:pPr>
    <w:rPr>
      <w:rFonts w:eastAsia="MS Mincho"/>
      <w:lang w:eastAsia="de-DE"/>
    </w:rPr>
  </w:style>
  <w:style w:type="paragraph" w:customStyle="1" w:styleId="NormalArial">
    <w:name w:val="Normal + Arial"/>
    <w:aliases w:val="9 pt,Right,Right:  0,24 cm,After:  0 pt,Normal + Times New Roman"/>
    <w:basedOn w:val="Normal"/>
    <w:rsid w:val="00A07F82"/>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en-GB"/>
    </w:rPr>
  </w:style>
  <w:style w:type="character" w:customStyle="1" w:styleId="HeadingChar">
    <w:name w:val="Heading Char"/>
    <w:link w:val="Heading"/>
    <w:rsid w:val="00A07F82"/>
    <w:rPr>
      <w:rFonts w:ascii="Arial" w:eastAsia="SimSun" w:hAnsi="Arial"/>
      <w:b/>
      <w:sz w:val="22"/>
      <w:lang w:val="en-US" w:eastAsia="en-US"/>
    </w:rPr>
  </w:style>
  <w:style w:type="paragraph" w:customStyle="1" w:styleId="B1LatinItalique">
    <w:name w:val="B1 + (Latin) Italique"/>
    <w:basedOn w:val="B1"/>
    <w:link w:val="B1LatinItaliqueCar"/>
    <w:rsid w:val="00A07F82"/>
    <w:rPr>
      <w:rFonts w:eastAsia="SimSun"/>
      <w:i/>
      <w:iCs/>
      <w:lang w:eastAsia="x-none"/>
    </w:rPr>
  </w:style>
  <w:style w:type="character" w:customStyle="1" w:styleId="B1LatinItaliqueCar">
    <w:name w:val="B1 + (Latin) Italique Car"/>
    <w:link w:val="B1LatinItalique"/>
    <w:rsid w:val="00A07F82"/>
    <w:rPr>
      <w:rFonts w:ascii="Times New Roman" w:eastAsia="SimSun" w:hAnsi="Times New Roman"/>
      <w:i/>
      <w:iCs/>
      <w:lang w:val="en-GB" w:eastAsia="x-none"/>
    </w:rPr>
  </w:style>
  <w:style w:type="paragraph" w:customStyle="1" w:styleId="Arial">
    <w:name w:val="Arial"/>
    <w:basedOn w:val="Normal"/>
    <w:rsid w:val="00A07F82"/>
    <w:pPr>
      <w:tabs>
        <w:tab w:val="right" w:pos="9639"/>
      </w:tabs>
    </w:pPr>
    <w:rPr>
      <w:rFonts w:eastAsia="Batang"/>
      <w:b/>
      <w:bCs/>
      <w:lang w:val="fr-FR" w:eastAsia="en-GB"/>
    </w:rPr>
  </w:style>
  <w:style w:type="paragraph" w:customStyle="1" w:styleId="Heading">
    <w:name w:val="Heading"/>
    <w:next w:val="Normal"/>
    <w:link w:val="HeadingChar"/>
    <w:rsid w:val="00A07F82"/>
    <w:pPr>
      <w:spacing w:before="360"/>
      <w:ind w:left="2552"/>
    </w:pPr>
    <w:rPr>
      <w:rFonts w:ascii="Arial" w:eastAsia="SimSun" w:hAnsi="Arial"/>
      <w:b/>
      <w:sz w:val="22"/>
      <w:lang w:val="en-US" w:eastAsia="en-US"/>
    </w:rPr>
  </w:style>
  <w:style w:type="paragraph" w:customStyle="1" w:styleId="Atl">
    <w:name w:val="Atl"/>
    <w:basedOn w:val="Normal"/>
    <w:rsid w:val="00A07F82"/>
    <w:pPr>
      <w:overflowPunct w:val="0"/>
      <w:autoSpaceDE w:val="0"/>
      <w:autoSpaceDN w:val="0"/>
      <w:adjustRightInd w:val="0"/>
      <w:textAlignment w:val="baseline"/>
    </w:pPr>
    <w:rPr>
      <w:rFonts w:eastAsia="SimSun" w:cs="v4.2.0"/>
      <w:lang w:eastAsia="en-GB"/>
    </w:rPr>
  </w:style>
  <w:style w:type="paragraph" w:customStyle="1" w:styleId="standard">
    <w:name w:val="standard"/>
    <w:rsid w:val="00A07F82"/>
    <w:pPr>
      <w:tabs>
        <w:tab w:val="left" w:pos="426"/>
      </w:tabs>
    </w:pPr>
    <w:rPr>
      <w:rFonts w:ascii="Times New Roman" w:eastAsia="SimSun" w:hAnsi="Times New Roman"/>
      <w:lang w:val="en-GB" w:eastAsia="zh-CN"/>
    </w:rPr>
  </w:style>
  <w:style w:type="paragraph" w:customStyle="1" w:styleId="Headernonumber">
    <w:name w:val="Header_nonumber"/>
    <w:basedOn w:val="Heading1"/>
    <w:rsid w:val="00A07F82"/>
    <w:pPr>
      <w:tabs>
        <w:tab w:val="left" w:pos="432"/>
      </w:tabs>
      <w:ind w:left="0" w:firstLine="0"/>
      <w:outlineLvl w:val="9"/>
    </w:pPr>
    <w:rPr>
      <w:rFonts w:eastAsia="SimSun"/>
      <w:lang w:eastAsia="zh-CN"/>
    </w:rPr>
  </w:style>
  <w:style w:type="paragraph" w:customStyle="1" w:styleId="Heading4specs">
    <w:name w:val="Heading4 specs"/>
    <w:basedOn w:val="Normal"/>
    <w:qFormat/>
    <w:rsid w:val="00A07F82"/>
    <w:pPr>
      <w:keepNext/>
      <w:keepLines/>
      <w:overflowPunct w:val="0"/>
      <w:autoSpaceDE w:val="0"/>
      <w:autoSpaceDN w:val="0"/>
      <w:adjustRightInd w:val="0"/>
      <w:spacing w:before="200" w:after="0"/>
      <w:textAlignment w:val="baseline"/>
      <w:outlineLvl w:val="2"/>
    </w:pPr>
    <w:rPr>
      <w:rFonts w:ascii="Arial" w:hAnsi="Arial" w:cs="Arial"/>
      <w:bCs/>
      <w:sz w:val="24"/>
      <w:lang w:eastAsia="en-GB"/>
    </w:rPr>
  </w:style>
  <w:style w:type="paragraph" w:customStyle="1" w:styleId="Default">
    <w:name w:val="Default"/>
    <w:rsid w:val="00A07F82"/>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GuidanceChar">
    <w:name w:val="Guidance Char"/>
    <w:link w:val="Guidance"/>
    <w:rsid w:val="00A07F82"/>
    <w:rPr>
      <w:rFonts w:ascii="Times New Roman" w:hAnsi="Times New Roman"/>
      <w:i/>
      <w:color w:val="0000FF"/>
      <w:lang w:val="en-GB" w:eastAsia="en-GB"/>
    </w:rPr>
  </w:style>
  <w:style w:type="paragraph" w:customStyle="1" w:styleId="IBN">
    <w:name w:val="IBN"/>
    <w:basedOn w:val="Normal"/>
    <w:rsid w:val="00A07F82"/>
    <w:pPr>
      <w:tabs>
        <w:tab w:val="left" w:pos="567"/>
      </w:tabs>
    </w:pPr>
    <w:rPr>
      <w:rFonts w:eastAsia="SimSun"/>
      <w:lang w:eastAsia="en-GB"/>
    </w:rPr>
  </w:style>
  <w:style w:type="paragraph" w:customStyle="1" w:styleId="text">
    <w:name w:val="text"/>
    <w:basedOn w:val="Normal"/>
    <w:rsid w:val="00A07F82"/>
    <w:pPr>
      <w:widowControl w:val="0"/>
      <w:spacing w:after="240"/>
      <w:jc w:val="both"/>
    </w:pPr>
    <w:rPr>
      <w:rFonts w:eastAsia="SimSun"/>
      <w:sz w:val="24"/>
      <w:lang w:val="en-AU" w:eastAsia="en-GB"/>
    </w:rPr>
  </w:style>
  <w:style w:type="paragraph" w:customStyle="1" w:styleId="TAH8pt">
    <w:name w:val="TAH + 8 pt"/>
    <w:basedOn w:val="TAH"/>
    <w:rsid w:val="00A07F82"/>
    <w:pPr>
      <w:overflowPunct w:val="0"/>
      <w:autoSpaceDE w:val="0"/>
      <w:autoSpaceDN w:val="0"/>
      <w:adjustRightInd w:val="0"/>
      <w:textAlignment w:val="baseline"/>
    </w:pPr>
    <w:rPr>
      <w:rFonts w:eastAsia="MS Mincho"/>
      <w:bCs/>
      <w:noProof/>
      <w:sz w:val="16"/>
      <w:szCs w:val="16"/>
      <w:lang w:eastAsia="en-GB"/>
    </w:rPr>
  </w:style>
  <w:style w:type="paragraph" w:customStyle="1" w:styleId="TableEntry">
    <w:name w:val="Table Entry"/>
    <w:basedOn w:val="Normal"/>
    <w:next w:val="Normal"/>
    <w:rsid w:val="00A07F82"/>
    <w:pPr>
      <w:spacing w:after="0"/>
    </w:pPr>
    <w:rPr>
      <w:rFonts w:ascii="IMHNGF+BookmanOldStyle" w:eastAsia="SimSun" w:hAnsi="IMHNGF+BookmanOldStyle"/>
      <w:sz w:val="24"/>
      <w:szCs w:val="24"/>
      <w:lang w:val="en-US" w:eastAsia="en-GB"/>
    </w:rPr>
  </w:style>
  <w:style w:type="paragraph" w:customStyle="1" w:styleId="LD1">
    <w:name w:val="LD 1"/>
    <w:basedOn w:val="Normal"/>
    <w:rsid w:val="00A07F82"/>
    <w:pPr>
      <w:keepNext/>
      <w:keepLines/>
      <w:spacing w:before="60" w:after="60"/>
      <w:jc w:val="center"/>
    </w:pPr>
    <w:rPr>
      <w:rFonts w:ascii="Courier New" w:eastAsia="SimSun" w:hAnsi="Courier New"/>
      <w:lang w:eastAsia="en-GB"/>
    </w:rPr>
  </w:style>
  <w:style w:type="paragraph" w:customStyle="1" w:styleId="ListBullet1">
    <w:name w:val="List Bullet1"/>
    <w:basedOn w:val="Normal"/>
    <w:rsid w:val="00A07F82"/>
    <w:pPr>
      <w:tabs>
        <w:tab w:val="num" w:pos="644"/>
      </w:tabs>
      <w:suppressAutoHyphens/>
      <w:ind w:left="568" w:hanging="284"/>
    </w:pPr>
    <w:rPr>
      <w:rFonts w:eastAsia="MS Mincho"/>
      <w:lang w:eastAsia="ar-SA"/>
    </w:rPr>
  </w:style>
  <w:style w:type="paragraph" w:customStyle="1" w:styleId="ListBullet21">
    <w:name w:val="List Bullet 21"/>
    <w:basedOn w:val="ListBullet1"/>
    <w:rsid w:val="00A07F82"/>
    <w:pPr>
      <w:tabs>
        <w:tab w:val="clear" w:pos="644"/>
        <w:tab w:val="num" w:pos="1494"/>
      </w:tabs>
      <w:ind w:left="851"/>
    </w:pPr>
  </w:style>
  <w:style w:type="paragraph" w:customStyle="1" w:styleId="ListBullet31">
    <w:name w:val="List Bullet 31"/>
    <w:basedOn w:val="ListBullet21"/>
    <w:rsid w:val="00A07F82"/>
    <w:pPr>
      <w:ind w:left="1135"/>
    </w:pPr>
  </w:style>
  <w:style w:type="paragraph" w:customStyle="1" w:styleId="ListBullet41">
    <w:name w:val="List Bullet 41"/>
    <w:basedOn w:val="ListBullet31"/>
    <w:rsid w:val="00A07F82"/>
    <w:pPr>
      <w:ind w:left="1418"/>
    </w:pPr>
  </w:style>
  <w:style w:type="paragraph" w:customStyle="1" w:styleId="ListBullet51">
    <w:name w:val="List Bullet 51"/>
    <w:basedOn w:val="ListBullet41"/>
    <w:rsid w:val="00A07F82"/>
    <w:pPr>
      <w:ind w:left="1702"/>
    </w:pPr>
  </w:style>
  <w:style w:type="paragraph" w:customStyle="1" w:styleId="List31">
    <w:name w:val="List 31"/>
    <w:basedOn w:val="Normal"/>
    <w:rsid w:val="00A07F82"/>
    <w:pPr>
      <w:suppressAutoHyphens/>
      <w:ind w:left="849" w:hanging="283"/>
    </w:pPr>
    <w:rPr>
      <w:rFonts w:eastAsia="MS Mincho"/>
      <w:lang w:eastAsia="ar-SA"/>
    </w:rPr>
  </w:style>
  <w:style w:type="paragraph" w:customStyle="1" w:styleId="List41">
    <w:name w:val="List 41"/>
    <w:basedOn w:val="List31"/>
    <w:rsid w:val="00A07F82"/>
    <w:pPr>
      <w:ind w:left="1418" w:hanging="284"/>
    </w:pPr>
  </w:style>
  <w:style w:type="paragraph" w:customStyle="1" w:styleId="ListNumber1">
    <w:name w:val="List Number1"/>
    <w:basedOn w:val="List"/>
    <w:rsid w:val="00A07F82"/>
    <w:pPr>
      <w:tabs>
        <w:tab w:val="num" w:pos="644"/>
      </w:tabs>
      <w:suppressAutoHyphens/>
      <w:ind w:left="644" w:hanging="360"/>
    </w:pPr>
    <w:rPr>
      <w:rFonts w:eastAsia="MS Mincho"/>
      <w:lang w:eastAsia="ar-SA"/>
    </w:rPr>
  </w:style>
  <w:style w:type="paragraph" w:customStyle="1" w:styleId="ListNumber21">
    <w:name w:val="List Number 21"/>
    <w:basedOn w:val="ListNumber1"/>
    <w:rsid w:val="00A07F82"/>
    <w:pPr>
      <w:ind w:left="851" w:hanging="284"/>
    </w:pPr>
  </w:style>
  <w:style w:type="paragraph" w:customStyle="1" w:styleId="List21">
    <w:name w:val="List 21"/>
    <w:basedOn w:val="List"/>
    <w:rsid w:val="00A07F82"/>
    <w:pPr>
      <w:suppressAutoHyphens/>
      <w:ind w:left="851"/>
    </w:pPr>
    <w:rPr>
      <w:rFonts w:eastAsia="MS Mincho"/>
      <w:lang w:eastAsia="ar-SA"/>
    </w:rPr>
  </w:style>
  <w:style w:type="paragraph" w:customStyle="1" w:styleId="List51">
    <w:name w:val="List 51"/>
    <w:basedOn w:val="List41"/>
    <w:rsid w:val="00A07F82"/>
    <w:pPr>
      <w:ind w:left="1702"/>
    </w:pPr>
  </w:style>
  <w:style w:type="paragraph" w:customStyle="1" w:styleId="TabList">
    <w:name w:val="TabList"/>
    <w:basedOn w:val="Normal"/>
    <w:rsid w:val="00A07F82"/>
    <w:pPr>
      <w:tabs>
        <w:tab w:val="left" w:pos="1134"/>
      </w:tabs>
      <w:spacing w:after="0"/>
    </w:pPr>
    <w:rPr>
      <w:rFonts w:eastAsia="MS Mincho"/>
      <w:lang w:eastAsia="en-GB"/>
    </w:rPr>
  </w:style>
  <w:style w:type="paragraph" w:customStyle="1" w:styleId="tah0">
    <w:name w:val="tah"/>
    <w:basedOn w:val="Normal"/>
    <w:rsid w:val="00A07F82"/>
    <w:pPr>
      <w:keepNext/>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A07F82"/>
    <w:pPr>
      <w:tabs>
        <w:tab w:val="num" w:pos="2560"/>
      </w:tabs>
      <w:ind w:left="2560" w:hanging="357"/>
    </w:pPr>
    <w:rPr>
      <w:rFonts w:eastAsia="SimSun"/>
      <w:lang w:val="en-AU" w:eastAsia="en-GB"/>
    </w:rPr>
  </w:style>
  <w:style w:type="paragraph" w:customStyle="1" w:styleId="ListParagraph1">
    <w:name w:val="List Paragraph1"/>
    <w:basedOn w:val="Normal"/>
    <w:qFormat/>
    <w:rsid w:val="00A07F82"/>
    <w:pPr>
      <w:ind w:left="720"/>
      <w:contextualSpacing/>
    </w:pPr>
    <w:rPr>
      <w:rFonts w:eastAsia="SimSun"/>
      <w:lang w:eastAsia="en-GB"/>
    </w:rPr>
  </w:style>
  <w:style w:type="paragraph" w:customStyle="1" w:styleId="List1">
    <w:name w:val="List 1"/>
    <w:basedOn w:val="Normal"/>
    <w:link w:val="List1Char"/>
    <w:uiPriority w:val="99"/>
    <w:qFormat/>
    <w:rsid w:val="00A07F82"/>
    <w:pPr>
      <w:overflowPunct w:val="0"/>
      <w:autoSpaceDE w:val="0"/>
      <w:autoSpaceDN w:val="0"/>
      <w:adjustRightInd w:val="0"/>
      <w:spacing w:before="60"/>
      <w:ind w:left="720" w:hanging="360"/>
      <w:textAlignment w:val="baseline"/>
    </w:pPr>
    <w:rPr>
      <w:rFonts w:eastAsia="PMingLiU"/>
      <w:lang w:eastAsia="x-none" w:bidi="en-US"/>
    </w:rPr>
  </w:style>
  <w:style w:type="character" w:customStyle="1" w:styleId="List1Char">
    <w:name w:val="List 1 Char"/>
    <w:link w:val="List1"/>
    <w:uiPriority w:val="99"/>
    <w:rsid w:val="00A07F82"/>
    <w:rPr>
      <w:rFonts w:ascii="Times New Roman" w:eastAsia="PMingLiU" w:hAnsi="Times New Roman"/>
      <w:lang w:val="en-GB" w:eastAsia="x-none" w:bidi="en-US"/>
    </w:rPr>
  </w:style>
  <w:style w:type="paragraph" w:customStyle="1" w:styleId="Highlight">
    <w:name w:val="Highlight"/>
    <w:basedOn w:val="Normal"/>
    <w:uiPriority w:val="99"/>
    <w:qFormat/>
    <w:rsid w:val="00A07F82"/>
    <w:pPr>
      <w:overflowPunct w:val="0"/>
      <w:autoSpaceDE w:val="0"/>
      <w:autoSpaceDN w:val="0"/>
      <w:adjustRightInd w:val="0"/>
      <w:textAlignment w:val="baseline"/>
    </w:pPr>
    <w:rPr>
      <w:color w:val="E36C0A"/>
      <w:lang w:eastAsia="en-GB"/>
    </w:rPr>
  </w:style>
  <w:style w:type="paragraph" w:customStyle="1" w:styleId="List20">
    <w:name w:val="List2"/>
    <w:basedOn w:val="List1"/>
    <w:uiPriority w:val="99"/>
    <w:qFormat/>
    <w:rsid w:val="00A07F82"/>
    <w:pPr>
      <w:spacing w:before="0"/>
      <w:ind w:left="0" w:firstLine="0"/>
    </w:pPr>
    <w:rPr>
      <w:szCs w:val="24"/>
      <w:lang w:val="fr-FR" w:eastAsia="fr-FR" w:bidi="ar-SA"/>
    </w:rPr>
  </w:style>
  <w:style w:type="paragraph" w:customStyle="1" w:styleId="TN">
    <w:name w:val="TN"/>
    <w:basedOn w:val="Normal"/>
    <w:uiPriority w:val="99"/>
    <w:qFormat/>
    <w:rsid w:val="00A07F82"/>
    <w:pPr>
      <w:keepNext/>
      <w:keepLines/>
      <w:spacing w:after="0"/>
      <w:ind w:left="851" w:hanging="851"/>
    </w:pPr>
    <w:rPr>
      <w:rFonts w:ascii="Arial" w:eastAsia="SimSun" w:hAnsi="Arial"/>
      <w:sz w:val="18"/>
      <w:lang w:eastAsia="en-GB"/>
    </w:rPr>
  </w:style>
  <w:style w:type="character" w:customStyle="1" w:styleId="ListChar5">
    <w:name w:val="List Char5"/>
    <w:rsid w:val="00A07F82"/>
    <w:rPr>
      <w:rFonts w:ascii="Times New Roman" w:hAnsi="Times New Roman"/>
      <w:lang w:val="en-GB" w:eastAsia="en-US"/>
    </w:rPr>
  </w:style>
  <w:style w:type="character" w:styleId="HTMLAcronym">
    <w:name w:val="HTML Acronym"/>
    <w:uiPriority w:val="99"/>
    <w:unhideWhenUsed/>
    <w:rsid w:val="00A07F82"/>
  </w:style>
  <w:style w:type="character" w:customStyle="1" w:styleId="ListBullet2Char">
    <w:name w:val="List Bullet 2 Char"/>
    <w:aliases w:val="lb2 Char"/>
    <w:link w:val="ListBullet2"/>
    <w:rsid w:val="00A07F82"/>
    <w:rPr>
      <w:rFonts w:ascii="Times New Roman" w:hAnsi="Times New Roman"/>
      <w:lang w:val="en-GB" w:eastAsia="en-US"/>
    </w:rPr>
  </w:style>
  <w:style w:type="paragraph" w:customStyle="1" w:styleId="-31">
    <w:name w:val="深色列表 - 着色 31"/>
    <w:hidden/>
    <w:uiPriority w:val="99"/>
    <w:semiHidden/>
    <w:rsid w:val="00A07F82"/>
    <w:rPr>
      <w:rFonts w:ascii="Times New Roman" w:eastAsia="MS Mincho" w:hAnsi="Times New Roman"/>
      <w:lang w:val="en-GB" w:eastAsia="en-US"/>
    </w:rPr>
  </w:style>
  <w:style w:type="paragraph" w:styleId="TableofFigures">
    <w:name w:val="table of figures"/>
    <w:basedOn w:val="Normal"/>
    <w:next w:val="Normal"/>
    <w:uiPriority w:val="99"/>
    <w:rsid w:val="00A07F82"/>
    <w:pPr>
      <w:overflowPunct w:val="0"/>
      <w:autoSpaceDE w:val="0"/>
      <w:autoSpaceDN w:val="0"/>
      <w:adjustRightInd w:val="0"/>
      <w:ind w:left="400" w:hanging="400"/>
      <w:jc w:val="center"/>
      <w:textAlignment w:val="baseline"/>
    </w:pPr>
    <w:rPr>
      <w:rFonts w:eastAsia="SimSun"/>
      <w:b/>
      <w:lang w:eastAsia="en-GB"/>
    </w:rPr>
  </w:style>
  <w:style w:type="paragraph" w:customStyle="1" w:styleId="Heading40">
    <w:name w:val="Heading4"/>
    <w:basedOn w:val="Heading3"/>
    <w:link w:val="Heading4Char0"/>
    <w:semiHidden/>
    <w:rsid w:val="00A07F82"/>
    <w:pPr>
      <w:keepNext w:val="0"/>
      <w:keepLines w:val="0"/>
      <w:numPr>
        <w:ilvl w:val="2"/>
      </w:numPr>
      <w:tabs>
        <w:tab w:val="num" w:pos="1100"/>
      </w:tabs>
      <w:spacing w:beforeAutospacing="1" w:afterLines="100" w:after="100"/>
      <w:ind w:left="930" w:hanging="510"/>
    </w:pPr>
    <w:rPr>
      <w:rFonts w:eastAsia="Arial"/>
      <w:lang w:eastAsia="en-GB"/>
    </w:rPr>
  </w:style>
  <w:style w:type="character" w:customStyle="1" w:styleId="Heading4Char0">
    <w:name w:val="Heading4 Char"/>
    <w:link w:val="Heading40"/>
    <w:semiHidden/>
    <w:rsid w:val="00A07F82"/>
    <w:rPr>
      <w:rFonts w:ascii="Arial" w:eastAsia="Arial" w:hAnsi="Arial"/>
      <w:sz w:val="28"/>
      <w:lang w:val="en-GB" w:eastAsia="en-GB"/>
    </w:rPr>
  </w:style>
  <w:style w:type="character" w:customStyle="1" w:styleId="ListBullet3Char">
    <w:name w:val="List Bullet 3 Char"/>
    <w:link w:val="ListBullet3"/>
    <w:rsid w:val="00A07F82"/>
    <w:rPr>
      <w:rFonts w:ascii="Times New Roman" w:hAnsi="Times New Roman"/>
      <w:lang w:val="en-GB" w:eastAsia="en-US"/>
    </w:rPr>
  </w:style>
  <w:style w:type="character" w:customStyle="1" w:styleId="ListBulletChar">
    <w:name w:val="List Bullet Char"/>
    <w:aliases w:val="UL Char"/>
    <w:link w:val="ListBullet"/>
    <w:rsid w:val="00A07F82"/>
    <w:rPr>
      <w:rFonts w:ascii="Times New Roman" w:hAnsi="Times New Roman"/>
      <w:lang w:val="en-GB" w:eastAsia="en-US"/>
    </w:rPr>
  </w:style>
  <w:style w:type="paragraph" w:customStyle="1" w:styleId="List10">
    <w:name w:val="List1"/>
    <w:basedOn w:val="Normal"/>
    <w:uiPriority w:val="99"/>
    <w:rsid w:val="00A07F82"/>
    <w:pPr>
      <w:spacing w:before="120" w:after="0" w:line="280" w:lineRule="atLeast"/>
      <w:ind w:left="360" w:hanging="360"/>
      <w:jc w:val="both"/>
    </w:pPr>
    <w:rPr>
      <w:rFonts w:ascii="Bookman" w:eastAsia="SimSun" w:hAnsi="Bookman"/>
      <w:lang w:val="en-US" w:eastAsia="en-GB"/>
    </w:rPr>
  </w:style>
  <w:style w:type="paragraph" w:customStyle="1" w:styleId="LightGrid-Accent31">
    <w:name w:val="Light Grid - Accent 31"/>
    <w:basedOn w:val="Normal"/>
    <w:uiPriority w:val="99"/>
    <w:qFormat/>
    <w:rsid w:val="00A07F82"/>
    <w:pPr>
      <w:overflowPunct w:val="0"/>
      <w:autoSpaceDE w:val="0"/>
      <w:autoSpaceDN w:val="0"/>
      <w:adjustRightInd w:val="0"/>
      <w:ind w:left="720"/>
      <w:contextualSpacing/>
      <w:textAlignment w:val="baseline"/>
    </w:pPr>
    <w:rPr>
      <w:rFonts w:eastAsia="SimSun"/>
      <w:lang w:eastAsia="en-GB"/>
    </w:rPr>
  </w:style>
  <w:style w:type="paragraph" w:customStyle="1" w:styleId="LightList-Accent31">
    <w:name w:val="Light List - Accent 31"/>
    <w:uiPriority w:val="99"/>
    <w:semiHidden/>
    <w:rsid w:val="00A07F82"/>
    <w:rPr>
      <w:rFonts w:ascii="Times New Roman" w:eastAsia="Batang" w:hAnsi="Times New Roman"/>
      <w:lang w:val="en-GB" w:eastAsia="en-US"/>
    </w:rPr>
  </w:style>
  <w:style w:type="paragraph" w:customStyle="1" w:styleId="121">
    <w:name w:val="表 (青) 121"/>
    <w:hidden/>
    <w:uiPriority w:val="71"/>
    <w:rsid w:val="00A07F82"/>
    <w:rPr>
      <w:rFonts w:ascii="Times New Roman" w:eastAsia="SimSun" w:hAnsi="Times New Roman"/>
      <w:lang w:val="en-GB" w:eastAsia="en-US"/>
    </w:rPr>
  </w:style>
  <w:style w:type="paragraph" w:customStyle="1" w:styleId="LGTdoc">
    <w:name w:val="LGTdoc_본문"/>
    <w:basedOn w:val="Normal"/>
    <w:uiPriority w:val="99"/>
    <w:rsid w:val="00A07F82"/>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Norma">
    <w:name w:val="Norma"/>
    <w:basedOn w:val="Heading1"/>
    <w:uiPriority w:val="99"/>
    <w:rsid w:val="00A07F82"/>
    <w:pPr>
      <w:overflowPunct w:val="0"/>
      <w:autoSpaceDE w:val="0"/>
      <w:autoSpaceDN w:val="0"/>
      <w:adjustRightInd w:val="0"/>
      <w:textAlignment w:val="baseline"/>
    </w:pPr>
    <w:rPr>
      <w:rFonts w:eastAsia="SimSun"/>
      <w:szCs w:val="36"/>
      <w:lang w:eastAsia="zh-CN"/>
    </w:rPr>
  </w:style>
  <w:style w:type="paragraph" w:customStyle="1" w:styleId="-11">
    <w:name w:val="彩色底纹 - 着色 11"/>
    <w:hidden/>
    <w:uiPriority w:val="99"/>
    <w:semiHidden/>
    <w:rsid w:val="00A07F82"/>
    <w:rPr>
      <w:rFonts w:ascii="Times New Roman" w:eastAsia="SimSun" w:hAnsi="Times New Roman"/>
      <w:lang w:val="en-GB" w:eastAsia="en-US"/>
    </w:rPr>
  </w:style>
  <w:style w:type="table" w:customStyle="1" w:styleId="LightShading-Accent21">
    <w:name w:val="Light Shading - Accent 21"/>
    <w:basedOn w:val="TableNormal"/>
    <w:uiPriority w:val="30"/>
    <w:rsid w:val="00A07F82"/>
    <w:rPr>
      <w:rFonts w:ascii="Arial" w:eastAsia="PMingLiU" w:hAnsi="Arial" w:cs="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uiPriority w:val="99"/>
    <w:semiHidden/>
    <w:rsid w:val="00A07F82"/>
    <w:rPr>
      <w:rFonts w:ascii="Times New Roman" w:eastAsia="Batang" w:hAnsi="Times New Roman"/>
      <w:lang w:val="en-GB" w:eastAsia="en-US"/>
    </w:rPr>
  </w:style>
  <w:style w:type="paragraph" w:customStyle="1" w:styleId="53">
    <w:name w:val="変更箇所5"/>
    <w:hidden/>
    <w:uiPriority w:val="99"/>
    <w:semiHidden/>
    <w:rsid w:val="00A07F82"/>
    <w:rPr>
      <w:rFonts w:ascii="Times New Roman" w:eastAsia="MS Mincho" w:hAnsi="Times New Roman"/>
      <w:lang w:val="en-GB" w:eastAsia="en-US"/>
    </w:rPr>
  </w:style>
  <w:style w:type="paragraph" w:customStyle="1" w:styleId="9">
    <w:name w:val="修订9"/>
    <w:hidden/>
    <w:uiPriority w:val="99"/>
    <w:semiHidden/>
    <w:rsid w:val="00A07F82"/>
    <w:rPr>
      <w:rFonts w:ascii="Times New Roman" w:eastAsia="Batang" w:hAnsi="Times New Roman"/>
      <w:lang w:val="en-GB" w:eastAsia="en-US"/>
    </w:rPr>
  </w:style>
  <w:style w:type="paragraph" w:customStyle="1" w:styleId="100">
    <w:name w:val="修订10"/>
    <w:hidden/>
    <w:uiPriority w:val="99"/>
    <w:semiHidden/>
    <w:rsid w:val="00A07F82"/>
    <w:rPr>
      <w:rFonts w:ascii="Times New Roman" w:eastAsia="Batang" w:hAnsi="Times New Roman"/>
      <w:lang w:val="en-GB" w:eastAsia="en-US"/>
    </w:rPr>
  </w:style>
  <w:style w:type="table" w:customStyle="1" w:styleId="LightShading-Accent22">
    <w:name w:val="Light Shading - Accent 22"/>
    <w:basedOn w:val="TableNormal"/>
    <w:next w:val="LightShading-Accent2"/>
    <w:uiPriority w:val="30"/>
    <w:unhideWhenUsed/>
    <w:rsid w:val="00A07F82"/>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AHLeft">
    <w:name w:val="TAH + Left"/>
    <w:basedOn w:val="TAL"/>
    <w:uiPriority w:val="99"/>
    <w:rsid w:val="00A07F82"/>
    <w:rPr>
      <w:rFonts w:eastAsia="SimSun"/>
      <w:lang w:eastAsia="en-GB"/>
    </w:rPr>
  </w:style>
  <w:style w:type="character" w:customStyle="1" w:styleId="ListChar4">
    <w:name w:val="List Char4"/>
    <w:rsid w:val="00A07F82"/>
    <w:rPr>
      <w:rFonts w:eastAsia="Times New Roman"/>
    </w:rPr>
  </w:style>
  <w:style w:type="paragraph" w:customStyle="1" w:styleId="NOTE">
    <w:name w:val="NOTE"/>
    <w:basedOn w:val="B3"/>
    <w:uiPriority w:val="99"/>
    <w:qFormat/>
    <w:rsid w:val="00A07F82"/>
    <w:rPr>
      <w:rFonts w:eastAsia="SimSun"/>
      <w:lang w:eastAsia="zh-CN"/>
    </w:rPr>
  </w:style>
  <w:style w:type="paragraph" w:customStyle="1" w:styleId="L3">
    <w:name w:val="L3"/>
    <w:uiPriority w:val="99"/>
    <w:rsid w:val="00A07F82"/>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uiPriority w:val="99"/>
    <w:rsid w:val="00A07F82"/>
    <w:pPr>
      <w:widowControl w:val="0"/>
      <w:autoSpaceDE w:val="0"/>
      <w:autoSpaceDN w:val="0"/>
      <w:adjustRightInd w:val="0"/>
    </w:pPr>
    <w:rPr>
      <w:rFonts w:ascii="MS PGothic" w:eastAsia="MS PGothic" w:hAnsi="Times New Roman"/>
      <w:lang w:val="en-US" w:eastAsia="ja-JP"/>
    </w:rPr>
  </w:style>
  <w:style w:type="character" w:styleId="HTMLCode">
    <w:name w:val="HTML Code"/>
    <w:rsid w:val="00A07F82"/>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A07F82"/>
    <w:pPr>
      <w:autoSpaceDE w:val="0"/>
      <w:autoSpaceDN w:val="0"/>
      <w:adjustRightInd w:val="0"/>
      <w:spacing w:after="0"/>
    </w:pPr>
    <w:rPr>
      <w:rFonts w:ascii="Arial" w:eastAsia="SimSun" w:hAnsi="Arial"/>
      <w:lang w:eastAsia="zh-CN"/>
    </w:rPr>
  </w:style>
  <w:style w:type="character" w:styleId="HTMLCite">
    <w:name w:val="HTML Cite"/>
    <w:unhideWhenUsed/>
    <w:rsid w:val="00A07F82"/>
    <w:rPr>
      <w:i w:val="0"/>
      <w:color w:val="008000"/>
    </w:rPr>
  </w:style>
  <w:style w:type="paragraph" w:customStyle="1" w:styleId="61">
    <w:name w:val="変更箇所6"/>
    <w:hidden/>
    <w:uiPriority w:val="99"/>
    <w:semiHidden/>
    <w:rsid w:val="00A07F82"/>
    <w:rPr>
      <w:rFonts w:ascii="Times New Roman" w:eastAsia="MS Mincho" w:hAnsi="Times New Roman"/>
      <w:lang w:val="en-GB" w:eastAsia="en-US"/>
    </w:rPr>
  </w:style>
  <w:style w:type="paragraph" w:customStyle="1" w:styleId="LightShading-Accent52">
    <w:name w:val="Light Shading - Accent 52"/>
    <w:uiPriority w:val="99"/>
    <w:semiHidden/>
    <w:rsid w:val="00A07F82"/>
    <w:pPr>
      <w:autoSpaceDN w:val="0"/>
    </w:pPr>
    <w:rPr>
      <w:rFonts w:ascii="Times New Roman" w:eastAsia="SimSun" w:hAnsi="Times New Roman"/>
      <w:lang w:val="en-GB" w:eastAsia="en-US"/>
    </w:rPr>
  </w:style>
  <w:style w:type="paragraph" w:customStyle="1" w:styleId="LightList-Accent52">
    <w:name w:val="Light List - Accent 52"/>
    <w:basedOn w:val="Normal"/>
    <w:uiPriority w:val="34"/>
    <w:qFormat/>
    <w:rsid w:val="00A07F82"/>
    <w:pPr>
      <w:overflowPunct w:val="0"/>
      <w:autoSpaceDE w:val="0"/>
      <w:autoSpaceDN w:val="0"/>
      <w:adjustRightInd w:val="0"/>
      <w:ind w:left="720"/>
    </w:pPr>
    <w:rPr>
      <w:rFonts w:eastAsia="DengXian"/>
      <w:lang w:eastAsia="zh-CN"/>
    </w:rPr>
  </w:style>
  <w:style w:type="paragraph" w:customStyle="1" w:styleId="LightList-Accent33">
    <w:name w:val="Light List - Accent 33"/>
    <w:uiPriority w:val="99"/>
    <w:semiHidden/>
    <w:rsid w:val="00A07F82"/>
    <w:pPr>
      <w:autoSpaceDN w:val="0"/>
    </w:pPr>
    <w:rPr>
      <w:rFonts w:ascii="Times New Roman" w:eastAsia="SimSun" w:hAnsi="Times New Roman"/>
      <w:lang w:val="en-GB" w:eastAsia="en-US"/>
    </w:rPr>
  </w:style>
  <w:style w:type="paragraph" w:customStyle="1" w:styleId="LightShading-Accent51">
    <w:name w:val="Light Shading - Accent 51"/>
    <w:uiPriority w:val="99"/>
    <w:semiHidden/>
    <w:rsid w:val="00A07F82"/>
    <w:pPr>
      <w:autoSpaceDN w:val="0"/>
    </w:pPr>
    <w:rPr>
      <w:rFonts w:ascii="Times New Roman" w:eastAsia="SimSun" w:hAnsi="Times New Roman"/>
      <w:lang w:val="en-GB" w:eastAsia="en-US"/>
    </w:rPr>
  </w:style>
  <w:style w:type="paragraph" w:customStyle="1" w:styleId="LightList-Accent51">
    <w:name w:val="Light List - Accent 51"/>
    <w:basedOn w:val="Normal"/>
    <w:uiPriority w:val="34"/>
    <w:qFormat/>
    <w:rsid w:val="00A07F82"/>
    <w:pPr>
      <w:overflowPunct w:val="0"/>
      <w:autoSpaceDE w:val="0"/>
      <w:autoSpaceDN w:val="0"/>
      <w:adjustRightInd w:val="0"/>
      <w:ind w:left="720"/>
    </w:pPr>
    <w:rPr>
      <w:rFonts w:eastAsia="DengXian"/>
      <w:lang w:eastAsia="zh-CN"/>
    </w:rPr>
  </w:style>
  <w:style w:type="paragraph" w:customStyle="1" w:styleId="LightList-Accent32">
    <w:name w:val="Light List - Accent 32"/>
    <w:uiPriority w:val="99"/>
    <w:semiHidden/>
    <w:rsid w:val="00A07F82"/>
    <w:pPr>
      <w:autoSpaceDN w:val="0"/>
    </w:pPr>
    <w:rPr>
      <w:rFonts w:ascii="Times New Roman" w:eastAsia="SimSun" w:hAnsi="Times New Roman"/>
      <w:lang w:val="en-GB" w:eastAsia="en-US"/>
    </w:rPr>
  </w:style>
  <w:style w:type="table" w:customStyle="1" w:styleId="LightShading-Accent211">
    <w:name w:val="Light Shading - Accent 211"/>
    <w:basedOn w:val="TableNormal"/>
    <w:next w:val="LightShading-Accent2"/>
    <w:uiPriority w:val="30"/>
    <w:unhideWhenUsed/>
    <w:rsid w:val="00A07F82"/>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112">
    <w:name w:val="修订11"/>
    <w:hidden/>
    <w:uiPriority w:val="99"/>
    <w:semiHidden/>
    <w:rsid w:val="00A07F82"/>
    <w:rPr>
      <w:rFonts w:ascii="Times New Roman" w:eastAsia="Batang" w:hAnsi="Times New Roman"/>
      <w:lang w:val="en-GB" w:eastAsia="en-US"/>
    </w:rPr>
  </w:style>
  <w:style w:type="paragraph" w:customStyle="1" w:styleId="LightShading-Accent53">
    <w:name w:val="Light Shading - Accent 53"/>
    <w:hidden/>
    <w:uiPriority w:val="99"/>
    <w:semiHidden/>
    <w:rsid w:val="00A07F82"/>
    <w:rPr>
      <w:rFonts w:ascii="Times New Roman" w:eastAsia="SimSun" w:hAnsi="Times New Roman"/>
      <w:lang w:val="en-GB" w:eastAsia="en-US"/>
    </w:rPr>
  </w:style>
  <w:style w:type="paragraph" w:customStyle="1" w:styleId="LightList-Accent53">
    <w:name w:val="Light List - Accent 53"/>
    <w:basedOn w:val="Normal"/>
    <w:uiPriority w:val="34"/>
    <w:qFormat/>
    <w:rsid w:val="00A07F82"/>
    <w:pPr>
      <w:overflowPunct w:val="0"/>
      <w:autoSpaceDE w:val="0"/>
      <w:autoSpaceDN w:val="0"/>
      <w:adjustRightInd w:val="0"/>
      <w:ind w:left="720"/>
      <w:textAlignment w:val="baseline"/>
    </w:pPr>
    <w:rPr>
      <w:rFonts w:eastAsia="DengXian"/>
      <w:lang w:eastAsia="zh-CN"/>
    </w:rPr>
  </w:style>
  <w:style w:type="paragraph" w:customStyle="1" w:styleId="MediumList1-Accent43">
    <w:name w:val="Medium List 1 - Accent 43"/>
    <w:hidden/>
    <w:uiPriority w:val="99"/>
    <w:semiHidden/>
    <w:rsid w:val="00A07F82"/>
    <w:rPr>
      <w:rFonts w:ascii="Times New Roman" w:eastAsia="SimSun" w:hAnsi="Times New Roman"/>
      <w:lang w:val="en-GB" w:eastAsia="en-US"/>
    </w:rPr>
  </w:style>
  <w:style w:type="paragraph" w:customStyle="1" w:styleId="LightList-Accent34">
    <w:name w:val="Light List - Accent 34"/>
    <w:hidden/>
    <w:uiPriority w:val="99"/>
    <w:semiHidden/>
    <w:rsid w:val="00A07F82"/>
    <w:rPr>
      <w:rFonts w:ascii="Times New Roman" w:eastAsia="SimSun" w:hAnsi="Times New Roman"/>
      <w:lang w:val="en-GB" w:eastAsia="en-US"/>
    </w:rPr>
  </w:style>
  <w:style w:type="paragraph" w:customStyle="1" w:styleId="ColorfulShading-Accent13">
    <w:name w:val="Colorful Shading - Accent 13"/>
    <w:hidden/>
    <w:uiPriority w:val="99"/>
    <w:unhideWhenUsed/>
    <w:rsid w:val="00A07F82"/>
    <w:rPr>
      <w:rFonts w:ascii="Times New Roman" w:eastAsia="SimSun" w:hAnsi="Times New Roman"/>
      <w:lang w:val="en-GB" w:eastAsia="en-US"/>
    </w:rPr>
  </w:style>
  <w:style w:type="paragraph" w:customStyle="1" w:styleId="120">
    <w:name w:val="修订12"/>
    <w:hidden/>
    <w:uiPriority w:val="99"/>
    <w:semiHidden/>
    <w:rsid w:val="00A07F82"/>
    <w:rPr>
      <w:rFonts w:ascii="Times New Roman" w:eastAsia="Batang" w:hAnsi="Times New Roman"/>
      <w:lang w:val="en-GB" w:eastAsia="en-US"/>
    </w:rPr>
  </w:style>
  <w:style w:type="character" w:customStyle="1" w:styleId="IvDbodytextChar">
    <w:name w:val="IvD bodytext Char"/>
    <w:link w:val="IvDbodytext"/>
    <w:locked/>
    <w:rsid w:val="00A07F82"/>
    <w:rPr>
      <w:rFonts w:ascii="Arial" w:eastAsia="Malgun Gothic" w:hAnsi="Arial" w:cs="Arial"/>
      <w:spacing w:val="2"/>
      <w:lang w:eastAsia="en-US"/>
    </w:rPr>
  </w:style>
  <w:style w:type="paragraph" w:customStyle="1" w:styleId="IvDbodytext">
    <w:name w:val="IvD bodytext"/>
    <w:basedOn w:val="Normal"/>
    <w:link w:val="IvDbodytextChar"/>
    <w:qFormat/>
    <w:rsid w:val="00A07F82"/>
    <w:pPr>
      <w:keepLines/>
      <w:tabs>
        <w:tab w:val="left" w:pos="2552"/>
        <w:tab w:val="left" w:pos="3856"/>
        <w:tab w:val="left" w:pos="5216"/>
        <w:tab w:val="left" w:pos="6464"/>
        <w:tab w:val="left" w:pos="7768"/>
        <w:tab w:val="left" w:pos="9072"/>
        <w:tab w:val="left" w:pos="9639"/>
      </w:tabs>
      <w:autoSpaceDN w:val="0"/>
      <w:spacing w:before="240" w:after="0"/>
    </w:pPr>
    <w:rPr>
      <w:rFonts w:ascii="Arial" w:eastAsia="Malgun Gothic" w:hAnsi="Arial" w:cs="Arial"/>
      <w:spacing w:val="2"/>
      <w:lang w:val="fr-FR"/>
    </w:rPr>
  </w:style>
  <w:style w:type="paragraph" w:customStyle="1" w:styleId="InsideAddress">
    <w:name w:val="Inside Address"/>
    <w:basedOn w:val="Normal"/>
    <w:uiPriority w:val="99"/>
    <w:rsid w:val="00A07F82"/>
    <w:pPr>
      <w:overflowPunct w:val="0"/>
      <w:autoSpaceDE w:val="0"/>
      <w:autoSpaceDN w:val="0"/>
      <w:adjustRightInd w:val="0"/>
      <w:spacing w:after="0" w:line="220" w:lineRule="atLeast"/>
    </w:pPr>
    <w:rPr>
      <w:rFonts w:ascii="Arial" w:eastAsia="SimSun" w:hAnsi="Arial" w:cs="Arial"/>
      <w:spacing w:val="-5"/>
      <w:lang w:eastAsia="en-GB"/>
    </w:rPr>
  </w:style>
  <w:style w:type="table" w:customStyle="1" w:styleId="Tabellengitternetz1">
    <w:name w:val="Tabellengitternetz1"/>
    <w:basedOn w:val="TableNormal"/>
    <w:rsid w:val="00A07F82"/>
    <w:rPr>
      <w:rFonts w:ascii="Times New Roman" w:eastAsia="Malgun Gothic"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rsid w:val="00A07F82"/>
    <w:pPr>
      <w:spacing w:before="100" w:beforeAutospacing="1" w:after="100" w:afterAutospacing="1"/>
    </w:pPr>
    <w:rPr>
      <w:sz w:val="24"/>
      <w:szCs w:val="24"/>
      <w:lang w:eastAsia="en-GB"/>
    </w:rPr>
  </w:style>
  <w:style w:type="paragraph" w:customStyle="1" w:styleId="CarCar">
    <w:name w:val="Car Car"/>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6">
    <w:name w:val="B6"/>
    <w:basedOn w:val="B5"/>
    <w:link w:val="B6Char"/>
    <w:rsid w:val="00A07F82"/>
    <w:pPr>
      <w:overflowPunct w:val="0"/>
      <w:autoSpaceDE w:val="0"/>
      <w:autoSpaceDN w:val="0"/>
      <w:adjustRightInd w:val="0"/>
      <w:ind w:left="1985"/>
      <w:textAlignment w:val="baseline"/>
    </w:pPr>
    <w:rPr>
      <w:rFonts w:eastAsia="SimSun"/>
      <w:lang w:val="x-none" w:eastAsia="en-GB"/>
    </w:rPr>
  </w:style>
  <w:style w:type="character" w:customStyle="1" w:styleId="B6Char">
    <w:name w:val="B6 Char"/>
    <w:link w:val="B6"/>
    <w:rsid w:val="00A07F82"/>
    <w:rPr>
      <w:rFonts w:ascii="Times New Roman" w:eastAsia="SimSun" w:hAnsi="Times New Roman"/>
      <w:lang w:val="x-none" w:eastAsia="en-GB"/>
    </w:rPr>
  </w:style>
  <w:style w:type="paragraph" w:customStyle="1" w:styleId="B10">
    <w:name w:val="B1+"/>
    <w:basedOn w:val="Normal"/>
    <w:link w:val="B1Car"/>
    <w:rsid w:val="00A07F82"/>
    <w:pPr>
      <w:tabs>
        <w:tab w:val="num" w:pos="737"/>
      </w:tabs>
      <w:overflowPunct w:val="0"/>
      <w:autoSpaceDE w:val="0"/>
      <w:autoSpaceDN w:val="0"/>
      <w:adjustRightInd w:val="0"/>
      <w:ind w:left="737" w:hanging="453"/>
      <w:textAlignment w:val="baseline"/>
    </w:pPr>
    <w:rPr>
      <w:rFonts w:eastAsia="SimSun"/>
      <w:lang w:eastAsia="en-GB"/>
    </w:rPr>
  </w:style>
  <w:style w:type="paragraph" w:customStyle="1" w:styleId="B20">
    <w:name w:val="B2+"/>
    <w:basedOn w:val="B2"/>
    <w:rsid w:val="00A07F82"/>
    <w:pPr>
      <w:tabs>
        <w:tab w:val="num" w:pos="1191"/>
      </w:tabs>
      <w:overflowPunct w:val="0"/>
      <w:autoSpaceDE w:val="0"/>
      <w:autoSpaceDN w:val="0"/>
      <w:adjustRightInd w:val="0"/>
      <w:ind w:left="1191" w:hanging="454"/>
      <w:textAlignment w:val="baseline"/>
    </w:pPr>
    <w:rPr>
      <w:rFonts w:eastAsia="SimSun"/>
      <w:lang w:eastAsia="en-GB"/>
    </w:rPr>
  </w:style>
  <w:style w:type="paragraph" w:customStyle="1" w:styleId="B30">
    <w:name w:val="B3+"/>
    <w:basedOn w:val="B3"/>
    <w:rsid w:val="00A07F82"/>
    <w:pPr>
      <w:tabs>
        <w:tab w:val="left" w:pos="1134"/>
        <w:tab w:val="num" w:pos="1644"/>
      </w:tabs>
      <w:overflowPunct w:val="0"/>
      <w:autoSpaceDE w:val="0"/>
      <w:autoSpaceDN w:val="0"/>
      <w:adjustRightInd w:val="0"/>
      <w:ind w:left="1644" w:hanging="453"/>
      <w:textAlignment w:val="baseline"/>
    </w:pPr>
    <w:rPr>
      <w:rFonts w:eastAsia="SimSun"/>
      <w:lang w:eastAsia="en-GB"/>
    </w:rPr>
  </w:style>
  <w:style w:type="paragraph" w:customStyle="1" w:styleId="Char3">
    <w:name w:val="Char"/>
    <w:rsid w:val="00A07F8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Heading3Underrubrik2H3">
    <w:name w:val="Heading 3.Underrubrik2.H3"/>
    <w:basedOn w:val="Heading2Head2A2"/>
    <w:next w:val="Normal"/>
    <w:rsid w:val="00A07F82"/>
    <w:pPr>
      <w:spacing w:before="120"/>
      <w:outlineLvl w:val="2"/>
    </w:pPr>
    <w:rPr>
      <w:sz w:val="28"/>
    </w:rPr>
  </w:style>
  <w:style w:type="paragraph" w:customStyle="1" w:styleId="Heading2Head2A2">
    <w:name w:val="Heading 2.Head2A.2"/>
    <w:basedOn w:val="Heading1"/>
    <w:next w:val="Normal"/>
    <w:rsid w:val="00A07F82"/>
    <w:pPr>
      <w:pBdr>
        <w:top w:val="none" w:sz="0" w:space="0" w:color="auto"/>
      </w:pBdr>
      <w:overflowPunct w:val="0"/>
      <w:autoSpaceDE w:val="0"/>
      <w:autoSpaceDN w:val="0"/>
      <w:adjustRightInd w:val="0"/>
      <w:spacing w:before="180"/>
      <w:textAlignment w:val="baseline"/>
      <w:outlineLvl w:val="1"/>
    </w:pPr>
    <w:rPr>
      <w:rFonts w:eastAsia="MS Mincho"/>
      <w:sz w:val="32"/>
      <w:lang w:eastAsia="es-ES"/>
    </w:rPr>
  </w:style>
  <w:style w:type="paragraph" w:customStyle="1" w:styleId="CharCharCharCharCharChar">
    <w:name w:val="Char Char Char Char Char Char"/>
    <w:semiHidden/>
    <w:rsid w:val="00A07F8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semiHidden/>
    <w:rsid w:val="00A07F8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rsid w:val="00A07F8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FooterCentred">
    <w:name w:val="FooterCentred"/>
    <w:basedOn w:val="Footer"/>
    <w:rsid w:val="00A07F82"/>
    <w:pPr>
      <w:tabs>
        <w:tab w:val="center" w:pos="4678"/>
        <w:tab w:val="right" w:pos="9356"/>
      </w:tabs>
      <w:overflowPunct w:val="0"/>
      <w:autoSpaceDE w:val="0"/>
      <w:autoSpaceDN w:val="0"/>
      <w:adjustRightInd w:val="0"/>
      <w:jc w:val="both"/>
      <w:textAlignment w:val="baseline"/>
    </w:pPr>
    <w:rPr>
      <w:rFonts w:ascii="Times New Roman" w:eastAsia="MS Mincho" w:hAnsi="Times New Roman" w:cs="Arial"/>
      <w:b w:val="0"/>
      <w:i w:val="0"/>
      <w:noProof w:val="0"/>
      <w:sz w:val="20"/>
      <w:lang w:val="en-US" w:eastAsia="ja-JP"/>
    </w:rPr>
  </w:style>
  <w:style w:type="paragraph" w:customStyle="1" w:styleId="NumberedList">
    <w:name w:val="Numbered List"/>
    <w:basedOn w:val="Normal"/>
    <w:rsid w:val="00A07F82"/>
    <w:pPr>
      <w:tabs>
        <w:tab w:val="left" w:pos="360"/>
      </w:tabs>
      <w:overflowPunct w:val="0"/>
      <w:autoSpaceDE w:val="0"/>
      <w:autoSpaceDN w:val="0"/>
      <w:adjustRightInd w:val="0"/>
      <w:ind w:left="360" w:hanging="360"/>
      <w:textAlignment w:val="baseline"/>
    </w:pPr>
    <w:rPr>
      <w:rFonts w:eastAsia="SimSun"/>
      <w:lang w:eastAsia="en-GB"/>
    </w:rPr>
  </w:style>
  <w:style w:type="paragraph" w:customStyle="1" w:styleId="Note0">
    <w:name w:val="Note"/>
    <w:basedOn w:val="Normal"/>
    <w:rsid w:val="00A07F82"/>
    <w:pPr>
      <w:overflowPunct w:val="0"/>
      <w:autoSpaceDE w:val="0"/>
      <w:autoSpaceDN w:val="0"/>
      <w:adjustRightInd w:val="0"/>
      <w:textAlignment w:val="baseline"/>
    </w:pPr>
    <w:rPr>
      <w:rFonts w:eastAsia="MS Mincho"/>
      <w:lang w:eastAsia="en-GB"/>
    </w:rPr>
  </w:style>
  <w:style w:type="paragraph" w:customStyle="1" w:styleId="RecCCITT">
    <w:name w:val="Rec_CCITT_#"/>
    <w:basedOn w:val="Normal"/>
    <w:rsid w:val="00A07F82"/>
    <w:pPr>
      <w:keepNext/>
      <w:keepLines/>
      <w:overflowPunct w:val="0"/>
      <w:autoSpaceDE w:val="0"/>
      <w:autoSpaceDN w:val="0"/>
      <w:adjustRightInd w:val="0"/>
      <w:textAlignment w:val="baseline"/>
    </w:pPr>
    <w:rPr>
      <w:rFonts w:eastAsia="MS Mincho"/>
      <w:b/>
      <w:lang w:eastAsia="ja-JP"/>
    </w:rPr>
  </w:style>
  <w:style w:type="paragraph" w:customStyle="1" w:styleId="43">
    <w:name w:val="(文字) (文字)4"/>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
    <w:name w:val="Char Char Char Char Char"/>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A07F82"/>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MTDisplayEquation">
    <w:name w:val="MTDisplayEquation"/>
    <w:basedOn w:val="Normal"/>
    <w:rsid w:val="00A07F82"/>
    <w:pPr>
      <w:tabs>
        <w:tab w:val="center" w:pos="4820"/>
        <w:tab w:val="right" w:pos="9640"/>
      </w:tabs>
    </w:pPr>
    <w:rPr>
      <w:rFonts w:eastAsia="SimSun"/>
      <w:lang w:eastAsia="en-GB"/>
    </w:rPr>
  </w:style>
  <w:style w:type="paragraph" w:customStyle="1" w:styleId="Reference">
    <w:name w:val="Reference"/>
    <w:basedOn w:val="Normal"/>
    <w:rsid w:val="00A07F82"/>
    <w:pPr>
      <w:spacing w:after="0"/>
      <w:ind w:left="567" w:hanging="283"/>
    </w:pPr>
    <w:rPr>
      <w:rFonts w:eastAsia="MS Mincho"/>
      <w:lang w:eastAsia="en-GB"/>
    </w:rPr>
  </w:style>
  <w:style w:type="paragraph" w:customStyle="1" w:styleId="StyleTAC">
    <w:name w:val="Style TAC +"/>
    <w:basedOn w:val="TAC"/>
    <w:next w:val="TAC"/>
    <w:link w:val="StyleTACChar"/>
    <w:autoRedefine/>
    <w:rsid w:val="00A07F82"/>
    <w:rPr>
      <w:rFonts w:eastAsia="SimSun"/>
      <w:kern w:val="2"/>
      <w:lang w:val="x-none" w:eastAsia="ko-KR"/>
    </w:rPr>
  </w:style>
  <w:style w:type="character" w:customStyle="1" w:styleId="StyleTACChar">
    <w:name w:val="Style TAC + Char"/>
    <w:link w:val="StyleTAC"/>
    <w:rsid w:val="00A07F82"/>
    <w:rPr>
      <w:rFonts w:ascii="Arial" w:eastAsia="SimSun" w:hAnsi="Arial"/>
      <w:kern w:val="2"/>
      <w:sz w:val="18"/>
      <w:lang w:val="x-none" w:eastAsia="ko-KR"/>
    </w:rPr>
  </w:style>
  <w:style w:type="numbering" w:customStyle="1" w:styleId="NoList1">
    <w:name w:val="No List1"/>
    <w:next w:val="NoList"/>
    <w:semiHidden/>
    <w:unhideWhenUsed/>
    <w:rsid w:val="00A07F82"/>
  </w:style>
  <w:style w:type="numbering" w:customStyle="1" w:styleId="NoList2">
    <w:name w:val="No List2"/>
    <w:next w:val="NoList"/>
    <w:semiHidden/>
    <w:rsid w:val="00A07F82"/>
  </w:style>
  <w:style w:type="numbering" w:customStyle="1" w:styleId="NoList3">
    <w:name w:val="No List3"/>
    <w:next w:val="NoList"/>
    <w:semiHidden/>
    <w:unhideWhenUsed/>
    <w:rsid w:val="00A07F82"/>
  </w:style>
  <w:style w:type="paragraph" w:customStyle="1" w:styleId="CarCar5">
    <w:name w:val="Car Car5"/>
    <w:semiHidden/>
    <w:rsid w:val="00A07F8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rsid w:val="00A07F82"/>
    <w:rPr>
      <w:rFonts w:ascii="Times New Roman" w:hAnsi="Times New Roman"/>
      <w:b/>
      <w:lang w:val="x-none" w:eastAsia="x-none"/>
    </w:rPr>
  </w:style>
  <w:style w:type="paragraph" w:customStyle="1" w:styleId="DAText">
    <w:name w:val="DA_Text"/>
    <w:basedOn w:val="Normal"/>
    <w:link w:val="DATextZchn"/>
    <w:rsid w:val="00A07F82"/>
    <w:pPr>
      <w:spacing w:after="0"/>
      <w:jc w:val="both"/>
    </w:pPr>
    <w:rPr>
      <w:rFonts w:ascii="CG Times (WN)" w:eastAsia="Malgun Gothic" w:hAnsi="CG Times (WN)"/>
      <w:szCs w:val="24"/>
      <w:lang w:val="de-DE" w:eastAsia="de-DE"/>
    </w:rPr>
  </w:style>
  <w:style w:type="character" w:customStyle="1" w:styleId="DATextZchn">
    <w:name w:val="DA_Text Zchn"/>
    <w:link w:val="DAText"/>
    <w:rsid w:val="00A07F82"/>
    <w:rPr>
      <w:rFonts w:eastAsia="Malgun Gothic"/>
      <w:szCs w:val="24"/>
      <w:lang w:val="de-DE" w:eastAsia="de-DE"/>
    </w:rPr>
  </w:style>
  <w:style w:type="paragraph" w:customStyle="1" w:styleId="NormalLatinItalique">
    <w:name w:val="Normal + (Latin) Italique"/>
    <w:basedOn w:val="Normal"/>
    <w:link w:val="NormalLatinItaliqueCar"/>
    <w:rsid w:val="00A07F82"/>
    <w:rPr>
      <w:rFonts w:ascii="CG Times (WN)" w:eastAsia="SimSun" w:hAnsi="CG Times (WN)"/>
      <w:lang w:val="x-none" w:eastAsia="x-none"/>
    </w:rPr>
  </w:style>
  <w:style w:type="character" w:customStyle="1" w:styleId="NormalLatinItaliqueCar">
    <w:name w:val="Normal + (Latin) Italique Car"/>
    <w:link w:val="NormalLatinItalique"/>
    <w:rsid w:val="00A07F82"/>
    <w:rPr>
      <w:rFonts w:eastAsia="SimSun"/>
      <w:lang w:val="x-none" w:eastAsia="x-none"/>
    </w:rPr>
  </w:style>
  <w:style w:type="paragraph" w:customStyle="1" w:styleId="BL">
    <w:name w:val="BL"/>
    <w:basedOn w:val="Normal"/>
    <w:rsid w:val="00A07F82"/>
    <w:pPr>
      <w:tabs>
        <w:tab w:val="left" w:pos="851"/>
      </w:tabs>
      <w:overflowPunct w:val="0"/>
      <w:autoSpaceDE w:val="0"/>
      <w:autoSpaceDN w:val="0"/>
      <w:adjustRightInd w:val="0"/>
      <w:ind w:left="644" w:hanging="360"/>
      <w:textAlignment w:val="baseline"/>
    </w:pPr>
    <w:rPr>
      <w:rFonts w:eastAsia="Malgun Gothic"/>
      <w:lang w:eastAsia="en-GB"/>
    </w:rPr>
  </w:style>
  <w:style w:type="paragraph" w:customStyle="1" w:styleId="BN">
    <w:name w:val="BN"/>
    <w:basedOn w:val="Normal"/>
    <w:rsid w:val="00A07F82"/>
    <w:pPr>
      <w:overflowPunct w:val="0"/>
      <w:autoSpaceDE w:val="0"/>
      <w:autoSpaceDN w:val="0"/>
      <w:adjustRightInd w:val="0"/>
      <w:ind w:left="644" w:hanging="360"/>
      <w:textAlignment w:val="baseline"/>
    </w:pPr>
    <w:rPr>
      <w:rFonts w:eastAsia="Malgun Gothic"/>
      <w:lang w:eastAsia="en-GB"/>
    </w:rPr>
  </w:style>
  <w:style w:type="table" w:customStyle="1" w:styleId="TableStyle1">
    <w:name w:val="Table Style1"/>
    <w:basedOn w:val="TableNormal"/>
    <w:rsid w:val="00A07F82"/>
    <w:rPr>
      <w:rFonts w:ascii="Times New Roman" w:eastAsia="MS Mincho" w:hAnsi="Times New Roman"/>
      <w:lang w:val="en-GB" w:eastAsia="en-GB"/>
    </w:rPr>
    <w:tblPr/>
  </w:style>
  <w:style w:type="paragraph" w:customStyle="1" w:styleId="Normal1">
    <w:name w:val="Normal 1"/>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igureTitle">
    <w:name w:val="Figure_Title"/>
    <w:basedOn w:val="Normal"/>
    <w:next w:val="Normal"/>
    <w:rsid w:val="00A07F8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en-GB"/>
    </w:rPr>
  </w:style>
  <w:style w:type="paragraph" w:customStyle="1" w:styleId="enumlev2">
    <w:name w:val="enumlev2"/>
    <w:basedOn w:val="Normal"/>
    <w:rsid w:val="00A07F8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en-GB"/>
    </w:rPr>
  </w:style>
  <w:style w:type="paragraph" w:customStyle="1" w:styleId="CouvRecTitle">
    <w:name w:val="Couv Rec Title"/>
    <w:basedOn w:val="Normal"/>
    <w:rsid w:val="00A07F82"/>
    <w:pPr>
      <w:keepNext/>
      <w:keepLines/>
      <w:overflowPunct w:val="0"/>
      <w:autoSpaceDE w:val="0"/>
      <w:autoSpaceDN w:val="0"/>
      <w:adjustRightInd w:val="0"/>
      <w:spacing w:before="240"/>
      <w:ind w:left="1418"/>
      <w:textAlignment w:val="baseline"/>
    </w:pPr>
    <w:rPr>
      <w:rFonts w:ascii="Arial" w:eastAsia="MS Mincho" w:hAnsi="Arial"/>
      <w:b/>
      <w:sz w:val="36"/>
      <w:lang w:val="en-US" w:eastAsia="en-GB"/>
    </w:rPr>
  </w:style>
  <w:style w:type="paragraph" w:customStyle="1" w:styleId="TOC91">
    <w:name w:val="TOC 91"/>
    <w:basedOn w:val="TOC8"/>
    <w:rsid w:val="00A07F82"/>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rsid w:val="00A07F82"/>
    <w:pPr>
      <w:overflowPunct w:val="0"/>
      <w:autoSpaceDE w:val="0"/>
      <w:autoSpaceDN w:val="0"/>
      <w:adjustRightInd w:val="0"/>
      <w:spacing w:before="120" w:after="120"/>
      <w:textAlignment w:val="baseline"/>
    </w:pPr>
    <w:rPr>
      <w:rFonts w:eastAsia="MS Mincho"/>
      <w:b/>
      <w:lang w:eastAsia="en-GB"/>
    </w:rPr>
  </w:style>
  <w:style w:type="paragraph" w:customStyle="1" w:styleId="CRfront">
    <w:name w:val="CR_front"/>
    <w:basedOn w:val="Normal"/>
    <w:rsid w:val="00A07F82"/>
    <w:pPr>
      <w:overflowPunct w:val="0"/>
      <w:autoSpaceDE w:val="0"/>
      <w:autoSpaceDN w:val="0"/>
      <w:adjustRightInd w:val="0"/>
      <w:textAlignment w:val="baseline"/>
    </w:pPr>
    <w:rPr>
      <w:rFonts w:eastAsia="MS Mincho"/>
      <w:lang w:eastAsia="en-GB"/>
    </w:rPr>
  </w:style>
  <w:style w:type="paragraph" w:customStyle="1" w:styleId="Para1">
    <w:name w:val="Para1"/>
    <w:basedOn w:val="Normal"/>
    <w:rsid w:val="00A07F82"/>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A07F82"/>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ofFigures1">
    <w:name w:val="Table of Figures1"/>
    <w:basedOn w:val="Normal"/>
    <w:next w:val="Normal"/>
    <w:rsid w:val="00A07F82"/>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A07F82"/>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A07F82"/>
    <w:pPr>
      <w:overflowPunct w:val="0"/>
      <w:autoSpaceDE w:val="0"/>
      <w:autoSpaceDN w:val="0"/>
      <w:adjustRightInd w:val="0"/>
      <w:spacing w:after="0"/>
      <w:textAlignment w:val="baseline"/>
    </w:pPr>
    <w:rPr>
      <w:rFonts w:eastAsia="MS Mincho"/>
      <w:lang w:eastAsia="en-GB"/>
    </w:rPr>
  </w:style>
  <w:style w:type="paragraph" w:customStyle="1" w:styleId="Tdoctable">
    <w:name w:val="Tdoc_table"/>
    <w:rsid w:val="00A07F82"/>
    <w:pPr>
      <w:ind w:left="244" w:hanging="244"/>
    </w:pPr>
    <w:rPr>
      <w:rFonts w:ascii="Arial" w:eastAsia="MS Mincho" w:hAnsi="Arial"/>
      <w:noProof/>
      <w:color w:val="000000"/>
      <w:lang w:val="en-GB" w:eastAsia="en-US"/>
    </w:rPr>
  </w:style>
  <w:style w:type="paragraph" w:customStyle="1" w:styleId="TitleText">
    <w:name w:val="Title Text"/>
    <w:basedOn w:val="Normal"/>
    <w:next w:val="Normal"/>
    <w:rsid w:val="00A07F82"/>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A07F82"/>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rsid w:val="00A07F82"/>
    <w:pPr>
      <w:overflowPunct w:val="0"/>
      <w:autoSpaceDE w:val="0"/>
      <w:autoSpaceDN w:val="0"/>
      <w:adjustRightInd w:val="0"/>
      <w:spacing w:before="120"/>
      <w:textAlignment w:val="baseline"/>
      <w:outlineLvl w:val="2"/>
    </w:pPr>
    <w:rPr>
      <w:rFonts w:eastAsia="MS Mincho"/>
      <w:sz w:val="28"/>
      <w:lang w:eastAsia="de-DE"/>
    </w:rPr>
  </w:style>
  <w:style w:type="paragraph" w:customStyle="1" w:styleId="b11">
    <w:name w:val="b1"/>
    <w:basedOn w:val="Normal"/>
    <w:rsid w:val="00A07F82"/>
    <w:pPr>
      <w:spacing w:before="100" w:beforeAutospacing="1" w:after="100" w:afterAutospacing="1"/>
    </w:pPr>
    <w:rPr>
      <w:rFonts w:eastAsia="Arial Unicode MS"/>
      <w:sz w:val="24"/>
      <w:szCs w:val="24"/>
      <w:lang w:eastAsia="en-GB"/>
    </w:rPr>
  </w:style>
  <w:style w:type="paragraph" w:customStyle="1" w:styleId="tal1">
    <w:name w:val="tal"/>
    <w:basedOn w:val="Normal"/>
    <w:rsid w:val="00A07F82"/>
    <w:pPr>
      <w:spacing w:before="100" w:beforeAutospacing="1" w:after="100" w:afterAutospacing="1"/>
    </w:pPr>
    <w:rPr>
      <w:rFonts w:ascii="SimSun" w:eastAsia="SimSun" w:hAnsi="SimSun" w:cs="SimSun"/>
      <w:sz w:val="24"/>
      <w:szCs w:val="24"/>
      <w:lang w:val="en-US" w:eastAsia="zh-CN"/>
    </w:rPr>
  </w:style>
  <w:style w:type="table" w:customStyle="1" w:styleId="Tabellengitternetz2">
    <w:name w:val="Tabellengitternetz2"/>
    <w:basedOn w:val="TableNormal"/>
    <w:next w:val="TableGrid"/>
    <w:rsid w:val="00A07F8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07F8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07F8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07F8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07F8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07F8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07F8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07F8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A07F82"/>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07F82"/>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07F82"/>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rsid w:val="00A07F82"/>
    <w:pPr>
      <w:keepNext w:val="0"/>
      <w:keepLines w:val="0"/>
      <w:overflowPunct w:val="0"/>
      <w:autoSpaceDE w:val="0"/>
      <w:autoSpaceDN w:val="0"/>
      <w:adjustRightInd w:val="0"/>
      <w:spacing w:before="240"/>
      <w:ind w:left="0" w:firstLine="0"/>
      <w:textAlignment w:val="baseline"/>
    </w:pPr>
    <w:rPr>
      <w:rFonts w:eastAsia="MS Mincho"/>
      <w:bCs/>
      <w:lang w:eastAsia="x-none"/>
    </w:rPr>
  </w:style>
  <w:style w:type="table" w:customStyle="1" w:styleId="TableGrid3">
    <w:name w:val="Table Grid3"/>
    <w:basedOn w:val="TableNormal"/>
    <w:next w:val="TableGrid"/>
    <w:rsid w:val="00A07F82"/>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A07F82"/>
    <w:pPr>
      <w:framePr w:wrap="notBeside"/>
    </w:pPr>
    <w:rPr>
      <w:rFonts w:eastAsia="SimSun"/>
      <w:lang w:eastAsia="en-GB"/>
    </w:rPr>
  </w:style>
  <w:style w:type="paragraph" w:customStyle="1" w:styleId="tableentry0">
    <w:name w:val="table entry"/>
    <w:basedOn w:val="Normal"/>
    <w:rsid w:val="00A07F82"/>
    <w:pPr>
      <w:keepNext/>
      <w:spacing w:before="60" w:after="60"/>
    </w:pPr>
    <w:rPr>
      <w:rFonts w:ascii="Bookman Old Style" w:eastAsia="SimSun" w:hAnsi="Bookman Old Style"/>
      <w:lang w:val="en-US" w:eastAsia="en-GB"/>
    </w:rPr>
  </w:style>
  <w:style w:type="numbering" w:customStyle="1" w:styleId="1f2">
    <w:name w:val="목록 없음1"/>
    <w:next w:val="NoList"/>
    <w:semiHidden/>
    <w:unhideWhenUsed/>
    <w:rsid w:val="00A07F82"/>
  </w:style>
  <w:style w:type="paragraph" w:customStyle="1" w:styleId="font5">
    <w:name w:val="font5"/>
    <w:basedOn w:val="Normal"/>
    <w:rsid w:val="00A07F82"/>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rsid w:val="00A07F82"/>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rsid w:val="00A07F82"/>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A07F82"/>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rsid w:val="00A07F82"/>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A07F82"/>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A07F82"/>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A07F82"/>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A07F82"/>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A07F82"/>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A07F82"/>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A07F82"/>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A07F82"/>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A07F82"/>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A07F82"/>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A07F82"/>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A07F82"/>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A07F82"/>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A07F82"/>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A07F82"/>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A07F82"/>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A07F82"/>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A07F82"/>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A07F82"/>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A07F82"/>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A07F82"/>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A07F82"/>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A07F82"/>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A07F82"/>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A07F82"/>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A07F82"/>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A07F82"/>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A07F8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A07F8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A07F8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A07F8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A07F8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A07F8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A07F82"/>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A07F8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A07F8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A07F8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A07F8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A07F82"/>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A07F82"/>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A07F82"/>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rsid w:val="00A07F82"/>
  </w:style>
  <w:style w:type="numbering" w:customStyle="1" w:styleId="NoList4">
    <w:name w:val="No List4"/>
    <w:next w:val="NoList"/>
    <w:uiPriority w:val="99"/>
    <w:semiHidden/>
    <w:unhideWhenUsed/>
    <w:rsid w:val="00A07F82"/>
  </w:style>
  <w:style w:type="paragraph" w:customStyle="1" w:styleId="B7">
    <w:name w:val="B7"/>
    <w:basedOn w:val="B6"/>
    <w:link w:val="B7Char"/>
    <w:rsid w:val="00A07F82"/>
    <w:pPr>
      <w:ind w:left="2269"/>
    </w:pPr>
  </w:style>
  <w:style w:type="character" w:customStyle="1" w:styleId="B7Char">
    <w:name w:val="B7 Char"/>
    <w:link w:val="B7"/>
    <w:rsid w:val="00A07F82"/>
    <w:rPr>
      <w:rFonts w:ascii="Times New Roman" w:eastAsia="SimSun" w:hAnsi="Times New Roman"/>
      <w:lang w:val="x-none" w:eastAsia="en-GB"/>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A07F82"/>
    <w:rPr>
      <w:rFonts w:ascii="Times New Roman" w:eastAsia="PMingLiU" w:hAnsi="Times New Roman"/>
      <w:b/>
      <w:lang w:val="en-GB" w:eastAsia="ja-JP"/>
    </w:rPr>
  </w:style>
  <w:style w:type="paragraph" w:customStyle="1" w:styleId="1f3">
    <w:name w:val="无间隔1"/>
    <w:qFormat/>
    <w:rsid w:val="00A07F82"/>
    <w:rPr>
      <w:rFonts w:ascii="Times New Roman" w:eastAsia="SimSun" w:hAnsi="Times New Roman"/>
      <w:lang w:val="en-GB" w:eastAsia="en-US"/>
    </w:rPr>
  </w:style>
  <w:style w:type="paragraph" w:customStyle="1" w:styleId="25">
    <w:name w:val="无间隔2"/>
    <w:qFormat/>
    <w:rsid w:val="00A07F82"/>
    <w:rPr>
      <w:rFonts w:ascii="Times New Roman" w:eastAsia="SimSun" w:hAnsi="Times New Roman"/>
      <w:lang w:val="en-GB" w:eastAsia="en-US"/>
    </w:rPr>
  </w:style>
  <w:style w:type="paragraph" w:customStyle="1" w:styleId="34">
    <w:name w:val="吹き出し3"/>
    <w:basedOn w:val="Normal"/>
    <w:semiHidden/>
    <w:rsid w:val="00A07F82"/>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26">
    <w:name w:val="(文字) (文字)2"/>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07F82"/>
    <w:rPr>
      <w:lang w:val="en-GB" w:eastAsia="ja-JP" w:bidi="ar-SA"/>
    </w:rPr>
  </w:style>
  <w:style w:type="paragraph" w:customStyle="1" w:styleId="ZchnZchn1">
    <w:name w:val="Zchn Zchn1"/>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1f4">
    <w:name w:val="リストなし1"/>
    <w:next w:val="NoList"/>
    <w:uiPriority w:val="99"/>
    <w:semiHidden/>
    <w:unhideWhenUsed/>
    <w:rsid w:val="00A07F82"/>
  </w:style>
  <w:style w:type="paragraph" w:customStyle="1" w:styleId="11BodyText">
    <w:name w:val="11 BodyText"/>
    <w:basedOn w:val="Normal"/>
    <w:link w:val="11BodyTextChar"/>
    <w:rsid w:val="00A07F82"/>
    <w:pPr>
      <w:overflowPunct w:val="0"/>
      <w:autoSpaceDE w:val="0"/>
      <w:autoSpaceDN w:val="0"/>
      <w:adjustRightInd w:val="0"/>
      <w:spacing w:after="220"/>
      <w:ind w:left="1298"/>
      <w:textAlignment w:val="baseline"/>
    </w:pPr>
    <w:rPr>
      <w:rFonts w:ascii="Arial" w:eastAsia="SimSun" w:hAnsi="Arial"/>
      <w:lang w:val="x-none" w:eastAsia="ja-JP"/>
    </w:rPr>
  </w:style>
  <w:style w:type="character" w:customStyle="1" w:styleId="11BodyTextChar">
    <w:name w:val="11 BodyText Char"/>
    <w:link w:val="11BodyText"/>
    <w:rsid w:val="00A07F82"/>
    <w:rPr>
      <w:rFonts w:ascii="Arial" w:eastAsia="SimSun" w:hAnsi="Arial"/>
      <w:lang w:val="x-none" w:eastAsia="ja-JP"/>
    </w:rPr>
  </w:style>
  <w:style w:type="paragraph" w:customStyle="1" w:styleId="xl22">
    <w:name w:val="xl22"/>
    <w:basedOn w:val="Normal"/>
    <w:rsid w:val="00A07F82"/>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SimSun" w:hAnsi="Arial" w:cs="Arial"/>
      <w:sz w:val="16"/>
      <w:szCs w:val="16"/>
      <w:lang w:eastAsia="en-GB"/>
    </w:rPr>
  </w:style>
  <w:style w:type="paragraph" w:customStyle="1" w:styleId="xl23">
    <w:name w:val="xl23"/>
    <w:basedOn w:val="Normal"/>
    <w:rsid w:val="00A07F82"/>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SimSun" w:hAnsi="Arial" w:cs="Arial"/>
      <w:sz w:val="16"/>
      <w:szCs w:val="16"/>
      <w:lang w:eastAsia="en-GB"/>
    </w:rPr>
  </w:style>
  <w:style w:type="paragraph" w:customStyle="1" w:styleId="xl24">
    <w:name w:val="xl24"/>
    <w:basedOn w:val="Normal"/>
    <w:rsid w:val="00A07F82"/>
    <w:pPr>
      <w:pBdr>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SimSun" w:hAnsi="Arial" w:cs="Arial"/>
      <w:sz w:val="16"/>
      <w:szCs w:val="16"/>
      <w:lang w:eastAsia="en-GB"/>
    </w:rPr>
  </w:style>
  <w:style w:type="paragraph" w:customStyle="1" w:styleId="xl25">
    <w:name w:val="xl25"/>
    <w:basedOn w:val="Normal"/>
    <w:rsid w:val="00A07F82"/>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SimSun" w:hAnsi="Arial" w:cs="Arial"/>
      <w:sz w:val="16"/>
      <w:szCs w:val="16"/>
      <w:lang w:eastAsia="en-GB"/>
    </w:rPr>
  </w:style>
  <w:style w:type="paragraph" w:customStyle="1" w:styleId="xl26">
    <w:name w:val="xl26"/>
    <w:basedOn w:val="Normal"/>
    <w:rsid w:val="00A07F82"/>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SimSun" w:hAnsi="Arial" w:cs="Arial"/>
      <w:sz w:val="16"/>
      <w:szCs w:val="16"/>
      <w:lang w:eastAsia="en-GB"/>
    </w:rPr>
  </w:style>
  <w:style w:type="paragraph" w:customStyle="1" w:styleId="xl27">
    <w:name w:val="xl27"/>
    <w:basedOn w:val="Normal"/>
    <w:rsid w:val="00A07F82"/>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SimSun" w:hAnsi="Arial" w:cs="Arial"/>
      <w:sz w:val="16"/>
      <w:szCs w:val="16"/>
      <w:lang w:eastAsia="en-GB"/>
    </w:rPr>
  </w:style>
  <w:style w:type="paragraph" w:customStyle="1" w:styleId="xl28">
    <w:name w:val="xl28"/>
    <w:basedOn w:val="Normal"/>
    <w:rsid w:val="00A07F82"/>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SimSun" w:hAnsi="Arial" w:cs="Arial"/>
      <w:sz w:val="16"/>
      <w:szCs w:val="16"/>
      <w:lang w:eastAsia="en-GB"/>
    </w:rPr>
  </w:style>
  <w:style w:type="paragraph" w:customStyle="1" w:styleId="xl29">
    <w:name w:val="xl29"/>
    <w:basedOn w:val="Normal"/>
    <w:rsid w:val="00A07F82"/>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SimSun" w:hAnsi="Arial" w:cs="Arial"/>
      <w:sz w:val="18"/>
      <w:szCs w:val="18"/>
      <w:lang w:eastAsia="en-GB"/>
    </w:rPr>
  </w:style>
  <w:style w:type="paragraph" w:customStyle="1" w:styleId="xl30">
    <w:name w:val="xl30"/>
    <w:basedOn w:val="Normal"/>
    <w:rsid w:val="00A07F82"/>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SimSun" w:hAnsi="Arial" w:cs="Arial"/>
      <w:sz w:val="18"/>
      <w:szCs w:val="18"/>
      <w:lang w:eastAsia="en-GB"/>
    </w:rPr>
  </w:style>
  <w:style w:type="paragraph" w:customStyle="1" w:styleId="xl31">
    <w:name w:val="xl31"/>
    <w:basedOn w:val="Normal"/>
    <w:rsid w:val="00A07F82"/>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SimSun" w:hAnsi="Arial" w:cs="Arial"/>
      <w:sz w:val="18"/>
      <w:szCs w:val="18"/>
      <w:lang w:eastAsia="en-GB"/>
    </w:rPr>
  </w:style>
  <w:style w:type="paragraph" w:customStyle="1" w:styleId="xl32">
    <w:name w:val="xl32"/>
    <w:basedOn w:val="Normal"/>
    <w:rsid w:val="00A07F82"/>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SimSun" w:hAnsi="Arial" w:cs="Arial"/>
      <w:sz w:val="16"/>
      <w:szCs w:val="16"/>
      <w:lang w:eastAsia="en-GB"/>
    </w:rPr>
  </w:style>
  <w:style w:type="paragraph" w:customStyle="1" w:styleId="TableContent-Bulleted">
    <w:name w:val="Table Content - Bulleted"/>
    <w:basedOn w:val="Normal"/>
    <w:rsid w:val="00A07F82"/>
    <w:pPr>
      <w:tabs>
        <w:tab w:val="num" w:pos="460"/>
      </w:tabs>
      <w:overflowPunct w:val="0"/>
      <w:autoSpaceDE w:val="0"/>
      <w:autoSpaceDN w:val="0"/>
      <w:adjustRightInd w:val="0"/>
      <w:ind w:left="412" w:hanging="312"/>
      <w:textAlignment w:val="baseline"/>
    </w:pPr>
    <w:rPr>
      <w:rFonts w:eastAsia="SimSun"/>
      <w:lang w:eastAsia="en-GB"/>
    </w:rPr>
  </w:style>
  <w:style w:type="paragraph" w:customStyle="1" w:styleId="PageXofY">
    <w:name w:val="Page X of Y"/>
    <w:rsid w:val="00A07F82"/>
    <w:rPr>
      <w:rFonts w:ascii="Times New Roman" w:eastAsia="SimSun" w:hAnsi="Times New Roman"/>
      <w:sz w:val="24"/>
      <w:szCs w:val="24"/>
      <w:lang w:val="en-GB" w:eastAsia="ko-KR"/>
    </w:rPr>
  </w:style>
  <w:style w:type="paragraph" w:customStyle="1" w:styleId="Createdby">
    <w:name w:val="Created by"/>
    <w:rsid w:val="00A07F82"/>
    <w:rPr>
      <w:rFonts w:ascii="Times New Roman" w:eastAsia="SimSun" w:hAnsi="Times New Roman"/>
      <w:sz w:val="24"/>
      <w:szCs w:val="24"/>
      <w:lang w:val="en-GB" w:eastAsia="ko-KR"/>
    </w:rPr>
  </w:style>
  <w:style w:type="paragraph" w:customStyle="1" w:styleId="Createdon">
    <w:name w:val="Created on"/>
    <w:rsid w:val="00A07F82"/>
    <w:rPr>
      <w:rFonts w:ascii="Times New Roman" w:eastAsia="SimSun" w:hAnsi="Times New Roman"/>
      <w:sz w:val="24"/>
      <w:szCs w:val="24"/>
      <w:lang w:val="en-GB" w:eastAsia="ko-KR"/>
    </w:rPr>
  </w:style>
  <w:style w:type="paragraph" w:customStyle="1" w:styleId="Filename">
    <w:name w:val="Filename"/>
    <w:rsid w:val="00A07F82"/>
    <w:rPr>
      <w:rFonts w:ascii="Times New Roman" w:eastAsia="SimSun" w:hAnsi="Times New Roman"/>
      <w:sz w:val="24"/>
      <w:szCs w:val="24"/>
      <w:lang w:val="en-GB" w:eastAsia="ko-KR"/>
    </w:rPr>
  </w:style>
  <w:style w:type="paragraph" w:customStyle="1" w:styleId="Filenameandpath">
    <w:name w:val="Filename and path"/>
    <w:rsid w:val="00A07F82"/>
    <w:rPr>
      <w:rFonts w:ascii="Times New Roman" w:eastAsia="SimSun" w:hAnsi="Times New Roman"/>
      <w:sz w:val="24"/>
      <w:szCs w:val="24"/>
      <w:lang w:val="en-GB" w:eastAsia="ko-KR"/>
    </w:rPr>
  </w:style>
  <w:style w:type="paragraph" w:customStyle="1" w:styleId="Tadc">
    <w:name w:val="Tadc"/>
    <w:basedOn w:val="Normal"/>
    <w:rsid w:val="00A07F82"/>
    <w:pPr>
      <w:overflowPunct w:val="0"/>
      <w:autoSpaceDE w:val="0"/>
      <w:autoSpaceDN w:val="0"/>
      <w:adjustRightInd w:val="0"/>
      <w:textAlignment w:val="baseline"/>
    </w:pPr>
    <w:rPr>
      <w:rFonts w:eastAsia="SimSun" w:cs="v4.2.0"/>
      <w:lang w:eastAsia="en-GB"/>
    </w:rPr>
  </w:style>
  <w:style w:type="paragraph" w:customStyle="1" w:styleId="Es">
    <w:name w:val="Es"/>
    <w:basedOn w:val="B1"/>
    <w:rsid w:val="00A07F82"/>
    <w:pPr>
      <w:overflowPunct w:val="0"/>
      <w:autoSpaceDE w:val="0"/>
      <w:autoSpaceDN w:val="0"/>
      <w:adjustRightInd w:val="0"/>
      <w:textAlignment w:val="baseline"/>
    </w:pPr>
    <w:rPr>
      <w:rFonts w:eastAsia="SimSun" w:cs="v4.2.0"/>
      <w:lang w:eastAsia="en-GB"/>
    </w:rPr>
  </w:style>
  <w:style w:type="paragraph" w:customStyle="1" w:styleId="TTH">
    <w:name w:val="TTH"/>
    <w:basedOn w:val="Normal"/>
    <w:rsid w:val="00A07F82"/>
    <w:pPr>
      <w:overflowPunct w:val="0"/>
      <w:autoSpaceDE w:val="0"/>
      <w:autoSpaceDN w:val="0"/>
      <w:adjustRightInd w:val="0"/>
      <w:jc w:val="center"/>
      <w:textAlignment w:val="baseline"/>
    </w:pPr>
    <w:rPr>
      <w:rFonts w:ascii="Arial" w:eastAsia="SimSun" w:hAnsi="Arial" w:cs="Arial"/>
      <w:b/>
      <w:lang w:eastAsia="ja-JP"/>
    </w:rPr>
  </w:style>
  <w:style w:type="paragraph" w:customStyle="1" w:styleId="211">
    <w:name w:val="21"/>
    <w:basedOn w:val="Normal"/>
    <w:rsid w:val="00A07F82"/>
    <w:pPr>
      <w:overflowPunct w:val="0"/>
      <w:autoSpaceDE w:val="0"/>
      <w:autoSpaceDN w:val="0"/>
      <w:adjustRightInd w:val="0"/>
      <w:snapToGrid w:val="0"/>
      <w:spacing w:before="100" w:beforeAutospacing="1" w:after="100" w:afterAutospacing="1"/>
      <w:textAlignment w:val="baseline"/>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rsid w:val="00A07F82"/>
    <w:pPr>
      <w:keepNext/>
      <w:overflowPunct w:val="0"/>
      <w:topLinePunct/>
      <w:autoSpaceDE w:val="0"/>
      <w:autoSpaceDN w:val="0"/>
      <w:adjustRightInd w:val="0"/>
      <w:snapToGrid w:val="0"/>
      <w:spacing w:before="320" w:after="80" w:line="240" w:lineRule="atLeast"/>
      <w:textAlignment w:val="baseline"/>
      <w:outlineLvl w:val="7"/>
    </w:pPr>
    <w:rPr>
      <w:rFonts w:eastAsia="SimSun"/>
      <w:spacing w:val="-4"/>
      <w:kern w:val="2"/>
      <w:sz w:val="21"/>
      <w:szCs w:val="21"/>
      <w:lang w:val="x-none" w:eastAsia="zh-CN"/>
    </w:rPr>
  </w:style>
  <w:style w:type="character" w:customStyle="1" w:styleId="TableDescriptionChar">
    <w:name w:val="Table Description Char"/>
    <w:link w:val="TableDescription"/>
    <w:rsid w:val="00A07F82"/>
    <w:rPr>
      <w:rFonts w:ascii="Times New Roman" w:eastAsia="SimSun" w:hAnsi="Times New Roman"/>
      <w:spacing w:val="-4"/>
      <w:kern w:val="2"/>
      <w:sz w:val="21"/>
      <w:szCs w:val="21"/>
      <w:lang w:val="x-none" w:eastAsia="zh-CN"/>
    </w:rPr>
  </w:style>
  <w:style w:type="paragraph" w:customStyle="1" w:styleId="ConfidentialPageDate">
    <w:name w:val="Confidential  Page #  Date"/>
    <w:rsid w:val="00A07F82"/>
    <w:rPr>
      <w:rFonts w:ascii="Times New Roman" w:eastAsia="SimSun" w:hAnsi="Times New Roman"/>
      <w:sz w:val="24"/>
      <w:szCs w:val="24"/>
      <w:lang w:val="en-GB" w:eastAsia="ko-KR"/>
    </w:rPr>
  </w:style>
  <w:style w:type="paragraph" w:customStyle="1" w:styleId="Figure">
    <w:name w:val="Figure"/>
    <w:basedOn w:val="Normal"/>
    <w:rsid w:val="00A07F82"/>
    <w:pPr>
      <w:tabs>
        <w:tab w:val="num" w:pos="1440"/>
      </w:tabs>
      <w:spacing w:before="180" w:after="240" w:line="280" w:lineRule="atLeast"/>
      <w:ind w:left="720" w:hanging="360"/>
      <w:jc w:val="center"/>
    </w:pPr>
    <w:rPr>
      <w:rFonts w:ascii="Arial" w:eastAsia="SimSun" w:hAnsi="Arial"/>
      <w:b/>
      <w:lang w:val="en-US" w:eastAsia="en-GB"/>
    </w:rPr>
  </w:style>
  <w:style w:type="paragraph" w:customStyle="1" w:styleId="p20">
    <w:name w:val="p20"/>
    <w:basedOn w:val="Normal"/>
    <w:rsid w:val="00A07F82"/>
    <w:pPr>
      <w:snapToGrid w:val="0"/>
      <w:spacing w:after="0"/>
      <w:textAlignment w:val="baseline"/>
    </w:pPr>
    <w:rPr>
      <w:rFonts w:ascii="Arial" w:eastAsia="SimSun" w:hAnsi="Arial" w:cs="Arial"/>
      <w:sz w:val="18"/>
      <w:szCs w:val="18"/>
      <w:lang w:val="en-US" w:eastAsia="zh-CN"/>
    </w:rPr>
  </w:style>
  <w:style w:type="paragraph" w:customStyle="1" w:styleId="TaOC">
    <w:name w:val="TaOC"/>
    <w:basedOn w:val="TAC"/>
    <w:rsid w:val="00A07F82"/>
    <w:pPr>
      <w:overflowPunct w:val="0"/>
      <w:autoSpaceDE w:val="0"/>
      <w:autoSpaceDN w:val="0"/>
      <w:adjustRightInd w:val="0"/>
      <w:textAlignment w:val="baseline"/>
    </w:pPr>
    <w:rPr>
      <w:rFonts w:eastAsia="SimSun"/>
      <w:szCs w:val="18"/>
      <w:lang w:eastAsia="x-none"/>
    </w:rPr>
  </w:style>
  <w:style w:type="paragraph" w:customStyle="1" w:styleId="Heading3Specs">
    <w:name w:val="Heading 3 Specs"/>
    <w:basedOn w:val="Heading3"/>
    <w:qFormat/>
    <w:rsid w:val="00A07F82"/>
    <w:pPr>
      <w:overflowPunct w:val="0"/>
      <w:autoSpaceDE w:val="0"/>
      <w:autoSpaceDN w:val="0"/>
      <w:adjustRightInd w:val="0"/>
      <w:spacing w:before="200" w:after="0"/>
      <w:ind w:left="0" w:firstLine="0"/>
      <w:textAlignment w:val="baseline"/>
    </w:pPr>
    <w:rPr>
      <w:rFonts w:eastAsia="SimSun" w:cs="Arial"/>
      <w:bCs/>
      <w:lang w:eastAsia="en-GB"/>
    </w:rPr>
  </w:style>
  <w:style w:type="table" w:customStyle="1" w:styleId="TableGrid4">
    <w:name w:val="Table Grid4"/>
    <w:basedOn w:val="TableNormal"/>
    <w:next w:val="TableGrid"/>
    <w:rsid w:val="00A07F82"/>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07F82"/>
    <w:pPr>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07F82"/>
    <w:rPr>
      <w:rFonts w:ascii="Times New Roman" w:eastAsia="SimSun" w:hAnsi="Times New Roman"/>
      <w:lang w:val="en-GB" w:eastAsia="en-GB"/>
    </w:rPr>
    <w:tblPr/>
  </w:style>
  <w:style w:type="table" w:customStyle="1" w:styleId="TableGrid11">
    <w:name w:val="Table Grid11"/>
    <w:basedOn w:val="TableNormal"/>
    <w:next w:val="TableGrid"/>
    <w:rsid w:val="00A07F82"/>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A07F82"/>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A07F82"/>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A07F82"/>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A07F82"/>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A07F82"/>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A07F82"/>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A07F82"/>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A07F82"/>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A07F82"/>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A07F82"/>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A07F82"/>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A07F82"/>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rsid w:val="00A07F82"/>
  </w:style>
  <w:style w:type="table" w:customStyle="1" w:styleId="TableGrid6">
    <w:name w:val="Table Grid6"/>
    <w:basedOn w:val="TableNormal"/>
    <w:next w:val="TableGrid"/>
    <w:rsid w:val="00A07F82"/>
    <w:pPr>
      <w:overflowPunct w:val="0"/>
      <w:autoSpaceDE w:val="0"/>
      <w:autoSpaceDN w:val="0"/>
      <w:adjustRightInd w:val="0"/>
      <w:spacing w:after="180"/>
      <w:textAlignment w:val="baseline"/>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
    <w:name w:val="(文字) (文字)"/>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5">
    <w:name w:val="(文字) (文字)3"/>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b">
    <w:name w:val="吹き出し"/>
    <w:basedOn w:val="Normal"/>
    <w:rsid w:val="00A07F82"/>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1f5">
    <w:name w:val="吹き出し1"/>
    <w:basedOn w:val="Normal"/>
    <w:rsid w:val="00A07F82"/>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1f6">
    <w:name w:val="(文字) (文字)1"/>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7">
    <w:name w:val="吹き出し2"/>
    <w:basedOn w:val="Normal"/>
    <w:semiHidden/>
    <w:rsid w:val="00A07F82"/>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CommentNokia">
    <w:name w:val="Comment Nokia"/>
    <w:basedOn w:val="Normal"/>
    <w:rsid w:val="00A07F82"/>
    <w:pPr>
      <w:tabs>
        <w:tab w:val="left" w:pos="360"/>
      </w:tabs>
      <w:overflowPunct w:val="0"/>
      <w:autoSpaceDE w:val="0"/>
      <w:autoSpaceDN w:val="0"/>
      <w:adjustRightInd w:val="0"/>
      <w:ind w:left="360" w:hanging="360"/>
      <w:textAlignment w:val="baseline"/>
    </w:pPr>
    <w:rPr>
      <w:rFonts w:eastAsia="MS Mincho"/>
      <w:sz w:val="22"/>
      <w:lang w:val="en-US" w:eastAsia="en-GB"/>
    </w:rPr>
  </w:style>
  <w:style w:type="numbering" w:customStyle="1" w:styleId="1f7">
    <w:name w:val="无列表1"/>
    <w:next w:val="NoList"/>
    <w:semiHidden/>
    <w:rsid w:val="00A07F82"/>
  </w:style>
  <w:style w:type="numbering" w:customStyle="1" w:styleId="NoList6">
    <w:name w:val="No List6"/>
    <w:next w:val="NoList"/>
    <w:semiHidden/>
    <w:rsid w:val="00A07F82"/>
  </w:style>
  <w:style w:type="numbering" w:customStyle="1" w:styleId="NoList7">
    <w:name w:val="No List7"/>
    <w:next w:val="NoList"/>
    <w:uiPriority w:val="99"/>
    <w:semiHidden/>
    <w:rsid w:val="00A07F82"/>
  </w:style>
  <w:style w:type="paragraph" w:customStyle="1" w:styleId="1CharChar1Char">
    <w:name w:val="(文字) (文字)1 Char (文字) (文字) Char (文字) (文字)1 Char (文字) (文字)"/>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A07F82"/>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A07F82"/>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6">
    <w:name w:val="网格型3"/>
    <w:basedOn w:val="TableNormal"/>
    <w:next w:val="TableGrid"/>
    <w:rsid w:val="00A07F82"/>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
    <w:basedOn w:val="TableNormal"/>
    <w:next w:val="TableGrid"/>
    <w:rsid w:val="00A07F82"/>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jetducommentaire">
    <w:name w:val="Objet du commentaire"/>
    <w:basedOn w:val="CommentText"/>
    <w:next w:val="CommentText"/>
    <w:semiHidden/>
    <w:rsid w:val="00A07F82"/>
    <w:rPr>
      <w:rFonts w:eastAsia="PMingLiU"/>
      <w:b/>
      <w:bCs/>
      <w:lang w:eastAsia="x-none"/>
    </w:rPr>
  </w:style>
  <w:style w:type="paragraph" w:customStyle="1" w:styleId="Textedebulles">
    <w:name w:val="Texte de bulles"/>
    <w:basedOn w:val="Normal"/>
    <w:semiHidden/>
    <w:rsid w:val="00A07F82"/>
    <w:rPr>
      <w:rFonts w:ascii="Tahoma" w:eastAsia="PMingLiU" w:hAnsi="Tahoma" w:cs="Tahoma"/>
      <w:sz w:val="16"/>
      <w:szCs w:val="16"/>
      <w:lang w:eastAsia="en-GB"/>
    </w:rPr>
  </w:style>
  <w:style w:type="paragraph" w:customStyle="1" w:styleId="TALCharChar">
    <w:name w:val="TAL Char Char"/>
    <w:basedOn w:val="Normal"/>
    <w:link w:val="TALCharCharChar"/>
    <w:rsid w:val="00A07F82"/>
    <w:pPr>
      <w:keepNext/>
      <w:keepLines/>
      <w:overflowPunct w:val="0"/>
      <w:autoSpaceDE w:val="0"/>
      <w:autoSpaceDN w:val="0"/>
      <w:adjustRightInd w:val="0"/>
      <w:spacing w:after="0"/>
      <w:textAlignment w:val="baseline"/>
    </w:pPr>
    <w:rPr>
      <w:rFonts w:ascii="Arial" w:eastAsia="MS Mincho" w:hAnsi="Arial"/>
      <w:sz w:val="18"/>
      <w:lang w:eastAsia="x-none"/>
    </w:rPr>
  </w:style>
  <w:style w:type="character" w:customStyle="1" w:styleId="TALCharCharChar">
    <w:name w:val="TAL Char Char Char"/>
    <w:link w:val="TALCharChar"/>
    <w:rsid w:val="00A07F82"/>
    <w:rPr>
      <w:rFonts w:ascii="Arial" w:eastAsia="MS Mincho" w:hAnsi="Arial"/>
      <w:sz w:val="18"/>
      <w:lang w:val="en-GB" w:eastAsia="x-none"/>
    </w:rPr>
  </w:style>
  <w:style w:type="paragraph" w:customStyle="1" w:styleId="Arial0">
    <w:name w:val="正文 + Arial"/>
    <w:aliases w:val="8 磅,加粗,段后: 0 磅"/>
    <w:basedOn w:val="TAL"/>
    <w:rsid w:val="00A07F82"/>
    <w:rPr>
      <w:rFonts w:eastAsia="SimSun"/>
      <w:sz w:val="16"/>
      <w:szCs w:val="16"/>
      <w:lang w:eastAsia="x-none"/>
    </w:rPr>
  </w:style>
  <w:style w:type="paragraph" w:customStyle="1" w:styleId="MO">
    <w:name w:val="MO"/>
    <w:basedOn w:val="Normal"/>
    <w:qFormat/>
    <w:rsid w:val="00A07F82"/>
    <w:rPr>
      <w:rFonts w:eastAsia="SimSun"/>
      <w:lang w:eastAsia="ja-JP"/>
    </w:rPr>
  </w:style>
  <w:style w:type="paragraph" w:customStyle="1" w:styleId="1e9pt">
    <w:name w:val="1e) 9 pt"/>
    <w:basedOn w:val="B1"/>
    <w:link w:val="1e9ptCar"/>
    <w:rsid w:val="00A07F82"/>
    <w:pPr>
      <w:overflowPunct w:val="0"/>
      <w:autoSpaceDE w:val="0"/>
      <w:autoSpaceDN w:val="0"/>
      <w:adjustRightInd w:val="0"/>
      <w:textAlignment w:val="baseline"/>
    </w:pPr>
    <w:rPr>
      <w:rFonts w:eastAsia="SimSun"/>
      <w:noProof/>
      <w:szCs w:val="18"/>
      <w:lang w:eastAsia="en-GB"/>
    </w:rPr>
  </w:style>
  <w:style w:type="character" w:customStyle="1" w:styleId="1e9ptCar">
    <w:name w:val="1e) 9 pt Car"/>
    <w:link w:val="1e9pt"/>
    <w:rsid w:val="00A07F82"/>
    <w:rPr>
      <w:rFonts w:ascii="Times New Roman" w:eastAsia="SimSun" w:hAnsi="Times New Roman"/>
      <w:noProof/>
      <w:szCs w:val="18"/>
      <w:lang w:val="en-GB" w:eastAsia="en-GB"/>
    </w:rPr>
  </w:style>
  <w:style w:type="paragraph" w:customStyle="1" w:styleId="Npr">
    <w:name w:val="Npr"/>
    <w:basedOn w:val="Normal"/>
    <w:rsid w:val="00A07F82"/>
    <w:pPr>
      <w:ind w:firstLine="284"/>
    </w:pPr>
    <w:rPr>
      <w:rFonts w:eastAsia="MS Mincho"/>
      <w:lang w:eastAsia="ja-JP"/>
    </w:rPr>
  </w:style>
  <w:style w:type="paragraph" w:customStyle="1" w:styleId="StyleFPArialLatin9ptCentrGauche5cmDroite5">
    <w:name w:val="Style FP + Arial (Latin) 9 pt Centré Gauche :  5 cm Droite :  5..."/>
    <w:basedOn w:val="FP"/>
    <w:rsid w:val="00A07F82"/>
    <w:pPr>
      <w:overflowPunct w:val="0"/>
      <w:autoSpaceDE w:val="0"/>
      <w:autoSpaceDN w:val="0"/>
      <w:adjustRightInd w:val="0"/>
      <w:spacing w:after="20"/>
      <w:ind w:left="2835" w:right="2835"/>
      <w:jc w:val="center"/>
      <w:textAlignment w:val="baseline"/>
    </w:pPr>
    <w:rPr>
      <w:rFonts w:ascii="Arial" w:eastAsia="SimSun" w:hAnsi="Arial" w:cs="Arial"/>
      <w:sz w:val="18"/>
      <w:lang w:eastAsia="en-GB"/>
    </w:rPr>
  </w:style>
  <w:style w:type="paragraph" w:customStyle="1" w:styleId="B3H6">
    <w:name w:val="B3H6"/>
    <w:basedOn w:val="B3"/>
    <w:rsid w:val="00A07F82"/>
    <w:pPr>
      <w:overflowPunct w:val="0"/>
      <w:autoSpaceDE w:val="0"/>
      <w:autoSpaceDN w:val="0"/>
      <w:adjustRightInd w:val="0"/>
      <w:textAlignment w:val="baseline"/>
    </w:pPr>
    <w:rPr>
      <w:rFonts w:eastAsia="SimSun"/>
      <w:lang w:eastAsia="x-none"/>
    </w:rPr>
  </w:style>
  <w:style w:type="paragraph" w:customStyle="1" w:styleId="berschrift1H1">
    <w:name w:val="Überschrift 1.H1"/>
    <w:basedOn w:val="Normal"/>
    <w:next w:val="Normal"/>
    <w:rsid w:val="00A07F82"/>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intend1">
    <w:name w:val="text intend 1"/>
    <w:basedOn w:val="text"/>
    <w:rsid w:val="00A07F82"/>
    <w:pPr>
      <w:widowControl/>
      <w:tabs>
        <w:tab w:val="num" w:pos="992"/>
      </w:tabs>
      <w:spacing w:after="120"/>
      <w:ind w:left="992" w:hanging="425"/>
    </w:pPr>
    <w:rPr>
      <w:rFonts w:eastAsia="MS Mincho"/>
      <w:lang w:val="en-US" w:eastAsia="ja-JP"/>
    </w:rPr>
  </w:style>
  <w:style w:type="paragraph" w:customStyle="1" w:styleId="textintend2">
    <w:name w:val="text intend 2"/>
    <w:basedOn w:val="text"/>
    <w:rsid w:val="00A07F82"/>
    <w:pPr>
      <w:widowControl/>
      <w:tabs>
        <w:tab w:val="num" w:pos="1418"/>
      </w:tabs>
      <w:spacing w:after="120"/>
      <w:ind w:left="1418" w:hanging="426"/>
    </w:pPr>
    <w:rPr>
      <w:rFonts w:eastAsia="MS Mincho"/>
      <w:lang w:val="en-US" w:eastAsia="ja-JP"/>
    </w:rPr>
  </w:style>
  <w:style w:type="paragraph" w:customStyle="1" w:styleId="textintend3">
    <w:name w:val="text intend 3"/>
    <w:basedOn w:val="text"/>
    <w:rsid w:val="00A07F82"/>
    <w:pPr>
      <w:widowControl/>
      <w:tabs>
        <w:tab w:val="num" w:pos="1843"/>
      </w:tabs>
      <w:spacing w:after="120"/>
      <w:ind w:left="1843" w:hanging="425"/>
    </w:pPr>
    <w:rPr>
      <w:rFonts w:eastAsia="MS Mincho"/>
      <w:lang w:val="en-US" w:eastAsia="ja-JP"/>
    </w:rPr>
  </w:style>
  <w:style w:type="paragraph" w:customStyle="1" w:styleId="normalpuce">
    <w:name w:val="normal puce"/>
    <w:basedOn w:val="Normal"/>
    <w:rsid w:val="00A07F82"/>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A07F82"/>
    <w:pPr>
      <w:keepLines w:val="0"/>
      <w:pBdr>
        <w:top w:val="none" w:sz="0" w:space="0" w:color="auto"/>
      </w:pBdr>
      <w:tabs>
        <w:tab w:val="num" w:pos="360"/>
      </w:tabs>
      <w:overflowPunct w:val="0"/>
      <w:autoSpaceDE w:val="0"/>
      <w:autoSpaceDN w:val="0"/>
      <w:adjustRightInd w:val="0"/>
      <w:spacing w:after="0"/>
      <w:ind w:left="360" w:hanging="360"/>
      <w:textAlignment w:val="baseline"/>
    </w:pPr>
    <w:rPr>
      <w:rFonts w:eastAsia="SimSun"/>
      <w:b/>
      <w:noProof/>
      <w:kern w:val="28"/>
      <w:sz w:val="24"/>
      <w:lang w:val="en-US" w:eastAsia="ja-JP"/>
    </w:rPr>
  </w:style>
  <w:style w:type="paragraph" w:customStyle="1" w:styleId="CharCharCharChar">
    <w:name w:val="Char Char Char Char"/>
    <w:rsid w:val="00A07F82"/>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rsid w:val="00A07F82"/>
    <w:rPr>
      <w:rFonts w:eastAsia="SimSun"/>
      <w:lang w:eastAsia="zh-TW"/>
    </w:rPr>
  </w:style>
  <w:style w:type="paragraph" w:customStyle="1" w:styleId="TH0">
    <w:name w:val="样式 TH"/>
    <w:basedOn w:val="TH"/>
    <w:rsid w:val="00A07F82"/>
    <w:rPr>
      <w:rFonts w:eastAsia="SimSun"/>
      <w:bCs/>
      <w:lang w:eastAsia="en-GB"/>
    </w:rPr>
  </w:style>
  <w:style w:type="paragraph" w:customStyle="1" w:styleId="tac0">
    <w:name w:val="tac0"/>
    <w:basedOn w:val="Normal"/>
    <w:rsid w:val="00A07F82"/>
    <w:pPr>
      <w:keepNext/>
      <w:spacing w:after="0"/>
      <w:jc w:val="center"/>
    </w:pPr>
    <w:rPr>
      <w:rFonts w:ascii="Arial" w:eastAsia="SimSun" w:hAnsi="Arial" w:cs="Arial"/>
      <w:sz w:val="18"/>
      <w:szCs w:val="18"/>
      <w:lang w:val="en-US" w:eastAsia="zh-CN"/>
    </w:rPr>
  </w:style>
  <w:style w:type="paragraph" w:customStyle="1" w:styleId="tal00">
    <w:name w:val="tal0"/>
    <w:basedOn w:val="Normal"/>
    <w:rsid w:val="00A07F82"/>
    <w:pPr>
      <w:keepNext/>
      <w:spacing w:after="0"/>
    </w:pPr>
    <w:rPr>
      <w:rFonts w:ascii="Arial" w:eastAsia="SimSun" w:hAnsi="Arial" w:cs="Arial"/>
      <w:sz w:val="18"/>
      <w:szCs w:val="18"/>
      <w:lang w:val="en-US" w:eastAsia="zh-CN"/>
    </w:rPr>
  </w:style>
  <w:style w:type="paragraph" w:customStyle="1" w:styleId="91">
    <w:name w:val="目录 91"/>
    <w:basedOn w:val="TOC8"/>
    <w:rsid w:val="00A07F82"/>
    <w:pPr>
      <w:overflowPunct w:val="0"/>
      <w:autoSpaceDE w:val="0"/>
      <w:autoSpaceDN w:val="0"/>
      <w:adjustRightInd w:val="0"/>
      <w:ind w:left="1418" w:hanging="1418"/>
      <w:textAlignment w:val="baseline"/>
    </w:pPr>
    <w:rPr>
      <w:rFonts w:eastAsia="MS Mincho"/>
      <w:lang w:eastAsia="ja-JP"/>
    </w:rPr>
  </w:style>
  <w:style w:type="paragraph" w:customStyle="1" w:styleId="msolistparagraph0">
    <w:name w:val="msolistparagraph"/>
    <w:basedOn w:val="Normal"/>
    <w:rsid w:val="00A07F82"/>
    <w:pPr>
      <w:spacing w:after="0"/>
      <w:ind w:leftChars="400" w:left="400"/>
    </w:pPr>
    <w:rPr>
      <w:rFonts w:eastAsia="SimSun"/>
      <w:sz w:val="24"/>
      <w:szCs w:val="24"/>
      <w:lang w:val="en-US" w:eastAsia="ja-JP"/>
    </w:rPr>
  </w:style>
  <w:style w:type="paragraph" w:customStyle="1" w:styleId="no0">
    <w:name w:val="no"/>
    <w:basedOn w:val="Normal"/>
    <w:rsid w:val="00A07F82"/>
    <w:pPr>
      <w:ind w:left="1135" w:hanging="851"/>
    </w:pPr>
    <w:rPr>
      <w:rFonts w:eastAsia="SimSun"/>
      <w:lang w:val="en-US" w:eastAsia="ja-JP"/>
    </w:rPr>
  </w:style>
  <w:style w:type="paragraph" w:customStyle="1" w:styleId="talcharchar0">
    <w:name w:val="talcharchar"/>
    <w:basedOn w:val="Normal"/>
    <w:rsid w:val="00A07F82"/>
    <w:pPr>
      <w:spacing w:before="100" w:beforeAutospacing="1" w:after="100" w:afterAutospacing="1"/>
    </w:pPr>
    <w:rPr>
      <w:rFonts w:eastAsia="Calibri"/>
      <w:sz w:val="24"/>
      <w:szCs w:val="24"/>
      <w:lang w:eastAsia="en-GB"/>
    </w:rPr>
  </w:style>
  <w:style w:type="paragraph" w:customStyle="1" w:styleId="PLBold">
    <w:name w:val="PL Bold"/>
    <w:basedOn w:val="PL"/>
    <w:link w:val="PLBoldChar"/>
    <w:rsid w:val="00A07F82"/>
    <w:pPr>
      <w:overflowPunct w:val="0"/>
      <w:autoSpaceDE w:val="0"/>
      <w:autoSpaceDN w:val="0"/>
      <w:adjustRightInd w:val="0"/>
      <w:textAlignment w:val="baseline"/>
    </w:pPr>
    <w:rPr>
      <w:rFonts w:eastAsia="MS Gothic"/>
      <w:b/>
      <w:bCs/>
      <w:lang w:eastAsia="ja-JP"/>
    </w:rPr>
  </w:style>
  <w:style w:type="character" w:customStyle="1" w:styleId="PLBoldChar">
    <w:name w:val="PL Bold Char"/>
    <w:link w:val="PLBold"/>
    <w:rsid w:val="00A07F82"/>
    <w:rPr>
      <w:rFonts w:ascii="Courier New" w:eastAsia="MS Gothic" w:hAnsi="Courier New"/>
      <w:b/>
      <w:bCs/>
      <w:noProof/>
      <w:sz w:val="16"/>
      <w:lang w:val="en-GB" w:eastAsia="ja-JP"/>
    </w:rPr>
  </w:style>
  <w:style w:type="paragraph" w:customStyle="1" w:styleId="PLBold0">
    <w:name w:val="PL + Bold"/>
    <w:basedOn w:val="PL"/>
    <w:link w:val="PLBoldChar0"/>
    <w:rsid w:val="00A07F82"/>
    <w:pPr>
      <w:overflowPunct w:val="0"/>
      <w:autoSpaceDE w:val="0"/>
      <w:autoSpaceDN w:val="0"/>
      <w:adjustRightInd w:val="0"/>
      <w:textAlignment w:val="baseline"/>
    </w:pPr>
    <w:rPr>
      <w:rFonts w:eastAsia="SimSun"/>
      <w:lang w:eastAsia="ja-JP"/>
    </w:rPr>
  </w:style>
  <w:style w:type="character" w:customStyle="1" w:styleId="PLBoldChar0">
    <w:name w:val="PL + Bold Char"/>
    <w:link w:val="PLBold0"/>
    <w:rsid w:val="00A07F82"/>
    <w:rPr>
      <w:rFonts w:ascii="Courier New" w:eastAsia="SimSun" w:hAnsi="Courier New"/>
      <w:noProof/>
      <w:sz w:val="16"/>
      <w:lang w:val="en-GB" w:eastAsia="ja-JP"/>
    </w:rPr>
  </w:style>
  <w:style w:type="paragraph" w:customStyle="1" w:styleId="Char1f0">
    <w:name w:val="Char1"/>
    <w:semiHidden/>
    <w:rsid w:val="00A07F8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A07F8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numbering" w:customStyle="1" w:styleId="NoList11">
    <w:name w:val="No List11"/>
    <w:next w:val="NoList"/>
    <w:semiHidden/>
    <w:rsid w:val="00A07F82"/>
  </w:style>
  <w:style w:type="numbering" w:customStyle="1" w:styleId="NoList21">
    <w:name w:val="No List21"/>
    <w:next w:val="NoList"/>
    <w:semiHidden/>
    <w:rsid w:val="00A07F82"/>
  </w:style>
  <w:style w:type="paragraph" w:customStyle="1" w:styleId="30mm">
    <w:name w:val="段落フォント + 左 :  30 mm"/>
    <w:aliases w:val="ぶら下げインデント :  2.81 字"/>
    <w:basedOn w:val="B2"/>
    <w:rsid w:val="00A07F82"/>
    <w:pPr>
      <w:overflowPunct w:val="0"/>
      <w:autoSpaceDE w:val="0"/>
      <w:autoSpaceDN w:val="0"/>
      <w:adjustRightInd w:val="0"/>
      <w:ind w:left="1984" w:hanging="281"/>
      <w:textAlignment w:val="baseline"/>
    </w:pPr>
    <w:rPr>
      <w:rFonts w:eastAsia="SimSun"/>
      <w:lang w:eastAsia="en-GB"/>
    </w:rPr>
  </w:style>
  <w:style w:type="paragraph" w:customStyle="1" w:styleId="ac">
    <w:name w:val="標準番号"/>
    <w:basedOn w:val="Normal"/>
    <w:rsid w:val="00A07F82"/>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sid w:val="00A07F82"/>
    <w:rPr>
      <w:rFonts w:ascii="Arial" w:eastAsia="MS Mincho" w:hAnsi="Arial"/>
      <w:noProof/>
      <w:lang w:eastAsia="en-GB"/>
    </w:rPr>
  </w:style>
  <w:style w:type="paragraph" w:customStyle="1" w:styleId="H600">
    <w:name w:val="H6 + 左侧:  0 厘米"/>
    <w:aliases w:val="首行缩进:  0 厘H6米"/>
    <w:basedOn w:val="H6"/>
    <w:rsid w:val="00A07F82"/>
    <w:pPr>
      <w:ind w:left="0" w:firstLine="0"/>
    </w:pPr>
    <w:rPr>
      <w:rFonts w:eastAsia="SimSun"/>
      <w:lang w:eastAsia="zh-CN"/>
    </w:rPr>
  </w:style>
  <w:style w:type="paragraph" w:customStyle="1" w:styleId="28">
    <w:name w:val="列出段落2"/>
    <w:basedOn w:val="Normal"/>
    <w:qFormat/>
    <w:rsid w:val="00A07F82"/>
    <w:pPr>
      <w:ind w:firstLineChars="200" w:firstLine="420"/>
    </w:pPr>
    <w:rPr>
      <w:rFonts w:eastAsia="SimSun"/>
      <w:lang w:eastAsia="en-GB"/>
    </w:rPr>
  </w:style>
  <w:style w:type="paragraph" w:customStyle="1" w:styleId="1f8">
    <w:name w:val="列出段落1"/>
    <w:basedOn w:val="Normal"/>
    <w:qFormat/>
    <w:rsid w:val="00A07F82"/>
    <w:pPr>
      <w:ind w:firstLineChars="200" w:firstLine="420"/>
    </w:pPr>
    <w:rPr>
      <w:rFonts w:eastAsia="SimSun"/>
      <w:lang w:eastAsia="en-GB"/>
    </w:rPr>
  </w:style>
  <w:style w:type="paragraph" w:customStyle="1" w:styleId="b31">
    <w:name w:val="b3"/>
    <w:basedOn w:val="Normal"/>
    <w:rsid w:val="00A07F82"/>
    <w:pPr>
      <w:ind w:left="1135" w:hanging="284"/>
    </w:pPr>
    <w:rPr>
      <w:rFonts w:ascii="Calibri" w:eastAsia="MS PGothic" w:hAnsi="Calibri" w:cs="Calibri"/>
      <w:sz w:val="22"/>
      <w:szCs w:val="22"/>
      <w:lang w:eastAsia="en-GB"/>
    </w:rPr>
  </w:style>
  <w:style w:type="paragraph" w:customStyle="1" w:styleId="b40">
    <w:name w:val="b4"/>
    <w:basedOn w:val="Normal"/>
    <w:rsid w:val="00A07F82"/>
    <w:pPr>
      <w:ind w:left="1418" w:hanging="284"/>
    </w:pPr>
    <w:rPr>
      <w:rFonts w:ascii="Calibri" w:eastAsia="MS PGothic" w:hAnsi="Calibri" w:cs="Calibri"/>
      <w:sz w:val="22"/>
      <w:szCs w:val="22"/>
      <w:lang w:eastAsia="en-GB"/>
    </w:rPr>
  </w:style>
  <w:style w:type="paragraph" w:customStyle="1" w:styleId="b21">
    <w:name w:val="b2"/>
    <w:basedOn w:val="Normal"/>
    <w:rsid w:val="00A07F82"/>
    <w:pPr>
      <w:ind w:left="851" w:hanging="284"/>
    </w:pPr>
    <w:rPr>
      <w:rFonts w:eastAsia="MS PGothic"/>
      <w:lang w:eastAsia="en-GB"/>
    </w:rPr>
  </w:style>
  <w:style w:type="paragraph" w:customStyle="1" w:styleId="ad">
    <w:name w:val="見出し"/>
    <w:basedOn w:val="Normal"/>
    <w:next w:val="BodyText"/>
    <w:rsid w:val="00A07F82"/>
    <w:pPr>
      <w:keepNext/>
      <w:suppressAutoHyphens/>
      <w:spacing w:before="240" w:after="120"/>
    </w:pPr>
    <w:rPr>
      <w:rFonts w:ascii="Arial" w:eastAsia="MS PGothic" w:hAnsi="Arial" w:cs="Mangal"/>
      <w:sz w:val="28"/>
      <w:szCs w:val="28"/>
      <w:lang w:eastAsia="ar-SA"/>
    </w:rPr>
  </w:style>
  <w:style w:type="paragraph" w:customStyle="1" w:styleId="ae">
    <w:name w:val="図表番号"/>
    <w:basedOn w:val="Normal"/>
    <w:rsid w:val="00A07F82"/>
    <w:pPr>
      <w:suppressLineNumbers/>
      <w:suppressAutoHyphens/>
      <w:spacing w:before="120" w:after="120"/>
    </w:pPr>
    <w:rPr>
      <w:rFonts w:eastAsia="MS Mincho" w:cs="Mangal"/>
      <w:i/>
      <w:iCs/>
      <w:sz w:val="24"/>
      <w:szCs w:val="24"/>
      <w:lang w:eastAsia="ar-SA"/>
    </w:rPr>
  </w:style>
  <w:style w:type="paragraph" w:customStyle="1" w:styleId="af">
    <w:name w:val="索引"/>
    <w:basedOn w:val="Normal"/>
    <w:rsid w:val="00A07F82"/>
    <w:pPr>
      <w:suppressLineNumbers/>
      <w:suppressAutoHyphens/>
    </w:pPr>
    <w:rPr>
      <w:rFonts w:eastAsia="MS Mincho" w:cs="Mangal"/>
      <w:lang w:eastAsia="ar-SA"/>
    </w:rPr>
  </w:style>
  <w:style w:type="paragraph" w:customStyle="1" w:styleId="af0">
    <w:name w:val="段落番号"/>
    <w:basedOn w:val="List"/>
    <w:rsid w:val="00A07F82"/>
    <w:pPr>
      <w:tabs>
        <w:tab w:val="num" w:pos="644"/>
      </w:tabs>
      <w:suppressAutoHyphens/>
      <w:ind w:left="644" w:hanging="360"/>
    </w:pPr>
    <w:rPr>
      <w:rFonts w:eastAsia="MS Mincho" w:cs="CG Times (WN)"/>
      <w:lang w:eastAsia="ar-SA"/>
    </w:rPr>
  </w:style>
  <w:style w:type="paragraph" w:customStyle="1" w:styleId="29">
    <w:name w:val="段落番号 2"/>
    <w:basedOn w:val="af0"/>
    <w:rsid w:val="00A07F82"/>
    <w:pPr>
      <w:ind w:left="851" w:hanging="284"/>
    </w:pPr>
  </w:style>
  <w:style w:type="paragraph" w:customStyle="1" w:styleId="af1">
    <w:name w:val="箇条書き"/>
    <w:basedOn w:val="List"/>
    <w:rsid w:val="00A07F82"/>
    <w:pPr>
      <w:tabs>
        <w:tab w:val="num" w:pos="644"/>
      </w:tabs>
      <w:suppressAutoHyphens/>
      <w:ind w:left="644" w:hanging="360"/>
    </w:pPr>
    <w:rPr>
      <w:rFonts w:eastAsia="MS Mincho" w:cs="CG Times (WN)"/>
      <w:lang w:eastAsia="ar-SA"/>
    </w:rPr>
  </w:style>
  <w:style w:type="paragraph" w:customStyle="1" w:styleId="2a">
    <w:name w:val="箇条書き 2"/>
    <w:basedOn w:val="af1"/>
    <w:rsid w:val="00A07F82"/>
    <w:pPr>
      <w:tabs>
        <w:tab w:val="clear" w:pos="644"/>
        <w:tab w:val="num" w:pos="1494"/>
      </w:tabs>
      <w:ind w:left="851" w:hanging="284"/>
    </w:pPr>
  </w:style>
  <w:style w:type="paragraph" w:customStyle="1" w:styleId="37">
    <w:name w:val="箇条書き 3"/>
    <w:basedOn w:val="2a"/>
    <w:rsid w:val="00A07F82"/>
    <w:pPr>
      <w:ind w:left="1135"/>
    </w:pPr>
  </w:style>
  <w:style w:type="paragraph" w:customStyle="1" w:styleId="2b">
    <w:name w:val="一覧 2"/>
    <w:basedOn w:val="List"/>
    <w:rsid w:val="00A07F82"/>
    <w:pPr>
      <w:suppressAutoHyphens/>
      <w:ind w:left="851"/>
    </w:pPr>
    <w:rPr>
      <w:rFonts w:eastAsia="MS Mincho" w:cs="CG Times (WN)"/>
      <w:lang w:eastAsia="ar-SA"/>
    </w:rPr>
  </w:style>
  <w:style w:type="paragraph" w:customStyle="1" w:styleId="38">
    <w:name w:val="一覧 3"/>
    <w:basedOn w:val="2b"/>
    <w:rsid w:val="00A07F82"/>
    <w:pPr>
      <w:ind w:left="1135"/>
    </w:pPr>
  </w:style>
  <w:style w:type="paragraph" w:customStyle="1" w:styleId="45">
    <w:name w:val="一覧 4"/>
    <w:basedOn w:val="38"/>
    <w:rsid w:val="00A07F82"/>
    <w:pPr>
      <w:ind w:left="1418"/>
    </w:pPr>
  </w:style>
  <w:style w:type="paragraph" w:customStyle="1" w:styleId="54">
    <w:name w:val="一覧 5"/>
    <w:basedOn w:val="45"/>
    <w:rsid w:val="00A07F82"/>
    <w:pPr>
      <w:ind w:left="1702"/>
    </w:pPr>
  </w:style>
  <w:style w:type="paragraph" w:customStyle="1" w:styleId="46">
    <w:name w:val="箇条書き 4"/>
    <w:basedOn w:val="37"/>
    <w:rsid w:val="00A07F82"/>
    <w:pPr>
      <w:ind w:left="1418"/>
    </w:pPr>
  </w:style>
  <w:style w:type="paragraph" w:customStyle="1" w:styleId="55">
    <w:name w:val="箇条書き 5"/>
    <w:basedOn w:val="46"/>
    <w:rsid w:val="00A07F82"/>
    <w:pPr>
      <w:ind w:left="1702"/>
    </w:pPr>
  </w:style>
  <w:style w:type="paragraph" w:customStyle="1" w:styleId="af2">
    <w:name w:val="コメント文字列"/>
    <w:basedOn w:val="Normal"/>
    <w:rsid w:val="00A07F82"/>
    <w:pPr>
      <w:suppressAutoHyphens/>
    </w:pPr>
    <w:rPr>
      <w:rFonts w:eastAsia="MS Mincho" w:cs="CG Times (WN)"/>
      <w:lang w:eastAsia="ar-SA"/>
    </w:rPr>
  </w:style>
  <w:style w:type="paragraph" w:customStyle="1" w:styleId="af3">
    <w:name w:val="コメント内容"/>
    <w:basedOn w:val="af2"/>
    <w:next w:val="af2"/>
    <w:rsid w:val="00A07F82"/>
    <w:rPr>
      <w:b/>
      <w:bCs/>
    </w:rPr>
  </w:style>
  <w:style w:type="paragraph" w:customStyle="1" w:styleId="af4">
    <w:name w:val="見出しマップ"/>
    <w:basedOn w:val="Normal"/>
    <w:rsid w:val="00A07F82"/>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A07F82"/>
    <w:pPr>
      <w:suppressAutoHyphens/>
      <w:spacing w:before="120" w:after="120"/>
    </w:pPr>
    <w:rPr>
      <w:rFonts w:eastAsia="MS Mincho" w:cs="CG Times (WN)"/>
      <w:b/>
      <w:lang w:eastAsia="ar-SA"/>
    </w:rPr>
  </w:style>
  <w:style w:type="paragraph" w:customStyle="1" w:styleId="af5">
    <w:name w:val="書式なし"/>
    <w:basedOn w:val="Normal"/>
    <w:rsid w:val="00A07F82"/>
    <w:pPr>
      <w:suppressAutoHyphens/>
    </w:pPr>
    <w:rPr>
      <w:rFonts w:ascii="Courier New" w:eastAsia="MS Mincho" w:hAnsi="Courier New" w:cs="CG Times (WN)"/>
      <w:lang w:val="nb-NO" w:eastAsia="ar-SA"/>
    </w:rPr>
  </w:style>
  <w:style w:type="paragraph" w:customStyle="1" w:styleId="220">
    <w:name w:val="本文 22"/>
    <w:basedOn w:val="Normal"/>
    <w:rsid w:val="00A07F82"/>
    <w:pPr>
      <w:suppressAutoHyphens/>
      <w:spacing w:after="120"/>
    </w:pPr>
    <w:rPr>
      <w:rFonts w:eastAsia="MS Mincho" w:cs="CG Times (WN)"/>
      <w:lang w:eastAsia="ar-SA"/>
    </w:rPr>
  </w:style>
  <w:style w:type="paragraph" w:customStyle="1" w:styleId="320">
    <w:name w:val="本文 32"/>
    <w:basedOn w:val="Normal"/>
    <w:rsid w:val="00A07F82"/>
    <w:pPr>
      <w:suppressAutoHyphens/>
      <w:spacing w:after="120"/>
    </w:pPr>
    <w:rPr>
      <w:rFonts w:eastAsia="MS Mincho" w:cs="CG Times (WN)"/>
      <w:lang w:eastAsia="ar-SA"/>
    </w:rPr>
  </w:style>
  <w:style w:type="paragraph" w:customStyle="1" w:styleId="Web">
    <w:name w:val="標準 (Web)"/>
    <w:basedOn w:val="Normal"/>
    <w:rsid w:val="00A07F82"/>
    <w:pPr>
      <w:suppressAutoHyphens/>
      <w:spacing w:before="100" w:after="100"/>
    </w:pPr>
    <w:rPr>
      <w:rFonts w:eastAsia="Arial Unicode MS" w:cs="CG Times (WN)"/>
      <w:sz w:val="24"/>
      <w:szCs w:val="24"/>
      <w:lang w:eastAsia="en-GB"/>
    </w:rPr>
  </w:style>
  <w:style w:type="paragraph" w:customStyle="1" w:styleId="2c">
    <w:name w:val="本文インデント 2"/>
    <w:basedOn w:val="Normal"/>
    <w:rsid w:val="00A07F82"/>
    <w:pPr>
      <w:suppressAutoHyphens/>
      <w:ind w:left="567"/>
    </w:pPr>
    <w:rPr>
      <w:rFonts w:ascii="Arial" w:eastAsia="MS Mincho" w:hAnsi="Arial" w:cs="Arial"/>
      <w:lang w:eastAsia="ar-SA"/>
    </w:rPr>
  </w:style>
  <w:style w:type="paragraph" w:customStyle="1" w:styleId="af6">
    <w:name w:val="標準インデント"/>
    <w:basedOn w:val="Normal"/>
    <w:rsid w:val="00A07F82"/>
    <w:pPr>
      <w:suppressAutoHyphens/>
      <w:ind w:left="708"/>
    </w:pPr>
    <w:rPr>
      <w:rFonts w:eastAsia="MS Mincho" w:cs="CG Times (WN)"/>
      <w:lang w:eastAsia="ar-SA"/>
    </w:rPr>
  </w:style>
  <w:style w:type="paragraph" w:customStyle="1" w:styleId="af7">
    <w:name w:val="記"/>
    <w:basedOn w:val="Normal"/>
    <w:next w:val="Normal"/>
    <w:rsid w:val="00A07F82"/>
    <w:pPr>
      <w:suppressAutoHyphens/>
    </w:pPr>
    <w:rPr>
      <w:rFonts w:eastAsia="MS Mincho" w:cs="CG Times (WN)"/>
      <w:lang w:eastAsia="ar-SA"/>
    </w:rPr>
  </w:style>
  <w:style w:type="paragraph" w:customStyle="1" w:styleId="HTML">
    <w:name w:val="HTML 書式付き"/>
    <w:basedOn w:val="Normal"/>
    <w:rsid w:val="00A07F82"/>
    <w:pPr>
      <w:suppressAutoHyphens/>
    </w:pPr>
    <w:rPr>
      <w:rFonts w:ascii="Courier New" w:eastAsia="MS Mincho" w:hAnsi="Courier New" w:cs="Courier New"/>
      <w:lang w:eastAsia="ar-SA"/>
    </w:rPr>
  </w:style>
  <w:style w:type="paragraph" w:customStyle="1" w:styleId="af8">
    <w:name w:val="表の内容"/>
    <w:basedOn w:val="Normal"/>
    <w:rsid w:val="00A07F82"/>
    <w:pPr>
      <w:suppressLineNumbers/>
      <w:suppressAutoHyphens/>
    </w:pPr>
    <w:rPr>
      <w:rFonts w:eastAsia="MS Mincho" w:cs="CG Times (WN)"/>
      <w:lang w:eastAsia="ar-SA"/>
    </w:rPr>
  </w:style>
  <w:style w:type="paragraph" w:customStyle="1" w:styleId="af9">
    <w:name w:val="表の見出し"/>
    <w:basedOn w:val="af8"/>
    <w:rsid w:val="00A07F82"/>
    <w:pPr>
      <w:jc w:val="center"/>
    </w:pPr>
    <w:rPr>
      <w:b/>
      <w:bCs/>
    </w:rPr>
  </w:style>
  <w:style w:type="paragraph" w:customStyle="1" w:styleId="DocumentMap1">
    <w:name w:val="Document Map1"/>
    <w:basedOn w:val="Normal"/>
    <w:rsid w:val="00A07F82"/>
    <w:pPr>
      <w:shd w:val="clear" w:color="auto" w:fill="000080"/>
      <w:suppressAutoHyphens/>
    </w:pPr>
    <w:rPr>
      <w:rFonts w:ascii="Tahoma" w:eastAsia="MS Mincho" w:hAnsi="Tahoma"/>
      <w:lang w:eastAsia="ar-SA"/>
    </w:rPr>
  </w:style>
  <w:style w:type="paragraph" w:customStyle="1" w:styleId="PlainText1">
    <w:name w:val="Plain Text1"/>
    <w:basedOn w:val="Normal"/>
    <w:rsid w:val="00A07F82"/>
    <w:pPr>
      <w:suppressAutoHyphens/>
    </w:pPr>
    <w:rPr>
      <w:rFonts w:ascii="Courier New" w:eastAsia="MS Mincho" w:hAnsi="Courier New"/>
      <w:lang w:val="nb-NO" w:eastAsia="ar-SA"/>
    </w:rPr>
  </w:style>
  <w:style w:type="paragraph" w:customStyle="1" w:styleId="CommentText1">
    <w:name w:val="Comment Text1"/>
    <w:basedOn w:val="Normal"/>
    <w:rsid w:val="00A07F82"/>
    <w:pPr>
      <w:suppressAutoHyphens/>
    </w:pPr>
    <w:rPr>
      <w:rFonts w:eastAsia="MS Mincho"/>
      <w:lang w:eastAsia="ar-SA"/>
    </w:rPr>
  </w:style>
  <w:style w:type="paragraph" w:customStyle="1" w:styleId="BodyText21">
    <w:name w:val="Body Text 21"/>
    <w:basedOn w:val="Normal"/>
    <w:rsid w:val="00A07F82"/>
    <w:pPr>
      <w:suppressAutoHyphens/>
      <w:spacing w:after="120"/>
    </w:pPr>
    <w:rPr>
      <w:rFonts w:eastAsia="MS Mincho"/>
      <w:lang w:eastAsia="ar-SA"/>
    </w:rPr>
  </w:style>
  <w:style w:type="paragraph" w:customStyle="1" w:styleId="BodyText31">
    <w:name w:val="Body Text 31"/>
    <w:basedOn w:val="Normal"/>
    <w:rsid w:val="00A07F82"/>
    <w:pPr>
      <w:suppressAutoHyphens/>
      <w:spacing w:after="120"/>
    </w:pPr>
    <w:rPr>
      <w:rFonts w:eastAsia="MS Mincho"/>
      <w:lang w:eastAsia="ar-SA"/>
    </w:rPr>
  </w:style>
  <w:style w:type="paragraph" w:customStyle="1" w:styleId="BodyTextIndent21">
    <w:name w:val="Body Text Indent 21"/>
    <w:basedOn w:val="Normal"/>
    <w:rsid w:val="00A07F82"/>
    <w:pPr>
      <w:suppressAutoHyphens/>
      <w:ind w:left="567"/>
    </w:pPr>
    <w:rPr>
      <w:rFonts w:ascii="Arial" w:eastAsia="MS Mincho" w:hAnsi="Arial" w:cs="Arial"/>
      <w:lang w:eastAsia="ar-SA"/>
    </w:rPr>
  </w:style>
  <w:style w:type="paragraph" w:customStyle="1" w:styleId="NormalIndent1">
    <w:name w:val="Normal Indent1"/>
    <w:basedOn w:val="Normal"/>
    <w:rsid w:val="00A07F82"/>
    <w:pPr>
      <w:suppressAutoHyphens/>
      <w:ind w:left="708"/>
    </w:pPr>
    <w:rPr>
      <w:rFonts w:eastAsia="MS Mincho"/>
      <w:lang w:eastAsia="ar-SA"/>
    </w:rPr>
  </w:style>
  <w:style w:type="paragraph" w:customStyle="1" w:styleId="NoteHeading1">
    <w:name w:val="Note Heading1"/>
    <w:basedOn w:val="Normal"/>
    <w:next w:val="Normal"/>
    <w:rsid w:val="00A07F82"/>
    <w:pPr>
      <w:suppressAutoHyphens/>
    </w:pPr>
    <w:rPr>
      <w:rFonts w:eastAsia="MS Mincho"/>
      <w:lang w:eastAsia="ar-SA"/>
    </w:rPr>
  </w:style>
  <w:style w:type="paragraph" w:customStyle="1" w:styleId="afa">
    <w:name w:val="枠の内容"/>
    <w:basedOn w:val="BodyText"/>
    <w:rsid w:val="00A07F82"/>
    <w:pPr>
      <w:suppressAutoHyphens/>
      <w:overflowPunct/>
      <w:autoSpaceDE/>
      <w:autoSpaceDN/>
      <w:adjustRightInd/>
      <w:textAlignment w:val="auto"/>
    </w:pPr>
    <w:rPr>
      <w:rFonts w:eastAsia="MS Mincho"/>
      <w:lang w:eastAsia="ar-SA"/>
    </w:rPr>
  </w:style>
  <w:style w:type="paragraph" w:customStyle="1" w:styleId="numberedlist0">
    <w:name w:val="numbered list"/>
    <w:basedOn w:val="ListBullet"/>
    <w:rsid w:val="00A07F82"/>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SimSun"/>
      <w:lang w:eastAsia="en-GB"/>
    </w:rPr>
  </w:style>
  <w:style w:type="paragraph" w:customStyle="1" w:styleId="Meetingcaption">
    <w:name w:val="Meeting caption"/>
    <w:basedOn w:val="Normal"/>
    <w:rsid w:val="00A07F8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SimSun"/>
      <w:snapToGrid w:val="0"/>
      <w:sz w:val="22"/>
      <w:lang w:val="fr-FR" w:eastAsia="en-GB"/>
    </w:rPr>
  </w:style>
  <w:style w:type="paragraph" w:customStyle="1" w:styleId="para">
    <w:name w:val="para"/>
    <w:basedOn w:val="Normal"/>
    <w:rsid w:val="00A07F82"/>
    <w:pPr>
      <w:spacing w:after="240"/>
      <w:jc w:val="both"/>
    </w:pPr>
    <w:rPr>
      <w:rFonts w:ascii="Helvetica" w:eastAsia="SimSun" w:hAnsi="Helvetica"/>
      <w:lang w:eastAsia="en-GB"/>
    </w:rPr>
  </w:style>
  <w:style w:type="paragraph" w:customStyle="1" w:styleId="Cell">
    <w:name w:val="Cell"/>
    <w:basedOn w:val="Normal"/>
    <w:rsid w:val="00A07F82"/>
    <w:pPr>
      <w:spacing w:after="0" w:line="240" w:lineRule="exact"/>
      <w:jc w:val="center"/>
    </w:pPr>
    <w:rPr>
      <w:rFonts w:eastAsia="SimSun"/>
      <w:sz w:val="16"/>
      <w:lang w:val="en-US" w:eastAsia="en-GB"/>
    </w:rPr>
  </w:style>
  <w:style w:type="paragraph" w:customStyle="1" w:styleId="h61">
    <w:name w:val="h6"/>
    <w:basedOn w:val="Normal"/>
    <w:rsid w:val="00A07F82"/>
    <w:pPr>
      <w:spacing w:before="100" w:beforeAutospacing="1" w:after="100" w:afterAutospacing="1"/>
    </w:pPr>
    <w:rPr>
      <w:rFonts w:eastAsia="SimSun"/>
      <w:sz w:val="24"/>
      <w:szCs w:val="24"/>
      <w:lang w:val="en-US" w:eastAsia="en-GB"/>
    </w:rPr>
  </w:style>
  <w:style w:type="paragraph" w:customStyle="1" w:styleId="CharCharCharCharCharCharCharCharCharCharCharChar">
    <w:name w:val="Char Char Char Char Char Char Char Char Char Char Char Char"/>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8">
    <w:name w:val="No List8"/>
    <w:next w:val="NoList"/>
    <w:semiHidden/>
    <w:rsid w:val="00A07F82"/>
  </w:style>
  <w:style w:type="numbering" w:customStyle="1" w:styleId="NoList12">
    <w:name w:val="No List12"/>
    <w:next w:val="NoList"/>
    <w:semiHidden/>
    <w:rsid w:val="00A07F82"/>
  </w:style>
  <w:style w:type="numbering" w:customStyle="1" w:styleId="NoList22">
    <w:name w:val="No List22"/>
    <w:next w:val="NoList"/>
    <w:semiHidden/>
    <w:rsid w:val="00A07F82"/>
  </w:style>
  <w:style w:type="numbering" w:customStyle="1" w:styleId="NoList9">
    <w:name w:val="No List9"/>
    <w:next w:val="NoList"/>
    <w:semiHidden/>
    <w:rsid w:val="00A07F82"/>
  </w:style>
  <w:style w:type="numbering" w:customStyle="1" w:styleId="NoList13">
    <w:name w:val="No List13"/>
    <w:next w:val="NoList"/>
    <w:semiHidden/>
    <w:rsid w:val="00A07F82"/>
  </w:style>
  <w:style w:type="numbering" w:customStyle="1" w:styleId="NoList23">
    <w:name w:val="No List23"/>
    <w:next w:val="NoList"/>
    <w:semiHidden/>
    <w:rsid w:val="00A07F82"/>
  </w:style>
  <w:style w:type="numbering" w:customStyle="1" w:styleId="NoList10">
    <w:name w:val="No List10"/>
    <w:next w:val="NoList"/>
    <w:semiHidden/>
    <w:rsid w:val="00A07F82"/>
  </w:style>
  <w:style w:type="paragraph" w:customStyle="1" w:styleId="1f9">
    <w:name w:val="図表番号1"/>
    <w:basedOn w:val="Normal"/>
    <w:rsid w:val="00A07F82"/>
    <w:pPr>
      <w:suppressLineNumbers/>
      <w:suppressAutoHyphens/>
      <w:spacing w:before="120" w:after="120"/>
    </w:pPr>
    <w:rPr>
      <w:rFonts w:eastAsia="MS Mincho" w:cs="Mangal"/>
      <w:i/>
      <w:iCs/>
      <w:sz w:val="24"/>
      <w:szCs w:val="24"/>
      <w:lang w:eastAsia="ar-SA"/>
    </w:rPr>
  </w:style>
  <w:style w:type="paragraph" w:customStyle="1" w:styleId="1fa">
    <w:name w:val="段落番号1"/>
    <w:basedOn w:val="List"/>
    <w:rsid w:val="00A07F82"/>
    <w:pPr>
      <w:tabs>
        <w:tab w:val="num" w:pos="644"/>
      </w:tabs>
      <w:suppressAutoHyphens/>
      <w:ind w:left="644" w:hanging="360"/>
    </w:pPr>
    <w:rPr>
      <w:rFonts w:eastAsia="MS Mincho" w:cs="CG Times (WN)"/>
      <w:lang w:eastAsia="ar-SA"/>
    </w:rPr>
  </w:style>
  <w:style w:type="paragraph" w:customStyle="1" w:styleId="212">
    <w:name w:val="段落番号 21"/>
    <w:basedOn w:val="1fa"/>
    <w:rsid w:val="00A07F82"/>
    <w:pPr>
      <w:ind w:left="851" w:hanging="284"/>
    </w:pPr>
  </w:style>
  <w:style w:type="paragraph" w:customStyle="1" w:styleId="1fb">
    <w:name w:val="箇条書き1"/>
    <w:basedOn w:val="List"/>
    <w:rsid w:val="00A07F82"/>
    <w:pPr>
      <w:tabs>
        <w:tab w:val="num" w:pos="644"/>
      </w:tabs>
      <w:suppressAutoHyphens/>
      <w:ind w:left="644" w:hanging="360"/>
    </w:pPr>
    <w:rPr>
      <w:rFonts w:eastAsia="MS Mincho" w:cs="CG Times (WN)"/>
      <w:lang w:eastAsia="ar-SA"/>
    </w:rPr>
  </w:style>
  <w:style w:type="paragraph" w:customStyle="1" w:styleId="213">
    <w:name w:val="箇条書き 21"/>
    <w:basedOn w:val="1fb"/>
    <w:rsid w:val="00A07F82"/>
    <w:pPr>
      <w:tabs>
        <w:tab w:val="clear" w:pos="644"/>
        <w:tab w:val="num" w:pos="1494"/>
      </w:tabs>
      <w:ind w:left="851" w:hanging="284"/>
    </w:pPr>
  </w:style>
  <w:style w:type="paragraph" w:customStyle="1" w:styleId="312">
    <w:name w:val="箇条書き 31"/>
    <w:basedOn w:val="213"/>
    <w:rsid w:val="00A07F82"/>
    <w:pPr>
      <w:ind w:left="1135"/>
    </w:pPr>
  </w:style>
  <w:style w:type="paragraph" w:customStyle="1" w:styleId="214">
    <w:name w:val="一覧 21"/>
    <w:basedOn w:val="List"/>
    <w:rsid w:val="00A07F82"/>
    <w:pPr>
      <w:suppressAutoHyphens/>
      <w:ind w:left="851"/>
    </w:pPr>
    <w:rPr>
      <w:rFonts w:eastAsia="MS Mincho" w:cs="CG Times (WN)"/>
      <w:lang w:eastAsia="ar-SA"/>
    </w:rPr>
  </w:style>
  <w:style w:type="paragraph" w:customStyle="1" w:styleId="313">
    <w:name w:val="一覧 31"/>
    <w:basedOn w:val="214"/>
    <w:rsid w:val="00A07F82"/>
    <w:pPr>
      <w:ind w:left="1135"/>
    </w:pPr>
  </w:style>
  <w:style w:type="paragraph" w:customStyle="1" w:styleId="411">
    <w:name w:val="一覧 41"/>
    <w:basedOn w:val="313"/>
    <w:rsid w:val="00A07F82"/>
    <w:pPr>
      <w:ind w:left="1418"/>
    </w:pPr>
  </w:style>
  <w:style w:type="paragraph" w:customStyle="1" w:styleId="512">
    <w:name w:val="一覧 51"/>
    <w:basedOn w:val="411"/>
    <w:rsid w:val="00A07F82"/>
    <w:pPr>
      <w:ind w:left="1702"/>
    </w:pPr>
  </w:style>
  <w:style w:type="paragraph" w:customStyle="1" w:styleId="412">
    <w:name w:val="箇条書き 41"/>
    <w:basedOn w:val="312"/>
    <w:rsid w:val="00A07F82"/>
    <w:pPr>
      <w:ind w:left="1418"/>
    </w:pPr>
  </w:style>
  <w:style w:type="paragraph" w:customStyle="1" w:styleId="513">
    <w:name w:val="箇条書き 51"/>
    <w:basedOn w:val="412"/>
    <w:rsid w:val="00A07F82"/>
    <w:pPr>
      <w:ind w:left="1702"/>
    </w:pPr>
  </w:style>
  <w:style w:type="paragraph" w:customStyle="1" w:styleId="1fc">
    <w:name w:val="コメント文字列1"/>
    <w:basedOn w:val="Normal"/>
    <w:rsid w:val="00A07F82"/>
    <w:pPr>
      <w:suppressAutoHyphens/>
    </w:pPr>
    <w:rPr>
      <w:rFonts w:eastAsia="MS Mincho" w:cs="CG Times (WN)"/>
      <w:lang w:eastAsia="ar-SA"/>
    </w:rPr>
  </w:style>
  <w:style w:type="paragraph" w:customStyle="1" w:styleId="1fd">
    <w:name w:val="コメント内容1"/>
    <w:basedOn w:val="1fc"/>
    <w:next w:val="1fc"/>
    <w:rsid w:val="00A07F82"/>
    <w:rPr>
      <w:b/>
      <w:bCs/>
    </w:rPr>
  </w:style>
  <w:style w:type="paragraph" w:customStyle="1" w:styleId="1fe">
    <w:name w:val="見出しマップ1"/>
    <w:basedOn w:val="Normal"/>
    <w:rsid w:val="00A07F82"/>
    <w:pPr>
      <w:shd w:val="clear" w:color="auto" w:fill="000080"/>
      <w:suppressAutoHyphens/>
    </w:pPr>
    <w:rPr>
      <w:rFonts w:ascii="Tahoma" w:eastAsia="MS Mincho" w:hAnsi="Tahoma" w:cs="Tahoma"/>
      <w:lang w:eastAsia="ar-SA"/>
    </w:rPr>
  </w:style>
  <w:style w:type="paragraph" w:customStyle="1" w:styleId="1ff">
    <w:name w:val="書式なし1"/>
    <w:basedOn w:val="Normal"/>
    <w:rsid w:val="00A07F82"/>
    <w:pPr>
      <w:suppressAutoHyphens/>
    </w:pPr>
    <w:rPr>
      <w:rFonts w:ascii="Courier New" w:eastAsia="MS Mincho" w:hAnsi="Courier New" w:cs="CG Times (WN)"/>
      <w:lang w:val="nb-NO" w:eastAsia="ar-SA"/>
    </w:rPr>
  </w:style>
  <w:style w:type="paragraph" w:customStyle="1" w:styleId="215">
    <w:name w:val="本文 21"/>
    <w:basedOn w:val="Normal"/>
    <w:rsid w:val="00A07F82"/>
    <w:pPr>
      <w:suppressAutoHyphens/>
      <w:spacing w:after="120"/>
    </w:pPr>
    <w:rPr>
      <w:rFonts w:eastAsia="MS Mincho" w:cs="CG Times (WN)"/>
      <w:lang w:eastAsia="ar-SA"/>
    </w:rPr>
  </w:style>
  <w:style w:type="paragraph" w:customStyle="1" w:styleId="314">
    <w:name w:val="本文 31"/>
    <w:basedOn w:val="Normal"/>
    <w:rsid w:val="00A07F82"/>
    <w:pPr>
      <w:suppressAutoHyphens/>
      <w:spacing w:after="120"/>
    </w:pPr>
    <w:rPr>
      <w:rFonts w:eastAsia="MS Mincho" w:cs="CG Times (WN)"/>
      <w:lang w:eastAsia="ar-SA"/>
    </w:rPr>
  </w:style>
  <w:style w:type="paragraph" w:customStyle="1" w:styleId="Web1">
    <w:name w:val="標準 (Web)1"/>
    <w:basedOn w:val="Normal"/>
    <w:rsid w:val="00A07F82"/>
    <w:pPr>
      <w:suppressAutoHyphens/>
      <w:spacing w:before="100" w:after="100"/>
    </w:pPr>
    <w:rPr>
      <w:rFonts w:eastAsia="Arial Unicode MS" w:cs="CG Times (WN)"/>
      <w:sz w:val="24"/>
      <w:szCs w:val="24"/>
      <w:lang w:eastAsia="en-GB"/>
    </w:rPr>
  </w:style>
  <w:style w:type="paragraph" w:customStyle="1" w:styleId="216">
    <w:name w:val="本文インデント 21"/>
    <w:basedOn w:val="Normal"/>
    <w:rsid w:val="00A07F82"/>
    <w:pPr>
      <w:suppressAutoHyphens/>
      <w:ind w:left="567"/>
    </w:pPr>
    <w:rPr>
      <w:rFonts w:ascii="Arial" w:eastAsia="MS Mincho" w:hAnsi="Arial" w:cs="Arial"/>
      <w:lang w:eastAsia="ar-SA"/>
    </w:rPr>
  </w:style>
  <w:style w:type="paragraph" w:customStyle="1" w:styleId="1ff0">
    <w:name w:val="標準インデント1"/>
    <w:basedOn w:val="Normal"/>
    <w:rsid w:val="00A07F82"/>
    <w:pPr>
      <w:suppressAutoHyphens/>
      <w:ind w:left="708"/>
    </w:pPr>
    <w:rPr>
      <w:rFonts w:eastAsia="MS Mincho" w:cs="CG Times (WN)"/>
      <w:lang w:eastAsia="ar-SA"/>
    </w:rPr>
  </w:style>
  <w:style w:type="paragraph" w:customStyle="1" w:styleId="1ff1">
    <w:name w:val="記1"/>
    <w:basedOn w:val="Normal"/>
    <w:next w:val="Normal"/>
    <w:rsid w:val="00A07F82"/>
    <w:pPr>
      <w:suppressAutoHyphens/>
    </w:pPr>
    <w:rPr>
      <w:rFonts w:eastAsia="MS Mincho" w:cs="CG Times (WN)"/>
      <w:lang w:eastAsia="ar-SA"/>
    </w:rPr>
  </w:style>
  <w:style w:type="paragraph" w:customStyle="1" w:styleId="HTML1">
    <w:name w:val="HTML 書式付き1"/>
    <w:basedOn w:val="Normal"/>
    <w:rsid w:val="00A07F82"/>
    <w:pPr>
      <w:suppressAutoHyphens/>
    </w:pPr>
    <w:rPr>
      <w:rFonts w:ascii="Courier New" w:eastAsia="MS Mincho" w:hAnsi="Courier New" w:cs="Courier New"/>
      <w:lang w:eastAsia="ar-SA"/>
    </w:rPr>
  </w:style>
  <w:style w:type="numbering" w:customStyle="1" w:styleId="NoList14">
    <w:name w:val="No List14"/>
    <w:next w:val="NoList"/>
    <w:semiHidden/>
    <w:rsid w:val="00A07F82"/>
  </w:style>
  <w:style w:type="numbering" w:customStyle="1" w:styleId="NoList24">
    <w:name w:val="No List24"/>
    <w:next w:val="NoList"/>
    <w:semiHidden/>
    <w:rsid w:val="00A07F82"/>
  </w:style>
  <w:style w:type="numbering" w:customStyle="1" w:styleId="NoList31">
    <w:name w:val="No List31"/>
    <w:next w:val="NoList"/>
    <w:semiHidden/>
    <w:rsid w:val="00A07F82"/>
  </w:style>
  <w:style w:type="numbering" w:customStyle="1" w:styleId="NoList41">
    <w:name w:val="No List41"/>
    <w:next w:val="NoList"/>
    <w:semiHidden/>
    <w:rsid w:val="00A07F82"/>
  </w:style>
  <w:style w:type="numbering" w:customStyle="1" w:styleId="NoList51">
    <w:name w:val="No List51"/>
    <w:next w:val="NoList"/>
    <w:semiHidden/>
    <w:rsid w:val="00A07F82"/>
  </w:style>
  <w:style w:type="paragraph" w:customStyle="1" w:styleId="1ff2">
    <w:name w:val="题注1"/>
    <w:basedOn w:val="Normal"/>
    <w:next w:val="Normal"/>
    <w:rsid w:val="00A07F82"/>
    <w:pPr>
      <w:spacing w:before="120" w:after="120"/>
    </w:pPr>
    <w:rPr>
      <w:rFonts w:eastAsia="MS Mincho"/>
      <w:b/>
      <w:lang w:eastAsia="en-GB"/>
    </w:rPr>
  </w:style>
  <w:style w:type="paragraph" w:customStyle="1" w:styleId="1ff3">
    <w:name w:val="图表目录1"/>
    <w:basedOn w:val="Normal"/>
    <w:next w:val="Normal"/>
    <w:rsid w:val="00A07F82"/>
    <w:pPr>
      <w:ind w:left="400" w:hanging="400"/>
      <w:jc w:val="center"/>
    </w:pPr>
    <w:rPr>
      <w:rFonts w:eastAsia="MS Mincho"/>
      <w:b/>
      <w:lang w:eastAsia="en-GB"/>
    </w:rPr>
  </w:style>
  <w:style w:type="numbering" w:customStyle="1" w:styleId="NoList15">
    <w:name w:val="No List15"/>
    <w:next w:val="NoList"/>
    <w:semiHidden/>
    <w:rsid w:val="00A07F82"/>
  </w:style>
  <w:style w:type="numbering" w:customStyle="1" w:styleId="NoList16">
    <w:name w:val="No List16"/>
    <w:next w:val="NoList"/>
    <w:semiHidden/>
    <w:rsid w:val="00A07F82"/>
  </w:style>
  <w:style w:type="paragraph" w:customStyle="1" w:styleId="CharChar3CharCharCharCharCharChar">
    <w:name w:val="Char Char3 Char Char Char Char Char Char"/>
    <w:semiHidden/>
    <w:rsid w:val="00A07F8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3">
    <w:name w:val="无列表11"/>
    <w:next w:val="NoList"/>
    <w:semiHidden/>
    <w:rsid w:val="00A07F82"/>
  </w:style>
  <w:style w:type="paragraph" w:customStyle="1" w:styleId="47">
    <w:name w:val="吹き出し4"/>
    <w:basedOn w:val="Normal"/>
    <w:rsid w:val="00A07F82"/>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2d">
    <w:name w:val="図表番号2"/>
    <w:basedOn w:val="Normal"/>
    <w:rsid w:val="00A07F82"/>
    <w:pPr>
      <w:suppressLineNumbers/>
      <w:suppressAutoHyphens/>
      <w:spacing w:before="120" w:after="120"/>
    </w:pPr>
    <w:rPr>
      <w:rFonts w:eastAsia="MS Mincho" w:cs="Mangal"/>
      <w:i/>
      <w:iCs/>
      <w:sz w:val="24"/>
      <w:szCs w:val="24"/>
      <w:lang w:eastAsia="ar-SA"/>
    </w:rPr>
  </w:style>
  <w:style w:type="paragraph" w:customStyle="1" w:styleId="2e">
    <w:name w:val="段落番号2"/>
    <w:basedOn w:val="List"/>
    <w:rsid w:val="00A07F82"/>
    <w:pPr>
      <w:tabs>
        <w:tab w:val="num" w:pos="644"/>
      </w:tabs>
      <w:suppressAutoHyphens/>
      <w:ind w:left="644" w:hanging="360"/>
    </w:pPr>
    <w:rPr>
      <w:rFonts w:eastAsia="MS Mincho" w:cs="CG Times (WN)"/>
      <w:lang w:eastAsia="ar-SA"/>
    </w:rPr>
  </w:style>
  <w:style w:type="paragraph" w:customStyle="1" w:styleId="221">
    <w:name w:val="段落番号 22"/>
    <w:basedOn w:val="2e"/>
    <w:rsid w:val="00A07F82"/>
    <w:pPr>
      <w:ind w:left="851" w:hanging="284"/>
    </w:pPr>
  </w:style>
  <w:style w:type="paragraph" w:customStyle="1" w:styleId="2f">
    <w:name w:val="箇条書き2"/>
    <w:basedOn w:val="List"/>
    <w:rsid w:val="00A07F82"/>
    <w:pPr>
      <w:tabs>
        <w:tab w:val="num" w:pos="644"/>
      </w:tabs>
      <w:suppressAutoHyphens/>
      <w:ind w:left="644" w:hanging="360"/>
    </w:pPr>
    <w:rPr>
      <w:rFonts w:eastAsia="MS Mincho" w:cs="CG Times (WN)"/>
      <w:lang w:eastAsia="ar-SA"/>
    </w:rPr>
  </w:style>
  <w:style w:type="paragraph" w:customStyle="1" w:styleId="222">
    <w:name w:val="箇条書き 22"/>
    <w:basedOn w:val="2f"/>
    <w:rsid w:val="00A07F82"/>
    <w:pPr>
      <w:tabs>
        <w:tab w:val="clear" w:pos="644"/>
        <w:tab w:val="num" w:pos="1494"/>
      </w:tabs>
      <w:ind w:left="851" w:hanging="284"/>
    </w:pPr>
  </w:style>
  <w:style w:type="paragraph" w:customStyle="1" w:styleId="321">
    <w:name w:val="箇条書き 32"/>
    <w:basedOn w:val="222"/>
    <w:rsid w:val="00A07F82"/>
    <w:pPr>
      <w:ind w:left="1135"/>
    </w:pPr>
  </w:style>
  <w:style w:type="paragraph" w:customStyle="1" w:styleId="223">
    <w:name w:val="一覧 22"/>
    <w:basedOn w:val="List"/>
    <w:rsid w:val="00A07F82"/>
    <w:pPr>
      <w:suppressAutoHyphens/>
      <w:ind w:left="851"/>
    </w:pPr>
    <w:rPr>
      <w:rFonts w:eastAsia="MS Mincho" w:cs="CG Times (WN)"/>
      <w:lang w:eastAsia="ar-SA"/>
    </w:rPr>
  </w:style>
  <w:style w:type="paragraph" w:customStyle="1" w:styleId="322">
    <w:name w:val="一覧 32"/>
    <w:basedOn w:val="223"/>
    <w:rsid w:val="00A07F82"/>
    <w:pPr>
      <w:ind w:left="1135"/>
    </w:pPr>
  </w:style>
  <w:style w:type="paragraph" w:customStyle="1" w:styleId="420">
    <w:name w:val="一覧 42"/>
    <w:basedOn w:val="322"/>
    <w:rsid w:val="00A07F82"/>
    <w:pPr>
      <w:ind w:left="1418"/>
    </w:pPr>
  </w:style>
  <w:style w:type="paragraph" w:customStyle="1" w:styleId="520">
    <w:name w:val="一覧 52"/>
    <w:basedOn w:val="420"/>
    <w:rsid w:val="00A07F82"/>
    <w:pPr>
      <w:ind w:left="1702"/>
    </w:pPr>
  </w:style>
  <w:style w:type="paragraph" w:customStyle="1" w:styleId="421">
    <w:name w:val="箇条書き 42"/>
    <w:basedOn w:val="321"/>
    <w:rsid w:val="00A07F82"/>
    <w:pPr>
      <w:ind w:left="1418"/>
    </w:pPr>
  </w:style>
  <w:style w:type="paragraph" w:customStyle="1" w:styleId="521">
    <w:name w:val="箇条書き 52"/>
    <w:basedOn w:val="421"/>
    <w:rsid w:val="00A07F82"/>
    <w:pPr>
      <w:ind w:left="1702"/>
    </w:pPr>
  </w:style>
  <w:style w:type="paragraph" w:customStyle="1" w:styleId="2f0">
    <w:name w:val="コメント文字列2"/>
    <w:basedOn w:val="Normal"/>
    <w:rsid w:val="00A07F82"/>
    <w:pPr>
      <w:suppressAutoHyphens/>
    </w:pPr>
    <w:rPr>
      <w:rFonts w:eastAsia="MS Mincho" w:cs="CG Times (WN)"/>
      <w:lang w:eastAsia="ar-SA"/>
    </w:rPr>
  </w:style>
  <w:style w:type="paragraph" w:customStyle="1" w:styleId="2f1">
    <w:name w:val="コメント内容2"/>
    <w:basedOn w:val="2f0"/>
    <w:next w:val="2f0"/>
    <w:rsid w:val="00A07F82"/>
    <w:rPr>
      <w:b/>
      <w:bCs/>
    </w:rPr>
  </w:style>
  <w:style w:type="paragraph" w:customStyle="1" w:styleId="2f2">
    <w:name w:val="見出しマップ2"/>
    <w:basedOn w:val="Normal"/>
    <w:rsid w:val="00A07F82"/>
    <w:pPr>
      <w:shd w:val="clear" w:color="auto" w:fill="000080"/>
      <w:suppressAutoHyphens/>
    </w:pPr>
    <w:rPr>
      <w:rFonts w:ascii="Tahoma" w:eastAsia="MS Mincho" w:hAnsi="Tahoma" w:cs="Tahoma"/>
      <w:lang w:eastAsia="ar-SA"/>
    </w:rPr>
  </w:style>
  <w:style w:type="paragraph" w:customStyle="1" w:styleId="2f3">
    <w:name w:val="書式なし2"/>
    <w:basedOn w:val="Normal"/>
    <w:rsid w:val="00A07F82"/>
    <w:pPr>
      <w:suppressAutoHyphens/>
    </w:pPr>
    <w:rPr>
      <w:rFonts w:ascii="Courier New" w:eastAsia="MS Mincho" w:hAnsi="Courier New" w:cs="CG Times (WN)"/>
      <w:lang w:val="nb-NO" w:eastAsia="ar-SA"/>
    </w:rPr>
  </w:style>
  <w:style w:type="paragraph" w:customStyle="1" w:styleId="Web2">
    <w:name w:val="標準 (Web)2"/>
    <w:basedOn w:val="Normal"/>
    <w:rsid w:val="00A07F82"/>
    <w:pPr>
      <w:suppressAutoHyphens/>
      <w:spacing w:before="100" w:after="100"/>
    </w:pPr>
    <w:rPr>
      <w:rFonts w:eastAsia="Arial Unicode MS" w:cs="CG Times (WN)"/>
      <w:sz w:val="24"/>
      <w:szCs w:val="24"/>
      <w:lang w:eastAsia="en-GB"/>
    </w:rPr>
  </w:style>
  <w:style w:type="paragraph" w:customStyle="1" w:styleId="224">
    <w:name w:val="本文インデント 22"/>
    <w:basedOn w:val="Normal"/>
    <w:rsid w:val="00A07F82"/>
    <w:pPr>
      <w:suppressAutoHyphens/>
      <w:ind w:left="567"/>
    </w:pPr>
    <w:rPr>
      <w:rFonts w:ascii="Arial" w:eastAsia="MS Mincho" w:hAnsi="Arial" w:cs="Arial"/>
      <w:lang w:eastAsia="ar-SA"/>
    </w:rPr>
  </w:style>
  <w:style w:type="paragraph" w:customStyle="1" w:styleId="2f4">
    <w:name w:val="標準インデント2"/>
    <w:basedOn w:val="Normal"/>
    <w:rsid w:val="00A07F82"/>
    <w:pPr>
      <w:suppressAutoHyphens/>
      <w:ind w:left="708"/>
    </w:pPr>
    <w:rPr>
      <w:rFonts w:eastAsia="MS Mincho" w:cs="CG Times (WN)"/>
      <w:lang w:eastAsia="ar-SA"/>
    </w:rPr>
  </w:style>
  <w:style w:type="paragraph" w:customStyle="1" w:styleId="2f5">
    <w:name w:val="記2"/>
    <w:basedOn w:val="Normal"/>
    <w:next w:val="Normal"/>
    <w:rsid w:val="00A07F82"/>
    <w:pPr>
      <w:suppressAutoHyphens/>
    </w:pPr>
    <w:rPr>
      <w:rFonts w:eastAsia="MS Mincho" w:cs="CG Times (WN)"/>
      <w:lang w:eastAsia="ar-SA"/>
    </w:rPr>
  </w:style>
  <w:style w:type="paragraph" w:customStyle="1" w:styleId="HTML2">
    <w:name w:val="HTML 書式付き2"/>
    <w:basedOn w:val="Normal"/>
    <w:rsid w:val="00A07F82"/>
    <w:pPr>
      <w:suppressAutoHyphens/>
    </w:pPr>
    <w:rPr>
      <w:rFonts w:ascii="Courier New" w:eastAsia="MS Mincho" w:hAnsi="Courier New" w:cs="Courier New"/>
      <w:lang w:eastAsia="ar-SA"/>
    </w:rPr>
  </w:style>
  <w:style w:type="paragraph" w:customStyle="1" w:styleId="39">
    <w:name w:val="无间隔3"/>
    <w:qFormat/>
    <w:rsid w:val="00A07F82"/>
    <w:rPr>
      <w:rFonts w:ascii="Times New Roman" w:eastAsia="SimSun" w:hAnsi="Times New Roman"/>
      <w:lang w:val="en-GB" w:eastAsia="en-US"/>
    </w:rPr>
  </w:style>
  <w:style w:type="numbering" w:customStyle="1" w:styleId="NoList111">
    <w:name w:val="No List111"/>
    <w:next w:val="NoList"/>
    <w:semiHidden/>
    <w:rsid w:val="00A07F82"/>
  </w:style>
  <w:style w:type="paragraph" w:customStyle="1" w:styleId="editorsnote0">
    <w:name w:val="editorsnote"/>
    <w:basedOn w:val="Normal"/>
    <w:rsid w:val="00A07F82"/>
    <w:pPr>
      <w:spacing w:after="0"/>
    </w:pPr>
    <w:rPr>
      <w:rFonts w:ascii="MS PGothic" w:eastAsia="MS PGothic" w:hAnsi="MS PGothic" w:cs="MS PGothic"/>
      <w:sz w:val="24"/>
      <w:szCs w:val="24"/>
      <w:lang w:val="en-US" w:eastAsia="ja-JP"/>
    </w:rPr>
  </w:style>
  <w:style w:type="paragraph" w:customStyle="1" w:styleId="Numbered1">
    <w:name w:val="Numbered 1"/>
    <w:basedOn w:val="Normal"/>
    <w:rsid w:val="00A07F82"/>
    <w:pPr>
      <w:overflowPunct w:val="0"/>
      <w:autoSpaceDE w:val="0"/>
      <w:autoSpaceDN w:val="0"/>
      <w:adjustRightInd w:val="0"/>
      <w:spacing w:before="60"/>
      <w:ind w:left="1080" w:hanging="360"/>
      <w:textAlignment w:val="baseline"/>
    </w:pPr>
    <w:rPr>
      <w:rFonts w:eastAsia="SimSun"/>
      <w:lang w:eastAsia="en-GB"/>
    </w:rPr>
  </w:style>
  <w:style w:type="paragraph" w:customStyle="1" w:styleId="StyleHeading5Firstline0cm">
    <w:name w:val="Style Heading 5 + First line:  0 cm"/>
    <w:basedOn w:val="Heading5"/>
    <w:qFormat/>
    <w:rsid w:val="00A07F82"/>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A07F82"/>
    <w:pPr>
      <w:overflowPunct w:val="0"/>
      <w:autoSpaceDE w:val="0"/>
      <w:autoSpaceDN w:val="0"/>
      <w:adjustRightInd w:val="0"/>
      <w:spacing w:before="40"/>
      <w:textAlignment w:val="baseline"/>
    </w:pPr>
    <w:rPr>
      <w:rFonts w:eastAsia="SimSun"/>
      <w:sz w:val="16"/>
      <w:szCs w:val="16"/>
      <w:lang w:eastAsia="en-GB"/>
    </w:rPr>
  </w:style>
  <w:style w:type="character" w:customStyle="1" w:styleId="GlossaryChar">
    <w:name w:val="Glossary Char"/>
    <w:link w:val="Glossary"/>
    <w:uiPriority w:val="99"/>
    <w:rsid w:val="00A07F82"/>
    <w:rPr>
      <w:rFonts w:ascii="Times New Roman" w:eastAsia="SimSun" w:hAnsi="Times New Roman"/>
      <w:sz w:val="16"/>
      <w:szCs w:val="16"/>
      <w:lang w:val="en-GB" w:eastAsia="en-GB"/>
    </w:rPr>
  </w:style>
  <w:style w:type="numbering" w:customStyle="1" w:styleId="Style1">
    <w:name w:val="Style1"/>
    <w:uiPriority w:val="99"/>
    <w:rsid w:val="00A07F82"/>
    <w:pPr>
      <w:numPr>
        <w:numId w:val="31"/>
      </w:numPr>
    </w:pPr>
  </w:style>
  <w:style w:type="table" w:customStyle="1" w:styleId="SGSTableBasic2">
    <w:name w:val="SGS Table Basic 2"/>
    <w:basedOn w:val="TableNormal"/>
    <w:uiPriority w:val="99"/>
    <w:qFormat/>
    <w:rsid w:val="00A07F82"/>
    <w:rPr>
      <w:rFonts w:ascii="Times New Roman" w:eastAsia="PMingLiU" w:hAnsi="Times New Roman"/>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A07F82"/>
    <w:pPr>
      <w:numPr>
        <w:numId w:val="32"/>
      </w:numPr>
    </w:pPr>
  </w:style>
  <w:style w:type="paragraph" w:customStyle="1" w:styleId="230">
    <w:name w:val="本文 23"/>
    <w:basedOn w:val="Normal"/>
    <w:rsid w:val="00A07F82"/>
    <w:pPr>
      <w:suppressAutoHyphens/>
      <w:spacing w:after="120"/>
    </w:pPr>
    <w:rPr>
      <w:rFonts w:eastAsia="MS Mincho" w:cs="CG Times (WN)"/>
      <w:lang w:eastAsia="ar-SA"/>
    </w:rPr>
  </w:style>
  <w:style w:type="paragraph" w:customStyle="1" w:styleId="330">
    <w:name w:val="本文 33"/>
    <w:basedOn w:val="Normal"/>
    <w:rsid w:val="00A07F82"/>
    <w:pPr>
      <w:suppressAutoHyphens/>
      <w:spacing w:after="120"/>
    </w:pPr>
    <w:rPr>
      <w:rFonts w:eastAsia="MS Mincho" w:cs="CG Times (WN)"/>
      <w:lang w:eastAsia="ar-SA"/>
    </w:rPr>
  </w:style>
  <w:style w:type="paragraph" w:customStyle="1" w:styleId="56">
    <w:name w:val="吹き出し5"/>
    <w:basedOn w:val="Normal"/>
    <w:rsid w:val="00A07F82"/>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3a">
    <w:name w:val="図表番号3"/>
    <w:basedOn w:val="Normal"/>
    <w:rsid w:val="00A07F82"/>
    <w:pPr>
      <w:suppressLineNumbers/>
      <w:suppressAutoHyphens/>
      <w:spacing w:before="120" w:after="120"/>
    </w:pPr>
    <w:rPr>
      <w:rFonts w:eastAsia="MS Mincho" w:cs="Mangal"/>
      <w:i/>
      <w:iCs/>
      <w:sz w:val="24"/>
      <w:szCs w:val="24"/>
      <w:lang w:eastAsia="ar-SA"/>
    </w:rPr>
  </w:style>
  <w:style w:type="paragraph" w:customStyle="1" w:styleId="3b">
    <w:name w:val="段落番号3"/>
    <w:basedOn w:val="List"/>
    <w:rsid w:val="00A07F82"/>
    <w:pPr>
      <w:tabs>
        <w:tab w:val="num" w:pos="644"/>
      </w:tabs>
      <w:suppressAutoHyphens/>
      <w:ind w:left="644" w:hanging="360"/>
    </w:pPr>
    <w:rPr>
      <w:rFonts w:eastAsia="MS Mincho" w:cs="CG Times (WN)"/>
      <w:lang w:eastAsia="ar-SA"/>
    </w:rPr>
  </w:style>
  <w:style w:type="paragraph" w:customStyle="1" w:styleId="231">
    <w:name w:val="段落番号 23"/>
    <w:basedOn w:val="3b"/>
    <w:rsid w:val="00A07F82"/>
    <w:pPr>
      <w:ind w:left="851" w:hanging="284"/>
    </w:pPr>
  </w:style>
  <w:style w:type="paragraph" w:customStyle="1" w:styleId="3c">
    <w:name w:val="箇条書き3"/>
    <w:basedOn w:val="List"/>
    <w:rsid w:val="00A07F82"/>
    <w:pPr>
      <w:tabs>
        <w:tab w:val="num" w:pos="644"/>
      </w:tabs>
      <w:suppressAutoHyphens/>
      <w:ind w:left="644" w:hanging="360"/>
    </w:pPr>
    <w:rPr>
      <w:rFonts w:eastAsia="MS Mincho" w:cs="CG Times (WN)"/>
      <w:lang w:eastAsia="ar-SA"/>
    </w:rPr>
  </w:style>
  <w:style w:type="paragraph" w:customStyle="1" w:styleId="232">
    <w:name w:val="箇条書き 23"/>
    <w:basedOn w:val="3c"/>
    <w:rsid w:val="00A07F82"/>
    <w:pPr>
      <w:tabs>
        <w:tab w:val="clear" w:pos="644"/>
        <w:tab w:val="num" w:pos="1494"/>
      </w:tabs>
      <w:ind w:left="851" w:hanging="284"/>
    </w:pPr>
  </w:style>
  <w:style w:type="paragraph" w:customStyle="1" w:styleId="331">
    <w:name w:val="箇条書き 33"/>
    <w:basedOn w:val="232"/>
    <w:rsid w:val="00A07F82"/>
    <w:pPr>
      <w:ind w:left="1135"/>
    </w:pPr>
  </w:style>
  <w:style w:type="paragraph" w:customStyle="1" w:styleId="233">
    <w:name w:val="一覧 23"/>
    <w:basedOn w:val="List"/>
    <w:rsid w:val="00A07F82"/>
    <w:pPr>
      <w:suppressAutoHyphens/>
      <w:ind w:left="851"/>
    </w:pPr>
    <w:rPr>
      <w:rFonts w:eastAsia="MS Mincho" w:cs="CG Times (WN)"/>
      <w:lang w:eastAsia="ar-SA"/>
    </w:rPr>
  </w:style>
  <w:style w:type="paragraph" w:customStyle="1" w:styleId="332">
    <w:name w:val="一覧 33"/>
    <w:basedOn w:val="233"/>
    <w:rsid w:val="00A07F82"/>
    <w:pPr>
      <w:ind w:left="1135"/>
    </w:pPr>
  </w:style>
  <w:style w:type="paragraph" w:customStyle="1" w:styleId="430">
    <w:name w:val="一覧 43"/>
    <w:basedOn w:val="332"/>
    <w:rsid w:val="00A07F82"/>
    <w:pPr>
      <w:ind w:left="1418"/>
    </w:pPr>
  </w:style>
  <w:style w:type="paragraph" w:customStyle="1" w:styleId="530">
    <w:name w:val="一覧 53"/>
    <w:basedOn w:val="430"/>
    <w:rsid w:val="00A07F82"/>
    <w:pPr>
      <w:ind w:left="1702"/>
    </w:pPr>
  </w:style>
  <w:style w:type="paragraph" w:customStyle="1" w:styleId="431">
    <w:name w:val="箇条書き 43"/>
    <w:basedOn w:val="331"/>
    <w:rsid w:val="00A07F82"/>
    <w:pPr>
      <w:ind w:left="1418"/>
    </w:pPr>
  </w:style>
  <w:style w:type="paragraph" w:customStyle="1" w:styleId="531">
    <w:name w:val="箇条書き 53"/>
    <w:basedOn w:val="431"/>
    <w:rsid w:val="00A07F82"/>
    <w:pPr>
      <w:ind w:left="1702"/>
    </w:pPr>
  </w:style>
  <w:style w:type="paragraph" w:customStyle="1" w:styleId="3d">
    <w:name w:val="コメント文字列3"/>
    <w:basedOn w:val="Normal"/>
    <w:rsid w:val="00A07F82"/>
    <w:pPr>
      <w:suppressAutoHyphens/>
    </w:pPr>
    <w:rPr>
      <w:rFonts w:eastAsia="MS Mincho" w:cs="CG Times (WN)"/>
      <w:lang w:eastAsia="ar-SA"/>
    </w:rPr>
  </w:style>
  <w:style w:type="paragraph" w:customStyle="1" w:styleId="3e">
    <w:name w:val="コメント内容3"/>
    <w:basedOn w:val="3d"/>
    <w:next w:val="3d"/>
    <w:rsid w:val="00A07F82"/>
    <w:rPr>
      <w:b/>
      <w:bCs/>
    </w:rPr>
  </w:style>
  <w:style w:type="paragraph" w:customStyle="1" w:styleId="3f">
    <w:name w:val="見出しマップ3"/>
    <w:basedOn w:val="Normal"/>
    <w:rsid w:val="00A07F82"/>
    <w:pPr>
      <w:shd w:val="clear" w:color="auto" w:fill="000080"/>
      <w:suppressAutoHyphens/>
    </w:pPr>
    <w:rPr>
      <w:rFonts w:ascii="Tahoma" w:eastAsia="MS Mincho" w:hAnsi="Tahoma" w:cs="Tahoma"/>
      <w:lang w:eastAsia="ar-SA"/>
    </w:rPr>
  </w:style>
  <w:style w:type="paragraph" w:customStyle="1" w:styleId="3f0">
    <w:name w:val="書式なし3"/>
    <w:basedOn w:val="Normal"/>
    <w:rsid w:val="00A07F82"/>
    <w:pPr>
      <w:suppressAutoHyphens/>
    </w:pPr>
    <w:rPr>
      <w:rFonts w:ascii="Courier New" w:eastAsia="MS Mincho" w:hAnsi="Courier New" w:cs="CG Times (WN)"/>
      <w:lang w:val="nb-NO" w:eastAsia="ar-SA"/>
    </w:rPr>
  </w:style>
  <w:style w:type="paragraph" w:customStyle="1" w:styleId="Web3">
    <w:name w:val="標準 (Web)3"/>
    <w:basedOn w:val="Normal"/>
    <w:rsid w:val="00A07F82"/>
    <w:pPr>
      <w:suppressAutoHyphens/>
      <w:spacing w:before="100" w:after="100"/>
    </w:pPr>
    <w:rPr>
      <w:rFonts w:eastAsia="Arial Unicode MS" w:cs="CG Times (WN)"/>
      <w:sz w:val="24"/>
      <w:szCs w:val="24"/>
      <w:lang w:eastAsia="en-GB"/>
    </w:rPr>
  </w:style>
  <w:style w:type="paragraph" w:customStyle="1" w:styleId="234">
    <w:name w:val="本文インデント 23"/>
    <w:basedOn w:val="Normal"/>
    <w:rsid w:val="00A07F82"/>
    <w:pPr>
      <w:suppressAutoHyphens/>
      <w:ind w:left="567"/>
    </w:pPr>
    <w:rPr>
      <w:rFonts w:ascii="Arial" w:eastAsia="MS Mincho" w:hAnsi="Arial" w:cs="Arial"/>
      <w:lang w:eastAsia="ar-SA"/>
    </w:rPr>
  </w:style>
  <w:style w:type="paragraph" w:customStyle="1" w:styleId="3f1">
    <w:name w:val="標準インデント3"/>
    <w:basedOn w:val="Normal"/>
    <w:rsid w:val="00A07F82"/>
    <w:pPr>
      <w:suppressAutoHyphens/>
      <w:ind w:left="708"/>
    </w:pPr>
    <w:rPr>
      <w:rFonts w:eastAsia="MS Mincho" w:cs="CG Times (WN)"/>
      <w:lang w:eastAsia="ar-SA"/>
    </w:rPr>
  </w:style>
  <w:style w:type="paragraph" w:customStyle="1" w:styleId="3f2">
    <w:name w:val="記3"/>
    <w:basedOn w:val="Normal"/>
    <w:next w:val="Normal"/>
    <w:rsid w:val="00A07F82"/>
    <w:pPr>
      <w:suppressAutoHyphens/>
    </w:pPr>
    <w:rPr>
      <w:rFonts w:eastAsia="MS Mincho" w:cs="CG Times (WN)"/>
      <w:lang w:eastAsia="ar-SA"/>
    </w:rPr>
  </w:style>
  <w:style w:type="paragraph" w:customStyle="1" w:styleId="HTML3">
    <w:name w:val="HTML 書式付き3"/>
    <w:basedOn w:val="Normal"/>
    <w:rsid w:val="00A07F82"/>
    <w:pPr>
      <w:suppressAutoHyphens/>
    </w:pPr>
    <w:rPr>
      <w:rFonts w:ascii="Courier New" w:eastAsia="MS Mincho" w:hAnsi="Courier New" w:cs="Courier New"/>
      <w:lang w:eastAsia="ar-SA"/>
    </w:rPr>
  </w:style>
  <w:style w:type="paragraph" w:customStyle="1" w:styleId="MediumGrid21">
    <w:name w:val="Medium Grid 21"/>
    <w:basedOn w:val="Normal"/>
    <w:link w:val="MediumGrid2Char"/>
    <w:uiPriority w:val="1"/>
    <w:qFormat/>
    <w:rsid w:val="00A07F82"/>
    <w:pPr>
      <w:spacing w:after="0"/>
      <w:jc w:val="both"/>
    </w:pPr>
    <w:rPr>
      <w:rFonts w:ascii="Arial" w:eastAsia="PMingLiU" w:hAnsi="Arial"/>
      <w:lang w:eastAsia="x-none"/>
    </w:rPr>
  </w:style>
  <w:style w:type="character" w:customStyle="1" w:styleId="MediumGrid2Char">
    <w:name w:val="Medium Grid 2 Char"/>
    <w:link w:val="MediumGrid21"/>
    <w:uiPriority w:val="1"/>
    <w:rsid w:val="00A07F82"/>
    <w:rPr>
      <w:rFonts w:ascii="Arial" w:eastAsia="PMingLiU" w:hAnsi="Arial"/>
      <w:lang w:val="en-GB" w:eastAsia="x-none"/>
    </w:rPr>
  </w:style>
  <w:style w:type="paragraph" w:customStyle="1" w:styleId="GridTable31">
    <w:name w:val="Grid Table 31"/>
    <w:basedOn w:val="Heading1"/>
    <w:next w:val="Normal"/>
    <w:uiPriority w:val="39"/>
    <w:unhideWhenUsed/>
    <w:qFormat/>
    <w:rsid w:val="00A07F82"/>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48">
    <w:name w:val="无间隔4"/>
    <w:qFormat/>
    <w:rsid w:val="00A07F82"/>
    <w:rPr>
      <w:rFonts w:ascii="Times New Roman" w:eastAsia="SimSun" w:hAnsi="Times New Roman"/>
      <w:lang w:val="en-GB" w:eastAsia="en-US"/>
    </w:rPr>
  </w:style>
  <w:style w:type="paragraph" w:customStyle="1" w:styleId="62">
    <w:name w:val="吹き出し6"/>
    <w:basedOn w:val="Normal"/>
    <w:rsid w:val="00A07F82"/>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49">
    <w:name w:val="図表番号4"/>
    <w:basedOn w:val="Normal"/>
    <w:rsid w:val="00A07F82"/>
    <w:pPr>
      <w:suppressLineNumbers/>
      <w:suppressAutoHyphens/>
      <w:spacing w:before="120" w:after="120"/>
    </w:pPr>
    <w:rPr>
      <w:rFonts w:eastAsia="MS Mincho" w:cs="Mangal"/>
      <w:i/>
      <w:iCs/>
      <w:sz w:val="24"/>
      <w:szCs w:val="24"/>
      <w:lang w:eastAsia="ar-SA"/>
    </w:rPr>
  </w:style>
  <w:style w:type="paragraph" w:customStyle="1" w:styleId="4a">
    <w:name w:val="段落番号4"/>
    <w:basedOn w:val="List"/>
    <w:rsid w:val="00A07F82"/>
    <w:pPr>
      <w:tabs>
        <w:tab w:val="num" w:pos="644"/>
      </w:tabs>
      <w:suppressAutoHyphens/>
      <w:ind w:left="644" w:hanging="360"/>
    </w:pPr>
    <w:rPr>
      <w:rFonts w:eastAsia="MS Mincho" w:cs="CG Times (WN)"/>
      <w:lang w:eastAsia="ar-SA"/>
    </w:rPr>
  </w:style>
  <w:style w:type="paragraph" w:customStyle="1" w:styleId="240">
    <w:name w:val="段落番号 24"/>
    <w:basedOn w:val="4a"/>
    <w:rsid w:val="00A07F82"/>
  </w:style>
  <w:style w:type="paragraph" w:customStyle="1" w:styleId="4b">
    <w:name w:val="箇条書き4"/>
    <w:basedOn w:val="List"/>
    <w:rsid w:val="00A07F82"/>
    <w:pPr>
      <w:tabs>
        <w:tab w:val="num" w:pos="644"/>
      </w:tabs>
      <w:suppressAutoHyphens/>
      <w:ind w:left="644" w:hanging="360"/>
    </w:pPr>
    <w:rPr>
      <w:rFonts w:eastAsia="MS Mincho" w:cs="CG Times (WN)"/>
      <w:lang w:eastAsia="ar-SA"/>
    </w:rPr>
  </w:style>
  <w:style w:type="paragraph" w:customStyle="1" w:styleId="241">
    <w:name w:val="箇条書き 24"/>
    <w:basedOn w:val="4b"/>
    <w:rsid w:val="00A07F82"/>
  </w:style>
  <w:style w:type="paragraph" w:customStyle="1" w:styleId="340">
    <w:name w:val="箇条書き 34"/>
    <w:basedOn w:val="241"/>
    <w:rsid w:val="00A07F82"/>
  </w:style>
  <w:style w:type="paragraph" w:customStyle="1" w:styleId="242">
    <w:name w:val="一覧 24"/>
    <w:basedOn w:val="List"/>
    <w:rsid w:val="00A07F82"/>
    <w:pPr>
      <w:suppressAutoHyphens/>
      <w:ind w:left="851"/>
    </w:pPr>
    <w:rPr>
      <w:rFonts w:eastAsia="MS Mincho" w:cs="CG Times (WN)"/>
      <w:lang w:eastAsia="ar-SA"/>
    </w:rPr>
  </w:style>
  <w:style w:type="paragraph" w:customStyle="1" w:styleId="341">
    <w:name w:val="一覧 34"/>
    <w:basedOn w:val="242"/>
    <w:rsid w:val="00A07F82"/>
  </w:style>
  <w:style w:type="paragraph" w:customStyle="1" w:styleId="440">
    <w:name w:val="一覧 44"/>
    <w:basedOn w:val="341"/>
    <w:rsid w:val="00A07F82"/>
  </w:style>
  <w:style w:type="paragraph" w:customStyle="1" w:styleId="540">
    <w:name w:val="一覧 54"/>
    <w:basedOn w:val="440"/>
    <w:rsid w:val="00A07F82"/>
  </w:style>
  <w:style w:type="paragraph" w:customStyle="1" w:styleId="441">
    <w:name w:val="箇条書き 44"/>
    <w:basedOn w:val="340"/>
    <w:rsid w:val="00A07F82"/>
  </w:style>
  <w:style w:type="paragraph" w:customStyle="1" w:styleId="541">
    <w:name w:val="箇条書き 54"/>
    <w:basedOn w:val="441"/>
    <w:rsid w:val="00A07F82"/>
  </w:style>
  <w:style w:type="paragraph" w:customStyle="1" w:styleId="4c">
    <w:name w:val="コメント文字列4"/>
    <w:basedOn w:val="Normal"/>
    <w:rsid w:val="00A07F82"/>
    <w:pPr>
      <w:suppressAutoHyphens/>
    </w:pPr>
    <w:rPr>
      <w:rFonts w:eastAsia="MS Mincho" w:cs="CG Times (WN)"/>
      <w:lang w:eastAsia="ar-SA"/>
    </w:rPr>
  </w:style>
  <w:style w:type="paragraph" w:customStyle="1" w:styleId="4d">
    <w:name w:val="コメント内容4"/>
    <w:basedOn w:val="4c"/>
    <w:next w:val="4c"/>
    <w:rsid w:val="00A07F82"/>
  </w:style>
  <w:style w:type="paragraph" w:customStyle="1" w:styleId="4e">
    <w:name w:val="見出しマップ4"/>
    <w:basedOn w:val="Normal"/>
    <w:rsid w:val="00A07F82"/>
    <w:pPr>
      <w:shd w:val="clear" w:color="auto" w:fill="000080"/>
      <w:suppressAutoHyphens/>
    </w:pPr>
    <w:rPr>
      <w:rFonts w:ascii="Tahoma" w:eastAsia="MS Mincho" w:hAnsi="Tahoma" w:cs="Tahoma"/>
      <w:lang w:eastAsia="ar-SA"/>
    </w:rPr>
  </w:style>
  <w:style w:type="paragraph" w:customStyle="1" w:styleId="4f">
    <w:name w:val="書式なし4"/>
    <w:basedOn w:val="Normal"/>
    <w:rsid w:val="00A07F82"/>
    <w:pPr>
      <w:suppressAutoHyphens/>
    </w:pPr>
    <w:rPr>
      <w:rFonts w:ascii="Courier New" w:eastAsia="MS Mincho" w:hAnsi="Courier New" w:cs="CG Times (WN)"/>
      <w:lang w:val="nb-NO" w:eastAsia="ar-SA"/>
    </w:rPr>
  </w:style>
  <w:style w:type="paragraph" w:customStyle="1" w:styleId="Web4">
    <w:name w:val="標準 (Web)4"/>
    <w:basedOn w:val="Normal"/>
    <w:rsid w:val="00A07F82"/>
    <w:pPr>
      <w:suppressAutoHyphens/>
      <w:spacing w:before="100" w:after="100"/>
    </w:pPr>
    <w:rPr>
      <w:rFonts w:eastAsia="Arial Unicode MS" w:cs="CG Times (WN)"/>
      <w:sz w:val="24"/>
      <w:szCs w:val="24"/>
      <w:lang w:eastAsia="en-GB"/>
    </w:rPr>
  </w:style>
  <w:style w:type="paragraph" w:customStyle="1" w:styleId="243">
    <w:name w:val="本文インデント 24"/>
    <w:basedOn w:val="Normal"/>
    <w:rsid w:val="00A07F82"/>
    <w:pPr>
      <w:suppressAutoHyphens/>
      <w:ind w:left="567"/>
    </w:pPr>
    <w:rPr>
      <w:rFonts w:ascii="Arial" w:eastAsia="MS Mincho" w:hAnsi="Arial" w:cs="Arial"/>
      <w:lang w:eastAsia="ar-SA"/>
    </w:rPr>
  </w:style>
  <w:style w:type="paragraph" w:customStyle="1" w:styleId="4f0">
    <w:name w:val="標準インデント4"/>
    <w:basedOn w:val="Normal"/>
    <w:rsid w:val="00A07F82"/>
    <w:pPr>
      <w:suppressAutoHyphens/>
      <w:ind w:left="708"/>
    </w:pPr>
    <w:rPr>
      <w:rFonts w:eastAsia="MS Mincho" w:cs="CG Times (WN)"/>
      <w:lang w:eastAsia="ar-SA"/>
    </w:rPr>
  </w:style>
  <w:style w:type="paragraph" w:customStyle="1" w:styleId="4f1">
    <w:name w:val="記4"/>
    <w:basedOn w:val="Normal"/>
    <w:next w:val="Normal"/>
    <w:rsid w:val="00A07F82"/>
    <w:pPr>
      <w:suppressAutoHyphens/>
    </w:pPr>
    <w:rPr>
      <w:rFonts w:eastAsia="MS Mincho" w:cs="CG Times (WN)"/>
      <w:lang w:eastAsia="ar-SA"/>
    </w:rPr>
  </w:style>
  <w:style w:type="paragraph" w:customStyle="1" w:styleId="HTML4">
    <w:name w:val="HTML 書式付き4"/>
    <w:basedOn w:val="Normal"/>
    <w:rsid w:val="00A07F82"/>
    <w:pPr>
      <w:suppressAutoHyphens/>
    </w:pPr>
    <w:rPr>
      <w:rFonts w:ascii="Courier New" w:eastAsia="MS Mincho" w:hAnsi="Courier New" w:cs="Courier New"/>
      <w:lang w:eastAsia="ar-SA"/>
    </w:rPr>
  </w:style>
  <w:style w:type="character" w:customStyle="1" w:styleId="B1Car">
    <w:name w:val="B1+ Car"/>
    <w:link w:val="B10"/>
    <w:locked/>
    <w:rsid w:val="00A07F82"/>
    <w:rPr>
      <w:rFonts w:ascii="Times New Roman" w:eastAsia="SimSun" w:hAnsi="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5679759">
      <w:bodyDiv w:val="1"/>
      <w:marLeft w:val="0"/>
      <w:marRight w:val="0"/>
      <w:marTop w:val="0"/>
      <w:marBottom w:val="0"/>
      <w:divBdr>
        <w:top w:val="none" w:sz="0" w:space="0" w:color="auto"/>
        <w:left w:val="none" w:sz="0" w:space="0" w:color="auto"/>
        <w:bottom w:val="none" w:sz="0" w:space="0" w:color="auto"/>
        <w:right w:val="none" w:sz="0" w:space="0" w:color="auto"/>
      </w:divBdr>
    </w:div>
    <w:div w:id="971398431">
      <w:bodyDiv w:val="1"/>
      <w:marLeft w:val="0"/>
      <w:marRight w:val="0"/>
      <w:marTop w:val="0"/>
      <w:marBottom w:val="0"/>
      <w:divBdr>
        <w:top w:val="none" w:sz="0" w:space="0" w:color="auto"/>
        <w:left w:val="none" w:sz="0" w:space="0" w:color="auto"/>
        <w:bottom w:val="none" w:sz="0" w:space="0" w:color="auto"/>
        <w:right w:val="none" w:sz="0" w:space="0" w:color="auto"/>
      </w:divBdr>
    </w:div>
    <w:div w:id="1155686409">
      <w:bodyDiv w:val="1"/>
      <w:marLeft w:val="0"/>
      <w:marRight w:val="0"/>
      <w:marTop w:val="0"/>
      <w:marBottom w:val="0"/>
      <w:divBdr>
        <w:top w:val="none" w:sz="0" w:space="0" w:color="auto"/>
        <w:left w:val="none" w:sz="0" w:space="0" w:color="auto"/>
        <w:bottom w:val="none" w:sz="0" w:space="0" w:color="auto"/>
        <w:right w:val="none" w:sz="0" w:space="0" w:color="auto"/>
      </w:divBdr>
    </w:div>
    <w:div w:id="1229342921">
      <w:bodyDiv w:val="1"/>
      <w:marLeft w:val="0"/>
      <w:marRight w:val="0"/>
      <w:marTop w:val="0"/>
      <w:marBottom w:val="0"/>
      <w:divBdr>
        <w:top w:val="none" w:sz="0" w:space="0" w:color="auto"/>
        <w:left w:val="none" w:sz="0" w:space="0" w:color="auto"/>
        <w:bottom w:val="none" w:sz="0" w:space="0" w:color="auto"/>
        <w:right w:val="none" w:sz="0" w:space="0" w:color="auto"/>
      </w:divBdr>
    </w:div>
    <w:div w:id="1588996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21" Type="http://schemas.openxmlformats.org/officeDocument/2006/relationships/image" Target="media/image4.wmf"/><Relationship Id="rId42" Type="http://schemas.openxmlformats.org/officeDocument/2006/relationships/image" Target="media/image9.wmf"/><Relationship Id="rId47" Type="http://schemas.openxmlformats.org/officeDocument/2006/relationships/oleObject" Target="embeddings/oleObject21.bin"/><Relationship Id="rId63" Type="http://schemas.openxmlformats.org/officeDocument/2006/relationships/oleObject" Target="embeddings/Microsoft_Visio_2003-2010_Drawing.vsd"/><Relationship Id="rId68" Type="http://schemas.openxmlformats.org/officeDocument/2006/relationships/oleObject" Target="embeddings/oleObject36.bin"/><Relationship Id="rId84" Type="http://schemas.openxmlformats.org/officeDocument/2006/relationships/oleObject" Target="embeddings/oleObject51.bin"/><Relationship Id="rId89" Type="http://schemas.openxmlformats.org/officeDocument/2006/relationships/oleObject" Target="embeddings/oleObject56.bin"/><Relationship Id="rId16" Type="http://schemas.openxmlformats.org/officeDocument/2006/relationships/header" Target="header3.xml"/><Relationship Id="rId11" Type="http://schemas.openxmlformats.org/officeDocument/2006/relationships/hyperlink" Target="http://www.3gpp.org/ftp/Specs/html-info/21900.htm" TargetMode="External"/><Relationship Id="rId32" Type="http://schemas.openxmlformats.org/officeDocument/2006/relationships/oleObject" Target="embeddings/oleObject8.bin"/><Relationship Id="rId37" Type="http://schemas.openxmlformats.org/officeDocument/2006/relationships/oleObject" Target="embeddings/oleObject12.bin"/><Relationship Id="rId53" Type="http://schemas.openxmlformats.org/officeDocument/2006/relationships/oleObject" Target="embeddings/oleObject27.bin"/><Relationship Id="rId58" Type="http://schemas.openxmlformats.org/officeDocument/2006/relationships/image" Target="media/image10.png"/><Relationship Id="rId74" Type="http://schemas.openxmlformats.org/officeDocument/2006/relationships/oleObject" Target="embeddings/oleObject41.bin"/><Relationship Id="rId79" Type="http://schemas.openxmlformats.org/officeDocument/2006/relationships/oleObject" Target="embeddings/oleObject46.bin"/><Relationship Id="rId5" Type="http://schemas.openxmlformats.org/officeDocument/2006/relationships/settings" Target="settings.xml"/><Relationship Id="rId90" Type="http://schemas.openxmlformats.org/officeDocument/2006/relationships/oleObject" Target="embeddings/oleObject57.bin"/><Relationship Id="rId95" Type="http://schemas.microsoft.com/office/2011/relationships/people" Target="people.xml"/><Relationship Id="rId22" Type="http://schemas.openxmlformats.org/officeDocument/2006/relationships/oleObject" Target="embeddings/oleObject1.bin"/><Relationship Id="rId27" Type="http://schemas.openxmlformats.org/officeDocument/2006/relationships/oleObject" Target="embeddings/oleObject4.bin"/><Relationship Id="rId43" Type="http://schemas.openxmlformats.org/officeDocument/2006/relationships/oleObject" Target="embeddings/oleObject17.bin"/><Relationship Id="rId48" Type="http://schemas.openxmlformats.org/officeDocument/2006/relationships/oleObject" Target="embeddings/oleObject22.bin"/><Relationship Id="rId64" Type="http://schemas.openxmlformats.org/officeDocument/2006/relationships/oleObject" Target="embeddings/oleObject34.bin"/><Relationship Id="rId69" Type="http://schemas.openxmlformats.org/officeDocument/2006/relationships/oleObject" Target="embeddings/Microsoft_Visio_2003-2010_Drawing3.vsd"/><Relationship Id="rId8" Type="http://schemas.openxmlformats.org/officeDocument/2006/relationships/endnotes" Target="endnotes.xml"/><Relationship Id="rId51" Type="http://schemas.openxmlformats.org/officeDocument/2006/relationships/oleObject" Target="embeddings/oleObject25.bin"/><Relationship Id="rId72" Type="http://schemas.openxmlformats.org/officeDocument/2006/relationships/oleObject" Target="embeddings/oleObject39.bin"/><Relationship Id="rId80" Type="http://schemas.openxmlformats.org/officeDocument/2006/relationships/oleObject" Target="embeddings/oleObject47.bin"/><Relationship Id="rId85" Type="http://schemas.openxmlformats.org/officeDocument/2006/relationships/oleObject" Target="embeddings/oleObject52.bin"/><Relationship Id="rId93" Type="http://schemas.openxmlformats.org/officeDocument/2006/relationships/header" Target="header6.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6.wmf"/><Relationship Id="rId33" Type="http://schemas.openxmlformats.org/officeDocument/2006/relationships/oleObject" Target="embeddings/oleObject9.bin"/><Relationship Id="rId38" Type="http://schemas.openxmlformats.org/officeDocument/2006/relationships/oleObject" Target="embeddings/oleObject13.bin"/><Relationship Id="rId46" Type="http://schemas.openxmlformats.org/officeDocument/2006/relationships/oleObject" Target="embeddings/oleObject20.bin"/><Relationship Id="rId59" Type="http://schemas.openxmlformats.org/officeDocument/2006/relationships/image" Target="media/image11.wmf"/><Relationship Id="rId67" Type="http://schemas.openxmlformats.org/officeDocument/2006/relationships/oleObject" Target="embeddings/Microsoft_Visio_2003-2010_Drawing2.vsd"/><Relationship Id="rId20" Type="http://schemas.openxmlformats.org/officeDocument/2006/relationships/image" Target="media/image3.wmf"/><Relationship Id="rId41" Type="http://schemas.openxmlformats.org/officeDocument/2006/relationships/oleObject" Target="embeddings/oleObject16.bin"/><Relationship Id="rId54" Type="http://schemas.openxmlformats.org/officeDocument/2006/relationships/oleObject" Target="embeddings/oleObject28.bin"/><Relationship Id="rId62" Type="http://schemas.openxmlformats.org/officeDocument/2006/relationships/image" Target="media/image12.emf"/><Relationship Id="rId70" Type="http://schemas.openxmlformats.org/officeDocument/2006/relationships/oleObject" Target="embeddings/oleObject37.bin"/><Relationship Id="rId75" Type="http://schemas.openxmlformats.org/officeDocument/2006/relationships/oleObject" Target="embeddings/oleObject42.bin"/><Relationship Id="rId83" Type="http://schemas.openxmlformats.org/officeDocument/2006/relationships/oleObject" Target="embeddings/oleObject50.bin"/><Relationship Id="rId88" Type="http://schemas.openxmlformats.org/officeDocument/2006/relationships/oleObject" Target="embeddings/oleObject55.bin"/><Relationship Id="rId91" Type="http://schemas.openxmlformats.org/officeDocument/2006/relationships/header" Target="header4.xml"/><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5.wmf"/><Relationship Id="rId28" Type="http://schemas.openxmlformats.org/officeDocument/2006/relationships/oleObject" Target="embeddings/oleObject5.bin"/><Relationship Id="rId36" Type="http://schemas.openxmlformats.org/officeDocument/2006/relationships/oleObject" Target="embeddings/oleObject11.bin"/><Relationship Id="rId49" Type="http://schemas.openxmlformats.org/officeDocument/2006/relationships/oleObject" Target="embeddings/oleObject23.bin"/><Relationship Id="rId57" Type="http://schemas.openxmlformats.org/officeDocument/2006/relationships/oleObject" Target="embeddings/oleObject31.bin"/><Relationship Id="rId10" Type="http://schemas.openxmlformats.org/officeDocument/2006/relationships/hyperlink" Target="http://www.3gpp.org/Change-Requests" TargetMode="External"/><Relationship Id="rId31" Type="http://schemas.openxmlformats.org/officeDocument/2006/relationships/image" Target="media/image7.wmf"/><Relationship Id="rId44" Type="http://schemas.openxmlformats.org/officeDocument/2006/relationships/oleObject" Target="embeddings/oleObject18.bin"/><Relationship Id="rId52" Type="http://schemas.openxmlformats.org/officeDocument/2006/relationships/oleObject" Target="embeddings/oleObject26.bin"/><Relationship Id="rId60" Type="http://schemas.openxmlformats.org/officeDocument/2006/relationships/oleObject" Target="embeddings/oleObject32.bin"/><Relationship Id="rId65" Type="http://schemas.openxmlformats.org/officeDocument/2006/relationships/oleObject" Target="embeddings/Microsoft_Visio_2003-2010_Drawing1.vsd"/><Relationship Id="rId73" Type="http://schemas.openxmlformats.org/officeDocument/2006/relationships/oleObject" Target="embeddings/oleObject40.bin"/><Relationship Id="rId78" Type="http://schemas.openxmlformats.org/officeDocument/2006/relationships/oleObject" Target="embeddings/oleObject45.bin"/><Relationship Id="rId81" Type="http://schemas.openxmlformats.org/officeDocument/2006/relationships/oleObject" Target="embeddings/oleObject48.bin"/><Relationship Id="rId86" Type="http://schemas.openxmlformats.org/officeDocument/2006/relationships/oleObject" Target="embeddings/oleObject53.bin"/><Relationship Id="rId9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2.xml"/><Relationship Id="rId18" Type="http://schemas.openxmlformats.org/officeDocument/2006/relationships/image" Target="media/image1.wmf"/><Relationship Id="rId39" Type="http://schemas.openxmlformats.org/officeDocument/2006/relationships/oleObject" Target="embeddings/oleObject14.bin"/><Relationship Id="rId34" Type="http://schemas.openxmlformats.org/officeDocument/2006/relationships/image" Target="media/image8.wmf"/><Relationship Id="rId50" Type="http://schemas.openxmlformats.org/officeDocument/2006/relationships/oleObject" Target="embeddings/oleObject24.bin"/><Relationship Id="rId55" Type="http://schemas.openxmlformats.org/officeDocument/2006/relationships/oleObject" Target="embeddings/oleObject29.bin"/><Relationship Id="rId76" Type="http://schemas.openxmlformats.org/officeDocument/2006/relationships/oleObject" Target="embeddings/oleObject43.bin"/><Relationship Id="rId7" Type="http://schemas.openxmlformats.org/officeDocument/2006/relationships/footnotes" Target="footnotes.xml"/><Relationship Id="rId71" Type="http://schemas.openxmlformats.org/officeDocument/2006/relationships/oleObject" Target="embeddings/oleObject38.bin"/><Relationship Id="rId92" Type="http://schemas.openxmlformats.org/officeDocument/2006/relationships/header" Target="header5.xml"/><Relationship Id="rId2" Type="http://schemas.openxmlformats.org/officeDocument/2006/relationships/customXml" Target="../customXml/item1.xml"/><Relationship Id="rId29" Type="http://schemas.openxmlformats.org/officeDocument/2006/relationships/oleObject" Target="embeddings/oleObject6.bin"/><Relationship Id="rId24" Type="http://schemas.openxmlformats.org/officeDocument/2006/relationships/oleObject" Target="embeddings/oleObject2.bin"/><Relationship Id="rId40" Type="http://schemas.openxmlformats.org/officeDocument/2006/relationships/oleObject" Target="embeddings/oleObject15.bin"/><Relationship Id="rId45" Type="http://schemas.openxmlformats.org/officeDocument/2006/relationships/oleObject" Target="embeddings/oleObject19.bin"/><Relationship Id="rId66" Type="http://schemas.openxmlformats.org/officeDocument/2006/relationships/oleObject" Target="embeddings/oleObject35.bin"/><Relationship Id="rId87" Type="http://schemas.openxmlformats.org/officeDocument/2006/relationships/oleObject" Target="embeddings/oleObject54.bin"/><Relationship Id="rId61" Type="http://schemas.openxmlformats.org/officeDocument/2006/relationships/oleObject" Target="embeddings/oleObject33.bin"/><Relationship Id="rId82" Type="http://schemas.openxmlformats.org/officeDocument/2006/relationships/oleObject" Target="embeddings/oleObject49.bin"/><Relationship Id="rId19" Type="http://schemas.openxmlformats.org/officeDocument/2006/relationships/image" Target="media/image2.wmf"/><Relationship Id="rId14" Type="http://schemas.openxmlformats.org/officeDocument/2006/relationships/footer" Target="footer1.xml"/><Relationship Id="rId30" Type="http://schemas.openxmlformats.org/officeDocument/2006/relationships/oleObject" Target="embeddings/oleObject7.bin"/><Relationship Id="rId35" Type="http://schemas.openxmlformats.org/officeDocument/2006/relationships/oleObject" Target="embeddings/oleObject10.bin"/><Relationship Id="rId56" Type="http://schemas.openxmlformats.org/officeDocument/2006/relationships/oleObject" Target="embeddings/oleObject30.bin"/><Relationship Id="rId77" Type="http://schemas.openxmlformats.org/officeDocument/2006/relationships/oleObject" Target="embeddings/oleObject4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697DE4-6C49-4601-95B6-2C15251B31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37</Pages>
  <Words>52124</Words>
  <Characters>297112</Characters>
  <Application>Microsoft Office Word</Application>
  <DocSecurity>0</DocSecurity>
  <Lines>2475</Lines>
  <Paragraphs>697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348539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Coroescu Liviu (1CD2)</cp:lastModifiedBy>
  <cp:revision>16</cp:revision>
  <cp:lastPrinted>1900-01-01T06:00:00Z</cp:lastPrinted>
  <dcterms:created xsi:type="dcterms:W3CDTF">2023-11-16T18:25:00Z</dcterms:created>
  <dcterms:modified xsi:type="dcterms:W3CDTF">2023-11-17T14:57:00Z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MSIP_Label_9764cdcd-3664-4d05-9615-7cbf65a4f0a8_Enabled">
    <vt:lpwstr>true</vt:lpwstr>
  </property>
  <property fmtid="{D5CDD505-2E9C-101B-9397-08002B2CF9AE}" pid="22" name="MSIP_Label_9764cdcd-3664-4d05-9615-7cbf65a4f0a8_SetDate">
    <vt:lpwstr>2022-07-20T08:48:59Z</vt:lpwstr>
  </property>
  <property fmtid="{D5CDD505-2E9C-101B-9397-08002B2CF9AE}" pid="23" name="MSIP_Label_9764cdcd-3664-4d05-9615-7cbf65a4f0a8_Method">
    <vt:lpwstr>Privileged</vt:lpwstr>
  </property>
  <property fmtid="{D5CDD505-2E9C-101B-9397-08002B2CF9AE}" pid="24" name="MSIP_Label_9764cdcd-3664-4d05-9615-7cbf65a4f0a8_Name">
    <vt:lpwstr>UNRESTRICTED</vt:lpwstr>
  </property>
  <property fmtid="{D5CDD505-2E9C-101B-9397-08002B2CF9AE}" pid="25" name="MSIP_Label_9764cdcd-3664-4d05-9615-7cbf65a4f0a8_SiteId">
    <vt:lpwstr>74bddbd9-705c-456e-aabd-99beb719a2b2</vt:lpwstr>
  </property>
  <property fmtid="{D5CDD505-2E9C-101B-9397-08002B2CF9AE}" pid="26" name="MSIP_Label_9764cdcd-3664-4d05-9615-7cbf65a4f0a8_ActionId">
    <vt:lpwstr>692b6745-00c9-4b5e-8a44-146c48eff3f2</vt:lpwstr>
  </property>
  <property fmtid="{D5CDD505-2E9C-101B-9397-08002B2CF9AE}" pid="27" name="MSIP_Label_9764cdcd-3664-4d05-9615-7cbf65a4f0a8_ContentBits">
    <vt:lpwstr>0</vt:lpwstr>
  </property>
</Properties>
</file>