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Default="00854259" w:rsidP="00854259">
      <w:pPr>
        <w:rPr>
          <w:lang w:val="sv-SE" w:eastAsia="sv-SE"/>
        </w:rPr>
      </w:pPr>
      <w:r>
        <w:t>Tdoc’s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Huawei, HiSilicon</w:t>
            </w:r>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17651356" w14:textId="21E206F0" w:rsidR="00854259" w:rsidRPr="00FF5A92"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Select RAN4 reply option.</w:t>
      </w:r>
    </w:p>
    <w:p w14:paraId="7730FBCD" w14:textId="125C6C25" w:rsidR="00FF5A92" w:rsidRPr="00854259" w:rsidRDefault="00FF5A92" w:rsidP="00805BE8">
      <w:pPr>
        <w:pStyle w:val="ListParagraph"/>
        <w:numPr>
          <w:ilvl w:val="0"/>
          <w:numId w:val="3"/>
        </w:numPr>
        <w:ind w:firstLineChars="0"/>
        <w:rPr>
          <w:color w:val="0070C0"/>
          <w:lang w:eastAsia="zh-CN"/>
        </w:rPr>
      </w:pPr>
      <w:r>
        <w:rPr>
          <w:rFonts w:eastAsiaTheme="minorEastAsia"/>
          <w:lang w:eastAsia="zh-CN"/>
        </w:rPr>
        <w:t>Decide whether to include figure 2.1 from R4-2104767 into the Reply LS.</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r w:rsidRPr="007B5625">
              <w:t xml:space="preserve">Tdoc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lastRenderedPageBreak/>
              <w:t xml:space="preserve">Observation </w:t>
            </w:r>
            <w:r>
              <w:t>3</w:t>
            </w:r>
            <w:r w:rsidRPr="007B5625">
              <w:t>:</w:t>
            </w:r>
            <w:r>
              <w:t xml:space="preserve"> </w:t>
            </w:r>
            <w:r w:rsidRPr="007013E0">
              <w:t>In 4G, UE transmit timing error is to guarantee the uplink signals from different intra-cell UEs at different locations can arrive at BS in 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Correct interpretation is that the UE takes the detected first DL path as the reference point to apply (NTA + NTA_offset)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lastRenderedPageBreak/>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lastRenderedPageBreak/>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Pr>
          <w:lang w:val="sv-SE"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30784F" w:rsidP="0030784F">
      <w:pPr>
        <w:rPr>
          <w:lang w:val="sv-SE" w:eastAsia="zh-CN"/>
        </w:rPr>
      </w:pPr>
      <w: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4pt;height:137.75pt" o:ole="">
            <v:imagedata r:id="rId10" o:title=""/>
          </v:shape>
          <o:OLEObject Type="Embed" ProgID="Visio.Drawing.11" ShapeID="_x0000_i1025" DrawAspect="Content" ObjectID="_1679680573" r:id="rId11"/>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3CF5657A" w14:textId="77777777" w:rsidR="0030784F" w:rsidRPr="0030784F" w:rsidRDefault="0030784F" w:rsidP="005B4802">
      <w:pPr>
        <w:rPr>
          <w:iCs/>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0784F" w:rsidRPr="0030784F" w14:paraId="3526A819" w14:textId="77777777" w:rsidTr="00E72CF1">
        <w:tc>
          <w:tcPr>
            <w:tcW w:w="1236"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E72CF1">
        <w:tc>
          <w:tcPr>
            <w:tcW w:w="1236" w:type="dxa"/>
          </w:tcPr>
          <w:p w14:paraId="270B8460" w14:textId="77777777" w:rsidR="009C3C80" w:rsidRPr="0030784F" w:rsidRDefault="009C3C80" w:rsidP="00B04195">
            <w:pPr>
              <w:spacing w:after="120"/>
              <w:rPr>
                <w:rFonts w:eastAsiaTheme="minorEastAsia"/>
                <w:lang w:val="en-US" w:eastAsia="zh-CN"/>
              </w:rPr>
            </w:pPr>
            <w:r w:rsidRPr="0030784F">
              <w:rPr>
                <w:rFonts w:eastAsiaTheme="minorEastAsia" w:hint="eastAsia"/>
                <w:lang w:val="en-US" w:eastAsia="zh-CN"/>
              </w:rPr>
              <w:t>XXX</w:t>
            </w:r>
          </w:p>
        </w:tc>
        <w:tc>
          <w:tcPr>
            <w:tcW w:w="8395" w:type="dxa"/>
          </w:tcPr>
          <w:p w14:paraId="04B11BC9" w14:textId="4F4C1A09" w:rsidR="009C3C80" w:rsidRPr="0030784F" w:rsidRDefault="009C3C80" w:rsidP="00B04195">
            <w:pPr>
              <w:spacing w:after="120"/>
              <w:rPr>
                <w:rFonts w:eastAsiaTheme="minorEastAsia"/>
                <w:lang w:val="en-US" w:eastAsia="zh-CN"/>
              </w:rPr>
            </w:pPr>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w:t>
      </w:r>
      <w:r w:rsidRPr="0030784F">
        <w:rPr>
          <w:bCs/>
          <w:u w:val="single"/>
          <w:lang w:eastAsia="ko-KR"/>
        </w:rPr>
        <w:t>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0784F" w:rsidRPr="0030784F" w14:paraId="67D7B45F" w14:textId="77777777" w:rsidTr="005503AE">
        <w:tc>
          <w:tcPr>
            <w:tcW w:w="1236"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5503AE">
        <w:tc>
          <w:tcPr>
            <w:tcW w:w="1236" w:type="dxa"/>
          </w:tcPr>
          <w:p w14:paraId="592F879D" w14:textId="77777777" w:rsidR="0030784F" w:rsidRPr="0030784F" w:rsidRDefault="0030784F" w:rsidP="005503AE">
            <w:pPr>
              <w:spacing w:after="120"/>
              <w:rPr>
                <w:rFonts w:eastAsiaTheme="minorEastAsia"/>
                <w:lang w:val="en-US" w:eastAsia="zh-CN"/>
              </w:rPr>
            </w:pPr>
            <w:r w:rsidRPr="0030784F">
              <w:rPr>
                <w:rFonts w:eastAsiaTheme="minorEastAsia" w:hint="eastAsia"/>
                <w:lang w:val="en-US" w:eastAsia="zh-CN"/>
              </w:rPr>
              <w:t>XXX</w:t>
            </w:r>
          </w:p>
        </w:tc>
        <w:tc>
          <w:tcPr>
            <w:tcW w:w="8395" w:type="dxa"/>
          </w:tcPr>
          <w:p w14:paraId="0F72697B" w14:textId="77777777" w:rsidR="0030784F" w:rsidRPr="0030784F" w:rsidRDefault="0030784F" w:rsidP="005503AE">
            <w:pPr>
              <w:spacing w:after="120"/>
              <w:rPr>
                <w:rFonts w:eastAsiaTheme="minorEastAsia"/>
                <w:lang w:val="en-US" w:eastAsia="zh-CN"/>
              </w:rPr>
            </w:pPr>
          </w:p>
        </w:tc>
      </w:tr>
    </w:tbl>
    <w:p w14:paraId="6AE34964" w14:textId="1D09299F" w:rsidR="0030784F" w:rsidRDefault="0030784F" w:rsidP="005B4802">
      <w:pPr>
        <w:rPr>
          <w:color w:val="0070C0"/>
          <w:lang w:val="en-US"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73E72940" w14:textId="77777777" w:rsidR="00004165" w:rsidRPr="0030784F" w:rsidRDefault="00004165" w:rsidP="00004165">
            <w:pPr>
              <w:rPr>
                <w:rFonts w:eastAsiaTheme="minorEastAsia"/>
                <w:i/>
                <w:lang w:val="en-US" w:eastAsia="zh-CN"/>
              </w:rPr>
            </w:pPr>
            <w:r w:rsidRPr="0030784F">
              <w:rPr>
                <w:rFonts w:eastAsiaTheme="minorEastAsia" w:hint="eastAsia"/>
                <w:i/>
                <w:lang w:val="en-US" w:eastAsia="zh-CN"/>
              </w:rPr>
              <w:t>Tentative agreements:</w:t>
            </w:r>
          </w:p>
          <w:p w14:paraId="30FA09F0" w14:textId="228529A5" w:rsidR="00004165" w:rsidRPr="0030784F" w:rsidRDefault="00004165" w:rsidP="00004165">
            <w:pPr>
              <w:rPr>
                <w:rFonts w:eastAsiaTheme="minorEastAsia"/>
                <w:i/>
                <w:lang w:val="en-US" w:eastAsia="zh-CN"/>
              </w:rPr>
            </w:pPr>
            <w:r w:rsidRPr="0030784F">
              <w:rPr>
                <w:rFonts w:eastAsiaTheme="minorEastAsia" w:hint="eastAsia"/>
                <w:i/>
                <w:lang w:val="en-US" w:eastAsia="zh-CN"/>
              </w:rPr>
              <w:t>Candidate options:</w:t>
            </w:r>
          </w:p>
          <w:p w14:paraId="540D066C" w14:textId="07DEAD6B" w:rsidR="00004165" w:rsidRPr="0030784F" w:rsidRDefault="00E97AD5" w:rsidP="00004165">
            <w:pPr>
              <w:rPr>
                <w:rFonts w:eastAsiaTheme="minorEastAsia"/>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w:t>
            </w:r>
            <w:r w:rsidRPr="0030784F">
              <w:rPr>
                <w:rFonts w:eastAsiaTheme="minorEastAsia"/>
                <w:b/>
                <w:bCs/>
                <w:lang w:val="en-US" w:eastAsia="zh-CN"/>
              </w:rPr>
              <w:t>2</w:t>
            </w:r>
          </w:p>
        </w:tc>
        <w:tc>
          <w:tcPr>
            <w:tcW w:w="8407" w:type="dxa"/>
          </w:tcPr>
          <w:p w14:paraId="45566CAB"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Tentative agreements:</w:t>
            </w:r>
          </w:p>
          <w:p w14:paraId="1F93C300"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Candidate options:</w:t>
            </w:r>
          </w:p>
          <w:p w14:paraId="02AC998A" w14:textId="77777777" w:rsidR="0030784F" w:rsidRPr="0030784F" w:rsidRDefault="0030784F" w:rsidP="005503AE">
            <w:pPr>
              <w:rPr>
                <w:rFonts w:eastAsiaTheme="minorEastAsia"/>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r w:rsidRPr="00FF5A92">
              <w:rPr>
                <w:b/>
                <w:bCs/>
                <w:lang w:val="en-US" w:eastAsia="zh-CN"/>
              </w:rPr>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8CD0795" w:rsidR="00FF5A92" w:rsidRPr="00FF5A92" w:rsidRDefault="00FF5A92" w:rsidP="00FF5A92">
            <w:pPr>
              <w:spacing w:after="120"/>
              <w:rPr>
                <w:rFonts w:eastAsiaTheme="minorEastAsia"/>
                <w:lang w:val="en-US" w:eastAsia="zh-CN"/>
              </w:rPr>
            </w:pPr>
            <w:r w:rsidRPr="00FF5A92">
              <w:rPr>
                <w:rFonts w:eastAsiaTheme="minorEastAsia"/>
                <w:lang w:val="en-US" w:eastAsia="zh-CN"/>
              </w:rPr>
              <w:t>LS on …</w:t>
            </w:r>
          </w:p>
        </w:tc>
        <w:tc>
          <w:tcPr>
            <w:tcW w:w="1325" w:type="pct"/>
          </w:tcPr>
          <w:p w14:paraId="0AD10F75" w14:textId="246D1E8F" w:rsidR="00FF5A92" w:rsidRPr="00FF5A92" w:rsidRDefault="00FF5A92" w:rsidP="00FF5A92">
            <w:pPr>
              <w:spacing w:after="120"/>
              <w:rPr>
                <w:rFonts w:eastAsiaTheme="minorEastAsia"/>
                <w:lang w:val="en-US" w:eastAsia="zh-CN"/>
              </w:rPr>
            </w:pPr>
            <w:r w:rsidRPr="00FF5A92">
              <w:rPr>
                <w:rFonts w:eastAsiaTheme="minorEastAsia"/>
                <w:lang w:val="en-US" w:eastAsia="zh-CN"/>
              </w:rPr>
              <w:t>ZZZ</w:t>
            </w:r>
          </w:p>
        </w:tc>
        <w:tc>
          <w:tcPr>
            <w:tcW w:w="1617" w:type="pct"/>
          </w:tcPr>
          <w:p w14:paraId="7B35AD2F" w14:textId="093A2A7F" w:rsidR="00FF5A92" w:rsidRPr="00FF5A92" w:rsidRDefault="00FF5A92" w:rsidP="00FF5A92">
            <w:pPr>
              <w:spacing w:after="120"/>
              <w:rPr>
                <w:rFonts w:eastAsiaTheme="minorEastAsia"/>
                <w:lang w:val="en-US" w:eastAsia="zh-CN"/>
              </w:rPr>
            </w:pPr>
            <w:r w:rsidRPr="00FF5A92">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84F"/>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1881</Words>
  <Characters>9962</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2021-04-11T18:09:00Z</dcterms:created>
  <dcterms:modified xsi:type="dcterms:W3CDTF">2021-04-11T18:09:00Z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